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72" w:rsidRPr="00C32772" w:rsidRDefault="00C32772" w:rsidP="00C327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772">
        <w:rPr>
          <w:rFonts w:ascii="Times New Roman" w:hAnsi="Times New Roman" w:cs="Times New Roman"/>
          <w:sz w:val="24"/>
          <w:szCs w:val="24"/>
        </w:rPr>
        <w:t xml:space="preserve">Григорьева Любовь Егоровна, преподаватель иностранного языка, </w:t>
      </w:r>
    </w:p>
    <w:p w:rsidR="00C32772" w:rsidRPr="00C32772" w:rsidRDefault="00C32772" w:rsidP="00C327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77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C32772" w:rsidRPr="00C32772" w:rsidRDefault="00C32772" w:rsidP="00C327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772">
        <w:rPr>
          <w:rFonts w:ascii="Times New Roman" w:hAnsi="Times New Roman" w:cs="Times New Roman"/>
          <w:sz w:val="24"/>
          <w:szCs w:val="24"/>
        </w:rPr>
        <w:t>образовательное учреждение Республика Саха (Якутия)</w:t>
      </w:r>
    </w:p>
    <w:p w:rsidR="00C32772" w:rsidRPr="00C32772" w:rsidRDefault="00C32772" w:rsidP="00C327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772">
        <w:rPr>
          <w:rFonts w:ascii="Times New Roman" w:hAnsi="Times New Roman" w:cs="Times New Roman"/>
          <w:sz w:val="24"/>
          <w:szCs w:val="24"/>
        </w:rPr>
        <w:t xml:space="preserve"> «Якутский медицинский колледж»</w:t>
      </w:r>
    </w:p>
    <w:p w:rsidR="00C32772" w:rsidRPr="00C32772" w:rsidRDefault="00C32772" w:rsidP="00C327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772" w:rsidRPr="00C32772" w:rsidRDefault="00C32772" w:rsidP="00C32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72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 для преподавания иностранного языка в медицинском колледже.</w:t>
      </w:r>
    </w:p>
    <w:p w:rsidR="00C32772" w:rsidRPr="00C32772" w:rsidRDefault="00C32772" w:rsidP="00C3277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96B15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В настоящее время тенденции в образовании направлены на</w:t>
      </w:r>
      <w:r w:rsidR="00025B67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внедрение инновационных моделей и технологий обучения, которые должны</w:t>
      </w:r>
      <w:r w:rsidR="00025B67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способствовать повышению качества образования. Благодаря</w:t>
      </w:r>
      <w:r w:rsidR="00025B67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развитию информационных технологий в процесс обу</w:t>
      </w:r>
      <w:r w:rsidR="00025B67" w:rsidRPr="0002334B">
        <w:rPr>
          <w:rFonts w:ascii="Times New Roman" w:hAnsi="Times New Roman" w:cs="Times New Roman"/>
          <w:sz w:val="24"/>
        </w:rPr>
        <w:t xml:space="preserve">чения  </w:t>
      </w:r>
      <w:r w:rsidRPr="0002334B">
        <w:rPr>
          <w:rFonts w:ascii="Times New Roman" w:hAnsi="Times New Roman" w:cs="Times New Roman"/>
          <w:sz w:val="24"/>
        </w:rPr>
        <w:t>вводятся такие методы, как электронное и смешанное обучение.</w:t>
      </w:r>
    </w:p>
    <w:p w:rsidR="000115EB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Существует мнение, что инновационные подходы можно применить не на всех</w:t>
      </w:r>
      <w:r w:rsidR="000115EB" w:rsidRPr="0002334B">
        <w:rPr>
          <w:rFonts w:ascii="Times New Roman" w:hAnsi="Times New Roman" w:cs="Times New Roman"/>
          <w:sz w:val="24"/>
        </w:rPr>
        <w:t xml:space="preserve"> </w:t>
      </w:r>
      <w:r w:rsidR="009562B4" w:rsidRPr="0002334B">
        <w:rPr>
          <w:rFonts w:ascii="Times New Roman" w:hAnsi="Times New Roman" w:cs="Times New Roman"/>
          <w:sz w:val="24"/>
        </w:rPr>
        <w:t>образовательных</w:t>
      </w:r>
      <w:r w:rsidR="000115EB" w:rsidRPr="0002334B">
        <w:rPr>
          <w:rFonts w:ascii="Times New Roman" w:hAnsi="Times New Roman" w:cs="Times New Roman"/>
          <w:sz w:val="24"/>
        </w:rPr>
        <w:t xml:space="preserve"> дисциплинах</w:t>
      </w:r>
      <w:r w:rsidRPr="0002334B">
        <w:rPr>
          <w:rFonts w:ascii="Times New Roman" w:hAnsi="Times New Roman" w:cs="Times New Roman"/>
          <w:sz w:val="24"/>
        </w:rPr>
        <w:t xml:space="preserve">. Тем не </w:t>
      </w:r>
      <w:r w:rsidR="009562B4" w:rsidRPr="0002334B">
        <w:rPr>
          <w:rFonts w:ascii="Times New Roman" w:hAnsi="Times New Roman" w:cs="Times New Roman"/>
          <w:sz w:val="24"/>
        </w:rPr>
        <w:t>менее,</w:t>
      </w:r>
      <w:r w:rsidRPr="0002334B">
        <w:rPr>
          <w:rFonts w:ascii="Times New Roman" w:hAnsi="Times New Roman" w:cs="Times New Roman"/>
          <w:sz w:val="24"/>
        </w:rPr>
        <w:t xml:space="preserve"> </w:t>
      </w:r>
      <w:r w:rsidR="000115EB" w:rsidRPr="0002334B">
        <w:rPr>
          <w:rFonts w:ascii="Times New Roman" w:hAnsi="Times New Roman" w:cs="Times New Roman"/>
          <w:sz w:val="24"/>
        </w:rPr>
        <w:t>иностранные языки</w:t>
      </w:r>
      <w:r w:rsidRPr="0002334B">
        <w:rPr>
          <w:rFonts w:ascii="Times New Roman" w:hAnsi="Times New Roman" w:cs="Times New Roman"/>
          <w:sz w:val="24"/>
        </w:rPr>
        <w:t>,</w:t>
      </w:r>
      <w:r w:rsidR="000115EB" w:rsidRPr="0002334B">
        <w:rPr>
          <w:rFonts w:ascii="Times New Roman" w:hAnsi="Times New Roman" w:cs="Times New Roman"/>
          <w:sz w:val="24"/>
        </w:rPr>
        <w:t xml:space="preserve"> которые включены </w:t>
      </w:r>
      <w:r w:rsidR="000115EB" w:rsidRPr="0002334B">
        <w:rPr>
          <w:rFonts w:ascii="Times New Roman" w:hAnsi="Times New Roman" w:cs="Times New Roman"/>
          <w:sz w:val="24"/>
        </w:rPr>
        <w:t>в основную образовательную программу всех медицинских</w:t>
      </w:r>
      <w:r w:rsidR="000115EB" w:rsidRPr="0002334B">
        <w:rPr>
          <w:rFonts w:ascii="Times New Roman" w:hAnsi="Times New Roman" w:cs="Times New Roman"/>
          <w:sz w:val="24"/>
        </w:rPr>
        <w:t xml:space="preserve"> с</w:t>
      </w:r>
      <w:r w:rsidR="000115EB" w:rsidRPr="0002334B">
        <w:rPr>
          <w:rFonts w:ascii="Times New Roman" w:hAnsi="Times New Roman" w:cs="Times New Roman"/>
          <w:sz w:val="24"/>
        </w:rPr>
        <w:t>пециальностей</w:t>
      </w:r>
      <w:r w:rsidR="000115EB" w:rsidRPr="0002334B">
        <w:rPr>
          <w:rFonts w:ascii="Times New Roman" w:hAnsi="Times New Roman" w:cs="Times New Roman"/>
          <w:sz w:val="24"/>
        </w:rPr>
        <w:t xml:space="preserve">, </w:t>
      </w:r>
      <w:r w:rsidRPr="0002334B">
        <w:rPr>
          <w:rFonts w:ascii="Times New Roman" w:hAnsi="Times New Roman" w:cs="Times New Roman"/>
          <w:sz w:val="24"/>
        </w:rPr>
        <w:t>являются областью интересов для</w:t>
      </w:r>
      <w:r w:rsidR="000115EB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внедрения элементов электронного обучения и дистанционных образовательных</w:t>
      </w:r>
      <w:r w:rsidR="000115EB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технологий. </w:t>
      </w:r>
    </w:p>
    <w:p w:rsidR="00CA3835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 xml:space="preserve">Целью </w:t>
      </w:r>
      <w:r w:rsidR="0067259F" w:rsidRPr="0002334B">
        <w:rPr>
          <w:rFonts w:ascii="Times New Roman" w:hAnsi="Times New Roman" w:cs="Times New Roman"/>
          <w:sz w:val="24"/>
        </w:rPr>
        <w:t>статьи</w:t>
      </w:r>
      <w:r w:rsidRPr="0002334B">
        <w:rPr>
          <w:rFonts w:ascii="Times New Roman" w:hAnsi="Times New Roman" w:cs="Times New Roman"/>
          <w:sz w:val="24"/>
        </w:rPr>
        <w:t xml:space="preserve"> является определить возможности и</w:t>
      </w:r>
      <w:r w:rsidR="000115EB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ограничения применения дистанционных образовательных технологий для</w:t>
      </w:r>
      <w:r w:rsidR="000115EB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обучения иностр</w:t>
      </w:r>
      <w:r w:rsidR="0067259F" w:rsidRPr="0002334B">
        <w:rPr>
          <w:rFonts w:ascii="Times New Roman" w:hAnsi="Times New Roman" w:cs="Times New Roman"/>
          <w:sz w:val="24"/>
        </w:rPr>
        <w:t>анному языку в медицинском колледже.</w:t>
      </w:r>
    </w:p>
    <w:p w:rsidR="001F511C" w:rsidRPr="0002334B" w:rsidRDefault="00025B67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В последнее время п</w:t>
      </w:r>
      <w:r w:rsidR="00CA3835" w:rsidRPr="0002334B">
        <w:rPr>
          <w:rFonts w:ascii="Times New Roman" w:hAnsi="Times New Roman" w:cs="Times New Roman"/>
          <w:sz w:val="24"/>
        </w:rPr>
        <w:t>рименение дистанционных образовательных технологий в образовании стало неотъемлемой частью обуч</w:t>
      </w:r>
      <w:r w:rsidRPr="0002334B">
        <w:rPr>
          <w:rFonts w:ascii="Times New Roman" w:hAnsi="Times New Roman" w:cs="Times New Roman"/>
          <w:sz w:val="24"/>
        </w:rPr>
        <w:t>ения будущих специалистов</w:t>
      </w:r>
      <w:r w:rsidR="00CA3835" w:rsidRPr="0002334B">
        <w:rPr>
          <w:rFonts w:ascii="Times New Roman" w:hAnsi="Times New Roman" w:cs="Times New Roman"/>
          <w:sz w:val="24"/>
        </w:rPr>
        <w:t xml:space="preserve">. </w:t>
      </w:r>
      <w:r w:rsidR="0067259F" w:rsidRPr="0002334B">
        <w:rPr>
          <w:rFonts w:ascii="Times New Roman" w:hAnsi="Times New Roman" w:cs="Times New Roman"/>
          <w:sz w:val="24"/>
        </w:rPr>
        <w:t xml:space="preserve"> Однако,</w:t>
      </w:r>
      <w:r w:rsidR="00CA3835" w:rsidRPr="0002334B">
        <w:rPr>
          <w:rFonts w:ascii="Times New Roman" w:hAnsi="Times New Roman" w:cs="Times New Roman"/>
          <w:sz w:val="24"/>
        </w:rPr>
        <w:t xml:space="preserve"> несмотря на очевидные преимущества дистанционных</w:t>
      </w:r>
      <w:r w:rsidR="0067259F"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образовательных технологий, все еще остаются актуальными вопросы,</w:t>
      </w:r>
      <w:r w:rsidR="0067259F" w:rsidRPr="0002334B">
        <w:rPr>
          <w:rFonts w:ascii="Times New Roman" w:hAnsi="Times New Roman" w:cs="Times New Roman"/>
          <w:sz w:val="24"/>
        </w:rPr>
        <w:t xml:space="preserve">  </w:t>
      </w:r>
      <w:r w:rsidR="00CA3835" w:rsidRPr="0002334B">
        <w:rPr>
          <w:rFonts w:ascii="Times New Roman" w:hAnsi="Times New Roman" w:cs="Times New Roman"/>
          <w:sz w:val="24"/>
        </w:rPr>
        <w:t>связанные с перегрузкой информации на электронных образовательных</w:t>
      </w:r>
      <w:r w:rsidR="0067259F"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ресурсах, контроля качества информации, ее интерпретации и уместности, а</w:t>
      </w:r>
      <w:r w:rsidR="0067259F"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также проблема заявления авто</w:t>
      </w:r>
      <w:r w:rsidR="00C2005F" w:rsidRPr="0002334B">
        <w:rPr>
          <w:rFonts w:ascii="Times New Roman" w:hAnsi="Times New Roman" w:cs="Times New Roman"/>
          <w:sz w:val="24"/>
        </w:rPr>
        <w:t>рских прав на данные ресурсы [25</w:t>
      </w:r>
      <w:r w:rsidR="00CA3835" w:rsidRPr="0002334B">
        <w:rPr>
          <w:rFonts w:ascii="Times New Roman" w:hAnsi="Times New Roman" w:cs="Times New Roman"/>
          <w:sz w:val="24"/>
        </w:rPr>
        <w:t>]. Более того, в</w:t>
      </w:r>
      <w:r w:rsidR="0067259F"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ряде стран, включая Россию [</w:t>
      </w:r>
      <w:r w:rsidR="00C2005F" w:rsidRPr="0002334B">
        <w:rPr>
          <w:rFonts w:ascii="Times New Roman" w:hAnsi="Times New Roman" w:cs="Times New Roman"/>
          <w:sz w:val="24"/>
        </w:rPr>
        <w:t>13</w:t>
      </w:r>
      <w:r w:rsidR="0067259F" w:rsidRPr="0002334B">
        <w:rPr>
          <w:rFonts w:ascii="Times New Roman" w:hAnsi="Times New Roman" w:cs="Times New Roman"/>
          <w:sz w:val="24"/>
        </w:rPr>
        <w:t xml:space="preserve">], не могут обязать студентов </w:t>
      </w:r>
      <w:r w:rsidR="00CA3835" w:rsidRPr="0002334B">
        <w:rPr>
          <w:rFonts w:ascii="Times New Roman" w:hAnsi="Times New Roman" w:cs="Times New Roman"/>
          <w:sz w:val="24"/>
        </w:rPr>
        <w:t>пользоваться электронными образо</w:t>
      </w:r>
      <w:r w:rsidR="001F511C" w:rsidRPr="0002334B">
        <w:rPr>
          <w:rFonts w:ascii="Times New Roman" w:hAnsi="Times New Roman" w:cs="Times New Roman"/>
          <w:sz w:val="24"/>
        </w:rPr>
        <w:t xml:space="preserve">вательными ресурсами, поскольку </w:t>
      </w:r>
      <w:r w:rsidR="0067259F" w:rsidRPr="0002334B">
        <w:rPr>
          <w:rFonts w:ascii="Times New Roman" w:hAnsi="Times New Roman" w:cs="Times New Roman"/>
          <w:sz w:val="24"/>
        </w:rPr>
        <w:t xml:space="preserve">не все образовательные учреждения </w:t>
      </w:r>
      <w:r w:rsidR="00CA3835" w:rsidRPr="0002334B">
        <w:rPr>
          <w:rFonts w:ascii="Times New Roman" w:hAnsi="Times New Roman" w:cs="Times New Roman"/>
          <w:sz w:val="24"/>
        </w:rPr>
        <w:t xml:space="preserve"> в состоянии обеспечить доступ к этим ресурсам всем</w:t>
      </w:r>
      <w:r w:rsidR="001F511C"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желающим чаще всего из-за недостаточно</w:t>
      </w:r>
      <w:r w:rsidR="00C2005F" w:rsidRPr="0002334B">
        <w:rPr>
          <w:rFonts w:ascii="Times New Roman" w:hAnsi="Times New Roman" w:cs="Times New Roman"/>
          <w:sz w:val="24"/>
        </w:rPr>
        <w:t>го материального обеспечения [27</w:t>
      </w:r>
      <w:r w:rsidR="00CA3835" w:rsidRPr="0002334B">
        <w:rPr>
          <w:rFonts w:ascii="Times New Roman" w:hAnsi="Times New Roman" w:cs="Times New Roman"/>
          <w:sz w:val="24"/>
        </w:rPr>
        <w:t>].</w:t>
      </w:r>
    </w:p>
    <w:p w:rsidR="00CA3835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Таким образом,  инновации в медицинском образовании являются</w:t>
      </w:r>
      <w:r w:rsidR="001F511C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сложным процессом, требующим рассмотрения с различных точек зрения. Здесь</w:t>
      </w:r>
      <w:r w:rsidR="001F511C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активную роль должны играть и студенты-медики, которые могут иметь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образовательные потребности, отличные от тех, которые предлагают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="00C2005F" w:rsidRPr="0002334B">
        <w:rPr>
          <w:rFonts w:ascii="Times New Roman" w:hAnsi="Times New Roman" w:cs="Times New Roman"/>
          <w:sz w:val="24"/>
        </w:rPr>
        <w:t>преподаватели [26</w:t>
      </w:r>
      <w:r w:rsidRPr="0002334B">
        <w:rPr>
          <w:rFonts w:ascii="Times New Roman" w:hAnsi="Times New Roman" w:cs="Times New Roman"/>
          <w:sz w:val="24"/>
        </w:rPr>
        <w:t>]. Одна из ролей преподавателя сейчас заключается в том,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чтобы помочь студенту проявить свои возможности и показать, где и как они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будут реализованы в его профессиональной деятельности. </w:t>
      </w:r>
    </w:p>
    <w:p w:rsidR="00CA3835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Говоря об особенностях дистанционного обучения иностранным языкам,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выделяют следующие условия, которые стоит учитывать при разработке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методики:</w:t>
      </w:r>
    </w:p>
    <w:p w:rsidR="00CA3835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1) возможность систематического накопления учебных материалов,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возможность их редактирования и хранения;</w:t>
      </w:r>
    </w:p>
    <w:p w:rsidR="00CA3835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2) возможность межличностной коммуникации преподавателя и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обучаемого, </w:t>
      </w:r>
      <w:proofErr w:type="gramStart"/>
      <w:r w:rsidRPr="0002334B">
        <w:rPr>
          <w:rFonts w:ascii="Times New Roman" w:hAnsi="Times New Roman" w:cs="Times New Roman"/>
          <w:sz w:val="24"/>
        </w:rPr>
        <w:t>обучающихся</w:t>
      </w:r>
      <w:proofErr w:type="gramEnd"/>
      <w:r w:rsidRPr="0002334B">
        <w:rPr>
          <w:rFonts w:ascii="Times New Roman" w:hAnsi="Times New Roman" w:cs="Times New Roman"/>
          <w:sz w:val="24"/>
        </w:rPr>
        <w:t xml:space="preserve"> друг с другом, а также с иностранными</w:t>
      </w:r>
      <w:r w:rsidR="00696B15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партнерами;</w:t>
      </w:r>
    </w:p>
    <w:p w:rsidR="00CA3835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lastRenderedPageBreak/>
        <w:t>3) возможность управления процессом со стороны преподавателя;</w:t>
      </w:r>
    </w:p>
    <w:p w:rsidR="00045CA6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 xml:space="preserve">4) возможность выбора времени и темпа обучения со </w:t>
      </w:r>
      <w:proofErr w:type="gramStart"/>
      <w:r w:rsidR="00CA12AF" w:rsidRPr="0002334B">
        <w:rPr>
          <w:rFonts w:ascii="Times New Roman" w:hAnsi="Times New Roman" w:cs="Times New Roman"/>
          <w:sz w:val="24"/>
        </w:rPr>
        <w:t>стороны</w:t>
      </w:r>
      <w:proofErr w:type="gramEnd"/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="00C2005F" w:rsidRPr="0002334B">
        <w:rPr>
          <w:rFonts w:ascii="Times New Roman" w:hAnsi="Times New Roman" w:cs="Times New Roman"/>
          <w:sz w:val="24"/>
        </w:rPr>
        <w:t>обучаемого [6</w:t>
      </w:r>
      <w:r w:rsidRPr="0002334B">
        <w:rPr>
          <w:rFonts w:ascii="Times New Roman" w:hAnsi="Times New Roman" w:cs="Times New Roman"/>
          <w:sz w:val="24"/>
        </w:rPr>
        <w:t xml:space="preserve">]. </w:t>
      </w:r>
    </w:p>
    <w:p w:rsidR="00CA3835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Также отмечается, что в целях наибольшей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эффективности дистанционной формы обучения необходимо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создать благоприятную среду для самостоятельного изучения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иност</w:t>
      </w:r>
      <w:r w:rsidR="00C2005F" w:rsidRPr="0002334B">
        <w:rPr>
          <w:rFonts w:ascii="Times New Roman" w:hAnsi="Times New Roman" w:cs="Times New Roman"/>
          <w:sz w:val="24"/>
        </w:rPr>
        <w:t>ранного языка и самоконтроля [3</w:t>
      </w:r>
      <w:r w:rsidRPr="0002334B">
        <w:rPr>
          <w:rFonts w:ascii="Times New Roman" w:hAnsi="Times New Roman" w:cs="Times New Roman"/>
          <w:sz w:val="24"/>
        </w:rPr>
        <w:t>].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Применение системного подхода к информатизации иноязычного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образования позволило рассмотреть принципы данного процесса на трех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уровнях (методико-технологическом, системно-интеграционном и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концептуально-стратегическом), их реализация, как предполагают, позволит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создать универсальную образовательную среду для обучения иностранным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="00C2005F" w:rsidRPr="0002334B">
        <w:rPr>
          <w:rFonts w:ascii="Times New Roman" w:hAnsi="Times New Roman" w:cs="Times New Roman"/>
          <w:sz w:val="24"/>
        </w:rPr>
        <w:t>языкам [5</w:t>
      </w:r>
      <w:r w:rsidRPr="0002334B">
        <w:rPr>
          <w:rFonts w:ascii="Times New Roman" w:hAnsi="Times New Roman" w:cs="Times New Roman"/>
          <w:sz w:val="24"/>
        </w:rPr>
        <w:t xml:space="preserve">]. </w:t>
      </w:r>
      <w:proofErr w:type="gramStart"/>
      <w:r w:rsidRPr="0002334B">
        <w:rPr>
          <w:rFonts w:ascii="Times New Roman" w:hAnsi="Times New Roman" w:cs="Times New Roman"/>
          <w:sz w:val="24"/>
        </w:rPr>
        <w:t>На методико-технологическом уровне разрабатываются принципы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овладения отдельными аспектами иностранного языка и видами речевой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деятельности, определяются стратегии и приемы формирования умений и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навыков с помощью информационно-коммуникационных технологий; на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системно-интеграционном уровне синтезируются технологии и методы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обучения в рамках одной электронной образовательной среды; на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концептуально-стратегическом уровне происходит адаптация существующих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образовательных программ по иностранным языкам к новым технологическим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="00C2005F" w:rsidRPr="0002334B">
        <w:rPr>
          <w:rFonts w:ascii="Times New Roman" w:hAnsi="Times New Roman" w:cs="Times New Roman"/>
          <w:sz w:val="24"/>
        </w:rPr>
        <w:t>условиям [5</w:t>
      </w:r>
      <w:r w:rsidRPr="0002334B">
        <w:rPr>
          <w:rFonts w:ascii="Times New Roman" w:hAnsi="Times New Roman" w:cs="Times New Roman"/>
          <w:sz w:val="24"/>
        </w:rPr>
        <w:t>].</w:t>
      </w:r>
      <w:proofErr w:type="gramEnd"/>
      <w:r w:rsidRPr="0002334B">
        <w:rPr>
          <w:rFonts w:ascii="Times New Roman" w:hAnsi="Times New Roman" w:cs="Times New Roman"/>
          <w:sz w:val="24"/>
        </w:rPr>
        <w:t xml:space="preserve"> При разработке информационной образовательной среды по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иностранному языку выделяет следующие требования, которые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необходимо выполнить для организации непрерывного учебного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информационного взаимодействия в процессе обучения:</w:t>
      </w:r>
    </w:p>
    <w:p w:rsidR="00CA3835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1) взаимосвязанность лингвистических информационных ресурсов;</w:t>
      </w:r>
    </w:p>
    <w:p w:rsidR="00CA3835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2) разнообразие информационных ресурсов;</w:t>
      </w:r>
    </w:p>
    <w:p w:rsidR="00CA3835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 xml:space="preserve">3) включение в комплекс </w:t>
      </w:r>
      <w:proofErr w:type="gramStart"/>
      <w:r w:rsidRPr="0002334B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02334B">
        <w:rPr>
          <w:rFonts w:ascii="Times New Roman" w:hAnsi="Times New Roman" w:cs="Times New Roman"/>
          <w:sz w:val="24"/>
        </w:rPr>
        <w:t xml:space="preserve"> языкового </w:t>
      </w:r>
      <w:proofErr w:type="spellStart"/>
      <w:r w:rsidRPr="0002334B">
        <w:rPr>
          <w:rFonts w:ascii="Times New Roman" w:hAnsi="Times New Roman" w:cs="Times New Roman"/>
          <w:sz w:val="24"/>
        </w:rPr>
        <w:t>портфолио</w:t>
      </w:r>
      <w:proofErr w:type="spellEnd"/>
      <w:r w:rsidRPr="0002334B">
        <w:rPr>
          <w:rFonts w:ascii="Times New Roman" w:hAnsi="Times New Roman" w:cs="Times New Roman"/>
          <w:sz w:val="24"/>
        </w:rPr>
        <w:t>;</w:t>
      </w:r>
    </w:p>
    <w:p w:rsidR="00CA3835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4) создание методического блока преподавателя;</w:t>
      </w:r>
    </w:p>
    <w:p w:rsidR="00CA3835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5) обеспечение автоматизации процессов контроля и коррекции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результатов учебной деятельности;</w:t>
      </w:r>
    </w:p>
    <w:p w:rsidR="00CA3835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6) возможность пополнения ресурса новой информацией;</w:t>
      </w:r>
    </w:p>
    <w:p w:rsidR="00CA3835" w:rsidRPr="0002334B" w:rsidRDefault="00CA3835" w:rsidP="000233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7) обеспечение интеграции педагогических технологий и авторских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="00C2005F" w:rsidRPr="0002334B">
        <w:rPr>
          <w:rFonts w:ascii="Times New Roman" w:hAnsi="Times New Roman" w:cs="Times New Roman"/>
          <w:sz w:val="24"/>
        </w:rPr>
        <w:t>методик [9</w:t>
      </w:r>
      <w:r w:rsidRPr="0002334B">
        <w:rPr>
          <w:rFonts w:ascii="Times New Roman" w:hAnsi="Times New Roman" w:cs="Times New Roman"/>
          <w:sz w:val="24"/>
        </w:rPr>
        <w:t>].</w:t>
      </w:r>
    </w:p>
    <w:p w:rsidR="00CA3835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2334B">
        <w:rPr>
          <w:rFonts w:ascii="Times New Roman" w:hAnsi="Times New Roman" w:cs="Times New Roman"/>
          <w:sz w:val="24"/>
        </w:rPr>
        <w:t>Также авторы выделяют методические принципы, регулирующие</w:t>
      </w:r>
      <w:r w:rsidR="00045CA6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иноязычное профессиональное общение посредством информационно</w:t>
      </w:r>
      <w:r w:rsidR="00045CA6" w:rsidRPr="0002334B">
        <w:rPr>
          <w:rFonts w:ascii="Times New Roman" w:hAnsi="Times New Roman" w:cs="Times New Roman"/>
          <w:sz w:val="24"/>
        </w:rPr>
        <w:t>-</w:t>
      </w:r>
      <w:r w:rsidRPr="0002334B">
        <w:rPr>
          <w:rFonts w:ascii="Times New Roman" w:hAnsi="Times New Roman" w:cs="Times New Roman"/>
          <w:sz w:val="24"/>
        </w:rPr>
        <w:t>коммуникационных технологий: принципы обусловленности, необходимости,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информативности, надежности, диалогового взаимодействия, интерактивности,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адаптивности, дружественности интерфейса, комплексности, </w:t>
      </w:r>
      <w:proofErr w:type="spellStart"/>
      <w:r w:rsidRPr="0002334B">
        <w:rPr>
          <w:rFonts w:ascii="Times New Roman" w:hAnsi="Times New Roman" w:cs="Times New Roman"/>
          <w:sz w:val="24"/>
        </w:rPr>
        <w:t>полисенсорности</w:t>
      </w:r>
      <w:proofErr w:type="spellEnd"/>
      <w:r w:rsidRPr="0002334B">
        <w:rPr>
          <w:rFonts w:ascii="Times New Roman" w:hAnsi="Times New Roman" w:cs="Times New Roman"/>
          <w:sz w:val="24"/>
        </w:rPr>
        <w:t>,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="00C2005F" w:rsidRPr="0002334B">
        <w:rPr>
          <w:rFonts w:ascii="Times New Roman" w:hAnsi="Times New Roman" w:cs="Times New Roman"/>
          <w:sz w:val="24"/>
        </w:rPr>
        <w:t>методической поддержки [8</w:t>
      </w:r>
      <w:r w:rsidRPr="0002334B">
        <w:rPr>
          <w:rFonts w:ascii="Times New Roman" w:hAnsi="Times New Roman" w:cs="Times New Roman"/>
          <w:sz w:val="24"/>
        </w:rPr>
        <w:t>].</w:t>
      </w:r>
      <w:proofErr w:type="gramEnd"/>
      <w:r w:rsidR="00CA12AF" w:rsidRPr="0002334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2334B">
        <w:rPr>
          <w:rFonts w:ascii="Times New Roman" w:hAnsi="Times New Roman" w:cs="Times New Roman"/>
          <w:sz w:val="24"/>
        </w:rPr>
        <w:t>Руководствуясь данными требованиями и принципами, в настоящее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время все больше </w:t>
      </w:r>
      <w:r w:rsidR="00BA2991" w:rsidRPr="0002334B">
        <w:rPr>
          <w:rFonts w:ascii="Times New Roman" w:hAnsi="Times New Roman" w:cs="Times New Roman"/>
          <w:sz w:val="24"/>
        </w:rPr>
        <w:t xml:space="preserve">образовательных учреждений </w:t>
      </w:r>
      <w:r w:rsidRPr="0002334B">
        <w:rPr>
          <w:rFonts w:ascii="Times New Roman" w:hAnsi="Times New Roman" w:cs="Times New Roman"/>
          <w:sz w:val="24"/>
        </w:rPr>
        <w:t>начинают внедрять в свою деятельность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дистанционные образовательные технологии для обучения студентов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иностранному языку. </w:t>
      </w:r>
      <w:proofErr w:type="gramEnd"/>
    </w:p>
    <w:p w:rsidR="00BA2991" w:rsidRPr="0002334B" w:rsidRDefault="00BA2991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В последнее время ш</w:t>
      </w:r>
      <w:r w:rsidR="00CA3835" w:rsidRPr="0002334B">
        <w:rPr>
          <w:rFonts w:ascii="Times New Roman" w:hAnsi="Times New Roman" w:cs="Times New Roman"/>
          <w:sz w:val="24"/>
        </w:rPr>
        <w:t xml:space="preserve">ирокое распространение получила образовательная платформа </w:t>
      </w:r>
      <w:proofErr w:type="spellStart"/>
      <w:r w:rsidR="00CA3835" w:rsidRPr="0002334B">
        <w:rPr>
          <w:rFonts w:ascii="Times New Roman" w:hAnsi="Times New Roman" w:cs="Times New Roman"/>
          <w:sz w:val="24"/>
        </w:rPr>
        <w:t>Moodle</w:t>
      </w:r>
      <w:proofErr w:type="spellEnd"/>
      <w:r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для обучения иностранному языку. Данная платформа используется для</w:t>
      </w:r>
      <w:r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дистанционно</w:t>
      </w:r>
      <w:r w:rsidRPr="0002334B">
        <w:rPr>
          <w:rFonts w:ascii="Times New Roman" w:hAnsi="Times New Roman" w:cs="Times New Roman"/>
          <w:sz w:val="24"/>
        </w:rPr>
        <w:t xml:space="preserve">го обучения иностранному языку, поскольку </w:t>
      </w:r>
      <w:r w:rsidR="00CA3835" w:rsidRPr="0002334B">
        <w:rPr>
          <w:rFonts w:ascii="Times New Roman" w:hAnsi="Times New Roman" w:cs="Times New Roman"/>
          <w:sz w:val="24"/>
        </w:rPr>
        <w:t>позволяет организовать самостоятель</w:t>
      </w:r>
      <w:r w:rsidR="00C2005F" w:rsidRPr="0002334B">
        <w:rPr>
          <w:rFonts w:ascii="Times New Roman" w:hAnsi="Times New Roman" w:cs="Times New Roman"/>
          <w:sz w:val="24"/>
        </w:rPr>
        <w:t>ную работу более продуктивно [14, 18</w:t>
      </w:r>
      <w:r w:rsidR="00CA3835" w:rsidRPr="0002334B">
        <w:rPr>
          <w:rFonts w:ascii="Times New Roman" w:hAnsi="Times New Roman" w:cs="Times New Roman"/>
          <w:sz w:val="24"/>
        </w:rPr>
        <w:t>],</w:t>
      </w:r>
      <w:r w:rsidRPr="0002334B">
        <w:rPr>
          <w:rFonts w:ascii="Times New Roman" w:hAnsi="Times New Roman" w:cs="Times New Roman"/>
          <w:sz w:val="24"/>
        </w:rPr>
        <w:t xml:space="preserve">  </w:t>
      </w:r>
      <w:r w:rsidR="00CA3835" w:rsidRPr="0002334B">
        <w:rPr>
          <w:rFonts w:ascii="Times New Roman" w:hAnsi="Times New Roman" w:cs="Times New Roman"/>
          <w:sz w:val="24"/>
        </w:rPr>
        <w:t>также она показала свою эффективность при осуществлении обратной связи в</w:t>
      </w:r>
      <w:r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рамках</w:t>
      </w:r>
      <w:r w:rsidR="00C2005F" w:rsidRPr="0002334B">
        <w:rPr>
          <w:rFonts w:ascii="Times New Roman" w:hAnsi="Times New Roman" w:cs="Times New Roman"/>
          <w:sz w:val="24"/>
        </w:rPr>
        <w:t xml:space="preserve"> изучения иностранного языка [16, 22</w:t>
      </w:r>
      <w:r w:rsidR="00CA3835" w:rsidRPr="0002334B">
        <w:rPr>
          <w:rFonts w:ascii="Times New Roman" w:hAnsi="Times New Roman" w:cs="Times New Roman"/>
          <w:sz w:val="24"/>
        </w:rPr>
        <w:t>]. Более того, учитывая то, что</w:t>
      </w:r>
      <w:r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 xml:space="preserve">платформа </w:t>
      </w:r>
      <w:proofErr w:type="spellStart"/>
      <w:r w:rsidR="00CA3835" w:rsidRPr="0002334B">
        <w:rPr>
          <w:rFonts w:ascii="Times New Roman" w:hAnsi="Times New Roman" w:cs="Times New Roman"/>
          <w:sz w:val="24"/>
        </w:rPr>
        <w:t>Moodle</w:t>
      </w:r>
      <w:proofErr w:type="spellEnd"/>
      <w:r w:rsidR="00CA3835" w:rsidRPr="0002334B">
        <w:rPr>
          <w:rFonts w:ascii="Times New Roman" w:hAnsi="Times New Roman" w:cs="Times New Roman"/>
          <w:sz w:val="24"/>
        </w:rPr>
        <w:t xml:space="preserve"> является международной образовательной платформой, она</w:t>
      </w:r>
      <w:r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позволяет создавать и реализовывать международные проекты при обучении</w:t>
      </w:r>
      <w:r w:rsidRPr="0002334B">
        <w:rPr>
          <w:rFonts w:ascii="Times New Roman" w:hAnsi="Times New Roman" w:cs="Times New Roman"/>
          <w:sz w:val="24"/>
        </w:rPr>
        <w:t xml:space="preserve"> </w:t>
      </w:r>
      <w:r w:rsidR="00C2005F" w:rsidRPr="0002334B">
        <w:rPr>
          <w:rFonts w:ascii="Times New Roman" w:hAnsi="Times New Roman" w:cs="Times New Roman"/>
          <w:sz w:val="24"/>
        </w:rPr>
        <w:t>иностранному языку [21</w:t>
      </w:r>
      <w:r w:rsidR="00CA3835" w:rsidRPr="0002334B">
        <w:rPr>
          <w:rFonts w:ascii="Times New Roman" w:hAnsi="Times New Roman" w:cs="Times New Roman"/>
          <w:sz w:val="24"/>
        </w:rPr>
        <w:t xml:space="preserve">]. Данная система также показала свою </w:t>
      </w:r>
      <w:r w:rsidR="00CA3835" w:rsidRPr="0002334B">
        <w:rPr>
          <w:rFonts w:ascii="Times New Roman" w:hAnsi="Times New Roman" w:cs="Times New Roman"/>
          <w:sz w:val="24"/>
        </w:rPr>
        <w:lastRenderedPageBreak/>
        <w:t>эффективность</w:t>
      </w:r>
      <w:r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для создания дистанционных курсов по обучению иностранному языку в</w:t>
      </w:r>
      <w:r w:rsidRPr="0002334B">
        <w:rPr>
          <w:rFonts w:ascii="Times New Roman" w:hAnsi="Times New Roman" w:cs="Times New Roman"/>
          <w:sz w:val="24"/>
        </w:rPr>
        <w:t xml:space="preserve"> </w:t>
      </w:r>
      <w:r w:rsidR="00CA3835" w:rsidRPr="0002334B">
        <w:rPr>
          <w:rFonts w:ascii="Times New Roman" w:hAnsi="Times New Roman" w:cs="Times New Roman"/>
          <w:sz w:val="24"/>
        </w:rPr>
        <w:t>професси</w:t>
      </w:r>
      <w:r w:rsidR="00C2005F" w:rsidRPr="0002334B">
        <w:rPr>
          <w:rFonts w:ascii="Times New Roman" w:hAnsi="Times New Roman" w:cs="Times New Roman"/>
          <w:sz w:val="24"/>
        </w:rPr>
        <w:t>онально-ориентированной сфере [2, 15</w:t>
      </w:r>
      <w:r w:rsidR="00CA3835" w:rsidRPr="0002334B">
        <w:rPr>
          <w:rFonts w:ascii="Times New Roman" w:hAnsi="Times New Roman" w:cs="Times New Roman"/>
          <w:sz w:val="24"/>
        </w:rPr>
        <w:t>].</w:t>
      </w:r>
    </w:p>
    <w:p w:rsidR="00CA3835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Таким образом, очевидным становится педагогический потенциал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дистанционных образовательных технологий в обучении иностранному языку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студентов различных </w:t>
      </w:r>
      <w:r w:rsidR="00C2005F" w:rsidRPr="0002334B">
        <w:rPr>
          <w:rFonts w:ascii="Times New Roman" w:hAnsi="Times New Roman" w:cs="Times New Roman"/>
          <w:sz w:val="24"/>
        </w:rPr>
        <w:t>специальностей [19</w:t>
      </w:r>
      <w:r w:rsidRPr="0002334B">
        <w:rPr>
          <w:rFonts w:ascii="Times New Roman" w:hAnsi="Times New Roman" w:cs="Times New Roman"/>
          <w:sz w:val="24"/>
        </w:rPr>
        <w:t>]. Лучшим вариантом для организации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обучения профессионально-ориентированному иностранному языку является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полноценная электронная среда, в которой студент будет чувствовать себя</w:t>
      </w:r>
      <w:r w:rsidR="00BA2991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комфортно и активно участвовать в образовательном процессе наравне с его</w:t>
      </w:r>
      <w:r w:rsidR="000C3989" w:rsidRPr="0002334B">
        <w:rPr>
          <w:rFonts w:ascii="Times New Roman" w:hAnsi="Times New Roman" w:cs="Times New Roman"/>
          <w:sz w:val="24"/>
        </w:rPr>
        <w:t xml:space="preserve"> другими участниками. Однако</w:t>
      </w:r>
      <w:proofErr w:type="gramStart"/>
      <w:r w:rsidR="000C3989" w:rsidRPr="0002334B">
        <w:rPr>
          <w:rFonts w:ascii="Times New Roman" w:hAnsi="Times New Roman" w:cs="Times New Roman"/>
          <w:sz w:val="24"/>
        </w:rPr>
        <w:t>,</w:t>
      </w:r>
      <w:proofErr w:type="gramEnd"/>
      <w:r w:rsidR="000C3989" w:rsidRPr="0002334B">
        <w:rPr>
          <w:rFonts w:ascii="Times New Roman" w:hAnsi="Times New Roman" w:cs="Times New Roman"/>
          <w:sz w:val="24"/>
        </w:rPr>
        <w:t xml:space="preserve"> если на данный момент образовательное учреждение </w:t>
      </w:r>
      <w:r w:rsidRPr="0002334B">
        <w:rPr>
          <w:rFonts w:ascii="Times New Roman" w:hAnsi="Times New Roman" w:cs="Times New Roman"/>
          <w:sz w:val="24"/>
        </w:rPr>
        <w:t>или преподаватели не</w:t>
      </w:r>
      <w:r w:rsidR="000C3989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обладают необходимыми ресурсами для создания подобной электронной среды,</w:t>
      </w:r>
      <w:r w:rsidR="000C3989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тогда первым шагом может стать разработка электронной версии учебника по</w:t>
      </w:r>
      <w:r w:rsidR="000C3989" w:rsidRPr="0002334B">
        <w:rPr>
          <w:rFonts w:ascii="Times New Roman" w:hAnsi="Times New Roman" w:cs="Times New Roman"/>
          <w:sz w:val="24"/>
        </w:rPr>
        <w:t xml:space="preserve"> </w:t>
      </w:r>
      <w:r w:rsidR="00C2005F" w:rsidRPr="0002334B">
        <w:rPr>
          <w:rFonts w:ascii="Times New Roman" w:hAnsi="Times New Roman" w:cs="Times New Roman"/>
          <w:sz w:val="24"/>
        </w:rPr>
        <w:t>иностранному языку [20</w:t>
      </w:r>
      <w:r w:rsidRPr="0002334B">
        <w:rPr>
          <w:rFonts w:ascii="Times New Roman" w:hAnsi="Times New Roman" w:cs="Times New Roman"/>
          <w:sz w:val="24"/>
        </w:rPr>
        <w:t>].</w:t>
      </w:r>
    </w:p>
    <w:p w:rsidR="00CA3835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Иноязычная подготовка является гуманитарной составляющей</w:t>
      </w:r>
      <w:r w:rsidR="00C66C89" w:rsidRPr="0002334B">
        <w:rPr>
          <w:rFonts w:ascii="Times New Roman" w:hAnsi="Times New Roman" w:cs="Times New Roman"/>
          <w:sz w:val="24"/>
        </w:rPr>
        <w:t xml:space="preserve"> образования </w:t>
      </w:r>
      <w:r w:rsidR="005320DE" w:rsidRPr="0002334B">
        <w:rPr>
          <w:rFonts w:ascii="Times New Roman" w:hAnsi="Times New Roman" w:cs="Times New Roman"/>
          <w:sz w:val="24"/>
        </w:rPr>
        <w:t>у студентов  неязыковых специальностей</w:t>
      </w:r>
      <w:r w:rsidRPr="0002334B">
        <w:rPr>
          <w:rFonts w:ascii="Times New Roman" w:hAnsi="Times New Roman" w:cs="Times New Roman"/>
          <w:sz w:val="24"/>
        </w:rPr>
        <w:t xml:space="preserve">, </w:t>
      </w:r>
      <w:r w:rsidR="005320DE" w:rsidRPr="0002334B">
        <w:rPr>
          <w:rFonts w:ascii="Times New Roman" w:hAnsi="Times New Roman" w:cs="Times New Roman"/>
          <w:sz w:val="24"/>
        </w:rPr>
        <w:t xml:space="preserve"> так как</w:t>
      </w:r>
      <w:r w:rsidRPr="0002334B">
        <w:rPr>
          <w:rFonts w:ascii="Times New Roman" w:hAnsi="Times New Roman" w:cs="Times New Roman"/>
          <w:sz w:val="24"/>
        </w:rPr>
        <w:t xml:space="preserve"> способствует раскрытию творческого</w:t>
      </w:r>
      <w:r w:rsidR="00C66C89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потенциала личности студента, развитию его самостоятельности и</w:t>
      </w:r>
      <w:r w:rsidR="00C66C89" w:rsidRPr="0002334B">
        <w:rPr>
          <w:rFonts w:ascii="Times New Roman" w:hAnsi="Times New Roman" w:cs="Times New Roman"/>
          <w:sz w:val="24"/>
        </w:rPr>
        <w:t xml:space="preserve"> </w:t>
      </w:r>
      <w:r w:rsidR="00C2005F" w:rsidRPr="0002334B">
        <w:rPr>
          <w:rFonts w:ascii="Times New Roman" w:hAnsi="Times New Roman" w:cs="Times New Roman"/>
          <w:sz w:val="24"/>
        </w:rPr>
        <w:t>инициативности [10</w:t>
      </w:r>
      <w:r w:rsidRPr="0002334B">
        <w:rPr>
          <w:rFonts w:ascii="Times New Roman" w:hAnsi="Times New Roman" w:cs="Times New Roman"/>
          <w:sz w:val="24"/>
        </w:rPr>
        <w:t>]. Возникает необходимость большее внимание уделять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организации самостоятельной работы студентов, которую в современных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условиях целесообразно дополнить взаимодействием учащегося с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информационной средой [2]. Ряд исследователей считает, что подготовка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студентов к самостоятельной работе со средствами информационно</w:t>
      </w:r>
      <w:r w:rsidR="00F851DF" w:rsidRPr="0002334B">
        <w:rPr>
          <w:rFonts w:ascii="Times New Roman" w:hAnsi="Times New Roman" w:cs="Times New Roman"/>
          <w:sz w:val="24"/>
        </w:rPr>
        <w:t>-</w:t>
      </w:r>
      <w:r w:rsidRPr="0002334B">
        <w:rPr>
          <w:rFonts w:ascii="Times New Roman" w:hAnsi="Times New Roman" w:cs="Times New Roman"/>
          <w:sz w:val="24"/>
        </w:rPr>
        <w:t>коммуникационных технологий при изучении иностранного языка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способствовала более глубокому изучению выбранной темы, анализу и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систематизации полученного материала, планированию и описанию результатов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="00C2005F" w:rsidRPr="0002334B">
        <w:rPr>
          <w:rFonts w:ascii="Times New Roman" w:hAnsi="Times New Roman" w:cs="Times New Roman"/>
          <w:sz w:val="24"/>
        </w:rPr>
        <w:t>своей деятельности [1, 7</w:t>
      </w:r>
      <w:r w:rsidRPr="0002334B">
        <w:rPr>
          <w:rFonts w:ascii="Times New Roman" w:hAnsi="Times New Roman" w:cs="Times New Roman"/>
          <w:sz w:val="24"/>
        </w:rPr>
        <w:t>]. Также определяя эффективность дистанционного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обучения иностранному языку, обосновали его потенциал для саморазвития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личности и его соответствие принципам личностно-ориентированного подхода в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="00A63ACA" w:rsidRPr="0002334B">
        <w:rPr>
          <w:rFonts w:ascii="Times New Roman" w:hAnsi="Times New Roman" w:cs="Times New Roman"/>
          <w:sz w:val="24"/>
        </w:rPr>
        <w:t>образовании [17</w:t>
      </w:r>
      <w:r w:rsidRPr="0002334B">
        <w:rPr>
          <w:rFonts w:ascii="Times New Roman" w:hAnsi="Times New Roman" w:cs="Times New Roman"/>
          <w:sz w:val="24"/>
        </w:rPr>
        <w:t>].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2334B">
        <w:rPr>
          <w:rFonts w:ascii="Times New Roman" w:hAnsi="Times New Roman" w:cs="Times New Roman"/>
          <w:sz w:val="24"/>
        </w:rPr>
        <w:t>Внедрение дистанционных образовательных технологий позволило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создать педагогическое сопровождение самостоятельной работы студентов по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="00A63ACA" w:rsidRPr="0002334B">
        <w:rPr>
          <w:rFonts w:ascii="Times New Roman" w:hAnsi="Times New Roman" w:cs="Times New Roman"/>
          <w:sz w:val="24"/>
        </w:rPr>
        <w:t>иностранному языку [12</w:t>
      </w:r>
      <w:r w:rsidRPr="0002334B">
        <w:rPr>
          <w:rFonts w:ascii="Times New Roman" w:hAnsi="Times New Roman" w:cs="Times New Roman"/>
          <w:sz w:val="24"/>
        </w:rPr>
        <w:t>], внедрить интернет-тестирование как вид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самостоятельной работы студента в существующую практику преподавания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иностранного языка в неязыковом </w:t>
      </w:r>
      <w:r w:rsidR="005320DE" w:rsidRPr="0002334B">
        <w:rPr>
          <w:rFonts w:ascii="Times New Roman" w:hAnsi="Times New Roman" w:cs="Times New Roman"/>
          <w:sz w:val="24"/>
        </w:rPr>
        <w:t xml:space="preserve">учебном заведении </w:t>
      </w:r>
      <w:r w:rsidR="00A63ACA" w:rsidRPr="0002334B">
        <w:rPr>
          <w:rFonts w:ascii="Times New Roman" w:hAnsi="Times New Roman" w:cs="Times New Roman"/>
          <w:sz w:val="24"/>
        </w:rPr>
        <w:t xml:space="preserve"> [24</w:t>
      </w:r>
      <w:r w:rsidRPr="0002334B">
        <w:rPr>
          <w:rFonts w:ascii="Times New Roman" w:hAnsi="Times New Roman" w:cs="Times New Roman"/>
          <w:sz w:val="24"/>
        </w:rPr>
        <w:t>], разработать электронные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образовательные ресурсы игрового характера для самостоятельного изучения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="00A63ACA" w:rsidRPr="0002334B">
        <w:rPr>
          <w:rFonts w:ascii="Times New Roman" w:hAnsi="Times New Roman" w:cs="Times New Roman"/>
          <w:sz w:val="24"/>
        </w:rPr>
        <w:t>иностранного языка [11</w:t>
      </w:r>
      <w:r w:rsidRPr="0002334B">
        <w:rPr>
          <w:rFonts w:ascii="Times New Roman" w:hAnsi="Times New Roman" w:cs="Times New Roman"/>
          <w:sz w:val="24"/>
        </w:rPr>
        <w:t>], предложить алгоритм самостоятельной работы с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334B">
        <w:rPr>
          <w:rFonts w:ascii="Times New Roman" w:hAnsi="Times New Roman" w:cs="Times New Roman"/>
          <w:sz w:val="24"/>
        </w:rPr>
        <w:t>интернет-ресурсами</w:t>
      </w:r>
      <w:proofErr w:type="spellEnd"/>
      <w:r w:rsidRPr="0002334B">
        <w:rPr>
          <w:rFonts w:ascii="Times New Roman" w:hAnsi="Times New Roman" w:cs="Times New Roman"/>
          <w:sz w:val="24"/>
        </w:rPr>
        <w:t xml:space="preserve"> для </w:t>
      </w:r>
      <w:r w:rsidR="005320DE" w:rsidRPr="0002334B">
        <w:rPr>
          <w:rFonts w:ascii="Times New Roman" w:hAnsi="Times New Roman" w:cs="Times New Roman"/>
          <w:sz w:val="24"/>
        </w:rPr>
        <w:t>совершенствования</w:t>
      </w:r>
      <w:r w:rsidRPr="0002334B">
        <w:rPr>
          <w:rFonts w:ascii="Times New Roman" w:hAnsi="Times New Roman" w:cs="Times New Roman"/>
          <w:sz w:val="24"/>
        </w:rPr>
        <w:t xml:space="preserve"> навыков письменной речи на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="00A63ACA" w:rsidRPr="0002334B">
        <w:rPr>
          <w:rFonts w:ascii="Times New Roman" w:hAnsi="Times New Roman" w:cs="Times New Roman"/>
          <w:sz w:val="24"/>
        </w:rPr>
        <w:t>иностранном языке [4</w:t>
      </w:r>
      <w:r w:rsidRPr="0002334B">
        <w:rPr>
          <w:rFonts w:ascii="Times New Roman" w:hAnsi="Times New Roman" w:cs="Times New Roman"/>
          <w:sz w:val="24"/>
        </w:rPr>
        <w:t>].</w:t>
      </w:r>
      <w:proofErr w:type="gramEnd"/>
    </w:p>
    <w:p w:rsidR="00CA3835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Становится очевидным, что потенциал дистанционных образовательных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технологий еще только начинает раскрываться в рамках преподавания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профессионально-ориентированного иностранного языка. Существует нехватка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достоверных данных исследований по поводу действительной эффективности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дистанционных образовательных технологий для организации самостоятельной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работы студентов при изучении иностранного языка.</w:t>
      </w:r>
      <w:r w:rsidR="001F7CB8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Еще один аспект, который достаточно часто упускается из виду при</w:t>
      </w:r>
      <w:r w:rsidR="001F7CB8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обсуждении вопросов внедрения инноваций в образовательный процесс при</w:t>
      </w:r>
      <w:r w:rsidR="001F7CB8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обучении иностранному языку, это подготовка профессорско</w:t>
      </w:r>
      <w:r w:rsidR="005320DE" w:rsidRPr="0002334B">
        <w:rPr>
          <w:rFonts w:ascii="Times New Roman" w:hAnsi="Times New Roman" w:cs="Times New Roman"/>
          <w:sz w:val="24"/>
        </w:rPr>
        <w:t>-</w:t>
      </w:r>
      <w:r w:rsidRPr="0002334B">
        <w:rPr>
          <w:rFonts w:ascii="Times New Roman" w:hAnsi="Times New Roman" w:cs="Times New Roman"/>
          <w:sz w:val="24"/>
        </w:rPr>
        <w:t>преподавательского состава к использованию информационно</w:t>
      </w:r>
      <w:r w:rsidR="005320DE" w:rsidRPr="0002334B">
        <w:rPr>
          <w:rFonts w:ascii="Times New Roman" w:hAnsi="Times New Roman" w:cs="Times New Roman"/>
          <w:sz w:val="24"/>
        </w:rPr>
        <w:t>-</w:t>
      </w:r>
      <w:r w:rsidRPr="0002334B">
        <w:rPr>
          <w:rFonts w:ascii="Times New Roman" w:hAnsi="Times New Roman" w:cs="Times New Roman"/>
          <w:sz w:val="24"/>
        </w:rPr>
        <w:t>коммуникационных технологий в своей педагогической практике. Развитие у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преподавателей иностранных языков </w:t>
      </w:r>
      <w:proofErr w:type="spellStart"/>
      <w:proofErr w:type="gramStart"/>
      <w:r w:rsidRPr="0002334B">
        <w:rPr>
          <w:rFonts w:ascii="Times New Roman" w:hAnsi="Times New Roman" w:cs="Times New Roman"/>
          <w:sz w:val="24"/>
        </w:rPr>
        <w:t>ИК-компетенции</w:t>
      </w:r>
      <w:proofErr w:type="spellEnd"/>
      <w:proofErr w:type="gramEnd"/>
      <w:r w:rsidRPr="0002334B">
        <w:rPr>
          <w:rFonts w:ascii="Times New Roman" w:hAnsi="Times New Roman" w:cs="Times New Roman"/>
          <w:sz w:val="24"/>
        </w:rPr>
        <w:t xml:space="preserve"> сейчас является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приоритетной задачей, поскольку без грамотного подхода к использованию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инновационных методов мы можем не облегчить учебную деятельность, а скорее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перегрузить и </w:t>
      </w:r>
      <w:r w:rsidR="00A63ACA" w:rsidRPr="0002334B">
        <w:rPr>
          <w:rFonts w:ascii="Times New Roman" w:hAnsi="Times New Roman" w:cs="Times New Roman"/>
          <w:sz w:val="24"/>
        </w:rPr>
        <w:t>осложнить ее [23</w:t>
      </w:r>
      <w:r w:rsidRPr="0002334B">
        <w:rPr>
          <w:rFonts w:ascii="Times New Roman" w:hAnsi="Times New Roman" w:cs="Times New Roman"/>
          <w:sz w:val="24"/>
        </w:rPr>
        <w:t>]. Мотивация использовать информационно</w:t>
      </w:r>
      <w:r w:rsidR="005320DE" w:rsidRPr="0002334B">
        <w:rPr>
          <w:rFonts w:ascii="Times New Roman" w:hAnsi="Times New Roman" w:cs="Times New Roman"/>
          <w:sz w:val="24"/>
        </w:rPr>
        <w:t>-</w:t>
      </w:r>
      <w:r w:rsidRPr="0002334B">
        <w:rPr>
          <w:rFonts w:ascii="Times New Roman" w:hAnsi="Times New Roman" w:cs="Times New Roman"/>
          <w:sz w:val="24"/>
        </w:rPr>
        <w:t xml:space="preserve">коммуникационные технологии должна </w:t>
      </w:r>
      <w:r w:rsidR="005320DE" w:rsidRPr="0002334B">
        <w:rPr>
          <w:rFonts w:ascii="Times New Roman" w:hAnsi="Times New Roman" w:cs="Times New Roman"/>
          <w:sz w:val="24"/>
        </w:rPr>
        <w:t>присутствовать</w:t>
      </w:r>
      <w:r w:rsidRPr="0002334B">
        <w:rPr>
          <w:rFonts w:ascii="Times New Roman" w:hAnsi="Times New Roman" w:cs="Times New Roman"/>
          <w:sz w:val="24"/>
        </w:rPr>
        <w:t xml:space="preserve"> как у студентов, так и у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преподавателей.</w:t>
      </w:r>
    </w:p>
    <w:p w:rsidR="00CA3835" w:rsidRPr="0002334B" w:rsidRDefault="00CA3835" w:rsidP="0002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34B">
        <w:rPr>
          <w:rFonts w:ascii="Times New Roman" w:hAnsi="Times New Roman" w:cs="Times New Roman"/>
          <w:sz w:val="24"/>
        </w:rPr>
        <w:t>Таким образом, несмотря на достаточное количество исследований,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посвященных применению дистанционных образовательных технологий при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обучении иностранному языку, существуют два аспекта, требующие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 xml:space="preserve">пристального внимания: формирование </w:t>
      </w:r>
      <w:r w:rsidRPr="0002334B">
        <w:rPr>
          <w:rFonts w:ascii="Times New Roman" w:hAnsi="Times New Roman" w:cs="Times New Roman"/>
          <w:sz w:val="24"/>
        </w:rPr>
        <w:lastRenderedPageBreak/>
        <w:t>информационно-коммуникативной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компетенции преподавателей и проведение исследований, направленных на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сравнение результатов обучения иностранному языку при использовании</w:t>
      </w:r>
      <w:r w:rsidR="005320DE" w:rsidRPr="0002334B">
        <w:rPr>
          <w:rFonts w:ascii="Times New Roman" w:hAnsi="Times New Roman" w:cs="Times New Roman"/>
          <w:sz w:val="24"/>
        </w:rPr>
        <w:t xml:space="preserve"> </w:t>
      </w:r>
      <w:r w:rsidRPr="0002334B">
        <w:rPr>
          <w:rFonts w:ascii="Times New Roman" w:hAnsi="Times New Roman" w:cs="Times New Roman"/>
          <w:sz w:val="24"/>
        </w:rPr>
        <w:t>электронных образовательных ресурсов и без них.</w:t>
      </w:r>
    </w:p>
    <w:p w:rsidR="005320DE" w:rsidRDefault="005320DE" w:rsidP="0002334B">
      <w:pPr>
        <w:spacing w:line="240" w:lineRule="auto"/>
        <w:jc w:val="both"/>
        <w:rPr>
          <w:rFonts w:ascii="Times New Roman" w:hAnsi="Times New Roman" w:cs="Times New Roman"/>
        </w:rPr>
      </w:pPr>
    </w:p>
    <w:p w:rsidR="0002334B" w:rsidRDefault="0002334B" w:rsidP="0002334B">
      <w:pPr>
        <w:spacing w:line="240" w:lineRule="auto"/>
        <w:jc w:val="both"/>
        <w:rPr>
          <w:rFonts w:ascii="Times New Roman" w:hAnsi="Times New Roman" w:cs="Times New Roman"/>
        </w:rPr>
      </w:pPr>
    </w:p>
    <w:p w:rsidR="0002334B" w:rsidRDefault="0002334B" w:rsidP="0002334B">
      <w:pPr>
        <w:spacing w:line="240" w:lineRule="auto"/>
        <w:jc w:val="both"/>
        <w:rPr>
          <w:rFonts w:ascii="Times New Roman" w:hAnsi="Times New Roman" w:cs="Times New Roman"/>
        </w:rPr>
      </w:pPr>
    </w:p>
    <w:p w:rsidR="0002334B" w:rsidRDefault="0002334B" w:rsidP="0002334B">
      <w:pPr>
        <w:spacing w:line="240" w:lineRule="auto"/>
        <w:jc w:val="both"/>
        <w:rPr>
          <w:rFonts w:ascii="Times New Roman" w:hAnsi="Times New Roman" w:cs="Times New Roman"/>
        </w:rPr>
      </w:pP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БИБЛИОГРАФИЧЕСКИЙ СПИСОК</w:t>
      </w:r>
    </w:p>
    <w:p w:rsidR="00CA3835" w:rsidRPr="00C2005F" w:rsidRDefault="00CA3835" w:rsidP="000233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2005F">
        <w:rPr>
          <w:rFonts w:ascii="Times New Roman" w:hAnsi="Times New Roman" w:cs="Times New Roman"/>
        </w:rPr>
        <w:t>Бабушкина, Л.Е. Реализация педагогических условий формирования</w:t>
      </w:r>
    </w:p>
    <w:p w:rsidR="00CA3835" w:rsidRPr="00CA3835" w:rsidRDefault="00A63ACA" w:rsidP="0002334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A3835">
        <w:rPr>
          <w:rFonts w:ascii="Times New Roman" w:hAnsi="Times New Roman" w:cs="Times New Roman"/>
        </w:rPr>
        <w:t>С</w:t>
      </w:r>
      <w:r w:rsidR="00CA3835" w:rsidRPr="00CA3835">
        <w:rPr>
          <w:rFonts w:ascii="Times New Roman" w:hAnsi="Times New Roman" w:cs="Times New Roman"/>
        </w:rPr>
        <w:t>оциокультурной</w:t>
      </w:r>
      <w:proofErr w:type="spellEnd"/>
      <w:r w:rsidR="00CA3835" w:rsidRPr="00CA3835">
        <w:rPr>
          <w:rFonts w:ascii="Times New Roman" w:hAnsi="Times New Roman" w:cs="Times New Roman"/>
        </w:rPr>
        <w:t xml:space="preserve"> компетенции у студентов педагогического вуза </w:t>
      </w:r>
      <w:proofErr w:type="gramStart"/>
      <w:r w:rsidR="00CA3835" w:rsidRPr="00CA3835">
        <w:rPr>
          <w:rFonts w:ascii="Times New Roman" w:hAnsi="Times New Roman" w:cs="Times New Roman"/>
        </w:rPr>
        <w:t>при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3835">
        <w:rPr>
          <w:rFonts w:ascii="Times New Roman" w:hAnsi="Times New Roman" w:cs="Times New Roman"/>
        </w:rPr>
        <w:t>изучении</w:t>
      </w:r>
      <w:proofErr w:type="gramEnd"/>
      <w:r w:rsidRPr="00CA3835">
        <w:rPr>
          <w:rFonts w:ascii="Times New Roman" w:hAnsi="Times New Roman" w:cs="Times New Roman"/>
        </w:rPr>
        <w:t xml:space="preserve"> иностранных языков средствами информационно</w:t>
      </w:r>
      <w:r w:rsidR="00A63ACA">
        <w:rPr>
          <w:rFonts w:ascii="Times New Roman" w:hAnsi="Times New Roman" w:cs="Times New Roman"/>
        </w:rPr>
        <w:t>-</w:t>
      </w:r>
      <w:r w:rsidRPr="00CA3835">
        <w:rPr>
          <w:rFonts w:ascii="Times New Roman" w:hAnsi="Times New Roman" w:cs="Times New Roman"/>
        </w:rPr>
        <w:t>коммуникационных технологий / Л.Е. Бабушкина // Высшее образование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сегодня. 2014. № 1. С. 61–65.</w:t>
      </w:r>
    </w:p>
    <w:p w:rsidR="00CA3835" w:rsidRPr="00C2005F" w:rsidRDefault="00CA3835" w:rsidP="000233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2005F">
        <w:rPr>
          <w:rFonts w:ascii="Times New Roman" w:hAnsi="Times New Roman" w:cs="Times New Roman"/>
        </w:rPr>
        <w:t xml:space="preserve"> Бехтерев, А.Н. Использование системы дистанционного обучения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“</w:t>
      </w:r>
      <w:proofErr w:type="spellStart"/>
      <w:r w:rsidRPr="00CA3835">
        <w:rPr>
          <w:rFonts w:ascii="Times New Roman" w:hAnsi="Times New Roman" w:cs="Times New Roman"/>
        </w:rPr>
        <w:t>Moodle</w:t>
      </w:r>
      <w:proofErr w:type="spellEnd"/>
      <w:r w:rsidRPr="00CA3835">
        <w:rPr>
          <w:rFonts w:ascii="Times New Roman" w:hAnsi="Times New Roman" w:cs="Times New Roman"/>
        </w:rPr>
        <w:t>” при обучении профессиональному иностранному языку /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А.Н. Бехтерев, А.В. Логинова // Открытое образование. 2013. № 4(99).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С. 91–97.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</w:t>
      </w:r>
      <w:r w:rsidR="00CA3835" w:rsidRPr="00CA3835">
        <w:rPr>
          <w:rFonts w:ascii="Times New Roman" w:hAnsi="Times New Roman" w:cs="Times New Roman"/>
        </w:rPr>
        <w:t xml:space="preserve">Воевода, Е.В. </w:t>
      </w:r>
      <w:proofErr w:type="spellStart"/>
      <w:proofErr w:type="gramStart"/>
      <w:r w:rsidR="00CA3835" w:rsidRPr="00CA3835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="00CA3835" w:rsidRPr="00CA3835">
        <w:rPr>
          <w:rFonts w:ascii="Times New Roman" w:hAnsi="Times New Roman" w:cs="Times New Roman"/>
        </w:rPr>
        <w:t xml:space="preserve"> в обучении иностранным языкам /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Е.В. Воевода // Высшее образование в России. 2009. № 9. С. 110–114.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11. </w:t>
      </w:r>
      <w:proofErr w:type="spellStart"/>
      <w:r w:rsidRPr="00CA3835">
        <w:rPr>
          <w:rFonts w:ascii="Times New Roman" w:hAnsi="Times New Roman" w:cs="Times New Roman"/>
        </w:rPr>
        <w:t>Галустян</w:t>
      </w:r>
      <w:proofErr w:type="spellEnd"/>
      <w:r w:rsidRPr="00CA3835">
        <w:rPr>
          <w:rFonts w:ascii="Times New Roman" w:hAnsi="Times New Roman" w:cs="Times New Roman"/>
        </w:rPr>
        <w:t xml:space="preserve">, О.В. Интернет-ресурсы для совершенствования </w:t>
      </w:r>
      <w:proofErr w:type="gramStart"/>
      <w:r w:rsidRPr="00CA3835">
        <w:rPr>
          <w:rFonts w:ascii="Times New Roman" w:hAnsi="Times New Roman" w:cs="Times New Roman"/>
        </w:rPr>
        <w:t>письменной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речи на английском языке / О.В. </w:t>
      </w:r>
      <w:proofErr w:type="spellStart"/>
      <w:r w:rsidRPr="00CA3835">
        <w:rPr>
          <w:rFonts w:ascii="Times New Roman" w:hAnsi="Times New Roman" w:cs="Times New Roman"/>
        </w:rPr>
        <w:t>Галустян</w:t>
      </w:r>
      <w:proofErr w:type="spellEnd"/>
      <w:r w:rsidRPr="00CA3835">
        <w:rPr>
          <w:rFonts w:ascii="Times New Roman" w:hAnsi="Times New Roman" w:cs="Times New Roman"/>
        </w:rPr>
        <w:t xml:space="preserve"> // </w:t>
      </w:r>
      <w:proofErr w:type="gramStart"/>
      <w:r w:rsidRPr="00CA3835">
        <w:rPr>
          <w:rFonts w:ascii="Times New Roman" w:hAnsi="Times New Roman" w:cs="Times New Roman"/>
        </w:rPr>
        <w:t>Дистанционное</w:t>
      </w:r>
      <w:proofErr w:type="gramEnd"/>
      <w:r w:rsidRPr="00CA3835">
        <w:rPr>
          <w:rFonts w:ascii="Times New Roman" w:hAnsi="Times New Roman" w:cs="Times New Roman"/>
        </w:rPr>
        <w:t xml:space="preserve"> и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виртуальное обучение. 2013. № 10 (76). С. 88–94.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</w:t>
      </w:r>
      <w:r w:rsidR="00CA3835" w:rsidRPr="00CA3835">
        <w:rPr>
          <w:rFonts w:ascii="Times New Roman" w:hAnsi="Times New Roman" w:cs="Times New Roman"/>
        </w:rPr>
        <w:t xml:space="preserve">. </w:t>
      </w:r>
      <w:proofErr w:type="spellStart"/>
      <w:r w:rsidR="00CA3835" w:rsidRPr="00CA3835">
        <w:rPr>
          <w:rFonts w:ascii="Times New Roman" w:hAnsi="Times New Roman" w:cs="Times New Roman"/>
        </w:rPr>
        <w:t>Гриценко</w:t>
      </w:r>
      <w:proofErr w:type="spellEnd"/>
      <w:r w:rsidR="00CA3835" w:rsidRPr="00CA3835">
        <w:rPr>
          <w:rFonts w:ascii="Times New Roman" w:hAnsi="Times New Roman" w:cs="Times New Roman"/>
        </w:rPr>
        <w:t xml:space="preserve">, Е.С. Системный подход к информатизации </w:t>
      </w:r>
      <w:proofErr w:type="gramStart"/>
      <w:r w:rsidR="00CA3835" w:rsidRPr="00CA3835">
        <w:rPr>
          <w:rFonts w:ascii="Times New Roman" w:hAnsi="Times New Roman" w:cs="Times New Roman"/>
        </w:rPr>
        <w:t>иноязычного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образования / Е.С. </w:t>
      </w:r>
      <w:proofErr w:type="spellStart"/>
      <w:r w:rsidRPr="00CA3835">
        <w:rPr>
          <w:rFonts w:ascii="Times New Roman" w:hAnsi="Times New Roman" w:cs="Times New Roman"/>
        </w:rPr>
        <w:t>Гриценко</w:t>
      </w:r>
      <w:proofErr w:type="spellEnd"/>
      <w:r w:rsidRPr="00CA3835">
        <w:rPr>
          <w:rFonts w:ascii="Times New Roman" w:hAnsi="Times New Roman" w:cs="Times New Roman"/>
        </w:rPr>
        <w:t>,</w:t>
      </w:r>
      <w:r w:rsidR="00A63ACA">
        <w:rPr>
          <w:rFonts w:ascii="Times New Roman" w:hAnsi="Times New Roman" w:cs="Times New Roman"/>
        </w:rPr>
        <w:t xml:space="preserve"> А.Н. </w:t>
      </w:r>
      <w:proofErr w:type="spellStart"/>
      <w:r w:rsidR="00A63ACA">
        <w:rPr>
          <w:rFonts w:ascii="Times New Roman" w:hAnsi="Times New Roman" w:cs="Times New Roman"/>
        </w:rPr>
        <w:t>Шамов</w:t>
      </w:r>
      <w:proofErr w:type="spellEnd"/>
      <w:r w:rsidR="00A63ACA">
        <w:rPr>
          <w:rFonts w:ascii="Times New Roman" w:hAnsi="Times New Roman" w:cs="Times New Roman"/>
        </w:rPr>
        <w:t>, К.В. Александров  .</w:t>
      </w:r>
      <w:r w:rsidRPr="00CA3835">
        <w:rPr>
          <w:rFonts w:ascii="Times New Roman" w:hAnsi="Times New Roman" w:cs="Times New Roman"/>
        </w:rPr>
        <w:t>2010. № 11. С. 131–137.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</w:t>
      </w:r>
      <w:r w:rsidR="00CA3835" w:rsidRPr="00CA3835">
        <w:rPr>
          <w:rFonts w:ascii="Times New Roman" w:hAnsi="Times New Roman" w:cs="Times New Roman"/>
        </w:rPr>
        <w:t>Демкин, В. Особенности дистанционного обучения иностранным языкам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/ В. Демкин, Е. Гульбинская //. 2001. № 1.</w:t>
      </w:r>
    </w:p>
    <w:p w:rsidR="00C2005F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С. 127–129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="00CA3835" w:rsidRPr="00CA3835">
        <w:rPr>
          <w:rFonts w:ascii="Times New Roman" w:hAnsi="Times New Roman" w:cs="Times New Roman"/>
        </w:rPr>
        <w:t>. Джига, Н.Д. Эффективность обучения иностранному языку с учетом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информационных технологий по развитию и саморазвитию студента /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Н.Д. Джига, О.В. Джига // Открытое образование. 2010. № 1. С. 117–124.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A3835" w:rsidRPr="00CA3835">
        <w:rPr>
          <w:rFonts w:ascii="Times New Roman" w:hAnsi="Times New Roman" w:cs="Times New Roman"/>
        </w:rPr>
        <w:t>7. Есенина, Н.Е. Методические принципы формирования профессионально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ориентированного иноязычного информационного взаимодействия /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Н.Е. Есенина // Высшее образование сегодня. 2013. № 10. С. 54–58.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CA3835" w:rsidRPr="00CA3835">
        <w:rPr>
          <w:rFonts w:ascii="Times New Roman" w:hAnsi="Times New Roman" w:cs="Times New Roman"/>
        </w:rPr>
        <w:t>8. Есенина, Н.Е. Моделирование профессионально ориентированного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иноязычного информационного взаимодействия на базе </w:t>
      </w:r>
      <w:proofErr w:type="spellStart"/>
      <w:r w:rsidRPr="00CA3835">
        <w:rPr>
          <w:rFonts w:ascii="Times New Roman" w:hAnsi="Times New Roman" w:cs="Times New Roman"/>
        </w:rPr>
        <w:t>информационнокоммуникационной</w:t>
      </w:r>
      <w:proofErr w:type="spellEnd"/>
      <w:r w:rsidRPr="00CA3835">
        <w:rPr>
          <w:rFonts w:ascii="Times New Roman" w:hAnsi="Times New Roman" w:cs="Times New Roman"/>
        </w:rPr>
        <w:t xml:space="preserve"> предметной среды / Н.Е. Есенина // </w:t>
      </w:r>
      <w:proofErr w:type="gramStart"/>
      <w:r w:rsidRPr="00CA3835">
        <w:rPr>
          <w:rFonts w:ascii="Times New Roman" w:hAnsi="Times New Roman" w:cs="Times New Roman"/>
        </w:rPr>
        <w:t>Высшее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образование сегодня. 2013. № 3. С. 56–59.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</w:t>
      </w:r>
      <w:r w:rsidR="00CA3835" w:rsidRPr="00CA3835">
        <w:rPr>
          <w:rFonts w:ascii="Times New Roman" w:hAnsi="Times New Roman" w:cs="Times New Roman"/>
        </w:rPr>
        <w:t xml:space="preserve">. </w:t>
      </w:r>
      <w:proofErr w:type="spellStart"/>
      <w:r w:rsidR="00CA3835" w:rsidRPr="00CA3835">
        <w:rPr>
          <w:rFonts w:ascii="Times New Roman" w:hAnsi="Times New Roman" w:cs="Times New Roman"/>
        </w:rPr>
        <w:t>Ефименко</w:t>
      </w:r>
      <w:proofErr w:type="spellEnd"/>
      <w:r w:rsidR="00CA3835" w:rsidRPr="00CA3835">
        <w:rPr>
          <w:rFonts w:ascii="Times New Roman" w:hAnsi="Times New Roman" w:cs="Times New Roman"/>
        </w:rPr>
        <w:t>, И.Н. Иностранный язык – гуманитарная составляющая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профессионального образования / И.Н. </w:t>
      </w:r>
      <w:proofErr w:type="spellStart"/>
      <w:r w:rsidRPr="00CA3835">
        <w:rPr>
          <w:rFonts w:ascii="Times New Roman" w:hAnsi="Times New Roman" w:cs="Times New Roman"/>
        </w:rPr>
        <w:t>Ефименко</w:t>
      </w:r>
      <w:proofErr w:type="spellEnd"/>
      <w:r w:rsidRPr="00CA3835">
        <w:rPr>
          <w:rFonts w:ascii="Times New Roman" w:hAnsi="Times New Roman" w:cs="Times New Roman"/>
        </w:rPr>
        <w:t xml:space="preserve"> // 2011. № 1. С. 60–63.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</w:t>
      </w:r>
      <w:r w:rsidR="00CA3835" w:rsidRPr="00CA3835">
        <w:rPr>
          <w:rFonts w:ascii="Times New Roman" w:hAnsi="Times New Roman" w:cs="Times New Roman"/>
        </w:rPr>
        <w:t>. Ивачев, П.В. Модульная организация обучения в формате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информационного взаимодействия / П.В. Ивачев // </w:t>
      </w:r>
      <w:proofErr w:type="gramStart"/>
      <w:r w:rsidRPr="00CA3835">
        <w:rPr>
          <w:rFonts w:ascii="Times New Roman" w:hAnsi="Times New Roman" w:cs="Times New Roman"/>
        </w:rPr>
        <w:t>Специальное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образование. 2011. № 3. С. 105–110.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11</w:t>
      </w:r>
      <w:r w:rsidR="00CA3835" w:rsidRPr="00CA3835">
        <w:rPr>
          <w:rFonts w:ascii="Times New Roman" w:hAnsi="Times New Roman" w:cs="Times New Roman"/>
        </w:rPr>
        <w:t xml:space="preserve">. </w:t>
      </w:r>
      <w:proofErr w:type="spellStart"/>
      <w:r w:rsidR="00CA3835" w:rsidRPr="00CA3835">
        <w:rPr>
          <w:rFonts w:ascii="Times New Roman" w:hAnsi="Times New Roman" w:cs="Times New Roman"/>
        </w:rPr>
        <w:t>Игна</w:t>
      </w:r>
      <w:proofErr w:type="spellEnd"/>
      <w:r w:rsidR="00CA3835" w:rsidRPr="00CA3835">
        <w:rPr>
          <w:rFonts w:ascii="Times New Roman" w:hAnsi="Times New Roman" w:cs="Times New Roman"/>
        </w:rPr>
        <w:t>, О.Н. Из опыта разработки электронных образовательных ресурсов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игрового характера для обучения иностранным языкам / О.Н. </w:t>
      </w:r>
      <w:proofErr w:type="spellStart"/>
      <w:r w:rsidRPr="00CA3835">
        <w:rPr>
          <w:rFonts w:ascii="Times New Roman" w:hAnsi="Times New Roman" w:cs="Times New Roman"/>
        </w:rPr>
        <w:t>Игна</w:t>
      </w:r>
      <w:proofErr w:type="spellEnd"/>
      <w:r w:rsidRPr="00CA3835">
        <w:rPr>
          <w:rFonts w:ascii="Times New Roman" w:hAnsi="Times New Roman" w:cs="Times New Roman"/>
        </w:rPr>
        <w:t xml:space="preserve"> //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Открытое и дистанционное образование. 2013. № 49 (1). С. 44–51.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</w:t>
      </w:r>
      <w:r w:rsidR="00CA3835" w:rsidRPr="00CA3835">
        <w:rPr>
          <w:rFonts w:ascii="Times New Roman" w:hAnsi="Times New Roman" w:cs="Times New Roman"/>
        </w:rPr>
        <w:t>. Игнатьева, М.В. Педагогическое сопровождение самостоятельной работы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студентов средствами информационно-коммуникационных технологий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(на материале иностранного языка) / М.В. Игнатьева // </w:t>
      </w:r>
      <w:proofErr w:type="gramStart"/>
      <w:r w:rsidRPr="00CA3835">
        <w:rPr>
          <w:rFonts w:ascii="Times New Roman" w:hAnsi="Times New Roman" w:cs="Times New Roman"/>
        </w:rPr>
        <w:t>Дистанционное</w:t>
      </w:r>
      <w:proofErr w:type="gramEnd"/>
      <w:r w:rsidRPr="00CA3835">
        <w:rPr>
          <w:rFonts w:ascii="Times New Roman" w:hAnsi="Times New Roman" w:cs="Times New Roman"/>
        </w:rPr>
        <w:t xml:space="preserve"> и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виртуальное обучение. 2010. № 11. С. 112–120.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13</w:t>
      </w:r>
      <w:r w:rsidR="00CA3835" w:rsidRPr="00CA3835">
        <w:rPr>
          <w:rFonts w:ascii="Times New Roman" w:hAnsi="Times New Roman" w:cs="Times New Roman"/>
        </w:rPr>
        <w:t>. Инновационные модели и технологии повышения качества медицинского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образования: коллективная монография / П.В. Ивачев, К.А. Митрофанова,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Л.Е. Петрова [и др.]</w:t>
      </w:r>
      <w:proofErr w:type="gramStart"/>
      <w:r w:rsidRPr="00CA3835">
        <w:rPr>
          <w:rFonts w:ascii="Times New Roman" w:hAnsi="Times New Roman" w:cs="Times New Roman"/>
        </w:rPr>
        <w:t xml:space="preserve"> ;</w:t>
      </w:r>
      <w:proofErr w:type="gramEnd"/>
      <w:r w:rsidRPr="00CA3835">
        <w:rPr>
          <w:rFonts w:ascii="Times New Roman" w:hAnsi="Times New Roman" w:cs="Times New Roman"/>
        </w:rPr>
        <w:t xml:space="preserve"> отв. ред. П.В. Ивачев. – Екатеринбург, УГМУ, 2014.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– 188 с.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</w:t>
      </w:r>
      <w:r w:rsidR="00CA3835" w:rsidRPr="00CA3835">
        <w:rPr>
          <w:rFonts w:ascii="Times New Roman" w:hAnsi="Times New Roman" w:cs="Times New Roman"/>
        </w:rPr>
        <w:t>. Куприна, О.Г. Использование виртуальной образовательной программы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A3835">
        <w:rPr>
          <w:rFonts w:ascii="Times New Roman" w:hAnsi="Times New Roman" w:cs="Times New Roman"/>
        </w:rPr>
        <w:t>Moodle</w:t>
      </w:r>
      <w:proofErr w:type="spellEnd"/>
      <w:r w:rsidRPr="00CA3835">
        <w:rPr>
          <w:rFonts w:ascii="Times New Roman" w:hAnsi="Times New Roman" w:cs="Times New Roman"/>
        </w:rPr>
        <w:t xml:space="preserve"> в обучении иностранным языкам / О.Г. Куприна // </w:t>
      </w:r>
      <w:proofErr w:type="gramStart"/>
      <w:r w:rsidRPr="00CA3835">
        <w:rPr>
          <w:rFonts w:ascii="Times New Roman" w:hAnsi="Times New Roman" w:cs="Times New Roman"/>
        </w:rPr>
        <w:t>Дистанционное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и виртуальное обучение. 2014. № 7 (85). С. 54–60.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15</w:t>
      </w:r>
      <w:r w:rsidR="00CA3835" w:rsidRPr="00CA3835">
        <w:rPr>
          <w:rFonts w:ascii="Times New Roman" w:hAnsi="Times New Roman" w:cs="Times New Roman"/>
        </w:rPr>
        <w:t xml:space="preserve">. Михайлова, Н.В. Система управления обучением </w:t>
      </w:r>
      <w:proofErr w:type="spellStart"/>
      <w:r w:rsidR="00CA3835" w:rsidRPr="00CA3835">
        <w:rPr>
          <w:rFonts w:ascii="Times New Roman" w:hAnsi="Times New Roman" w:cs="Times New Roman"/>
        </w:rPr>
        <w:t>Moodle</w:t>
      </w:r>
      <w:proofErr w:type="spellEnd"/>
      <w:r w:rsidR="00CA3835" w:rsidRPr="00CA3835">
        <w:rPr>
          <w:rFonts w:ascii="Times New Roman" w:hAnsi="Times New Roman" w:cs="Times New Roman"/>
        </w:rPr>
        <w:t xml:space="preserve"> как средство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организации самостоятельной работы будущих инженеров в процессе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изучения иностранного языка / Н.В. Михайлова // </w:t>
      </w:r>
      <w:proofErr w:type="gramStart"/>
      <w:r w:rsidRPr="00CA3835">
        <w:rPr>
          <w:rFonts w:ascii="Times New Roman" w:hAnsi="Times New Roman" w:cs="Times New Roman"/>
        </w:rPr>
        <w:t>Открытое</w:t>
      </w:r>
      <w:proofErr w:type="gramEnd"/>
      <w:r w:rsidRPr="00CA3835">
        <w:rPr>
          <w:rFonts w:ascii="Times New Roman" w:hAnsi="Times New Roman" w:cs="Times New Roman"/>
        </w:rPr>
        <w:t xml:space="preserve"> и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дистанционное образование. 2011. № 43 (3). С. 32–38.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16</w:t>
      </w:r>
      <w:r w:rsidR="00CA3835" w:rsidRPr="00CA3835">
        <w:rPr>
          <w:rFonts w:ascii="Times New Roman" w:hAnsi="Times New Roman" w:cs="Times New Roman"/>
        </w:rPr>
        <w:t xml:space="preserve">. </w:t>
      </w:r>
      <w:proofErr w:type="spellStart"/>
      <w:r w:rsidR="00CA3835" w:rsidRPr="00CA3835">
        <w:rPr>
          <w:rFonts w:ascii="Times New Roman" w:hAnsi="Times New Roman" w:cs="Times New Roman"/>
        </w:rPr>
        <w:t>Овчинникова</w:t>
      </w:r>
      <w:proofErr w:type="spellEnd"/>
      <w:r w:rsidR="00CA3835" w:rsidRPr="00CA3835">
        <w:rPr>
          <w:rFonts w:ascii="Times New Roman" w:hAnsi="Times New Roman" w:cs="Times New Roman"/>
        </w:rPr>
        <w:t xml:space="preserve">, О.М. Обратная связь при обучении </w:t>
      </w:r>
      <w:proofErr w:type="gramStart"/>
      <w:r w:rsidR="00CA3835" w:rsidRPr="00CA3835">
        <w:rPr>
          <w:rFonts w:ascii="Times New Roman" w:hAnsi="Times New Roman" w:cs="Times New Roman"/>
        </w:rPr>
        <w:t>иноязычной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письменной речи с использованием электронной среды </w:t>
      </w:r>
      <w:proofErr w:type="spellStart"/>
      <w:r w:rsidRPr="00CA3835">
        <w:rPr>
          <w:rFonts w:ascii="Times New Roman" w:hAnsi="Times New Roman" w:cs="Times New Roman"/>
        </w:rPr>
        <w:t>Moodle</w:t>
      </w:r>
      <w:proofErr w:type="spellEnd"/>
      <w:r w:rsidRPr="00CA3835">
        <w:rPr>
          <w:rFonts w:ascii="Times New Roman" w:hAnsi="Times New Roman" w:cs="Times New Roman"/>
        </w:rPr>
        <w:t xml:space="preserve"> /</w:t>
      </w:r>
    </w:p>
    <w:p w:rsidR="00C2005F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О.М. </w:t>
      </w:r>
      <w:proofErr w:type="spellStart"/>
      <w:r w:rsidRPr="00CA3835">
        <w:rPr>
          <w:rFonts w:ascii="Times New Roman" w:hAnsi="Times New Roman" w:cs="Times New Roman"/>
        </w:rPr>
        <w:t>Овчинникова</w:t>
      </w:r>
      <w:proofErr w:type="spellEnd"/>
      <w:r w:rsidRPr="00CA3835">
        <w:rPr>
          <w:rFonts w:ascii="Times New Roman" w:hAnsi="Times New Roman" w:cs="Times New Roman"/>
        </w:rPr>
        <w:t xml:space="preserve"> // Высшее образование сегодня. 2014. № 8. С. 42–46.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17</w:t>
      </w:r>
      <w:r w:rsidR="00CA3835" w:rsidRPr="00CA3835">
        <w:rPr>
          <w:rFonts w:ascii="Times New Roman" w:hAnsi="Times New Roman" w:cs="Times New Roman"/>
        </w:rPr>
        <w:t xml:space="preserve">. Парфенов, Е.А. Предпосылки саморазвития личности в </w:t>
      </w:r>
      <w:proofErr w:type="gramStart"/>
      <w:r w:rsidR="00CA3835" w:rsidRPr="00CA3835">
        <w:rPr>
          <w:rFonts w:ascii="Times New Roman" w:hAnsi="Times New Roman" w:cs="Times New Roman"/>
        </w:rPr>
        <w:t>дистанционном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обучении иностранному языку в контексте </w:t>
      </w:r>
      <w:proofErr w:type="gramStart"/>
      <w:r w:rsidRPr="00CA3835">
        <w:rPr>
          <w:rFonts w:ascii="Times New Roman" w:hAnsi="Times New Roman" w:cs="Times New Roman"/>
        </w:rPr>
        <w:t>личностно-ориентированного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обучения / Е.А. Парфенов // Дистанционное и виртуальное обучение. 2013.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lastRenderedPageBreak/>
        <w:t>№ 12 (78). С. 25–37.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</w:t>
      </w:r>
      <w:r w:rsidR="00CA3835" w:rsidRPr="00CA3835">
        <w:rPr>
          <w:rFonts w:ascii="Times New Roman" w:hAnsi="Times New Roman" w:cs="Times New Roman"/>
        </w:rPr>
        <w:t xml:space="preserve">8. Плеханова, М.В. Опыт использования электронной платформы </w:t>
      </w:r>
      <w:proofErr w:type="spellStart"/>
      <w:r w:rsidR="00CA3835" w:rsidRPr="00CA3835">
        <w:rPr>
          <w:rFonts w:ascii="Times New Roman" w:hAnsi="Times New Roman" w:cs="Times New Roman"/>
        </w:rPr>
        <w:t>Moodle</w:t>
      </w:r>
      <w:proofErr w:type="spell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как средства организации самостоятельной работы студентов </w:t>
      </w:r>
      <w:proofErr w:type="gramStart"/>
      <w:r w:rsidRPr="00CA3835">
        <w:rPr>
          <w:rFonts w:ascii="Times New Roman" w:hAnsi="Times New Roman" w:cs="Times New Roman"/>
        </w:rPr>
        <w:t>при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3835">
        <w:rPr>
          <w:rFonts w:ascii="Times New Roman" w:hAnsi="Times New Roman" w:cs="Times New Roman"/>
        </w:rPr>
        <w:t>обучении</w:t>
      </w:r>
      <w:proofErr w:type="gramEnd"/>
      <w:r w:rsidRPr="00CA3835">
        <w:rPr>
          <w:rFonts w:ascii="Times New Roman" w:hAnsi="Times New Roman" w:cs="Times New Roman"/>
        </w:rPr>
        <w:t xml:space="preserve"> иностранным языкам / М.В. Плеханова // Высшее образование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сегодня. 2014. № 8. С. 47–49.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</w:t>
      </w:r>
      <w:r w:rsidR="00CA3835" w:rsidRPr="00CA3835">
        <w:rPr>
          <w:rFonts w:ascii="Times New Roman" w:hAnsi="Times New Roman" w:cs="Times New Roman"/>
        </w:rPr>
        <w:t xml:space="preserve">9. </w:t>
      </w:r>
      <w:proofErr w:type="spellStart"/>
      <w:r w:rsidR="00CA3835" w:rsidRPr="00CA3835">
        <w:rPr>
          <w:rFonts w:ascii="Times New Roman" w:hAnsi="Times New Roman" w:cs="Times New Roman"/>
        </w:rPr>
        <w:t>Прохорец</w:t>
      </w:r>
      <w:proofErr w:type="spellEnd"/>
      <w:r w:rsidR="00CA3835" w:rsidRPr="00CA3835">
        <w:rPr>
          <w:rFonts w:ascii="Times New Roman" w:hAnsi="Times New Roman" w:cs="Times New Roman"/>
        </w:rPr>
        <w:t xml:space="preserve">, Е.К. Анализ педагогического потенциала </w:t>
      </w:r>
      <w:proofErr w:type="gramStart"/>
      <w:r w:rsidR="00CA3835" w:rsidRPr="00CA3835">
        <w:rPr>
          <w:rFonts w:ascii="Times New Roman" w:hAnsi="Times New Roman" w:cs="Times New Roman"/>
        </w:rPr>
        <w:t>электронных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образовательных ресурсов в обучении иностранному языку в вузе /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Е.К. </w:t>
      </w:r>
      <w:proofErr w:type="spellStart"/>
      <w:r w:rsidRPr="00CA3835">
        <w:rPr>
          <w:rFonts w:ascii="Times New Roman" w:hAnsi="Times New Roman" w:cs="Times New Roman"/>
        </w:rPr>
        <w:t>Прохорец</w:t>
      </w:r>
      <w:proofErr w:type="spellEnd"/>
      <w:r w:rsidRPr="00CA3835">
        <w:rPr>
          <w:rFonts w:ascii="Times New Roman" w:hAnsi="Times New Roman" w:cs="Times New Roman"/>
        </w:rPr>
        <w:t xml:space="preserve">, И.В. </w:t>
      </w:r>
      <w:proofErr w:type="spellStart"/>
      <w:r w:rsidRPr="00CA3835">
        <w:rPr>
          <w:rFonts w:ascii="Times New Roman" w:hAnsi="Times New Roman" w:cs="Times New Roman"/>
        </w:rPr>
        <w:t>Слесаре</w:t>
      </w:r>
      <w:r w:rsidR="00A63ACA">
        <w:rPr>
          <w:rFonts w:ascii="Times New Roman" w:hAnsi="Times New Roman" w:cs="Times New Roman"/>
        </w:rPr>
        <w:t>нко</w:t>
      </w:r>
      <w:proofErr w:type="spellEnd"/>
      <w:r w:rsidR="00A63ACA">
        <w:rPr>
          <w:rFonts w:ascii="Times New Roman" w:hAnsi="Times New Roman" w:cs="Times New Roman"/>
        </w:rPr>
        <w:t xml:space="preserve"> /</w:t>
      </w:r>
      <w:r w:rsidRPr="00CA3835">
        <w:rPr>
          <w:rFonts w:ascii="Times New Roman" w:hAnsi="Times New Roman" w:cs="Times New Roman"/>
        </w:rPr>
        <w:t>. 2014. № 9.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С. 37–41.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</w:t>
      </w:r>
      <w:r w:rsidR="00CA3835" w:rsidRPr="00CA3835">
        <w:rPr>
          <w:rFonts w:ascii="Times New Roman" w:hAnsi="Times New Roman" w:cs="Times New Roman"/>
        </w:rPr>
        <w:t>. Седова, Н.Е. Подготовка конкурентоспособного специалиста в процессе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обучения иностранному языку на основе электронной версии учебника /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Н.Е. Седова, Н.А. Капустина. 2010. № 1. С.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CA3835" w:rsidRPr="00CA3835">
        <w:rPr>
          <w:rFonts w:ascii="Times New Roman" w:hAnsi="Times New Roman" w:cs="Times New Roman"/>
        </w:rPr>
        <w:t>. Симакова, Е.Ю. Из опыта создания курса дистанционного обучения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«Деловой английский язык» в нефтегазовом вузе с использованием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виртуальной образовательной среды </w:t>
      </w:r>
      <w:proofErr w:type="spellStart"/>
      <w:r w:rsidRPr="00CA3835">
        <w:rPr>
          <w:rFonts w:ascii="Times New Roman" w:hAnsi="Times New Roman" w:cs="Times New Roman"/>
        </w:rPr>
        <w:t>Moodle</w:t>
      </w:r>
      <w:proofErr w:type="spellEnd"/>
      <w:r w:rsidRPr="00CA3835">
        <w:rPr>
          <w:rFonts w:ascii="Times New Roman" w:hAnsi="Times New Roman" w:cs="Times New Roman"/>
        </w:rPr>
        <w:t xml:space="preserve"> / Е.Ю. Симакова //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Дистанционное и виртуальное обучение. 2014. № 3 (81). С. 34–37.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A3835" w:rsidRPr="00CA3835">
        <w:rPr>
          <w:rFonts w:ascii="Times New Roman" w:hAnsi="Times New Roman" w:cs="Times New Roman"/>
        </w:rPr>
        <w:t xml:space="preserve">. </w:t>
      </w:r>
      <w:proofErr w:type="spellStart"/>
      <w:r w:rsidR="00CA3835" w:rsidRPr="00CA3835">
        <w:rPr>
          <w:rFonts w:ascii="Times New Roman" w:hAnsi="Times New Roman" w:cs="Times New Roman"/>
        </w:rPr>
        <w:t>Скибицкий</w:t>
      </w:r>
      <w:proofErr w:type="spellEnd"/>
      <w:r w:rsidR="00CA3835" w:rsidRPr="00CA3835">
        <w:rPr>
          <w:rFonts w:ascii="Times New Roman" w:hAnsi="Times New Roman" w:cs="Times New Roman"/>
        </w:rPr>
        <w:t xml:space="preserve">, Э.Г. Разработка курса иностранного языка в среде </w:t>
      </w:r>
      <w:proofErr w:type="spellStart"/>
      <w:r w:rsidR="00CA3835" w:rsidRPr="00CA3835">
        <w:rPr>
          <w:rFonts w:ascii="Times New Roman" w:hAnsi="Times New Roman" w:cs="Times New Roman"/>
        </w:rPr>
        <w:t>Moodle</w:t>
      </w:r>
      <w:proofErr w:type="spellEnd"/>
      <w:r w:rsidR="00CA3835" w:rsidRPr="00CA3835">
        <w:rPr>
          <w:rFonts w:ascii="Times New Roman" w:hAnsi="Times New Roman" w:cs="Times New Roman"/>
        </w:rPr>
        <w:t xml:space="preserve"> /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Э.Г. </w:t>
      </w:r>
      <w:proofErr w:type="spellStart"/>
      <w:r w:rsidRPr="00CA3835">
        <w:rPr>
          <w:rFonts w:ascii="Times New Roman" w:hAnsi="Times New Roman" w:cs="Times New Roman"/>
        </w:rPr>
        <w:t>Скибицкий</w:t>
      </w:r>
      <w:proofErr w:type="spellEnd"/>
      <w:r w:rsidRPr="00CA3835">
        <w:rPr>
          <w:rFonts w:ascii="Times New Roman" w:hAnsi="Times New Roman" w:cs="Times New Roman"/>
        </w:rPr>
        <w:t xml:space="preserve">, О.А. Демина, Е.Т. </w:t>
      </w:r>
      <w:proofErr w:type="spellStart"/>
      <w:r w:rsidRPr="00CA3835">
        <w:rPr>
          <w:rFonts w:ascii="Times New Roman" w:hAnsi="Times New Roman" w:cs="Times New Roman"/>
        </w:rPr>
        <w:t>Китова</w:t>
      </w:r>
      <w:proofErr w:type="spellEnd"/>
      <w:r w:rsidRPr="00CA3835">
        <w:rPr>
          <w:rFonts w:ascii="Times New Roman" w:hAnsi="Times New Roman" w:cs="Times New Roman"/>
        </w:rPr>
        <w:t xml:space="preserve"> // </w:t>
      </w:r>
      <w:proofErr w:type="gramStart"/>
      <w:r w:rsidRPr="00CA3835">
        <w:rPr>
          <w:rFonts w:ascii="Times New Roman" w:hAnsi="Times New Roman" w:cs="Times New Roman"/>
        </w:rPr>
        <w:t>Дистанционное</w:t>
      </w:r>
      <w:proofErr w:type="gramEnd"/>
      <w:r w:rsidRPr="00CA3835">
        <w:rPr>
          <w:rFonts w:ascii="Times New Roman" w:hAnsi="Times New Roman" w:cs="Times New Roman"/>
        </w:rPr>
        <w:t xml:space="preserve"> и виртуальное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обучение. 2011. № 10. С. 74–83.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CA3835" w:rsidRPr="00CA3835">
        <w:rPr>
          <w:rFonts w:ascii="Times New Roman" w:hAnsi="Times New Roman" w:cs="Times New Roman"/>
        </w:rPr>
        <w:t xml:space="preserve">. Титова, С.В. Развитие </w:t>
      </w:r>
      <w:proofErr w:type="spellStart"/>
      <w:proofErr w:type="gramStart"/>
      <w:r w:rsidR="00CA3835" w:rsidRPr="00CA3835">
        <w:rPr>
          <w:rFonts w:ascii="Times New Roman" w:hAnsi="Times New Roman" w:cs="Times New Roman"/>
        </w:rPr>
        <w:t>ИК-компетенции</w:t>
      </w:r>
      <w:proofErr w:type="spellEnd"/>
      <w:proofErr w:type="gramEnd"/>
      <w:r w:rsidR="00CA3835" w:rsidRPr="00CA3835">
        <w:rPr>
          <w:rFonts w:ascii="Times New Roman" w:hAnsi="Times New Roman" w:cs="Times New Roman"/>
        </w:rPr>
        <w:t xml:space="preserve"> у преподавателей иностранных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языков с помощью дистанционного курса / С.В. Титова // </w:t>
      </w:r>
      <w:proofErr w:type="gramStart"/>
      <w:r w:rsidRPr="00CA3835">
        <w:rPr>
          <w:rFonts w:ascii="Times New Roman" w:hAnsi="Times New Roman" w:cs="Times New Roman"/>
        </w:rPr>
        <w:t>Высшее</w:t>
      </w:r>
      <w:proofErr w:type="gramEnd"/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>образование в России. 2011. № 8–9. С. 85–87.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CA3835" w:rsidRPr="00CA3835">
        <w:rPr>
          <w:rFonts w:ascii="Times New Roman" w:hAnsi="Times New Roman" w:cs="Times New Roman"/>
        </w:rPr>
        <w:t xml:space="preserve">. </w:t>
      </w:r>
      <w:proofErr w:type="gramStart"/>
      <w:r w:rsidR="00CA3835" w:rsidRPr="00CA3835">
        <w:rPr>
          <w:rFonts w:ascii="Times New Roman" w:hAnsi="Times New Roman" w:cs="Times New Roman"/>
        </w:rPr>
        <w:t>Шленская</w:t>
      </w:r>
      <w:proofErr w:type="gramEnd"/>
      <w:r w:rsidR="00CA3835" w:rsidRPr="00CA3835">
        <w:rPr>
          <w:rFonts w:ascii="Times New Roman" w:hAnsi="Times New Roman" w:cs="Times New Roman"/>
        </w:rPr>
        <w:t xml:space="preserve">, Н.М. Использование </w:t>
      </w:r>
      <w:proofErr w:type="spellStart"/>
      <w:r w:rsidR="00CA3835" w:rsidRPr="00CA3835">
        <w:rPr>
          <w:rFonts w:ascii="Times New Roman" w:hAnsi="Times New Roman" w:cs="Times New Roman"/>
        </w:rPr>
        <w:t>интернет-тренажеров</w:t>
      </w:r>
      <w:proofErr w:type="spellEnd"/>
      <w:r w:rsidR="00CA3835" w:rsidRPr="00CA3835">
        <w:rPr>
          <w:rFonts w:ascii="Times New Roman" w:hAnsi="Times New Roman" w:cs="Times New Roman"/>
        </w:rPr>
        <w:t xml:space="preserve"> в самостоятельной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</w:rPr>
      </w:pPr>
      <w:r w:rsidRPr="00CA3835">
        <w:rPr>
          <w:rFonts w:ascii="Times New Roman" w:hAnsi="Times New Roman" w:cs="Times New Roman"/>
        </w:rPr>
        <w:t xml:space="preserve">работе студентов при обучении иностранному языку / Н.М. </w:t>
      </w:r>
      <w:proofErr w:type="gramStart"/>
      <w:r w:rsidRPr="00CA3835">
        <w:rPr>
          <w:rFonts w:ascii="Times New Roman" w:hAnsi="Times New Roman" w:cs="Times New Roman"/>
        </w:rPr>
        <w:t>Шленская</w:t>
      </w:r>
      <w:proofErr w:type="gramEnd"/>
      <w:r w:rsidRPr="00CA3835">
        <w:rPr>
          <w:rFonts w:ascii="Times New Roman" w:hAnsi="Times New Roman" w:cs="Times New Roman"/>
        </w:rPr>
        <w:t>,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A3835">
        <w:rPr>
          <w:rFonts w:ascii="Times New Roman" w:hAnsi="Times New Roman" w:cs="Times New Roman"/>
        </w:rPr>
        <w:t xml:space="preserve">С.С. </w:t>
      </w:r>
      <w:proofErr w:type="spellStart"/>
      <w:r w:rsidRPr="00CA3835">
        <w:rPr>
          <w:rFonts w:ascii="Times New Roman" w:hAnsi="Times New Roman" w:cs="Times New Roman"/>
        </w:rPr>
        <w:t>Вильчинский</w:t>
      </w:r>
      <w:proofErr w:type="spellEnd"/>
      <w:r w:rsidRPr="00CA3835">
        <w:rPr>
          <w:rFonts w:ascii="Times New Roman" w:hAnsi="Times New Roman" w:cs="Times New Roman"/>
        </w:rPr>
        <w:t xml:space="preserve"> // Дистанционное и виртуальное обучение. </w:t>
      </w:r>
      <w:r w:rsidRPr="00CA3835">
        <w:rPr>
          <w:rFonts w:ascii="Times New Roman" w:hAnsi="Times New Roman" w:cs="Times New Roman"/>
          <w:lang w:val="en-US"/>
        </w:rPr>
        <w:t>2013. №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A3835">
        <w:rPr>
          <w:rFonts w:ascii="Times New Roman" w:hAnsi="Times New Roman" w:cs="Times New Roman"/>
          <w:lang w:val="en-US"/>
        </w:rPr>
        <w:t>11(77).</w:t>
      </w:r>
      <w:proofErr w:type="gramEnd"/>
      <w:r w:rsidRPr="00CA3835">
        <w:rPr>
          <w:rFonts w:ascii="Times New Roman" w:hAnsi="Times New Roman" w:cs="Times New Roman"/>
          <w:lang w:val="en-US"/>
        </w:rPr>
        <w:t xml:space="preserve"> </w:t>
      </w:r>
      <w:r w:rsidRPr="00CA3835">
        <w:rPr>
          <w:rFonts w:ascii="Times New Roman" w:hAnsi="Times New Roman" w:cs="Times New Roman"/>
        </w:rPr>
        <w:t>С</w:t>
      </w:r>
      <w:r w:rsidRPr="00CA3835">
        <w:rPr>
          <w:rFonts w:ascii="Times New Roman" w:hAnsi="Times New Roman" w:cs="Times New Roman"/>
          <w:lang w:val="en-US"/>
        </w:rPr>
        <w:t>. 52–56.</w:t>
      </w:r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2005F">
        <w:rPr>
          <w:rFonts w:ascii="Times New Roman" w:hAnsi="Times New Roman" w:cs="Times New Roman"/>
          <w:lang w:val="en-US"/>
        </w:rPr>
        <w:t>25</w:t>
      </w:r>
      <w:r w:rsidR="00CA3835" w:rsidRPr="00CA3835">
        <w:rPr>
          <w:rFonts w:ascii="Times New Roman" w:hAnsi="Times New Roman" w:cs="Times New Roman"/>
          <w:lang w:val="en-US"/>
        </w:rPr>
        <w:t>. Bullock A. Does technology help doctors to assess, use and share knowledge?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A3835">
        <w:rPr>
          <w:rFonts w:ascii="Times New Roman" w:hAnsi="Times New Roman" w:cs="Times New Roman"/>
          <w:lang w:val="en-US"/>
        </w:rPr>
        <w:t>Medical Education.</w:t>
      </w:r>
      <w:proofErr w:type="gramEnd"/>
      <w:r w:rsidRPr="00CA383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A3835">
        <w:rPr>
          <w:rFonts w:ascii="Times New Roman" w:hAnsi="Times New Roman" w:cs="Times New Roman"/>
          <w:lang w:val="en-US"/>
        </w:rPr>
        <w:t>2014; 48: 28–33.</w:t>
      </w:r>
      <w:proofErr w:type="gramEnd"/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26</w:t>
      </w:r>
      <w:r w:rsidR="00CA3835" w:rsidRPr="00CA3835">
        <w:rPr>
          <w:rFonts w:ascii="Times New Roman" w:hAnsi="Times New Roman" w:cs="Times New Roman"/>
          <w:lang w:val="en-US"/>
        </w:rPr>
        <w:t>. Harden R.M. Looking back to the future: a message for a new generation of</w:t>
      </w:r>
    </w:p>
    <w:p w:rsidR="00CA3835" w:rsidRPr="00CA3835" w:rsidRDefault="00CA3835" w:rsidP="0002334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A3835">
        <w:rPr>
          <w:rFonts w:ascii="Times New Roman" w:hAnsi="Times New Roman" w:cs="Times New Roman"/>
          <w:lang w:val="en-US"/>
        </w:rPr>
        <w:t>medical</w:t>
      </w:r>
      <w:proofErr w:type="gramEnd"/>
      <w:r w:rsidRPr="00CA3835">
        <w:rPr>
          <w:rFonts w:ascii="Times New Roman" w:hAnsi="Times New Roman" w:cs="Times New Roman"/>
          <w:lang w:val="en-US"/>
        </w:rPr>
        <w:t xml:space="preserve"> educators. </w:t>
      </w:r>
      <w:proofErr w:type="gramStart"/>
      <w:r w:rsidRPr="00CA3835">
        <w:rPr>
          <w:rFonts w:ascii="Times New Roman" w:hAnsi="Times New Roman" w:cs="Times New Roman"/>
          <w:lang w:val="en-US"/>
        </w:rPr>
        <w:t>Medical Education.</w:t>
      </w:r>
      <w:proofErr w:type="gramEnd"/>
      <w:r w:rsidRPr="00CA383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A3835">
        <w:rPr>
          <w:rFonts w:ascii="Times New Roman" w:hAnsi="Times New Roman" w:cs="Times New Roman"/>
          <w:lang w:val="en-US"/>
        </w:rPr>
        <w:t>2011; 45: 777–784.</w:t>
      </w:r>
      <w:proofErr w:type="gramEnd"/>
    </w:p>
    <w:p w:rsidR="00CA3835" w:rsidRPr="00CA3835" w:rsidRDefault="00C2005F" w:rsidP="0002334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2005F">
        <w:rPr>
          <w:rFonts w:ascii="Times New Roman" w:hAnsi="Times New Roman" w:cs="Times New Roman"/>
          <w:lang w:val="en-US"/>
        </w:rPr>
        <w:t>27</w:t>
      </w:r>
      <w:r w:rsidR="00CA3835" w:rsidRPr="00CA3835">
        <w:rPr>
          <w:rFonts w:ascii="Times New Roman" w:hAnsi="Times New Roman" w:cs="Times New Roman"/>
          <w:lang w:val="en-US"/>
        </w:rPr>
        <w:t xml:space="preserve">. Prince N.J., Cass H.D., </w:t>
      </w:r>
      <w:proofErr w:type="spellStart"/>
      <w:r w:rsidR="00CA3835" w:rsidRPr="00CA3835">
        <w:rPr>
          <w:rFonts w:ascii="Times New Roman" w:hAnsi="Times New Roman" w:cs="Times New Roman"/>
          <w:lang w:val="en-US"/>
        </w:rPr>
        <w:t>Klaber</w:t>
      </w:r>
      <w:proofErr w:type="spellEnd"/>
      <w:r w:rsidR="00CA3835" w:rsidRPr="00CA3835">
        <w:rPr>
          <w:rFonts w:ascii="Times New Roman" w:hAnsi="Times New Roman" w:cs="Times New Roman"/>
          <w:lang w:val="en-US"/>
        </w:rPr>
        <w:t xml:space="preserve"> R.E. Accessing e-learning and e-resources.</w:t>
      </w:r>
    </w:p>
    <w:p w:rsidR="009D516D" w:rsidRPr="00C32772" w:rsidRDefault="00CA3835" w:rsidP="00C32772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3835">
        <w:rPr>
          <w:rFonts w:ascii="Times New Roman" w:hAnsi="Times New Roman" w:cs="Times New Roman"/>
          <w:lang w:val="en-US"/>
        </w:rPr>
        <w:t>Medical Education.</w:t>
      </w:r>
      <w:proofErr w:type="gramEnd"/>
      <w:r w:rsidRPr="00CA383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A3835">
        <w:rPr>
          <w:rFonts w:ascii="Times New Roman" w:hAnsi="Times New Roman" w:cs="Times New Roman"/>
          <w:lang w:val="en-US"/>
        </w:rPr>
        <w:t>2010; 44: 436–437.</w:t>
      </w:r>
      <w:proofErr w:type="gramEnd"/>
    </w:p>
    <w:sectPr w:rsidR="009D516D" w:rsidRPr="00C32772" w:rsidSect="0002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2E48"/>
    <w:multiLevelType w:val="hybridMultilevel"/>
    <w:tmpl w:val="2AA2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35"/>
    <w:rsid w:val="000115EB"/>
    <w:rsid w:val="0002334B"/>
    <w:rsid w:val="00025B67"/>
    <w:rsid w:val="00045CA6"/>
    <w:rsid w:val="000B0068"/>
    <w:rsid w:val="000C3989"/>
    <w:rsid w:val="001F511C"/>
    <w:rsid w:val="001F7CB8"/>
    <w:rsid w:val="005320DE"/>
    <w:rsid w:val="0067259F"/>
    <w:rsid w:val="00696B15"/>
    <w:rsid w:val="009562B4"/>
    <w:rsid w:val="009D516D"/>
    <w:rsid w:val="00A63ACA"/>
    <w:rsid w:val="00BA2991"/>
    <w:rsid w:val="00C2005F"/>
    <w:rsid w:val="00C32772"/>
    <w:rsid w:val="00C66C89"/>
    <w:rsid w:val="00CA12AF"/>
    <w:rsid w:val="00CA3835"/>
    <w:rsid w:val="00D44117"/>
    <w:rsid w:val="00F8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6CF2-A573-40F4-AF83-ED1B9B44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2020-10-10T08:36:00Z</dcterms:created>
  <dcterms:modified xsi:type="dcterms:W3CDTF">2020-10-10T08:48:00Z</dcterms:modified>
</cp:coreProperties>
</file>