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96" w:rsidRPr="00DA0343" w:rsidRDefault="00327A96" w:rsidP="00327A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0343">
        <w:rPr>
          <w:rFonts w:ascii="Times New Roman" w:eastAsia="Calibri" w:hAnsi="Times New Roman" w:cs="Times New Roman"/>
          <w:b/>
          <w:sz w:val="24"/>
          <w:szCs w:val="24"/>
        </w:rPr>
        <w:t>МИНИСТЕРСТВО</w:t>
      </w:r>
      <w:r w:rsidR="009374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0343">
        <w:rPr>
          <w:rFonts w:ascii="Times New Roman" w:eastAsia="Calibri" w:hAnsi="Times New Roman" w:cs="Times New Roman"/>
          <w:b/>
          <w:sz w:val="24"/>
          <w:szCs w:val="24"/>
        </w:rPr>
        <w:t>ОБРАЗОВАНИЯ</w:t>
      </w:r>
      <w:r w:rsidR="009374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0343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9374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0343">
        <w:rPr>
          <w:rFonts w:ascii="Times New Roman" w:eastAsia="Calibri" w:hAnsi="Times New Roman" w:cs="Times New Roman"/>
          <w:b/>
          <w:sz w:val="24"/>
          <w:szCs w:val="24"/>
        </w:rPr>
        <w:t>НАУКИ</w:t>
      </w:r>
      <w:r w:rsidR="009374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0343">
        <w:rPr>
          <w:rFonts w:ascii="Times New Roman" w:eastAsia="Calibri" w:hAnsi="Times New Roman" w:cs="Times New Roman"/>
          <w:b/>
          <w:sz w:val="24"/>
          <w:szCs w:val="24"/>
        </w:rPr>
        <w:t>МУРМАНСКОЙ</w:t>
      </w:r>
      <w:r w:rsidR="009374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0343">
        <w:rPr>
          <w:rFonts w:ascii="Times New Roman" w:eastAsia="Calibri" w:hAnsi="Times New Roman" w:cs="Times New Roman"/>
          <w:b/>
          <w:sz w:val="24"/>
          <w:szCs w:val="24"/>
        </w:rPr>
        <w:t>ОБЛАСТИ</w:t>
      </w:r>
    </w:p>
    <w:p w:rsidR="00327A96" w:rsidRPr="00DA0343" w:rsidRDefault="00327A96" w:rsidP="00327A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7A96" w:rsidRPr="00DA0343" w:rsidRDefault="00327A96" w:rsidP="00327A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0343">
        <w:rPr>
          <w:rFonts w:ascii="Times New Roman" w:eastAsia="Calibri" w:hAnsi="Times New Roman" w:cs="Times New Roman"/>
          <w:b/>
          <w:sz w:val="24"/>
          <w:szCs w:val="24"/>
        </w:rPr>
        <w:t>ГОСУДАРСТВЕННОЕ</w:t>
      </w:r>
      <w:r w:rsidR="009374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0343">
        <w:rPr>
          <w:rFonts w:ascii="Times New Roman" w:eastAsia="Calibri" w:hAnsi="Times New Roman" w:cs="Times New Roman"/>
          <w:b/>
          <w:sz w:val="24"/>
          <w:szCs w:val="24"/>
        </w:rPr>
        <w:t>АВТОНОМНОЕ</w:t>
      </w:r>
      <w:r w:rsidR="009374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0343">
        <w:rPr>
          <w:rFonts w:ascii="Times New Roman" w:eastAsia="Calibri" w:hAnsi="Times New Roman" w:cs="Times New Roman"/>
          <w:b/>
          <w:sz w:val="24"/>
          <w:szCs w:val="24"/>
        </w:rPr>
        <w:t>ПРОФЕССИОНАЛЬНОЕ</w:t>
      </w:r>
      <w:r w:rsidR="009374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0343">
        <w:rPr>
          <w:rFonts w:ascii="Times New Roman" w:eastAsia="Calibri" w:hAnsi="Times New Roman" w:cs="Times New Roman"/>
          <w:b/>
          <w:sz w:val="24"/>
          <w:szCs w:val="24"/>
        </w:rPr>
        <w:t>ОБРАЗОВАТЕЛЬНОЕ</w:t>
      </w:r>
      <w:r w:rsidR="009374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0343">
        <w:rPr>
          <w:rFonts w:ascii="Times New Roman" w:eastAsia="Calibri" w:hAnsi="Times New Roman" w:cs="Times New Roman"/>
          <w:b/>
          <w:sz w:val="24"/>
          <w:szCs w:val="24"/>
        </w:rPr>
        <w:t>УЧРЕЖДЕНИЕ</w:t>
      </w:r>
      <w:r w:rsidR="009374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0343">
        <w:rPr>
          <w:rFonts w:ascii="Times New Roman" w:eastAsia="Calibri" w:hAnsi="Times New Roman" w:cs="Times New Roman"/>
          <w:b/>
          <w:sz w:val="24"/>
          <w:szCs w:val="24"/>
        </w:rPr>
        <w:t>МУРМАНСКОЙ</w:t>
      </w:r>
      <w:r w:rsidR="009374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0343">
        <w:rPr>
          <w:rFonts w:ascii="Times New Roman" w:eastAsia="Calibri" w:hAnsi="Times New Roman" w:cs="Times New Roman"/>
          <w:b/>
          <w:sz w:val="24"/>
          <w:szCs w:val="24"/>
        </w:rPr>
        <w:t>ОБЛАСТИ</w:t>
      </w:r>
    </w:p>
    <w:p w:rsidR="00327A96" w:rsidRPr="00DA0343" w:rsidRDefault="00327A96" w:rsidP="00327A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0343">
        <w:rPr>
          <w:rFonts w:ascii="Times New Roman" w:eastAsia="Calibri" w:hAnsi="Times New Roman" w:cs="Times New Roman"/>
          <w:b/>
          <w:sz w:val="24"/>
          <w:szCs w:val="24"/>
        </w:rPr>
        <w:t>«МУРМАНСКИЙ</w:t>
      </w:r>
      <w:r w:rsidR="009374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0343">
        <w:rPr>
          <w:rFonts w:ascii="Times New Roman" w:eastAsia="Calibri" w:hAnsi="Times New Roman" w:cs="Times New Roman"/>
          <w:b/>
          <w:sz w:val="24"/>
          <w:szCs w:val="24"/>
        </w:rPr>
        <w:t>МЕДИЦИНСКИЙ</w:t>
      </w:r>
      <w:r w:rsidR="009374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0343">
        <w:rPr>
          <w:rFonts w:ascii="Times New Roman" w:eastAsia="Calibri" w:hAnsi="Times New Roman" w:cs="Times New Roman"/>
          <w:b/>
          <w:sz w:val="24"/>
          <w:szCs w:val="24"/>
        </w:rPr>
        <w:t>КОЛЛЕДЖ»</w:t>
      </w:r>
    </w:p>
    <w:p w:rsidR="00A44BD7" w:rsidRDefault="00A44BD7" w:rsidP="00A44BD7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4"/>
          <w:lang w:eastAsia="ru-RU"/>
        </w:rPr>
      </w:pPr>
    </w:p>
    <w:p w:rsidR="00327A96" w:rsidRPr="00DA0343" w:rsidRDefault="00AE75E5" w:rsidP="00A44BD7">
      <w:pPr>
        <w:spacing w:before="3360"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Пакет</w:t>
      </w:r>
      <w:r w:rsidR="0093748E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4214F9">
        <w:rPr>
          <w:rFonts w:ascii="Times New Roman" w:eastAsia="Calibri" w:hAnsi="Times New Roman" w:cs="Times New Roman"/>
          <w:b/>
          <w:sz w:val="28"/>
          <w:szCs w:val="24"/>
        </w:rPr>
        <w:t>практических</w:t>
      </w:r>
      <w:r w:rsidR="0093748E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4214F9">
        <w:rPr>
          <w:rFonts w:ascii="Times New Roman" w:eastAsia="Calibri" w:hAnsi="Times New Roman" w:cs="Times New Roman"/>
          <w:b/>
          <w:sz w:val="28"/>
          <w:szCs w:val="24"/>
        </w:rPr>
        <w:t>работ</w:t>
      </w:r>
    </w:p>
    <w:p w:rsidR="00DD7481" w:rsidRPr="00DD7481" w:rsidRDefault="00DD7481" w:rsidP="00DD74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D7481">
        <w:rPr>
          <w:rFonts w:ascii="Times New Roman" w:eastAsia="Calibri" w:hAnsi="Times New Roman" w:cs="Times New Roman"/>
          <w:b/>
          <w:sz w:val="28"/>
          <w:szCs w:val="24"/>
        </w:rPr>
        <w:t>Раздел</w:t>
      </w:r>
      <w:r w:rsidR="0093748E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DD7481">
        <w:rPr>
          <w:rFonts w:ascii="Times New Roman" w:eastAsia="Calibri" w:hAnsi="Times New Roman" w:cs="Times New Roman"/>
          <w:b/>
          <w:sz w:val="28"/>
          <w:szCs w:val="24"/>
        </w:rPr>
        <w:t>1.</w:t>
      </w:r>
      <w:r w:rsidR="0093748E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DD7481">
        <w:rPr>
          <w:rFonts w:ascii="Times New Roman" w:eastAsia="Calibri" w:hAnsi="Times New Roman" w:cs="Times New Roman"/>
          <w:b/>
          <w:sz w:val="28"/>
          <w:szCs w:val="24"/>
        </w:rPr>
        <w:t>Зрелый</w:t>
      </w:r>
      <w:r w:rsidR="0093748E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DD7481">
        <w:rPr>
          <w:rFonts w:ascii="Times New Roman" w:eastAsia="Calibri" w:hAnsi="Times New Roman" w:cs="Times New Roman"/>
          <w:b/>
          <w:sz w:val="28"/>
          <w:szCs w:val="24"/>
        </w:rPr>
        <w:t>возраст</w:t>
      </w:r>
    </w:p>
    <w:p w:rsidR="00DD7481" w:rsidRPr="00DD7481" w:rsidRDefault="00DD7481" w:rsidP="00DD74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D7481">
        <w:rPr>
          <w:rFonts w:ascii="Times New Roman" w:eastAsia="Calibri" w:hAnsi="Times New Roman" w:cs="Times New Roman"/>
          <w:b/>
          <w:sz w:val="28"/>
          <w:szCs w:val="24"/>
        </w:rPr>
        <w:t>МДК01.01.</w:t>
      </w:r>
      <w:r w:rsidR="0093748E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DD7481">
        <w:rPr>
          <w:rFonts w:ascii="Times New Roman" w:eastAsia="Calibri" w:hAnsi="Times New Roman" w:cs="Times New Roman"/>
          <w:b/>
          <w:sz w:val="28"/>
          <w:szCs w:val="24"/>
        </w:rPr>
        <w:t>Здоровый</w:t>
      </w:r>
      <w:r w:rsidR="0093748E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DD7481">
        <w:rPr>
          <w:rFonts w:ascii="Times New Roman" w:eastAsia="Calibri" w:hAnsi="Times New Roman" w:cs="Times New Roman"/>
          <w:b/>
          <w:sz w:val="28"/>
          <w:szCs w:val="24"/>
        </w:rPr>
        <w:t>человек</w:t>
      </w:r>
      <w:r w:rsidR="0093748E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DD7481">
        <w:rPr>
          <w:rFonts w:ascii="Times New Roman" w:eastAsia="Calibri" w:hAnsi="Times New Roman" w:cs="Times New Roman"/>
          <w:b/>
          <w:sz w:val="28"/>
          <w:szCs w:val="24"/>
        </w:rPr>
        <w:t>и</w:t>
      </w:r>
      <w:r w:rsidR="0093748E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DD7481">
        <w:rPr>
          <w:rFonts w:ascii="Times New Roman" w:eastAsia="Calibri" w:hAnsi="Times New Roman" w:cs="Times New Roman"/>
          <w:b/>
          <w:sz w:val="28"/>
          <w:szCs w:val="24"/>
        </w:rPr>
        <w:t>его</w:t>
      </w:r>
      <w:r w:rsidR="0093748E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DD7481">
        <w:rPr>
          <w:rFonts w:ascii="Times New Roman" w:eastAsia="Calibri" w:hAnsi="Times New Roman" w:cs="Times New Roman"/>
          <w:b/>
          <w:sz w:val="28"/>
          <w:szCs w:val="24"/>
        </w:rPr>
        <w:t>окружение</w:t>
      </w:r>
      <w:r w:rsidR="0093748E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327A96" w:rsidRPr="00DA0343" w:rsidRDefault="00DD7481" w:rsidP="00DD74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7481">
        <w:rPr>
          <w:rFonts w:ascii="Times New Roman" w:eastAsia="Calibri" w:hAnsi="Times New Roman" w:cs="Times New Roman"/>
          <w:b/>
          <w:sz w:val="28"/>
          <w:szCs w:val="24"/>
        </w:rPr>
        <w:t>ПМ01.</w:t>
      </w:r>
      <w:r w:rsidR="0093748E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DD7481">
        <w:rPr>
          <w:rFonts w:ascii="Times New Roman" w:eastAsia="Calibri" w:hAnsi="Times New Roman" w:cs="Times New Roman"/>
          <w:b/>
          <w:sz w:val="28"/>
          <w:szCs w:val="24"/>
        </w:rPr>
        <w:t>Проведение</w:t>
      </w:r>
      <w:r w:rsidR="0093748E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DD7481">
        <w:rPr>
          <w:rFonts w:ascii="Times New Roman" w:eastAsia="Calibri" w:hAnsi="Times New Roman" w:cs="Times New Roman"/>
          <w:b/>
          <w:sz w:val="28"/>
          <w:szCs w:val="24"/>
        </w:rPr>
        <w:t>профилактических</w:t>
      </w:r>
      <w:r w:rsidR="0093748E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DD7481">
        <w:rPr>
          <w:rFonts w:ascii="Times New Roman" w:eastAsia="Calibri" w:hAnsi="Times New Roman" w:cs="Times New Roman"/>
          <w:b/>
          <w:sz w:val="28"/>
          <w:szCs w:val="24"/>
        </w:rPr>
        <w:t>мероприятий</w:t>
      </w:r>
    </w:p>
    <w:p w:rsidR="00327A96" w:rsidRPr="00DA0343" w:rsidRDefault="00327A96" w:rsidP="00327A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327A96" w:rsidRPr="00DA0343" w:rsidTr="00327A96">
        <w:trPr>
          <w:trHeight w:val="454"/>
        </w:trPr>
        <w:tc>
          <w:tcPr>
            <w:tcW w:w="2943" w:type="dxa"/>
            <w:shd w:val="clear" w:color="auto" w:fill="auto"/>
            <w:vAlign w:val="bottom"/>
          </w:tcPr>
          <w:p w:rsidR="00327A96" w:rsidRPr="00DA0343" w:rsidRDefault="00327A96" w:rsidP="00327A9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03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r w:rsidR="00937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A03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специальности: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327A96" w:rsidRPr="00DA0343" w:rsidRDefault="00327A96" w:rsidP="00F638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43">
              <w:rPr>
                <w:rFonts w:ascii="Times New Roman" w:eastAsia="Calibri" w:hAnsi="Times New Roman" w:cs="Times New Roman"/>
                <w:sz w:val="24"/>
                <w:szCs w:val="24"/>
              </w:rPr>
              <w:t>34.02.01</w:t>
            </w:r>
            <w:r w:rsidR="00937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0343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</w:t>
            </w:r>
            <w:r w:rsidR="00937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0343">
              <w:rPr>
                <w:rFonts w:ascii="Times New Roman" w:eastAsia="Calibri" w:hAnsi="Times New Roman" w:cs="Times New Roman"/>
                <w:sz w:val="24"/>
                <w:szCs w:val="24"/>
              </w:rPr>
              <w:t>дело</w:t>
            </w:r>
          </w:p>
        </w:tc>
      </w:tr>
      <w:tr w:rsidR="00327A96" w:rsidRPr="00DA0343" w:rsidTr="00327A96">
        <w:trPr>
          <w:trHeight w:val="454"/>
        </w:trPr>
        <w:tc>
          <w:tcPr>
            <w:tcW w:w="2943" w:type="dxa"/>
            <w:shd w:val="clear" w:color="auto" w:fill="auto"/>
            <w:vAlign w:val="bottom"/>
          </w:tcPr>
          <w:p w:rsidR="00327A96" w:rsidRPr="00DA0343" w:rsidRDefault="00327A96" w:rsidP="00327A9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03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Курс: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4F5660" w:rsidRDefault="004F5660" w:rsidP="00327A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7A96" w:rsidRDefault="00F63833" w:rsidP="00327A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37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7A96" w:rsidRPr="00DA0343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  <w:r w:rsidR="00937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7D7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937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7D75">
              <w:rPr>
                <w:rFonts w:ascii="Times New Roman" w:eastAsia="Calibri" w:hAnsi="Times New Roman" w:cs="Times New Roman"/>
                <w:sz w:val="24"/>
                <w:szCs w:val="24"/>
              </w:rPr>
              <w:t>базе</w:t>
            </w:r>
            <w:r w:rsidR="00937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56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67D75">
              <w:rPr>
                <w:rFonts w:ascii="Times New Roman" w:eastAsia="Calibri" w:hAnsi="Times New Roman" w:cs="Times New Roman"/>
                <w:sz w:val="24"/>
                <w:szCs w:val="24"/>
              </w:rPr>
              <w:t>ОО;</w:t>
            </w:r>
          </w:p>
          <w:p w:rsidR="00F67D75" w:rsidRPr="00DA0343" w:rsidRDefault="004F5660" w:rsidP="00327A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37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  <w:r w:rsidR="00937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937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базе</w:t>
            </w:r>
            <w:r w:rsidR="00937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СОО.</w:t>
            </w:r>
          </w:p>
        </w:tc>
      </w:tr>
      <w:tr w:rsidR="00327A96" w:rsidRPr="00DA0343" w:rsidTr="00327A96">
        <w:trPr>
          <w:trHeight w:val="417"/>
        </w:trPr>
        <w:tc>
          <w:tcPr>
            <w:tcW w:w="2943" w:type="dxa"/>
            <w:shd w:val="clear" w:color="auto" w:fill="auto"/>
            <w:vAlign w:val="bottom"/>
          </w:tcPr>
          <w:p w:rsidR="00327A96" w:rsidRPr="00DA0343" w:rsidRDefault="00327A96" w:rsidP="00327A9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327A96" w:rsidRPr="00DA0343" w:rsidRDefault="00327A96" w:rsidP="00327A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A96" w:rsidRPr="00DA0343" w:rsidTr="00327A96">
        <w:trPr>
          <w:trHeight w:val="927"/>
        </w:trPr>
        <w:tc>
          <w:tcPr>
            <w:tcW w:w="2943" w:type="dxa"/>
            <w:shd w:val="clear" w:color="auto" w:fill="auto"/>
            <w:vAlign w:val="bottom"/>
          </w:tcPr>
          <w:p w:rsidR="00327A96" w:rsidRPr="00DA0343" w:rsidRDefault="00327A96" w:rsidP="00327A9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03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Разработчик</w:t>
            </w:r>
            <w:r w:rsidR="00937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A03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(составител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DA03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937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A03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разработки: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BA6F87" w:rsidRDefault="00F63833" w:rsidP="00BA6F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Кудрина</w:t>
            </w:r>
            <w:r w:rsidR="00937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Анна</w:t>
            </w:r>
            <w:r w:rsidR="00937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  <w:r w:rsidR="005F1B7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37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7D75" w:rsidRPr="00DA0343" w:rsidRDefault="005F1B73" w:rsidP="001610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</w:t>
            </w:r>
            <w:r w:rsidR="001610F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937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ГАПОУ</w:t>
            </w:r>
            <w:r w:rsidR="00937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 w:rsidR="00937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«ММК»</w:t>
            </w:r>
          </w:p>
        </w:tc>
      </w:tr>
    </w:tbl>
    <w:p w:rsidR="00327A96" w:rsidRPr="00DA0343" w:rsidRDefault="00327A96" w:rsidP="00A44BD7">
      <w:pPr>
        <w:spacing w:before="408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Мурманск</w:t>
      </w:r>
    </w:p>
    <w:p w:rsidR="00327A96" w:rsidRDefault="00327A96" w:rsidP="00327A96">
      <w:pPr>
        <w:jc w:val="center"/>
        <w:rPr>
          <w:rFonts w:ascii="Times New Roman" w:eastAsia="Calibri" w:hAnsi="Times New Roman" w:cs="Times New Roman"/>
        </w:rPr>
      </w:pPr>
      <w:r w:rsidRPr="00DA0343">
        <w:rPr>
          <w:rFonts w:ascii="Times New Roman" w:eastAsia="Calibri" w:hAnsi="Times New Roman" w:cs="Times New Roman"/>
          <w:sz w:val="24"/>
          <w:szCs w:val="24"/>
        </w:rPr>
        <w:t>20</w:t>
      </w:r>
      <w:r w:rsidR="00DD7481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</w:rPr>
        <w:br w:type="page"/>
      </w:r>
    </w:p>
    <w:p w:rsidR="002040D4" w:rsidRPr="000642C5" w:rsidRDefault="002040D4" w:rsidP="002040D4">
      <w:pPr>
        <w:spacing w:after="360"/>
        <w:ind w:right="566"/>
        <w:rPr>
          <w:rFonts w:ascii="Times New Roman" w:hAnsi="Times New Roman" w:cs="Times New Roman"/>
          <w:b/>
          <w:bCs/>
          <w:sz w:val="24"/>
          <w:szCs w:val="24"/>
        </w:rPr>
      </w:pPr>
      <w:r w:rsidRPr="002040D4">
        <w:rPr>
          <w:rFonts w:ascii="Times New Roman" w:hAnsi="Times New Roman" w:cs="Times New Roman"/>
          <w:sz w:val="24"/>
          <w:szCs w:val="24"/>
        </w:rPr>
        <w:lastRenderedPageBreak/>
        <w:t>УДК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127E96">
        <w:rPr>
          <w:rFonts w:ascii="Times New Roman" w:hAnsi="Times New Roman" w:cs="Times New Roman"/>
          <w:sz w:val="24"/>
          <w:szCs w:val="24"/>
        </w:rPr>
        <w:t>618</w:t>
      </w:r>
    </w:p>
    <w:p w:rsidR="002040D4" w:rsidRPr="000642C5" w:rsidRDefault="000642C5" w:rsidP="00DD74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2C5">
        <w:rPr>
          <w:rFonts w:ascii="Times New Roman" w:hAnsi="Times New Roman" w:cs="Times New Roman"/>
          <w:bCs/>
          <w:sz w:val="24"/>
          <w:szCs w:val="24"/>
        </w:rPr>
        <w:t>Кудрина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42C5">
        <w:rPr>
          <w:rFonts w:ascii="Times New Roman" w:hAnsi="Times New Roman" w:cs="Times New Roman"/>
          <w:bCs/>
          <w:sz w:val="24"/>
          <w:szCs w:val="24"/>
        </w:rPr>
        <w:t>А.Ю.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>
        <w:rPr>
          <w:rFonts w:ascii="Times New Roman" w:hAnsi="Times New Roman" w:cs="Times New Roman"/>
          <w:bCs/>
          <w:sz w:val="24"/>
          <w:szCs w:val="24"/>
        </w:rPr>
        <w:t>Пакет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>
        <w:rPr>
          <w:rFonts w:ascii="Times New Roman" w:hAnsi="Times New Roman" w:cs="Times New Roman"/>
          <w:bCs/>
          <w:sz w:val="24"/>
          <w:szCs w:val="24"/>
        </w:rPr>
        <w:t>практических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>
        <w:rPr>
          <w:rFonts w:ascii="Times New Roman" w:hAnsi="Times New Roman" w:cs="Times New Roman"/>
          <w:bCs/>
          <w:sz w:val="24"/>
          <w:szCs w:val="24"/>
        </w:rPr>
        <w:t>работ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5572">
        <w:rPr>
          <w:rFonts w:ascii="Times New Roman" w:hAnsi="Times New Roman" w:cs="Times New Roman"/>
          <w:bCs/>
          <w:sz w:val="24"/>
          <w:szCs w:val="24"/>
        </w:rPr>
        <w:t>по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5572">
        <w:rPr>
          <w:rFonts w:ascii="Times New Roman" w:hAnsi="Times New Roman" w:cs="Times New Roman"/>
          <w:bCs/>
          <w:sz w:val="24"/>
          <w:szCs w:val="24"/>
        </w:rPr>
        <w:t>р</w:t>
      </w:r>
      <w:r w:rsidR="00DD7481">
        <w:rPr>
          <w:rFonts w:ascii="Times New Roman" w:hAnsi="Times New Roman" w:cs="Times New Roman"/>
          <w:bCs/>
          <w:sz w:val="24"/>
          <w:szCs w:val="24"/>
        </w:rPr>
        <w:t>аздел</w:t>
      </w:r>
      <w:r w:rsidR="000A5572">
        <w:rPr>
          <w:rFonts w:ascii="Times New Roman" w:hAnsi="Times New Roman" w:cs="Times New Roman"/>
          <w:bCs/>
          <w:sz w:val="24"/>
          <w:szCs w:val="24"/>
        </w:rPr>
        <w:t>у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>
        <w:rPr>
          <w:rFonts w:ascii="Times New Roman" w:hAnsi="Times New Roman" w:cs="Times New Roman"/>
          <w:bCs/>
          <w:sz w:val="24"/>
          <w:szCs w:val="24"/>
        </w:rPr>
        <w:t>1.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>
        <w:rPr>
          <w:rFonts w:ascii="Times New Roman" w:hAnsi="Times New Roman" w:cs="Times New Roman"/>
          <w:bCs/>
          <w:sz w:val="24"/>
          <w:szCs w:val="24"/>
        </w:rPr>
        <w:t>Зрелый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>
        <w:rPr>
          <w:rFonts w:ascii="Times New Roman" w:hAnsi="Times New Roman" w:cs="Times New Roman"/>
          <w:bCs/>
          <w:sz w:val="24"/>
          <w:szCs w:val="24"/>
        </w:rPr>
        <w:t>возраст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 w:rsidRPr="00DD7481">
        <w:rPr>
          <w:rFonts w:ascii="Times New Roman" w:hAnsi="Times New Roman" w:cs="Times New Roman"/>
          <w:bCs/>
          <w:sz w:val="24"/>
          <w:szCs w:val="24"/>
        </w:rPr>
        <w:t>МДК01.01.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 w:rsidRPr="00DD7481">
        <w:rPr>
          <w:rFonts w:ascii="Times New Roman" w:hAnsi="Times New Roman" w:cs="Times New Roman"/>
          <w:bCs/>
          <w:sz w:val="24"/>
          <w:szCs w:val="24"/>
        </w:rPr>
        <w:t>Зд</w:t>
      </w:r>
      <w:r w:rsidR="00DD7481">
        <w:rPr>
          <w:rFonts w:ascii="Times New Roman" w:hAnsi="Times New Roman" w:cs="Times New Roman"/>
          <w:bCs/>
          <w:sz w:val="24"/>
          <w:szCs w:val="24"/>
        </w:rPr>
        <w:t>оровый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>
        <w:rPr>
          <w:rFonts w:ascii="Times New Roman" w:hAnsi="Times New Roman" w:cs="Times New Roman"/>
          <w:bCs/>
          <w:sz w:val="24"/>
          <w:szCs w:val="24"/>
        </w:rPr>
        <w:t>человек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>
        <w:rPr>
          <w:rFonts w:ascii="Times New Roman" w:hAnsi="Times New Roman" w:cs="Times New Roman"/>
          <w:bCs/>
          <w:sz w:val="24"/>
          <w:szCs w:val="24"/>
        </w:rPr>
        <w:t>и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>
        <w:rPr>
          <w:rFonts w:ascii="Times New Roman" w:hAnsi="Times New Roman" w:cs="Times New Roman"/>
          <w:bCs/>
          <w:sz w:val="24"/>
          <w:szCs w:val="24"/>
        </w:rPr>
        <w:t>его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>
        <w:rPr>
          <w:rFonts w:ascii="Times New Roman" w:hAnsi="Times New Roman" w:cs="Times New Roman"/>
          <w:bCs/>
          <w:sz w:val="24"/>
          <w:szCs w:val="24"/>
        </w:rPr>
        <w:t>окружение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 w:rsidRPr="00DD7481">
        <w:rPr>
          <w:rFonts w:ascii="Times New Roman" w:hAnsi="Times New Roman" w:cs="Times New Roman"/>
          <w:bCs/>
          <w:sz w:val="24"/>
          <w:szCs w:val="24"/>
        </w:rPr>
        <w:t>ПМ01.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 w:rsidRPr="00DD7481">
        <w:rPr>
          <w:rFonts w:ascii="Times New Roman" w:hAnsi="Times New Roman" w:cs="Times New Roman"/>
          <w:bCs/>
          <w:sz w:val="24"/>
          <w:szCs w:val="24"/>
        </w:rPr>
        <w:t>Проведение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 w:rsidRPr="00DD7481">
        <w:rPr>
          <w:rFonts w:ascii="Times New Roman" w:hAnsi="Times New Roman" w:cs="Times New Roman"/>
          <w:bCs/>
          <w:sz w:val="24"/>
          <w:szCs w:val="24"/>
        </w:rPr>
        <w:t>профилактических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 w:rsidRPr="00DD7481">
        <w:rPr>
          <w:rFonts w:ascii="Times New Roman" w:hAnsi="Times New Roman" w:cs="Times New Roman"/>
          <w:bCs/>
          <w:sz w:val="24"/>
          <w:szCs w:val="24"/>
        </w:rPr>
        <w:t>мероприятий</w:t>
      </w:r>
      <w:r w:rsidR="002040D4" w:rsidRPr="000642C5">
        <w:rPr>
          <w:rFonts w:ascii="Times New Roman" w:hAnsi="Times New Roman" w:cs="Times New Roman"/>
          <w:bCs/>
          <w:sz w:val="24"/>
          <w:szCs w:val="24"/>
        </w:rPr>
        <w:t>/Государственное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0D4" w:rsidRPr="000642C5">
        <w:rPr>
          <w:rFonts w:ascii="Times New Roman" w:hAnsi="Times New Roman" w:cs="Times New Roman"/>
          <w:bCs/>
          <w:sz w:val="24"/>
          <w:szCs w:val="24"/>
        </w:rPr>
        <w:t>автономное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0D4" w:rsidRPr="000642C5">
        <w:rPr>
          <w:rFonts w:ascii="Times New Roman" w:hAnsi="Times New Roman" w:cs="Times New Roman"/>
          <w:bCs/>
          <w:sz w:val="24"/>
          <w:szCs w:val="24"/>
        </w:rPr>
        <w:t>профессиональное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0D4" w:rsidRPr="000642C5">
        <w:rPr>
          <w:rFonts w:ascii="Times New Roman" w:hAnsi="Times New Roman" w:cs="Times New Roman"/>
          <w:bCs/>
          <w:sz w:val="24"/>
          <w:szCs w:val="24"/>
        </w:rPr>
        <w:t>образовательное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0D4" w:rsidRPr="000642C5"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0D4" w:rsidRPr="000642C5">
        <w:rPr>
          <w:rFonts w:ascii="Times New Roman" w:hAnsi="Times New Roman" w:cs="Times New Roman"/>
          <w:bCs/>
          <w:sz w:val="24"/>
          <w:szCs w:val="24"/>
        </w:rPr>
        <w:t>Мурманской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0D4" w:rsidRPr="000642C5">
        <w:rPr>
          <w:rFonts w:ascii="Times New Roman" w:hAnsi="Times New Roman" w:cs="Times New Roman"/>
          <w:bCs/>
          <w:sz w:val="24"/>
          <w:szCs w:val="24"/>
        </w:rPr>
        <w:t>области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0D4" w:rsidRPr="000642C5">
        <w:rPr>
          <w:rFonts w:ascii="Times New Roman" w:hAnsi="Times New Roman" w:cs="Times New Roman"/>
          <w:bCs/>
          <w:sz w:val="24"/>
          <w:szCs w:val="24"/>
        </w:rPr>
        <w:t>«Мурманский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0D4" w:rsidRPr="000642C5">
        <w:rPr>
          <w:rFonts w:ascii="Times New Roman" w:hAnsi="Times New Roman" w:cs="Times New Roman"/>
          <w:bCs/>
          <w:sz w:val="24"/>
          <w:szCs w:val="24"/>
        </w:rPr>
        <w:t>медицинский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0D4" w:rsidRPr="000642C5">
        <w:rPr>
          <w:rFonts w:ascii="Times New Roman" w:hAnsi="Times New Roman" w:cs="Times New Roman"/>
          <w:bCs/>
          <w:sz w:val="24"/>
          <w:szCs w:val="24"/>
        </w:rPr>
        <w:t>колледж».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0D4" w:rsidRPr="000642C5">
        <w:rPr>
          <w:rFonts w:ascii="Times New Roman" w:hAnsi="Times New Roman" w:cs="Times New Roman"/>
          <w:bCs/>
          <w:sz w:val="24"/>
          <w:szCs w:val="24"/>
        </w:rPr>
        <w:t>–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0D4" w:rsidRPr="000642C5">
        <w:rPr>
          <w:rFonts w:ascii="Times New Roman" w:hAnsi="Times New Roman" w:cs="Times New Roman"/>
          <w:bCs/>
          <w:sz w:val="24"/>
          <w:szCs w:val="24"/>
        </w:rPr>
        <w:t>Мурманск,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0D4" w:rsidRPr="000642C5">
        <w:rPr>
          <w:rFonts w:ascii="Times New Roman" w:hAnsi="Times New Roman" w:cs="Times New Roman"/>
          <w:bCs/>
          <w:sz w:val="24"/>
          <w:szCs w:val="24"/>
        </w:rPr>
        <w:t>20</w:t>
      </w:r>
      <w:r w:rsidR="00DD7481">
        <w:rPr>
          <w:rFonts w:ascii="Times New Roman" w:hAnsi="Times New Roman" w:cs="Times New Roman"/>
          <w:bCs/>
          <w:sz w:val="24"/>
          <w:szCs w:val="24"/>
        </w:rPr>
        <w:t>20</w:t>
      </w:r>
      <w:r w:rsidR="002040D4" w:rsidRPr="00217540">
        <w:rPr>
          <w:rFonts w:ascii="Times New Roman" w:hAnsi="Times New Roman" w:cs="Times New Roman"/>
          <w:bCs/>
          <w:sz w:val="24"/>
          <w:szCs w:val="24"/>
        </w:rPr>
        <w:t>,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7540" w:rsidRPr="00217540">
        <w:rPr>
          <w:rFonts w:ascii="Times New Roman" w:hAnsi="Times New Roman" w:cs="Times New Roman"/>
          <w:bCs/>
          <w:sz w:val="24"/>
          <w:szCs w:val="24"/>
        </w:rPr>
        <w:t>6</w:t>
      </w:r>
      <w:r w:rsidR="00970D6B">
        <w:rPr>
          <w:rFonts w:ascii="Times New Roman" w:hAnsi="Times New Roman" w:cs="Times New Roman"/>
          <w:bCs/>
          <w:sz w:val="24"/>
          <w:szCs w:val="24"/>
        </w:rPr>
        <w:t>1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0D4" w:rsidRPr="00217540">
        <w:rPr>
          <w:rFonts w:ascii="Times New Roman" w:hAnsi="Times New Roman" w:cs="Times New Roman"/>
          <w:bCs/>
          <w:sz w:val="24"/>
          <w:szCs w:val="24"/>
        </w:rPr>
        <w:t>с.</w:t>
      </w:r>
    </w:p>
    <w:p w:rsidR="002040D4" w:rsidRDefault="002040D4" w:rsidP="000A5572">
      <w:pPr>
        <w:spacing w:before="11640"/>
        <w:ind w:right="-1"/>
        <w:jc w:val="both"/>
        <w:rPr>
          <w:rFonts w:ascii="Times New Roman" w:eastAsia="Calibri" w:hAnsi="Times New Roman" w:cs="Times New Roman"/>
          <w:b/>
          <w:caps/>
          <w:sz w:val="24"/>
          <w:szCs w:val="24"/>
          <w:highlight w:val="yellow"/>
        </w:rPr>
      </w:pPr>
      <w:r w:rsidRPr="002040D4">
        <w:rPr>
          <w:rFonts w:ascii="Times New Roman" w:hAnsi="Times New Roman" w:cs="Times New Roman"/>
          <w:sz w:val="24"/>
          <w:szCs w:val="24"/>
        </w:rPr>
        <w:t>©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2040D4">
        <w:rPr>
          <w:rFonts w:ascii="Times New Roman" w:hAnsi="Times New Roman" w:cs="Times New Roman"/>
          <w:sz w:val="24"/>
          <w:szCs w:val="24"/>
        </w:rPr>
        <w:t>Государственное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2040D4">
        <w:rPr>
          <w:rFonts w:ascii="Times New Roman" w:hAnsi="Times New Roman" w:cs="Times New Roman"/>
          <w:sz w:val="24"/>
          <w:szCs w:val="24"/>
        </w:rPr>
        <w:t>автономное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2040D4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2040D4">
        <w:rPr>
          <w:rFonts w:ascii="Times New Roman" w:hAnsi="Times New Roman" w:cs="Times New Roman"/>
          <w:sz w:val="24"/>
          <w:szCs w:val="24"/>
        </w:rPr>
        <w:t>образовательное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2040D4">
        <w:rPr>
          <w:rFonts w:ascii="Times New Roman" w:hAnsi="Times New Roman" w:cs="Times New Roman"/>
          <w:sz w:val="24"/>
          <w:szCs w:val="24"/>
        </w:rPr>
        <w:t>учреждение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2040D4">
        <w:rPr>
          <w:rFonts w:ascii="Times New Roman" w:hAnsi="Times New Roman" w:cs="Times New Roman"/>
          <w:sz w:val="24"/>
          <w:szCs w:val="24"/>
        </w:rPr>
        <w:t>Мурманской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2040D4">
        <w:rPr>
          <w:rFonts w:ascii="Times New Roman" w:hAnsi="Times New Roman" w:cs="Times New Roman"/>
          <w:sz w:val="24"/>
          <w:szCs w:val="24"/>
        </w:rPr>
        <w:t>области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2040D4">
        <w:rPr>
          <w:rFonts w:ascii="Times New Roman" w:hAnsi="Times New Roman" w:cs="Times New Roman"/>
          <w:sz w:val="24"/>
          <w:szCs w:val="24"/>
        </w:rPr>
        <w:t>«Мурманский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2040D4">
        <w:rPr>
          <w:rFonts w:ascii="Times New Roman" w:hAnsi="Times New Roman" w:cs="Times New Roman"/>
          <w:sz w:val="24"/>
          <w:szCs w:val="24"/>
        </w:rPr>
        <w:t>медицинский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2040D4">
        <w:rPr>
          <w:rFonts w:ascii="Times New Roman" w:hAnsi="Times New Roman" w:cs="Times New Roman"/>
          <w:sz w:val="24"/>
          <w:szCs w:val="24"/>
        </w:rPr>
        <w:t>колледж»,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2040D4">
        <w:rPr>
          <w:rFonts w:ascii="Times New Roman" w:hAnsi="Times New Roman" w:cs="Times New Roman"/>
          <w:sz w:val="24"/>
          <w:szCs w:val="24"/>
        </w:rPr>
        <w:t>20</w:t>
      </w:r>
      <w:r w:rsidR="00DD7481">
        <w:rPr>
          <w:rFonts w:ascii="Times New Roman" w:hAnsi="Times New Roman" w:cs="Times New Roman"/>
          <w:sz w:val="24"/>
          <w:szCs w:val="24"/>
        </w:rPr>
        <w:t>20</w:t>
      </w:r>
      <w:r w:rsidR="00970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caps/>
          <w:sz w:val="24"/>
          <w:szCs w:val="24"/>
          <w:highlight w:val="yellow"/>
        </w:rPr>
        <w:br w:type="page"/>
      </w:r>
    </w:p>
    <w:p w:rsidR="00327A96" w:rsidRPr="000A5572" w:rsidRDefault="00F67D75" w:rsidP="000A5572">
      <w:pPr>
        <w:spacing w:after="0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0A5572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>АННОТАЦИЯ</w:t>
      </w:r>
    </w:p>
    <w:p w:rsidR="00327A96" w:rsidRPr="000A5572" w:rsidRDefault="00327A96" w:rsidP="000A5572">
      <w:pPr>
        <w:spacing w:after="0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327A96" w:rsidRPr="000A5572" w:rsidRDefault="00327A96" w:rsidP="000A55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A5572">
        <w:rPr>
          <w:rFonts w:ascii="Times New Roman" w:eastAsia="Calibri" w:hAnsi="Times New Roman" w:cs="Times New Roman"/>
          <w:b/>
          <w:sz w:val="24"/>
          <w:szCs w:val="24"/>
        </w:rPr>
        <w:t>Ф.И.О.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14F9" w:rsidRPr="000A5572">
        <w:rPr>
          <w:rFonts w:ascii="Times New Roman" w:eastAsia="Calibri" w:hAnsi="Times New Roman" w:cs="Times New Roman"/>
          <w:sz w:val="24"/>
          <w:szCs w:val="24"/>
        </w:rPr>
        <w:t>Кудрина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14F9" w:rsidRPr="000A5572">
        <w:rPr>
          <w:rFonts w:ascii="Times New Roman" w:eastAsia="Calibri" w:hAnsi="Times New Roman" w:cs="Times New Roman"/>
          <w:sz w:val="24"/>
          <w:szCs w:val="24"/>
        </w:rPr>
        <w:t>Анна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14F9" w:rsidRPr="000A5572">
        <w:rPr>
          <w:rFonts w:ascii="Times New Roman" w:eastAsia="Calibri" w:hAnsi="Times New Roman" w:cs="Times New Roman"/>
          <w:sz w:val="24"/>
          <w:szCs w:val="24"/>
        </w:rPr>
        <w:t>Юрьевна</w:t>
      </w:r>
      <w:r w:rsidR="009374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7A96" w:rsidRPr="000A5572" w:rsidRDefault="00327A96" w:rsidP="000A55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572">
        <w:rPr>
          <w:rFonts w:ascii="Times New Roman" w:eastAsia="Calibri" w:hAnsi="Times New Roman" w:cs="Times New Roman"/>
          <w:b/>
          <w:sz w:val="24"/>
          <w:szCs w:val="24"/>
        </w:rPr>
        <w:t>Образование</w:t>
      </w:r>
      <w:r w:rsidRPr="000A5572">
        <w:rPr>
          <w:rFonts w:ascii="Times New Roman" w:eastAsia="Calibri" w:hAnsi="Times New Roman" w:cs="Times New Roman"/>
          <w:sz w:val="24"/>
          <w:szCs w:val="24"/>
        </w:rPr>
        <w:t>: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sz w:val="24"/>
          <w:szCs w:val="24"/>
        </w:rPr>
        <w:t>высшее</w:t>
      </w:r>
      <w:r w:rsidR="009374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7A96" w:rsidRPr="000A5572" w:rsidRDefault="00327A96" w:rsidP="000A55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572">
        <w:rPr>
          <w:rFonts w:ascii="Times New Roman" w:eastAsia="Calibri" w:hAnsi="Times New Roman" w:cs="Times New Roman"/>
          <w:b/>
          <w:sz w:val="24"/>
          <w:szCs w:val="24"/>
        </w:rPr>
        <w:t>Педагогический</w:t>
      </w:r>
      <w:r w:rsidR="009374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b/>
          <w:sz w:val="24"/>
          <w:szCs w:val="24"/>
        </w:rPr>
        <w:t>стаж</w:t>
      </w:r>
      <w:r w:rsidRPr="000A5572">
        <w:rPr>
          <w:rFonts w:ascii="Times New Roman" w:eastAsia="Calibri" w:hAnsi="Times New Roman" w:cs="Times New Roman"/>
          <w:sz w:val="24"/>
          <w:szCs w:val="24"/>
        </w:rPr>
        <w:t>: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7481" w:rsidRPr="000A5572">
        <w:rPr>
          <w:rFonts w:ascii="Times New Roman" w:eastAsia="Calibri" w:hAnsi="Times New Roman" w:cs="Times New Roman"/>
          <w:sz w:val="24"/>
          <w:szCs w:val="24"/>
        </w:rPr>
        <w:t>6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6AA8" w:rsidRPr="000A5572">
        <w:rPr>
          <w:rFonts w:ascii="Times New Roman" w:eastAsia="Calibri" w:hAnsi="Times New Roman" w:cs="Times New Roman"/>
          <w:sz w:val="24"/>
          <w:szCs w:val="24"/>
        </w:rPr>
        <w:t>лет</w:t>
      </w:r>
      <w:r w:rsidR="009374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7A96" w:rsidRPr="000A5572" w:rsidRDefault="00327A96" w:rsidP="000A55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572">
        <w:rPr>
          <w:rFonts w:ascii="Times New Roman" w:eastAsia="Calibri" w:hAnsi="Times New Roman" w:cs="Times New Roman"/>
          <w:b/>
          <w:sz w:val="24"/>
          <w:szCs w:val="24"/>
        </w:rPr>
        <w:t>Должность</w:t>
      </w:r>
      <w:r w:rsidRPr="000A5572">
        <w:rPr>
          <w:rFonts w:ascii="Times New Roman" w:eastAsia="Calibri" w:hAnsi="Times New Roman" w:cs="Times New Roman"/>
          <w:sz w:val="24"/>
          <w:szCs w:val="24"/>
        </w:rPr>
        <w:t>: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sz w:val="24"/>
          <w:szCs w:val="24"/>
        </w:rPr>
        <w:t>преподавател</w:t>
      </w:r>
      <w:r w:rsidR="00385B6B" w:rsidRPr="000A5572">
        <w:rPr>
          <w:rFonts w:ascii="Times New Roman" w:eastAsia="Calibri" w:hAnsi="Times New Roman" w:cs="Times New Roman"/>
          <w:sz w:val="24"/>
          <w:szCs w:val="24"/>
        </w:rPr>
        <w:t>ь</w:t>
      </w:r>
      <w:r w:rsidR="009374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7A96" w:rsidRPr="000A5572" w:rsidRDefault="00327A96" w:rsidP="000A55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572">
        <w:rPr>
          <w:rFonts w:ascii="Times New Roman" w:eastAsia="Calibri" w:hAnsi="Times New Roman" w:cs="Times New Roman"/>
          <w:b/>
          <w:sz w:val="24"/>
          <w:szCs w:val="24"/>
        </w:rPr>
        <w:t>Место</w:t>
      </w:r>
      <w:r w:rsidR="009374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b/>
          <w:sz w:val="24"/>
          <w:szCs w:val="24"/>
        </w:rPr>
        <w:t>работы</w:t>
      </w:r>
      <w:r w:rsidRPr="000A5572">
        <w:rPr>
          <w:rFonts w:ascii="Times New Roman" w:eastAsia="Calibri" w:hAnsi="Times New Roman" w:cs="Times New Roman"/>
          <w:sz w:val="24"/>
          <w:szCs w:val="24"/>
        </w:rPr>
        <w:t>: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sz w:val="24"/>
          <w:szCs w:val="24"/>
        </w:rPr>
        <w:t>Государственное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sz w:val="24"/>
          <w:szCs w:val="24"/>
        </w:rPr>
        <w:t>автономное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sz w:val="24"/>
          <w:szCs w:val="24"/>
        </w:rPr>
        <w:t>профессиональное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sz w:val="24"/>
          <w:szCs w:val="24"/>
        </w:rPr>
        <w:t>образовательное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sz w:val="24"/>
          <w:szCs w:val="24"/>
        </w:rPr>
        <w:t>Мурманской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sz w:val="24"/>
          <w:szCs w:val="24"/>
        </w:rPr>
        <w:t>области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sz w:val="24"/>
          <w:szCs w:val="24"/>
        </w:rPr>
        <w:t>«Мурманский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sz w:val="24"/>
          <w:szCs w:val="24"/>
        </w:rPr>
        <w:t>медицинский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sz w:val="24"/>
          <w:szCs w:val="24"/>
        </w:rPr>
        <w:t>колледж»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sz w:val="24"/>
          <w:szCs w:val="24"/>
        </w:rPr>
        <w:t>(ГАПОУ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sz w:val="24"/>
          <w:szCs w:val="24"/>
        </w:rPr>
        <w:t>МО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sz w:val="24"/>
          <w:szCs w:val="24"/>
        </w:rPr>
        <w:t>«ММК»)</w:t>
      </w:r>
      <w:r w:rsidR="009374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7D75" w:rsidRPr="000A5572" w:rsidRDefault="00F67D75" w:rsidP="000A557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D75" w:rsidRPr="000A5572" w:rsidRDefault="00327A96" w:rsidP="000A55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572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="009374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b/>
          <w:sz w:val="24"/>
          <w:szCs w:val="24"/>
        </w:rPr>
        <w:t>работы</w:t>
      </w:r>
      <w:r w:rsidRPr="000A5572">
        <w:rPr>
          <w:rFonts w:ascii="Times New Roman" w:eastAsia="Calibri" w:hAnsi="Times New Roman" w:cs="Times New Roman"/>
          <w:sz w:val="24"/>
          <w:szCs w:val="24"/>
        </w:rPr>
        <w:t>: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bCs/>
          <w:sz w:val="24"/>
          <w:szCs w:val="24"/>
        </w:rPr>
        <w:t>Пакет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bCs/>
          <w:sz w:val="24"/>
          <w:szCs w:val="24"/>
        </w:rPr>
        <w:t>практических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bCs/>
          <w:sz w:val="24"/>
          <w:szCs w:val="24"/>
        </w:rPr>
        <w:t>работ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bCs/>
          <w:sz w:val="24"/>
          <w:szCs w:val="24"/>
        </w:rPr>
        <w:t>по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bCs/>
          <w:sz w:val="24"/>
          <w:szCs w:val="24"/>
        </w:rPr>
        <w:t>разделу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bCs/>
          <w:sz w:val="24"/>
          <w:szCs w:val="24"/>
        </w:rPr>
        <w:t>1.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bCs/>
          <w:sz w:val="24"/>
          <w:szCs w:val="24"/>
        </w:rPr>
        <w:t>Зрелый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bCs/>
          <w:sz w:val="24"/>
          <w:szCs w:val="24"/>
        </w:rPr>
        <w:t>возраст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bCs/>
          <w:sz w:val="24"/>
          <w:szCs w:val="24"/>
        </w:rPr>
        <w:t>МДК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bCs/>
          <w:sz w:val="24"/>
          <w:szCs w:val="24"/>
        </w:rPr>
        <w:t>01.01.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bCs/>
          <w:sz w:val="24"/>
          <w:szCs w:val="24"/>
        </w:rPr>
        <w:t>Здоровый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bCs/>
          <w:sz w:val="24"/>
          <w:szCs w:val="24"/>
        </w:rPr>
        <w:t>человек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bCs/>
          <w:sz w:val="24"/>
          <w:szCs w:val="24"/>
        </w:rPr>
        <w:t>и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bCs/>
          <w:sz w:val="24"/>
          <w:szCs w:val="24"/>
        </w:rPr>
        <w:t>его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bCs/>
          <w:sz w:val="24"/>
          <w:szCs w:val="24"/>
        </w:rPr>
        <w:t>окружение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bCs/>
          <w:sz w:val="24"/>
          <w:szCs w:val="24"/>
        </w:rPr>
        <w:t>ПМ01.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bCs/>
          <w:sz w:val="24"/>
          <w:szCs w:val="24"/>
        </w:rPr>
        <w:t>Проведение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bCs/>
          <w:sz w:val="24"/>
          <w:szCs w:val="24"/>
        </w:rPr>
        <w:t>профилактических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bCs/>
          <w:sz w:val="24"/>
          <w:szCs w:val="24"/>
        </w:rPr>
        <w:t>мероприятий.</w:t>
      </w:r>
    </w:p>
    <w:p w:rsidR="000A5572" w:rsidRPr="000A5572" w:rsidRDefault="000A5572" w:rsidP="000A557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D75" w:rsidRPr="000A5572" w:rsidRDefault="00327A96" w:rsidP="000A55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572">
        <w:rPr>
          <w:rFonts w:ascii="Times New Roman" w:eastAsia="Calibri" w:hAnsi="Times New Roman" w:cs="Times New Roman"/>
          <w:b/>
          <w:sz w:val="24"/>
          <w:szCs w:val="24"/>
        </w:rPr>
        <w:t>Целевая</w:t>
      </w:r>
      <w:r w:rsidR="009374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b/>
          <w:sz w:val="24"/>
          <w:szCs w:val="24"/>
        </w:rPr>
        <w:t>аудитория</w:t>
      </w:r>
      <w:r w:rsidRPr="000A55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2610E" w:rsidRPr="000A5572" w:rsidRDefault="0042610E" w:rsidP="008974FC">
      <w:pPr>
        <w:pStyle w:val="ac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572">
        <w:rPr>
          <w:rFonts w:ascii="Times New Roman" w:eastAsia="Calibri" w:hAnsi="Times New Roman" w:cs="Times New Roman"/>
          <w:sz w:val="24"/>
          <w:szCs w:val="24"/>
        </w:rPr>
        <w:t>студенты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sz w:val="24"/>
          <w:szCs w:val="24"/>
        </w:rPr>
        <w:t>1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sz w:val="24"/>
          <w:szCs w:val="24"/>
        </w:rPr>
        <w:t>курса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sz w:val="24"/>
          <w:szCs w:val="24"/>
        </w:rPr>
        <w:t>специальности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sz w:val="24"/>
          <w:szCs w:val="24"/>
        </w:rPr>
        <w:t>34.02.01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sz w:val="24"/>
          <w:szCs w:val="24"/>
        </w:rPr>
        <w:t>Сестринское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sz w:val="24"/>
          <w:szCs w:val="24"/>
        </w:rPr>
        <w:t>дело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sz w:val="24"/>
          <w:szCs w:val="24"/>
        </w:rPr>
        <w:t>(на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sz w:val="24"/>
          <w:szCs w:val="24"/>
        </w:rPr>
        <w:t>базе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660" w:rsidRPr="000A5572">
        <w:rPr>
          <w:rFonts w:ascii="Times New Roman" w:eastAsia="Calibri" w:hAnsi="Times New Roman" w:cs="Times New Roman"/>
          <w:sz w:val="24"/>
          <w:szCs w:val="24"/>
        </w:rPr>
        <w:t>С</w:t>
      </w:r>
      <w:r w:rsidRPr="000A5572">
        <w:rPr>
          <w:rFonts w:ascii="Times New Roman" w:eastAsia="Calibri" w:hAnsi="Times New Roman" w:cs="Times New Roman"/>
          <w:sz w:val="24"/>
          <w:szCs w:val="24"/>
        </w:rPr>
        <w:t>ОО)</w:t>
      </w:r>
      <w:r w:rsidR="000A55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7D75" w:rsidRPr="000A5572" w:rsidRDefault="00327A96" w:rsidP="008974FC">
      <w:pPr>
        <w:pStyle w:val="ac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572">
        <w:rPr>
          <w:rFonts w:ascii="Times New Roman" w:eastAsia="Calibri" w:hAnsi="Times New Roman" w:cs="Times New Roman"/>
          <w:sz w:val="24"/>
          <w:szCs w:val="24"/>
        </w:rPr>
        <w:t>студенты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4EF2" w:rsidRPr="000A5572">
        <w:rPr>
          <w:rFonts w:ascii="Times New Roman" w:eastAsia="Calibri" w:hAnsi="Times New Roman" w:cs="Times New Roman"/>
          <w:sz w:val="24"/>
          <w:szCs w:val="24"/>
        </w:rPr>
        <w:t>2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sz w:val="24"/>
          <w:szCs w:val="24"/>
        </w:rPr>
        <w:t>курс</w:t>
      </w:r>
      <w:r w:rsidR="00994EF2" w:rsidRPr="000A5572">
        <w:rPr>
          <w:rFonts w:ascii="Times New Roman" w:eastAsia="Calibri" w:hAnsi="Times New Roman" w:cs="Times New Roman"/>
          <w:sz w:val="24"/>
          <w:szCs w:val="24"/>
        </w:rPr>
        <w:t>а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D75" w:rsidRPr="000A5572">
        <w:rPr>
          <w:rFonts w:ascii="Times New Roman" w:eastAsia="Calibri" w:hAnsi="Times New Roman" w:cs="Times New Roman"/>
          <w:sz w:val="24"/>
          <w:szCs w:val="24"/>
        </w:rPr>
        <w:t>специальности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D75" w:rsidRPr="000A5572">
        <w:rPr>
          <w:rFonts w:ascii="Times New Roman" w:eastAsia="Calibri" w:hAnsi="Times New Roman" w:cs="Times New Roman"/>
          <w:sz w:val="24"/>
          <w:szCs w:val="24"/>
        </w:rPr>
        <w:t>34.02.01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D75" w:rsidRPr="000A5572">
        <w:rPr>
          <w:rFonts w:ascii="Times New Roman" w:eastAsia="Calibri" w:hAnsi="Times New Roman" w:cs="Times New Roman"/>
          <w:sz w:val="24"/>
          <w:szCs w:val="24"/>
        </w:rPr>
        <w:t>Сестринское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D75" w:rsidRPr="000A5572">
        <w:rPr>
          <w:rFonts w:ascii="Times New Roman" w:eastAsia="Calibri" w:hAnsi="Times New Roman" w:cs="Times New Roman"/>
          <w:sz w:val="24"/>
          <w:szCs w:val="24"/>
        </w:rPr>
        <w:t>дело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D75" w:rsidRPr="000A5572">
        <w:rPr>
          <w:rFonts w:ascii="Times New Roman" w:eastAsia="Calibri" w:hAnsi="Times New Roman" w:cs="Times New Roman"/>
          <w:sz w:val="24"/>
          <w:szCs w:val="24"/>
        </w:rPr>
        <w:t>(на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D75" w:rsidRPr="000A5572">
        <w:rPr>
          <w:rFonts w:ascii="Times New Roman" w:eastAsia="Calibri" w:hAnsi="Times New Roman" w:cs="Times New Roman"/>
          <w:sz w:val="24"/>
          <w:szCs w:val="24"/>
        </w:rPr>
        <w:t>базе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660" w:rsidRPr="000A5572">
        <w:rPr>
          <w:rFonts w:ascii="Times New Roman" w:eastAsia="Calibri" w:hAnsi="Times New Roman" w:cs="Times New Roman"/>
          <w:sz w:val="24"/>
          <w:szCs w:val="24"/>
        </w:rPr>
        <w:t>О</w:t>
      </w:r>
      <w:r w:rsidR="00F67D75" w:rsidRPr="000A5572">
        <w:rPr>
          <w:rFonts w:ascii="Times New Roman" w:eastAsia="Calibri" w:hAnsi="Times New Roman" w:cs="Times New Roman"/>
          <w:sz w:val="24"/>
          <w:szCs w:val="24"/>
        </w:rPr>
        <w:t>ОО)</w:t>
      </w:r>
      <w:r w:rsidR="00DD7481" w:rsidRPr="000A55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7A96" w:rsidRPr="000A5572" w:rsidRDefault="00327A96" w:rsidP="000A55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Требования,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как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результаты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процесса,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определяются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преподавателем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соответствии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ФГОС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рабочей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программой</w:t>
      </w:r>
      <w:r w:rsidR="00F67D75" w:rsidRPr="000A5572">
        <w:rPr>
          <w:rFonts w:ascii="Times New Roman" w:hAnsi="Times New Roman" w:cs="Times New Roman"/>
          <w:sz w:val="24"/>
          <w:szCs w:val="24"/>
        </w:rPr>
        <w:t>.</w:t>
      </w:r>
    </w:p>
    <w:p w:rsidR="00327A96" w:rsidRPr="000A5572" w:rsidRDefault="00DD7481" w:rsidP="000A55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Пакет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практических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работ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разделу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1.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Зрелый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возраст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AA6D41" w:rsidRPr="000A5572">
        <w:rPr>
          <w:rFonts w:ascii="Times New Roman" w:hAnsi="Times New Roman" w:cs="Times New Roman"/>
          <w:sz w:val="24"/>
          <w:szCs w:val="24"/>
        </w:rPr>
        <w:t>поможет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организовать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учебный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процесс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обеспечить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эффективный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контроль.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36AA8" w:rsidRPr="000A5572">
        <w:rPr>
          <w:rFonts w:ascii="Times New Roman" w:hAnsi="Times New Roman" w:cs="Times New Roman"/>
          <w:sz w:val="24"/>
          <w:szCs w:val="24"/>
        </w:rPr>
        <w:t>Учебный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36AA8" w:rsidRPr="000A5572">
        <w:rPr>
          <w:rFonts w:ascii="Times New Roman" w:hAnsi="Times New Roman" w:cs="Times New Roman"/>
          <w:sz w:val="24"/>
          <w:szCs w:val="24"/>
        </w:rPr>
        <w:t>материал,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36AA8" w:rsidRPr="000A5572">
        <w:rPr>
          <w:rFonts w:ascii="Times New Roman" w:hAnsi="Times New Roman" w:cs="Times New Roman"/>
          <w:sz w:val="24"/>
          <w:szCs w:val="24"/>
        </w:rPr>
        <w:t>контролируемый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36AA8" w:rsidRPr="000A5572">
        <w:rPr>
          <w:rFonts w:ascii="Times New Roman" w:hAnsi="Times New Roman" w:cs="Times New Roman"/>
          <w:sz w:val="24"/>
          <w:szCs w:val="24"/>
        </w:rPr>
        <w:t>на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36AA8" w:rsidRPr="000A5572">
        <w:rPr>
          <w:rFonts w:ascii="Times New Roman" w:hAnsi="Times New Roman" w:cs="Times New Roman"/>
          <w:sz w:val="24"/>
          <w:szCs w:val="24"/>
        </w:rPr>
        <w:t>практических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36AA8" w:rsidRPr="000A5572">
        <w:rPr>
          <w:rFonts w:ascii="Times New Roman" w:hAnsi="Times New Roman" w:cs="Times New Roman"/>
          <w:sz w:val="24"/>
          <w:szCs w:val="24"/>
        </w:rPr>
        <w:t>занятиях,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36AA8" w:rsidRPr="000A5572">
        <w:rPr>
          <w:rFonts w:ascii="Times New Roman" w:hAnsi="Times New Roman" w:cs="Times New Roman"/>
          <w:sz w:val="24"/>
          <w:szCs w:val="24"/>
        </w:rPr>
        <w:t>базируется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36AA8" w:rsidRPr="000A5572">
        <w:rPr>
          <w:rFonts w:ascii="Times New Roman" w:hAnsi="Times New Roman" w:cs="Times New Roman"/>
          <w:sz w:val="24"/>
          <w:szCs w:val="24"/>
        </w:rPr>
        <w:t>на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36AA8" w:rsidRPr="000A5572">
        <w:rPr>
          <w:rFonts w:ascii="Times New Roman" w:hAnsi="Times New Roman" w:cs="Times New Roman"/>
          <w:sz w:val="24"/>
          <w:szCs w:val="24"/>
        </w:rPr>
        <w:t>теоретических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36AA8" w:rsidRPr="000A5572">
        <w:rPr>
          <w:rFonts w:ascii="Times New Roman" w:hAnsi="Times New Roman" w:cs="Times New Roman"/>
          <w:sz w:val="24"/>
          <w:szCs w:val="24"/>
        </w:rPr>
        <w:t>знаниях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36AA8" w:rsidRPr="000A5572">
        <w:rPr>
          <w:rFonts w:ascii="Times New Roman" w:hAnsi="Times New Roman" w:cs="Times New Roman"/>
          <w:sz w:val="24"/>
          <w:szCs w:val="24"/>
        </w:rPr>
        <w:t>смежных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36AA8" w:rsidRPr="000A5572">
        <w:rPr>
          <w:rFonts w:ascii="Times New Roman" w:hAnsi="Times New Roman" w:cs="Times New Roman"/>
          <w:sz w:val="24"/>
          <w:szCs w:val="24"/>
        </w:rPr>
        <w:t>дисциплин: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36AA8" w:rsidRPr="000A5572">
        <w:rPr>
          <w:rFonts w:ascii="Times New Roman" w:hAnsi="Times New Roman" w:cs="Times New Roman"/>
          <w:sz w:val="24"/>
          <w:szCs w:val="24"/>
        </w:rPr>
        <w:t>анатомия,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36AA8" w:rsidRPr="000A5572">
        <w:rPr>
          <w:rFonts w:ascii="Times New Roman" w:hAnsi="Times New Roman" w:cs="Times New Roman"/>
          <w:sz w:val="24"/>
          <w:szCs w:val="24"/>
        </w:rPr>
        <w:t>основы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микробиологии,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36AA8" w:rsidRPr="000A5572">
        <w:rPr>
          <w:rFonts w:ascii="Times New Roman" w:hAnsi="Times New Roman" w:cs="Times New Roman"/>
          <w:sz w:val="24"/>
          <w:szCs w:val="24"/>
        </w:rPr>
        <w:t>клиническая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36AA8" w:rsidRPr="000A5572">
        <w:rPr>
          <w:rFonts w:ascii="Times New Roman" w:hAnsi="Times New Roman" w:cs="Times New Roman"/>
          <w:sz w:val="24"/>
          <w:szCs w:val="24"/>
        </w:rPr>
        <w:t>фармакология.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A96" w:rsidRPr="000A5572" w:rsidRDefault="00AA6D41" w:rsidP="000A55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Пакет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практических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работ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предоставляется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студентам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на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электронном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носителе,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что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позволяет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студенту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самому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определить,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каком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объеме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перенести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представленные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материалы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на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бумажный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носитель.</w:t>
      </w:r>
    </w:p>
    <w:p w:rsidR="00F67D75" w:rsidRPr="000A5572" w:rsidRDefault="00AA6D41" w:rsidP="000A5572">
      <w:pPr>
        <w:pStyle w:val="ac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Пакет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практических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работ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содержит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введение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основную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часть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с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комплексом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многофункциональных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заданий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каждой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теме</w:t>
      </w:r>
      <w:r w:rsidR="00327A96" w:rsidRPr="000A5572">
        <w:rPr>
          <w:rFonts w:ascii="Times New Roman" w:hAnsi="Times New Roman" w:cs="Times New Roman"/>
          <w:sz w:val="24"/>
          <w:szCs w:val="24"/>
        </w:rPr>
        <w:t>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направленных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на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закрепление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327A96" w:rsidRPr="000A5572">
        <w:rPr>
          <w:rFonts w:ascii="Times New Roman" w:hAnsi="Times New Roman" w:cs="Times New Roman"/>
          <w:sz w:val="24"/>
          <w:szCs w:val="24"/>
        </w:rPr>
        <w:t>п</w:t>
      </w:r>
      <w:r w:rsidRPr="000A5572">
        <w:rPr>
          <w:rFonts w:ascii="Times New Roman" w:hAnsi="Times New Roman" w:cs="Times New Roman"/>
          <w:sz w:val="24"/>
          <w:szCs w:val="24"/>
        </w:rPr>
        <w:t>олученных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теоретических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знаний.</w:t>
      </w:r>
    </w:p>
    <w:p w:rsidR="00AA6D41" w:rsidRPr="000A5572" w:rsidRDefault="00AA6D41" w:rsidP="000A5572">
      <w:pPr>
        <w:pStyle w:val="ac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Целью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создания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настоящего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пакета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является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F67D75" w:rsidRPr="000A5572">
        <w:rPr>
          <w:rFonts w:ascii="Times New Roman" w:hAnsi="Times New Roman" w:cs="Times New Roman"/>
          <w:sz w:val="24"/>
          <w:szCs w:val="24"/>
        </w:rPr>
        <w:t>учебно-методическое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F67D75" w:rsidRPr="000A5572">
        <w:rPr>
          <w:rFonts w:ascii="Times New Roman" w:hAnsi="Times New Roman" w:cs="Times New Roman"/>
          <w:sz w:val="24"/>
          <w:szCs w:val="24"/>
        </w:rPr>
        <w:t>сопровождение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F67D75" w:rsidRPr="000A5572">
        <w:rPr>
          <w:rFonts w:ascii="Times New Roman" w:hAnsi="Times New Roman" w:cs="Times New Roman"/>
          <w:sz w:val="24"/>
          <w:szCs w:val="24"/>
        </w:rPr>
        <w:t>практических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F67D75" w:rsidRPr="000A5572">
        <w:rPr>
          <w:rFonts w:ascii="Times New Roman" w:hAnsi="Times New Roman" w:cs="Times New Roman"/>
          <w:sz w:val="24"/>
          <w:szCs w:val="24"/>
        </w:rPr>
        <w:t>занятий</w:t>
      </w:r>
      <w:r w:rsidRPr="000A5572">
        <w:rPr>
          <w:rFonts w:ascii="Times New Roman" w:hAnsi="Times New Roman" w:cs="Times New Roman"/>
          <w:sz w:val="24"/>
          <w:szCs w:val="24"/>
        </w:rPr>
        <w:t>.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4432" w:rsidRPr="000A5572">
        <w:rPr>
          <w:rFonts w:ascii="Times New Roman" w:hAnsi="Times New Roman" w:cs="Times New Roman"/>
          <w:sz w:val="24"/>
          <w:szCs w:val="24"/>
        </w:rPr>
        <w:t>Опорой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усвоении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учебного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материала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является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432" w:rsidRPr="000A5572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интеграция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с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базисными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дисциплинами: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анатомией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физиологией,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гигиеной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экологией,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философией,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психологией,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физической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культурой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др.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Успешность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усвоения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зависит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от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наличия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мотивации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к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обучению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у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обучаемых,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поэтому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перед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преподавателем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стоит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важная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задача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–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создать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такую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мотивацию,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которая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бы,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конечном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счете,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стала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убеждением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мировоззрением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будущего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медика,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побудившим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его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к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правильному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гигиеническому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поведению.</w:t>
      </w:r>
      <w:proofErr w:type="gramEnd"/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учебном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процессе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рекомендуется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шире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использовать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методы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обучения,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разнообразить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формы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самостоятельной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работы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студентов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с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целью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развития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творческих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способностей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будущих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специалистов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усиления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индивидуальной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D4432" w:rsidRPr="000A5572">
        <w:rPr>
          <w:rFonts w:ascii="Times New Roman" w:hAnsi="Times New Roman" w:cs="Times New Roman"/>
          <w:sz w:val="24"/>
          <w:szCs w:val="24"/>
        </w:rPr>
        <w:t>подготовки.</w:t>
      </w:r>
    </w:p>
    <w:p w:rsidR="00DD7481" w:rsidRPr="000A5572" w:rsidRDefault="007A3C9B" w:rsidP="000A5572">
      <w:pPr>
        <w:pStyle w:val="ac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Данный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пакет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sz w:val="24"/>
          <w:szCs w:val="24"/>
        </w:rPr>
        <w:t>предназначен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sz w:val="24"/>
          <w:szCs w:val="24"/>
        </w:rPr>
        <w:t>преподавателям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sz w:val="24"/>
          <w:szCs w:val="24"/>
        </w:rPr>
        <w:t>для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sz w:val="24"/>
          <w:szCs w:val="24"/>
        </w:rPr>
        <w:t>подготовки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sz w:val="24"/>
          <w:szCs w:val="24"/>
        </w:rPr>
        <w:t>к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sz w:val="24"/>
          <w:szCs w:val="24"/>
        </w:rPr>
        <w:t>проведению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sz w:val="24"/>
          <w:szCs w:val="24"/>
        </w:rPr>
        <w:t>практических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sz w:val="24"/>
          <w:szCs w:val="24"/>
        </w:rPr>
        <w:t>занятий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sz w:val="24"/>
          <w:szCs w:val="24"/>
        </w:rPr>
        <w:t>обучающимся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sz w:val="24"/>
          <w:szCs w:val="24"/>
        </w:rPr>
        <w:t>для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sz w:val="24"/>
          <w:szCs w:val="24"/>
        </w:rPr>
        <w:t>их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sz w:val="24"/>
          <w:szCs w:val="24"/>
        </w:rPr>
        <w:t>выполнения,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sz w:val="24"/>
          <w:szCs w:val="24"/>
        </w:rPr>
        <w:t>содержит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sz w:val="24"/>
          <w:szCs w:val="24"/>
        </w:rPr>
        <w:t>различные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sz w:val="24"/>
          <w:szCs w:val="24"/>
        </w:rPr>
        <w:t>практические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sz w:val="24"/>
          <w:szCs w:val="24"/>
        </w:rPr>
        <w:t>задания,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sz w:val="24"/>
          <w:szCs w:val="24"/>
        </w:rPr>
        <w:t>рекомендации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sz w:val="24"/>
          <w:szCs w:val="24"/>
        </w:rPr>
        <w:t>по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sz w:val="24"/>
          <w:szCs w:val="24"/>
        </w:rPr>
        <w:t>их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sz w:val="24"/>
          <w:szCs w:val="24"/>
        </w:rPr>
        <w:t>выполнению,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sz w:val="24"/>
          <w:szCs w:val="24"/>
        </w:rPr>
        <w:t>контрольные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sz w:val="24"/>
          <w:szCs w:val="24"/>
        </w:rPr>
        <w:t>вопросы,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sz w:val="24"/>
          <w:szCs w:val="24"/>
        </w:rPr>
        <w:t>тесты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sz w:val="24"/>
          <w:szCs w:val="24"/>
        </w:rPr>
        <w:t>для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sz w:val="24"/>
          <w:szCs w:val="24"/>
        </w:rPr>
        <w:t>контроля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DD7481" w:rsidRPr="000A5572">
        <w:rPr>
          <w:rFonts w:ascii="Times New Roman" w:hAnsi="Times New Roman" w:cs="Times New Roman"/>
          <w:sz w:val="24"/>
          <w:szCs w:val="24"/>
        </w:rPr>
        <w:t>знаний</w:t>
      </w:r>
      <w:r w:rsidRPr="000A5572">
        <w:rPr>
          <w:rFonts w:ascii="Times New Roman" w:hAnsi="Times New Roman" w:cs="Times New Roman"/>
          <w:sz w:val="24"/>
          <w:szCs w:val="24"/>
        </w:rPr>
        <w:t>.</w:t>
      </w:r>
    </w:p>
    <w:p w:rsidR="000A5572" w:rsidRPr="000A5572" w:rsidRDefault="000A5572" w:rsidP="000A5572">
      <w:pPr>
        <w:pStyle w:val="ac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572" w:rsidRPr="000A5572" w:rsidRDefault="000A5572" w:rsidP="000A5572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A5572" w:rsidRPr="000A5572" w:rsidSect="00F67D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7A96" w:rsidRPr="000A5572" w:rsidRDefault="00327A96" w:rsidP="000A5572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7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bookmarkStart w:id="1" w:name="_Toc37102986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034111187"/>
        <w:docPartObj>
          <w:docPartGallery w:val="Table of Contents"/>
          <w:docPartUnique/>
        </w:docPartObj>
      </w:sdtPr>
      <w:sdtEndPr/>
      <w:sdtContent>
        <w:p w:rsidR="0093748E" w:rsidRPr="004E39A2" w:rsidRDefault="0093748E" w:rsidP="004E39A2">
          <w:pPr>
            <w:pStyle w:val="af5"/>
            <w:spacing w:before="0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4E39A2" w:rsidRPr="004E39A2" w:rsidRDefault="0093748E" w:rsidP="004E39A2">
          <w:pPr>
            <w:pStyle w:val="12"/>
            <w:tabs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E39A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E39A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E39A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0194778" w:history="1">
            <w:r w:rsidR="004E39A2" w:rsidRPr="004E39A2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Введение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_Toc40194778 \h </w:instrTex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9A2" w:rsidRPr="004E39A2" w:rsidRDefault="00DB35C1" w:rsidP="004E39A2">
          <w:pPr>
            <w:pStyle w:val="12"/>
            <w:tabs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194779" w:history="1">
            <w:r w:rsidR="004E39A2" w:rsidRPr="004E39A2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Учебно-тематический план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_Toc40194779 \h </w:instrTex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9A2" w:rsidRPr="004E39A2" w:rsidRDefault="00DB35C1" w:rsidP="004E39A2">
          <w:pPr>
            <w:pStyle w:val="12"/>
            <w:tabs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194780" w:history="1">
            <w:r w:rsidR="004E39A2" w:rsidRPr="004E39A2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Общие рекомендации по выполнению самостоятельной работы при подготовке к практическим занятиям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_Toc40194780 \h </w:instrTex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9A2" w:rsidRPr="004E39A2" w:rsidRDefault="00DB35C1" w:rsidP="004E39A2">
          <w:pPr>
            <w:pStyle w:val="12"/>
            <w:tabs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194781" w:history="1">
            <w:r w:rsidR="004E39A2" w:rsidRPr="004E39A2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Тема занятия № 1. Анатомо-физиологические особенности репродуктивной системы у мужчин и женщин в зрелом возрасте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_Toc40194781 \h </w:instrTex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9A2" w:rsidRPr="004E39A2" w:rsidRDefault="00DB35C1" w:rsidP="004E39A2">
          <w:pPr>
            <w:pStyle w:val="12"/>
            <w:tabs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194782" w:history="1">
            <w:r w:rsidR="004E39A2" w:rsidRPr="004E39A2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Тема занятия № 2. Здоровье семьи. Планирование беременности. Контрацепция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_Toc40194782 \h </w:instrTex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9A2" w:rsidRPr="004E39A2" w:rsidRDefault="00DB35C1" w:rsidP="004E39A2">
          <w:pPr>
            <w:pStyle w:val="12"/>
            <w:tabs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194783" w:history="1">
            <w:r w:rsidR="004E39A2" w:rsidRPr="004E39A2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Тема занятия № 3. Период беременности и родов. Послеродовый период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_Toc40194783 \h </w:instrTex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9A2" w:rsidRPr="004E39A2" w:rsidRDefault="00DB35C1" w:rsidP="004E39A2">
          <w:pPr>
            <w:pStyle w:val="12"/>
            <w:tabs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194784" w:history="1">
            <w:r w:rsidR="004E39A2" w:rsidRPr="004E39A2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Тема занятия № 4. Особенности женского и мужского здоровья в климактерический период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_Toc40194784 \h </w:instrTex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9A2" w:rsidRPr="004E39A2" w:rsidRDefault="00DB35C1" w:rsidP="004E39A2">
          <w:pPr>
            <w:pStyle w:val="12"/>
            <w:tabs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194785" w:history="1">
            <w:r w:rsidR="004E39A2" w:rsidRPr="004E39A2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Заключение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_Toc40194785 \h </w:instrTex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9A2" w:rsidRPr="004E39A2" w:rsidRDefault="00DB35C1" w:rsidP="004E39A2">
          <w:pPr>
            <w:pStyle w:val="12"/>
            <w:tabs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194786" w:history="1">
            <w:r w:rsidR="004E39A2" w:rsidRPr="004E39A2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Библиографический список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_Toc40194786 \h </w:instrTex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9A2" w:rsidRPr="004E39A2" w:rsidRDefault="00DB35C1" w:rsidP="004E39A2">
          <w:pPr>
            <w:pStyle w:val="12"/>
            <w:tabs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194787" w:history="1">
            <w:r w:rsidR="004E39A2" w:rsidRPr="004E39A2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Приложение 1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_Toc40194787 \h </w:instrTex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9A2" w:rsidRPr="004E39A2" w:rsidRDefault="00DB35C1" w:rsidP="004E39A2">
          <w:pPr>
            <w:pStyle w:val="12"/>
            <w:tabs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194788" w:history="1">
            <w:r w:rsidR="004E39A2" w:rsidRPr="004E39A2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Приложение 2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_Toc40194788 \h </w:instrTex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9A2" w:rsidRPr="004E39A2" w:rsidRDefault="00DB35C1" w:rsidP="004E39A2">
          <w:pPr>
            <w:pStyle w:val="12"/>
            <w:tabs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194789" w:history="1">
            <w:r w:rsidR="004E39A2" w:rsidRPr="004E39A2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Приложение 3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_Toc40194789 \h </w:instrTex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9A2" w:rsidRPr="004E39A2" w:rsidRDefault="00DB35C1" w:rsidP="004E39A2">
          <w:pPr>
            <w:pStyle w:val="12"/>
            <w:tabs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194790" w:history="1">
            <w:r w:rsidR="004E39A2" w:rsidRPr="004E39A2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Приложение 4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_Toc40194790 \h </w:instrTex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9A2" w:rsidRPr="004E39A2" w:rsidRDefault="00DB35C1" w:rsidP="004E39A2">
          <w:pPr>
            <w:pStyle w:val="12"/>
            <w:tabs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194791" w:history="1">
            <w:r w:rsidR="004E39A2" w:rsidRPr="004E39A2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Приложение 5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_Toc40194791 \h </w:instrTex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9A2" w:rsidRPr="004E39A2" w:rsidRDefault="00DB35C1" w:rsidP="004E39A2">
          <w:pPr>
            <w:pStyle w:val="12"/>
            <w:tabs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194792" w:history="1">
            <w:r w:rsidR="004E39A2" w:rsidRPr="004E39A2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Приложение 6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_Toc40194792 \h </w:instrTex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9A2" w:rsidRPr="004E39A2" w:rsidRDefault="00DB35C1" w:rsidP="004E39A2">
          <w:pPr>
            <w:pStyle w:val="12"/>
            <w:tabs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194793" w:history="1">
            <w:r w:rsidR="004E39A2" w:rsidRPr="004E39A2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Приложение 7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_Toc40194793 \h </w:instrTex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9A2" w:rsidRPr="004E39A2" w:rsidRDefault="00DB35C1" w:rsidP="004E39A2">
          <w:pPr>
            <w:pStyle w:val="12"/>
            <w:tabs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194794" w:history="1">
            <w:r w:rsidR="004E39A2" w:rsidRPr="004E39A2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Приложение 8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_Toc40194794 \h </w:instrTex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9A2" w:rsidRPr="004E39A2" w:rsidRDefault="00DB35C1" w:rsidP="004E39A2">
          <w:pPr>
            <w:pStyle w:val="12"/>
            <w:tabs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194795" w:history="1">
            <w:r w:rsidR="004E39A2" w:rsidRPr="004E39A2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Приложение 9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_Toc40194795 \h </w:instrTex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9A2" w:rsidRPr="004E39A2" w:rsidRDefault="00DB35C1" w:rsidP="004E39A2">
          <w:pPr>
            <w:pStyle w:val="12"/>
            <w:tabs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194796" w:history="1">
            <w:r w:rsidR="004E39A2" w:rsidRPr="004E39A2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Приложение 10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_Toc40194796 \h </w:instrTex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9A2" w:rsidRPr="004E39A2" w:rsidRDefault="00DB35C1" w:rsidP="004E39A2">
          <w:pPr>
            <w:pStyle w:val="12"/>
            <w:tabs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194797" w:history="1">
            <w:r w:rsidR="004E39A2" w:rsidRPr="004E39A2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Приложение 11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_Toc40194797 \h </w:instrTex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9A2" w:rsidRPr="004E39A2" w:rsidRDefault="00DB35C1" w:rsidP="004E39A2">
          <w:pPr>
            <w:pStyle w:val="12"/>
            <w:tabs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194798" w:history="1">
            <w:r w:rsidR="004E39A2" w:rsidRPr="004E39A2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Приложение 12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_Toc40194798 \h </w:instrTex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9A2" w:rsidRPr="004E39A2" w:rsidRDefault="00DB35C1" w:rsidP="004E39A2">
          <w:pPr>
            <w:pStyle w:val="12"/>
            <w:tabs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194799" w:history="1">
            <w:r w:rsidR="004E39A2" w:rsidRPr="004E39A2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Приложение 13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_Toc40194799 \h </w:instrTex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9A2" w:rsidRPr="004E39A2" w:rsidRDefault="00DB35C1" w:rsidP="004E39A2">
          <w:pPr>
            <w:pStyle w:val="12"/>
            <w:tabs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194800" w:history="1">
            <w:r w:rsidR="004E39A2" w:rsidRPr="004E39A2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Приложение 14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_Toc40194800 \h </w:instrTex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9A2" w:rsidRPr="004E39A2" w:rsidRDefault="00DB35C1" w:rsidP="004E39A2">
          <w:pPr>
            <w:pStyle w:val="12"/>
            <w:tabs>
              <w:tab w:val="right" w:leader="dot" w:pos="9344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194801" w:history="1">
            <w:r w:rsidR="004E39A2" w:rsidRPr="004E39A2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Приложение 15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_Toc40194801 \h </w:instrTex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4E39A2" w:rsidRPr="004E3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3748E" w:rsidRDefault="0093748E" w:rsidP="004E39A2">
          <w:pPr>
            <w:jc w:val="both"/>
          </w:pPr>
          <w:r w:rsidRPr="004E39A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3748E" w:rsidRDefault="0093748E" w:rsidP="000A55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72" w:rsidRPr="000A5572" w:rsidRDefault="000A5572" w:rsidP="000A557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76BE" w:rsidRPr="000A5572" w:rsidRDefault="00BB2D85" w:rsidP="000A557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" w:name="_Toc40194778"/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ВВЕДЕНИЕ</w:t>
      </w:r>
      <w:bookmarkEnd w:id="1"/>
      <w:bookmarkEnd w:id="2"/>
    </w:p>
    <w:p w:rsidR="00BA75DC" w:rsidRPr="000A5572" w:rsidRDefault="00BA75DC" w:rsidP="000A5572">
      <w:pPr>
        <w:tabs>
          <w:tab w:val="left" w:pos="2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1D" w:rsidRPr="000A5572" w:rsidRDefault="00E0121D" w:rsidP="000A55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недооценивать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здоровью.</w:t>
      </w:r>
    </w:p>
    <w:p w:rsidR="00E0121D" w:rsidRPr="000A5572" w:rsidRDefault="0093748E" w:rsidP="000A55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внутрисемейные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1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заболеваний.</w:t>
      </w:r>
    </w:p>
    <w:p w:rsidR="00E0121D" w:rsidRPr="000A5572" w:rsidRDefault="00E0121D" w:rsidP="000A55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вмешательства,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здоровья.</w:t>
      </w:r>
    </w:p>
    <w:p w:rsidR="00E0121D" w:rsidRPr="000A5572" w:rsidRDefault="00E0121D" w:rsidP="000A55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здоровых,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сыграть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амбулаторно-поликлинической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Известен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амбулаторно-поликлинических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условиях.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доклиническом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укреплению.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широкой,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врачу,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медико-просветительной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охватывать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обучающую,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переоценить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престижа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самоуважения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пациентов.</w:t>
      </w:r>
    </w:p>
    <w:p w:rsidR="005C006C" w:rsidRPr="000A5572" w:rsidRDefault="005C006C" w:rsidP="000A55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Требования,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как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результаты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процесса,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определяются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преподавателем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соответствии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ФГОС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рабочей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программой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учебной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дисциплины.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Для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достижения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желаемых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результатов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требуется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организация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самостоятельной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работы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студентов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эффективный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контроль.</w:t>
      </w:r>
    </w:p>
    <w:p w:rsidR="005C006C" w:rsidRPr="000A5572" w:rsidRDefault="005E4B3F" w:rsidP="000A55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Пакет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практических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работ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42610E" w:rsidRPr="000A5572">
        <w:rPr>
          <w:rFonts w:ascii="Times New Roman" w:hAnsi="Times New Roman" w:cs="Times New Roman"/>
          <w:bCs/>
          <w:sz w:val="24"/>
          <w:szCs w:val="24"/>
        </w:rPr>
        <w:t>по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10E" w:rsidRPr="000A5572">
        <w:rPr>
          <w:rFonts w:ascii="Times New Roman" w:hAnsi="Times New Roman" w:cs="Times New Roman"/>
          <w:bCs/>
          <w:sz w:val="24"/>
          <w:szCs w:val="24"/>
        </w:rPr>
        <w:t>разделу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10E" w:rsidRPr="000A5572">
        <w:rPr>
          <w:rFonts w:ascii="Times New Roman" w:hAnsi="Times New Roman" w:cs="Times New Roman"/>
          <w:bCs/>
          <w:sz w:val="24"/>
          <w:szCs w:val="24"/>
        </w:rPr>
        <w:t>1.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10E" w:rsidRPr="000A5572">
        <w:rPr>
          <w:rFonts w:ascii="Times New Roman" w:hAnsi="Times New Roman" w:cs="Times New Roman"/>
          <w:bCs/>
          <w:sz w:val="24"/>
          <w:szCs w:val="24"/>
        </w:rPr>
        <w:t>«Зрелый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10E" w:rsidRPr="000A5572">
        <w:rPr>
          <w:rFonts w:ascii="Times New Roman" w:hAnsi="Times New Roman" w:cs="Times New Roman"/>
          <w:bCs/>
          <w:sz w:val="24"/>
          <w:szCs w:val="24"/>
        </w:rPr>
        <w:t>возраст»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10E" w:rsidRPr="000A5572">
        <w:rPr>
          <w:rFonts w:ascii="Times New Roman" w:hAnsi="Times New Roman" w:cs="Times New Roman"/>
          <w:bCs/>
          <w:sz w:val="24"/>
          <w:szCs w:val="24"/>
        </w:rPr>
        <w:t>МДК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10E" w:rsidRPr="000A5572">
        <w:rPr>
          <w:rFonts w:ascii="Times New Roman" w:hAnsi="Times New Roman" w:cs="Times New Roman"/>
          <w:bCs/>
          <w:sz w:val="24"/>
          <w:szCs w:val="24"/>
        </w:rPr>
        <w:t>01.01.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10E" w:rsidRPr="000A5572">
        <w:rPr>
          <w:rFonts w:ascii="Times New Roman" w:hAnsi="Times New Roman" w:cs="Times New Roman"/>
          <w:bCs/>
          <w:sz w:val="24"/>
          <w:szCs w:val="24"/>
        </w:rPr>
        <w:t>Здоровый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10E" w:rsidRPr="000A5572">
        <w:rPr>
          <w:rFonts w:ascii="Times New Roman" w:hAnsi="Times New Roman" w:cs="Times New Roman"/>
          <w:bCs/>
          <w:sz w:val="24"/>
          <w:szCs w:val="24"/>
        </w:rPr>
        <w:t>человек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10E" w:rsidRPr="000A5572">
        <w:rPr>
          <w:rFonts w:ascii="Times New Roman" w:hAnsi="Times New Roman" w:cs="Times New Roman"/>
          <w:bCs/>
          <w:sz w:val="24"/>
          <w:szCs w:val="24"/>
        </w:rPr>
        <w:t>и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10E" w:rsidRPr="000A5572">
        <w:rPr>
          <w:rFonts w:ascii="Times New Roman" w:hAnsi="Times New Roman" w:cs="Times New Roman"/>
          <w:bCs/>
          <w:sz w:val="24"/>
          <w:szCs w:val="24"/>
        </w:rPr>
        <w:t>его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10E" w:rsidRPr="000A5572">
        <w:rPr>
          <w:rFonts w:ascii="Times New Roman" w:hAnsi="Times New Roman" w:cs="Times New Roman"/>
          <w:bCs/>
          <w:sz w:val="24"/>
          <w:szCs w:val="24"/>
        </w:rPr>
        <w:t>окружение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10E" w:rsidRPr="000A5572">
        <w:rPr>
          <w:rFonts w:ascii="Times New Roman" w:hAnsi="Times New Roman" w:cs="Times New Roman"/>
          <w:bCs/>
          <w:sz w:val="24"/>
          <w:szCs w:val="24"/>
        </w:rPr>
        <w:t>ПМ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10E" w:rsidRPr="000A5572">
        <w:rPr>
          <w:rFonts w:ascii="Times New Roman" w:hAnsi="Times New Roman" w:cs="Times New Roman"/>
          <w:bCs/>
          <w:sz w:val="24"/>
          <w:szCs w:val="24"/>
        </w:rPr>
        <w:t>01.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10E" w:rsidRPr="000A5572">
        <w:rPr>
          <w:rFonts w:ascii="Times New Roman" w:hAnsi="Times New Roman" w:cs="Times New Roman"/>
          <w:bCs/>
          <w:sz w:val="24"/>
          <w:szCs w:val="24"/>
        </w:rPr>
        <w:t>Проведение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10E" w:rsidRPr="000A5572">
        <w:rPr>
          <w:rFonts w:ascii="Times New Roman" w:hAnsi="Times New Roman" w:cs="Times New Roman"/>
          <w:bCs/>
          <w:sz w:val="24"/>
          <w:szCs w:val="24"/>
        </w:rPr>
        <w:t>профилактических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10E" w:rsidRPr="000A5572">
        <w:rPr>
          <w:rFonts w:ascii="Times New Roman" w:hAnsi="Times New Roman" w:cs="Times New Roman"/>
          <w:bCs/>
          <w:sz w:val="24"/>
          <w:szCs w:val="24"/>
        </w:rPr>
        <w:t>мероприятий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42C5" w:rsidRPr="000A5572">
        <w:rPr>
          <w:rFonts w:ascii="Times New Roman" w:hAnsi="Times New Roman" w:cs="Times New Roman"/>
          <w:sz w:val="24"/>
          <w:szCs w:val="24"/>
        </w:rPr>
        <w:t>способствует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5C006C" w:rsidRPr="000A5572">
        <w:rPr>
          <w:rFonts w:ascii="Times New Roman" w:hAnsi="Times New Roman" w:cs="Times New Roman"/>
          <w:sz w:val="24"/>
          <w:szCs w:val="24"/>
        </w:rPr>
        <w:t>организ</w:t>
      </w:r>
      <w:r w:rsidR="000642C5" w:rsidRPr="000A5572">
        <w:rPr>
          <w:rFonts w:ascii="Times New Roman" w:hAnsi="Times New Roman" w:cs="Times New Roman"/>
          <w:sz w:val="24"/>
          <w:szCs w:val="24"/>
        </w:rPr>
        <w:t>ации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5C006C" w:rsidRPr="000A5572">
        <w:rPr>
          <w:rFonts w:ascii="Times New Roman" w:hAnsi="Times New Roman" w:cs="Times New Roman"/>
          <w:sz w:val="24"/>
          <w:szCs w:val="24"/>
        </w:rPr>
        <w:t>учебн</w:t>
      </w:r>
      <w:r w:rsidR="000642C5" w:rsidRPr="000A5572">
        <w:rPr>
          <w:rFonts w:ascii="Times New Roman" w:hAnsi="Times New Roman" w:cs="Times New Roman"/>
          <w:sz w:val="24"/>
          <w:szCs w:val="24"/>
        </w:rPr>
        <w:t>ого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5C006C" w:rsidRPr="000A5572">
        <w:rPr>
          <w:rFonts w:ascii="Times New Roman" w:hAnsi="Times New Roman" w:cs="Times New Roman"/>
          <w:sz w:val="24"/>
          <w:szCs w:val="24"/>
        </w:rPr>
        <w:t>процесс</w:t>
      </w:r>
      <w:r w:rsidR="000642C5" w:rsidRPr="000A5572">
        <w:rPr>
          <w:rFonts w:ascii="Times New Roman" w:hAnsi="Times New Roman" w:cs="Times New Roman"/>
          <w:sz w:val="24"/>
          <w:szCs w:val="24"/>
        </w:rPr>
        <w:t>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5C006C"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5C006C" w:rsidRPr="000A5572">
        <w:rPr>
          <w:rFonts w:ascii="Times New Roman" w:hAnsi="Times New Roman" w:cs="Times New Roman"/>
          <w:sz w:val="24"/>
          <w:szCs w:val="24"/>
        </w:rPr>
        <w:t>обеспеч</w:t>
      </w:r>
      <w:r w:rsidR="0080626F" w:rsidRPr="000A5572">
        <w:rPr>
          <w:rFonts w:ascii="Times New Roman" w:hAnsi="Times New Roman" w:cs="Times New Roman"/>
          <w:sz w:val="24"/>
          <w:szCs w:val="24"/>
        </w:rPr>
        <w:t>ению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5C006C" w:rsidRPr="000A5572">
        <w:rPr>
          <w:rFonts w:ascii="Times New Roman" w:hAnsi="Times New Roman" w:cs="Times New Roman"/>
          <w:sz w:val="24"/>
          <w:szCs w:val="24"/>
        </w:rPr>
        <w:t>эффективн</w:t>
      </w:r>
      <w:r w:rsidR="0080626F" w:rsidRPr="000A5572">
        <w:rPr>
          <w:rFonts w:ascii="Times New Roman" w:hAnsi="Times New Roman" w:cs="Times New Roman"/>
          <w:sz w:val="24"/>
          <w:szCs w:val="24"/>
        </w:rPr>
        <w:t>ого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5C006C" w:rsidRPr="000A5572">
        <w:rPr>
          <w:rFonts w:ascii="Times New Roman" w:hAnsi="Times New Roman" w:cs="Times New Roman"/>
          <w:sz w:val="24"/>
          <w:szCs w:val="24"/>
        </w:rPr>
        <w:t>контрол</w:t>
      </w:r>
      <w:r w:rsidR="0080626F" w:rsidRPr="000A5572">
        <w:rPr>
          <w:rFonts w:ascii="Times New Roman" w:hAnsi="Times New Roman" w:cs="Times New Roman"/>
          <w:sz w:val="24"/>
          <w:szCs w:val="24"/>
        </w:rPr>
        <w:t>я</w:t>
      </w:r>
      <w:r w:rsidR="005C006C" w:rsidRPr="000A5572">
        <w:rPr>
          <w:rFonts w:ascii="Times New Roman" w:hAnsi="Times New Roman" w:cs="Times New Roman"/>
          <w:sz w:val="24"/>
          <w:szCs w:val="24"/>
        </w:rPr>
        <w:t>.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06C" w:rsidRPr="000A5572" w:rsidRDefault="005E4B3F" w:rsidP="000A55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Пакет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практических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работ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5C006C" w:rsidRPr="000A5572">
        <w:rPr>
          <w:rFonts w:ascii="Times New Roman" w:hAnsi="Times New Roman" w:cs="Times New Roman"/>
          <w:sz w:val="24"/>
          <w:szCs w:val="24"/>
        </w:rPr>
        <w:t>предоставляются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5C006C" w:rsidRPr="000A5572">
        <w:rPr>
          <w:rFonts w:ascii="Times New Roman" w:hAnsi="Times New Roman" w:cs="Times New Roman"/>
          <w:sz w:val="24"/>
          <w:szCs w:val="24"/>
        </w:rPr>
        <w:t>студентам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5C006C" w:rsidRPr="000A5572">
        <w:rPr>
          <w:rFonts w:ascii="Times New Roman" w:hAnsi="Times New Roman" w:cs="Times New Roman"/>
          <w:sz w:val="24"/>
          <w:szCs w:val="24"/>
        </w:rPr>
        <w:t>на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5C006C" w:rsidRPr="000A5572">
        <w:rPr>
          <w:rFonts w:ascii="Times New Roman" w:hAnsi="Times New Roman" w:cs="Times New Roman"/>
          <w:sz w:val="24"/>
          <w:szCs w:val="24"/>
        </w:rPr>
        <w:t>электронном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5C006C" w:rsidRPr="000A5572">
        <w:rPr>
          <w:rFonts w:ascii="Times New Roman" w:hAnsi="Times New Roman" w:cs="Times New Roman"/>
          <w:sz w:val="24"/>
          <w:szCs w:val="24"/>
        </w:rPr>
        <w:t>носителе,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5C006C" w:rsidRPr="000A5572">
        <w:rPr>
          <w:rFonts w:ascii="Times New Roman" w:hAnsi="Times New Roman" w:cs="Times New Roman"/>
          <w:sz w:val="24"/>
          <w:szCs w:val="24"/>
        </w:rPr>
        <w:t>что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5C006C" w:rsidRPr="000A5572">
        <w:rPr>
          <w:rFonts w:ascii="Times New Roman" w:hAnsi="Times New Roman" w:cs="Times New Roman"/>
          <w:sz w:val="24"/>
          <w:szCs w:val="24"/>
        </w:rPr>
        <w:t>позволяет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5C006C" w:rsidRPr="000A5572">
        <w:rPr>
          <w:rFonts w:ascii="Times New Roman" w:hAnsi="Times New Roman" w:cs="Times New Roman"/>
          <w:sz w:val="24"/>
          <w:szCs w:val="24"/>
        </w:rPr>
        <w:t>студенту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5C006C" w:rsidRPr="000A5572">
        <w:rPr>
          <w:rFonts w:ascii="Times New Roman" w:hAnsi="Times New Roman" w:cs="Times New Roman"/>
          <w:sz w:val="24"/>
          <w:szCs w:val="24"/>
        </w:rPr>
        <w:t>самому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5C006C" w:rsidRPr="000A5572">
        <w:rPr>
          <w:rFonts w:ascii="Times New Roman" w:hAnsi="Times New Roman" w:cs="Times New Roman"/>
          <w:sz w:val="24"/>
          <w:szCs w:val="24"/>
        </w:rPr>
        <w:t>определить,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5C006C" w:rsidRPr="000A5572">
        <w:rPr>
          <w:rFonts w:ascii="Times New Roman" w:hAnsi="Times New Roman" w:cs="Times New Roman"/>
          <w:sz w:val="24"/>
          <w:szCs w:val="24"/>
        </w:rPr>
        <w:t>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5C006C" w:rsidRPr="000A5572">
        <w:rPr>
          <w:rFonts w:ascii="Times New Roman" w:hAnsi="Times New Roman" w:cs="Times New Roman"/>
          <w:sz w:val="24"/>
          <w:szCs w:val="24"/>
        </w:rPr>
        <w:t>каком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5C006C" w:rsidRPr="000A5572">
        <w:rPr>
          <w:rFonts w:ascii="Times New Roman" w:hAnsi="Times New Roman" w:cs="Times New Roman"/>
          <w:sz w:val="24"/>
          <w:szCs w:val="24"/>
        </w:rPr>
        <w:t>объеме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5C006C" w:rsidRPr="000A5572">
        <w:rPr>
          <w:rFonts w:ascii="Times New Roman" w:hAnsi="Times New Roman" w:cs="Times New Roman"/>
          <w:sz w:val="24"/>
          <w:szCs w:val="24"/>
        </w:rPr>
        <w:t>перенести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5C006C" w:rsidRPr="000A5572">
        <w:rPr>
          <w:rFonts w:ascii="Times New Roman" w:hAnsi="Times New Roman" w:cs="Times New Roman"/>
          <w:sz w:val="24"/>
          <w:szCs w:val="24"/>
        </w:rPr>
        <w:t>представленные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5C006C" w:rsidRPr="000A5572">
        <w:rPr>
          <w:rFonts w:ascii="Times New Roman" w:hAnsi="Times New Roman" w:cs="Times New Roman"/>
          <w:sz w:val="24"/>
          <w:szCs w:val="24"/>
        </w:rPr>
        <w:t>материалы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5C006C" w:rsidRPr="000A5572">
        <w:rPr>
          <w:rFonts w:ascii="Times New Roman" w:hAnsi="Times New Roman" w:cs="Times New Roman"/>
          <w:sz w:val="24"/>
          <w:szCs w:val="24"/>
        </w:rPr>
        <w:t>на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5C006C" w:rsidRPr="000A5572">
        <w:rPr>
          <w:rFonts w:ascii="Times New Roman" w:hAnsi="Times New Roman" w:cs="Times New Roman"/>
          <w:sz w:val="24"/>
          <w:szCs w:val="24"/>
        </w:rPr>
        <w:t>бумажный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5C006C" w:rsidRPr="000A5572">
        <w:rPr>
          <w:rFonts w:ascii="Times New Roman" w:hAnsi="Times New Roman" w:cs="Times New Roman"/>
          <w:sz w:val="24"/>
          <w:szCs w:val="24"/>
        </w:rPr>
        <w:t>носитель.</w:t>
      </w:r>
    </w:p>
    <w:p w:rsidR="00A37E2A" w:rsidRPr="000A5572" w:rsidRDefault="0080626F" w:rsidP="000A5572">
      <w:pPr>
        <w:tabs>
          <w:tab w:val="left" w:pos="2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по разделу 1. </w:t>
      </w:r>
      <w:r w:rsidR="0042610E" w:rsidRPr="000A5572">
        <w:rPr>
          <w:rFonts w:ascii="Times New Roman" w:hAnsi="Times New Roman" w:cs="Times New Roman"/>
          <w:bCs/>
          <w:sz w:val="24"/>
          <w:szCs w:val="24"/>
        </w:rPr>
        <w:t>Зрелый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10E" w:rsidRPr="000A5572">
        <w:rPr>
          <w:rFonts w:ascii="Times New Roman" w:hAnsi="Times New Roman" w:cs="Times New Roman"/>
          <w:bCs/>
          <w:sz w:val="24"/>
          <w:szCs w:val="24"/>
        </w:rPr>
        <w:t>возраст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10E" w:rsidRPr="000A5572">
        <w:rPr>
          <w:rFonts w:ascii="Times New Roman" w:hAnsi="Times New Roman" w:cs="Times New Roman"/>
          <w:bCs/>
          <w:sz w:val="24"/>
          <w:szCs w:val="24"/>
        </w:rPr>
        <w:t>МДК01.01.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10E" w:rsidRPr="000A5572">
        <w:rPr>
          <w:rFonts w:ascii="Times New Roman" w:hAnsi="Times New Roman" w:cs="Times New Roman"/>
          <w:bCs/>
          <w:sz w:val="24"/>
          <w:szCs w:val="24"/>
        </w:rPr>
        <w:t>Здоровый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10E" w:rsidRPr="000A5572">
        <w:rPr>
          <w:rFonts w:ascii="Times New Roman" w:hAnsi="Times New Roman" w:cs="Times New Roman"/>
          <w:bCs/>
          <w:sz w:val="24"/>
          <w:szCs w:val="24"/>
        </w:rPr>
        <w:t>человек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10E" w:rsidRPr="000A5572">
        <w:rPr>
          <w:rFonts w:ascii="Times New Roman" w:hAnsi="Times New Roman" w:cs="Times New Roman"/>
          <w:bCs/>
          <w:sz w:val="24"/>
          <w:szCs w:val="24"/>
        </w:rPr>
        <w:t>и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10E" w:rsidRPr="000A5572">
        <w:rPr>
          <w:rFonts w:ascii="Times New Roman" w:hAnsi="Times New Roman" w:cs="Times New Roman"/>
          <w:bCs/>
          <w:sz w:val="24"/>
          <w:szCs w:val="24"/>
        </w:rPr>
        <w:t>его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10E" w:rsidRPr="000A5572">
        <w:rPr>
          <w:rFonts w:ascii="Times New Roman" w:hAnsi="Times New Roman" w:cs="Times New Roman"/>
          <w:bCs/>
          <w:sz w:val="24"/>
          <w:szCs w:val="24"/>
        </w:rPr>
        <w:t>окружение</w:t>
      </w:r>
      <w:r w:rsidR="003605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10E" w:rsidRPr="000A5572">
        <w:rPr>
          <w:rFonts w:ascii="Times New Roman" w:hAnsi="Times New Roman" w:cs="Times New Roman"/>
          <w:bCs/>
          <w:sz w:val="24"/>
          <w:szCs w:val="24"/>
        </w:rPr>
        <w:t>ПМ01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42610E" w:rsidRPr="000A5572">
        <w:rPr>
          <w:rFonts w:ascii="Times New Roman" w:hAnsi="Times New Roman" w:cs="Times New Roman"/>
          <w:bCs/>
          <w:sz w:val="24"/>
          <w:szCs w:val="24"/>
        </w:rPr>
        <w:t>Проведение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10E" w:rsidRPr="000A5572">
        <w:rPr>
          <w:rFonts w:ascii="Times New Roman" w:hAnsi="Times New Roman" w:cs="Times New Roman"/>
          <w:bCs/>
          <w:sz w:val="24"/>
          <w:szCs w:val="24"/>
        </w:rPr>
        <w:t>профилактических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10E" w:rsidRPr="000A5572">
        <w:rPr>
          <w:rFonts w:ascii="Times New Roman" w:hAnsi="Times New Roman" w:cs="Times New Roman"/>
          <w:bCs/>
          <w:sz w:val="24"/>
          <w:szCs w:val="24"/>
        </w:rPr>
        <w:t>мероприятий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A5572">
        <w:rPr>
          <w:rFonts w:ascii="Times New Roman" w:hAnsi="Times New Roman" w:cs="Times New Roman"/>
          <w:bCs/>
          <w:sz w:val="24"/>
          <w:szCs w:val="24"/>
        </w:rPr>
        <w:lastRenderedPageBreak/>
        <w:t>способствует</w:t>
      </w:r>
      <w:r w:rsidR="0093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E2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48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proofErr w:type="gramStart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748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E2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E2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="00A37E2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7E2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626F" w:rsidRPr="000A5572" w:rsidRDefault="0080626F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10E" w:rsidRPr="000A5572" w:rsidRDefault="0042610E" w:rsidP="000A55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10E" w:rsidRPr="000A5572" w:rsidRDefault="0042610E" w:rsidP="000A55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10E" w:rsidRPr="000A5572" w:rsidRDefault="0042610E" w:rsidP="000A55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неинфекционных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</w:p>
    <w:p w:rsidR="0042610E" w:rsidRPr="000A5572" w:rsidRDefault="0042610E" w:rsidP="000A55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10E" w:rsidRPr="000A5572" w:rsidRDefault="0042610E" w:rsidP="000A55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</w:p>
    <w:p w:rsidR="0042610E" w:rsidRPr="000A5572" w:rsidRDefault="0042610E" w:rsidP="000A55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42610E" w:rsidRPr="000A5572" w:rsidRDefault="0042610E" w:rsidP="000A55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</w:p>
    <w:p w:rsidR="0042610E" w:rsidRPr="000A5572" w:rsidRDefault="0042610E" w:rsidP="000A55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.Использовать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</w:p>
    <w:p w:rsidR="0042610E" w:rsidRPr="000A5572" w:rsidRDefault="0042610E" w:rsidP="000A55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коллегами,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потребителями</w:t>
      </w:r>
    </w:p>
    <w:p w:rsidR="0042610E" w:rsidRPr="000A5572" w:rsidRDefault="0042610E" w:rsidP="000A55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(подчиненных),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</w:p>
    <w:p w:rsidR="0042610E" w:rsidRPr="000A5572" w:rsidRDefault="0042610E" w:rsidP="000A55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самообразованием,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</w:p>
    <w:p w:rsidR="0042610E" w:rsidRPr="000A5572" w:rsidRDefault="0042610E" w:rsidP="000A55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</w:p>
    <w:p w:rsidR="0042610E" w:rsidRPr="000A5572" w:rsidRDefault="0042610E" w:rsidP="000A55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историческому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</w:t>
      </w:r>
    </w:p>
    <w:p w:rsidR="0042610E" w:rsidRPr="000A5572" w:rsidRDefault="0042610E" w:rsidP="000A55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</w:t>
      </w:r>
    </w:p>
    <w:p w:rsidR="0042610E" w:rsidRPr="000A5572" w:rsidRDefault="0042610E" w:rsidP="000A55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санитарии,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</w:p>
    <w:p w:rsidR="0080626F" w:rsidRPr="000A5572" w:rsidRDefault="0042610E" w:rsidP="000A55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</w:p>
    <w:p w:rsidR="0084452B" w:rsidRPr="000A5572" w:rsidRDefault="0080626F" w:rsidP="000A55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52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52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усложняется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52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52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52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52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52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</w:t>
      </w:r>
      <w:r w:rsidR="007E2A04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5C006C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A04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A04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</w:t>
      </w:r>
      <w:r w:rsidR="005C006C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A04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06C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84452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52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52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52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52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52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52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52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52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52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40D4" w:rsidRPr="000A5572" w:rsidRDefault="002040D4" w:rsidP="000A55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040D4" w:rsidRPr="000A5572" w:rsidRDefault="002040D4" w:rsidP="000A557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" w:name="_Toc512931442"/>
      <w:bookmarkStart w:id="4" w:name="_Toc513284148"/>
      <w:bookmarkStart w:id="5" w:name="_Toc516646770"/>
      <w:bookmarkStart w:id="6" w:name="_Toc516666132"/>
      <w:bookmarkStart w:id="7" w:name="_Toc516666839"/>
      <w:bookmarkStart w:id="8" w:name="_Toc37102987"/>
      <w:bookmarkStart w:id="9" w:name="_Toc40194779"/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УЧЕБНО-ТЕМАТИЧЕСКИЙ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ПЛАН</w:t>
      </w:r>
      <w:bookmarkEnd w:id="3"/>
      <w:bookmarkEnd w:id="4"/>
      <w:bookmarkEnd w:id="5"/>
      <w:bookmarkEnd w:id="6"/>
      <w:bookmarkEnd w:id="7"/>
      <w:bookmarkEnd w:id="8"/>
      <w:bookmarkEnd w:id="9"/>
    </w:p>
    <w:p w:rsidR="002040D4" w:rsidRPr="000A5572" w:rsidRDefault="002040D4" w:rsidP="000A5572">
      <w:pPr>
        <w:spacing w:after="0"/>
        <w:jc w:val="center"/>
        <w:rPr>
          <w:rStyle w:val="af0"/>
          <w:rFonts w:cs="Times New Roman"/>
          <w:sz w:val="24"/>
          <w:szCs w:val="24"/>
        </w:rPr>
      </w:pPr>
    </w:p>
    <w:tbl>
      <w:tblPr>
        <w:tblStyle w:val="41"/>
        <w:tblW w:w="5000" w:type="pct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0"/>
        <w:gridCol w:w="4841"/>
        <w:gridCol w:w="1499"/>
        <w:gridCol w:w="2670"/>
      </w:tblGrid>
      <w:tr w:rsidR="00FB208D" w:rsidRPr="000A5572" w:rsidTr="0042610E">
        <w:tc>
          <w:tcPr>
            <w:tcW w:w="293" w:type="pct"/>
            <w:vAlign w:val="center"/>
          </w:tcPr>
          <w:p w:rsidR="00FB208D" w:rsidRPr="000A5572" w:rsidRDefault="00FB208D" w:rsidP="000A5572">
            <w:pPr>
              <w:spacing w:line="276" w:lineRule="auto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0A5572">
              <w:rPr>
                <w:rFonts w:ascii="Times New Roman" w:eastAsia="BatangChe" w:hAnsi="Times New Roman"/>
                <w:b/>
                <w:sz w:val="24"/>
                <w:szCs w:val="24"/>
              </w:rPr>
              <w:t>№</w:t>
            </w:r>
            <w:r w:rsidR="0093748E">
              <w:rPr>
                <w:rFonts w:ascii="Times New Roman" w:eastAsia="BatangChe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A5572">
              <w:rPr>
                <w:rFonts w:ascii="Times New Roman" w:eastAsia="BatangChe" w:hAnsi="Times New Roman"/>
                <w:b/>
                <w:sz w:val="24"/>
                <w:szCs w:val="24"/>
              </w:rPr>
              <w:t>п</w:t>
            </w:r>
            <w:proofErr w:type="gramEnd"/>
            <w:r w:rsidRPr="000A5572">
              <w:rPr>
                <w:rFonts w:ascii="Times New Roman" w:eastAsia="BatangChe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9" w:type="pct"/>
            <w:vAlign w:val="center"/>
          </w:tcPr>
          <w:p w:rsidR="00FB208D" w:rsidRPr="000A5572" w:rsidRDefault="00FB208D" w:rsidP="000A5572">
            <w:pPr>
              <w:spacing w:line="276" w:lineRule="auto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0A5572">
              <w:rPr>
                <w:rFonts w:ascii="Times New Roman" w:eastAsia="BatangChe" w:hAnsi="Times New Roman"/>
                <w:b/>
                <w:sz w:val="24"/>
                <w:szCs w:val="24"/>
              </w:rPr>
              <w:t>Название</w:t>
            </w:r>
            <w:r w:rsidR="0093748E">
              <w:rPr>
                <w:rFonts w:ascii="Times New Roman" w:eastAsia="BatangChe" w:hAnsi="Times New Roman"/>
                <w:b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eastAsia="BatangChe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783" w:type="pct"/>
            <w:vAlign w:val="center"/>
          </w:tcPr>
          <w:p w:rsidR="00FB208D" w:rsidRPr="000A5572" w:rsidRDefault="00FB208D" w:rsidP="000A5572">
            <w:pPr>
              <w:spacing w:line="276" w:lineRule="auto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0A5572">
              <w:rPr>
                <w:rFonts w:ascii="Times New Roman" w:eastAsia="BatangChe" w:hAnsi="Times New Roman"/>
                <w:b/>
                <w:sz w:val="24"/>
                <w:szCs w:val="24"/>
              </w:rPr>
              <w:t>Количество</w:t>
            </w:r>
            <w:r w:rsidR="0093748E">
              <w:rPr>
                <w:rFonts w:ascii="Times New Roman" w:eastAsia="BatangChe" w:hAnsi="Times New Roman"/>
                <w:b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eastAsia="BatangChe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:rsidR="00FB208D" w:rsidRPr="000A5572" w:rsidRDefault="00FB208D" w:rsidP="000A5572">
            <w:pPr>
              <w:spacing w:line="276" w:lineRule="auto"/>
              <w:jc w:val="center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0A5572">
              <w:rPr>
                <w:rFonts w:ascii="Times New Roman" w:eastAsia="BatangChe" w:hAnsi="Times New Roman"/>
                <w:b/>
                <w:sz w:val="24"/>
                <w:szCs w:val="24"/>
              </w:rPr>
              <w:t>Вид</w:t>
            </w:r>
            <w:r w:rsidR="0093748E">
              <w:rPr>
                <w:rFonts w:ascii="Times New Roman" w:eastAsia="BatangChe" w:hAnsi="Times New Roman"/>
                <w:b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eastAsia="BatangChe" w:hAnsi="Times New Roman"/>
                <w:b/>
                <w:sz w:val="24"/>
                <w:szCs w:val="24"/>
              </w:rPr>
              <w:t>работы</w:t>
            </w:r>
          </w:p>
        </w:tc>
      </w:tr>
      <w:tr w:rsidR="00FB208D" w:rsidRPr="000A5572" w:rsidTr="0042610E">
        <w:tc>
          <w:tcPr>
            <w:tcW w:w="293" w:type="pct"/>
            <w:vAlign w:val="center"/>
          </w:tcPr>
          <w:p w:rsidR="00FB208D" w:rsidRPr="000A5572" w:rsidRDefault="00FB208D" w:rsidP="008974FC">
            <w:pPr>
              <w:pStyle w:val="ac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pct"/>
            <w:vAlign w:val="center"/>
          </w:tcPr>
          <w:p w:rsidR="00FB208D" w:rsidRPr="000A5572" w:rsidRDefault="0042610E" w:rsidP="000A5572">
            <w:pPr>
              <w:spacing w:line="276" w:lineRule="auto"/>
              <w:ind w:right="-2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Анатомо-физиологические</w:t>
            </w:r>
            <w:r w:rsidR="00937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r w:rsidR="00937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репродуктивной</w:t>
            </w:r>
            <w:r w:rsidR="00937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r w:rsidR="00937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937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мужчин</w:t>
            </w:r>
            <w:r w:rsidR="00937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37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  <w:r w:rsidR="00937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937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зрелом</w:t>
            </w:r>
            <w:r w:rsidR="00937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возрасте</w:t>
            </w:r>
          </w:p>
        </w:tc>
        <w:tc>
          <w:tcPr>
            <w:tcW w:w="783" w:type="pct"/>
            <w:vAlign w:val="center"/>
          </w:tcPr>
          <w:p w:rsidR="00FB208D" w:rsidRPr="000A5572" w:rsidRDefault="00FB208D" w:rsidP="000A557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:rsidR="00FB208D" w:rsidRPr="000A5572" w:rsidRDefault="00FB208D" w:rsidP="000A557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</w:t>
            </w:r>
            <w:r w:rsidR="00937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занятие</w:t>
            </w:r>
          </w:p>
        </w:tc>
      </w:tr>
      <w:tr w:rsidR="00FB208D" w:rsidRPr="000A5572" w:rsidTr="0042610E">
        <w:tc>
          <w:tcPr>
            <w:tcW w:w="293" w:type="pct"/>
            <w:vAlign w:val="center"/>
          </w:tcPr>
          <w:p w:rsidR="00FB208D" w:rsidRPr="000A5572" w:rsidRDefault="00FB208D" w:rsidP="008974FC">
            <w:pPr>
              <w:pStyle w:val="ac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pct"/>
            <w:vAlign w:val="center"/>
          </w:tcPr>
          <w:p w:rsidR="00FB208D" w:rsidRPr="000A5572" w:rsidRDefault="0042610E" w:rsidP="000A557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Здоровье</w:t>
            </w:r>
            <w:r w:rsidR="00937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семьи.</w:t>
            </w:r>
            <w:r w:rsidR="00937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</w:t>
            </w:r>
            <w:r w:rsidR="00937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беременности.</w:t>
            </w:r>
            <w:r w:rsidR="00937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Контрацепция</w:t>
            </w:r>
          </w:p>
        </w:tc>
        <w:tc>
          <w:tcPr>
            <w:tcW w:w="783" w:type="pct"/>
            <w:vAlign w:val="center"/>
          </w:tcPr>
          <w:p w:rsidR="00FB208D" w:rsidRPr="000A5572" w:rsidRDefault="00FB208D" w:rsidP="000A557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:rsidR="00FB208D" w:rsidRPr="000A5572" w:rsidRDefault="00FB208D" w:rsidP="000A557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</w:t>
            </w:r>
            <w:r w:rsidR="00937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занятие</w:t>
            </w:r>
          </w:p>
        </w:tc>
      </w:tr>
      <w:tr w:rsidR="00FB208D" w:rsidRPr="000A5572" w:rsidTr="0042610E">
        <w:tc>
          <w:tcPr>
            <w:tcW w:w="293" w:type="pct"/>
            <w:vAlign w:val="center"/>
          </w:tcPr>
          <w:p w:rsidR="00FB208D" w:rsidRPr="000A5572" w:rsidRDefault="00FB208D" w:rsidP="008974FC">
            <w:pPr>
              <w:pStyle w:val="ac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pct"/>
            <w:vAlign w:val="center"/>
          </w:tcPr>
          <w:p w:rsidR="00FB208D" w:rsidRPr="000A5572" w:rsidRDefault="0042610E" w:rsidP="000A557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  <w:r w:rsidR="00937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беременности</w:t>
            </w:r>
            <w:r w:rsidR="00937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37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родов.</w:t>
            </w:r>
            <w:r w:rsidR="00937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Послеродовый</w:t>
            </w:r>
            <w:r w:rsidR="00937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783" w:type="pct"/>
            <w:vAlign w:val="center"/>
          </w:tcPr>
          <w:p w:rsidR="00FB208D" w:rsidRPr="000A5572" w:rsidRDefault="00FB208D" w:rsidP="000A557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:rsidR="00FB208D" w:rsidRPr="000A5572" w:rsidRDefault="00FB208D" w:rsidP="000A557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</w:t>
            </w:r>
            <w:r w:rsidR="00937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занятие</w:t>
            </w:r>
          </w:p>
        </w:tc>
      </w:tr>
      <w:tr w:rsidR="00FB208D" w:rsidRPr="000A5572" w:rsidTr="0042610E">
        <w:tc>
          <w:tcPr>
            <w:tcW w:w="293" w:type="pct"/>
            <w:vAlign w:val="center"/>
          </w:tcPr>
          <w:p w:rsidR="00FB208D" w:rsidRPr="000A5572" w:rsidRDefault="00FB208D" w:rsidP="008974FC">
            <w:pPr>
              <w:pStyle w:val="ac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pct"/>
            <w:vAlign w:val="center"/>
          </w:tcPr>
          <w:p w:rsidR="00FB208D" w:rsidRPr="000A5572" w:rsidRDefault="0042610E" w:rsidP="000A557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r w:rsidR="00937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женского</w:t>
            </w:r>
            <w:r w:rsidR="00937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37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мужского</w:t>
            </w:r>
            <w:r w:rsidR="00937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здоровья</w:t>
            </w:r>
            <w:r w:rsidR="00937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937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климактерический</w:t>
            </w:r>
            <w:r w:rsidR="00937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783" w:type="pct"/>
            <w:vAlign w:val="center"/>
          </w:tcPr>
          <w:p w:rsidR="00FB208D" w:rsidRPr="000A5572" w:rsidRDefault="00F26A5D" w:rsidP="000A557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:rsidR="00FB208D" w:rsidRPr="000A5572" w:rsidRDefault="00FB208D" w:rsidP="000A557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</w:t>
            </w:r>
            <w:r w:rsidR="00937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занятие</w:t>
            </w:r>
          </w:p>
        </w:tc>
      </w:tr>
      <w:tr w:rsidR="00FB208D" w:rsidRPr="000A5572" w:rsidTr="0042610E">
        <w:tc>
          <w:tcPr>
            <w:tcW w:w="293" w:type="pct"/>
            <w:vAlign w:val="center"/>
          </w:tcPr>
          <w:p w:rsidR="00FB208D" w:rsidRPr="000A5572" w:rsidRDefault="00FB208D" w:rsidP="008974FC">
            <w:pPr>
              <w:pStyle w:val="ac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pct"/>
            <w:vAlign w:val="bottom"/>
          </w:tcPr>
          <w:p w:rsidR="00FB208D" w:rsidRPr="000A5572" w:rsidRDefault="00FB208D" w:rsidP="000A557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Зачетное</w:t>
            </w:r>
            <w:r w:rsidR="00937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783" w:type="pct"/>
            <w:vAlign w:val="center"/>
          </w:tcPr>
          <w:p w:rsidR="00FB208D" w:rsidRPr="000A5572" w:rsidRDefault="00F26A5D" w:rsidP="000A557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:rsidR="00FB208D" w:rsidRPr="000A5572" w:rsidRDefault="00FB208D" w:rsidP="000A557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572"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FB208D" w:rsidRPr="000A5572" w:rsidTr="0042610E">
        <w:tc>
          <w:tcPr>
            <w:tcW w:w="293" w:type="pct"/>
            <w:vAlign w:val="center"/>
          </w:tcPr>
          <w:p w:rsidR="00FB208D" w:rsidRPr="000A5572" w:rsidRDefault="00FB208D" w:rsidP="000A5572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9" w:type="pct"/>
            <w:vAlign w:val="center"/>
          </w:tcPr>
          <w:p w:rsidR="00FB208D" w:rsidRPr="000A5572" w:rsidRDefault="00FB208D" w:rsidP="000A5572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55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FB208D" w:rsidRPr="000A5572" w:rsidRDefault="00FB208D" w:rsidP="000A5572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55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r w:rsidR="009374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занятия</w:t>
            </w:r>
            <w:r w:rsidR="009374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="009374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2610E" w:rsidRPr="000A55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  <w:r w:rsidR="009374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783" w:type="pct"/>
            <w:vAlign w:val="center"/>
          </w:tcPr>
          <w:p w:rsidR="00FB208D" w:rsidRPr="000A5572" w:rsidRDefault="0042610E" w:rsidP="000A557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55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:rsidR="00FB208D" w:rsidRPr="000A5572" w:rsidRDefault="00FB208D" w:rsidP="000A5572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F5132" w:rsidRPr="000A5572" w:rsidRDefault="000F5132" w:rsidP="000A5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DB" w:rsidRPr="000A5572" w:rsidRDefault="00EE4DDB" w:rsidP="000A5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0D4" w:rsidRPr="000A5572" w:rsidRDefault="002040D4" w:rsidP="000A55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6211" w:rsidRPr="000A5572" w:rsidRDefault="00256211" w:rsidP="000A557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0" w:name="_Toc37102988"/>
      <w:bookmarkStart w:id="11" w:name="_Toc40194780"/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ОБЩИЕ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РЕКОМЕНДАЦИИ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ВЫПОЛНЕНИЮ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САМОСТОЯТЕЛЬНОЙ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РАБОТЫ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ПОДГОТОВКЕ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ПРАКТИЧЕСКИМ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ЗАНЯТИЯМ</w:t>
      </w:r>
      <w:bookmarkEnd w:id="10"/>
      <w:bookmarkEnd w:id="11"/>
    </w:p>
    <w:p w:rsidR="00256211" w:rsidRPr="000A5572" w:rsidRDefault="00256211" w:rsidP="000A55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11" w:rsidRPr="000A5572" w:rsidRDefault="00256211" w:rsidP="000A55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ПЛАНА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БЕСЕДЫ</w:t>
      </w:r>
    </w:p>
    <w:p w:rsidR="00CA2B9A" w:rsidRPr="000A5572" w:rsidRDefault="00CB49EB" w:rsidP="009374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взаимопонимания.</w:t>
      </w:r>
    </w:p>
    <w:p w:rsidR="00CA2B9A" w:rsidRPr="000A5572" w:rsidRDefault="00CB49EB" w:rsidP="009374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указания:</w:t>
      </w:r>
    </w:p>
    <w:p w:rsidR="00CA2B9A" w:rsidRPr="000A5572" w:rsidRDefault="00CB49EB" w:rsidP="009374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план:</w:t>
      </w:r>
    </w:p>
    <w:p w:rsidR="00CA2B9A" w:rsidRPr="000A5572" w:rsidRDefault="00CB49EB" w:rsidP="008974FC">
      <w:pPr>
        <w:pStyle w:val="ac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продумайте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 w:rsidR="00CA2B9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2B9A" w:rsidRPr="000A5572" w:rsidRDefault="00CB49EB" w:rsidP="008974FC">
      <w:pPr>
        <w:pStyle w:val="ac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подготовьтесь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собеседника</w:t>
      </w:r>
      <w:r w:rsidR="00CA2B9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2B9A" w:rsidRPr="000A5572" w:rsidRDefault="00CB49EB" w:rsidP="008974FC">
      <w:pPr>
        <w:pStyle w:val="ac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дружелюбно-деловым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доверия)</w:t>
      </w:r>
      <w:r w:rsidR="00CA2B9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2B9A" w:rsidRPr="000A5572" w:rsidRDefault="00CB49EB" w:rsidP="008974FC">
      <w:pPr>
        <w:pStyle w:val="ac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собеседника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CA2B9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2B9A" w:rsidRPr="000A5572" w:rsidRDefault="00CB49EB" w:rsidP="008974FC">
      <w:pPr>
        <w:pStyle w:val="ac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остались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довольны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ею?</w:t>
      </w:r>
    </w:p>
    <w:p w:rsidR="00CA2B9A" w:rsidRPr="000A5572" w:rsidRDefault="00CB49EB" w:rsidP="008974FC">
      <w:pPr>
        <w:pStyle w:val="ac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применяйте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непонятные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</w:t>
      </w:r>
      <w:r w:rsidR="00CA2B9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C3B" w:rsidRPr="000A5572" w:rsidRDefault="00CB49EB" w:rsidP="009374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беседы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9EB" w:rsidRPr="000A5572" w:rsidRDefault="00CB49EB" w:rsidP="009374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заболевание?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(распространенность).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терминологии.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6C3B" w:rsidRPr="000A5572" w:rsidRDefault="00CB49EB" w:rsidP="009374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беседы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B9A" w:rsidRPr="000A5572" w:rsidRDefault="00CB49EB" w:rsidP="009374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заболевания.</w:t>
      </w:r>
    </w:p>
    <w:p w:rsidR="00CA2B9A" w:rsidRPr="000A5572" w:rsidRDefault="00226C3B" w:rsidP="009374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B49E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9E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9E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9E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(симптомы)</w:t>
      </w:r>
    </w:p>
    <w:p w:rsidR="00CA2B9A" w:rsidRPr="000A5572" w:rsidRDefault="00CB49EB" w:rsidP="009374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заболевание?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C3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C3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их.</w:t>
      </w:r>
    </w:p>
    <w:p w:rsidR="00CA2B9A" w:rsidRPr="000A5572" w:rsidRDefault="00226C3B" w:rsidP="009374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B49E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9E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9E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9E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9E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9E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9E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9E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9E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9E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целью?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B9A" w:rsidRPr="000A5572" w:rsidRDefault="00226C3B" w:rsidP="009374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B49E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9E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9E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немедикаментозное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9E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9E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медикаментозное.</w:t>
      </w:r>
    </w:p>
    <w:p w:rsidR="00CA2B9A" w:rsidRPr="000A5572" w:rsidRDefault="00226C3B" w:rsidP="009374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B49E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9E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9E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9E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9E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9E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9E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препаратов.</w:t>
      </w:r>
    </w:p>
    <w:p w:rsidR="00CB49EB" w:rsidRPr="000A5572" w:rsidRDefault="00CB49EB" w:rsidP="009374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дневника.</w:t>
      </w:r>
    </w:p>
    <w:p w:rsidR="00CA2B9A" w:rsidRPr="000A5572" w:rsidRDefault="00CB49EB" w:rsidP="009374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беседы:</w:t>
      </w:r>
    </w:p>
    <w:p w:rsidR="00CA2B9A" w:rsidRPr="000A5572" w:rsidRDefault="00CB49EB" w:rsidP="009374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предписанный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диету,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препараты?</w:t>
      </w:r>
    </w:p>
    <w:p w:rsidR="00CB49EB" w:rsidRPr="000A5572" w:rsidRDefault="00CB49EB" w:rsidP="009374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Задайте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8177E1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9EB" w:rsidRPr="000A5572" w:rsidRDefault="00CB49EB" w:rsidP="009374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критериям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самостоятельной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составлению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плана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беседы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пациентом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относятся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49EB" w:rsidRPr="000A5572" w:rsidRDefault="00CB49EB" w:rsidP="008974FC">
      <w:pPr>
        <w:pStyle w:val="ac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теме;</w:t>
      </w:r>
    </w:p>
    <w:p w:rsidR="00CB49EB" w:rsidRPr="000A5572" w:rsidRDefault="00CB49EB" w:rsidP="008974FC">
      <w:pPr>
        <w:pStyle w:val="ac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материала;</w:t>
      </w:r>
    </w:p>
    <w:p w:rsidR="00CB49EB" w:rsidRPr="000A5572" w:rsidRDefault="00CB49EB" w:rsidP="008974FC">
      <w:pPr>
        <w:pStyle w:val="ac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лаконичность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изложения;</w:t>
      </w:r>
    </w:p>
    <w:p w:rsidR="00CB49EB" w:rsidRPr="000A5572" w:rsidRDefault="00CB49EB" w:rsidP="008974FC">
      <w:pPr>
        <w:pStyle w:val="ac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источников;</w:t>
      </w:r>
    </w:p>
    <w:p w:rsidR="00CB49EB" w:rsidRPr="000A5572" w:rsidRDefault="00CB49EB" w:rsidP="008974FC">
      <w:pPr>
        <w:pStyle w:val="ac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ошибок;</w:t>
      </w:r>
    </w:p>
    <w:p w:rsidR="00CB49EB" w:rsidRPr="000A5572" w:rsidRDefault="00CB49EB" w:rsidP="008974FC">
      <w:pPr>
        <w:pStyle w:val="ac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преподавателя.</w:t>
      </w:r>
    </w:p>
    <w:p w:rsidR="00CB49EB" w:rsidRPr="000A5572" w:rsidRDefault="00CB49EB" w:rsidP="008974FC">
      <w:pPr>
        <w:pStyle w:val="ac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срок.</w:t>
      </w:r>
    </w:p>
    <w:p w:rsidR="00CB49EB" w:rsidRPr="000A5572" w:rsidRDefault="00CB49EB" w:rsidP="0093748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7E1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 w:rsidR="008177E1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проработан,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срок.</w:t>
      </w:r>
    </w:p>
    <w:p w:rsidR="00CB49EB" w:rsidRPr="000A5572" w:rsidRDefault="00CB49EB" w:rsidP="009374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7E1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8177E1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проработан,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срок.</w:t>
      </w:r>
    </w:p>
    <w:p w:rsidR="00CB49EB" w:rsidRPr="000A5572" w:rsidRDefault="00CB49EB" w:rsidP="009374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7E1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 w:rsidR="008177E1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30%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срок.</w:t>
      </w:r>
      <w:proofErr w:type="gramEnd"/>
    </w:p>
    <w:p w:rsidR="00CB49EB" w:rsidRPr="000A5572" w:rsidRDefault="00CB49EB" w:rsidP="009374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7E1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 w:rsidR="008177E1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50%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срок.</w:t>
      </w:r>
      <w:proofErr w:type="gramEnd"/>
    </w:p>
    <w:p w:rsidR="00256211" w:rsidRPr="000A5572" w:rsidRDefault="00256211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11" w:rsidRPr="000A5572" w:rsidRDefault="00256211" w:rsidP="000A55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211" w:rsidRPr="000A5572" w:rsidRDefault="00256211" w:rsidP="000A55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ОФОРМЛЕНИЮ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ПАМЯТОК,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БУКЛЕТОВ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Т.Д.</w:t>
      </w:r>
    </w:p>
    <w:p w:rsidR="00CB49EB" w:rsidRPr="000A5572" w:rsidRDefault="00CB49EB" w:rsidP="0093748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какого-либо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CB49EB" w:rsidRPr="000A5572" w:rsidRDefault="00CB49EB" w:rsidP="0093748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особому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речевому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жанру,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информационному,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оказывающему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людей.</w:t>
      </w:r>
    </w:p>
    <w:p w:rsidR="00CB49EB" w:rsidRPr="000A5572" w:rsidRDefault="00CB49EB" w:rsidP="0093748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аудиторией,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общению.</w:t>
      </w:r>
    </w:p>
    <w:p w:rsidR="00CB49EB" w:rsidRPr="000A5572" w:rsidRDefault="00CB49EB" w:rsidP="0093748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EB" w:rsidRPr="000A5572" w:rsidRDefault="00CB49EB" w:rsidP="0093748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памяток:</w:t>
      </w:r>
    </w:p>
    <w:p w:rsidR="00CB49EB" w:rsidRPr="000A5572" w:rsidRDefault="00CB49EB" w:rsidP="0093748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памятка-алгоритм,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инсульта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т.п.);</w:t>
      </w:r>
    </w:p>
    <w:p w:rsidR="00CB49EB" w:rsidRPr="000A5572" w:rsidRDefault="00CB49EB" w:rsidP="0093748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памятка-инструкция,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др.);</w:t>
      </w:r>
    </w:p>
    <w:p w:rsidR="00CB49EB" w:rsidRPr="000A5572" w:rsidRDefault="00CB49EB" w:rsidP="0093748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памятка-совет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(памятка-рекомендация),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(деятельность)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грудью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др.);</w:t>
      </w:r>
    </w:p>
    <w:p w:rsidR="00CB49EB" w:rsidRPr="000A5572" w:rsidRDefault="00CB49EB" w:rsidP="0093748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памятка-разъяснение,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опровергаются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устоявшиеся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стереотипы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исследованиях;</w:t>
      </w:r>
    </w:p>
    <w:p w:rsidR="00CB49EB" w:rsidRPr="000A5572" w:rsidRDefault="00CB49EB" w:rsidP="0093748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памятка-стимул,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наркотиками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них);</w:t>
      </w:r>
    </w:p>
    <w:p w:rsidR="00CB49EB" w:rsidRPr="000A5572" w:rsidRDefault="00CB49EB" w:rsidP="0093748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«вопрос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ответ».</w:t>
      </w:r>
    </w:p>
    <w:p w:rsidR="0093748E" w:rsidRDefault="0093748E" w:rsidP="0093748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EB" w:rsidRPr="000A5572" w:rsidRDefault="00CB49EB" w:rsidP="0093748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памяток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создателя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памятки.</w:t>
      </w:r>
    </w:p>
    <w:p w:rsidR="00CB49EB" w:rsidRPr="0093748E" w:rsidRDefault="00CB49EB" w:rsidP="0093748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Правила</w:t>
      </w:r>
      <w:r w:rsidR="0093748E" w:rsidRP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составления</w:t>
      </w:r>
      <w:r w:rsidR="0093748E" w:rsidRP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3748E" w:rsidRP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оформления</w:t>
      </w:r>
      <w:r w:rsidR="0093748E" w:rsidRP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памятки:</w:t>
      </w:r>
    </w:p>
    <w:p w:rsidR="00CB49EB" w:rsidRPr="000A5572" w:rsidRDefault="00CB49EB" w:rsidP="0093748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памятку,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задавайте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добиться?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результате?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предпринять?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B49EB" w:rsidRPr="000A5572" w:rsidRDefault="00CB49EB" w:rsidP="0093748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следуйте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включайте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относящийся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затрагивать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Целесообразнее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посвятить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памятки.</w:t>
      </w:r>
    </w:p>
    <w:p w:rsidR="00CB49EB" w:rsidRPr="000A5572" w:rsidRDefault="00CB49EB" w:rsidP="0093748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уделяйте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составленному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размещенному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живым,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ясным,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неспециалисту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языком;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краткими,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набранными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блоками;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читаемым.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облегчает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декоративным,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различимым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шрифтом.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ясными.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читателям,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двусмысленных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фраз.</w:t>
      </w:r>
    </w:p>
    <w:p w:rsidR="00CB49EB" w:rsidRPr="000A5572" w:rsidRDefault="00CB49EB" w:rsidP="0093748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гамму,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наилучшим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ассоциироваться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идеями,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образами.</w:t>
      </w:r>
    </w:p>
    <w:p w:rsidR="00CB49EB" w:rsidRPr="000A5572" w:rsidRDefault="00CB49EB" w:rsidP="0093748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Проверяйте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недоверие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материалу.</w:t>
      </w:r>
    </w:p>
    <w:p w:rsidR="00CB49EB" w:rsidRPr="000A5572" w:rsidRDefault="00CB49EB" w:rsidP="0093748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воздействия.</w:t>
      </w:r>
    </w:p>
    <w:p w:rsidR="00CB49EB" w:rsidRPr="000A5572" w:rsidRDefault="00CB49EB" w:rsidP="0093748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блоки:</w:t>
      </w:r>
    </w:p>
    <w:p w:rsidR="00CB49EB" w:rsidRPr="00E20A6C" w:rsidRDefault="00CB49EB" w:rsidP="008974FC">
      <w:pPr>
        <w:pStyle w:val="ac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(должен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точным,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кратким,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набираться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большими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буквами;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внимание);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указание,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подростков,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т.д.);</w:t>
      </w:r>
      <w:proofErr w:type="gramEnd"/>
    </w:p>
    <w:p w:rsidR="00CB49EB" w:rsidRPr="00E20A6C" w:rsidRDefault="00CB49EB" w:rsidP="008974FC">
      <w:pPr>
        <w:pStyle w:val="ac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заставляет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дальше,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интригует;</w:t>
      </w:r>
    </w:p>
    <w:p w:rsidR="00CB49EB" w:rsidRPr="00E20A6C" w:rsidRDefault="00CB49EB" w:rsidP="008974FC">
      <w:pPr>
        <w:pStyle w:val="ac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вопросы;</w:t>
      </w:r>
    </w:p>
    <w:p w:rsidR="00CB49EB" w:rsidRPr="00E20A6C" w:rsidRDefault="00CB49EB" w:rsidP="008974FC">
      <w:pPr>
        <w:pStyle w:val="ac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читателя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желательно.</w:t>
      </w:r>
    </w:p>
    <w:p w:rsidR="00CB49EB" w:rsidRPr="000A5572" w:rsidRDefault="00CB49EB" w:rsidP="0093748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аудиторию.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людей.</w:t>
      </w:r>
    </w:p>
    <w:p w:rsidR="00CB49EB" w:rsidRPr="000A5572" w:rsidRDefault="00CB49EB" w:rsidP="0093748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эмоций.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памяток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детско-подростковой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здоровым.</w:t>
      </w:r>
    </w:p>
    <w:p w:rsidR="00256211" w:rsidRPr="000A5572" w:rsidRDefault="00CB49EB" w:rsidP="0093748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Убедительность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советов,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назидательности,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интересен,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несложен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полезен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</w:t>
      </w:r>
    </w:p>
    <w:p w:rsidR="00CB49EB" w:rsidRPr="000A5572" w:rsidRDefault="00CB49EB" w:rsidP="00E20A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критериям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самостоятельной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составлению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памятки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относятся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49EB" w:rsidRPr="000A5572" w:rsidRDefault="00CB49EB" w:rsidP="008974FC">
      <w:pPr>
        <w:pStyle w:val="ac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теме;</w:t>
      </w:r>
    </w:p>
    <w:p w:rsidR="00CB49EB" w:rsidRPr="000A5572" w:rsidRDefault="00CB49EB" w:rsidP="008974FC">
      <w:pPr>
        <w:pStyle w:val="ac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материала;</w:t>
      </w:r>
    </w:p>
    <w:p w:rsidR="00CB49EB" w:rsidRPr="000A5572" w:rsidRDefault="00CB49EB" w:rsidP="008974FC">
      <w:pPr>
        <w:pStyle w:val="ac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лаконичность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изложения;</w:t>
      </w:r>
    </w:p>
    <w:p w:rsidR="00CB49EB" w:rsidRPr="000A5572" w:rsidRDefault="00CB49EB" w:rsidP="008974FC">
      <w:pPr>
        <w:pStyle w:val="ac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источников;</w:t>
      </w:r>
    </w:p>
    <w:p w:rsidR="00CB49EB" w:rsidRPr="000A5572" w:rsidRDefault="00CB49EB" w:rsidP="008974FC">
      <w:pPr>
        <w:pStyle w:val="ac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ошибок;</w:t>
      </w:r>
    </w:p>
    <w:p w:rsidR="00CB49EB" w:rsidRPr="000A5572" w:rsidRDefault="00CB49EB" w:rsidP="008974FC">
      <w:pPr>
        <w:pStyle w:val="ac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срок.</w:t>
      </w:r>
    </w:p>
    <w:p w:rsidR="00CB49EB" w:rsidRPr="000A5572" w:rsidRDefault="00CB49EB" w:rsidP="00E20A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«отлично»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лаконично,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срок.</w:t>
      </w:r>
    </w:p>
    <w:p w:rsidR="00CB49EB" w:rsidRPr="000A5572" w:rsidRDefault="00CB49EB" w:rsidP="00E20A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«хорошо»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лаконично,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срок.</w:t>
      </w:r>
    </w:p>
    <w:p w:rsidR="00CB49EB" w:rsidRPr="000A5572" w:rsidRDefault="00CB49EB" w:rsidP="00E20A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«удовлетворительно»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лаконично,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срок.</w:t>
      </w:r>
    </w:p>
    <w:p w:rsidR="00CB49EB" w:rsidRPr="000A5572" w:rsidRDefault="00CB49EB" w:rsidP="00E20A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«неудовлетворительно»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нелаконично,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срок.</w:t>
      </w:r>
    </w:p>
    <w:p w:rsidR="00CB49EB" w:rsidRPr="000A5572" w:rsidRDefault="00CB49EB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E19" w:rsidRPr="000A5572" w:rsidRDefault="00294E19" w:rsidP="000A55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СОЗДАНИЮ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КРОССОВОРДОВ</w:t>
      </w:r>
    </w:p>
    <w:p w:rsidR="00294E19" w:rsidRPr="000A5572" w:rsidRDefault="00294E19" w:rsidP="00E20A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вопросы.</w:t>
      </w:r>
    </w:p>
    <w:p w:rsidR="00294E19" w:rsidRPr="000A5572" w:rsidRDefault="00294E19" w:rsidP="00E20A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задача-головоломка;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пересекающихся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горизонтали)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разгадываемыми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приводимому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слов.</w:t>
      </w:r>
    </w:p>
    <w:p w:rsidR="00E20A6C" w:rsidRDefault="00E20A6C" w:rsidP="000A55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E19" w:rsidRPr="00E20A6C" w:rsidRDefault="00294E19" w:rsidP="000A55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</w:t>
      </w:r>
      <w:r w:rsidR="0093748E" w:rsidRPr="00E20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 w:rsidR="0093748E" w:rsidRPr="00E20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="0093748E" w:rsidRPr="00E20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составлении</w:t>
      </w:r>
      <w:r w:rsidR="0093748E" w:rsidRPr="00E20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кроссвордов</w:t>
      </w:r>
    </w:p>
    <w:p w:rsidR="00294E19" w:rsidRPr="000A5572" w:rsidRDefault="00294E19" w:rsidP="00E20A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конспектов.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придерживаться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</w:t>
      </w:r>
      <w:r w:rsid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доступности.</w:t>
      </w:r>
    </w:p>
    <w:p w:rsidR="00294E19" w:rsidRPr="00E20A6C" w:rsidRDefault="00294E19" w:rsidP="008974FC">
      <w:pPr>
        <w:pStyle w:val="ac"/>
        <w:numPr>
          <w:ilvl w:val="0"/>
          <w:numId w:val="14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"плашек"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(незаполненных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клеток)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сетке</w:t>
      </w:r>
      <w:r w:rsidR="00E20A6C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кроссворда.</w:t>
      </w:r>
    </w:p>
    <w:p w:rsidR="00294E19" w:rsidRPr="00E20A6C" w:rsidRDefault="00294E19" w:rsidP="008974FC">
      <w:pPr>
        <w:pStyle w:val="ac"/>
        <w:numPr>
          <w:ilvl w:val="0"/>
          <w:numId w:val="14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случайные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буквосочетания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пересечения.</w:t>
      </w:r>
    </w:p>
    <w:p w:rsidR="00294E19" w:rsidRPr="00E20A6C" w:rsidRDefault="00294E19" w:rsidP="008974FC">
      <w:pPr>
        <w:pStyle w:val="ac"/>
        <w:numPr>
          <w:ilvl w:val="0"/>
          <w:numId w:val="14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Загаданные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именами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существительными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именительном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единственного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числа.</w:t>
      </w:r>
    </w:p>
    <w:p w:rsidR="00294E19" w:rsidRPr="00E20A6C" w:rsidRDefault="00294E19" w:rsidP="008974FC">
      <w:pPr>
        <w:pStyle w:val="ac"/>
        <w:numPr>
          <w:ilvl w:val="0"/>
          <w:numId w:val="14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Двухбуквенные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пересечения.</w:t>
      </w:r>
    </w:p>
    <w:p w:rsidR="00294E19" w:rsidRPr="00E20A6C" w:rsidRDefault="00294E19" w:rsidP="008974FC">
      <w:pPr>
        <w:pStyle w:val="ac"/>
        <w:numPr>
          <w:ilvl w:val="0"/>
          <w:numId w:val="14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Трехбуквенные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пересечений.</w:t>
      </w:r>
    </w:p>
    <w:p w:rsidR="00294E19" w:rsidRPr="00E20A6C" w:rsidRDefault="00294E19" w:rsidP="008974FC">
      <w:pPr>
        <w:pStyle w:val="ac"/>
        <w:numPr>
          <w:ilvl w:val="0"/>
          <w:numId w:val="14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аббревиатуры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proofErr w:type="spellEnd"/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т.д.),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(детдом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др.).</w:t>
      </w:r>
    </w:p>
    <w:p w:rsidR="00294E19" w:rsidRPr="00E20A6C" w:rsidRDefault="00294E19" w:rsidP="008974FC">
      <w:pPr>
        <w:pStyle w:val="ac"/>
        <w:numPr>
          <w:ilvl w:val="0"/>
          <w:numId w:val="14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двухбуквенных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слов.</w:t>
      </w:r>
    </w:p>
    <w:p w:rsidR="00294E19" w:rsidRPr="00E20A6C" w:rsidRDefault="00294E19" w:rsidP="008974FC">
      <w:pPr>
        <w:pStyle w:val="ac"/>
        <w:numPr>
          <w:ilvl w:val="0"/>
          <w:numId w:val="14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написаны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разборчиво,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отпечатаны.</w:t>
      </w:r>
    </w:p>
    <w:p w:rsidR="00294E19" w:rsidRPr="00E20A6C" w:rsidRDefault="00294E19" w:rsidP="008974FC">
      <w:pPr>
        <w:pStyle w:val="ac"/>
        <w:numPr>
          <w:ilvl w:val="0"/>
          <w:numId w:val="14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автора,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кроссворда.</w:t>
      </w:r>
    </w:p>
    <w:p w:rsidR="00294E19" w:rsidRPr="00E20A6C" w:rsidRDefault="00294E19" w:rsidP="00E20A6C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 w:rsidR="0093748E" w:rsidRPr="00E20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93748E" w:rsidRPr="00E20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0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оформлению</w:t>
      </w:r>
    </w:p>
    <w:p w:rsidR="00294E19" w:rsidRPr="000A5572" w:rsidRDefault="00294E19" w:rsidP="008974FC">
      <w:pPr>
        <w:pStyle w:val="ac"/>
        <w:numPr>
          <w:ilvl w:val="0"/>
          <w:numId w:val="15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сдаётся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напечатанном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E19" w:rsidRPr="000A5572" w:rsidRDefault="00294E19" w:rsidP="008974FC">
      <w:pPr>
        <w:pStyle w:val="ac"/>
        <w:numPr>
          <w:ilvl w:val="0"/>
          <w:numId w:val="15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четким.</w:t>
      </w:r>
    </w:p>
    <w:p w:rsidR="00294E19" w:rsidRPr="000A5572" w:rsidRDefault="00294E19" w:rsidP="008974FC">
      <w:pPr>
        <w:pStyle w:val="ac"/>
        <w:numPr>
          <w:ilvl w:val="0"/>
          <w:numId w:val="15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экземплярах:</w:t>
      </w:r>
    </w:p>
    <w:p w:rsidR="00294E19" w:rsidRPr="000A5572" w:rsidRDefault="00294E19" w:rsidP="008974FC">
      <w:pPr>
        <w:pStyle w:val="ac"/>
        <w:numPr>
          <w:ilvl w:val="1"/>
          <w:numId w:val="15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1-й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словами;</w:t>
      </w:r>
    </w:p>
    <w:p w:rsidR="00294E19" w:rsidRPr="000A5572" w:rsidRDefault="00294E19" w:rsidP="008974FC">
      <w:pPr>
        <w:pStyle w:val="ac"/>
        <w:numPr>
          <w:ilvl w:val="1"/>
          <w:numId w:val="15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2-й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позиций.</w:t>
      </w:r>
    </w:p>
    <w:p w:rsidR="00294E19" w:rsidRPr="000A5572" w:rsidRDefault="00294E19" w:rsidP="008974FC">
      <w:pPr>
        <w:pStyle w:val="ac"/>
        <w:numPr>
          <w:ilvl w:val="0"/>
          <w:numId w:val="15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кроссворду.</w:t>
      </w:r>
    </w:p>
    <w:p w:rsidR="00294E19" w:rsidRPr="000A5572" w:rsidRDefault="00294E19" w:rsidP="008974FC">
      <w:pPr>
        <w:pStyle w:val="ac"/>
        <w:numPr>
          <w:ilvl w:val="0"/>
          <w:numId w:val="15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публикуются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</w:t>
      </w:r>
      <w:r w:rsid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E19" w:rsidRPr="000A5572" w:rsidRDefault="00294E19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11" w:rsidRPr="000A5572" w:rsidRDefault="00256211" w:rsidP="000A55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1979D2"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РЕБОВАНИЯ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79D2"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79D2"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ОФОРМЛЕНИЮ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79D2"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РЕФЕРАТА</w:t>
      </w:r>
    </w:p>
    <w:p w:rsidR="00256211" w:rsidRPr="000A5572" w:rsidRDefault="00256211" w:rsidP="000A5572">
      <w:pPr>
        <w:pStyle w:val="ab"/>
        <w:spacing w:after="0"/>
        <w:ind w:firstLine="709"/>
        <w:jc w:val="both"/>
      </w:pPr>
      <w:r w:rsidRPr="000A5572">
        <w:rPr>
          <w:b/>
        </w:rPr>
        <w:t>Реферат</w:t>
      </w:r>
      <w:r w:rsidR="0093748E">
        <w:t xml:space="preserve"> </w:t>
      </w:r>
      <w:r w:rsidRPr="000A5572">
        <w:t>–</w:t>
      </w:r>
      <w:r w:rsidR="0093748E">
        <w:t xml:space="preserve"> </w:t>
      </w:r>
      <w:r w:rsidRPr="000A5572">
        <w:t>краткая</w:t>
      </w:r>
      <w:r w:rsidR="0093748E">
        <w:t xml:space="preserve"> </w:t>
      </w:r>
      <w:r w:rsidRPr="000A5572">
        <w:t>запись</w:t>
      </w:r>
      <w:r w:rsidR="0093748E">
        <w:t xml:space="preserve"> </w:t>
      </w:r>
      <w:r w:rsidRPr="000A5572">
        <w:t>идей,</w:t>
      </w:r>
      <w:r w:rsidR="0093748E">
        <w:t xml:space="preserve"> </w:t>
      </w:r>
      <w:r w:rsidRPr="000A5572">
        <w:t>содержащихся</w:t>
      </w:r>
      <w:r w:rsidR="0093748E">
        <w:t xml:space="preserve"> </w:t>
      </w:r>
      <w:r w:rsidRPr="000A5572">
        <w:t>в</w:t>
      </w:r>
      <w:r w:rsidR="0093748E">
        <w:t xml:space="preserve"> </w:t>
      </w:r>
      <w:r w:rsidRPr="000A5572">
        <w:t>одном</w:t>
      </w:r>
      <w:r w:rsidR="0093748E">
        <w:t xml:space="preserve"> </w:t>
      </w:r>
      <w:r w:rsidRPr="000A5572">
        <w:t>или</w:t>
      </w:r>
      <w:r w:rsidR="0093748E">
        <w:t xml:space="preserve"> </w:t>
      </w:r>
      <w:r w:rsidRPr="000A5572">
        <w:t>нескольких</w:t>
      </w:r>
      <w:r w:rsidR="0093748E">
        <w:t xml:space="preserve"> </w:t>
      </w:r>
      <w:r w:rsidRPr="000A5572">
        <w:t>источниках,</w:t>
      </w:r>
      <w:r w:rsidR="0093748E">
        <w:t xml:space="preserve"> </w:t>
      </w:r>
      <w:r w:rsidRPr="000A5572">
        <w:t>которая</w:t>
      </w:r>
      <w:r w:rsidR="0093748E">
        <w:t xml:space="preserve"> </w:t>
      </w:r>
      <w:r w:rsidRPr="000A5572">
        <w:t>требует</w:t>
      </w:r>
      <w:r w:rsidR="0093748E">
        <w:t xml:space="preserve"> </w:t>
      </w:r>
      <w:r w:rsidRPr="000A5572">
        <w:t>умения</w:t>
      </w:r>
      <w:r w:rsidR="0093748E">
        <w:t xml:space="preserve"> </w:t>
      </w:r>
      <w:r w:rsidRPr="000A5572">
        <w:t>сопоставлять</w:t>
      </w:r>
      <w:r w:rsidR="0093748E">
        <w:t xml:space="preserve"> </w:t>
      </w:r>
      <w:r w:rsidRPr="000A5572">
        <w:t>и</w:t>
      </w:r>
      <w:r w:rsidR="0093748E">
        <w:t xml:space="preserve"> </w:t>
      </w:r>
      <w:r w:rsidRPr="000A5572">
        <w:t>анализировать</w:t>
      </w:r>
      <w:r w:rsidR="0093748E">
        <w:t xml:space="preserve"> </w:t>
      </w:r>
      <w:r w:rsidRPr="000A5572">
        <w:t>различные</w:t>
      </w:r>
      <w:r w:rsidR="0093748E">
        <w:t xml:space="preserve"> </w:t>
      </w:r>
      <w:r w:rsidRPr="000A5572">
        <w:t>точки</w:t>
      </w:r>
      <w:r w:rsidR="0093748E">
        <w:t xml:space="preserve"> </w:t>
      </w:r>
      <w:r w:rsidRPr="000A5572">
        <w:t>зрения.</w:t>
      </w:r>
      <w:r w:rsidR="0093748E">
        <w:t xml:space="preserve"> </w:t>
      </w:r>
      <w:r w:rsidRPr="000A5572">
        <w:t>Реферат</w:t>
      </w:r>
      <w:r w:rsidR="0093748E">
        <w:t xml:space="preserve"> </w:t>
      </w:r>
      <w:r w:rsidRPr="000A5572">
        <w:t>–</w:t>
      </w:r>
      <w:r w:rsidR="0093748E">
        <w:t xml:space="preserve"> </w:t>
      </w:r>
      <w:r w:rsidRPr="000A5572">
        <w:t>одна</w:t>
      </w:r>
      <w:r w:rsidR="0093748E">
        <w:t xml:space="preserve"> </w:t>
      </w:r>
      <w:r w:rsidRPr="000A5572">
        <w:t>из</w:t>
      </w:r>
      <w:r w:rsidR="0093748E">
        <w:t xml:space="preserve"> </w:t>
      </w:r>
      <w:r w:rsidRPr="000A5572">
        <w:t>форм</w:t>
      </w:r>
      <w:r w:rsidR="0093748E">
        <w:t xml:space="preserve"> </w:t>
      </w:r>
      <w:r w:rsidRPr="000A5572">
        <w:t>интерпретации</w:t>
      </w:r>
      <w:r w:rsidR="0093748E">
        <w:t xml:space="preserve"> </w:t>
      </w:r>
      <w:r w:rsidRPr="000A5572">
        <w:t>исходного</w:t>
      </w:r>
      <w:r w:rsidR="0093748E">
        <w:t xml:space="preserve"> </w:t>
      </w:r>
      <w:r w:rsidRPr="000A5572">
        <w:t>текста</w:t>
      </w:r>
      <w:r w:rsidR="0093748E">
        <w:t xml:space="preserve"> </w:t>
      </w:r>
      <w:r w:rsidRPr="000A5572">
        <w:t>или</w:t>
      </w:r>
      <w:r w:rsidR="0093748E">
        <w:t xml:space="preserve"> </w:t>
      </w:r>
      <w:r w:rsidRPr="000A5572">
        <w:t>нескольких</w:t>
      </w:r>
      <w:r w:rsidR="0093748E">
        <w:t xml:space="preserve"> </w:t>
      </w:r>
      <w:r w:rsidRPr="000A5572">
        <w:t>источников.</w:t>
      </w:r>
      <w:r w:rsidR="0093748E">
        <w:t xml:space="preserve"> </w:t>
      </w:r>
      <w:r w:rsidRPr="000A5572">
        <w:t>Поэтому</w:t>
      </w:r>
      <w:r w:rsidR="0093748E">
        <w:t xml:space="preserve"> </w:t>
      </w:r>
      <w:r w:rsidRPr="000A5572">
        <w:t>реферат,</w:t>
      </w:r>
      <w:r w:rsidR="0093748E">
        <w:t xml:space="preserve"> </w:t>
      </w:r>
      <w:r w:rsidRPr="000A5572">
        <w:t>в</w:t>
      </w:r>
      <w:r w:rsidR="0093748E">
        <w:t xml:space="preserve"> </w:t>
      </w:r>
      <w:r w:rsidRPr="000A5572">
        <w:t>отличие</w:t>
      </w:r>
      <w:r w:rsidR="0093748E">
        <w:t xml:space="preserve"> </w:t>
      </w:r>
      <w:r w:rsidRPr="000A5572">
        <w:t>от</w:t>
      </w:r>
      <w:r w:rsidR="0093748E">
        <w:t xml:space="preserve"> </w:t>
      </w:r>
      <w:r w:rsidRPr="000A5572">
        <w:t>конспекта,</w:t>
      </w:r>
      <w:r w:rsidR="0093748E">
        <w:t xml:space="preserve"> </w:t>
      </w:r>
      <w:r w:rsidRPr="000A5572">
        <w:t>является</w:t>
      </w:r>
      <w:r w:rsidR="0093748E">
        <w:t xml:space="preserve"> </w:t>
      </w:r>
      <w:r w:rsidRPr="000A5572">
        <w:t>новым,</w:t>
      </w:r>
      <w:r w:rsidR="0093748E">
        <w:t xml:space="preserve"> </w:t>
      </w:r>
      <w:r w:rsidRPr="000A5572">
        <w:t>авторским</w:t>
      </w:r>
      <w:r w:rsidR="0093748E">
        <w:t xml:space="preserve"> </w:t>
      </w:r>
      <w:r w:rsidRPr="000A5572">
        <w:t>текстом.</w:t>
      </w:r>
      <w:r w:rsidR="0093748E">
        <w:t xml:space="preserve"> </w:t>
      </w:r>
      <w:r w:rsidRPr="000A5572">
        <w:t>Новизна</w:t>
      </w:r>
      <w:r w:rsidR="0093748E">
        <w:t xml:space="preserve"> </w:t>
      </w:r>
      <w:r w:rsidRPr="000A5572">
        <w:t>в</w:t>
      </w:r>
      <w:r w:rsidR="0093748E">
        <w:t xml:space="preserve"> </w:t>
      </w:r>
      <w:r w:rsidRPr="000A5572">
        <w:t>данном</w:t>
      </w:r>
      <w:r w:rsidR="0093748E">
        <w:t xml:space="preserve"> </w:t>
      </w:r>
      <w:r w:rsidRPr="000A5572">
        <w:t>случае</w:t>
      </w:r>
      <w:r w:rsidR="0093748E">
        <w:t xml:space="preserve"> </w:t>
      </w:r>
      <w:r w:rsidRPr="000A5572">
        <w:t>подразумевает</w:t>
      </w:r>
      <w:r w:rsidR="0093748E">
        <w:t xml:space="preserve"> </w:t>
      </w:r>
      <w:r w:rsidRPr="000A5572">
        <w:t>новое</w:t>
      </w:r>
      <w:r w:rsidR="0093748E">
        <w:t xml:space="preserve"> </w:t>
      </w:r>
      <w:r w:rsidRPr="000A5572">
        <w:t>изложение,</w:t>
      </w:r>
      <w:r w:rsidR="0093748E">
        <w:t xml:space="preserve"> </w:t>
      </w:r>
      <w:r w:rsidRPr="000A5572">
        <w:t>систематизацию</w:t>
      </w:r>
      <w:r w:rsidR="0093748E">
        <w:t xml:space="preserve"> </w:t>
      </w:r>
      <w:r w:rsidRPr="000A5572">
        <w:t>материала,</w:t>
      </w:r>
      <w:r w:rsidR="0093748E">
        <w:t xml:space="preserve"> </w:t>
      </w:r>
      <w:r w:rsidRPr="000A5572">
        <w:t>особую</w:t>
      </w:r>
      <w:r w:rsidR="0093748E">
        <w:t xml:space="preserve"> </w:t>
      </w:r>
      <w:r w:rsidRPr="000A5572">
        <w:t>авторскую</w:t>
      </w:r>
      <w:r w:rsidR="0093748E">
        <w:t xml:space="preserve"> </w:t>
      </w:r>
      <w:r w:rsidRPr="000A5572">
        <w:t>позицию</w:t>
      </w:r>
      <w:r w:rsidR="0093748E">
        <w:t xml:space="preserve"> </w:t>
      </w:r>
      <w:r w:rsidRPr="000A5572">
        <w:t>при</w:t>
      </w:r>
      <w:r w:rsidR="0093748E">
        <w:t xml:space="preserve"> </w:t>
      </w:r>
      <w:r w:rsidRPr="000A5572">
        <w:t>сопоставлении</w:t>
      </w:r>
      <w:r w:rsidR="0093748E">
        <w:t xml:space="preserve"> </w:t>
      </w:r>
      <w:r w:rsidRPr="000A5572">
        <w:t>различных</w:t>
      </w:r>
      <w:r w:rsidR="0093748E">
        <w:t xml:space="preserve"> </w:t>
      </w:r>
      <w:r w:rsidRPr="000A5572">
        <w:t>точек</w:t>
      </w:r>
      <w:r w:rsidR="0093748E">
        <w:t xml:space="preserve"> </w:t>
      </w:r>
      <w:r w:rsidRPr="000A5572">
        <w:t>зрения.</w:t>
      </w:r>
      <w:r w:rsidR="0036050C">
        <w:t xml:space="preserve"> </w:t>
      </w:r>
    </w:p>
    <w:p w:rsidR="00256211" w:rsidRPr="000A5572" w:rsidRDefault="00256211" w:rsidP="000A55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Реферирование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предполагает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изложение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какого-либо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вопроса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на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основе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классификации,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обобщения,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анализа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синтеза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одного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или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нескольких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источников.</w:t>
      </w:r>
    </w:p>
    <w:p w:rsidR="00256211" w:rsidRPr="000A5572" w:rsidRDefault="00256211" w:rsidP="000A55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Специфика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реферата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(по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сравнению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курсовой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работой):</w:t>
      </w:r>
    </w:p>
    <w:p w:rsidR="00256211" w:rsidRPr="000A5572" w:rsidRDefault="00256211" w:rsidP="008974FC">
      <w:pPr>
        <w:pStyle w:val="ac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сравнений,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рассуждений,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оценок,</w:t>
      </w:r>
    </w:p>
    <w:p w:rsidR="00256211" w:rsidRPr="000A5572" w:rsidRDefault="00256211" w:rsidP="008974FC">
      <w:pPr>
        <w:pStyle w:val="ac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</w:t>
      </w:r>
      <w:r w:rsidR="008177E1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7E1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7E1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7E1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тексте.</w:t>
      </w:r>
    </w:p>
    <w:p w:rsidR="00314FC7" w:rsidRPr="000A5572" w:rsidRDefault="00314FC7" w:rsidP="000A5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211" w:rsidRPr="000A5572" w:rsidRDefault="00256211" w:rsidP="000A5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72">
        <w:rPr>
          <w:rFonts w:ascii="Times New Roman" w:hAnsi="Times New Roman" w:cs="Times New Roman"/>
          <w:b/>
          <w:sz w:val="24"/>
          <w:szCs w:val="24"/>
        </w:rPr>
        <w:t>Виды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рефератов</w:t>
      </w:r>
    </w:p>
    <w:tbl>
      <w:tblPr>
        <w:tblW w:w="9627" w:type="dxa"/>
        <w:jc w:val="center"/>
        <w:tblCellSpacing w:w="7" w:type="dxa"/>
        <w:tblInd w:w="-9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5804"/>
      </w:tblGrid>
      <w:tr w:rsidR="00740A7F" w:rsidRPr="000A5572" w:rsidTr="00CB49EB">
        <w:trPr>
          <w:tblCellSpacing w:w="7" w:type="dxa"/>
          <w:jc w:val="center"/>
        </w:trPr>
        <w:tc>
          <w:tcPr>
            <w:tcW w:w="3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211" w:rsidRPr="000A5572" w:rsidRDefault="00256211" w:rsidP="000A5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полноте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211" w:rsidRPr="000A5572" w:rsidRDefault="00256211" w:rsidP="000A5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Информативные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(рефераты-конспекты).</w:t>
            </w:r>
          </w:p>
        </w:tc>
      </w:tr>
      <w:tr w:rsidR="00740A7F" w:rsidRPr="000A5572" w:rsidTr="00CB49EB">
        <w:trPr>
          <w:tblCellSpacing w:w="7" w:type="dxa"/>
          <w:jc w:val="center"/>
        </w:trPr>
        <w:tc>
          <w:tcPr>
            <w:tcW w:w="3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211" w:rsidRPr="000A5572" w:rsidRDefault="00256211" w:rsidP="000A5572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211" w:rsidRPr="000A5572" w:rsidRDefault="00256211" w:rsidP="000A5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Индикативные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(рефераты-резюме).</w:t>
            </w:r>
          </w:p>
        </w:tc>
      </w:tr>
      <w:tr w:rsidR="00740A7F" w:rsidRPr="000A5572" w:rsidTr="00CB49EB">
        <w:trPr>
          <w:tblCellSpacing w:w="7" w:type="dxa"/>
          <w:jc w:val="center"/>
        </w:trPr>
        <w:tc>
          <w:tcPr>
            <w:tcW w:w="3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211" w:rsidRPr="000A5572" w:rsidRDefault="00256211" w:rsidP="000A5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количеству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реферируемых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211" w:rsidRPr="000A5572" w:rsidRDefault="00256211" w:rsidP="000A5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Монографические.</w:t>
            </w:r>
          </w:p>
        </w:tc>
      </w:tr>
      <w:tr w:rsidR="00740A7F" w:rsidRPr="000A5572" w:rsidTr="00CB49EB">
        <w:trPr>
          <w:tblCellSpacing w:w="7" w:type="dxa"/>
          <w:jc w:val="center"/>
        </w:trPr>
        <w:tc>
          <w:tcPr>
            <w:tcW w:w="3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211" w:rsidRPr="000A5572" w:rsidRDefault="00256211" w:rsidP="000A5572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211" w:rsidRPr="000A5572" w:rsidRDefault="00256211" w:rsidP="000A5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Обзорные.</w:t>
            </w:r>
          </w:p>
        </w:tc>
      </w:tr>
    </w:tbl>
    <w:p w:rsidR="00256211" w:rsidRPr="000A5572" w:rsidRDefault="0093748E" w:rsidP="000A557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211" w:rsidRPr="000A5572" w:rsidRDefault="00256211" w:rsidP="000A557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572">
        <w:rPr>
          <w:rFonts w:ascii="Times New Roman" w:hAnsi="Times New Roman" w:cs="Times New Roman"/>
          <w:b/>
          <w:bCs/>
          <w:sz w:val="24"/>
          <w:szCs w:val="24"/>
        </w:rPr>
        <w:t>Структура</w:t>
      </w:r>
      <w:r w:rsidR="00937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bCs/>
          <w:sz w:val="24"/>
          <w:szCs w:val="24"/>
        </w:rPr>
        <w:t>реферата:</w:t>
      </w:r>
    </w:p>
    <w:p w:rsidR="00256211" w:rsidRPr="00E20A6C" w:rsidRDefault="00256211" w:rsidP="008974FC">
      <w:pPr>
        <w:pStyle w:val="ac"/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лист;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6211" w:rsidRPr="00E20A6C" w:rsidRDefault="00256211" w:rsidP="008974FC">
      <w:pPr>
        <w:pStyle w:val="ac"/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вопроса,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подвопроса</w:t>
      </w:r>
      <w:proofErr w:type="spellEnd"/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(пункта);</w:t>
      </w:r>
    </w:p>
    <w:p w:rsidR="00256211" w:rsidRPr="00E20A6C" w:rsidRDefault="00256211" w:rsidP="008974FC">
      <w:pPr>
        <w:pStyle w:val="ac"/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введение;</w:t>
      </w:r>
    </w:p>
    <w:p w:rsidR="00256211" w:rsidRPr="00E20A6C" w:rsidRDefault="00256211" w:rsidP="008974FC">
      <w:pPr>
        <w:pStyle w:val="ac"/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разбитое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подвопросы</w:t>
      </w:r>
      <w:proofErr w:type="spellEnd"/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(пункты,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подпункты)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ссылками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источники,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автором;</w:t>
      </w:r>
    </w:p>
    <w:p w:rsidR="00256211" w:rsidRPr="00E20A6C" w:rsidRDefault="00256211" w:rsidP="008974FC">
      <w:pPr>
        <w:pStyle w:val="ac"/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заключение;</w:t>
      </w:r>
    </w:p>
    <w:p w:rsidR="00256211" w:rsidRPr="00E20A6C" w:rsidRDefault="00256211" w:rsidP="008974FC">
      <w:pPr>
        <w:pStyle w:val="ac"/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использованной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литературы;</w:t>
      </w:r>
    </w:p>
    <w:p w:rsidR="00256211" w:rsidRPr="00E20A6C" w:rsidRDefault="00256211" w:rsidP="008974FC">
      <w:pPr>
        <w:pStyle w:val="ac"/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приложения,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таблиц,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диаграмм,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графиков,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рисунков,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(необязательная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реферата).</w:t>
      </w:r>
    </w:p>
    <w:p w:rsidR="00256211" w:rsidRPr="000A5572" w:rsidRDefault="00256211" w:rsidP="000A55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iCs/>
          <w:sz w:val="24"/>
          <w:szCs w:val="24"/>
        </w:rPr>
        <w:t>Приложения</w:t>
      </w:r>
      <w:r w:rsidR="009374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iCs/>
          <w:sz w:val="24"/>
          <w:szCs w:val="24"/>
        </w:rPr>
        <w:t>располагаются</w:t>
      </w:r>
      <w:r w:rsidR="009374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iCs/>
          <w:sz w:val="24"/>
          <w:szCs w:val="24"/>
        </w:rPr>
        <w:t>последовательно,</w:t>
      </w:r>
      <w:r w:rsidR="009374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iCs/>
          <w:sz w:val="24"/>
          <w:szCs w:val="24"/>
        </w:rPr>
        <w:t>согласно</w:t>
      </w:r>
      <w:r w:rsidR="009374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iCs/>
          <w:sz w:val="24"/>
          <w:szCs w:val="24"/>
        </w:rPr>
        <w:t>заголовкам,</w:t>
      </w:r>
      <w:r w:rsidR="009374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iCs/>
          <w:sz w:val="24"/>
          <w:szCs w:val="24"/>
        </w:rPr>
        <w:t>отражающим</w:t>
      </w:r>
      <w:r w:rsidR="009374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iCs/>
          <w:sz w:val="24"/>
          <w:szCs w:val="24"/>
        </w:rPr>
        <w:t>их</w:t>
      </w:r>
      <w:r w:rsidR="009374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iCs/>
          <w:sz w:val="24"/>
          <w:szCs w:val="24"/>
        </w:rPr>
        <w:t>содержание.</w:t>
      </w:r>
    </w:p>
    <w:p w:rsidR="00256211" w:rsidRPr="000A5572" w:rsidRDefault="00256211" w:rsidP="000A55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Реферат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оценивается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научным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руководителем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исходя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из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установленных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кафедрой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показателей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критериев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оценки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реферата.</w:t>
      </w:r>
    </w:p>
    <w:p w:rsidR="00256211" w:rsidRPr="000A5572" w:rsidRDefault="00256211" w:rsidP="000A557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211" w:rsidRPr="000A5572" w:rsidRDefault="00256211" w:rsidP="000A5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72">
        <w:rPr>
          <w:rFonts w:ascii="Times New Roman" w:hAnsi="Times New Roman" w:cs="Times New Roman"/>
          <w:b/>
          <w:sz w:val="24"/>
          <w:szCs w:val="24"/>
        </w:rPr>
        <w:lastRenderedPageBreak/>
        <w:t>Критерии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и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показатели,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используемые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при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оценивании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реферата</w:t>
      </w:r>
    </w:p>
    <w:p w:rsidR="00256211" w:rsidRPr="000A5572" w:rsidRDefault="00256211" w:rsidP="000A557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6662"/>
      </w:tblGrid>
      <w:tr w:rsidR="00740A7F" w:rsidRPr="000A5572" w:rsidTr="00CB49EB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211" w:rsidRPr="000A5572" w:rsidRDefault="00256211" w:rsidP="000A557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211" w:rsidRPr="000A5572" w:rsidRDefault="00256211" w:rsidP="000A557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740A7F" w:rsidRPr="000A5572" w:rsidTr="00CB49EB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211" w:rsidRPr="000A5572" w:rsidRDefault="00256211" w:rsidP="00654A5F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1.Новизна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реферированного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211" w:rsidRPr="000A5572" w:rsidRDefault="00256211" w:rsidP="00654A5F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6C" w:rsidRDefault="00256211" w:rsidP="008974FC">
            <w:pPr>
              <w:pStyle w:val="ac"/>
              <w:numPr>
                <w:ilvl w:val="0"/>
                <w:numId w:val="17"/>
              </w:numPr>
              <w:tabs>
                <w:tab w:val="left" w:pos="425"/>
              </w:tabs>
              <w:spacing w:after="0"/>
              <w:ind w:left="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темы;</w:t>
            </w:r>
          </w:p>
          <w:p w:rsidR="00E20A6C" w:rsidRDefault="00256211" w:rsidP="008974FC">
            <w:pPr>
              <w:pStyle w:val="ac"/>
              <w:numPr>
                <w:ilvl w:val="0"/>
                <w:numId w:val="17"/>
              </w:numPr>
              <w:tabs>
                <w:tab w:val="left" w:pos="425"/>
              </w:tabs>
              <w:spacing w:after="0"/>
              <w:ind w:left="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постановке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проблемы,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формулировании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аспекта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выбранной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проблемы;</w:t>
            </w:r>
          </w:p>
          <w:p w:rsidR="00256211" w:rsidRPr="00E20A6C" w:rsidRDefault="00256211" w:rsidP="008974FC">
            <w:pPr>
              <w:pStyle w:val="ac"/>
              <w:numPr>
                <w:ilvl w:val="0"/>
                <w:numId w:val="17"/>
              </w:numPr>
              <w:tabs>
                <w:tab w:val="left" w:pos="425"/>
              </w:tabs>
              <w:spacing w:after="0"/>
              <w:ind w:left="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авторской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позиции,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суждений.</w:t>
            </w:r>
          </w:p>
        </w:tc>
      </w:tr>
      <w:tr w:rsidR="00740A7F" w:rsidRPr="000A5572" w:rsidTr="00CB49EB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6C" w:rsidRDefault="00256211" w:rsidP="00654A5F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раскрытия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сущности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  <w:p w:rsidR="00256211" w:rsidRPr="000A5572" w:rsidRDefault="00256211" w:rsidP="00654A5F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6C" w:rsidRDefault="00256211" w:rsidP="008974FC">
            <w:pPr>
              <w:pStyle w:val="ac"/>
              <w:numPr>
                <w:ilvl w:val="0"/>
                <w:numId w:val="17"/>
              </w:numPr>
              <w:tabs>
                <w:tab w:val="left" w:pos="425"/>
              </w:tabs>
              <w:spacing w:after="0"/>
              <w:ind w:left="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реферата;</w:t>
            </w:r>
          </w:p>
          <w:p w:rsidR="00E20A6C" w:rsidRDefault="00256211" w:rsidP="008974FC">
            <w:pPr>
              <w:pStyle w:val="ac"/>
              <w:numPr>
                <w:ilvl w:val="0"/>
                <w:numId w:val="17"/>
              </w:numPr>
              <w:tabs>
                <w:tab w:val="left" w:pos="425"/>
              </w:tabs>
              <w:spacing w:after="0"/>
              <w:ind w:left="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реферата;</w:t>
            </w:r>
          </w:p>
          <w:p w:rsidR="00E20A6C" w:rsidRDefault="00256211" w:rsidP="008974FC">
            <w:pPr>
              <w:pStyle w:val="ac"/>
              <w:numPr>
                <w:ilvl w:val="0"/>
                <w:numId w:val="17"/>
              </w:numPr>
              <w:tabs>
                <w:tab w:val="left" w:pos="425"/>
              </w:tabs>
              <w:spacing w:after="0"/>
              <w:ind w:left="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полнота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раскрытия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проблемы;</w:t>
            </w:r>
          </w:p>
          <w:p w:rsidR="00E20A6C" w:rsidRDefault="00256211" w:rsidP="008974FC">
            <w:pPr>
              <w:pStyle w:val="ac"/>
              <w:numPr>
                <w:ilvl w:val="0"/>
                <w:numId w:val="17"/>
              </w:numPr>
              <w:tabs>
                <w:tab w:val="left" w:pos="425"/>
              </w:tabs>
              <w:spacing w:after="0"/>
              <w:ind w:left="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обоснованность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материалом;</w:t>
            </w:r>
          </w:p>
          <w:p w:rsidR="00E20A6C" w:rsidRDefault="00256211" w:rsidP="008974FC">
            <w:pPr>
              <w:pStyle w:val="ac"/>
              <w:numPr>
                <w:ilvl w:val="0"/>
                <w:numId w:val="17"/>
              </w:numPr>
              <w:tabs>
                <w:tab w:val="left" w:pos="425"/>
              </w:tabs>
              <w:spacing w:after="0"/>
              <w:ind w:left="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литературой,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структурировать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материал;</w:t>
            </w:r>
          </w:p>
          <w:p w:rsidR="00256211" w:rsidRPr="00E20A6C" w:rsidRDefault="00256211" w:rsidP="008974FC">
            <w:pPr>
              <w:pStyle w:val="ac"/>
              <w:numPr>
                <w:ilvl w:val="0"/>
                <w:numId w:val="17"/>
              </w:numPr>
              <w:tabs>
                <w:tab w:val="left" w:pos="425"/>
              </w:tabs>
              <w:spacing w:after="0"/>
              <w:ind w:left="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обобщать,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сопоставлять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рассматриваемому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вопросу,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аргументировать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</w:tr>
      <w:tr w:rsidR="00740A7F" w:rsidRPr="000A5572" w:rsidTr="00CB49EB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6C" w:rsidRDefault="00256211" w:rsidP="00654A5F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Обоснованность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  <w:p w:rsidR="00256211" w:rsidRPr="000A5572" w:rsidRDefault="00256211" w:rsidP="00654A5F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6C" w:rsidRDefault="00256211" w:rsidP="008974FC">
            <w:pPr>
              <w:pStyle w:val="ac"/>
              <w:numPr>
                <w:ilvl w:val="0"/>
                <w:numId w:val="17"/>
              </w:numPr>
              <w:tabs>
                <w:tab w:val="left" w:pos="425"/>
              </w:tabs>
              <w:spacing w:after="0"/>
              <w:ind w:left="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круг,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полнота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проблеме;</w:t>
            </w:r>
          </w:p>
          <w:p w:rsidR="00256211" w:rsidRPr="00E20A6C" w:rsidRDefault="00256211" w:rsidP="008974FC">
            <w:pPr>
              <w:pStyle w:val="ac"/>
              <w:numPr>
                <w:ilvl w:val="0"/>
                <w:numId w:val="17"/>
              </w:numPr>
              <w:tabs>
                <w:tab w:val="left" w:pos="425"/>
              </w:tabs>
              <w:spacing w:after="0"/>
              <w:ind w:left="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новейших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проблеме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(журнальные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публикации,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сборников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трудов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т.д.).</w:t>
            </w:r>
          </w:p>
        </w:tc>
      </w:tr>
      <w:tr w:rsidR="00740A7F" w:rsidRPr="000A5572" w:rsidTr="00CB49EB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211" w:rsidRPr="000A5572" w:rsidRDefault="00256211" w:rsidP="00654A5F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оформлению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6C" w:rsidRDefault="00256211" w:rsidP="008974FC">
            <w:pPr>
              <w:pStyle w:val="ac"/>
              <w:numPr>
                <w:ilvl w:val="0"/>
                <w:numId w:val="17"/>
              </w:numPr>
              <w:tabs>
                <w:tab w:val="left" w:pos="425"/>
              </w:tabs>
              <w:spacing w:after="0"/>
              <w:ind w:left="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ссылок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используемую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литературу;</w:t>
            </w:r>
          </w:p>
          <w:p w:rsidR="00E20A6C" w:rsidRDefault="00256211" w:rsidP="008974FC">
            <w:pPr>
              <w:pStyle w:val="ac"/>
              <w:numPr>
                <w:ilvl w:val="0"/>
                <w:numId w:val="17"/>
              </w:numPr>
              <w:tabs>
                <w:tab w:val="left" w:pos="425"/>
              </w:tabs>
              <w:spacing w:after="0"/>
              <w:ind w:left="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изложения;</w:t>
            </w:r>
          </w:p>
          <w:p w:rsidR="00E20A6C" w:rsidRDefault="00256211" w:rsidP="008974FC">
            <w:pPr>
              <w:pStyle w:val="ac"/>
              <w:numPr>
                <w:ilvl w:val="0"/>
                <w:numId w:val="17"/>
              </w:numPr>
              <w:tabs>
                <w:tab w:val="left" w:pos="425"/>
              </w:tabs>
              <w:spacing w:after="0"/>
              <w:ind w:left="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терминологией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понятийным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аппаратом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проблемы;</w:t>
            </w:r>
          </w:p>
          <w:p w:rsidR="00E20A6C" w:rsidRDefault="00256211" w:rsidP="008974FC">
            <w:pPr>
              <w:pStyle w:val="ac"/>
              <w:numPr>
                <w:ilvl w:val="0"/>
                <w:numId w:val="17"/>
              </w:numPr>
              <w:tabs>
                <w:tab w:val="left" w:pos="425"/>
              </w:tabs>
              <w:spacing w:after="0"/>
              <w:ind w:left="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объему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реферата;</w:t>
            </w:r>
          </w:p>
          <w:p w:rsidR="00256211" w:rsidRPr="00E20A6C" w:rsidRDefault="00256211" w:rsidP="008974FC">
            <w:pPr>
              <w:pStyle w:val="ac"/>
              <w:numPr>
                <w:ilvl w:val="0"/>
                <w:numId w:val="17"/>
              </w:numPr>
              <w:tabs>
                <w:tab w:val="left" w:pos="425"/>
              </w:tabs>
              <w:spacing w:after="0"/>
              <w:ind w:left="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оформления: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абзацев.</w:t>
            </w:r>
          </w:p>
        </w:tc>
      </w:tr>
      <w:tr w:rsidR="00740A7F" w:rsidRPr="000A5572" w:rsidTr="00CB49EB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211" w:rsidRPr="000A5572" w:rsidRDefault="00256211" w:rsidP="00654A5F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211" w:rsidRPr="000A5572" w:rsidRDefault="00256211" w:rsidP="00654A5F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6C" w:rsidRDefault="00256211" w:rsidP="008974FC">
            <w:pPr>
              <w:pStyle w:val="ac"/>
              <w:numPr>
                <w:ilvl w:val="0"/>
                <w:numId w:val="17"/>
              </w:numPr>
              <w:tabs>
                <w:tab w:val="left" w:pos="425"/>
              </w:tabs>
              <w:spacing w:after="0"/>
              <w:ind w:left="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орфографических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синтаксических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ошибок,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стилистических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погрешностей;</w:t>
            </w:r>
          </w:p>
          <w:p w:rsidR="00E20A6C" w:rsidRDefault="00256211" w:rsidP="008974FC">
            <w:pPr>
              <w:pStyle w:val="ac"/>
              <w:numPr>
                <w:ilvl w:val="0"/>
                <w:numId w:val="17"/>
              </w:numPr>
              <w:tabs>
                <w:tab w:val="left" w:pos="425"/>
              </w:tabs>
              <w:spacing w:after="0"/>
              <w:ind w:left="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опечаток,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сокращений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общепринятых;</w:t>
            </w:r>
          </w:p>
          <w:p w:rsidR="00256211" w:rsidRPr="00E20A6C" w:rsidRDefault="00256211" w:rsidP="008974FC">
            <w:pPr>
              <w:pStyle w:val="ac"/>
              <w:numPr>
                <w:ilvl w:val="0"/>
                <w:numId w:val="17"/>
              </w:numPr>
              <w:tabs>
                <w:tab w:val="left" w:pos="425"/>
              </w:tabs>
              <w:spacing w:after="0"/>
              <w:ind w:left="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r w:rsidR="0093748E" w:rsidRPr="00E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sz w:val="24"/>
                <w:szCs w:val="24"/>
              </w:rPr>
              <w:t>стиль.</w:t>
            </w:r>
          </w:p>
        </w:tc>
      </w:tr>
    </w:tbl>
    <w:p w:rsidR="00256211" w:rsidRPr="000A5572" w:rsidRDefault="00256211" w:rsidP="000A55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56211" w:rsidRPr="000A5572" w:rsidRDefault="00256211" w:rsidP="000A557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211" w:rsidRPr="000A5572" w:rsidRDefault="00256211" w:rsidP="000A557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572">
        <w:rPr>
          <w:rFonts w:ascii="Times New Roman" w:hAnsi="Times New Roman" w:cs="Times New Roman"/>
          <w:b/>
          <w:bCs/>
          <w:sz w:val="24"/>
          <w:szCs w:val="24"/>
        </w:rPr>
        <w:t>Оценивание</w:t>
      </w:r>
      <w:r w:rsidR="00937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bCs/>
          <w:sz w:val="24"/>
          <w:szCs w:val="24"/>
        </w:rPr>
        <w:t>реферата</w:t>
      </w:r>
    </w:p>
    <w:p w:rsidR="00256211" w:rsidRPr="000A5572" w:rsidRDefault="00256211" w:rsidP="000A55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211" w:rsidRPr="000A5572" w:rsidRDefault="00256211" w:rsidP="000A55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Реферат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оценивается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100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балльной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шкале,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балы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переводятся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оценки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успеваемости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следующим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образом: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211" w:rsidRPr="000A5572" w:rsidRDefault="00256211" w:rsidP="008974FC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86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–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100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баллов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–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«отлично»;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211" w:rsidRPr="000A5572" w:rsidRDefault="00256211" w:rsidP="008974FC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70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–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75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баллов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–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«хорошо»;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211" w:rsidRPr="000A5572" w:rsidRDefault="00256211" w:rsidP="008974FC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51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–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69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баллов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–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«удовлетворительно;</w:t>
      </w:r>
    </w:p>
    <w:p w:rsidR="00256211" w:rsidRPr="000A5572" w:rsidRDefault="00256211" w:rsidP="008974FC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lastRenderedPageBreak/>
        <w:t>мене</w:t>
      </w:r>
      <w:r w:rsidR="008177E1" w:rsidRPr="000A5572">
        <w:rPr>
          <w:rFonts w:ascii="Times New Roman" w:hAnsi="Times New Roman" w:cs="Times New Roman"/>
          <w:sz w:val="24"/>
          <w:szCs w:val="24"/>
        </w:rPr>
        <w:t>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51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балла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–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«неудовлетворительно».</w:t>
      </w:r>
    </w:p>
    <w:p w:rsidR="00256211" w:rsidRPr="000A5572" w:rsidRDefault="00256211" w:rsidP="000A55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Баллы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учитываются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процессе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текущей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оценки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знаний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программного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материала.</w:t>
      </w:r>
    </w:p>
    <w:p w:rsidR="00E20A6C" w:rsidRDefault="00E20A6C" w:rsidP="000A55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211" w:rsidRPr="000A5572" w:rsidRDefault="00256211" w:rsidP="000A55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ОФОРМЛЕНИЮ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ПРЕЗЕНТАЦИИ</w:t>
      </w:r>
    </w:p>
    <w:p w:rsidR="00EE5623" w:rsidRPr="000A5572" w:rsidRDefault="00EE5623" w:rsidP="00E20A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10-15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слайдов,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отразить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:rsidR="00EE5623" w:rsidRPr="000A5572" w:rsidRDefault="00EE5623" w:rsidP="00E20A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презентации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предложениями.</w:t>
      </w:r>
    </w:p>
    <w:p w:rsidR="00EE5623" w:rsidRPr="000A5572" w:rsidRDefault="00EE5623" w:rsidP="00E20A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придерживаться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слайдов.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623" w:rsidRPr="000A5572" w:rsidRDefault="00EE5623" w:rsidP="00E20A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оформлению:</w:t>
      </w:r>
    </w:p>
    <w:p w:rsidR="00EE5623" w:rsidRPr="000A5572" w:rsidRDefault="00EE5623" w:rsidP="008974F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пунктов;</w:t>
      </w:r>
    </w:p>
    <w:p w:rsidR="00EE5623" w:rsidRPr="000A5572" w:rsidRDefault="00EE5623" w:rsidP="008974F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(перегруженность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восприятия);</w:t>
      </w:r>
      <w:proofErr w:type="gramEnd"/>
    </w:p>
    <w:p w:rsidR="00EE5623" w:rsidRPr="000A5572" w:rsidRDefault="00EE5623" w:rsidP="008974F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фразами,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четыре;</w:t>
      </w:r>
    </w:p>
    <w:p w:rsidR="00EE5623" w:rsidRPr="000A5572" w:rsidRDefault="00EE5623" w:rsidP="008974F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пунктов;</w:t>
      </w:r>
    </w:p>
    <w:p w:rsidR="00EE5623" w:rsidRPr="000A5572" w:rsidRDefault="00EE5623" w:rsidP="008974F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жирным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останавливаетесь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обсуждении;</w:t>
      </w:r>
    </w:p>
    <w:p w:rsidR="00EE5623" w:rsidRPr="000A5572" w:rsidRDefault="00EE5623" w:rsidP="008974F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наоборот,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фон;</w:t>
      </w:r>
    </w:p>
    <w:p w:rsidR="00EE5623" w:rsidRPr="000A5572" w:rsidRDefault="00EE5623" w:rsidP="008974F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иллюстрирующий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безупречно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презентации;</w:t>
      </w:r>
    </w:p>
    <w:p w:rsidR="00EE5623" w:rsidRPr="000A5572" w:rsidRDefault="00EE5623" w:rsidP="008974F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анимацию;</w:t>
      </w:r>
    </w:p>
    <w:p w:rsidR="00EE5623" w:rsidRPr="000A5572" w:rsidRDefault="00EE5623" w:rsidP="008974F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щелчку.</w:t>
      </w:r>
    </w:p>
    <w:p w:rsidR="00EE5623" w:rsidRPr="000A5572" w:rsidRDefault="00EE5623" w:rsidP="00E20A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наилучшим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воспринимаются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</w:t>
      </w:r>
    </w:p>
    <w:p w:rsidR="00EE5623" w:rsidRPr="000A5572" w:rsidRDefault="00EE5623" w:rsidP="008974F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623" w:rsidRPr="000A5572" w:rsidRDefault="00EE5623" w:rsidP="008974F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желтом,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623" w:rsidRPr="000A5572" w:rsidRDefault="00EE5623" w:rsidP="008974F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623" w:rsidRPr="000A5572" w:rsidRDefault="00EE5623" w:rsidP="008974F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623" w:rsidRPr="000A5572" w:rsidRDefault="00EE5623" w:rsidP="00E20A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слайдов,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отображенных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предзащиты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цветовосприятие</w:t>
      </w:r>
      <w:proofErr w:type="spellEnd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стиль.</w:t>
      </w:r>
    </w:p>
    <w:p w:rsidR="00256211" w:rsidRPr="000A5572" w:rsidRDefault="00256211" w:rsidP="000A557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70B7" w:rsidRPr="000A5572" w:rsidRDefault="000F5132" w:rsidP="000A557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2" w:name="_Toc37102989"/>
      <w:bookmarkStart w:id="13" w:name="_Toc40194781"/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ТЕМА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ЗАНЯТИЯ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№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</w:t>
      </w:r>
      <w:r w:rsidR="00EE4DDB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42610E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АНАТОМО-ФИЗИОЛОГИЧЕСКИЕ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42610E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ОСОБЕННОСТИ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42610E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РЕПРОДУКТИВНОЙ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42610E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СИСТЕМЫ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42610E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42610E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МУЖЧИН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42610E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42610E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ЖЕНЩИН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42610E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42610E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ЗРЕЛОМ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42610E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ВОЗРАСТЕ</w:t>
      </w:r>
      <w:bookmarkEnd w:id="12"/>
      <w:bookmarkEnd w:id="13"/>
    </w:p>
    <w:p w:rsidR="00A37E2A" w:rsidRPr="000A5572" w:rsidRDefault="004970B7" w:rsidP="000A5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742003" wp14:editId="4FFCD6F9">
            <wp:extent cx="3030279" cy="3030279"/>
            <wp:effectExtent l="0" t="0" r="0" b="0"/>
            <wp:docPr id="6" name="Рисунок 6" descr="https://slide-share.ru/image/6702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lide-share.ru/image/67021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772" cy="302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892" w:rsidRPr="000A5572" w:rsidRDefault="00173892" w:rsidP="000A5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Обучающийся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должен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173892" w:rsidRPr="00E20A6C" w:rsidRDefault="00173892" w:rsidP="008974FC">
      <w:pPr>
        <w:pStyle w:val="ac"/>
        <w:numPr>
          <w:ilvl w:val="0"/>
          <w:numId w:val="18"/>
        </w:numPr>
        <w:tabs>
          <w:tab w:val="left" w:pos="11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современные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представления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разные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возрастные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периоды,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возможные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факторы,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влияющие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здоровье,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направления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сестринской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сохранению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здоровья;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73892" w:rsidRPr="00E20A6C" w:rsidRDefault="00173892" w:rsidP="008974FC">
      <w:pPr>
        <w:pStyle w:val="ac"/>
        <w:numPr>
          <w:ilvl w:val="0"/>
          <w:numId w:val="18"/>
        </w:numPr>
        <w:tabs>
          <w:tab w:val="left" w:pos="1120"/>
          <w:tab w:val="left" w:pos="2592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сестринского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персонала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проведении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диспансеризации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населения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работе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«школ</w:t>
      </w:r>
      <w:r w:rsidR="0093748E"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здоровья»</w:t>
      </w:r>
      <w:r w:rsid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73892" w:rsidRPr="000A5572" w:rsidRDefault="00173892" w:rsidP="000A5572">
      <w:pPr>
        <w:tabs>
          <w:tab w:val="left" w:pos="1120"/>
          <w:tab w:val="left" w:pos="2592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892" w:rsidRPr="000A5572" w:rsidRDefault="00173892" w:rsidP="000A5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Обучающийся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должен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173892" w:rsidRPr="000A5572" w:rsidRDefault="00173892" w:rsidP="008974FC">
      <w:pPr>
        <w:pStyle w:val="ac"/>
        <w:numPr>
          <w:ilvl w:val="0"/>
          <w:numId w:val="18"/>
        </w:numPr>
        <w:tabs>
          <w:tab w:val="left" w:pos="11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население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принципам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жизни</w:t>
      </w:r>
      <w:r w:rsid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73892" w:rsidRPr="000A5572" w:rsidRDefault="00173892" w:rsidP="008974FC">
      <w:pPr>
        <w:pStyle w:val="ac"/>
        <w:numPr>
          <w:ilvl w:val="0"/>
          <w:numId w:val="18"/>
        </w:numPr>
        <w:tabs>
          <w:tab w:val="left" w:pos="11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оздоровительные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профилактические</w:t>
      </w:r>
      <w:r w:rsid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</w:t>
      </w:r>
      <w:r w:rsid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73892" w:rsidRPr="000A5572" w:rsidRDefault="00173892" w:rsidP="008974FC">
      <w:pPr>
        <w:pStyle w:val="ac"/>
        <w:numPr>
          <w:ilvl w:val="0"/>
          <w:numId w:val="18"/>
        </w:numPr>
        <w:tabs>
          <w:tab w:val="left" w:pos="11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организовывать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диспансеризации</w:t>
      </w:r>
      <w:r w:rsid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73892" w:rsidRPr="000A5572" w:rsidRDefault="00173892" w:rsidP="000A5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892" w:rsidRPr="000A5572" w:rsidRDefault="00173892" w:rsidP="000A5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557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должен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иметь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практический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опыт:</w:t>
      </w:r>
    </w:p>
    <w:p w:rsidR="00257193" w:rsidRPr="000A5572" w:rsidRDefault="00173892" w:rsidP="008974FC">
      <w:pPr>
        <w:pStyle w:val="ac"/>
        <w:numPr>
          <w:ilvl w:val="0"/>
          <w:numId w:val="18"/>
        </w:numPr>
        <w:tabs>
          <w:tab w:val="left" w:pos="11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профилактических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6CCA"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сестринского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6CCA"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ухода</w:t>
      </w:r>
      <w:r w:rsidR="00E20A6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B6CCA" w:rsidRPr="000A5572" w:rsidRDefault="008B6CCA" w:rsidP="000A5572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5964" w:rsidRPr="000A5572" w:rsidRDefault="00173892" w:rsidP="000A55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девочек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юношей,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интимной,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здоровьем,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привычек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менструальном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менструального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днях,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зачатия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другое.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уделялось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обретете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пригодятся,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964" w:rsidRPr="000A5572" w:rsidRDefault="007C5964" w:rsidP="000A55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964" w:rsidRPr="000A5572" w:rsidRDefault="007C5964" w:rsidP="000A55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E2A" w:rsidRPr="000A5572" w:rsidRDefault="00A37E2A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525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525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7E2A04" w:rsidRPr="000A5572" w:rsidRDefault="00A37E2A" w:rsidP="000A557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</w:t>
      </w:r>
      <w:r w:rsid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(рис.1, 2)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изображающие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</w:t>
      </w:r>
      <w:r w:rsidR="007E2A04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A04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A04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Подпишите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A04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названия.</w:t>
      </w:r>
    </w:p>
    <w:p w:rsidR="007E2A04" w:rsidRPr="000A5572" w:rsidRDefault="007E2A04" w:rsidP="000A557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A6C" w:rsidRDefault="007E2A04" w:rsidP="00E20A6C">
      <w:pPr>
        <w:keepNext/>
        <w:spacing w:after="0"/>
        <w:jc w:val="center"/>
      </w:pPr>
      <w:r w:rsidRPr="000A55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CFFE07" wp14:editId="135117C8">
            <wp:extent cx="3609833" cy="3153647"/>
            <wp:effectExtent l="0" t="0" r="0" b="8890"/>
            <wp:docPr id="8" name="Рисунок 8" descr="http://konspekta.net/medlecbazaimg/587360793109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pekta.net/medlecbazaimg/587360793109.files/image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52" cy="316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4" w:rsidRPr="00E20A6C" w:rsidRDefault="00E20A6C" w:rsidP="00E20A6C">
      <w:pPr>
        <w:pStyle w:val="af6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20A6C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E20A6C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20A6C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E20A6C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E20A6C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E20A6C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E20A6C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Строение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женскихполовых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органов</w:t>
      </w:r>
    </w:p>
    <w:p w:rsidR="00173892" w:rsidRPr="000A5572" w:rsidRDefault="00173892" w:rsidP="000A55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A6C" w:rsidRDefault="00173892" w:rsidP="00E20A6C">
      <w:pPr>
        <w:pStyle w:val="af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55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0A00D7" wp14:editId="7FCEFFE2">
            <wp:extent cx="4012328" cy="3333541"/>
            <wp:effectExtent l="0" t="0" r="7620" b="635"/>
            <wp:docPr id="28" name="Рисунок 3" descr="C:\Documents and Settings\user21\Рабочий стол\любимая\moth-baby-002-0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21\Рабочий стол\любимая\moth-baby-002-01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r="14511"/>
                    <a:stretch/>
                  </pic:blipFill>
                  <pic:spPr bwMode="auto">
                    <a:xfrm>
                      <a:off x="0" y="0"/>
                      <a:ext cx="4028061" cy="334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A6C" w:rsidRPr="00E20A6C" w:rsidRDefault="00E20A6C" w:rsidP="00E20A6C">
      <w:pPr>
        <w:pStyle w:val="af6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20A6C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E20A6C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20A6C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E20A6C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E20A6C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E20A6C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Строение женских половых органов</w:t>
      </w:r>
    </w:p>
    <w:p w:rsidR="00173892" w:rsidRPr="000A5572" w:rsidRDefault="00173892" w:rsidP="000A55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2D7" w:rsidRPr="000A5572" w:rsidRDefault="00C462D7" w:rsidP="000A5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lastRenderedPageBreak/>
        <w:t>Задание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№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2</w:t>
      </w:r>
      <w:r w:rsidR="00D71274">
        <w:rPr>
          <w:rFonts w:ascii="Times New Roman" w:hAnsi="Times New Roman" w:cs="Times New Roman"/>
          <w:sz w:val="24"/>
          <w:szCs w:val="24"/>
        </w:rPr>
        <w:t>.</w:t>
      </w:r>
    </w:p>
    <w:p w:rsidR="00C462D7" w:rsidRPr="000A5572" w:rsidRDefault="00C462D7" w:rsidP="000A55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Рассмотрите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рисун</w:t>
      </w:r>
      <w:r w:rsidR="00E20A6C">
        <w:rPr>
          <w:rFonts w:ascii="Times New Roman" w:hAnsi="Times New Roman" w:cs="Times New Roman"/>
          <w:sz w:val="24"/>
          <w:szCs w:val="24"/>
        </w:rPr>
        <w:t>ок</w:t>
      </w:r>
      <w:r w:rsidRPr="000A5572">
        <w:rPr>
          <w:rFonts w:ascii="Times New Roman" w:hAnsi="Times New Roman" w:cs="Times New Roman"/>
          <w:sz w:val="24"/>
          <w:szCs w:val="24"/>
        </w:rPr>
        <w:t>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572">
        <w:rPr>
          <w:rFonts w:ascii="Times New Roman" w:hAnsi="Times New Roman" w:cs="Times New Roman"/>
          <w:sz w:val="24"/>
          <w:szCs w:val="24"/>
        </w:rPr>
        <w:t>изображающие</w:t>
      </w:r>
      <w:proofErr w:type="gramEnd"/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строение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мужских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половых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органов.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Подпишите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названия.</w:t>
      </w:r>
    </w:p>
    <w:p w:rsidR="00C462D7" w:rsidRPr="000A5572" w:rsidRDefault="00C462D7" w:rsidP="000A5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2D7" w:rsidRDefault="00C462D7" w:rsidP="000A5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3B81C1" wp14:editId="5CED9E4E">
            <wp:extent cx="3132162" cy="2509472"/>
            <wp:effectExtent l="0" t="0" r="0" b="571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43" cy="2514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0A6C" w:rsidRPr="00E20A6C" w:rsidRDefault="00E20A6C" w:rsidP="00E20A6C">
      <w:pPr>
        <w:pStyle w:val="af6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20A6C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E20A6C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20A6C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E20A6C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3</w:t>
      </w:r>
      <w:r w:rsidRPr="00E20A6C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E20A6C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Строение мужских половых органов</w:t>
      </w:r>
    </w:p>
    <w:p w:rsidR="00E20A6C" w:rsidRPr="000A5572" w:rsidRDefault="00E20A6C" w:rsidP="000A5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B76" w:rsidRPr="000A5572" w:rsidRDefault="00037B76" w:rsidP="000A5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892" w:rsidRPr="000A5572" w:rsidRDefault="00173892" w:rsidP="000A5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Задание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C462D7" w:rsidRPr="000A5572">
        <w:rPr>
          <w:rFonts w:ascii="Times New Roman" w:hAnsi="Times New Roman" w:cs="Times New Roman"/>
          <w:sz w:val="24"/>
          <w:szCs w:val="24"/>
        </w:rPr>
        <w:t>№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C462D7" w:rsidRPr="000A5572">
        <w:rPr>
          <w:rFonts w:ascii="Times New Roman" w:hAnsi="Times New Roman" w:cs="Times New Roman"/>
          <w:sz w:val="24"/>
          <w:szCs w:val="24"/>
        </w:rPr>
        <w:t>3</w:t>
      </w:r>
      <w:r w:rsidR="00D71274">
        <w:rPr>
          <w:rFonts w:ascii="Times New Roman" w:hAnsi="Times New Roman" w:cs="Times New Roman"/>
          <w:sz w:val="24"/>
          <w:szCs w:val="24"/>
        </w:rPr>
        <w:t>.</w:t>
      </w:r>
    </w:p>
    <w:p w:rsidR="00173892" w:rsidRPr="000A5572" w:rsidRDefault="00173892" w:rsidP="000A55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Самостоятельно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заполните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таблицу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«Вредные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факторы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влияние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на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организм»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E20A6C">
        <w:rPr>
          <w:rFonts w:ascii="Times New Roman" w:hAnsi="Times New Roman" w:cs="Times New Roman"/>
          <w:sz w:val="24"/>
          <w:szCs w:val="24"/>
        </w:rPr>
        <w:t xml:space="preserve">(табл.1) </w:t>
      </w:r>
      <w:r w:rsidRPr="000A5572">
        <w:rPr>
          <w:rFonts w:ascii="Times New Roman" w:hAnsi="Times New Roman" w:cs="Times New Roman"/>
          <w:sz w:val="24"/>
          <w:szCs w:val="24"/>
        </w:rPr>
        <w:t>по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предложенному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примеру.</w:t>
      </w:r>
    </w:p>
    <w:p w:rsidR="00173892" w:rsidRPr="000A5572" w:rsidRDefault="00173892" w:rsidP="000A55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Таблица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1</w:t>
      </w:r>
    </w:p>
    <w:p w:rsidR="00173892" w:rsidRPr="000A5572" w:rsidRDefault="00173892" w:rsidP="000A5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72">
        <w:rPr>
          <w:rFonts w:ascii="Times New Roman" w:hAnsi="Times New Roman" w:cs="Times New Roman"/>
          <w:b/>
          <w:sz w:val="24"/>
          <w:szCs w:val="24"/>
        </w:rPr>
        <w:t>Вредные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факторы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и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влияние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их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на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организм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5"/>
        <w:gridCol w:w="3030"/>
        <w:gridCol w:w="3120"/>
      </w:tblGrid>
      <w:tr w:rsidR="00173892" w:rsidRPr="000A5572" w:rsidTr="00E20A6C">
        <w:trPr>
          <w:trHeight w:val="890"/>
          <w:tblHeader/>
        </w:trPr>
        <w:tc>
          <w:tcPr>
            <w:tcW w:w="3195" w:type="dxa"/>
            <w:vAlign w:val="center"/>
          </w:tcPr>
          <w:p w:rsidR="00173892" w:rsidRPr="00E20A6C" w:rsidRDefault="00173892" w:rsidP="00E20A6C">
            <w:pPr>
              <w:spacing w:after="0"/>
              <w:ind w:lef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6C">
              <w:rPr>
                <w:rFonts w:ascii="Times New Roman" w:hAnsi="Times New Roman" w:cs="Times New Roman"/>
                <w:b/>
                <w:sz w:val="24"/>
                <w:szCs w:val="24"/>
              </w:rPr>
              <w:t>Вредные</w:t>
            </w:r>
            <w:r w:rsidR="0093748E" w:rsidRPr="00E20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b/>
                <w:sz w:val="24"/>
                <w:szCs w:val="24"/>
              </w:rPr>
              <w:t>факторы</w:t>
            </w:r>
          </w:p>
        </w:tc>
        <w:tc>
          <w:tcPr>
            <w:tcW w:w="3030" w:type="dxa"/>
            <w:vAlign w:val="center"/>
          </w:tcPr>
          <w:p w:rsidR="00173892" w:rsidRPr="00E20A6C" w:rsidRDefault="00173892" w:rsidP="00E20A6C">
            <w:pPr>
              <w:spacing w:after="0"/>
              <w:ind w:lef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6C">
              <w:rPr>
                <w:rFonts w:ascii="Times New Roman" w:hAnsi="Times New Roman" w:cs="Times New Roman"/>
                <w:b/>
                <w:sz w:val="24"/>
                <w:szCs w:val="24"/>
              </w:rPr>
              <w:t>Детализация</w:t>
            </w:r>
            <w:r w:rsidR="0093748E" w:rsidRPr="00E20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b/>
                <w:sz w:val="24"/>
                <w:szCs w:val="24"/>
              </w:rPr>
              <w:t>вредных</w:t>
            </w:r>
            <w:r w:rsidR="0093748E" w:rsidRPr="00E20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b/>
                <w:sz w:val="24"/>
                <w:szCs w:val="24"/>
              </w:rPr>
              <w:t>факторов</w:t>
            </w:r>
          </w:p>
        </w:tc>
        <w:tc>
          <w:tcPr>
            <w:tcW w:w="3120" w:type="dxa"/>
            <w:vAlign w:val="center"/>
          </w:tcPr>
          <w:p w:rsidR="00173892" w:rsidRPr="00E20A6C" w:rsidRDefault="00173892" w:rsidP="00E20A6C">
            <w:pPr>
              <w:spacing w:after="0"/>
              <w:ind w:lef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6C">
              <w:rPr>
                <w:rFonts w:ascii="Times New Roman" w:hAnsi="Times New Roman" w:cs="Times New Roman"/>
                <w:b/>
                <w:sz w:val="24"/>
                <w:szCs w:val="24"/>
              </w:rPr>
              <w:t>Влияние</w:t>
            </w:r>
            <w:r w:rsidR="0093748E" w:rsidRPr="00E20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b/>
                <w:sz w:val="24"/>
                <w:szCs w:val="24"/>
              </w:rPr>
              <w:t>вредных</w:t>
            </w:r>
            <w:r w:rsidR="00E20A6C" w:rsidRPr="00E20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b/>
                <w:sz w:val="24"/>
                <w:szCs w:val="24"/>
              </w:rPr>
              <w:t>факторов</w:t>
            </w:r>
            <w:r w:rsidR="0093748E" w:rsidRPr="00E20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93748E" w:rsidRPr="00E20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0A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</w:t>
            </w:r>
          </w:p>
        </w:tc>
      </w:tr>
      <w:tr w:rsidR="00173892" w:rsidRPr="000A5572" w:rsidTr="00E20A6C">
        <w:trPr>
          <w:trHeight w:val="255"/>
        </w:trPr>
        <w:tc>
          <w:tcPr>
            <w:tcW w:w="3195" w:type="dxa"/>
            <w:vAlign w:val="center"/>
          </w:tcPr>
          <w:p w:rsidR="00173892" w:rsidRPr="000A5572" w:rsidRDefault="00173892" w:rsidP="00E20A6C">
            <w:pPr>
              <w:spacing w:after="0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3030" w:type="dxa"/>
            <w:vAlign w:val="center"/>
          </w:tcPr>
          <w:p w:rsidR="00173892" w:rsidRPr="000A5572" w:rsidRDefault="00173892" w:rsidP="00E20A6C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низкие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(переохлаждение)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простудные</w:t>
            </w:r>
            <w:r w:rsidR="0036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3120" w:type="dxa"/>
            <w:vAlign w:val="center"/>
          </w:tcPr>
          <w:p w:rsidR="00173892" w:rsidRPr="000A5572" w:rsidRDefault="00173892" w:rsidP="00E20A6C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хронические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ангины,</w:t>
            </w:r>
            <w:r w:rsidR="0036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приводят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ревматизму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пороков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сердца,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</w:p>
        </w:tc>
      </w:tr>
      <w:tr w:rsidR="00173892" w:rsidRPr="000A5572" w:rsidTr="00E20A6C">
        <w:trPr>
          <w:trHeight w:val="1304"/>
        </w:trPr>
        <w:tc>
          <w:tcPr>
            <w:tcW w:w="3195" w:type="dxa"/>
            <w:vAlign w:val="center"/>
          </w:tcPr>
          <w:p w:rsidR="00173892" w:rsidRPr="000A5572" w:rsidRDefault="00173892" w:rsidP="00E20A6C">
            <w:pPr>
              <w:spacing w:after="0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3030" w:type="dxa"/>
          </w:tcPr>
          <w:p w:rsidR="00173892" w:rsidRPr="000A5572" w:rsidRDefault="00173892" w:rsidP="000A5572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173892" w:rsidRPr="000A5572" w:rsidRDefault="00173892" w:rsidP="000A5572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92" w:rsidRPr="000A5572" w:rsidTr="00E20A6C">
        <w:trPr>
          <w:trHeight w:val="1304"/>
        </w:trPr>
        <w:tc>
          <w:tcPr>
            <w:tcW w:w="3195" w:type="dxa"/>
            <w:vAlign w:val="center"/>
          </w:tcPr>
          <w:p w:rsidR="00173892" w:rsidRPr="000A5572" w:rsidRDefault="00173892" w:rsidP="00E20A6C">
            <w:pPr>
              <w:spacing w:after="0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Механические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3030" w:type="dxa"/>
          </w:tcPr>
          <w:p w:rsidR="00173892" w:rsidRPr="000A5572" w:rsidRDefault="00173892" w:rsidP="000A5572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173892" w:rsidRPr="000A5572" w:rsidRDefault="00173892" w:rsidP="000A5572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92" w:rsidRPr="000A5572" w:rsidTr="00E20A6C">
        <w:trPr>
          <w:trHeight w:val="1304"/>
        </w:trPr>
        <w:tc>
          <w:tcPr>
            <w:tcW w:w="3195" w:type="dxa"/>
            <w:vAlign w:val="center"/>
          </w:tcPr>
          <w:p w:rsidR="00173892" w:rsidRPr="000A5572" w:rsidRDefault="00173892" w:rsidP="00E20A6C">
            <w:pPr>
              <w:spacing w:after="0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Биологические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3030" w:type="dxa"/>
          </w:tcPr>
          <w:p w:rsidR="00173892" w:rsidRPr="000A5572" w:rsidRDefault="00173892" w:rsidP="000A5572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173892" w:rsidRPr="000A5572" w:rsidRDefault="00173892" w:rsidP="000A5572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92" w:rsidRPr="000A5572" w:rsidTr="00E20A6C">
        <w:trPr>
          <w:trHeight w:val="1304"/>
        </w:trPr>
        <w:tc>
          <w:tcPr>
            <w:tcW w:w="3195" w:type="dxa"/>
            <w:vAlign w:val="center"/>
          </w:tcPr>
          <w:p w:rsidR="00173892" w:rsidRPr="000A5572" w:rsidRDefault="00173892" w:rsidP="00E20A6C">
            <w:pPr>
              <w:spacing w:after="0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Физиологические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3030" w:type="dxa"/>
          </w:tcPr>
          <w:p w:rsidR="00173892" w:rsidRPr="000A5572" w:rsidRDefault="00173892" w:rsidP="000A5572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173892" w:rsidRPr="000A5572" w:rsidRDefault="00173892" w:rsidP="000A5572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92" w:rsidRPr="000A5572" w:rsidTr="00E20A6C">
        <w:trPr>
          <w:trHeight w:val="1304"/>
        </w:trPr>
        <w:tc>
          <w:tcPr>
            <w:tcW w:w="3195" w:type="dxa"/>
            <w:vAlign w:val="center"/>
          </w:tcPr>
          <w:p w:rsidR="00173892" w:rsidRPr="000A5572" w:rsidRDefault="00173892" w:rsidP="00E20A6C">
            <w:pPr>
              <w:spacing w:after="0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3030" w:type="dxa"/>
          </w:tcPr>
          <w:p w:rsidR="00173892" w:rsidRPr="000A5572" w:rsidRDefault="00173892" w:rsidP="000A5572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173892" w:rsidRPr="000A5572" w:rsidRDefault="00173892" w:rsidP="000A5572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892" w:rsidRPr="000A5572" w:rsidRDefault="00173892" w:rsidP="000A5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892" w:rsidRPr="000A5572" w:rsidRDefault="00173892" w:rsidP="000A5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Задание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C462D7" w:rsidRPr="000A5572">
        <w:rPr>
          <w:rFonts w:ascii="Times New Roman" w:hAnsi="Times New Roman" w:cs="Times New Roman"/>
          <w:sz w:val="24"/>
          <w:szCs w:val="24"/>
        </w:rPr>
        <w:t>№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C462D7" w:rsidRPr="000A5572">
        <w:rPr>
          <w:rFonts w:ascii="Times New Roman" w:hAnsi="Times New Roman" w:cs="Times New Roman"/>
          <w:sz w:val="24"/>
          <w:szCs w:val="24"/>
        </w:rPr>
        <w:t>4</w:t>
      </w:r>
      <w:r w:rsidR="00D71274">
        <w:rPr>
          <w:rFonts w:ascii="Times New Roman" w:hAnsi="Times New Roman" w:cs="Times New Roman"/>
          <w:sz w:val="24"/>
          <w:szCs w:val="24"/>
        </w:rPr>
        <w:t>.</w:t>
      </w:r>
    </w:p>
    <w:p w:rsidR="00173892" w:rsidRPr="000A5572" w:rsidRDefault="00173892" w:rsidP="008974FC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Подготовьте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тезисы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для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беседы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девушкой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личной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гигиене.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0A6C" w:rsidTr="00E20A6C">
        <w:tc>
          <w:tcPr>
            <w:tcW w:w="9570" w:type="dxa"/>
          </w:tcPr>
          <w:p w:rsidR="00E20A6C" w:rsidRDefault="00E20A6C" w:rsidP="000A5572">
            <w:pPr>
              <w:jc w:val="both"/>
              <w:rPr>
                <w:sz w:val="24"/>
                <w:szCs w:val="24"/>
              </w:rPr>
            </w:pPr>
          </w:p>
        </w:tc>
      </w:tr>
      <w:tr w:rsidR="00E20A6C" w:rsidTr="00E20A6C">
        <w:tc>
          <w:tcPr>
            <w:tcW w:w="9570" w:type="dxa"/>
          </w:tcPr>
          <w:p w:rsidR="00E20A6C" w:rsidRDefault="00E20A6C" w:rsidP="000A5572">
            <w:pPr>
              <w:jc w:val="both"/>
              <w:rPr>
                <w:sz w:val="24"/>
                <w:szCs w:val="24"/>
              </w:rPr>
            </w:pPr>
          </w:p>
        </w:tc>
      </w:tr>
      <w:tr w:rsidR="00E20A6C" w:rsidTr="00E20A6C">
        <w:tc>
          <w:tcPr>
            <w:tcW w:w="9570" w:type="dxa"/>
          </w:tcPr>
          <w:p w:rsidR="00E20A6C" w:rsidRDefault="00E20A6C" w:rsidP="000A5572">
            <w:pPr>
              <w:jc w:val="both"/>
              <w:rPr>
                <w:sz w:val="24"/>
                <w:szCs w:val="24"/>
              </w:rPr>
            </w:pPr>
          </w:p>
        </w:tc>
      </w:tr>
      <w:tr w:rsidR="00E20A6C" w:rsidTr="00E20A6C">
        <w:tc>
          <w:tcPr>
            <w:tcW w:w="9570" w:type="dxa"/>
          </w:tcPr>
          <w:p w:rsidR="00E20A6C" w:rsidRDefault="00E20A6C" w:rsidP="000A5572">
            <w:pPr>
              <w:jc w:val="both"/>
              <w:rPr>
                <w:sz w:val="24"/>
                <w:szCs w:val="24"/>
              </w:rPr>
            </w:pPr>
          </w:p>
        </w:tc>
      </w:tr>
      <w:tr w:rsidR="00E20A6C" w:rsidTr="00E20A6C">
        <w:tc>
          <w:tcPr>
            <w:tcW w:w="9570" w:type="dxa"/>
          </w:tcPr>
          <w:p w:rsidR="00E20A6C" w:rsidRDefault="00E20A6C" w:rsidP="000A5572">
            <w:pPr>
              <w:jc w:val="both"/>
              <w:rPr>
                <w:sz w:val="24"/>
                <w:szCs w:val="24"/>
              </w:rPr>
            </w:pPr>
          </w:p>
        </w:tc>
      </w:tr>
      <w:tr w:rsidR="00E20A6C" w:rsidTr="00E20A6C">
        <w:tc>
          <w:tcPr>
            <w:tcW w:w="9570" w:type="dxa"/>
          </w:tcPr>
          <w:p w:rsidR="00E20A6C" w:rsidRDefault="00E20A6C" w:rsidP="000A5572">
            <w:pPr>
              <w:jc w:val="both"/>
              <w:rPr>
                <w:sz w:val="24"/>
                <w:szCs w:val="24"/>
              </w:rPr>
            </w:pPr>
          </w:p>
        </w:tc>
      </w:tr>
      <w:tr w:rsidR="00E20A6C" w:rsidTr="00E20A6C">
        <w:tc>
          <w:tcPr>
            <w:tcW w:w="9570" w:type="dxa"/>
          </w:tcPr>
          <w:p w:rsidR="00E20A6C" w:rsidRDefault="00E20A6C" w:rsidP="000A5572">
            <w:pPr>
              <w:jc w:val="both"/>
              <w:rPr>
                <w:sz w:val="24"/>
                <w:szCs w:val="24"/>
              </w:rPr>
            </w:pPr>
          </w:p>
        </w:tc>
      </w:tr>
      <w:tr w:rsidR="00E20A6C" w:rsidTr="00E20A6C">
        <w:tc>
          <w:tcPr>
            <w:tcW w:w="9570" w:type="dxa"/>
          </w:tcPr>
          <w:p w:rsidR="00E20A6C" w:rsidRDefault="00E20A6C" w:rsidP="000A5572">
            <w:pPr>
              <w:jc w:val="both"/>
              <w:rPr>
                <w:sz w:val="24"/>
                <w:szCs w:val="24"/>
              </w:rPr>
            </w:pPr>
          </w:p>
        </w:tc>
      </w:tr>
    </w:tbl>
    <w:p w:rsidR="00E20A6C" w:rsidRDefault="00E20A6C" w:rsidP="000A5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892" w:rsidRPr="000A5572" w:rsidRDefault="00173892" w:rsidP="000A5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Задание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C462D7" w:rsidRPr="000A5572">
        <w:rPr>
          <w:rFonts w:ascii="Times New Roman" w:hAnsi="Times New Roman" w:cs="Times New Roman"/>
          <w:sz w:val="24"/>
          <w:szCs w:val="24"/>
        </w:rPr>
        <w:t>№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0D09DF" w:rsidRPr="000A5572">
        <w:rPr>
          <w:rFonts w:ascii="Times New Roman" w:hAnsi="Times New Roman" w:cs="Times New Roman"/>
          <w:sz w:val="24"/>
          <w:szCs w:val="24"/>
        </w:rPr>
        <w:t>5</w:t>
      </w:r>
      <w:r w:rsidR="00D71274">
        <w:rPr>
          <w:rFonts w:ascii="Times New Roman" w:hAnsi="Times New Roman" w:cs="Times New Roman"/>
          <w:sz w:val="24"/>
          <w:szCs w:val="24"/>
        </w:rPr>
        <w:t>.</w:t>
      </w:r>
    </w:p>
    <w:p w:rsidR="00173892" w:rsidRPr="000A5572" w:rsidRDefault="00173892" w:rsidP="000A55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Оцените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предложенные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таблице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D71274">
        <w:rPr>
          <w:rFonts w:ascii="Times New Roman" w:hAnsi="Times New Roman" w:cs="Times New Roman"/>
          <w:sz w:val="24"/>
          <w:szCs w:val="24"/>
        </w:rPr>
        <w:t>«</w:t>
      </w:r>
      <w:r w:rsidR="00D71274" w:rsidRPr="000A5572">
        <w:rPr>
          <w:rFonts w:ascii="Times New Roman" w:hAnsi="Times New Roman" w:cs="Times New Roman"/>
          <w:sz w:val="24"/>
          <w:szCs w:val="24"/>
        </w:rPr>
        <w:t>Л</w:t>
      </w:r>
      <w:r w:rsidRPr="000A5572">
        <w:rPr>
          <w:rFonts w:ascii="Times New Roman" w:hAnsi="Times New Roman" w:cs="Times New Roman"/>
          <w:sz w:val="24"/>
          <w:szCs w:val="24"/>
        </w:rPr>
        <w:t>абораторные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результаты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влагалищных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мазков</w:t>
      </w:r>
      <w:r w:rsidR="00D71274">
        <w:rPr>
          <w:rFonts w:ascii="Times New Roman" w:hAnsi="Times New Roman" w:cs="Times New Roman"/>
          <w:sz w:val="24"/>
          <w:szCs w:val="24"/>
        </w:rPr>
        <w:t>»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D71274">
        <w:rPr>
          <w:rFonts w:ascii="Times New Roman" w:hAnsi="Times New Roman" w:cs="Times New Roman"/>
          <w:sz w:val="24"/>
          <w:szCs w:val="24"/>
        </w:rPr>
        <w:t xml:space="preserve">(табл.2) результаты </w:t>
      </w:r>
      <w:r w:rsidRPr="000A5572">
        <w:rPr>
          <w:rFonts w:ascii="Times New Roman" w:hAnsi="Times New Roman" w:cs="Times New Roman"/>
          <w:sz w:val="24"/>
          <w:szCs w:val="24"/>
        </w:rPr>
        <w:t>на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степень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чистоты,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дайте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заключение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(заполнив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свободные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строки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таблице)</w:t>
      </w:r>
    </w:p>
    <w:p w:rsidR="00173892" w:rsidRPr="000A5572" w:rsidRDefault="00173892" w:rsidP="000A55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Таблица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2</w:t>
      </w:r>
    </w:p>
    <w:p w:rsidR="00173892" w:rsidRPr="000A5572" w:rsidRDefault="00173892" w:rsidP="000A5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72">
        <w:rPr>
          <w:rFonts w:ascii="Times New Roman" w:hAnsi="Times New Roman" w:cs="Times New Roman"/>
          <w:b/>
          <w:sz w:val="24"/>
          <w:szCs w:val="24"/>
        </w:rPr>
        <w:t>Лабораторные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влагалищных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мазков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843"/>
        <w:gridCol w:w="1828"/>
        <w:gridCol w:w="2077"/>
      </w:tblGrid>
      <w:tr w:rsidR="00173892" w:rsidRPr="000A5572" w:rsidTr="00D71274">
        <w:trPr>
          <w:trHeight w:val="653"/>
        </w:trPr>
        <w:tc>
          <w:tcPr>
            <w:tcW w:w="1843" w:type="dxa"/>
            <w:vAlign w:val="center"/>
          </w:tcPr>
          <w:p w:rsidR="00173892" w:rsidRPr="000A5572" w:rsidRDefault="00173892" w:rsidP="00D71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  <w:vAlign w:val="center"/>
          </w:tcPr>
          <w:p w:rsidR="00173892" w:rsidRPr="000A5572" w:rsidRDefault="00173892" w:rsidP="00D71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b/>
                <w:sz w:val="24"/>
                <w:szCs w:val="24"/>
              </w:rPr>
              <w:t>Мазок</w:t>
            </w:r>
            <w:r w:rsidR="00937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73892" w:rsidRPr="000A5572" w:rsidRDefault="00173892" w:rsidP="00D71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b/>
                <w:sz w:val="24"/>
                <w:szCs w:val="24"/>
              </w:rPr>
              <w:t>Мазок</w:t>
            </w:r>
            <w:r w:rsidR="00937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8" w:type="dxa"/>
            <w:vAlign w:val="center"/>
          </w:tcPr>
          <w:p w:rsidR="00173892" w:rsidRPr="000A5572" w:rsidRDefault="00173892" w:rsidP="00D71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b/>
                <w:sz w:val="24"/>
                <w:szCs w:val="24"/>
              </w:rPr>
              <w:t>Мазок</w:t>
            </w:r>
            <w:r w:rsidR="00937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7" w:type="dxa"/>
            <w:vAlign w:val="center"/>
          </w:tcPr>
          <w:p w:rsidR="00173892" w:rsidRPr="000A5572" w:rsidRDefault="00173892" w:rsidP="00D71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b/>
                <w:sz w:val="24"/>
                <w:szCs w:val="24"/>
              </w:rPr>
              <w:t>Мазок</w:t>
            </w:r>
            <w:r w:rsidR="00937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1703A" w:rsidRPr="000A5572" w:rsidTr="00D71274">
        <w:trPr>
          <w:trHeight w:val="569"/>
        </w:trPr>
        <w:tc>
          <w:tcPr>
            <w:tcW w:w="1843" w:type="dxa"/>
            <w:vAlign w:val="center"/>
          </w:tcPr>
          <w:p w:rsidR="00F1703A" w:rsidRPr="000A5572" w:rsidRDefault="00F1703A" w:rsidP="00D71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985" w:type="dxa"/>
            <w:vAlign w:val="center"/>
          </w:tcPr>
          <w:p w:rsidR="00F1703A" w:rsidRPr="000A5572" w:rsidRDefault="00F1703A" w:rsidP="00D71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Сплошь</w:t>
            </w:r>
          </w:p>
        </w:tc>
        <w:tc>
          <w:tcPr>
            <w:tcW w:w="1843" w:type="dxa"/>
            <w:vAlign w:val="center"/>
          </w:tcPr>
          <w:p w:rsidR="00F1703A" w:rsidRPr="000A5572" w:rsidRDefault="00F1703A" w:rsidP="00D71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proofErr w:type="spellEnd"/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8" w:type="dxa"/>
            <w:vAlign w:val="center"/>
          </w:tcPr>
          <w:p w:rsidR="00F1703A" w:rsidRPr="000A5572" w:rsidRDefault="00F1703A" w:rsidP="00D71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proofErr w:type="spellEnd"/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  <w:vAlign w:val="center"/>
          </w:tcPr>
          <w:p w:rsidR="00F1703A" w:rsidRPr="000A5572" w:rsidRDefault="00F1703A" w:rsidP="00D71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  <w:r w:rsidR="00937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</w:tc>
      </w:tr>
      <w:tr w:rsidR="00F1703A" w:rsidRPr="000A5572" w:rsidTr="00D71274">
        <w:trPr>
          <w:trHeight w:val="569"/>
        </w:trPr>
        <w:tc>
          <w:tcPr>
            <w:tcW w:w="1843" w:type="dxa"/>
            <w:vAlign w:val="center"/>
          </w:tcPr>
          <w:p w:rsidR="00F1703A" w:rsidRPr="000A5572" w:rsidRDefault="00F1703A" w:rsidP="00D71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vAlign w:val="center"/>
          </w:tcPr>
          <w:p w:rsidR="00F1703A" w:rsidRPr="000A5572" w:rsidRDefault="00F1703A" w:rsidP="00D71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Щелочная</w:t>
            </w:r>
          </w:p>
        </w:tc>
        <w:tc>
          <w:tcPr>
            <w:tcW w:w="1843" w:type="dxa"/>
            <w:vAlign w:val="center"/>
          </w:tcPr>
          <w:p w:rsidR="00F1703A" w:rsidRPr="000A5572" w:rsidRDefault="00F1703A" w:rsidP="00D71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Кислая</w:t>
            </w:r>
          </w:p>
        </w:tc>
        <w:tc>
          <w:tcPr>
            <w:tcW w:w="1828" w:type="dxa"/>
            <w:vAlign w:val="center"/>
          </w:tcPr>
          <w:p w:rsidR="00F1703A" w:rsidRPr="000A5572" w:rsidRDefault="00F1703A" w:rsidP="00D71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Слабо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щелочная</w:t>
            </w:r>
            <w:proofErr w:type="gramEnd"/>
          </w:p>
        </w:tc>
        <w:tc>
          <w:tcPr>
            <w:tcW w:w="2077" w:type="dxa"/>
            <w:vAlign w:val="center"/>
          </w:tcPr>
          <w:p w:rsidR="00F1703A" w:rsidRPr="000A5572" w:rsidRDefault="00F1703A" w:rsidP="00D71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Слабокислая</w:t>
            </w:r>
          </w:p>
        </w:tc>
      </w:tr>
      <w:tr w:rsidR="00F1703A" w:rsidRPr="000A5572" w:rsidTr="00D71274">
        <w:trPr>
          <w:trHeight w:val="569"/>
        </w:trPr>
        <w:tc>
          <w:tcPr>
            <w:tcW w:w="1843" w:type="dxa"/>
            <w:vAlign w:val="center"/>
          </w:tcPr>
          <w:p w:rsidR="00F1703A" w:rsidRPr="000A5572" w:rsidRDefault="00F1703A" w:rsidP="00D71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Флора</w:t>
            </w:r>
          </w:p>
        </w:tc>
        <w:tc>
          <w:tcPr>
            <w:tcW w:w="1985" w:type="dxa"/>
            <w:vAlign w:val="center"/>
          </w:tcPr>
          <w:p w:rsidR="00F1703A" w:rsidRPr="000A5572" w:rsidRDefault="00F1703A" w:rsidP="00D71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Кокковая</w:t>
            </w:r>
          </w:p>
        </w:tc>
        <w:tc>
          <w:tcPr>
            <w:tcW w:w="1843" w:type="dxa"/>
            <w:vAlign w:val="center"/>
          </w:tcPr>
          <w:p w:rsidR="00F1703A" w:rsidRPr="000A5572" w:rsidRDefault="00F1703A" w:rsidP="00D71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Палочковая</w:t>
            </w:r>
          </w:p>
        </w:tc>
        <w:tc>
          <w:tcPr>
            <w:tcW w:w="1828" w:type="dxa"/>
            <w:vAlign w:val="center"/>
          </w:tcPr>
          <w:p w:rsidR="00F1703A" w:rsidRPr="000A5572" w:rsidRDefault="00F1703A" w:rsidP="00D71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7" w:type="dxa"/>
            <w:vAlign w:val="center"/>
          </w:tcPr>
          <w:p w:rsidR="00F1703A" w:rsidRPr="000A5572" w:rsidRDefault="00F1703A" w:rsidP="00D71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Палочковая</w:t>
            </w:r>
          </w:p>
        </w:tc>
      </w:tr>
      <w:tr w:rsidR="00F1703A" w:rsidRPr="000A5572" w:rsidTr="00D71274">
        <w:trPr>
          <w:trHeight w:val="569"/>
        </w:trPr>
        <w:tc>
          <w:tcPr>
            <w:tcW w:w="1843" w:type="dxa"/>
            <w:vAlign w:val="center"/>
          </w:tcPr>
          <w:p w:rsidR="00F1703A" w:rsidRPr="000A5572" w:rsidRDefault="00F1703A" w:rsidP="00D71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Слизь</w:t>
            </w:r>
          </w:p>
        </w:tc>
        <w:tc>
          <w:tcPr>
            <w:tcW w:w="1985" w:type="dxa"/>
            <w:vAlign w:val="center"/>
          </w:tcPr>
          <w:p w:rsidR="00F1703A" w:rsidRPr="000A5572" w:rsidRDefault="00F1703A" w:rsidP="00D71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Сплошь</w:t>
            </w:r>
          </w:p>
        </w:tc>
        <w:tc>
          <w:tcPr>
            <w:tcW w:w="1843" w:type="dxa"/>
            <w:vAlign w:val="center"/>
          </w:tcPr>
          <w:p w:rsidR="00F1703A" w:rsidRPr="000A5572" w:rsidRDefault="00F1703A" w:rsidP="00D71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Единичная</w:t>
            </w:r>
          </w:p>
        </w:tc>
        <w:tc>
          <w:tcPr>
            <w:tcW w:w="1828" w:type="dxa"/>
            <w:vAlign w:val="center"/>
          </w:tcPr>
          <w:p w:rsidR="00F1703A" w:rsidRPr="000A5572" w:rsidRDefault="00F1703A" w:rsidP="00D71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Сплошь</w:t>
            </w:r>
          </w:p>
        </w:tc>
        <w:tc>
          <w:tcPr>
            <w:tcW w:w="2077" w:type="dxa"/>
            <w:vAlign w:val="center"/>
          </w:tcPr>
          <w:p w:rsidR="00F1703A" w:rsidRPr="000A5572" w:rsidRDefault="00F1703A" w:rsidP="00D71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1703A" w:rsidRPr="000A5572" w:rsidTr="00D71274">
        <w:trPr>
          <w:trHeight w:val="569"/>
        </w:trPr>
        <w:tc>
          <w:tcPr>
            <w:tcW w:w="1843" w:type="dxa"/>
            <w:vAlign w:val="center"/>
          </w:tcPr>
          <w:p w:rsidR="00F1703A" w:rsidRPr="000A5572" w:rsidRDefault="00F1703A" w:rsidP="00D71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Патогенная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флора</w:t>
            </w:r>
          </w:p>
        </w:tc>
        <w:tc>
          <w:tcPr>
            <w:tcW w:w="1985" w:type="dxa"/>
            <w:vAlign w:val="center"/>
          </w:tcPr>
          <w:p w:rsidR="00F1703A" w:rsidRPr="000A5572" w:rsidRDefault="00F1703A" w:rsidP="00D71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Трихомонады,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гонококки</w:t>
            </w:r>
          </w:p>
        </w:tc>
        <w:tc>
          <w:tcPr>
            <w:tcW w:w="1843" w:type="dxa"/>
            <w:vAlign w:val="center"/>
          </w:tcPr>
          <w:p w:rsidR="00F1703A" w:rsidRPr="000A5572" w:rsidRDefault="00F1703A" w:rsidP="00D71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обнаружена</w:t>
            </w:r>
            <w:proofErr w:type="gramEnd"/>
          </w:p>
        </w:tc>
        <w:tc>
          <w:tcPr>
            <w:tcW w:w="1828" w:type="dxa"/>
            <w:vAlign w:val="center"/>
          </w:tcPr>
          <w:p w:rsidR="00F1703A" w:rsidRPr="000A5572" w:rsidRDefault="00F1703A" w:rsidP="00D71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Кандида</w:t>
            </w:r>
            <w:proofErr w:type="spellEnd"/>
          </w:p>
        </w:tc>
        <w:tc>
          <w:tcPr>
            <w:tcW w:w="2077" w:type="dxa"/>
            <w:vAlign w:val="center"/>
          </w:tcPr>
          <w:p w:rsidR="00F1703A" w:rsidRPr="000A5572" w:rsidRDefault="00F1703A" w:rsidP="00D71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обнаружена</w:t>
            </w:r>
            <w:proofErr w:type="gramEnd"/>
          </w:p>
        </w:tc>
      </w:tr>
      <w:tr w:rsidR="00173892" w:rsidRPr="000A5572" w:rsidTr="00D71274">
        <w:trPr>
          <w:trHeight w:val="569"/>
        </w:trPr>
        <w:tc>
          <w:tcPr>
            <w:tcW w:w="1843" w:type="dxa"/>
            <w:vAlign w:val="center"/>
          </w:tcPr>
          <w:p w:rsidR="00173892" w:rsidRPr="000A5572" w:rsidRDefault="00173892" w:rsidP="00D71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чистоты</w:t>
            </w:r>
          </w:p>
        </w:tc>
        <w:tc>
          <w:tcPr>
            <w:tcW w:w="1985" w:type="dxa"/>
            <w:vAlign w:val="center"/>
          </w:tcPr>
          <w:p w:rsidR="00173892" w:rsidRPr="000A5572" w:rsidRDefault="00173892" w:rsidP="00D71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3892" w:rsidRPr="000A5572" w:rsidRDefault="00173892" w:rsidP="00D71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173892" w:rsidRPr="000A5572" w:rsidRDefault="00173892" w:rsidP="00D71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173892" w:rsidRPr="000A5572" w:rsidRDefault="00173892" w:rsidP="00D71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703A" w:rsidRPr="000A5572" w:rsidRDefault="00F1703A" w:rsidP="000A5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01F" w:rsidRPr="000A5572" w:rsidRDefault="00DB501F" w:rsidP="000A5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Задание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№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0D09DF" w:rsidRPr="000A5572">
        <w:rPr>
          <w:rFonts w:ascii="Times New Roman" w:hAnsi="Times New Roman" w:cs="Times New Roman"/>
          <w:sz w:val="24"/>
          <w:szCs w:val="24"/>
        </w:rPr>
        <w:t>6</w:t>
      </w:r>
      <w:r w:rsidR="00D71274">
        <w:rPr>
          <w:rFonts w:ascii="Times New Roman" w:hAnsi="Times New Roman" w:cs="Times New Roman"/>
          <w:sz w:val="24"/>
          <w:szCs w:val="24"/>
        </w:rPr>
        <w:t>.</w:t>
      </w:r>
    </w:p>
    <w:p w:rsidR="00DB501F" w:rsidRPr="000A5572" w:rsidRDefault="00DB501F" w:rsidP="000A55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Опишите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нормальный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менструальный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цикл,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вписав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указанные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характеристики;</w:t>
      </w:r>
    </w:p>
    <w:p w:rsidR="00DB501F" w:rsidRPr="000A5572" w:rsidRDefault="00DB501F" w:rsidP="000A5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Нормальный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менструальный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цикл</w:t>
      </w:r>
    </w:p>
    <w:p w:rsidR="00DB501F" w:rsidRPr="000A5572" w:rsidRDefault="00DB501F" w:rsidP="000A5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lastRenderedPageBreak/>
        <w:t>Возраст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572">
        <w:rPr>
          <w:rFonts w:ascii="Times New Roman" w:hAnsi="Times New Roman" w:cs="Times New Roman"/>
          <w:sz w:val="24"/>
          <w:szCs w:val="24"/>
        </w:rPr>
        <w:t>менархе</w:t>
      </w:r>
      <w:proofErr w:type="spellEnd"/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_________________</w:t>
      </w:r>
    </w:p>
    <w:p w:rsidR="00DB501F" w:rsidRPr="000A5572" w:rsidRDefault="00DB501F" w:rsidP="000A5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цикла________________</w:t>
      </w:r>
    </w:p>
    <w:p w:rsidR="00DB501F" w:rsidRPr="000A5572" w:rsidRDefault="00DB501F" w:rsidP="000A5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менструации_____________</w:t>
      </w:r>
    </w:p>
    <w:p w:rsidR="00DB501F" w:rsidRPr="000A5572" w:rsidRDefault="00DB501F" w:rsidP="000A5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Об</w:t>
      </w:r>
      <w:r w:rsidR="00D46FED" w:rsidRPr="000A5572">
        <w:rPr>
          <w:rFonts w:ascii="Times New Roman" w:hAnsi="Times New Roman" w:cs="Times New Roman"/>
          <w:sz w:val="24"/>
          <w:szCs w:val="24"/>
        </w:rPr>
        <w:t>ъ</w:t>
      </w:r>
      <w:r w:rsidRPr="000A5572">
        <w:rPr>
          <w:rFonts w:ascii="Times New Roman" w:hAnsi="Times New Roman" w:cs="Times New Roman"/>
          <w:sz w:val="24"/>
          <w:szCs w:val="24"/>
        </w:rPr>
        <w:t>ем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кровопотери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__________мл</w:t>
      </w:r>
    </w:p>
    <w:p w:rsidR="00DB501F" w:rsidRPr="000A5572" w:rsidRDefault="00DB501F" w:rsidP="000A5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Обильность____________</w:t>
      </w:r>
    </w:p>
    <w:p w:rsidR="00DB501F" w:rsidRPr="000A5572" w:rsidRDefault="00DB501F" w:rsidP="000A5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Болезненность_____________</w:t>
      </w:r>
    </w:p>
    <w:p w:rsidR="0096640A" w:rsidRPr="000A5572" w:rsidRDefault="00DB501F" w:rsidP="000A5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Регулярность_______________</w:t>
      </w:r>
      <w:r w:rsidRPr="000A5572">
        <w:rPr>
          <w:rFonts w:ascii="Times New Roman" w:hAnsi="Times New Roman" w:cs="Times New Roman"/>
          <w:sz w:val="24"/>
          <w:szCs w:val="24"/>
        </w:rPr>
        <w:cr/>
      </w:r>
    </w:p>
    <w:p w:rsidR="0096640A" w:rsidRPr="000A5572" w:rsidRDefault="0096640A" w:rsidP="000A5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Задание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№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0D09DF" w:rsidRPr="000A5572">
        <w:rPr>
          <w:rFonts w:ascii="Times New Roman" w:hAnsi="Times New Roman" w:cs="Times New Roman"/>
          <w:sz w:val="24"/>
          <w:szCs w:val="24"/>
        </w:rPr>
        <w:t>7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40A" w:rsidRPr="000A5572" w:rsidRDefault="0096640A" w:rsidP="000A557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Собрать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анамнез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менструальной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функции,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заполнив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бланк:</w:t>
      </w:r>
    </w:p>
    <w:p w:rsidR="0096640A" w:rsidRPr="000A5572" w:rsidRDefault="0096640A" w:rsidP="000A55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A5572">
        <w:rPr>
          <w:rFonts w:ascii="Times New Roman" w:hAnsi="Times New Roman" w:cs="Times New Roman"/>
          <w:sz w:val="24"/>
          <w:szCs w:val="24"/>
        </w:rPr>
        <w:t>Менстрацация</w:t>
      </w:r>
      <w:proofErr w:type="spellEnd"/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__________лет,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установились________________.</w:t>
      </w:r>
    </w:p>
    <w:p w:rsidR="0096640A" w:rsidRPr="000A5572" w:rsidRDefault="0096640A" w:rsidP="000A55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557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A5572">
        <w:rPr>
          <w:rFonts w:ascii="Times New Roman" w:hAnsi="Times New Roman" w:cs="Times New Roman"/>
          <w:sz w:val="24"/>
          <w:szCs w:val="24"/>
        </w:rPr>
        <w:t>__________________дней</w:t>
      </w:r>
      <w:proofErr w:type="spellEnd"/>
      <w:r w:rsidRPr="000A5572">
        <w:rPr>
          <w:rFonts w:ascii="Times New Roman" w:hAnsi="Times New Roman" w:cs="Times New Roman"/>
          <w:sz w:val="24"/>
          <w:szCs w:val="24"/>
        </w:rPr>
        <w:t>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через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______________________дней.</w:t>
      </w:r>
    </w:p>
    <w:p w:rsidR="0096640A" w:rsidRPr="000A5572" w:rsidRDefault="0096640A" w:rsidP="000A5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Регулярность____________________,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обильность________________,</w:t>
      </w:r>
    </w:p>
    <w:p w:rsidR="0096640A" w:rsidRPr="000A5572" w:rsidRDefault="0096640A" w:rsidP="000A5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болезненность_________________.</w:t>
      </w:r>
    </w:p>
    <w:p w:rsidR="0096640A" w:rsidRPr="000A5572" w:rsidRDefault="0096640A" w:rsidP="000A5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ПДПМ____________________.</w:t>
      </w:r>
    </w:p>
    <w:p w:rsidR="0096640A" w:rsidRPr="000A5572" w:rsidRDefault="0096640A" w:rsidP="000A5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Фаза_________________</w:t>
      </w:r>
    </w:p>
    <w:p w:rsidR="0096640A" w:rsidRPr="000A5572" w:rsidRDefault="0096640A" w:rsidP="000A5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(При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возможности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укажите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предположительную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фазу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менструального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цикла).</w:t>
      </w:r>
    </w:p>
    <w:p w:rsidR="0096640A" w:rsidRPr="000A5572" w:rsidRDefault="0096640A" w:rsidP="00D71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Проанализировать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полученные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данные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–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нормальный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цикл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или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есть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отклонения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нормы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(или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патология),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чем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именно;</w:t>
      </w:r>
    </w:p>
    <w:p w:rsidR="0096640A" w:rsidRPr="000A5572" w:rsidRDefault="0096640A" w:rsidP="00D71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Ситуация.</w:t>
      </w:r>
    </w:p>
    <w:p w:rsidR="0096640A" w:rsidRPr="000A5572" w:rsidRDefault="0096640A" w:rsidP="00D71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На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приеме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D71274" w:rsidRPr="000A5572">
        <w:rPr>
          <w:rFonts w:ascii="Times New Roman" w:hAnsi="Times New Roman" w:cs="Times New Roman"/>
          <w:sz w:val="24"/>
          <w:szCs w:val="24"/>
        </w:rPr>
        <w:t>ЖК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пациентка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35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лет,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первый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день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последней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менструации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был</w:t>
      </w:r>
      <w:r w:rsidR="00D71274">
        <w:rPr>
          <w:rFonts w:ascii="Times New Roman" w:hAnsi="Times New Roman" w:cs="Times New Roman"/>
          <w:sz w:val="24"/>
          <w:szCs w:val="24"/>
        </w:rPr>
        <w:t xml:space="preserve"> </w:t>
      </w:r>
      <w:r w:rsidR="00037B76" w:rsidRPr="000A5572">
        <w:rPr>
          <w:rFonts w:ascii="Times New Roman" w:hAnsi="Times New Roman" w:cs="Times New Roman"/>
          <w:sz w:val="24"/>
          <w:szCs w:val="24"/>
        </w:rPr>
        <w:t>_________</w:t>
      </w:r>
      <w:r w:rsidRPr="000A5572">
        <w:rPr>
          <w:rFonts w:ascii="Times New Roman" w:hAnsi="Times New Roman" w:cs="Times New Roman"/>
          <w:sz w:val="24"/>
          <w:szCs w:val="24"/>
        </w:rPr>
        <w:t>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начались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менструации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12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лет,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сразу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стали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регулярными,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выделения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длятся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3-4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дня,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каждые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28-29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дней,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эти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дни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беспокоит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только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то,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что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приходится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менять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прокладку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или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тампон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каждые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два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часа,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даже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ночную,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так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как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она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переполняется.</w:t>
      </w:r>
    </w:p>
    <w:p w:rsidR="0096640A" w:rsidRPr="000A5572" w:rsidRDefault="0096640A" w:rsidP="000A5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892" w:rsidRPr="000A5572" w:rsidRDefault="00173892" w:rsidP="000A55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hAnsi="Times New Roman" w:cs="Times New Roman"/>
          <w:sz w:val="24"/>
          <w:szCs w:val="24"/>
        </w:rPr>
        <w:t>Задание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C462D7" w:rsidRPr="000A5572">
        <w:rPr>
          <w:rFonts w:ascii="Times New Roman" w:hAnsi="Times New Roman" w:cs="Times New Roman"/>
          <w:sz w:val="24"/>
          <w:szCs w:val="24"/>
        </w:rPr>
        <w:t>№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0D09DF" w:rsidRPr="000A5572">
        <w:rPr>
          <w:rFonts w:ascii="Times New Roman" w:hAnsi="Times New Roman" w:cs="Times New Roman"/>
          <w:sz w:val="24"/>
          <w:szCs w:val="24"/>
        </w:rPr>
        <w:t>8</w:t>
      </w:r>
      <w:r w:rsidR="00D71274">
        <w:rPr>
          <w:rFonts w:ascii="Times New Roman" w:hAnsi="Times New Roman" w:cs="Times New Roman"/>
          <w:sz w:val="24"/>
          <w:szCs w:val="24"/>
        </w:rPr>
        <w:t>.</w:t>
      </w:r>
    </w:p>
    <w:p w:rsidR="00D71274" w:rsidRPr="000A5572" w:rsidRDefault="00173892" w:rsidP="00D71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Самостоятельно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заполните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графологическую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таблицу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(рис.4)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«Вредные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факторы,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влияющие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на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репродуктивное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здоровье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женщины».</w:t>
      </w:r>
    </w:p>
    <w:p w:rsidR="00173892" w:rsidRDefault="00D71274" w:rsidP="000A5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DF0455" wp14:editId="60B5FD3B">
            <wp:extent cx="5902657" cy="3200400"/>
            <wp:effectExtent l="0" t="0" r="3175" b="1905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D71274" w:rsidRPr="00E20A6C" w:rsidRDefault="00D71274" w:rsidP="00D71274">
      <w:pPr>
        <w:pStyle w:val="af6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20A6C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E20A6C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20A6C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E20A6C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4</w:t>
      </w:r>
      <w:r w:rsidRPr="00E20A6C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E20A6C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71274">
        <w:rPr>
          <w:rFonts w:ascii="Times New Roman" w:hAnsi="Times New Roman" w:cs="Times New Roman"/>
          <w:color w:val="auto"/>
          <w:sz w:val="24"/>
          <w:szCs w:val="24"/>
        </w:rPr>
        <w:t>Вредные факторы, влияющие на репродуктивное здоровье женщины</w:t>
      </w:r>
    </w:p>
    <w:p w:rsidR="00D71274" w:rsidRDefault="004F5660" w:rsidP="00D7127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Задание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09DF"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D71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5660" w:rsidRPr="000A5572" w:rsidRDefault="00D71274" w:rsidP="000A557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5660"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5660"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паре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5660"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5660"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5660"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малых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5660"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группах.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5660"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Изучите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5660"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алгоритмы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5660"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манипуляций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5660"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5660"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продемонстрируйте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5660"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технику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5660"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выполнения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5660"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манипуляций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5660"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5660"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фантомах,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5660"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используя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5660"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необходимое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5660"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оснащение:</w:t>
      </w:r>
    </w:p>
    <w:p w:rsidR="004F5660" w:rsidRPr="000A5572" w:rsidRDefault="004F5660" w:rsidP="000A557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D71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Измерение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наружных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размеров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таза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</w:t>
      </w:r>
      <w:r w:rsidR="00D71274"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7540"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4759D8" w:rsidRPr="000A5572" w:rsidRDefault="004970B7" w:rsidP="000A557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759D8"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59D8"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Ведение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59D8"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менструального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59D8"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календаря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59D8"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</w:t>
      </w:r>
      <w:r w:rsidR="00D71274"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014F"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4759D8"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C000A" w:rsidRPr="000A5572" w:rsidRDefault="00BC000A" w:rsidP="000A557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153F" w:rsidRPr="00BC5A0F" w:rsidRDefault="0080153F" w:rsidP="00D712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</w:t>
      </w:r>
      <w:r w:rsidR="0093748E" w:rsidRPr="00BC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93748E" w:rsidRPr="00BC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</w:t>
      </w:r>
      <w:r w:rsidR="0093748E" w:rsidRPr="00BC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САМОСТОЯТЕЛЬНОЙ</w:t>
      </w:r>
      <w:r w:rsidR="0093748E" w:rsidRPr="00BC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  <w:r w:rsidR="0093748E" w:rsidRPr="00BC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93748E" w:rsidRPr="00BC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ТЕМЕ</w:t>
      </w:r>
      <w:r w:rsidR="0093748E" w:rsidRPr="00BC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C000A" w:rsidRPr="00BC5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</w:t>
      </w:r>
      <w:r w:rsidR="0093748E" w:rsidRPr="00BC5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000A" w:rsidRPr="00BC5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СЕМЬИ.</w:t>
      </w:r>
      <w:r w:rsidR="0093748E" w:rsidRPr="00BC5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000A" w:rsidRPr="00BC5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</w:t>
      </w:r>
      <w:r w:rsidR="0093748E" w:rsidRPr="00BC5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000A" w:rsidRPr="00BC5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БЕРЕМЕННОСТИ.</w:t>
      </w:r>
      <w:r w:rsidR="0093748E" w:rsidRPr="00BC5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000A" w:rsidRPr="00BC5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КОНТРАЦЕПЦИЯ</w:t>
      </w:r>
      <w:r w:rsidR="00BC5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71274" w:rsidRDefault="00D71274" w:rsidP="000A55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57D" w:rsidRPr="000A5572" w:rsidRDefault="00BE657D" w:rsidP="00D712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B73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B76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B76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B76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B76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B76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абортов.</w:t>
      </w:r>
    </w:p>
    <w:p w:rsidR="00EF491A" w:rsidRPr="000A5572" w:rsidRDefault="00256211" w:rsidP="00D7127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B76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B76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B76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B76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B76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B76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B76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контрацепции.</w:t>
      </w:r>
    </w:p>
    <w:p w:rsidR="0080153F" w:rsidRPr="000A5572" w:rsidRDefault="00660DEB" w:rsidP="00D712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53F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53F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53F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53F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манипуляций: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C4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«Измерение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C4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C4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C4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таза</w:t>
      </w:r>
      <w:r w:rsidR="0096640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40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«Ведение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40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менструального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40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календаря».</w:t>
      </w:r>
    </w:p>
    <w:p w:rsidR="00BE657D" w:rsidRPr="000A5572" w:rsidRDefault="0080153F" w:rsidP="00D712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57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57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57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самоподготовки:</w:t>
      </w:r>
    </w:p>
    <w:p w:rsidR="00BE657D" w:rsidRPr="00D71274" w:rsidRDefault="00BE657D" w:rsidP="008974FC">
      <w:pPr>
        <w:pStyle w:val="ac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748E"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93748E"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2D7"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748E"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2D7"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93748E"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2D7"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748E"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2D7"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93748E"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2D7"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E657D" w:rsidRPr="00D71274" w:rsidRDefault="00C462D7" w:rsidP="008974FC">
      <w:pPr>
        <w:pStyle w:val="ac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748E"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93748E"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  <w:r w:rsidR="0093748E"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семьи?</w:t>
      </w:r>
    </w:p>
    <w:p w:rsidR="003770E0" w:rsidRPr="00D71274" w:rsidRDefault="00C462D7" w:rsidP="008974FC">
      <w:pPr>
        <w:pStyle w:val="ac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Контрацепция,</w:t>
      </w:r>
      <w:r w:rsidR="0093748E"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="0093748E"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3770E0"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57D" w:rsidRPr="00D71274" w:rsidRDefault="00C462D7" w:rsidP="008974FC">
      <w:pPr>
        <w:pStyle w:val="ac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Аборт,</w:t>
      </w:r>
      <w:r w:rsidR="0093748E"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</w:t>
      </w:r>
      <w:r w:rsidR="0093748E"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показания,</w:t>
      </w:r>
      <w:r w:rsidR="0093748E"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осложнения,</w:t>
      </w:r>
      <w:r w:rsidR="0093748E"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</w:t>
      </w:r>
      <w:r w:rsidR="00BE657D" w:rsidRPr="00D712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57D" w:rsidRPr="000A5572" w:rsidRDefault="00BE657D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274" w:rsidRDefault="00D71274" w:rsidP="000A557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274" w:rsidRDefault="00D71274" w:rsidP="000A557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57D" w:rsidRPr="00D71274" w:rsidRDefault="00BE657D" w:rsidP="000A557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Замечание</w:t>
      </w:r>
      <w:r w:rsidR="0093748E" w:rsidRPr="00D7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преподавателя:</w:t>
      </w:r>
    </w:p>
    <w:p w:rsidR="003770E0" w:rsidRPr="000A5572" w:rsidRDefault="003770E0" w:rsidP="000A557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4DDB" w:rsidRPr="00D71274" w:rsidRDefault="00BE657D" w:rsidP="000A557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Оценка:</w:t>
      </w:r>
    </w:p>
    <w:p w:rsidR="00D71274" w:rsidRDefault="00D7127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DB11AB" w:rsidRPr="000A5572" w:rsidRDefault="000F5132" w:rsidP="000A557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4" w:name="_Toc37102990"/>
      <w:bookmarkStart w:id="15" w:name="_Toc40194782"/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ТЕМА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ЗАНЯТИЯ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№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  <w:r w:rsidR="00EE4DDB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4F5660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ЗДОРОВЬЕ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4F5660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СЕМЬИ.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4F5660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ПЛАНИРОВАНИЕ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4F5660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БЕРЕМЕННОСТИ.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4F5660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КОНТРАЦЕПЦИЯ</w:t>
      </w:r>
      <w:bookmarkEnd w:id="14"/>
      <w:bookmarkEnd w:id="15"/>
    </w:p>
    <w:p w:rsidR="004970B7" w:rsidRPr="000A5572" w:rsidRDefault="004970B7" w:rsidP="000A557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1FA4" w:rsidRPr="000A5572" w:rsidRDefault="004970B7" w:rsidP="000A557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09DCB" wp14:editId="38725B06">
            <wp:extent cx="4263390" cy="3041015"/>
            <wp:effectExtent l="0" t="0" r="3810" b="6985"/>
            <wp:docPr id="5" name="Рисунок 5" descr="http://cdt4.ru/assets/images/picture/iehb9q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t4.ru/assets/images/picture/iehb9q92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660" w:rsidRPr="000A5572" w:rsidRDefault="004F5660" w:rsidP="000A5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Обучающийся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должен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4F5660" w:rsidRPr="000A5572" w:rsidRDefault="004F5660" w:rsidP="008974FC">
      <w:pPr>
        <w:pStyle w:val="ac"/>
        <w:numPr>
          <w:ilvl w:val="0"/>
          <w:numId w:val="18"/>
        </w:numPr>
        <w:tabs>
          <w:tab w:val="left" w:pos="11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современные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факторы,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влияющие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сестринской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здоровья;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F5660" w:rsidRPr="000A5572" w:rsidRDefault="004F5660" w:rsidP="008974FC">
      <w:pPr>
        <w:pStyle w:val="ac"/>
        <w:numPr>
          <w:ilvl w:val="0"/>
          <w:numId w:val="18"/>
        </w:numPr>
        <w:tabs>
          <w:tab w:val="left" w:pos="11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сестринского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персонала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диспансеризации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населения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«школ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здоровья»</w:t>
      </w:r>
      <w:r w:rsidR="00B52CE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F5660" w:rsidRPr="000A5572" w:rsidRDefault="004F5660" w:rsidP="000A5572">
      <w:pPr>
        <w:tabs>
          <w:tab w:val="left" w:pos="1120"/>
          <w:tab w:val="left" w:pos="2592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5660" w:rsidRPr="000A5572" w:rsidRDefault="004F5660" w:rsidP="000A5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Обучающийся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должен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4F5660" w:rsidRPr="000A5572" w:rsidRDefault="004F5660" w:rsidP="008974FC">
      <w:pPr>
        <w:pStyle w:val="ac"/>
        <w:numPr>
          <w:ilvl w:val="0"/>
          <w:numId w:val="18"/>
        </w:numPr>
        <w:tabs>
          <w:tab w:val="left" w:pos="11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население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принципам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жизни</w:t>
      </w:r>
      <w:r w:rsidR="00B52CE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F5660" w:rsidRPr="000A5572" w:rsidRDefault="004F5660" w:rsidP="008974FC">
      <w:pPr>
        <w:pStyle w:val="ac"/>
        <w:numPr>
          <w:ilvl w:val="0"/>
          <w:numId w:val="18"/>
        </w:numPr>
        <w:tabs>
          <w:tab w:val="left" w:pos="11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оздоровительные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профилактические</w:t>
      </w:r>
      <w:r w:rsidR="00B52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</w:t>
      </w:r>
      <w:r w:rsidR="00B52CE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F5660" w:rsidRPr="000A5572" w:rsidRDefault="004F5660" w:rsidP="008974FC">
      <w:pPr>
        <w:pStyle w:val="ac"/>
        <w:numPr>
          <w:ilvl w:val="0"/>
          <w:numId w:val="18"/>
        </w:numPr>
        <w:tabs>
          <w:tab w:val="left" w:pos="11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организовывать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диспансеризации</w:t>
      </w:r>
      <w:r w:rsidR="00B52CE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F5660" w:rsidRPr="000A5572" w:rsidRDefault="004F5660" w:rsidP="000A5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5660" w:rsidRPr="000A5572" w:rsidRDefault="004F5660" w:rsidP="000A5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557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должен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иметь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практический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опыт:</w:t>
      </w:r>
    </w:p>
    <w:p w:rsidR="004F5660" w:rsidRPr="000A5572" w:rsidRDefault="004F5660" w:rsidP="008974FC">
      <w:pPr>
        <w:pStyle w:val="ac"/>
        <w:numPr>
          <w:ilvl w:val="0"/>
          <w:numId w:val="18"/>
        </w:numPr>
        <w:tabs>
          <w:tab w:val="left" w:pos="11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профилактических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сестринского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ухода</w:t>
      </w:r>
      <w:r w:rsidR="00B52CE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D7CC3" w:rsidRPr="000A5572" w:rsidRDefault="007D7CC3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0B7" w:rsidRPr="000A5572" w:rsidRDefault="004970B7" w:rsidP="000A55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ЮНИСЕФ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заканчиваются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абортом,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нелегальные</w:t>
      </w:r>
      <w:proofErr w:type="gramEnd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абортов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противозачаточных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25-50%.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бесплодия,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венерических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родами,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роды.</w:t>
      </w:r>
    </w:p>
    <w:p w:rsidR="007D7CC3" w:rsidRPr="000A5572" w:rsidRDefault="004F5660" w:rsidP="000A55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достичь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рождаемости,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абортов.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налаженная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рождаемости,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«Каждый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желанным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любимым!»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контрацепция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противозачаточных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</w:p>
    <w:p w:rsidR="004F5660" w:rsidRPr="000A5572" w:rsidRDefault="004F5660" w:rsidP="000A55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00A" w:rsidRPr="000A5572" w:rsidRDefault="00BC000A" w:rsidP="000A55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2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00A" w:rsidRPr="000A5572" w:rsidRDefault="00BC000A" w:rsidP="000A557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темы.</w:t>
      </w:r>
    </w:p>
    <w:p w:rsidR="00B52CED" w:rsidRPr="00B52CED" w:rsidRDefault="00BC000A" w:rsidP="008974FC">
      <w:pPr>
        <w:pStyle w:val="ac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="0093748E" w:rsidRPr="00B5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CE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52CED" w:rsidTr="00654A5F">
        <w:tc>
          <w:tcPr>
            <w:tcW w:w="9570" w:type="dxa"/>
          </w:tcPr>
          <w:p w:rsidR="00B52CED" w:rsidRDefault="00B52CED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52CED" w:rsidTr="00654A5F">
        <w:tc>
          <w:tcPr>
            <w:tcW w:w="9570" w:type="dxa"/>
          </w:tcPr>
          <w:p w:rsidR="00B52CED" w:rsidRDefault="00B52CED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52CED" w:rsidTr="00654A5F">
        <w:tc>
          <w:tcPr>
            <w:tcW w:w="9570" w:type="dxa"/>
          </w:tcPr>
          <w:p w:rsidR="00B52CED" w:rsidRDefault="00B52CED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52CED" w:rsidTr="00654A5F">
        <w:tc>
          <w:tcPr>
            <w:tcW w:w="9570" w:type="dxa"/>
          </w:tcPr>
          <w:p w:rsidR="00B52CED" w:rsidRDefault="00B52CED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52CED" w:rsidTr="00654A5F">
        <w:tc>
          <w:tcPr>
            <w:tcW w:w="9570" w:type="dxa"/>
          </w:tcPr>
          <w:p w:rsidR="00B52CED" w:rsidRDefault="00B52CED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52CED" w:rsidTr="00654A5F">
        <w:tc>
          <w:tcPr>
            <w:tcW w:w="9570" w:type="dxa"/>
          </w:tcPr>
          <w:p w:rsidR="00B52CED" w:rsidRDefault="00B52CED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52CED" w:rsidTr="00654A5F">
        <w:tc>
          <w:tcPr>
            <w:tcW w:w="9570" w:type="dxa"/>
          </w:tcPr>
          <w:p w:rsidR="00B52CED" w:rsidRDefault="00B52CED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52CED" w:rsidTr="00654A5F">
        <w:tc>
          <w:tcPr>
            <w:tcW w:w="9570" w:type="dxa"/>
          </w:tcPr>
          <w:p w:rsidR="00B52CED" w:rsidRDefault="00B52CED" w:rsidP="00654A5F">
            <w:pPr>
              <w:jc w:val="both"/>
              <w:rPr>
                <w:sz w:val="24"/>
                <w:szCs w:val="24"/>
              </w:rPr>
            </w:pPr>
          </w:p>
        </w:tc>
      </w:tr>
    </w:tbl>
    <w:p w:rsidR="00B52CED" w:rsidRDefault="00B52CED" w:rsidP="000A55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ED" w:rsidRPr="00B52CED" w:rsidRDefault="00BC000A" w:rsidP="008974FC">
      <w:pPr>
        <w:pStyle w:val="ac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E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</w:t>
      </w:r>
      <w:r w:rsidR="0093748E" w:rsidRPr="00B5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52CED" w:rsidTr="00654A5F">
        <w:tc>
          <w:tcPr>
            <w:tcW w:w="9570" w:type="dxa"/>
          </w:tcPr>
          <w:p w:rsidR="00B52CED" w:rsidRDefault="00B52CED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52CED" w:rsidTr="00654A5F">
        <w:tc>
          <w:tcPr>
            <w:tcW w:w="9570" w:type="dxa"/>
          </w:tcPr>
          <w:p w:rsidR="00B52CED" w:rsidRDefault="00B52CED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52CED" w:rsidTr="00654A5F">
        <w:tc>
          <w:tcPr>
            <w:tcW w:w="9570" w:type="dxa"/>
          </w:tcPr>
          <w:p w:rsidR="00B52CED" w:rsidRDefault="00B52CED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52CED" w:rsidTr="00654A5F">
        <w:tc>
          <w:tcPr>
            <w:tcW w:w="9570" w:type="dxa"/>
          </w:tcPr>
          <w:p w:rsidR="00B52CED" w:rsidRDefault="00B52CED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52CED" w:rsidTr="00654A5F">
        <w:tc>
          <w:tcPr>
            <w:tcW w:w="9570" w:type="dxa"/>
          </w:tcPr>
          <w:p w:rsidR="00B52CED" w:rsidRDefault="00B52CED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52CED" w:rsidTr="00654A5F">
        <w:tc>
          <w:tcPr>
            <w:tcW w:w="9570" w:type="dxa"/>
          </w:tcPr>
          <w:p w:rsidR="00B52CED" w:rsidRDefault="00B52CED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52CED" w:rsidTr="00654A5F">
        <w:tc>
          <w:tcPr>
            <w:tcW w:w="9570" w:type="dxa"/>
          </w:tcPr>
          <w:p w:rsidR="00B52CED" w:rsidRDefault="00B52CED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52CED" w:rsidTr="00654A5F">
        <w:tc>
          <w:tcPr>
            <w:tcW w:w="9570" w:type="dxa"/>
          </w:tcPr>
          <w:p w:rsidR="00B52CED" w:rsidRDefault="00B52CED" w:rsidP="00654A5F">
            <w:pPr>
              <w:jc w:val="both"/>
              <w:rPr>
                <w:sz w:val="24"/>
                <w:szCs w:val="24"/>
              </w:rPr>
            </w:pPr>
          </w:p>
        </w:tc>
      </w:tr>
    </w:tbl>
    <w:p w:rsidR="00BC5A0F" w:rsidRPr="00BC5A0F" w:rsidRDefault="00BC5A0F" w:rsidP="00BC5A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ED" w:rsidRPr="00B52CED" w:rsidRDefault="00BC000A" w:rsidP="008974FC">
      <w:pPr>
        <w:pStyle w:val="ac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E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</w:t>
      </w:r>
      <w:r w:rsidR="0093748E" w:rsidRPr="00B5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</w:tbl>
    <w:p w:rsidR="00BC5A0F" w:rsidRPr="00BC5A0F" w:rsidRDefault="00BC5A0F" w:rsidP="00BC5A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0F" w:rsidRPr="00BC5A0F" w:rsidRDefault="00BC000A" w:rsidP="008974FC">
      <w:pPr>
        <w:pStyle w:val="ac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Аборт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</w:tbl>
    <w:p w:rsidR="00BC5A0F" w:rsidRPr="00BC5A0F" w:rsidRDefault="00BC5A0F" w:rsidP="00BC5A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0F" w:rsidRPr="00BC5A0F" w:rsidRDefault="00BC000A" w:rsidP="008974FC">
      <w:pPr>
        <w:pStyle w:val="ac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абортов: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</w:tbl>
    <w:p w:rsidR="00BC5A0F" w:rsidRPr="00BC5A0F" w:rsidRDefault="00BC5A0F" w:rsidP="00BC5A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0F" w:rsidRPr="00BC5A0F" w:rsidRDefault="00BC000A" w:rsidP="008974FC">
      <w:pPr>
        <w:pStyle w:val="ac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осложнениям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аборта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</w:tbl>
    <w:p w:rsidR="004970B7" w:rsidRPr="000A5572" w:rsidRDefault="004970B7" w:rsidP="000A55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00A" w:rsidRPr="000A5572" w:rsidRDefault="00BC000A" w:rsidP="000A55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00A" w:rsidRPr="000A5572" w:rsidRDefault="00BC000A" w:rsidP="00BC5A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«Аборт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бесплодного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брака»,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воспользуйтесь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848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00A" w:rsidRPr="000A5572" w:rsidRDefault="00BC000A" w:rsidP="00BC5A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беседы:</w:t>
      </w:r>
    </w:p>
    <w:p w:rsidR="00BC000A" w:rsidRPr="000A5572" w:rsidRDefault="00BC000A" w:rsidP="00BC5A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аборта.</w:t>
      </w:r>
    </w:p>
    <w:p w:rsidR="00BC000A" w:rsidRPr="000A5572" w:rsidRDefault="00BC000A" w:rsidP="00BC5A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аборта.</w:t>
      </w:r>
    </w:p>
    <w:p w:rsidR="00BC000A" w:rsidRPr="000A5572" w:rsidRDefault="00BC000A" w:rsidP="00BC5A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абортов: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воспалительные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бесплодие,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перфорация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</w:p>
    <w:p w:rsidR="00BC000A" w:rsidRPr="000A5572" w:rsidRDefault="00BC000A" w:rsidP="00BC5A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аборта: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бесплодного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брака.</w:t>
      </w:r>
    </w:p>
    <w:p w:rsidR="00CB327A" w:rsidRPr="000A5572" w:rsidRDefault="00BC000A" w:rsidP="00BC5A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абортам.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810914" w:rsidRPr="000A5572" w:rsidRDefault="004970B7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A0F" w:rsidRDefault="004970B7" w:rsidP="00BC5A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контрацепции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порекомендуете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девушке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находящейся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замужем,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желающей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учебы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детей?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</w:tbl>
    <w:p w:rsidR="00BC5A0F" w:rsidRDefault="004970B7" w:rsidP="00BC5A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контрацепции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порекомендуете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женщине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находящейся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замужем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имеющей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желает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страдает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воспалительными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заболеваниями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репродуктивной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системы?</w:t>
      </w:r>
      <w:r w:rsidR="0093748E"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</w:tbl>
    <w:p w:rsidR="004970B7" w:rsidRPr="000A5572" w:rsidRDefault="004970B7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41" w:rsidRPr="000A5572" w:rsidRDefault="00EC4A41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972" w:rsidRPr="000A5572" w:rsidRDefault="00EC4A41" w:rsidP="000A55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обратилась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спермицидов,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гинекологом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ЦРБ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контрацептивного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беспокоит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-35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увеличилось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отложение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животе.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привычек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водителем,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малоподвижный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972" w:rsidRPr="000A5572" w:rsidRDefault="00EC4A41" w:rsidP="000A55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A0F" w:rsidRDefault="00EC4A41" w:rsidP="00BC5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97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97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97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97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</w:tbl>
    <w:p w:rsidR="00BC5A0F" w:rsidRDefault="00BC5A0F" w:rsidP="00BC5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0F" w:rsidRDefault="00EC4A41" w:rsidP="00BC5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правильному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1397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имических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97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97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контрацепции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</w:tbl>
    <w:p w:rsidR="00BC5A0F" w:rsidRDefault="00BC5A0F" w:rsidP="00BC5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0F" w:rsidRDefault="00EC4A41" w:rsidP="00BC5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</w:tbl>
    <w:p w:rsidR="00BC5A0F" w:rsidRDefault="00713972" w:rsidP="00BC5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713972" w:rsidRPr="000A5572" w:rsidRDefault="00713972" w:rsidP="000A55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фертильные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r w:rsid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972" w:rsidRPr="000A5572" w:rsidRDefault="00713972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базальной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Pr="000A55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BC5A0F" w:rsidRDefault="00713972" w:rsidP="000A55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28-31-30-28-29-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</w:tbl>
    <w:p w:rsidR="00BC5A0F" w:rsidRDefault="00BC5A0F" w:rsidP="000A55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0F" w:rsidRDefault="00713972" w:rsidP="000A55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базальной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Pr="000A55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23-23-28-28-27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</w:tbl>
    <w:p w:rsidR="00BC5A0F" w:rsidRDefault="00BC5A0F" w:rsidP="000A55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72" w:rsidRPr="000A5572" w:rsidRDefault="00713972" w:rsidP="000A55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базальной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Pr="000A55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713972" w:rsidRPr="000A5572" w:rsidRDefault="00713972" w:rsidP="000A55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29-29-28-28</w:t>
      </w:r>
      <w:r w:rsidR="00101E86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</w:tbl>
    <w:p w:rsidR="00BC5A0F" w:rsidRDefault="00BC5A0F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72" w:rsidRPr="000A5572" w:rsidRDefault="00713972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базальной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Pr="000A55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713972" w:rsidRPr="000A5572" w:rsidRDefault="00713972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21-25-27-27-23-21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</w:tbl>
    <w:p w:rsidR="00BC5A0F" w:rsidRDefault="00BC5A0F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72" w:rsidRPr="000A5572" w:rsidRDefault="00713972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базальной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Pr="000A55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713972" w:rsidRPr="000A5572" w:rsidRDefault="00713972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23-25-24-26-23-24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</w:tbl>
    <w:p w:rsidR="00D46FED" w:rsidRPr="000A5572" w:rsidRDefault="00D46FED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0F" w:rsidRDefault="00BF2935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19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66C4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935" w:rsidRPr="000A5572" w:rsidRDefault="00EF1C35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задачу,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вопросы.</w:t>
      </w:r>
    </w:p>
    <w:p w:rsidR="00EF1C35" w:rsidRPr="000A5572" w:rsidRDefault="00EF1C35" w:rsidP="000A5572">
      <w:pPr>
        <w:tabs>
          <w:tab w:val="left" w:pos="26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обратилась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консультацией,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менструальный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предохраняться.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замужем,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предохраняется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презервативами,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предохраняться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A0F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есячные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с12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установились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26-31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безболезненные.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найдено.</w:t>
      </w:r>
    </w:p>
    <w:p w:rsidR="00EF1C35" w:rsidRPr="000A5572" w:rsidRDefault="00EF1C35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Задание.</w:t>
      </w:r>
    </w:p>
    <w:p w:rsidR="00EF1C35" w:rsidRPr="000A5572" w:rsidRDefault="00EF1C35" w:rsidP="008974FC">
      <w:pPr>
        <w:pStyle w:val="ac"/>
        <w:numPr>
          <w:ilvl w:val="0"/>
          <w:numId w:val="10"/>
        </w:num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менструальный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</w:tbl>
    <w:p w:rsidR="00EF1C35" w:rsidRPr="000A5572" w:rsidRDefault="00EF1C35" w:rsidP="008974FC">
      <w:pPr>
        <w:pStyle w:val="ac"/>
        <w:numPr>
          <w:ilvl w:val="0"/>
          <w:numId w:val="10"/>
        </w:num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их.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</w:tbl>
    <w:p w:rsidR="00EF1C35" w:rsidRPr="000A5572" w:rsidRDefault="00EF1C35" w:rsidP="008974FC">
      <w:pPr>
        <w:pStyle w:val="ac"/>
        <w:numPr>
          <w:ilvl w:val="0"/>
          <w:numId w:val="10"/>
        </w:num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фертильные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менструальному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  <w:tr w:rsidR="00BC5A0F" w:rsidTr="00654A5F">
        <w:tc>
          <w:tcPr>
            <w:tcW w:w="9570" w:type="dxa"/>
          </w:tcPr>
          <w:p w:rsidR="00BC5A0F" w:rsidRDefault="00BC5A0F" w:rsidP="00654A5F">
            <w:pPr>
              <w:jc w:val="both"/>
              <w:rPr>
                <w:sz w:val="24"/>
                <w:szCs w:val="24"/>
              </w:rPr>
            </w:pPr>
          </w:p>
        </w:tc>
      </w:tr>
    </w:tbl>
    <w:p w:rsidR="00EF1C35" w:rsidRPr="000A5572" w:rsidRDefault="00EF1C35" w:rsidP="000A5572">
      <w:pPr>
        <w:tabs>
          <w:tab w:val="left" w:pos="2680"/>
        </w:tabs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C35" w:rsidRPr="000A5572" w:rsidRDefault="00EF1C35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DEB" w:rsidRPr="000A5572" w:rsidRDefault="00660DEB" w:rsidP="00BC5A0F">
      <w:pPr>
        <w:tabs>
          <w:tab w:val="left" w:pos="26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группах.</w:t>
      </w:r>
      <w:r w:rsid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продемонстрируйте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фантомах,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оснащение:</w:t>
      </w:r>
    </w:p>
    <w:p w:rsidR="00D61F4E" w:rsidRPr="000A5572" w:rsidRDefault="008C72B7" w:rsidP="00BC5A0F">
      <w:pPr>
        <w:tabs>
          <w:tab w:val="left" w:pos="2680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3DE5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0B7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0B7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0B7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0B7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0E0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BC5A0F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F9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70E0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D61F4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DEB" w:rsidRPr="000A5572" w:rsidRDefault="008C72B7" w:rsidP="00BC5A0F">
      <w:pPr>
        <w:tabs>
          <w:tab w:val="left" w:pos="2680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6FE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0B7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0B7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базальной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0B7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0E0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BC5A0F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14F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770E0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928E0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70B7" w:rsidRPr="000A5572" w:rsidRDefault="004970B7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52B" w:rsidRPr="00BC5A0F" w:rsidRDefault="00826313" w:rsidP="00BC5A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</w:t>
      </w:r>
      <w:r w:rsidR="0093748E" w:rsidRPr="00BC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93748E" w:rsidRPr="00BC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</w:t>
      </w:r>
      <w:r w:rsidR="0093748E" w:rsidRPr="00BC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САМОСТОЯТЕЛЬНОЙ</w:t>
      </w:r>
      <w:r w:rsidR="0093748E" w:rsidRPr="00BC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  <w:r w:rsidR="0093748E" w:rsidRPr="00BC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93748E" w:rsidRPr="00BC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ТЕМЕ</w:t>
      </w:r>
      <w:r w:rsidR="0093748E" w:rsidRPr="00BC5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C000A" w:rsidRPr="00BC5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</w:t>
      </w:r>
      <w:r w:rsidR="0093748E" w:rsidRPr="00BC5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000A" w:rsidRPr="00BC5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БЕРЕМЕННОСТИ</w:t>
      </w:r>
      <w:r w:rsidR="0093748E" w:rsidRPr="00BC5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000A" w:rsidRPr="00BC5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3748E" w:rsidRPr="00BC5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000A" w:rsidRPr="00BC5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РОДОВ.</w:t>
      </w:r>
      <w:r w:rsidR="0093748E" w:rsidRPr="00BC5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000A" w:rsidRPr="00BC5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ПОСЛЕРОДОВЫЙ</w:t>
      </w:r>
      <w:r w:rsidR="0093748E" w:rsidRPr="00BC5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000A" w:rsidRPr="00BC5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</w:t>
      </w:r>
      <w:r w:rsidR="00BC5A0F" w:rsidRPr="00BC5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C5A0F" w:rsidRDefault="00BC5A0F" w:rsidP="000A5572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F6E" w:rsidRPr="000A5572" w:rsidRDefault="002F4F6E" w:rsidP="00BC5A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пациенткой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ФППП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родам.</w:t>
      </w:r>
    </w:p>
    <w:p w:rsidR="002F4F6E" w:rsidRPr="000A5572" w:rsidRDefault="002F4F6E" w:rsidP="00BC5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E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E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E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E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E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E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E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беременной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1A9" w:rsidRPr="000A5572" w:rsidRDefault="007B61A9" w:rsidP="00BC5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травматизма.</w:t>
      </w:r>
    </w:p>
    <w:p w:rsidR="00BC5A0F" w:rsidRPr="000A5572" w:rsidRDefault="00BC5A0F" w:rsidP="00BC5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самоподготовки:</w:t>
      </w:r>
    </w:p>
    <w:p w:rsidR="00D46FED" w:rsidRPr="000A5572" w:rsidRDefault="000D09DF" w:rsidP="008974FC">
      <w:pPr>
        <w:pStyle w:val="ac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Оплодотворени</w:t>
      </w:r>
      <w:r w:rsidR="00D46FE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="00D46FE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ременность,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E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E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изменения.</w:t>
      </w:r>
    </w:p>
    <w:p w:rsidR="002F4F6E" w:rsidRPr="000A5572" w:rsidRDefault="002F4F6E" w:rsidP="008974FC">
      <w:pPr>
        <w:pStyle w:val="ac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схватки,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потуги,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биомеханизм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родов?</w:t>
      </w:r>
    </w:p>
    <w:p w:rsidR="000C0CB5" w:rsidRPr="000A5572" w:rsidRDefault="002F4F6E" w:rsidP="008974FC">
      <w:pPr>
        <w:pStyle w:val="ac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DEB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</w:t>
      </w:r>
      <w:r w:rsidR="00BF2935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первородящих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повторнородящих.</w:t>
      </w:r>
    </w:p>
    <w:p w:rsidR="00D46FED" w:rsidRPr="000A5572" w:rsidRDefault="00D46FED" w:rsidP="008974FC">
      <w:pPr>
        <w:pStyle w:val="ac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Послеродовый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инволюция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органов.</w:t>
      </w:r>
    </w:p>
    <w:p w:rsidR="00BC5A0F" w:rsidRPr="000A5572" w:rsidRDefault="00BC5A0F" w:rsidP="00BC5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0F" w:rsidRDefault="00BC5A0F" w:rsidP="00BC5A0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A0F" w:rsidRDefault="00BC5A0F" w:rsidP="00BC5A0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A0F" w:rsidRPr="00D71274" w:rsidRDefault="00BC5A0F" w:rsidP="00BC5A0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Замечание преподавателя:</w:t>
      </w:r>
    </w:p>
    <w:p w:rsidR="00BC5A0F" w:rsidRPr="000A5572" w:rsidRDefault="00BC5A0F" w:rsidP="00BC5A0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5A0F" w:rsidRPr="00D71274" w:rsidRDefault="00BC5A0F" w:rsidP="00BC5A0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Оценка:</w:t>
      </w:r>
    </w:p>
    <w:p w:rsidR="000F5132" w:rsidRPr="000A5572" w:rsidRDefault="000F5132" w:rsidP="000A557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71F6" w:rsidRPr="000A5572" w:rsidRDefault="00EE4DDB" w:rsidP="000A557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6" w:name="_Toc37102991"/>
      <w:bookmarkStart w:id="17" w:name="_Toc40194783"/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ТЕМА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ЗАНЯТИЯ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№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32C28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ПЕРИОД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32C28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БЕРЕМЕННОСТИ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32C28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32C28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РОДОВ.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32C28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ПОСЛЕРОДОВЫЙ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32C28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ПЕРИОД</w:t>
      </w:r>
      <w:bookmarkEnd w:id="16"/>
      <w:bookmarkEnd w:id="17"/>
    </w:p>
    <w:p w:rsidR="00FB208D" w:rsidRPr="000A5572" w:rsidRDefault="008B6CCA" w:rsidP="000A5572">
      <w:pPr>
        <w:tabs>
          <w:tab w:val="left" w:pos="31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1ACCB3" wp14:editId="1D2BA880">
            <wp:extent cx="3710763" cy="2737306"/>
            <wp:effectExtent l="0" t="0" r="4445" b="6350"/>
            <wp:docPr id="9" name="Рисунок 9" descr="https://avatars.mds.yandex.net/get-zen_doc/1645803/pub_5e558caa718cf95620ffa24b_5e558d5db38ee002b5fc713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645803/pub_5e558caa718cf95620ffa24b_5e558d5db38ee002b5fc713f/scale_120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502" cy="274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C28" w:rsidRPr="000A5572" w:rsidRDefault="00932C28" w:rsidP="000A5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Обучающийся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должен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932C28" w:rsidRPr="000A5572" w:rsidRDefault="00932C28" w:rsidP="008974FC">
      <w:pPr>
        <w:pStyle w:val="ac"/>
        <w:numPr>
          <w:ilvl w:val="0"/>
          <w:numId w:val="18"/>
        </w:numPr>
        <w:tabs>
          <w:tab w:val="left" w:pos="11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современные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7B76"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7B76"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беременности,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7B76"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7B76"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7B76"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послеродовом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7B76"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периоде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факторы,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влияющие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сестринской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здоровья;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32C28" w:rsidRPr="000A5572" w:rsidRDefault="00932C28" w:rsidP="008974FC">
      <w:pPr>
        <w:pStyle w:val="ac"/>
        <w:numPr>
          <w:ilvl w:val="0"/>
          <w:numId w:val="18"/>
        </w:numPr>
        <w:tabs>
          <w:tab w:val="left" w:pos="11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сестринского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персонала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диспансеризации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населения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«школ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здоровья»</w:t>
      </w:r>
      <w:r w:rsidR="00BC5A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2C28" w:rsidRPr="000A5572" w:rsidRDefault="00932C28" w:rsidP="000A5572">
      <w:pPr>
        <w:tabs>
          <w:tab w:val="left" w:pos="1120"/>
          <w:tab w:val="left" w:pos="2592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C28" w:rsidRPr="000A5572" w:rsidRDefault="00932C28" w:rsidP="000A5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Обучающийся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должен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932C28" w:rsidRPr="000A5572" w:rsidRDefault="00932C28" w:rsidP="008974FC">
      <w:pPr>
        <w:pStyle w:val="ac"/>
        <w:numPr>
          <w:ilvl w:val="0"/>
          <w:numId w:val="18"/>
        </w:numPr>
        <w:tabs>
          <w:tab w:val="left" w:pos="11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население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принципам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жизни</w:t>
      </w:r>
      <w:r w:rsidR="00BC5A0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32C28" w:rsidRPr="000A5572" w:rsidRDefault="00932C28" w:rsidP="008974FC">
      <w:pPr>
        <w:pStyle w:val="ac"/>
        <w:numPr>
          <w:ilvl w:val="0"/>
          <w:numId w:val="18"/>
        </w:numPr>
        <w:tabs>
          <w:tab w:val="left" w:pos="11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оздоровительные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профилактические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</w:t>
      </w:r>
      <w:r w:rsidR="00BC5A0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32C28" w:rsidRPr="000A5572" w:rsidRDefault="00932C28" w:rsidP="008974FC">
      <w:pPr>
        <w:pStyle w:val="ac"/>
        <w:numPr>
          <w:ilvl w:val="0"/>
          <w:numId w:val="18"/>
        </w:numPr>
        <w:tabs>
          <w:tab w:val="left" w:pos="11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организовывать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диспансеризации</w:t>
      </w:r>
      <w:r w:rsidR="00BC5A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2C28" w:rsidRPr="000A5572" w:rsidRDefault="00932C28" w:rsidP="000A5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C28" w:rsidRPr="000A5572" w:rsidRDefault="00932C28" w:rsidP="000A5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557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должен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иметь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практический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опыт:</w:t>
      </w:r>
    </w:p>
    <w:p w:rsidR="0053105E" w:rsidRPr="000A5572" w:rsidRDefault="00932C28" w:rsidP="008974FC">
      <w:pPr>
        <w:pStyle w:val="ac"/>
        <w:numPr>
          <w:ilvl w:val="0"/>
          <w:numId w:val="18"/>
        </w:numPr>
        <w:tabs>
          <w:tab w:val="left" w:pos="11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профилактических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сестринского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ухода</w:t>
      </w:r>
      <w:r w:rsidR="00BC5A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3787D" w:rsidRPr="000A5572" w:rsidRDefault="0053105E" w:rsidP="000A55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Закономерным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42недель.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созревает,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утробы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Запускается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врача.</w:t>
      </w:r>
    </w:p>
    <w:p w:rsidR="00BA75DC" w:rsidRPr="000A5572" w:rsidRDefault="00BA75DC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0F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A0F" w:rsidRDefault="00BC5A0F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Пройдите тестовое задание.</w:t>
      </w:r>
    </w:p>
    <w:p w:rsidR="00EF1C35" w:rsidRPr="000A5572" w:rsidRDefault="00BC5A0F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</w:t>
      </w:r>
      <w:r w:rsidR="00EF1C35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ыберите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C35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C35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беременности:</w:t>
      </w: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кишечника;</w:t>
      </w: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гипертензия;</w:t>
      </w: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матки;</w:t>
      </w: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лихорадка.</w:t>
      </w:r>
    </w:p>
    <w:p w:rsidR="00D8720A" w:rsidRPr="000A5572" w:rsidRDefault="00D8720A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вырабатываемые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яичке:</w:t>
      </w: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прогестерон;</w:t>
      </w: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эстрон;</w:t>
      </w: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тестостерон;</w:t>
      </w: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пролактин.</w:t>
      </w:r>
    </w:p>
    <w:p w:rsidR="00D8720A" w:rsidRPr="000A5572" w:rsidRDefault="00D8720A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продолжается:</w:t>
      </w: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дней;</w:t>
      </w: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дней;</w:t>
      </w: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380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дней;</w:t>
      </w: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D8720A" w:rsidRPr="000A5572" w:rsidRDefault="00D8720A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первородящая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ощущает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недель;</w:t>
      </w: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недель;</w:t>
      </w: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недель;</w:t>
      </w: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недель.</w:t>
      </w:r>
    </w:p>
    <w:p w:rsidR="00D8720A" w:rsidRPr="000A5572" w:rsidRDefault="00D8720A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женщины:</w:t>
      </w: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</w:t>
      </w: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</w:t>
      </w: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изменяется.</w:t>
      </w:r>
    </w:p>
    <w:p w:rsidR="00D8720A" w:rsidRPr="000A5572" w:rsidRDefault="00D8720A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200-300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гр.;</w:t>
      </w: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100-150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гр.;</w:t>
      </w: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400-450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гр.;</w:t>
      </w: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600-700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</w:p>
    <w:p w:rsidR="00D8720A" w:rsidRPr="000A5572" w:rsidRDefault="00D8720A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тела:</w:t>
      </w: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10-12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кг;</w:t>
      </w: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15-17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кг;</w:t>
      </w: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5-6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кг;</w:t>
      </w: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20-21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кг.</w:t>
      </w:r>
    </w:p>
    <w:p w:rsidR="00EF1C35" w:rsidRPr="000A5572" w:rsidRDefault="00EF1C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предвестников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отхождение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отхождение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пробки;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кровотечение.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кровопотери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родах: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1,0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мл;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мл.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изгнания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схваток;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зева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предвестников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родов.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Предположительные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консистенции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менструации;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аппетите,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утрам.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12.Вероятные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беременности: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молозива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надавливании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железы;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</w:t>
      </w:r>
      <w:r w:rsidR="000D09DF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9DF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9DF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9DF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9DF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9DF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сонливость,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изменчивость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настроения);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слышимые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аппетите,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утрам.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послеродового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сутки;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5-6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периодом: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раскрытия;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изгнания;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прелиминарным;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предвестником</w:t>
      </w:r>
      <w:r w:rsid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4AD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2D0" w:rsidRPr="000A5572" w:rsidRDefault="001444A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2C22D0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2D0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2D0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2D0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2D0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2D0" w:rsidRPr="000A5572" w:rsidRDefault="002C22D0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излитие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околоплодных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вод;</w:t>
      </w:r>
    </w:p>
    <w:p w:rsidR="002C22D0" w:rsidRPr="000A5572" w:rsidRDefault="002C22D0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прижатие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2D0" w:rsidRPr="000A5572" w:rsidRDefault="002C22D0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укорочение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шейки;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4AD" w:rsidRPr="000A5572" w:rsidRDefault="002C22D0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схваток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сглаживание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шейки.</w:t>
      </w:r>
    </w:p>
    <w:p w:rsidR="002C22D0" w:rsidRPr="000A5572" w:rsidRDefault="002C22D0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5D" w:rsidRPr="000A5572" w:rsidRDefault="00AF280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16.Ч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мочеиспускание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F26A5D" w:rsidRPr="000A5572" w:rsidRDefault="00AF280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патологическое</w:t>
      </w:r>
      <w:r w:rsid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6A5D" w:rsidRPr="000A5572" w:rsidRDefault="00AF280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наблюдающееся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 w:rsid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26A5D" w:rsidRPr="000A5572" w:rsidRDefault="00AF280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физиологическое</w:t>
      </w:r>
      <w:r w:rsid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80D" w:rsidRPr="000A5572" w:rsidRDefault="00AF280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5D" w:rsidRPr="000A5572" w:rsidRDefault="00AF280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</w:p>
    <w:p w:rsidR="00F26A5D" w:rsidRPr="000A5572" w:rsidRDefault="00AF280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давления</w:t>
      </w:r>
      <w:r w:rsid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6A5D" w:rsidRPr="000A5572" w:rsidRDefault="00AF280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сердцебиения,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проницаемости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сосудов</w:t>
      </w:r>
      <w:r w:rsid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6A5D" w:rsidRPr="000A5572" w:rsidRDefault="00AF280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урежение</w:t>
      </w:r>
      <w:proofErr w:type="spell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пульса</w:t>
      </w:r>
      <w:r w:rsid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80D" w:rsidRPr="000A5572" w:rsidRDefault="00AF280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5D" w:rsidRPr="000A5572" w:rsidRDefault="00AF280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</w:t>
      </w:r>
    </w:p>
    <w:p w:rsidR="00F26A5D" w:rsidRPr="000A5572" w:rsidRDefault="00AF280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токсические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выбросы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атмосферу</w:t>
      </w:r>
      <w:r w:rsid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6A5D" w:rsidRPr="000A5572" w:rsidRDefault="00AF280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r w:rsid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22D0" w:rsidRPr="000A5572" w:rsidRDefault="00AF280D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рентгеновское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излучение</w:t>
      </w:r>
      <w:r w:rsid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2D0" w:rsidRPr="000A5572" w:rsidRDefault="002C22D0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87D" w:rsidRPr="000A5572" w:rsidRDefault="00BF2935" w:rsidP="000A5572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20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16A6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9DF" w:rsidRPr="000A5572" w:rsidRDefault="000D09DF" w:rsidP="000A5572">
      <w:pPr>
        <w:tabs>
          <w:tab w:val="left" w:pos="5670"/>
        </w:tabs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A5572">
        <w:rPr>
          <w:rFonts w:ascii="Times New Roman" w:eastAsia="Calibri" w:hAnsi="Times New Roman" w:cs="Times New Roman"/>
          <w:sz w:val="24"/>
          <w:szCs w:val="24"/>
        </w:rPr>
        <w:t>Пронумеруйте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sz w:val="24"/>
          <w:szCs w:val="24"/>
        </w:rPr>
        <w:t>размеры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sz w:val="24"/>
          <w:szCs w:val="24"/>
        </w:rPr>
        <w:t>женского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sz w:val="24"/>
          <w:szCs w:val="24"/>
        </w:rPr>
        <w:t>таза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sz w:val="24"/>
          <w:szCs w:val="24"/>
        </w:rPr>
        <w:t>(рис.</w:t>
      </w:r>
      <w:r w:rsidR="00654A5F">
        <w:rPr>
          <w:rFonts w:ascii="Times New Roman" w:eastAsia="Calibri" w:hAnsi="Times New Roman" w:cs="Times New Roman"/>
          <w:sz w:val="24"/>
          <w:szCs w:val="24"/>
        </w:rPr>
        <w:t>5</w:t>
      </w:r>
      <w:r w:rsidRPr="000A5572">
        <w:rPr>
          <w:rFonts w:ascii="Times New Roman" w:eastAsia="Calibri" w:hAnsi="Times New Roman" w:cs="Times New Roman"/>
          <w:sz w:val="24"/>
          <w:szCs w:val="24"/>
        </w:rPr>
        <w:t>,</w:t>
      </w:r>
      <w:r w:rsidR="00654A5F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Pr="000A5572">
        <w:rPr>
          <w:rFonts w:ascii="Times New Roman" w:eastAsia="Calibri" w:hAnsi="Times New Roman" w:cs="Times New Roman"/>
          <w:sz w:val="24"/>
          <w:szCs w:val="24"/>
        </w:rPr>
        <w:t>)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sz w:val="24"/>
          <w:szCs w:val="24"/>
        </w:rPr>
        <w:t>и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sz w:val="24"/>
          <w:szCs w:val="24"/>
        </w:rPr>
        <w:t>дайте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sz w:val="24"/>
          <w:szCs w:val="24"/>
        </w:rPr>
        <w:t>их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eastAsia="Calibri" w:hAnsi="Times New Roman" w:cs="Times New Roman"/>
          <w:sz w:val="24"/>
          <w:szCs w:val="24"/>
        </w:rPr>
        <w:t>определение.</w:t>
      </w:r>
      <w:r w:rsidR="009374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568" w:type="dxa"/>
        <w:tblLayout w:type="fixed"/>
        <w:tblLook w:val="04A0" w:firstRow="1" w:lastRow="0" w:firstColumn="1" w:lastColumn="0" w:noHBand="0" w:noVBand="1"/>
      </w:tblPr>
      <w:tblGrid>
        <w:gridCol w:w="3518"/>
        <w:gridCol w:w="6050"/>
      </w:tblGrid>
      <w:tr w:rsidR="00654A5F" w:rsidRPr="000A5572" w:rsidTr="00654A5F">
        <w:trPr>
          <w:trHeight w:val="228"/>
        </w:trPr>
        <w:tc>
          <w:tcPr>
            <w:tcW w:w="3518" w:type="dxa"/>
            <w:vMerge w:val="restart"/>
            <w:vAlign w:val="center"/>
          </w:tcPr>
          <w:p w:rsidR="00654A5F" w:rsidRPr="000A5572" w:rsidRDefault="00654A5F" w:rsidP="00654A5F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EBF631" wp14:editId="2D50786A">
                  <wp:extent cx="2030730" cy="1743710"/>
                  <wp:effectExtent l="0" t="0" r="762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7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A5F" w:rsidRPr="00654A5F" w:rsidRDefault="00654A5F" w:rsidP="00654A5F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4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  <w:r w:rsidRPr="00654A5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54A5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SEQ Рисунок \* ARABIC </w:instrText>
            </w:r>
            <w:r w:rsidRPr="00654A5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Pr="00654A5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654A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50" w:type="dxa"/>
            <w:tcBorders>
              <w:bottom w:val="single" w:sz="4" w:space="0" w:color="auto"/>
            </w:tcBorders>
            <w:vAlign w:val="bottom"/>
          </w:tcPr>
          <w:p w:rsidR="00654A5F" w:rsidRPr="000A5572" w:rsidRDefault="00654A5F" w:rsidP="00654A5F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55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Distantia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5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spinarum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5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54A5F" w:rsidRPr="000A5572" w:rsidTr="00654A5F">
        <w:trPr>
          <w:trHeight w:val="223"/>
        </w:trPr>
        <w:tc>
          <w:tcPr>
            <w:tcW w:w="3518" w:type="dxa"/>
            <w:vMerge/>
          </w:tcPr>
          <w:p w:rsidR="00654A5F" w:rsidRPr="000A5572" w:rsidRDefault="00654A5F" w:rsidP="000A5572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A5F" w:rsidRPr="000A5572" w:rsidRDefault="00654A5F" w:rsidP="00654A5F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54A5F" w:rsidRPr="000A5572" w:rsidTr="00654A5F">
        <w:trPr>
          <w:trHeight w:val="223"/>
        </w:trPr>
        <w:tc>
          <w:tcPr>
            <w:tcW w:w="3518" w:type="dxa"/>
            <w:vMerge/>
          </w:tcPr>
          <w:p w:rsidR="00654A5F" w:rsidRPr="000A5572" w:rsidRDefault="00654A5F" w:rsidP="000A5572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A5F" w:rsidRPr="000A5572" w:rsidRDefault="00654A5F" w:rsidP="00654A5F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54A5F" w:rsidRPr="000A5572" w:rsidTr="00654A5F">
        <w:trPr>
          <w:trHeight w:val="223"/>
        </w:trPr>
        <w:tc>
          <w:tcPr>
            <w:tcW w:w="3518" w:type="dxa"/>
            <w:vMerge/>
          </w:tcPr>
          <w:p w:rsidR="00654A5F" w:rsidRPr="000A5572" w:rsidRDefault="00654A5F" w:rsidP="000A5572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A5F" w:rsidRPr="000A5572" w:rsidRDefault="00654A5F" w:rsidP="00654A5F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54A5F" w:rsidRPr="000A5572" w:rsidTr="00654A5F">
        <w:trPr>
          <w:trHeight w:val="223"/>
        </w:trPr>
        <w:tc>
          <w:tcPr>
            <w:tcW w:w="3518" w:type="dxa"/>
            <w:vMerge/>
          </w:tcPr>
          <w:p w:rsidR="00654A5F" w:rsidRPr="000A5572" w:rsidRDefault="00654A5F" w:rsidP="000A5572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A5F" w:rsidRPr="000A5572" w:rsidRDefault="00654A5F" w:rsidP="00654A5F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0A55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Distantia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5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cristarum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5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54A5F" w:rsidRPr="000A5572" w:rsidTr="00654A5F">
        <w:trPr>
          <w:trHeight w:val="223"/>
        </w:trPr>
        <w:tc>
          <w:tcPr>
            <w:tcW w:w="3518" w:type="dxa"/>
            <w:vMerge/>
          </w:tcPr>
          <w:p w:rsidR="00654A5F" w:rsidRPr="000A5572" w:rsidRDefault="00654A5F" w:rsidP="000A5572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A5F" w:rsidRPr="000A5572" w:rsidRDefault="00654A5F" w:rsidP="00654A5F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54A5F" w:rsidRPr="000A5572" w:rsidTr="00654A5F">
        <w:trPr>
          <w:trHeight w:val="223"/>
        </w:trPr>
        <w:tc>
          <w:tcPr>
            <w:tcW w:w="3518" w:type="dxa"/>
            <w:vMerge/>
          </w:tcPr>
          <w:p w:rsidR="00654A5F" w:rsidRPr="000A5572" w:rsidRDefault="00654A5F" w:rsidP="000A5572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A5F" w:rsidRPr="000A5572" w:rsidRDefault="00654A5F" w:rsidP="00654A5F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54A5F" w:rsidRPr="000A5572" w:rsidTr="00654A5F">
        <w:trPr>
          <w:trHeight w:val="223"/>
        </w:trPr>
        <w:tc>
          <w:tcPr>
            <w:tcW w:w="3518" w:type="dxa"/>
            <w:vMerge/>
          </w:tcPr>
          <w:p w:rsidR="00654A5F" w:rsidRPr="000A5572" w:rsidRDefault="00654A5F" w:rsidP="000A5572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A5F" w:rsidRPr="000A5572" w:rsidRDefault="00654A5F" w:rsidP="00654A5F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54A5F" w:rsidRPr="000A5572" w:rsidTr="00654A5F">
        <w:trPr>
          <w:trHeight w:val="223"/>
        </w:trPr>
        <w:tc>
          <w:tcPr>
            <w:tcW w:w="3518" w:type="dxa"/>
            <w:vMerge/>
          </w:tcPr>
          <w:p w:rsidR="00654A5F" w:rsidRPr="000A5572" w:rsidRDefault="00654A5F" w:rsidP="000A5572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A5F" w:rsidRPr="000A5572" w:rsidRDefault="00654A5F" w:rsidP="00654A5F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0A55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Distantia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5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trochanterica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5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54A5F" w:rsidRPr="000A5572" w:rsidTr="00654A5F">
        <w:trPr>
          <w:trHeight w:val="223"/>
        </w:trPr>
        <w:tc>
          <w:tcPr>
            <w:tcW w:w="3518" w:type="dxa"/>
            <w:vMerge/>
          </w:tcPr>
          <w:p w:rsidR="00654A5F" w:rsidRPr="000A5572" w:rsidRDefault="00654A5F" w:rsidP="000A5572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A5F" w:rsidRPr="000A5572" w:rsidRDefault="00654A5F" w:rsidP="00654A5F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54A5F" w:rsidRPr="000A5572" w:rsidTr="00654A5F">
        <w:trPr>
          <w:trHeight w:val="223"/>
        </w:trPr>
        <w:tc>
          <w:tcPr>
            <w:tcW w:w="3518" w:type="dxa"/>
            <w:vMerge/>
          </w:tcPr>
          <w:p w:rsidR="00654A5F" w:rsidRPr="000A5572" w:rsidRDefault="00654A5F" w:rsidP="000A5572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A5F" w:rsidRPr="000A5572" w:rsidRDefault="00654A5F" w:rsidP="00654A5F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54A5F" w:rsidRPr="000A5572" w:rsidTr="00654A5F">
        <w:trPr>
          <w:trHeight w:val="223"/>
        </w:trPr>
        <w:tc>
          <w:tcPr>
            <w:tcW w:w="3518" w:type="dxa"/>
            <w:vMerge/>
          </w:tcPr>
          <w:p w:rsidR="00654A5F" w:rsidRPr="000A5572" w:rsidRDefault="00654A5F" w:rsidP="000A5572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A5F" w:rsidRPr="000A5572" w:rsidRDefault="00654A5F" w:rsidP="00654A5F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54A5F" w:rsidRPr="000A5572" w:rsidTr="00654A5F">
        <w:trPr>
          <w:trHeight w:val="386"/>
        </w:trPr>
        <w:tc>
          <w:tcPr>
            <w:tcW w:w="3518" w:type="dxa"/>
            <w:vMerge w:val="restart"/>
            <w:vAlign w:val="center"/>
          </w:tcPr>
          <w:p w:rsidR="00654A5F" w:rsidRPr="000A5572" w:rsidRDefault="00654A5F" w:rsidP="00654A5F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5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284058" wp14:editId="3A392E89">
                  <wp:extent cx="1834193" cy="1972102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226" cy="197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A5F" w:rsidRPr="00654A5F" w:rsidRDefault="00654A5F" w:rsidP="00654A5F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4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  <w:r w:rsidRPr="00654A5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54A5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SEQ Рисунок \* ARABIC </w:instrText>
            </w:r>
            <w:r w:rsidRPr="00654A5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Pr="00654A5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654A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A5F" w:rsidRPr="000A5572" w:rsidRDefault="00654A5F" w:rsidP="00654A5F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A55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</w:t>
            </w:r>
            <w:proofErr w:type="spellStart"/>
            <w:proofErr w:type="gramEnd"/>
            <w:r w:rsidRPr="000A55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onjugata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5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externa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0A55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654A5F" w:rsidRPr="000A5572" w:rsidTr="00654A5F">
        <w:trPr>
          <w:trHeight w:val="387"/>
        </w:trPr>
        <w:tc>
          <w:tcPr>
            <w:tcW w:w="3518" w:type="dxa"/>
            <w:vMerge/>
            <w:vAlign w:val="center"/>
          </w:tcPr>
          <w:p w:rsidR="00654A5F" w:rsidRPr="000A5572" w:rsidRDefault="00654A5F" w:rsidP="00654A5F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A5F" w:rsidRPr="000A5572" w:rsidRDefault="00654A5F" w:rsidP="00654A5F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4A5F" w:rsidRPr="000A5572" w:rsidTr="00654A5F">
        <w:trPr>
          <w:trHeight w:val="386"/>
        </w:trPr>
        <w:tc>
          <w:tcPr>
            <w:tcW w:w="3518" w:type="dxa"/>
            <w:vMerge/>
          </w:tcPr>
          <w:p w:rsidR="00654A5F" w:rsidRPr="000A5572" w:rsidRDefault="00654A5F" w:rsidP="000A5572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A5F" w:rsidRPr="000A5572" w:rsidRDefault="00654A5F" w:rsidP="00654A5F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4A5F" w:rsidRPr="000A5572" w:rsidTr="00654A5F">
        <w:trPr>
          <w:trHeight w:val="387"/>
        </w:trPr>
        <w:tc>
          <w:tcPr>
            <w:tcW w:w="3518" w:type="dxa"/>
            <w:vMerge/>
          </w:tcPr>
          <w:p w:rsidR="00654A5F" w:rsidRPr="000A5572" w:rsidRDefault="00654A5F" w:rsidP="000A5572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A5F" w:rsidRPr="000A5572" w:rsidRDefault="00654A5F" w:rsidP="00654A5F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4A5F" w:rsidRPr="000A5572" w:rsidTr="00654A5F">
        <w:trPr>
          <w:trHeight w:val="386"/>
        </w:trPr>
        <w:tc>
          <w:tcPr>
            <w:tcW w:w="3518" w:type="dxa"/>
            <w:vMerge/>
          </w:tcPr>
          <w:p w:rsidR="00654A5F" w:rsidRPr="000A5572" w:rsidRDefault="00654A5F" w:rsidP="000A5572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A5F" w:rsidRPr="000A5572" w:rsidRDefault="00654A5F" w:rsidP="00654A5F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A55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</w:t>
            </w:r>
            <w:proofErr w:type="spellStart"/>
            <w:proofErr w:type="gramEnd"/>
            <w:r w:rsidRPr="000A55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onjugata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5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0A55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</w:tr>
      <w:tr w:rsidR="00654A5F" w:rsidRPr="000A5572" w:rsidTr="00654A5F">
        <w:trPr>
          <w:trHeight w:val="387"/>
        </w:trPr>
        <w:tc>
          <w:tcPr>
            <w:tcW w:w="3518" w:type="dxa"/>
            <w:vMerge/>
          </w:tcPr>
          <w:p w:rsidR="00654A5F" w:rsidRPr="000A5572" w:rsidRDefault="00654A5F" w:rsidP="000A5572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A5F" w:rsidRPr="000A5572" w:rsidRDefault="00654A5F" w:rsidP="00654A5F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4A5F" w:rsidRPr="000A5572" w:rsidTr="00654A5F">
        <w:trPr>
          <w:trHeight w:val="386"/>
        </w:trPr>
        <w:tc>
          <w:tcPr>
            <w:tcW w:w="3518" w:type="dxa"/>
            <w:vMerge/>
          </w:tcPr>
          <w:p w:rsidR="00654A5F" w:rsidRPr="000A5572" w:rsidRDefault="00654A5F" w:rsidP="000A5572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A5F" w:rsidRPr="000A5572" w:rsidRDefault="00654A5F" w:rsidP="00654A5F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4A5F" w:rsidRPr="000A5572" w:rsidTr="00654A5F">
        <w:trPr>
          <w:trHeight w:val="387"/>
        </w:trPr>
        <w:tc>
          <w:tcPr>
            <w:tcW w:w="3518" w:type="dxa"/>
            <w:vMerge/>
          </w:tcPr>
          <w:p w:rsidR="00654A5F" w:rsidRPr="000A5572" w:rsidRDefault="00654A5F" w:rsidP="000A5572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A5F" w:rsidRPr="000A5572" w:rsidRDefault="00654A5F" w:rsidP="00654A5F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4A5F" w:rsidRPr="000A5572" w:rsidTr="00654A5F">
        <w:trPr>
          <w:trHeight w:val="387"/>
        </w:trPr>
        <w:tc>
          <w:tcPr>
            <w:tcW w:w="3518" w:type="dxa"/>
            <w:vMerge/>
          </w:tcPr>
          <w:p w:rsidR="00654A5F" w:rsidRPr="000A5572" w:rsidRDefault="00654A5F" w:rsidP="000A5572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A5F" w:rsidRPr="000A5572" w:rsidRDefault="00654A5F" w:rsidP="00654A5F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17ACA" w:rsidRPr="000A5572" w:rsidRDefault="00817ACA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ACA" w:rsidRPr="000A5572" w:rsidRDefault="00817ACA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46FE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ACA" w:rsidRPr="000A5572" w:rsidRDefault="00817ACA" w:rsidP="000A5572">
      <w:pPr>
        <w:tabs>
          <w:tab w:val="left" w:pos="2680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2D0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2D0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2D0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понятиям:</w:t>
      </w:r>
    </w:p>
    <w:p w:rsidR="00817ACA" w:rsidRPr="000A5572" w:rsidRDefault="00817ACA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51B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17ACA" w:rsidRPr="000A5572" w:rsidTr="005F1B73">
        <w:tc>
          <w:tcPr>
            <w:tcW w:w="9570" w:type="dxa"/>
            <w:tcBorders>
              <w:bottom w:val="single" w:sz="4" w:space="0" w:color="auto"/>
            </w:tcBorders>
          </w:tcPr>
          <w:p w:rsidR="00817ACA" w:rsidRPr="000A5572" w:rsidRDefault="00817ACA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817ACA" w:rsidRPr="000A5572" w:rsidTr="005F1B7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817ACA" w:rsidRPr="000A5572" w:rsidRDefault="00817ACA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817ACA" w:rsidRPr="000A5572" w:rsidTr="005F1B7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817ACA" w:rsidRPr="000A5572" w:rsidRDefault="00817ACA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D46FED" w:rsidRPr="000A5572" w:rsidRDefault="00D46FED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ED" w:rsidRPr="000A5572" w:rsidRDefault="00D46FED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Инволюция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46FED" w:rsidRPr="000A5572" w:rsidTr="001B1E6F">
        <w:tc>
          <w:tcPr>
            <w:tcW w:w="9570" w:type="dxa"/>
            <w:tcBorders>
              <w:bottom w:val="single" w:sz="4" w:space="0" w:color="auto"/>
            </w:tcBorders>
          </w:tcPr>
          <w:p w:rsidR="00D46FED" w:rsidRPr="000A5572" w:rsidRDefault="00D46FED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46FED" w:rsidRPr="000A5572" w:rsidTr="001B1E6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D46FED" w:rsidRPr="000A5572" w:rsidRDefault="00D46FED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46FED" w:rsidRPr="000A5572" w:rsidTr="001B1E6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D46FED" w:rsidRPr="000A5572" w:rsidRDefault="00D46FED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817ACA" w:rsidRPr="000A5572" w:rsidRDefault="00817ACA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ACA" w:rsidRPr="000A5572" w:rsidRDefault="00817ACA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1B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17ACA" w:rsidRPr="000A5572" w:rsidTr="005F1B73">
        <w:tc>
          <w:tcPr>
            <w:tcW w:w="9570" w:type="dxa"/>
            <w:tcBorders>
              <w:bottom w:val="single" w:sz="4" w:space="0" w:color="auto"/>
            </w:tcBorders>
          </w:tcPr>
          <w:p w:rsidR="00817ACA" w:rsidRPr="000A5572" w:rsidRDefault="00817ACA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817ACA" w:rsidRPr="000A5572" w:rsidTr="005F1B7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817ACA" w:rsidRPr="000A5572" w:rsidRDefault="00817ACA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817ACA" w:rsidRPr="000A5572" w:rsidTr="005F1B7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817ACA" w:rsidRPr="000A5572" w:rsidRDefault="00817ACA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D46FED" w:rsidRPr="000A5572" w:rsidRDefault="00D46FED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ED" w:rsidRPr="000A5572" w:rsidRDefault="00D46FED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Лохии</w:t>
      </w:r>
      <w:proofErr w:type="spell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46FED" w:rsidRPr="000A5572" w:rsidTr="001B1E6F">
        <w:tc>
          <w:tcPr>
            <w:tcW w:w="9570" w:type="dxa"/>
            <w:tcBorders>
              <w:bottom w:val="single" w:sz="4" w:space="0" w:color="auto"/>
            </w:tcBorders>
          </w:tcPr>
          <w:p w:rsidR="00D46FED" w:rsidRPr="000A5572" w:rsidRDefault="00D46FED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46FED" w:rsidRPr="000A5572" w:rsidTr="001B1E6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D46FED" w:rsidRPr="000A5572" w:rsidRDefault="00D46FED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46FED" w:rsidRPr="000A5572" w:rsidTr="001B1E6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D46FED" w:rsidRPr="000A5572" w:rsidRDefault="00D46FED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D46FED" w:rsidRPr="000A5572" w:rsidRDefault="00D46FED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ACA" w:rsidRPr="000A5572" w:rsidRDefault="00817ACA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Потуги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1B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1B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17ACA" w:rsidRPr="000A5572" w:rsidTr="005F1B73">
        <w:tc>
          <w:tcPr>
            <w:tcW w:w="9570" w:type="dxa"/>
            <w:tcBorders>
              <w:bottom w:val="single" w:sz="4" w:space="0" w:color="auto"/>
            </w:tcBorders>
          </w:tcPr>
          <w:p w:rsidR="00817ACA" w:rsidRPr="000A5572" w:rsidRDefault="00817ACA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817ACA" w:rsidRPr="000A5572" w:rsidTr="005F1B7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817ACA" w:rsidRPr="000A5572" w:rsidRDefault="00817ACA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817ACA" w:rsidRPr="000A5572" w:rsidTr="005F1B7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817ACA" w:rsidRPr="000A5572" w:rsidRDefault="00817ACA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817ACA" w:rsidRPr="000A5572" w:rsidRDefault="00817ACA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EC" w:rsidRPr="000A5572" w:rsidRDefault="007D7DEC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Биомеханизм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1B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1B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D7DEC" w:rsidRPr="000A5572" w:rsidTr="005F1B73">
        <w:tc>
          <w:tcPr>
            <w:tcW w:w="9570" w:type="dxa"/>
            <w:tcBorders>
              <w:bottom w:val="single" w:sz="4" w:space="0" w:color="auto"/>
            </w:tcBorders>
          </w:tcPr>
          <w:p w:rsidR="007D7DEC" w:rsidRPr="000A5572" w:rsidRDefault="007D7DEC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7D7DEC" w:rsidRPr="000A5572" w:rsidTr="005F1B7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7D7DEC" w:rsidRPr="000A5572" w:rsidRDefault="007D7DEC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7D7DEC" w:rsidRPr="000A5572" w:rsidTr="005F1B7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7D7DEC" w:rsidRPr="000A5572" w:rsidRDefault="007D7DEC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0D09DF" w:rsidRPr="000A5572" w:rsidRDefault="000D09DF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Оплодотворение-это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D09DF" w:rsidRPr="000A5572" w:rsidTr="00ED4432">
        <w:tc>
          <w:tcPr>
            <w:tcW w:w="9570" w:type="dxa"/>
            <w:tcBorders>
              <w:bottom w:val="single" w:sz="4" w:space="0" w:color="auto"/>
            </w:tcBorders>
          </w:tcPr>
          <w:p w:rsidR="000D09DF" w:rsidRPr="000A5572" w:rsidRDefault="000D09DF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0D09DF" w:rsidRPr="000A5572" w:rsidTr="00ED443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0D09DF" w:rsidRPr="000A5572" w:rsidRDefault="000D09DF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0D09DF" w:rsidRPr="000A5572" w:rsidTr="00ED443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0D09DF" w:rsidRPr="000A5572" w:rsidRDefault="000D09DF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7D7DEC" w:rsidRPr="000A5572" w:rsidRDefault="007D7DEC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9DF" w:rsidRPr="000A5572" w:rsidRDefault="000D09DF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5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9DF" w:rsidRPr="000A5572" w:rsidRDefault="000D09DF" w:rsidP="000A5572">
      <w:pPr>
        <w:tabs>
          <w:tab w:val="left" w:pos="26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знаниях,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>3 «</w:t>
      </w:r>
      <w:r w:rsidR="00654A5F"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Соответствие,</w:t>
      </w:r>
      <w:r w:rsidR="0065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4A5F"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утверждающее</w:t>
      </w:r>
      <w:r w:rsidR="0065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4A5F"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правильность</w:t>
      </w:r>
      <w:r w:rsidR="0065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4A5F"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определения</w:t>
      </w:r>
      <w:r w:rsidR="0065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правильным.</w:t>
      </w:r>
    </w:p>
    <w:p w:rsidR="000D09DF" w:rsidRPr="000A5572" w:rsidRDefault="000D09DF" w:rsidP="000A5572">
      <w:pPr>
        <w:tabs>
          <w:tab w:val="left" w:pos="26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9DF" w:rsidRPr="000A5572" w:rsidRDefault="000D09DF" w:rsidP="000A5572">
      <w:pPr>
        <w:tabs>
          <w:tab w:val="left" w:pos="26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D09DF" w:rsidRPr="000A5572" w:rsidRDefault="000D09DF" w:rsidP="000A5572">
      <w:pPr>
        <w:tabs>
          <w:tab w:val="left" w:pos="339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Соответствие,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утверждающее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правильность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9"/>
        <w:gridCol w:w="4649"/>
      </w:tblGrid>
      <w:tr w:rsidR="000D09DF" w:rsidRPr="000A5572" w:rsidTr="00654A5F">
        <w:trPr>
          <w:trHeight w:val="201"/>
        </w:trPr>
        <w:tc>
          <w:tcPr>
            <w:tcW w:w="4649" w:type="dxa"/>
          </w:tcPr>
          <w:p w:rsidR="000D09DF" w:rsidRPr="000A5572" w:rsidRDefault="000D09DF" w:rsidP="000A5572">
            <w:pPr>
              <w:tabs>
                <w:tab w:val="left" w:pos="26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плаценты</w:t>
            </w:r>
          </w:p>
        </w:tc>
        <w:tc>
          <w:tcPr>
            <w:tcW w:w="4649" w:type="dxa"/>
          </w:tcPr>
          <w:p w:rsidR="000D09DF" w:rsidRPr="000A5572" w:rsidRDefault="007C57B4" w:rsidP="000A5572">
            <w:pPr>
              <w:tabs>
                <w:tab w:val="left" w:pos="26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0D09DF" w:rsidRPr="000A5572" w:rsidTr="00654A5F">
        <w:trPr>
          <w:trHeight w:val="152"/>
        </w:trPr>
        <w:tc>
          <w:tcPr>
            <w:tcW w:w="4649" w:type="dxa"/>
          </w:tcPr>
          <w:p w:rsidR="000D09DF" w:rsidRPr="000A5572" w:rsidRDefault="000D09DF" w:rsidP="000A5572">
            <w:pPr>
              <w:tabs>
                <w:tab w:val="left" w:pos="26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пуповины</w:t>
            </w:r>
          </w:p>
        </w:tc>
        <w:tc>
          <w:tcPr>
            <w:tcW w:w="4649" w:type="dxa"/>
          </w:tcPr>
          <w:p w:rsidR="000D09DF" w:rsidRPr="000A5572" w:rsidRDefault="007C57B4" w:rsidP="000A5572">
            <w:pPr>
              <w:tabs>
                <w:tab w:val="left" w:pos="26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0D09DF" w:rsidRPr="000A5572" w:rsidTr="00654A5F">
        <w:trPr>
          <w:trHeight w:val="201"/>
        </w:trPr>
        <w:tc>
          <w:tcPr>
            <w:tcW w:w="4649" w:type="dxa"/>
          </w:tcPr>
          <w:p w:rsidR="000D09DF" w:rsidRPr="000A5572" w:rsidRDefault="000D09DF" w:rsidP="000A5572">
            <w:pPr>
              <w:tabs>
                <w:tab w:val="left" w:pos="26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околоплодных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</w:p>
        </w:tc>
        <w:tc>
          <w:tcPr>
            <w:tcW w:w="4649" w:type="dxa"/>
          </w:tcPr>
          <w:p w:rsidR="000D09DF" w:rsidRPr="000A5572" w:rsidRDefault="007C57B4" w:rsidP="000A5572">
            <w:pPr>
              <w:tabs>
                <w:tab w:val="left" w:pos="26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Транспортная,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гормональная</w:t>
            </w:r>
          </w:p>
        </w:tc>
      </w:tr>
      <w:tr w:rsidR="000D09DF" w:rsidRPr="000A5572" w:rsidTr="00654A5F">
        <w:trPr>
          <w:trHeight w:val="201"/>
        </w:trPr>
        <w:tc>
          <w:tcPr>
            <w:tcW w:w="4649" w:type="dxa"/>
          </w:tcPr>
          <w:p w:rsidR="000D09DF" w:rsidRPr="000A5572" w:rsidRDefault="000D09DF" w:rsidP="000A5572">
            <w:pPr>
              <w:tabs>
                <w:tab w:val="left" w:pos="26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беременности</w:t>
            </w:r>
          </w:p>
        </w:tc>
        <w:tc>
          <w:tcPr>
            <w:tcW w:w="4649" w:type="dxa"/>
          </w:tcPr>
          <w:p w:rsidR="000D09DF" w:rsidRPr="000A5572" w:rsidRDefault="007C57B4" w:rsidP="000A5572">
            <w:pPr>
              <w:tabs>
                <w:tab w:val="left" w:pos="26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0D09DF" w:rsidRPr="000A5572" w:rsidTr="00654A5F">
        <w:trPr>
          <w:trHeight w:val="201"/>
        </w:trPr>
        <w:tc>
          <w:tcPr>
            <w:tcW w:w="4649" w:type="dxa"/>
          </w:tcPr>
          <w:p w:rsidR="000D09DF" w:rsidRPr="000A5572" w:rsidRDefault="000D09DF" w:rsidP="000A5572">
            <w:pPr>
              <w:tabs>
                <w:tab w:val="left" w:pos="26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беременности</w:t>
            </w:r>
          </w:p>
        </w:tc>
        <w:tc>
          <w:tcPr>
            <w:tcW w:w="4649" w:type="dxa"/>
          </w:tcPr>
          <w:p w:rsidR="000D09DF" w:rsidRPr="000A5572" w:rsidRDefault="007C57B4" w:rsidP="000A5572">
            <w:pPr>
              <w:tabs>
                <w:tab w:val="left" w:pos="26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</w:tr>
      <w:tr w:rsidR="000D09DF" w:rsidRPr="000A5572" w:rsidTr="00654A5F">
        <w:trPr>
          <w:trHeight w:val="152"/>
        </w:trPr>
        <w:tc>
          <w:tcPr>
            <w:tcW w:w="4649" w:type="dxa"/>
          </w:tcPr>
          <w:p w:rsidR="000D09DF" w:rsidRPr="000A5572" w:rsidRDefault="007C57B4" w:rsidP="000A5572">
            <w:pPr>
              <w:tabs>
                <w:tab w:val="left" w:pos="26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Оболочка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плода</w:t>
            </w:r>
          </w:p>
        </w:tc>
        <w:tc>
          <w:tcPr>
            <w:tcW w:w="4649" w:type="dxa"/>
          </w:tcPr>
          <w:p w:rsidR="000D09DF" w:rsidRPr="000A5572" w:rsidRDefault="007C57B4" w:rsidP="000A5572">
            <w:pPr>
              <w:tabs>
                <w:tab w:val="left" w:pos="26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Децидуальная</w:t>
            </w:r>
            <w:proofErr w:type="spellEnd"/>
          </w:p>
        </w:tc>
      </w:tr>
      <w:tr w:rsidR="000D09DF" w:rsidRPr="000A5572" w:rsidTr="00654A5F">
        <w:trPr>
          <w:trHeight w:val="85"/>
        </w:trPr>
        <w:tc>
          <w:tcPr>
            <w:tcW w:w="4649" w:type="dxa"/>
          </w:tcPr>
          <w:p w:rsidR="000D09DF" w:rsidRPr="000A5572" w:rsidRDefault="007C57B4" w:rsidP="000A5572">
            <w:pPr>
              <w:tabs>
                <w:tab w:val="left" w:pos="26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Оболочка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матке</w:t>
            </w:r>
          </w:p>
        </w:tc>
        <w:tc>
          <w:tcPr>
            <w:tcW w:w="4649" w:type="dxa"/>
          </w:tcPr>
          <w:p w:rsidR="000D09DF" w:rsidRPr="000A5572" w:rsidRDefault="007C57B4" w:rsidP="000A5572">
            <w:pPr>
              <w:tabs>
                <w:tab w:val="left" w:pos="26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Амнион,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хорион</w:t>
            </w:r>
          </w:p>
        </w:tc>
      </w:tr>
      <w:tr w:rsidR="000D09DF" w:rsidRPr="000A5572" w:rsidTr="00654A5F">
        <w:trPr>
          <w:trHeight w:val="169"/>
        </w:trPr>
        <w:tc>
          <w:tcPr>
            <w:tcW w:w="4649" w:type="dxa"/>
          </w:tcPr>
          <w:p w:rsidR="000D09DF" w:rsidRPr="000A5572" w:rsidRDefault="007C57B4" w:rsidP="000A5572">
            <w:pPr>
              <w:tabs>
                <w:tab w:val="left" w:pos="26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беременности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основывается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гормоне</w:t>
            </w:r>
          </w:p>
        </w:tc>
        <w:tc>
          <w:tcPr>
            <w:tcW w:w="4649" w:type="dxa"/>
          </w:tcPr>
          <w:p w:rsidR="000D09DF" w:rsidRPr="000A5572" w:rsidRDefault="007C57B4" w:rsidP="000A5572">
            <w:pPr>
              <w:tabs>
                <w:tab w:val="left" w:pos="26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</w:tr>
      <w:tr w:rsidR="000D09DF" w:rsidRPr="000A5572" w:rsidTr="00654A5F">
        <w:trPr>
          <w:trHeight w:val="152"/>
        </w:trPr>
        <w:tc>
          <w:tcPr>
            <w:tcW w:w="4649" w:type="dxa"/>
          </w:tcPr>
          <w:p w:rsidR="000D09DF" w:rsidRPr="000A5572" w:rsidRDefault="007C57B4" w:rsidP="000A5572">
            <w:pPr>
              <w:tabs>
                <w:tab w:val="left" w:pos="26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Плацента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барьером</w:t>
            </w:r>
          </w:p>
        </w:tc>
        <w:tc>
          <w:tcPr>
            <w:tcW w:w="4649" w:type="dxa"/>
          </w:tcPr>
          <w:p w:rsidR="000D09DF" w:rsidRPr="000A5572" w:rsidRDefault="007C57B4" w:rsidP="000A5572">
            <w:pPr>
              <w:tabs>
                <w:tab w:val="left" w:pos="26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Хорионический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</w:t>
            </w:r>
          </w:p>
        </w:tc>
      </w:tr>
    </w:tbl>
    <w:p w:rsidR="00F26A5D" w:rsidRPr="000A5572" w:rsidRDefault="00F26A5D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5F" w:rsidRDefault="00654A5F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5D" w:rsidRPr="000A5572" w:rsidRDefault="00F26A5D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A5D" w:rsidRPr="000A5572" w:rsidRDefault="00F26A5D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A5D" w:rsidRPr="000A5572" w:rsidRDefault="00F26A5D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5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26A5D" w:rsidRPr="000A5572" w:rsidRDefault="00F26A5D" w:rsidP="000A5572">
      <w:pPr>
        <w:tabs>
          <w:tab w:val="left" w:pos="26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обратилась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Л.,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менструации.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Подсчитайте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54A5F" w:rsidRPr="000A5572" w:rsidTr="00654A5F">
        <w:tc>
          <w:tcPr>
            <w:tcW w:w="9570" w:type="dxa"/>
            <w:tcBorders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654A5F" w:rsidRDefault="00654A5F" w:rsidP="000A5572">
      <w:pPr>
        <w:tabs>
          <w:tab w:val="left" w:pos="26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A5D" w:rsidRPr="000A5572" w:rsidRDefault="00F26A5D" w:rsidP="000A5572">
      <w:pPr>
        <w:tabs>
          <w:tab w:val="left" w:pos="26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5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26A5D" w:rsidRPr="000A5572" w:rsidRDefault="00F26A5D" w:rsidP="000A5572">
      <w:pPr>
        <w:tabs>
          <w:tab w:val="left" w:pos="26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А.,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июля.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Подсчитайте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предположительную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менструации,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54A5F" w:rsidRPr="000A5572" w:rsidTr="00654A5F">
        <w:tc>
          <w:tcPr>
            <w:tcW w:w="9570" w:type="dxa"/>
            <w:tcBorders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654A5F" w:rsidRDefault="00654A5F" w:rsidP="000A5572">
      <w:pPr>
        <w:tabs>
          <w:tab w:val="left" w:pos="26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A5D" w:rsidRPr="000A5572" w:rsidRDefault="00F26A5D" w:rsidP="000A5572">
      <w:pPr>
        <w:tabs>
          <w:tab w:val="left" w:pos="26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5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26A5D" w:rsidRPr="000A5572" w:rsidRDefault="00F26A5D" w:rsidP="000A5572">
      <w:pPr>
        <w:tabs>
          <w:tab w:val="left" w:pos="26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Д.,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Подсчитайте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54A5F" w:rsidRPr="000A5572" w:rsidTr="00654A5F">
        <w:tc>
          <w:tcPr>
            <w:tcW w:w="9570" w:type="dxa"/>
            <w:tcBorders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654A5F" w:rsidRDefault="00654A5F" w:rsidP="000A5572">
      <w:pPr>
        <w:tabs>
          <w:tab w:val="left" w:pos="26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A5D" w:rsidRPr="000A5572" w:rsidRDefault="00F26A5D" w:rsidP="000A5572">
      <w:pPr>
        <w:tabs>
          <w:tab w:val="left" w:pos="26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5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26A5D" w:rsidRPr="000A5572" w:rsidRDefault="00F26A5D" w:rsidP="000A5572">
      <w:pPr>
        <w:tabs>
          <w:tab w:val="left" w:pos="26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Т.,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менструация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Работает.</w:t>
      </w:r>
    </w:p>
    <w:p w:rsidR="00F26A5D" w:rsidRPr="000A5572" w:rsidRDefault="00F26A5D" w:rsidP="008974FC">
      <w:pPr>
        <w:pStyle w:val="ac"/>
        <w:numPr>
          <w:ilvl w:val="0"/>
          <w:numId w:val="12"/>
        </w:numPr>
        <w:tabs>
          <w:tab w:val="left" w:pos="2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Подсчитайте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54A5F" w:rsidRPr="000A5572" w:rsidTr="00654A5F">
        <w:tc>
          <w:tcPr>
            <w:tcW w:w="9570" w:type="dxa"/>
            <w:tcBorders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F26A5D" w:rsidRPr="000A5572" w:rsidRDefault="00F26A5D" w:rsidP="008974FC">
      <w:pPr>
        <w:pStyle w:val="ac"/>
        <w:numPr>
          <w:ilvl w:val="0"/>
          <w:numId w:val="12"/>
        </w:numPr>
        <w:tabs>
          <w:tab w:val="left" w:pos="2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Подсчитайте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декретного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54A5F" w:rsidRPr="000A5572" w:rsidTr="00654A5F">
        <w:tc>
          <w:tcPr>
            <w:tcW w:w="9570" w:type="dxa"/>
            <w:tcBorders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654A5F" w:rsidRDefault="00654A5F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EC" w:rsidRPr="000A5572" w:rsidRDefault="007D7DEC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9DF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8720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622" w:rsidRPr="000A5572" w:rsidRDefault="00A92622" w:rsidP="008974FC">
      <w:pPr>
        <w:pStyle w:val="ac"/>
        <w:numPr>
          <w:ilvl w:val="0"/>
          <w:numId w:val="11"/>
        </w:numPr>
        <w:tabs>
          <w:tab w:val="left" w:pos="2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54A5F" w:rsidRPr="000A5572" w:rsidTr="00654A5F">
        <w:tc>
          <w:tcPr>
            <w:tcW w:w="9570" w:type="dxa"/>
            <w:tcBorders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</w:tbl>
    <w:p w:rsidR="00654A5F" w:rsidRDefault="00654A5F" w:rsidP="000A5572">
      <w:pPr>
        <w:tabs>
          <w:tab w:val="left" w:pos="2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5F" w:rsidRPr="00654A5F" w:rsidRDefault="00A92622" w:rsidP="008974FC">
      <w:pPr>
        <w:pStyle w:val="ac"/>
        <w:numPr>
          <w:ilvl w:val="0"/>
          <w:numId w:val="11"/>
        </w:numPr>
        <w:tabs>
          <w:tab w:val="left" w:pos="2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</w:t>
      </w:r>
      <w:r w:rsidR="0093748E" w:rsidRP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</w:t>
      </w:r>
      <w:r w:rsidR="0093748E" w:rsidRP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 w:rsidR="0093748E" w:rsidRP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748E" w:rsidRP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r w:rsidR="0093748E" w:rsidRP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гигиены</w:t>
      </w:r>
      <w:r w:rsidR="0093748E" w:rsidRP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 w:rsidR="0093748E" w:rsidRP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93748E" w:rsidRP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93748E" w:rsidRP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54A5F" w:rsidRPr="000A5572" w:rsidTr="00654A5F">
        <w:tc>
          <w:tcPr>
            <w:tcW w:w="9570" w:type="dxa"/>
            <w:tcBorders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</w:tbl>
    <w:p w:rsidR="00A92622" w:rsidRPr="000A5572" w:rsidRDefault="00A92622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2" w:rsidRPr="000A5572" w:rsidRDefault="00A92622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7D7DEC" w:rsidRPr="000A5572" w:rsidRDefault="007D7DEC" w:rsidP="000A5572">
      <w:pPr>
        <w:tabs>
          <w:tab w:val="left" w:pos="26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</w:t>
      </w:r>
      <w:r w:rsid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720A" w:rsidRPr="000A5572" w:rsidRDefault="00D8720A" w:rsidP="000A5572">
      <w:pPr>
        <w:tabs>
          <w:tab w:val="left" w:pos="26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="0093748E" w:rsidRPr="0065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консультацию.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кесарева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сечения,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вмешательства.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Аргументирует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панически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рожать,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раздражительной,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слезливой,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страха.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20A" w:rsidRPr="000A5572" w:rsidRDefault="00D8720A" w:rsidP="000A5572">
      <w:pPr>
        <w:tabs>
          <w:tab w:val="left" w:pos="26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20A" w:rsidRPr="000A5572" w:rsidRDefault="00D8720A" w:rsidP="000A5572">
      <w:pPr>
        <w:tabs>
          <w:tab w:val="left" w:pos="26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консультацию.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2D0" w:rsidRPr="000A5572" w:rsidRDefault="00D8720A" w:rsidP="000A5572">
      <w:pPr>
        <w:tabs>
          <w:tab w:val="left" w:pos="26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родам.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7DEC" w:rsidRPr="000A5572" w:rsidRDefault="00D8720A" w:rsidP="000A5572">
      <w:pPr>
        <w:tabs>
          <w:tab w:val="left" w:pos="26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Смоделировать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551BA" w:rsidRPr="000A5572" w:rsidTr="00654A5F">
        <w:tc>
          <w:tcPr>
            <w:tcW w:w="9570" w:type="dxa"/>
            <w:tcBorders>
              <w:bottom w:val="single" w:sz="4" w:space="0" w:color="auto"/>
            </w:tcBorders>
          </w:tcPr>
          <w:p w:rsidR="000551BA" w:rsidRPr="000A5572" w:rsidRDefault="000551BA" w:rsidP="000A5572">
            <w:pPr>
              <w:tabs>
                <w:tab w:val="left" w:pos="268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0551BA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0551BA" w:rsidRPr="000A5572" w:rsidRDefault="000551BA" w:rsidP="000A5572">
            <w:pPr>
              <w:tabs>
                <w:tab w:val="left" w:pos="268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0A5572">
            <w:pPr>
              <w:tabs>
                <w:tab w:val="left" w:pos="26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0A5572">
            <w:pPr>
              <w:tabs>
                <w:tab w:val="left" w:pos="26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0A5572">
            <w:pPr>
              <w:tabs>
                <w:tab w:val="left" w:pos="26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0A5572">
            <w:pPr>
              <w:tabs>
                <w:tab w:val="left" w:pos="26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0551BA" w:rsidRPr="000A5572" w:rsidTr="000551BA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0551BA" w:rsidRPr="000A5572" w:rsidRDefault="000551BA" w:rsidP="000A5572">
            <w:pPr>
              <w:tabs>
                <w:tab w:val="left" w:pos="268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0551BA" w:rsidRPr="000A5572" w:rsidTr="0005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0551BA" w:rsidRPr="000A5572" w:rsidRDefault="000551BA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0551BA" w:rsidRPr="000A5572" w:rsidTr="0005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0551BA" w:rsidRPr="000A5572" w:rsidRDefault="000551BA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0551BA" w:rsidRPr="000A5572" w:rsidTr="0005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0551BA" w:rsidRPr="000A5572" w:rsidRDefault="000551BA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D8720A" w:rsidRPr="000A5572" w:rsidRDefault="00D8720A" w:rsidP="000A5572">
      <w:pPr>
        <w:tabs>
          <w:tab w:val="left" w:pos="26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</w:t>
      </w:r>
      <w:r w:rsidR="0093748E" w:rsidRPr="00654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4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Женщина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лет,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роды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первые.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Начались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схватки,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подтекают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околоплодные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воды.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Роженица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растеряна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очень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напугана,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плачет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боли,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говорит,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сможет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родить.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8720A" w:rsidRPr="000A5572" w:rsidRDefault="00D8720A" w:rsidP="000A5572">
      <w:pPr>
        <w:tabs>
          <w:tab w:val="left" w:pos="26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Задание: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8720A" w:rsidRPr="000A5572" w:rsidRDefault="00D8720A" w:rsidP="000A5572">
      <w:pPr>
        <w:tabs>
          <w:tab w:val="left" w:pos="26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Оказать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психологическую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помощь.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8720A" w:rsidRPr="000A5572" w:rsidRDefault="00D8720A" w:rsidP="000A5572">
      <w:pPr>
        <w:tabs>
          <w:tab w:val="left" w:pos="26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Уменьшить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страдание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медикаментозными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средствами.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4A5F" w:rsidRDefault="00D8720A" w:rsidP="00654A5F">
      <w:pPr>
        <w:tabs>
          <w:tab w:val="left" w:pos="26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Смоделировать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54A5F" w:rsidRPr="000A5572" w:rsidTr="00654A5F">
        <w:tc>
          <w:tcPr>
            <w:tcW w:w="9570" w:type="dxa"/>
            <w:tcBorders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654A5F" w:rsidRPr="000A5572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54A5F" w:rsidRPr="000A5572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54A5F" w:rsidRPr="000A5572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tcBorders>
              <w:left w:val="nil"/>
              <w:right w:val="nil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654A5F" w:rsidRDefault="00654A5F" w:rsidP="00654A5F">
      <w:pPr>
        <w:tabs>
          <w:tab w:val="left" w:pos="268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2637" w:rsidRPr="000A5572" w:rsidRDefault="00672637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9DF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27E50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80D" w:rsidRPr="000A5572" w:rsidRDefault="00654A5F" w:rsidP="000A5572">
      <w:pPr>
        <w:tabs>
          <w:tab w:val="left" w:pos="26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Заполните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80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80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280D" w:rsidRPr="0065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Настоящие</w:t>
      </w:r>
      <w:r w:rsidR="0093748E" w:rsidRPr="0065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280D" w:rsidRPr="0065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3748E" w:rsidRPr="0065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280D" w:rsidRPr="0065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потенциальные</w:t>
      </w:r>
      <w:r w:rsidR="0093748E" w:rsidRPr="0065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280D" w:rsidRPr="0065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</w:t>
      </w:r>
      <w:r w:rsidR="0093748E" w:rsidRPr="0065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280D" w:rsidRPr="0065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родильницы</w:t>
      </w:r>
      <w:r w:rsidR="0093748E" w:rsidRPr="0065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280D" w:rsidRPr="0065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3748E" w:rsidRPr="0065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280D" w:rsidRPr="0065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роженицы</w:t>
      </w:r>
      <w:r w:rsidR="00AF280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(табл.4).</w:t>
      </w:r>
    </w:p>
    <w:p w:rsidR="00AF280D" w:rsidRPr="000A5572" w:rsidRDefault="00AF280D" w:rsidP="000A5572">
      <w:pPr>
        <w:tabs>
          <w:tab w:val="left" w:pos="26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9D0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F280D" w:rsidRPr="000A5572" w:rsidRDefault="00AF280D" w:rsidP="000A5572">
      <w:pPr>
        <w:tabs>
          <w:tab w:val="left" w:pos="26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Настоящие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потенциальные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родильницы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роженицы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770"/>
        <w:gridCol w:w="1883"/>
        <w:gridCol w:w="2133"/>
        <w:gridCol w:w="2258"/>
      </w:tblGrid>
      <w:tr w:rsidR="00AF280D" w:rsidRPr="000A5572" w:rsidTr="00654A5F">
        <w:trPr>
          <w:trHeight w:val="268"/>
        </w:trPr>
        <w:tc>
          <w:tcPr>
            <w:tcW w:w="1560" w:type="dxa"/>
            <w:vAlign w:val="center"/>
          </w:tcPr>
          <w:p w:rsidR="00AF280D" w:rsidRPr="00654A5F" w:rsidRDefault="00AF280D" w:rsidP="00654A5F">
            <w:pPr>
              <w:tabs>
                <w:tab w:val="left" w:pos="2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Проблема</w:t>
            </w:r>
            <w:r w:rsidR="0093748E" w:rsidRPr="0065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пациента</w:t>
            </w:r>
          </w:p>
        </w:tc>
        <w:tc>
          <w:tcPr>
            <w:tcW w:w="1770" w:type="dxa"/>
            <w:vAlign w:val="center"/>
          </w:tcPr>
          <w:p w:rsidR="00AF280D" w:rsidRPr="00654A5F" w:rsidRDefault="00AF280D" w:rsidP="00654A5F">
            <w:pPr>
              <w:tabs>
                <w:tab w:val="left" w:pos="2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</w:t>
            </w:r>
            <w:r w:rsidR="0093748E" w:rsidRPr="0065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1883" w:type="dxa"/>
            <w:vAlign w:val="center"/>
          </w:tcPr>
          <w:p w:rsidR="00AF280D" w:rsidRPr="00654A5F" w:rsidRDefault="00AF280D" w:rsidP="00654A5F">
            <w:pPr>
              <w:tabs>
                <w:tab w:val="left" w:pos="2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="0093748E" w:rsidRPr="0065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сестринских</w:t>
            </w:r>
            <w:r w:rsidR="0093748E" w:rsidRPr="0065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вмешательств</w:t>
            </w:r>
          </w:p>
        </w:tc>
        <w:tc>
          <w:tcPr>
            <w:tcW w:w="2133" w:type="dxa"/>
            <w:vAlign w:val="center"/>
          </w:tcPr>
          <w:p w:rsidR="00AF280D" w:rsidRPr="00654A5F" w:rsidRDefault="00AF280D" w:rsidP="00654A5F">
            <w:pPr>
              <w:tabs>
                <w:tab w:val="left" w:pos="2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Сестринские</w:t>
            </w:r>
            <w:r w:rsidR="0093748E" w:rsidRPr="0065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вмешательства</w:t>
            </w:r>
          </w:p>
        </w:tc>
        <w:tc>
          <w:tcPr>
            <w:tcW w:w="2258" w:type="dxa"/>
            <w:vAlign w:val="center"/>
          </w:tcPr>
          <w:p w:rsidR="00AF280D" w:rsidRPr="00654A5F" w:rsidRDefault="00AF280D" w:rsidP="00654A5F">
            <w:pPr>
              <w:tabs>
                <w:tab w:val="left" w:pos="2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</w:t>
            </w:r>
          </w:p>
        </w:tc>
      </w:tr>
      <w:tr w:rsidR="00AF280D" w:rsidRPr="000A5572" w:rsidTr="00AF280D">
        <w:trPr>
          <w:trHeight w:val="201"/>
        </w:trPr>
        <w:tc>
          <w:tcPr>
            <w:tcW w:w="1560" w:type="dxa"/>
          </w:tcPr>
          <w:p w:rsidR="00AF280D" w:rsidRPr="000A5572" w:rsidRDefault="00AF280D" w:rsidP="000A5572">
            <w:pPr>
              <w:tabs>
                <w:tab w:val="left" w:pos="26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Роженица</w:t>
            </w:r>
          </w:p>
          <w:p w:rsidR="00AF280D" w:rsidRPr="000A5572" w:rsidRDefault="00AF280D" w:rsidP="000A5572">
            <w:pPr>
              <w:tabs>
                <w:tab w:val="left" w:pos="26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AF280D" w:rsidRPr="000A5572" w:rsidRDefault="00AF280D" w:rsidP="000A5572">
            <w:pPr>
              <w:tabs>
                <w:tab w:val="left" w:pos="26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AF280D" w:rsidRPr="000A5572" w:rsidRDefault="00AF280D" w:rsidP="000A5572">
            <w:pPr>
              <w:tabs>
                <w:tab w:val="left" w:pos="26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70" w:type="dxa"/>
          </w:tcPr>
          <w:p w:rsidR="00AF280D" w:rsidRPr="000A5572" w:rsidRDefault="00AF280D" w:rsidP="000A5572">
            <w:pPr>
              <w:tabs>
                <w:tab w:val="left" w:pos="26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AF280D" w:rsidRPr="000A5572" w:rsidRDefault="00AF280D" w:rsidP="000A5572">
            <w:pPr>
              <w:tabs>
                <w:tab w:val="left" w:pos="26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AF280D" w:rsidRPr="000A5572" w:rsidRDefault="00AF280D" w:rsidP="000A5572">
            <w:pPr>
              <w:tabs>
                <w:tab w:val="left" w:pos="26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AF280D" w:rsidRPr="000A5572" w:rsidRDefault="00AF280D" w:rsidP="000A5572">
            <w:pPr>
              <w:tabs>
                <w:tab w:val="left" w:pos="26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80D" w:rsidRPr="000A5572" w:rsidTr="00AF280D">
        <w:trPr>
          <w:trHeight w:val="152"/>
        </w:trPr>
        <w:tc>
          <w:tcPr>
            <w:tcW w:w="1560" w:type="dxa"/>
          </w:tcPr>
          <w:p w:rsidR="00AF280D" w:rsidRPr="000A5572" w:rsidRDefault="00AF280D" w:rsidP="000A5572">
            <w:pPr>
              <w:tabs>
                <w:tab w:val="left" w:pos="26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Родильница</w:t>
            </w:r>
          </w:p>
          <w:p w:rsidR="00AF280D" w:rsidRPr="000A5572" w:rsidRDefault="00AF280D" w:rsidP="000A5572">
            <w:pPr>
              <w:tabs>
                <w:tab w:val="left" w:pos="26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AF280D" w:rsidRPr="000A5572" w:rsidRDefault="00AF280D" w:rsidP="000A5572">
            <w:pPr>
              <w:tabs>
                <w:tab w:val="left" w:pos="26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AF280D" w:rsidRPr="000A5572" w:rsidRDefault="00AF280D" w:rsidP="000A5572">
            <w:pPr>
              <w:tabs>
                <w:tab w:val="left" w:pos="26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70" w:type="dxa"/>
          </w:tcPr>
          <w:p w:rsidR="00AF280D" w:rsidRPr="000A5572" w:rsidRDefault="00AF280D" w:rsidP="000A5572">
            <w:pPr>
              <w:tabs>
                <w:tab w:val="left" w:pos="26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AF280D" w:rsidRPr="000A5572" w:rsidRDefault="00AF280D" w:rsidP="000A5572">
            <w:pPr>
              <w:tabs>
                <w:tab w:val="left" w:pos="26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AF280D" w:rsidRPr="000A5572" w:rsidRDefault="00AF280D" w:rsidP="000A5572">
            <w:pPr>
              <w:tabs>
                <w:tab w:val="left" w:pos="26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AF280D" w:rsidRPr="000A5572" w:rsidRDefault="00AF280D" w:rsidP="000A5572">
            <w:pPr>
              <w:tabs>
                <w:tab w:val="left" w:pos="26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280D" w:rsidRPr="000A5572" w:rsidRDefault="00AF280D" w:rsidP="000A5572">
      <w:pPr>
        <w:tabs>
          <w:tab w:val="left" w:pos="2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5F" w:rsidRDefault="00A92622" w:rsidP="00654A5F">
      <w:pPr>
        <w:tabs>
          <w:tab w:val="left" w:pos="2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80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AF280D" w:rsidRPr="000A5572" w:rsidRDefault="00AF280D" w:rsidP="00654A5F">
      <w:pPr>
        <w:tabs>
          <w:tab w:val="left" w:pos="2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</w:t>
      </w:r>
      <w:r w:rsidR="00A9262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="00A9262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A5F" w:rsidRDefault="00654A5F" w:rsidP="000A5572">
      <w:pPr>
        <w:tabs>
          <w:tab w:val="left" w:pos="26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80D" w:rsidRPr="000A5572" w:rsidRDefault="00AF280D" w:rsidP="000A5572">
      <w:pPr>
        <w:tabs>
          <w:tab w:val="left" w:pos="26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послеродовой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родильница,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железах.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выяснилось,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трещины.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пальпации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болезненные,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надавливании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37,5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°С.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AF280D" w:rsidRPr="000A5572" w:rsidRDefault="00AF280D" w:rsidP="000A5572">
      <w:pPr>
        <w:tabs>
          <w:tab w:val="left" w:pos="26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родильницы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новорожденного.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54A5F" w:rsidRPr="000A5572" w:rsidTr="00654A5F">
        <w:tc>
          <w:tcPr>
            <w:tcW w:w="9570" w:type="dxa"/>
            <w:tcBorders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</w:tbl>
    <w:p w:rsidR="00AF280D" w:rsidRPr="000A5572" w:rsidRDefault="00AF280D" w:rsidP="000A5572">
      <w:pPr>
        <w:tabs>
          <w:tab w:val="left" w:pos="26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Спланируйте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вмешательства.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54A5F" w:rsidRPr="000A5572" w:rsidTr="00654A5F">
        <w:tc>
          <w:tcPr>
            <w:tcW w:w="9570" w:type="dxa"/>
            <w:tcBorders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654A5F" w:rsidRPr="000A5572" w:rsidTr="00654A5F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654A5F" w:rsidRPr="000A5572" w:rsidRDefault="00654A5F" w:rsidP="00654A5F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</w:tbl>
    <w:p w:rsidR="00AF280D" w:rsidRPr="000A5572" w:rsidRDefault="00AF280D" w:rsidP="000A5572">
      <w:pPr>
        <w:tabs>
          <w:tab w:val="left" w:pos="2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5F" w:rsidRDefault="00A92622" w:rsidP="00654A5F">
      <w:pPr>
        <w:tabs>
          <w:tab w:val="left" w:pos="2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54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1A9" w:rsidRPr="000A5572" w:rsidRDefault="007B61A9" w:rsidP="00654A5F">
      <w:pPr>
        <w:tabs>
          <w:tab w:val="left" w:pos="2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группах.</w:t>
      </w:r>
    </w:p>
    <w:p w:rsidR="00672637" w:rsidRPr="000A5572" w:rsidRDefault="00672637" w:rsidP="000A5572">
      <w:pPr>
        <w:tabs>
          <w:tab w:val="left" w:pos="26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27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</w:t>
      </w:r>
      <w:r w:rsidR="0053105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продемонстрируйте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манипуляций,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оснащение:</w:t>
      </w:r>
    </w:p>
    <w:p w:rsidR="00672637" w:rsidRPr="000A5572" w:rsidRDefault="00672637" w:rsidP="000A5572">
      <w:pPr>
        <w:tabs>
          <w:tab w:val="left" w:pos="2680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E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E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E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E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E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E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E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E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1A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7840A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14F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9,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14F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B61A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637" w:rsidRPr="000A5572" w:rsidRDefault="00672637" w:rsidP="000A5572">
      <w:pPr>
        <w:tabs>
          <w:tab w:val="left" w:pos="2680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72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72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72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72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схваток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1A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7840A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14F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B61A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72637" w:rsidRPr="000A5572" w:rsidRDefault="00CB327A" w:rsidP="000A5572">
      <w:pPr>
        <w:tabs>
          <w:tab w:val="left" w:pos="2680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E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E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E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Леопольда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E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Левицкого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1A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7840A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14F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B61A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D39" w:rsidRPr="000A5572" w:rsidRDefault="00CB327A" w:rsidP="000A5572">
      <w:pPr>
        <w:tabs>
          <w:tab w:val="left" w:pos="2680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E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E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E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пальпация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E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E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1A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7840A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14F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B61A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B4D30" w:rsidRPr="007840A2" w:rsidRDefault="007B61A9" w:rsidP="007840A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ЗАДАНИЯ</w:t>
      </w:r>
      <w:r w:rsidR="0093748E" w:rsidRPr="0078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93748E" w:rsidRPr="0078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</w:t>
      </w:r>
      <w:r w:rsidR="0093748E" w:rsidRPr="0078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САМОСТОЯТЕЛЬНОЙ</w:t>
      </w:r>
      <w:r w:rsidR="0093748E" w:rsidRPr="0078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  <w:r w:rsidR="0093748E" w:rsidRPr="0078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93748E" w:rsidRPr="0078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ТЕМЕ</w:t>
      </w:r>
      <w:r w:rsidR="0093748E" w:rsidRPr="0078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93748E" w:rsidRPr="0078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ТЕМЕ</w:t>
      </w:r>
      <w:r w:rsidR="0093748E" w:rsidRPr="0078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8720A" w:rsidRPr="0078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</w:t>
      </w:r>
      <w:r w:rsidR="0093748E" w:rsidRPr="0078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20A" w:rsidRPr="0078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ЖЕНСКОГО</w:t>
      </w:r>
      <w:r w:rsidR="0093748E" w:rsidRPr="0078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20A" w:rsidRPr="0078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3748E" w:rsidRPr="0078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20A" w:rsidRPr="0078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МУЖСКОГО</w:t>
      </w:r>
      <w:r w:rsidR="0093748E" w:rsidRPr="0078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20A" w:rsidRPr="0078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ЗДОРОВЬЯ</w:t>
      </w:r>
      <w:r w:rsidR="0093748E" w:rsidRPr="0078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20A" w:rsidRPr="0078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3748E" w:rsidRPr="0078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20A" w:rsidRPr="0078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КЛИМАКТЕРИЧЕСКИЙ</w:t>
      </w:r>
      <w:r w:rsidR="0093748E" w:rsidRPr="0078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20A" w:rsidRPr="0078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</w:t>
      </w:r>
      <w:r w:rsidR="0078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B61A9" w:rsidRPr="000A5572" w:rsidRDefault="007B61A9" w:rsidP="00784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пациенткой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390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7B4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депрессивных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7B4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состояний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1A9" w:rsidRPr="000A5572" w:rsidRDefault="007B61A9" w:rsidP="00784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390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390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390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390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390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390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7B4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климактерический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7B4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390" w:rsidRPr="000A5572" w:rsidRDefault="007840A2" w:rsidP="007840A2">
      <w:pPr>
        <w:tabs>
          <w:tab w:val="left" w:pos="2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390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390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390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самоподготовки:</w:t>
      </w:r>
    </w:p>
    <w:p w:rsidR="00A53390" w:rsidRPr="007840A2" w:rsidRDefault="00A53390" w:rsidP="008974FC">
      <w:pPr>
        <w:pStyle w:val="ac"/>
        <w:numPr>
          <w:ilvl w:val="0"/>
          <w:numId w:val="23"/>
        </w:numPr>
        <w:tabs>
          <w:tab w:val="left" w:pos="2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7B4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климактерический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7B4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</w:p>
    <w:p w:rsidR="00A53390" w:rsidRPr="007840A2" w:rsidRDefault="00A53390" w:rsidP="008974FC">
      <w:pPr>
        <w:pStyle w:val="ac"/>
        <w:numPr>
          <w:ilvl w:val="0"/>
          <w:numId w:val="23"/>
        </w:numPr>
        <w:tabs>
          <w:tab w:val="left" w:pos="2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Послеродовый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период.</w:t>
      </w:r>
    </w:p>
    <w:p w:rsidR="00A53390" w:rsidRPr="007840A2" w:rsidRDefault="00A53390" w:rsidP="008974FC">
      <w:pPr>
        <w:pStyle w:val="ac"/>
        <w:numPr>
          <w:ilvl w:val="0"/>
          <w:numId w:val="23"/>
        </w:numPr>
        <w:tabs>
          <w:tab w:val="left" w:pos="2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родильницей.</w:t>
      </w:r>
    </w:p>
    <w:p w:rsidR="00A53390" w:rsidRPr="007840A2" w:rsidRDefault="00A53390" w:rsidP="008974FC">
      <w:pPr>
        <w:pStyle w:val="ac"/>
        <w:numPr>
          <w:ilvl w:val="0"/>
          <w:numId w:val="23"/>
        </w:numPr>
        <w:tabs>
          <w:tab w:val="left" w:pos="2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Родовой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травматизм,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профилактика.</w:t>
      </w:r>
    </w:p>
    <w:p w:rsidR="007B61A9" w:rsidRPr="000A5572" w:rsidRDefault="007B61A9" w:rsidP="007840A2">
      <w:pPr>
        <w:tabs>
          <w:tab w:val="left" w:pos="2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манипуляций: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8720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20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20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20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20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20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20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20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20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«Подсчет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20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20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20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схваток»,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20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«Наружные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20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20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Леопольда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20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Левицкого»,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20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«Осмотр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20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20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пальпация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20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20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желез».</w:t>
      </w:r>
    </w:p>
    <w:p w:rsidR="00BC5A0F" w:rsidRPr="000A5572" w:rsidRDefault="00BC5A0F" w:rsidP="00BC5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0F" w:rsidRDefault="00BC5A0F" w:rsidP="00BC5A0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A0F" w:rsidRDefault="00BC5A0F" w:rsidP="00BC5A0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A0F" w:rsidRPr="00D71274" w:rsidRDefault="00BC5A0F" w:rsidP="00BC5A0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Замечание преподавателя:</w:t>
      </w:r>
    </w:p>
    <w:p w:rsidR="00BC5A0F" w:rsidRPr="000A5572" w:rsidRDefault="00BC5A0F" w:rsidP="00BC5A0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5A0F" w:rsidRPr="00D71274" w:rsidRDefault="00BC5A0F" w:rsidP="00BC5A0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Оценка:</w:t>
      </w:r>
    </w:p>
    <w:p w:rsidR="00BB2D85" w:rsidRPr="000A5572" w:rsidRDefault="00BB2D85" w:rsidP="000A55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716A6" w:rsidRPr="000A5572" w:rsidRDefault="00EE4DDB" w:rsidP="000A557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8" w:name="_Toc37102992"/>
      <w:bookmarkStart w:id="19" w:name="_Toc40194784"/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ТЕМА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ЗАНЯТИЯ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№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4.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32C28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ОСОБЕННОСТИ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32C28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ЖЕНСКОГО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32C28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32C28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МУЖСКОГО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32C28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ЗДОРОВЬЯ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32C28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32C28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КЛИМАКТЕРИЧЕСКИЙ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32C28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ПЕРИОД</w:t>
      </w:r>
      <w:bookmarkEnd w:id="18"/>
      <w:bookmarkEnd w:id="19"/>
    </w:p>
    <w:p w:rsidR="00E716A6" w:rsidRPr="000A5572" w:rsidRDefault="00E716A6" w:rsidP="000A557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9"/>
        <w:gridCol w:w="1071"/>
      </w:tblGrid>
      <w:tr w:rsidR="008B520E" w:rsidRPr="000A5572" w:rsidTr="00494FF0">
        <w:trPr>
          <w:trHeight w:val="3118"/>
        </w:trPr>
        <w:tc>
          <w:tcPr>
            <w:tcW w:w="8499" w:type="dxa"/>
            <w:vAlign w:val="center"/>
          </w:tcPr>
          <w:p w:rsidR="008B520E" w:rsidRPr="000A5572" w:rsidRDefault="00494FF0" w:rsidP="000A5572">
            <w:pPr>
              <w:spacing w:line="276" w:lineRule="auto"/>
              <w:ind w:left="1134"/>
              <w:jc w:val="center"/>
              <w:rPr>
                <w:b/>
                <w:sz w:val="24"/>
                <w:szCs w:val="24"/>
              </w:rPr>
            </w:pPr>
            <w:r w:rsidRPr="000A557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EBB0AF3" wp14:editId="289FDA34">
                  <wp:extent cx="3806456" cy="3358330"/>
                  <wp:effectExtent l="0" t="0" r="3810" b="0"/>
                  <wp:docPr id="22" name="Рисунок 22" descr="https://avatars.mds.yandex.net/get-zen_doc/1866022/pub_5cc8426ee520c700b3214ac6_5cc868bf4d5ac200afb55c44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vatars.mds.yandex.net/get-zen_doc/1866022/pub_5cc8426ee520c700b3214ac6_5cc868bf4d5ac200afb55c44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698" cy="335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vAlign w:val="center"/>
          </w:tcPr>
          <w:p w:rsidR="008B520E" w:rsidRPr="000A5572" w:rsidRDefault="008B520E" w:rsidP="000A55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4FF0" w:rsidRPr="000A5572" w:rsidRDefault="00494FF0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C28" w:rsidRPr="000A5572" w:rsidRDefault="00494FF0" w:rsidP="000A55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2C28"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2C28"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="00932C28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2C28" w:rsidRPr="000A5572" w:rsidRDefault="00932C28" w:rsidP="008974FC">
      <w:pPr>
        <w:pStyle w:val="ac"/>
        <w:numPr>
          <w:ilvl w:val="0"/>
          <w:numId w:val="18"/>
        </w:numPr>
        <w:tabs>
          <w:tab w:val="left" w:pos="11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современные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факторы,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влияющие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сестринской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здоровья;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32C28" w:rsidRPr="000A5572" w:rsidRDefault="00932C28" w:rsidP="008974FC">
      <w:pPr>
        <w:pStyle w:val="ac"/>
        <w:numPr>
          <w:ilvl w:val="0"/>
          <w:numId w:val="18"/>
        </w:numPr>
        <w:tabs>
          <w:tab w:val="left" w:pos="11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сестринского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персонала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диспансеризации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населения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«школ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здоровья»</w:t>
      </w:r>
    </w:p>
    <w:p w:rsidR="00932C28" w:rsidRPr="000A5572" w:rsidRDefault="00932C28" w:rsidP="000A55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C28" w:rsidRPr="000A5572" w:rsidRDefault="00932C28" w:rsidP="000A557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932C28" w:rsidRPr="000A5572" w:rsidRDefault="00932C28" w:rsidP="008974FC">
      <w:pPr>
        <w:pStyle w:val="ac"/>
        <w:numPr>
          <w:ilvl w:val="0"/>
          <w:numId w:val="18"/>
        </w:numPr>
        <w:tabs>
          <w:tab w:val="left" w:pos="11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население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принципам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жизни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32C28" w:rsidRPr="000A5572" w:rsidRDefault="00932C28" w:rsidP="008974FC">
      <w:pPr>
        <w:pStyle w:val="ac"/>
        <w:numPr>
          <w:ilvl w:val="0"/>
          <w:numId w:val="18"/>
        </w:numPr>
        <w:tabs>
          <w:tab w:val="left" w:pos="11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оздоровительные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профилактические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32C28" w:rsidRPr="000A5572" w:rsidRDefault="00932C28" w:rsidP="008974FC">
      <w:pPr>
        <w:pStyle w:val="ac"/>
        <w:numPr>
          <w:ilvl w:val="0"/>
          <w:numId w:val="18"/>
        </w:numPr>
        <w:tabs>
          <w:tab w:val="left" w:pos="11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организовывать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диспансеризации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2C28" w:rsidRPr="000A5572" w:rsidRDefault="00932C28" w:rsidP="000A55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C28" w:rsidRPr="000A5572" w:rsidRDefault="00932C28" w:rsidP="000A557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практический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опыт:</w:t>
      </w:r>
    </w:p>
    <w:p w:rsidR="004F10FF" w:rsidRPr="000A5572" w:rsidRDefault="00932C28" w:rsidP="008974FC">
      <w:pPr>
        <w:pStyle w:val="ac"/>
        <w:numPr>
          <w:ilvl w:val="0"/>
          <w:numId w:val="18"/>
        </w:numPr>
        <w:tabs>
          <w:tab w:val="left" w:pos="11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профилактических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сестринского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ухода</w:t>
      </w:r>
      <w:r w:rsidR="004F10FF" w:rsidRPr="000A557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3105E" w:rsidRPr="000A5572" w:rsidRDefault="0053105E" w:rsidP="000A55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C28" w:rsidRPr="000A5572" w:rsidRDefault="00932C28" w:rsidP="000A55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переживающим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климактерический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сестер,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урологом,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андрологом</w:t>
      </w:r>
      <w:proofErr w:type="spellEnd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климакса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мужчинах,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</w:p>
    <w:p w:rsidR="00932C28" w:rsidRPr="000A5572" w:rsidRDefault="00932C28" w:rsidP="000A55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климактерического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наступления.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(медицинскими,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психологическими,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социальными)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ожирения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</w:p>
    <w:p w:rsidR="0053105E" w:rsidRPr="000A5572" w:rsidRDefault="00932C28" w:rsidP="000A55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конкретному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климактерический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справиться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проявлениями,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r w:rsidR="0053105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390" w:rsidRPr="000A5572" w:rsidRDefault="00A53390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0" w:rsidRPr="000A5572" w:rsidRDefault="00870FDF" w:rsidP="007840A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A53390" w:rsidRPr="000A5572" w:rsidRDefault="00A53390" w:rsidP="000A5572">
      <w:pPr>
        <w:tabs>
          <w:tab w:val="left" w:pos="2680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понятиям:</w:t>
      </w:r>
    </w:p>
    <w:p w:rsidR="00A53390" w:rsidRPr="000A5572" w:rsidRDefault="003B0848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Климактерический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A53390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53390" w:rsidRPr="000A5572" w:rsidTr="00CA2B9A">
        <w:tc>
          <w:tcPr>
            <w:tcW w:w="9570" w:type="dxa"/>
            <w:tcBorders>
              <w:bottom w:val="single" w:sz="4" w:space="0" w:color="auto"/>
            </w:tcBorders>
          </w:tcPr>
          <w:p w:rsidR="00A53390" w:rsidRPr="000A5572" w:rsidRDefault="00A53390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A53390" w:rsidRPr="000A5572" w:rsidTr="00CA2B9A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53390" w:rsidRPr="000A5572" w:rsidRDefault="00A53390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A53390" w:rsidRPr="000A5572" w:rsidTr="00CA2B9A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53390" w:rsidRPr="000A5572" w:rsidRDefault="00A53390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A53390" w:rsidRPr="000A5572" w:rsidRDefault="00A53390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0" w:rsidRPr="000A5572" w:rsidRDefault="007C57B4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Посменопауза</w:t>
      </w:r>
      <w:proofErr w:type="spell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390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390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53390" w:rsidRPr="000A5572" w:rsidTr="00CA2B9A">
        <w:tc>
          <w:tcPr>
            <w:tcW w:w="9570" w:type="dxa"/>
            <w:tcBorders>
              <w:bottom w:val="single" w:sz="4" w:space="0" w:color="auto"/>
            </w:tcBorders>
          </w:tcPr>
          <w:p w:rsidR="00A53390" w:rsidRPr="000A5572" w:rsidRDefault="00A53390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A53390" w:rsidRPr="000A5572" w:rsidTr="00CA2B9A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53390" w:rsidRPr="000A5572" w:rsidRDefault="00A53390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A53390" w:rsidRPr="000A5572" w:rsidTr="00CA2B9A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53390" w:rsidRPr="000A5572" w:rsidRDefault="00A53390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A53390" w:rsidRPr="000A5572" w:rsidRDefault="00A53390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0" w:rsidRPr="000A5572" w:rsidRDefault="007C57B4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Менопауза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390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390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53390" w:rsidRPr="000A5572" w:rsidTr="00CA2B9A">
        <w:tc>
          <w:tcPr>
            <w:tcW w:w="9570" w:type="dxa"/>
            <w:tcBorders>
              <w:bottom w:val="single" w:sz="4" w:space="0" w:color="auto"/>
            </w:tcBorders>
          </w:tcPr>
          <w:p w:rsidR="00A53390" w:rsidRPr="000A5572" w:rsidRDefault="00A53390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A53390" w:rsidRPr="000A5572" w:rsidTr="00CA2B9A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53390" w:rsidRPr="000A5572" w:rsidRDefault="00A53390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A53390" w:rsidRPr="000A5572" w:rsidTr="00CA2B9A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53390" w:rsidRPr="000A5572" w:rsidRDefault="00A53390" w:rsidP="000A5572">
            <w:pPr>
              <w:tabs>
                <w:tab w:val="left" w:pos="2680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3B0848" w:rsidRPr="000A5572" w:rsidRDefault="003B0848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EC" w:rsidRPr="000A5572" w:rsidRDefault="007D7DEC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390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848" w:rsidRPr="000A5572" w:rsidRDefault="003B0848" w:rsidP="000A55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Самостоятельно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заполните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таблицу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«Характеристика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изменений,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возникающих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климактерическом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периоде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женщины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переходном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периоде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мужчины»</w:t>
      </w:r>
      <w:r w:rsidR="007840A2">
        <w:rPr>
          <w:rFonts w:ascii="Times New Roman" w:hAnsi="Times New Roman" w:cs="Times New Roman"/>
          <w:sz w:val="24"/>
          <w:szCs w:val="24"/>
        </w:rPr>
        <w:t xml:space="preserve"> (табл.5)</w:t>
      </w:r>
      <w:r w:rsidRPr="000A5572">
        <w:rPr>
          <w:rFonts w:ascii="Times New Roman" w:hAnsi="Times New Roman" w:cs="Times New Roman"/>
          <w:sz w:val="24"/>
          <w:szCs w:val="24"/>
        </w:rPr>
        <w:t>.</w:t>
      </w:r>
    </w:p>
    <w:p w:rsidR="007840A2" w:rsidRDefault="007840A2" w:rsidP="000A5572">
      <w:pPr>
        <w:tabs>
          <w:tab w:val="left" w:pos="27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0848" w:rsidRPr="000A5572" w:rsidRDefault="003B0848" w:rsidP="000A5572">
      <w:pPr>
        <w:tabs>
          <w:tab w:val="left" w:pos="27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Таблица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="00F869D0" w:rsidRPr="000A5572">
        <w:rPr>
          <w:rFonts w:ascii="Times New Roman" w:hAnsi="Times New Roman" w:cs="Times New Roman"/>
          <w:sz w:val="24"/>
          <w:szCs w:val="24"/>
        </w:rPr>
        <w:t>5</w:t>
      </w:r>
    </w:p>
    <w:p w:rsidR="003B0848" w:rsidRPr="000A5572" w:rsidRDefault="003B0848" w:rsidP="007840A2">
      <w:pPr>
        <w:tabs>
          <w:tab w:val="left" w:pos="271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изменений,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возникающих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в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климактерическом</w:t>
      </w:r>
      <w:r w:rsidR="00784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периоде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женщины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и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переходном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периоде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мужчины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134"/>
        <w:gridCol w:w="1937"/>
        <w:gridCol w:w="1937"/>
        <w:gridCol w:w="1937"/>
      </w:tblGrid>
      <w:tr w:rsidR="003B0848" w:rsidRPr="000A5572" w:rsidTr="007840A2">
        <w:trPr>
          <w:trHeight w:val="870"/>
        </w:trPr>
        <w:tc>
          <w:tcPr>
            <w:tcW w:w="2978" w:type="dxa"/>
            <w:tcBorders>
              <w:tl2br w:val="single" w:sz="4" w:space="0" w:color="auto"/>
            </w:tcBorders>
          </w:tcPr>
          <w:p w:rsidR="003B0848" w:rsidRPr="007840A2" w:rsidRDefault="003B0848" w:rsidP="007840A2">
            <w:pPr>
              <w:tabs>
                <w:tab w:val="left" w:pos="2863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A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7840A2" w:rsidRPr="007840A2" w:rsidRDefault="007840A2" w:rsidP="000A5572">
            <w:pPr>
              <w:tabs>
                <w:tab w:val="left" w:pos="199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0A2" w:rsidRPr="007840A2" w:rsidRDefault="007840A2" w:rsidP="000A5572">
            <w:pPr>
              <w:tabs>
                <w:tab w:val="left" w:pos="199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848" w:rsidRPr="007840A2" w:rsidRDefault="003B0848" w:rsidP="007840A2">
            <w:pPr>
              <w:tabs>
                <w:tab w:val="left" w:pos="199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A2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vAlign w:val="center"/>
          </w:tcPr>
          <w:p w:rsidR="003B0848" w:rsidRPr="007840A2" w:rsidRDefault="003B0848" w:rsidP="00784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A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37" w:type="dxa"/>
            <w:vAlign w:val="center"/>
          </w:tcPr>
          <w:p w:rsidR="003B0848" w:rsidRPr="007840A2" w:rsidRDefault="003B0848" w:rsidP="00784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A2">
              <w:rPr>
                <w:rFonts w:ascii="Times New Roman" w:hAnsi="Times New Roman" w:cs="Times New Roman"/>
                <w:b/>
                <w:sz w:val="24"/>
                <w:szCs w:val="24"/>
              </w:rPr>
              <w:t>Жалобы</w:t>
            </w:r>
          </w:p>
        </w:tc>
        <w:tc>
          <w:tcPr>
            <w:tcW w:w="1937" w:type="dxa"/>
            <w:vAlign w:val="center"/>
          </w:tcPr>
          <w:p w:rsidR="003B0848" w:rsidRPr="007840A2" w:rsidRDefault="003B0848" w:rsidP="00784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A2">
              <w:rPr>
                <w:rFonts w:ascii="Times New Roman" w:hAnsi="Times New Roman" w:cs="Times New Roman"/>
                <w:b/>
                <w:sz w:val="24"/>
                <w:szCs w:val="24"/>
              </w:rPr>
              <w:t>Вегетативные</w:t>
            </w:r>
            <w:r w:rsidR="0093748E" w:rsidRPr="0078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40A2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</w:tc>
        <w:tc>
          <w:tcPr>
            <w:tcW w:w="1937" w:type="dxa"/>
            <w:vAlign w:val="center"/>
          </w:tcPr>
          <w:p w:rsidR="003B0848" w:rsidRPr="007840A2" w:rsidRDefault="003B0848" w:rsidP="00784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A2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Органические</w:t>
            </w:r>
            <w:r w:rsidR="0093748E" w:rsidRPr="0078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40A2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</w:tc>
      </w:tr>
      <w:tr w:rsidR="003B0848" w:rsidRPr="000A5572" w:rsidTr="007840A2">
        <w:trPr>
          <w:trHeight w:val="1247"/>
        </w:trPr>
        <w:tc>
          <w:tcPr>
            <w:tcW w:w="2978" w:type="dxa"/>
            <w:vAlign w:val="center"/>
          </w:tcPr>
          <w:p w:rsidR="003B0848" w:rsidRPr="007840A2" w:rsidRDefault="003B0848" w:rsidP="00784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A2">
              <w:rPr>
                <w:rFonts w:ascii="Times New Roman" w:hAnsi="Times New Roman" w:cs="Times New Roman"/>
                <w:sz w:val="24"/>
                <w:szCs w:val="24"/>
              </w:rPr>
              <w:t>Климактерический</w:t>
            </w:r>
            <w:r w:rsidR="0093748E" w:rsidRPr="0078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0A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93748E" w:rsidRPr="0078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0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3748E" w:rsidRPr="0078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0A2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  <w:r w:rsidR="0093748E" w:rsidRPr="0078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B0848" w:rsidRPr="000A5572" w:rsidRDefault="003B0848" w:rsidP="000A5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B0848" w:rsidRPr="000A5572" w:rsidRDefault="003B0848" w:rsidP="000A5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B0848" w:rsidRPr="000A5572" w:rsidRDefault="003B0848" w:rsidP="000A5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B0848" w:rsidRPr="000A5572" w:rsidRDefault="003B0848" w:rsidP="000A5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848" w:rsidRPr="000A5572" w:rsidTr="007840A2">
        <w:trPr>
          <w:trHeight w:val="1247"/>
        </w:trPr>
        <w:tc>
          <w:tcPr>
            <w:tcW w:w="2978" w:type="dxa"/>
            <w:vAlign w:val="center"/>
          </w:tcPr>
          <w:p w:rsidR="003B0848" w:rsidRPr="007840A2" w:rsidRDefault="003B0848" w:rsidP="00784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0A2">
              <w:rPr>
                <w:rFonts w:ascii="Times New Roman" w:hAnsi="Times New Roman" w:cs="Times New Roman"/>
                <w:sz w:val="24"/>
                <w:szCs w:val="24"/>
              </w:rPr>
              <w:t>Переходный</w:t>
            </w:r>
            <w:r w:rsidR="0093748E" w:rsidRPr="0078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0A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93748E" w:rsidRPr="0078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0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3748E" w:rsidRPr="0078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0A2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134" w:type="dxa"/>
          </w:tcPr>
          <w:p w:rsidR="003B0848" w:rsidRPr="000A5572" w:rsidRDefault="003B0848" w:rsidP="000A5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B0848" w:rsidRPr="000A5572" w:rsidRDefault="003B0848" w:rsidP="000A5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B0848" w:rsidRPr="000A5572" w:rsidRDefault="003B0848" w:rsidP="000A5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B0848" w:rsidRPr="000A5572" w:rsidRDefault="003B0848" w:rsidP="000A5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848" w:rsidRPr="000A5572" w:rsidRDefault="003B0848" w:rsidP="000A557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9D0" w:rsidRPr="000A5572" w:rsidRDefault="00F869D0" w:rsidP="000A5572">
      <w:pPr>
        <w:tabs>
          <w:tab w:val="left" w:pos="26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климакса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AC3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69D0" w:rsidRPr="000A5572" w:rsidRDefault="00F869D0" w:rsidP="000A5572">
      <w:pPr>
        <w:tabs>
          <w:tab w:val="left" w:pos="26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AC3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F869D0" w:rsidRPr="000A5572" w:rsidRDefault="008A3AC3" w:rsidP="000A5572">
      <w:pPr>
        <w:tabs>
          <w:tab w:val="left" w:pos="26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869D0"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оотношение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69D0"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69D0"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названием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69D0"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69D0"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формой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69D0"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периода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69D0"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климакса</w:t>
      </w:r>
    </w:p>
    <w:tbl>
      <w:tblPr>
        <w:tblW w:w="97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0"/>
        <w:gridCol w:w="4705"/>
      </w:tblGrid>
      <w:tr w:rsidR="008A3AC3" w:rsidRPr="000A5572" w:rsidTr="008A3AC3">
        <w:trPr>
          <w:trHeight w:val="217"/>
        </w:trPr>
        <w:tc>
          <w:tcPr>
            <w:tcW w:w="5080" w:type="dxa"/>
          </w:tcPr>
          <w:p w:rsidR="008A3AC3" w:rsidRPr="000A5572" w:rsidRDefault="008A3AC3" w:rsidP="000A5572">
            <w:pPr>
              <w:tabs>
                <w:tab w:val="left" w:pos="2680"/>
              </w:tabs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климакса</w:t>
            </w:r>
          </w:p>
        </w:tc>
        <w:tc>
          <w:tcPr>
            <w:tcW w:w="4705" w:type="dxa"/>
          </w:tcPr>
          <w:p w:rsidR="008A3AC3" w:rsidRPr="000A5572" w:rsidRDefault="008A3AC3" w:rsidP="000A5572">
            <w:pPr>
              <w:tabs>
                <w:tab w:val="left" w:pos="2680"/>
              </w:tabs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климакса</w:t>
            </w:r>
          </w:p>
        </w:tc>
      </w:tr>
      <w:tr w:rsidR="008A3AC3" w:rsidRPr="000A5572" w:rsidTr="008A3AC3">
        <w:trPr>
          <w:trHeight w:val="136"/>
        </w:trPr>
        <w:tc>
          <w:tcPr>
            <w:tcW w:w="5080" w:type="dxa"/>
          </w:tcPr>
          <w:p w:rsidR="008A3AC3" w:rsidRPr="000A5572" w:rsidRDefault="008A3AC3" w:rsidP="000A5572">
            <w:pPr>
              <w:tabs>
                <w:tab w:val="left" w:pos="2680"/>
              </w:tabs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Пременопауза</w:t>
            </w:r>
            <w:proofErr w:type="spellEnd"/>
          </w:p>
        </w:tc>
        <w:tc>
          <w:tcPr>
            <w:tcW w:w="4705" w:type="dxa"/>
          </w:tcPr>
          <w:p w:rsidR="008A3AC3" w:rsidRPr="000A5572" w:rsidRDefault="008A3AC3" w:rsidP="000A5572">
            <w:pPr>
              <w:tabs>
                <w:tab w:val="left" w:pos="2680"/>
              </w:tabs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5–6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менструации</w:t>
            </w:r>
          </w:p>
        </w:tc>
      </w:tr>
      <w:tr w:rsidR="008A3AC3" w:rsidRPr="000A5572" w:rsidTr="008A3AC3">
        <w:trPr>
          <w:trHeight w:val="136"/>
        </w:trPr>
        <w:tc>
          <w:tcPr>
            <w:tcW w:w="5080" w:type="dxa"/>
          </w:tcPr>
          <w:p w:rsidR="008A3AC3" w:rsidRPr="000A5572" w:rsidRDefault="008A3AC3" w:rsidP="000A5572">
            <w:pPr>
              <w:tabs>
                <w:tab w:val="left" w:pos="2680"/>
              </w:tabs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Менопауза</w:t>
            </w:r>
          </w:p>
        </w:tc>
        <w:tc>
          <w:tcPr>
            <w:tcW w:w="4705" w:type="dxa"/>
          </w:tcPr>
          <w:p w:rsidR="008A3AC3" w:rsidRPr="000A5572" w:rsidRDefault="008A3AC3" w:rsidP="000A5572">
            <w:pPr>
              <w:tabs>
                <w:tab w:val="left" w:pos="2680"/>
              </w:tabs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гормональный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покой</w:t>
            </w:r>
          </w:p>
        </w:tc>
      </w:tr>
      <w:tr w:rsidR="008A3AC3" w:rsidRPr="000A5572" w:rsidTr="008A3AC3">
        <w:trPr>
          <w:trHeight w:val="136"/>
        </w:trPr>
        <w:tc>
          <w:tcPr>
            <w:tcW w:w="5080" w:type="dxa"/>
          </w:tcPr>
          <w:p w:rsidR="008A3AC3" w:rsidRPr="000A5572" w:rsidRDefault="008A3AC3" w:rsidP="000A5572">
            <w:pPr>
              <w:tabs>
                <w:tab w:val="left" w:pos="2680"/>
              </w:tabs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Постменопауза</w:t>
            </w:r>
          </w:p>
        </w:tc>
        <w:tc>
          <w:tcPr>
            <w:tcW w:w="4705" w:type="dxa"/>
          </w:tcPr>
          <w:p w:rsidR="008A3AC3" w:rsidRPr="000A5572" w:rsidRDefault="008A3AC3" w:rsidP="000A5572">
            <w:pPr>
              <w:tabs>
                <w:tab w:val="left" w:pos="2680"/>
              </w:tabs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менструации</w:t>
            </w:r>
          </w:p>
        </w:tc>
      </w:tr>
    </w:tbl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F0" w:rsidRPr="000A5572" w:rsidRDefault="00E446F0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6A6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DEC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8A3AC3" w:rsidRPr="000A5572" w:rsidRDefault="008A3AC3" w:rsidP="000A5572">
      <w:pPr>
        <w:tabs>
          <w:tab w:val="left" w:pos="2680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840A2" w:rsidTr="007840A2">
        <w:tc>
          <w:tcPr>
            <w:tcW w:w="9570" w:type="dxa"/>
          </w:tcPr>
          <w:p w:rsidR="007840A2" w:rsidRDefault="007840A2" w:rsidP="000A5572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7840A2">
        <w:tc>
          <w:tcPr>
            <w:tcW w:w="9570" w:type="dxa"/>
          </w:tcPr>
          <w:p w:rsidR="007840A2" w:rsidRDefault="007840A2" w:rsidP="000A5572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7840A2">
        <w:tc>
          <w:tcPr>
            <w:tcW w:w="9570" w:type="dxa"/>
          </w:tcPr>
          <w:p w:rsidR="007840A2" w:rsidRDefault="007840A2" w:rsidP="000A5572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7840A2">
        <w:tc>
          <w:tcPr>
            <w:tcW w:w="9570" w:type="dxa"/>
          </w:tcPr>
          <w:p w:rsidR="007840A2" w:rsidRDefault="007840A2" w:rsidP="000A5572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7840A2">
        <w:tc>
          <w:tcPr>
            <w:tcW w:w="9570" w:type="dxa"/>
          </w:tcPr>
          <w:p w:rsidR="007840A2" w:rsidRDefault="007840A2" w:rsidP="000A5572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7840A2">
        <w:tc>
          <w:tcPr>
            <w:tcW w:w="9570" w:type="dxa"/>
          </w:tcPr>
          <w:p w:rsidR="007840A2" w:rsidRDefault="007840A2" w:rsidP="000A5572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7840A2">
        <w:tc>
          <w:tcPr>
            <w:tcW w:w="9570" w:type="dxa"/>
          </w:tcPr>
          <w:p w:rsidR="007840A2" w:rsidRDefault="007840A2" w:rsidP="000A5572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</w:tbl>
    <w:p w:rsidR="007840A2" w:rsidRDefault="007840A2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</w:tbl>
    <w:p w:rsidR="007840A2" w:rsidRDefault="007840A2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81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менопаузы.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</w:tbl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3AC3" w:rsidRPr="000A5572" w:rsidRDefault="008A3AC3" w:rsidP="007840A2">
      <w:pPr>
        <w:tabs>
          <w:tab w:val="left" w:pos="26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="00870FDF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правильный.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Климактерический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климактерического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инволютивные</w:t>
      </w:r>
      <w:proofErr w:type="spell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инволютивные</w:t>
      </w:r>
      <w:proofErr w:type="spell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происходящие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пременопаузы</w:t>
      </w:r>
      <w:proofErr w:type="spell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менструации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овуляции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настроения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происходящие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менопаузы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менструального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0F0E1E" w:rsidRPr="000A5572" w:rsidRDefault="000F0E1E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климактерического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приливы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туловища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покровов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0F0E1E" w:rsidRPr="000A5572" w:rsidRDefault="000F0E1E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угасания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46–60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0F0E1E" w:rsidRPr="000A5572" w:rsidRDefault="000F0E1E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угасания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спермы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приливы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туловища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эрекции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0F0E1E" w:rsidRPr="000A5572" w:rsidRDefault="000F0E1E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</w:t>
      </w:r>
      <w:r w:rsidR="000F0E1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E1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E1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E1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E1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гиподинамией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заместительная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гормональная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терапия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0F0E1E" w:rsidRPr="000A5572" w:rsidRDefault="000F0E1E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Климактерий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климактерический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0F0E1E" w:rsidRPr="000A5572" w:rsidRDefault="000F0E1E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="000F0E1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E1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E1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климакс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менопауза</w:t>
      </w:r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пременопауза</w:t>
      </w:r>
      <w:proofErr w:type="spellEnd"/>
    </w:p>
    <w:p w:rsidR="008A3AC3" w:rsidRPr="000A5572" w:rsidRDefault="008A3AC3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посменопауза</w:t>
      </w:r>
      <w:proofErr w:type="spellEnd"/>
    </w:p>
    <w:p w:rsidR="000F0E1E" w:rsidRPr="000A5572" w:rsidRDefault="000F0E1E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0A2" w:rsidRDefault="00FA279C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E1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A3AC3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279C" w:rsidRPr="000A5572" w:rsidRDefault="00870FDF" w:rsidP="007840A2">
      <w:pPr>
        <w:tabs>
          <w:tab w:val="left" w:pos="2680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задания.</w:t>
      </w:r>
    </w:p>
    <w:p w:rsidR="007840A2" w:rsidRDefault="007840A2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FDF" w:rsidRPr="007840A2" w:rsidRDefault="00870FDF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="007840A2" w:rsidRPr="0078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840A2" w:rsidRPr="0078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70FDF" w:rsidRPr="000A5572" w:rsidRDefault="00870FDF" w:rsidP="007840A2">
      <w:pPr>
        <w:tabs>
          <w:tab w:val="left" w:pos="26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холестерина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/л,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140.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риска.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</w:tbl>
    <w:p w:rsidR="00870FDF" w:rsidRPr="000A5572" w:rsidRDefault="00870FDF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FDF" w:rsidRPr="007840A2" w:rsidRDefault="00870FDF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="007840A2" w:rsidRPr="0078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840A2" w:rsidRPr="0078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70FDF" w:rsidRPr="000A5572" w:rsidRDefault="00870FDF" w:rsidP="000A5572">
      <w:pPr>
        <w:tabs>
          <w:tab w:val="left" w:pos="26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утомляемость,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сердцебиение,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потенции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еуверенность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FDF" w:rsidRPr="000A5572" w:rsidRDefault="00870FDF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</w:p>
    <w:p w:rsidR="00870FDF" w:rsidRPr="007840A2" w:rsidRDefault="00870FDF" w:rsidP="008974FC">
      <w:pPr>
        <w:pStyle w:val="ac"/>
        <w:numPr>
          <w:ilvl w:val="0"/>
          <w:numId w:val="24"/>
        </w:num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  <w:proofErr w:type="gramStart"/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</w:tbl>
    <w:p w:rsidR="007840A2" w:rsidRDefault="007840A2" w:rsidP="000A5572">
      <w:pPr>
        <w:tabs>
          <w:tab w:val="left" w:pos="2680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FDF" w:rsidRPr="007840A2" w:rsidRDefault="00870FDF" w:rsidP="008974FC">
      <w:pPr>
        <w:pStyle w:val="ac"/>
        <w:numPr>
          <w:ilvl w:val="0"/>
          <w:numId w:val="24"/>
        </w:num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беседу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питании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</w:tbl>
    <w:p w:rsidR="00870FDF" w:rsidRPr="000A5572" w:rsidRDefault="00870FDF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FDF" w:rsidRPr="000A5572" w:rsidRDefault="00870FDF" w:rsidP="000A5572">
      <w:pPr>
        <w:tabs>
          <w:tab w:val="left" w:pos="26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женщина52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утомляемость,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приливы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потливость,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сердцебиение,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анамнеза: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менструация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азад</w:t>
      </w:r>
      <w:proofErr w:type="spell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нерегулярные.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нагрузку.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Сын,30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поссорился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женой,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вернулся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переживает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внука.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терапевта: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направил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гинекологу.</w:t>
      </w:r>
    </w:p>
    <w:p w:rsidR="00870FDF" w:rsidRPr="000A5572" w:rsidRDefault="00870FDF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0FDF" w:rsidRPr="007840A2" w:rsidRDefault="00870FDF" w:rsidP="008974FC">
      <w:pPr>
        <w:pStyle w:val="ac"/>
        <w:numPr>
          <w:ilvl w:val="0"/>
          <w:numId w:val="25"/>
        </w:num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</w:tbl>
    <w:p w:rsidR="007840A2" w:rsidRDefault="007840A2" w:rsidP="000A5572">
      <w:pPr>
        <w:tabs>
          <w:tab w:val="left" w:pos="2680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FDF" w:rsidRPr="007840A2" w:rsidRDefault="00870FDF" w:rsidP="008974FC">
      <w:pPr>
        <w:pStyle w:val="ac"/>
        <w:numPr>
          <w:ilvl w:val="0"/>
          <w:numId w:val="25"/>
        </w:num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</w:tbl>
    <w:p w:rsidR="007840A2" w:rsidRDefault="007840A2" w:rsidP="000A5572">
      <w:pPr>
        <w:tabs>
          <w:tab w:val="left" w:pos="2680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FDF" w:rsidRPr="007840A2" w:rsidRDefault="00870FDF" w:rsidP="008974FC">
      <w:pPr>
        <w:pStyle w:val="ac"/>
        <w:numPr>
          <w:ilvl w:val="0"/>
          <w:numId w:val="25"/>
        </w:num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Окажите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женщине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возникших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  <w:tr w:rsidR="007840A2" w:rsidTr="00E71BB6">
        <w:tc>
          <w:tcPr>
            <w:tcW w:w="9570" w:type="dxa"/>
          </w:tcPr>
          <w:p w:rsidR="007840A2" w:rsidRDefault="007840A2" w:rsidP="00E71BB6">
            <w:pPr>
              <w:tabs>
                <w:tab w:val="left" w:pos="2680"/>
              </w:tabs>
              <w:rPr>
                <w:sz w:val="24"/>
                <w:szCs w:val="24"/>
              </w:rPr>
            </w:pPr>
          </w:p>
        </w:tc>
      </w:tr>
    </w:tbl>
    <w:p w:rsidR="00870FDF" w:rsidRPr="000A5572" w:rsidRDefault="00870FDF" w:rsidP="000A5572">
      <w:pPr>
        <w:tabs>
          <w:tab w:val="left" w:pos="2680"/>
        </w:tabs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FDF" w:rsidRPr="000A5572" w:rsidRDefault="00870FDF" w:rsidP="000A5572">
      <w:pPr>
        <w:tabs>
          <w:tab w:val="left" w:pos="26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30D" w:rsidRPr="000A5572" w:rsidRDefault="0068730D" w:rsidP="007840A2">
      <w:pPr>
        <w:tabs>
          <w:tab w:val="left" w:pos="268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группах.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продемонстрируйте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манипуляций,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оснащение:</w:t>
      </w:r>
    </w:p>
    <w:p w:rsidR="00F05FF0" w:rsidRPr="000A5572" w:rsidRDefault="00F05FF0" w:rsidP="000A5572">
      <w:pPr>
        <w:tabs>
          <w:tab w:val="left" w:pos="2680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AC3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AC3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AC3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30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7840A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F9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8730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279C" w:rsidRPr="000A5572" w:rsidRDefault="00FA279C" w:rsidP="000A5572">
      <w:pPr>
        <w:tabs>
          <w:tab w:val="left" w:pos="268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AC3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AC3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AC3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AC3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30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7840A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F9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8730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279C" w:rsidRPr="000A5572" w:rsidRDefault="00E716A6" w:rsidP="000A5572">
      <w:pPr>
        <w:tabs>
          <w:tab w:val="left" w:pos="2680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A279C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AC3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AC3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AC3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AC3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30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7840A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30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0F9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730D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5A0F" w:rsidRPr="000A5572" w:rsidRDefault="00BC5A0F" w:rsidP="00BC5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0F" w:rsidRDefault="00BC5A0F" w:rsidP="00BC5A0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A0F" w:rsidRDefault="00BC5A0F" w:rsidP="00BC5A0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A0F" w:rsidRPr="00D71274" w:rsidRDefault="00BC5A0F" w:rsidP="00BC5A0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Замечание преподавателя:</w:t>
      </w:r>
    </w:p>
    <w:p w:rsidR="00BC5A0F" w:rsidRPr="000A5572" w:rsidRDefault="00BC5A0F" w:rsidP="00BC5A0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5A0F" w:rsidRPr="00D71274" w:rsidRDefault="00BC5A0F" w:rsidP="00BC5A0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Оценка:</w:t>
      </w:r>
    </w:p>
    <w:p w:rsidR="00EE4DDB" w:rsidRPr="000A5572" w:rsidRDefault="00EE4DDB" w:rsidP="000A557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4B3F" w:rsidRPr="000A5572" w:rsidRDefault="000F5132" w:rsidP="000A557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0" w:name="_Toc37102993"/>
      <w:bookmarkStart w:id="21" w:name="_Toc40194785"/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ЗАКЛЮЧЕНИЕ</w:t>
      </w:r>
      <w:bookmarkEnd w:id="20"/>
      <w:bookmarkEnd w:id="21"/>
    </w:p>
    <w:p w:rsidR="007840A2" w:rsidRDefault="007840A2" w:rsidP="000A557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EFF" w:rsidRPr="000A5572" w:rsidRDefault="00484EFF" w:rsidP="000A557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Самыми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важными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жизненными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ценностями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для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человека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являются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здоровье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семья.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Каждый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человек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несет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ответственность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за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свое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здоровье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благополучие,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также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здоровье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благополучие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своих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близких,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достижение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которых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—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непрерывный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процесс,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протекающий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на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протяжении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всей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жизни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подразумевающий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определенную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жизненную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позицию,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соответствующее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поведение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отношение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себе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окружению.</w:t>
      </w:r>
    </w:p>
    <w:p w:rsidR="00484EFF" w:rsidRPr="000A5572" w:rsidRDefault="00484EFF" w:rsidP="000A557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Достижение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высокого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уровня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физического,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психологического,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эмоционального,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социального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благополучия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требует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определенных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знаний,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уровня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мотивации,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умения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преодолевать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трудности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на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пути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этой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цели.</w:t>
      </w:r>
      <w:r w:rsidRPr="000A5572">
        <w:rPr>
          <w:rFonts w:ascii="Times New Roman" w:hAnsi="Times New Roman" w:cs="Times New Roman"/>
          <w:sz w:val="24"/>
          <w:szCs w:val="24"/>
        </w:rPr>
        <w:br/>
        <w:t>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течение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жизни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человек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проходит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определенные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этапы,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связанные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тем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или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иным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возрастным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периодом.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Каждый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этап,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каждый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возрастной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период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имеет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свои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особенности,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обусловленные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строением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организма,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его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физическим,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психологическим,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социальным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развитием.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EFF" w:rsidRPr="000A5572" w:rsidRDefault="00484EFF" w:rsidP="000A557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На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каждом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этапе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жизни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человек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сталкивается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различными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проблемами,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обусловленными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как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воздействием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факторов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внешней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среды,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так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внутренними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переживаниями.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Не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всегда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человеку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удается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успешно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решить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возникающие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проблемы,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что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может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быть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связано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тем,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что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некоторые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из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них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остаются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для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него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не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до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конца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осознанными,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или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тем,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что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он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просто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не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хочет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решать,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или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тем,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что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многих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вопросах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он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является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недостаточно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компетентным.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Часто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это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касается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вопросов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сохранения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укрепления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здоровья.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Поэтому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знание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анатомо-физиологических,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психологических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особенностей,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способов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поддержания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укрепления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здоровья,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потребностей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человека,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способов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удовлетворения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важно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для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каждого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человека,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для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медицинских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работников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—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особенно,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поскольку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человек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является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сферой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интересов,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помощь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ему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ситуациях,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связанных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опасностями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для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здоровья,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—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профессиональным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долгом.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91F" w:rsidRPr="000A5572" w:rsidRDefault="00484EFF" w:rsidP="000A557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Медицинские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работники,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частности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медицинские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572">
        <w:rPr>
          <w:rFonts w:ascii="Times New Roman" w:hAnsi="Times New Roman" w:cs="Times New Roman"/>
          <w:sz w:val="24"/>
          <w:szCs w:val="24"/>
        </w:rPr>
        <w:t>сестры</w:t>
      </w:r>
      <w:proofErr w:type="gramEnd"/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могут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помочь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человеку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решении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многих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проблем,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связанных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сохранением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поддержанием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здоровья,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могут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мотивировать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здорового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человека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здоровому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образу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жизни,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обучить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необходимым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действиям,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направленным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на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достижение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благополучия.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для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того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чтобы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это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стало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возможным,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каждый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из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них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должен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знать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влияние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различных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факторов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на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здоровье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человека,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принципы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здорового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образа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жизни,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включающего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себя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рациональное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адекватное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питание,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достаточную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физическую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активность,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отказ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вредных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привычек,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многое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другое;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уметь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выявить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проблемы,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возникающие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на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том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или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ином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жизненном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этапе,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найти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способы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решения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каждом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конкретном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случае.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EFF" w:rsidRPr="000A5572" w:rsidRDefault="00484EFF" w:rsidP="000A557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572">
        <w:rPr>
          <w:rFonts w:ascii="Times New Roman" w:hAnsi="Times New Roman" w:cs="Times New Roman"/>
          <w:sz w:val="24"/>
          <w:szCs w:val="24"/>
        </w:rPr>
        <w:t>Значительная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часть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жизни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человека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проходит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семье.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семейных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взаимоотношений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многом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зависит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здоровье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каждого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из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ее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членов,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поэтому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медицинскому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работнику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очень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важно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знать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тип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семьи,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стадии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ее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развития,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психологическую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атмосферу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семьи,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внутрисемейные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отношения,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особенности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питания,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традиции,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привычки.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Это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поможет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принимать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правильные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решения,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касающиеся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сохранения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поддержания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здоровья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каждого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члена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семьи.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80E" w:rsidRPr="000A5572" w:rsidRDefault="0092280E" w:rsidP="00654A5F">
      <w:pPr>
        <w:spacing w:after="0"/>
        <w:ind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Будет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484EFF" w:rsidRPr="000A5572" w:rsidRDefault="00484EFF" w:rsidP="008974FC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«здоровье»,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«качество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жизни»,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«факторы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риска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болезни»;</w:t>
      </w:r>
    </w:p>
    <w:p w:rsidR="00484EFF" w:rsidRPr="000A5572" w:rsidRDefault="00484EFF" w:rsidP="008974FC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риска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болезней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периоды;</w:t>
      </w:r>
    </w:p>
    <w:p w:rsidR="00484EFF" w:rsidRPr="000A5572" w:rsidRDefault="00484EFF" w:rsidP="008974FC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периоды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человека;</w:t>
      </w:r>
    </w:p>
    <w:p w:rsidR="00484EFF" w:rsidRPr="000A5572" w:rsidRDefault="00484EFF" w:rsidP="008974FC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анатомо-физиологические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человека;</w:t>
      </w:r>
    </w:p>
    <w:p w:rsidR="00484EFF" w:rsidRPr="000A5572" w:rsidRDefault="00484EFF" w:rsidP="008974FC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физического,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нервно-психического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развития;</w:t>
      </w:r>
    </w:p>
    <w:p w:rsidR="00484EFF" w:rsidRPr="000A5572" w:rsidRDefault="00484EFF" w:rsidP="008974FC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периоды;</w:t>
      </w:r>
    </w:p>
    <w:p w:rsidR="00484EFF" w:rsidRPr="00BC5A0F" w:rsidRDefault="00484EFF" w:rsidP="008974FC">
      <w:pPr>
        <w:pStyle w:val="ac"/>
        <w:numPr>
          <w:ilvl w:val="0"/>
          <w:numId w:val="2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</w:p>
    <w:p w:rsidR="0092280E" w:rsidRPr="000A5572" w:rsidRDefault="0092280E" w:rsidP="000A5572">
      <w:p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Будет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484EFF" w:rsidRPr="00BC5A0F" w:rsidRDefault="00484EFF" w:rsidP="008974FC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физиологического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периоды;</w:t>
      </w:r>
    </w:p>
    <w:p w:rsidR="00484EFF" w:rsidRPr="00BC5A0F" w:rsidRDefault="00484EFF" w:rsidP="008974FC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периоды,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дефицитом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укрепления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здоровья;</w:t>
      </w:r>
    </w:p>
    <w:p w:rsidR="00484EFF" w:rsidRPr="00BC5A0F" w:rsidRDefault="00484EFF" w:rsidP="008974FC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укрепления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периоды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</w:t>
      </w:r>
      <w:r w:rsidR="0093748E"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</w:t>
      </w:r>
      <w:r w:rsidR="0065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280E" w:rsidRPr="000A5572" w:rsidRDefault="0092280E" w:rsidP="000A557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2280E" w:rsidRPr="00BC5A0F" w:rsidRDefault="00654A5F" w:rsidP="008974FC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углубление теоретических знаний;</w:t>
      </w:r>
    </w:p>
    <w:p w:rsidR="0092280E" w:rsidRPr="00BC5A0F" w:rsidRDefault="00654A5F" w:rsidP="008974FC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 закрепление практических умений по дисциплине;</w:t>
      </w:r>
    </w:p>
    <w:p w:rsidR="0092280E" w:rsidRPr="00BC5A0F" w:rsidRDefault="00654A5F" w:rsidP="008974FC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трудовой дисциплины и профессиональной ответственности;</w:t>
      </w:r>
    </w:p>
    <w:p w:rsidR="0092280E" w:rsidRPr="00BC5A0F" w:rsidRDefault="00654A5F" w:rsidP="008974FC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у студентов этических принципов при работе с пациентами разных возрастных категорий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5132" w:rsidRPr="000A5572" w:rsidRDefault="000F5132" w:rsidP="000A557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57B0" w:rsidRPr="000A5572" w:rsidRDefault="000F5132" w:rsidP="000A557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2" w:name="_Toc37102994"/>
      <w:bookmarkStart w:id="23" w:name="_Toc40194786"/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БИБЛИОГРАФИЧЕСКИЙ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СПИСОК</w:t>
      </w:r>
      <w:bookmarkEnd w:id="22"/>
      <w:bookmarkEnd w:id="23"/>
    </w:p>
    <w:p w:rsidR="007840A2" w:rsidRPr="007840A2" w:rsidRDefault="007840A2" w:rsidP="008974FC">
      <w:pPr>
        <w:pStyle w:val="ac"/>
        <w:numPr>
          <w:ilvl w:val="0"/>
          <w:numId w:val="2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A2">
        <w:rPr>
          <w:rFonts w:ascii="Times New Roman" w:hAnsi="Times New Roman" w:cs="Times New Roman"/>
          <w:sz w:val="24"/>
          <w:szCs w:val="24"/>
          <w:lang w:eastAsia="ru-RU"/>
        </w:rPr>
        <w:t>Волков С.Р., Волкова М.М. Здоровый человек и его окружение: учебник. –</w:t>
      </w:r>
      <w:r w:rsidR="003605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hAnsi="Times New Roman" w:cs="Times New Roman"/>
          <w:sz w:val="24"/>
          <w:szCs w:val="24"/>
          <w:lang w:eastAsia="ru-RU"/>
        </w:rPr>
        <w:t>М.: Авторская академия, 2012.</w:t>
      </w:r>
    </w:p>
    <w:p w:rsidR="007840A2" w:rsidRPr="007840A2" w:rsidRDefault="007840A2" w:rsidP="008974FC">
      <w:pPr>
        <w:pStyle w:val="ac"/>
        <w:numPr>
          <w:ilvl w:val="0"/>
          <w:numId w:val="2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A2">
        <w:rPr>
          <w:rFonts w:ascii="Times New Roman" w:hAnsi="Times New Roman" w:cs="Times New Roman"/>
          <w:sz w:val="24"/>
          <w:szCs w:val="24"/>
          <w:lang w:eastAsia="ru-RU"/>
        </w:rPr>
        <w:t xml:space="preserve">Крюкова Д.А., Лысак Л.А., </w:t>
      </w:r>
      <w:proofErr w:type="spellStart"/>
      <w:r w:rsidRPr="007840A2">
        <w:rPr>
          <w:rFonts w:ascii="Times New Roman" w:hAnsi="Times New Roman" w:cs="Times New Roman"/>
          <w:sz w:val="24"/>
          <w:szCs w:val="24"/>
          <w:lang w:eastAsia="ru-RU"/>
        </w:rPr>
        <w:t>Фурса</w:t>
      </w:r>
      <w:proofErr w:type="spellEnd"/>
      <w:r w:rsidRPr="007840A2">
        <w:rPr>
          <w:rFonts w:ascii="Times New Roman" w:hAnsi="Times New Roman" w:cs="Times New Roman"/>
          <w:sz w:val="24"/>
          <w:szCs w:val="24"/>
          <w:lang w:eastAsia="ru-RU"/>
        </w:rPr>
        <w:t xml:space="preserve"> О.В. Здоровый человек и</w:t>
      </w:r>
      <w:r w:rsidR="003605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hAnsi="Times New Roman" w:cs="Times New Roman"/>
          <w:sz w:val="24"/>
          <w:szCs w:val="24"/>
          <w:lang w:eastAsia="ru-RU"/>
        </w:rPr>
        <w:t xml:space="preserve">его окружение: учебное пособие для студентов образовательных учреждений СПО, обучающихся по медицинским специальностям. – 11-е изд., доп. и </w:t>
      </w:r>
      <w:proofErr w:type="spellStart"/>
      <w:r w:rsidRPr="007840A2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840A2">
        <w:rPr>
          <w:rFonts w:ascii="Times New Roman" w:hAnsi="Times New Roman" w:cs="Times New Roman"/>
          <w:sz w:val="24"/>
          <w:szCs w:val="24"/>
          <w:lang w:eastAsia="ru-RU"/>
        </w:rPr>
        <w:t>. – Ростов-н/Д.: Феникс, 2013. – 474 с.</w:t>
      </w:r>
    </w:p>
    <w:p w:rsidR="007840A2" w:rsidRPr="007840A2" w:rsidRDefault="007840A2" w:rsidP="008974FC">
      <w:pPr>
        <w:pStyle w:val="ac"/>
        <w:numPr>
          <w:ilvl w:val="0"/>
          <w:numId w:val="2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40A2">
        <w:rPr>
          <w:rFonts w:ascii="Times New Roman" w:hAnsi="Times New Roman" w:cs="Times New Roman"/>
          <w:sz w:val="24"/>
          <w:szCs w:val="24"/>
          <w:lang w:eastAsia="ru-RU"/>
        </w:rPr>
        <w:t>Лубнин</w:t>
      </w:r>
      <w:proofErr w:type="spellEnd"/>
      <w:r w:rsidRPr="007840A2">
        <w:rPr>
          <w:rFonts w:ascii="Times New Roman" w:hAnsi="Times New Roman" w:cs="Times New Roman"/>
          <w:sz w:val="24"/>
          <w:szCs w:val="24"/>
          <w:lang w:eastAsia="ru-RU"/>
        </w:rPr>
        <w:t xml:space="preserve"> Д.М. Секретная книга для женщин: (инструкции одного гинеколога). – М.: ООО «Медицинское информационное агентство», 2015. – 408 с: ил.</w:t>
      </w:r>
    </w:p>
    <w:p w:rsidR="007840A2" w:rsidRPr="007840A2" w:rsidRDefault="007840A2" w:rsidP="008974FC">
      <w:pPr>
        <w:pStyle w:val="ac"/>
        <w:numPr>
          <w:ilvl w:val="0"/>
          <w:numId w:val="2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A2">
        <w:rPr>
          <w:rFonts w:ascii="Times New Roman" w:hAnsi="Times New Roman" w:cs="Times New Roman"/>
          <w:sz w:val="24"/>
          <w:szCs w:val="24"/>
          <w:lang w:eastAsia="ru-RU"/>
        </w:rPr>
        <w:t xml:space="preserve">Радзинский, В.Е. Акушерство: Учебник [Текст] / </w:t>
      </w:r>
      <w:proofErr w:type="spellStart"/>
      <w:r w:rsidRPr="007840A2">
        <w:rPr>
          <w:rFonts w:ascii="Times New Roman" w:hAnsi="Times New Roman" w:cs="Times New Roman"/>
          <w:sz w:val="24"/>
          <w:szCs w:val="24"/>
          <w:lang w:eastAsia="ru-RU"/>
        </w:rPr>
        <w:t>В.Е.Радзинский</w:t>
      </w:r>
      <w:proofErr w:type="spellEnd"/>
      <w:r w:rsidRPr="007840A2">
        <w:rPr>
          <w:rFonts w:ascii="Times New Roman" w:hAnsi="Times New Roman" w:cs="Times New Roman"/>
          <w:sz w:val="24"/>
          <w:szCs w:val="24"/>
          <w:lang w:eastAsia="ru-RU"/>
        </w:rPr>
        <w:t>. – Москва: ГЭОТАР-Медиа, 2008. –904 с.</w:t>
      </w:r>
    </w:p>
    <w:p w:rsidR="007840A2" w:rsidRDefault="007840A2" w:rsidP="008974FC">
      <w:pPr>
        <w:pStyle w:val="ac"/>
        <w:numPr>
          <w:ilvl w:val="0"/>
          <w:numId w:val="2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A2">
        <w:rPr>
          <w:rFonts w:ascii="Times New Roman" w:hAnsi="Times New Roman" w:cs="Times New Roman"/>
          <w:sz w:val="24"/>
          <w:szCs w:val="24"/>
          <w:lang w:eastAsia="ru-RU"/>
        </w:rPr>
        <w:t xml:space="preserve">Сердюк, Е.В. Формирование ценностного отношения подростков к репродуктивному здоровью [Электронный ресурс]/ Е. В. Сердюк// Актуальные вопросы в современной педагогике. - </w:t>
      </w:r>
      <w:proofErr w:type="spellStart"/>
      <w:r w:rsidRPr="007840A2">
        <w:rPr>
          <w:rFonts w:ascii="Times New Roman" w:hAnsi="Times New Roman" w:cs="Times New Roman"/>
          <w:sz w:val="24"/>
          <w:szCs w:val="24"/>
          <w:lang w:eastAsia="ru-RU"/>
        </w:rPr>
        <w:t>Электрон</w:t>
      </w:r>
      <w:proofErr w:type="gramStart"/>
      <w:r w:rsidRPr="007840A2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7840A2">
        <w:rPr>
          <w:rFonts w:ascii="Times New Roman" w:hAnsi="Times New Roman" w:cs="Times New Roman"/>
          <w:sz w:val="24"/>
          <w:szCs w:val="24"/>
          <w:lang w:eastAsia="ru-RU"/>
        </w:rPr>
        <w:t>ан</w:t>
      </w:r>
      <w:proofErr w:type="spellEnd"/>
      <w:r w:rsidRPr="007840A2">
        <w:rPr>
          <w:rFonts w:ascii="Times New Roman" w:hAnsi="Times New Roman" w:cs="Times New Roman"/>
          <w:sz w:val="24"/>
          <w:szCs w:val="24"/>
          <w:lang w:eastAsia="ru-RU"/>
        </w:rPr>
        <w:t xml:space="preserve">. – Режим доступа: http://www.moluch.ru/conf/ped/archive/148/7358/, свободный, - </w:t>
      </w:r>
      <w:proofErr w:type="spellStart"/>
      <w:r w:rsidRPr="007840A2">
        <w:rPr>
          <w:rFonts w:ascii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7840A2">
        <w:rPr>
          <w:rFonts w:ascii="Times New Roman" w:hAnsi="Times New Roman" w:cs="Times New Roman"/>
          <w:sz w:val="24"/>
          <w:szCs w:val="24"/>
          <w:lang w:eastAsia="ru-RU"/>
        </w:rPr>
        <w:t xml:space="preserve">. с экрана. – </w:t>
      </w:r>
      <w:proofErr w:type="spellStart"/>
      <w:r w:rsidRPr="007840A2">
        <w:rPr>
          <w:rFonts w:ascii="Times New Roman" w:hAnsi="Times New Roman" w:cs="Times New Roman"/>
          <w:sz w:val="24"/>
          <w:szCs w:val="24"/>
          <w:lang w:eastAsia="ru-RU"/>
        </w:rPr>
        <w:t>Яз</w:t>
      </w:r>
      <w:proofErr w:type="gramStart"/>
      <w:r w:rsidRPr="007840A2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840A2">
        <w:rPr>
          <w:rFonts w:ascii="Times New Roman" w:hAnsi="Times New Roman" w:cs="Times New Roman"/>
          <w:sz w:val="24"/>
          <w:szCs w:val="24"/>
          <w:lang w:eastAsia="ru-RU"/>
        </w:rPr>
        <w:t>ус</w:t>
      </w:r>
      <w:proofErr w:type="spellEnd"/>
      <w:r w:rsidRPr="007840A2">
        <w:rPr>
          <w:rFonts w:ascii="Times New Roman" w:hAnsi="Times New Roman" w:cs="Times New Roman"/>
          <w:sz w:val="24"/>
          <w:szCs w:val="24"/>
          <w:lang w:eastAsia="ru-RU"/>
        </w:rPr>
        <w:t>. – (дата обращения 04.04.20).</w:t>
      </w:r>
    </w:p>
    <w:p w:rsidR="007840A2" w:rsidRDefault="007840A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AE34FD" w:rsidRPr="000A5572" w:rsidRDefault="00AE34FD" w:rsidP="000A5572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4" w:name="_Toc37102995"/>
      <w:bookmarkStart w:id="25" w:name="_Toc40194787"/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</w:t>
      </w:r>
      <w:bookmarkEnd w:id="24"/>
      <w:bookmarkEnd w:id="25"/>
    </w:p>
    <w:p w:rsidR="00AE34FD" w:rsidRPr="000A5572" w:rsidRDefault="00AE34FD" w:rsidP="000A55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4FD" w:rsidRPr="000A5572" w:rsidRDefault="005F1B73" w:rsidP="000A55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БЕРЕМЕННОСТИ</w:t>
      </w:r>
    </w:p>
    <w:p w:rsidR="00AE34FD" w:rsidRPr="000A5572" w:rsidRDefault="00AE34FD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4FD" w:rsidRPr="000A5572" w:rsidRDefault="00AE34FD" w:rsidP="000A557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предположительные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(сомнительные),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достоверные.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4FD" w:rsidRPr="000A5572" w:rsidRDefault="00AE34FD" w:rsidP="000A557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предположительным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обоняния,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аппетита;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извращение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рвоты,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недомогание,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сонливость.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E34FD" w:rsidRPr="000A5572" w:rsidRDefault="00AE34FD" w:rsidP="000A557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вероятным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менструации,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влагалища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молозива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сосков.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4FD" w:rsidRPr="000A5572" w:rsidRDefault="00AE34FD" w:rsidP="000A557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достоверным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пальпация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сердцебиения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рентгенологическое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плода.</w:t>
      </w:r>
    </w:p>
    <w:p w:rsidR="00AE34FD" w:rsidRPr="000A5572" w:rsidRDefault="00AE34FD" w:rsidP="007840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(цифрами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4FD" w:rsidRPr="000A5572" w:rsidRDefault="00AE34FD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4FD" w:rsidRPr="007840A2" w:rsidRDefault="00AE34FD" w:rsidP="008974FC">
      <w:pPr>
        <w:pStyle w:val="ac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см;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4FD" w:rsidRPr="007840A2" w:rsidRDefault="00AE34FD" w:rsidP="008974FC">
      <w:pPr>
        <w:pStyle w:val="ac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12—14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см;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4FD" w:rsidRPr="007840A2" w:rsidRDefault="00AE34FD" w:rsidP="008974FC">
      <w:pPr>
        <w:pStyle w:val="ac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см;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4FD" w:rsidRPr="007840A2" w:rsidRDefault="00AE34FD" w:rsidP="008974FC">
      <w:pPr>
        <w:pStyle w:val="ac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24—26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см;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4FD" w:rsidRPr="007840A2" w:rsidRDefault="00AE34FD" w:rsidP="008974FC">
      <w:pPr>
        <w:pStyle w:val="ac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28—30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см;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4FD" w:rsidRPr="007840A2" w:rsidRDefault="00AE34FD" w:rsidP="008974FC">
      <w:pPr>
        <w:pStyle w:val="ac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32—34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см;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4FD" w:rsidRPr="007840A2" w:rsidRDefault="00AE34FD" w:rsidP="008974FC">
      <w:pPr>
        <w:pStyle w:val="ac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28—30</w:t>
      </w:r>
      <w:r w:rsidR="0093748E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="007840A2" w:rsidRP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639" w:rsidRPr="000A5572" w:rsidRDefault="00C61639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39" w:rsidRPr="000A5572" w:rsidRDefault="00C61639" w:rsidP="000A55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НАРУЖНОЕ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АКУШЕРСКОЕ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ИССЛЕДОВАНИЕ</w:t>
      </w:r>
    </w:p>
    <w:p w:rsidR="00C61639" w:rsidRPr="000A5572" w:rsidRDefault="007840A2" w:rsidP="000A557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Наружное акушерское исследование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беременной.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пальпации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величину,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</w:t>
      </w:r>
      <w:proofErr w:type="spellEnd"/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предлежащей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ощущают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околоплодных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матки.</w:t>
      </w:r>
    </w:p>
    <w:p w:rsidR="00C61639" w:rsidRPr="000A5572" w:rsidRDefault="00C61639" w:rsidP="007840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Показания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матке.</w:t>
      </w:r>
    </w:p>
    <w:p w:rsidR="00C61639" w:rsidRPr="000A5572" w:rsidRDefault="00C61639" w:rsidP="007840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рабочего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места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:1)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кушетка,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обеззараженной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клеёнкой;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родильницы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(история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="00AA766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ов);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66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66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66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пеленка.</w:t>
      </w:r>
    </w:p>
    <w:p w:rsidR="00C61639" w:rsidRPr="000A5572" w:rsidRDefault="00C61639" w:rsidP="007840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Подготовительный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манипуляции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639" w:rsidRPr="000A5572" w:rsidRDefault="00C61639" w:rsidP="007840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манипуляции.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639" w:rsidRPr="000A5572" w:rsidRDefault="00C61639" w:rsidP="007840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кушетку,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пеленкой,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согнуты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тазобедренных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суставах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суставах.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639" w:rsidRPr="000A5572" w:rsidRDefault="00C61639" w:rsidP="007840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639" w:rsidRPr="000A5572" w:rsidRDefault="00C61639" w:rsidP="007840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ней.</w:t>
      </w:r>
    </w:p>
    <w:p w:rsidR="00C61639" w:rsidRPr="000A5572" w:rsidRDefault="00C61639" w:rsidP="007840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манипуляции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639" w:rsidRPr="000A5572" w:rsidRDefault="00C61639" w:rsidP="007840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располагаются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сближаются,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осторожным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надавливанием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матки.</w:t>
      </w:r>
    </w:p>
    <w:p w:rsidR="00C61639" w:rsidRPr="000A5572" w:rsidRDefault="00C61639" w:rsidP="007840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книзу,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поверхностях.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Пальпацию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поочерёдно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рукой,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ощупь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гладкая,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(ножки,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ручки).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вправо-вторая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позиция.</w:t>
      </w:r>
    </w:p>
    <w:p w:rsidR="00C61639" w:rsidRPr="000A5572" w:rsidRDefault="00C61639" w:rsidP="007840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</w:t>
      </w:r>
      <w:proofErr w:type="spell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сочленения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палец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находился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остальных-с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сегмента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погружаются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вглубь,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охватывая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лоном.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плотная,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круглая,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ягодицы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рупная,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часть.</w:t>
      </w:r>
    </w:p>
    <w:p w:rsidR="00C61639" w:rsidRPr="000A5572" w:rsidRDefault="00C61639" w:rsidP="007840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предлежащую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(головка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ягодицы),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предлежащей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глубже,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именно),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предлежащая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согнутом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разогнутом).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сегменте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пальпации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симфиза.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Вытянутыми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пальцами,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проникают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вглубь,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кончиками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предлежащую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(головка,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тазовый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стояния.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Проникнув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пальцами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глубже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надавливая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головку,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скользящие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proofErr w:type="gramEnd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отодвинуть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входа.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639" w:rsidRPr="000A5572" w:rsidRDefault="00C61639" w:rsidP="007840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расходятся,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сегментом.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скользящие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сходятся,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сегментом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опустилась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таза.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прощупать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удается.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639" w:rsidRPr="000A5572" w:rsidRDefault="00C61639" w:rsidP="007840A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этап.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1639" w:rsidRPr="000A5572" w:rsidRDefault="00C61639" w:rsidP="007840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руки.</w:t>
      </w:r>
    </w:p>
    <w:p w:rsidR="00C61639" w:rsidRPr="000A5572" w:rsidRDefault="00C61639" w:rsidP="007840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родильницы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(истории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родов).</w:t>
      </w:r>
    </w:p>
    <w:p w:rsidR="007840A2" w:rsidRDefault="00784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766A" w:rsidRPr="000A5572" w:rsidRDefault="00AA766A" w:rsidP="000A5572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6" w:name="_Toc40194788"/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  <w:bookmarkEnd w:id="26"/>
    </w:p>
    <w:p w:rsidR="00AA766A" w:rsidRPr="000A5572" w:rsidRDefault="00AA766A" w:rsidP="000A557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4FD" w:rsidRPr="000A5572" w:rsidRDefault="00C61639" w:rsidP="000A55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ПРЕДПОЛАГАЕМОГО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СРОКА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РОДОВ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ДАТЫ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ДОРОДОВОГО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ОТПУСКА</w:t>
      </w:r>
    </w:p>
    <w:p w:rsidR="00AE34FD" w:rsidRPr="000A5572" w:rsidRDefault="00AE34FD" w:rsidP="000A55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4FD" w:rsidRPr="000A5572" w:rsidRDefault="00AE34FD" w:rsidP="007840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Показания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дородового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отпуска.</w:t>
      </w:r>
    </w:p>
    <w:p w:rsidR="007840A2" w:rsidRDefault="007840A2" w:rsidP="007840A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4FD" w:rsidRPr="000A5572" w:rsidRDefault="00AE34FD" w:rsidP="007840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рабочего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места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кушетка;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сантиметровая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лента;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тазомер</w:t>
      </w:r>
      <w:proofErr w:type="spellEnd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родильницы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(история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родов).</w:t>
      </w:r>
    </w:p>
    <w:p w:rsidR="007840A2" w:rsidRDefault="007840A2" w:rsidP="007840A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4FD" w:rsidRPr="000A5572" w:rsidRDefault="00AE34FD" w:rsidP="007840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манипуляции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4FD" w:rsidRPr="000A5572" w:rsidRDefault="00AE34FD" w:rsidP="007840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менструации.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(40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месяцев).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отнять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AE34FD" w:rsidRPr="000A5572" w:rsidRDefault="00AE34FD" w:rsidP="007840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шевелению.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1-го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первородящих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(20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месяцев).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повторнородящих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(22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5,5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месяца).</w:t>
      </w:r>
    </w:p>
    <w:p w:rsidR="00AE34FD" w:rsidRPr="000A5572" w:rsidRDefault="00AE34FD" w:rsidP="007840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консультацию.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плода.</w:t>
      </w:r>
    </w:p>
    <w:p w:rsidR="00AE34FD" w:rsidRPr="000A5572" w:rsidRDefault="00AE34FD" w:rsidP="007840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4FD" w:rsidRPr="000A5572" w:rsidRDefault="00AE34FD" w:rsidP="007840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декретного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4FD" w:rsidRPr="000A5572" w:rsidRDefault="00AE34FD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53F" w:rsidRPr="000A5572" w:rsidRDefault="0080153F" w:rsidP="000A55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0153F" w:rsidRPr="000A5572" w:rsidRDefault="0080153F" w:rsidP="000A5572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7" w:name="_Toc37102996"/>
      <w:bookmarkStart w:id="28" w:name="_Toc40194789"/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AA766A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bookmarkEnd w:id="27"/>
      <w:bookmarkEnd w:id="28"/>
    </w:p>
    <w:p w:rsidR="00AE34FD" w:rsidRPr="000A5572" w:rsidRDefault="00AE34FD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4FD" w:rsidRPr="000A5572" w:rsidRDefault="003770E0" w:rsidP="000A55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ИЗМЕРЕНИЕ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НАРУЖНЫХ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РАЗМЕРОВ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ТАЗА</w:t>
      </w:r>
    </w:p>
    <w:p w:rsidR="003770E0" w:rsidRPr="000A5572" w:rsidRDefault="003770E0" w:rsidP="000A55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4FD" w:rsidRPr="000A5572" w:rsidRDefault="00AE34FD" w:rsidP="007840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таза.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истинной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коньюгаты</w:t>
      </w:r>
      <w:proofErr w:type="spellEnd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вычитают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4FD" w:rsidRPr="000A5572" w:rsidRDefault="00AE34FD" w:rsidP="007840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Показания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таза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4FD" w:rsidRPr="000A5572" w:rsidRDefault="00AE34FD" w:rsidP="007840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рабочего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места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кушетка;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тазомер</w:t>
      </w:r>
      <w:proofErr w:type="spellEnd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сантиметровая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лента;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пеленка;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дезинфицирующее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средство.</w:t>
      </w:r>
    </w:p>
    <w:p w:rsidR="00AE34FD" w:rsidRPr="000A5572" w:rsidRDefault="00AE34FD" w:rsidP="007840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4FD" w:rsidRPr="000A5572" w:rsidRDefault="00AE34FD" w:rsidP="007840A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Подготовительный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манипуляции.</w:t>
      </w:r>
    </w:p>
    <w:p w:rsidR="00AE34FD" w:rsidRPr="000A5572" w:rsidRDefault="00AE34FD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Информировать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роженицу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манипуляции.</w:t>
      </w:r>
    </w:p>
    <w:p w:rsidR="00AE34FD" w:rsidRPr="000A5572" w:rsidRDefault="00AE34FD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Пациентку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кушетку,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пеленкой,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спину,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выпрямлены.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4FD" w:rsidRPr="000A5572" w:rsidRDefault="00AE34FD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Вымыть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4FD" w:rsidRPr="000A5572" w:rsidRDefault="00AE34FD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Встать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ней.</w:t>
      </w:r>
    </w:p>
    <w:p w:rsidR="00AE34FD" w:rsidRPr="000A5572" w:rsidRDefault="00AE34FD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Взять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тазомер</w:t>
      </w:r>
      <w:proofErr w:type="spell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кверху,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пуговках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тазомера</w:t>
      </w:r>
      <w:proofErr w:type="spellEnd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4FD" w:rsidRPr="000A5572" w:rsidRDefault="00AE34FD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Указательными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пальцами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прощупать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прижимая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тазомера</w:t>
      </w:r>
      <w:proofErr w:type="spell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размера.</w:t>
      </w:r>
    </w:p>
    <w:p w:rsidR="00AE34FD" w:rsidRPr="000A5572" w:rsidRDefault="00AE34FD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манипуляции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4FD" w:rsidRPr="000A5572" w:rsidRDefault="00AE34FD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Distancia</w:t>
      </w:r>
      <w:proofErr w:type="spell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spinarum</w:t>
      </w:r>
      <w:proofErr w:type="spell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передневерхними</w:t>
      </w:r>
      <w:proofErr w:type="spell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остями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подвздошных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костей.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тазомера</w:t>
      </w:r>
      <w:proofErr w:type="spell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прижимают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передневерхних</w:t>
      </w:r>
      <w:proofErr w:type="spell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остей.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25-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</w:p>
    <w:p w:rsidR="00AE34FD" w:rsidRPr="000A5572" w:rsidRDefault="00AE34FD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Distancia</w:t>
      </w:r>
      <w:proofErr w:type="spell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cristarum</w:t>
      </w:r>
      <w:proofErr w:type="spellEnd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отдаленными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гребней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подвздошных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костей.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наружному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гребней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подвздошных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distancia</w:t>
      </w:r>
      <w:proofErr w:type="spell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Cristarum</w:t>
      </w:r>
      <w:proofErr w:type="spellEnd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28-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</w:p>
    <w:p w:rsidR="00AE34FD" w:rsidRPr="000A5572" w:rsidRDefault="00AE34FD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Distancia</w:t>
      </w:r>
      <w:proofErr w:type="spell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trachanterica</w:t>
      </w:r>
      <w:proofErr w:type="spellEnd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вертелами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бедренных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костей.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Отыскивают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вертелов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(предлагают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пациентке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кнаружи)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прижимают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тазомера</w:t>
      </w:r>
      <w:proofErr w:type="spellEnd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30-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</w:p>
    <w:p w:rsidR="00AE34FD" w:rsidRPr="000A5572" w:rsidRDefault="00AE34FD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наружной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коньюгаты</w:t>
      </w:r>
      <w:proofErr w:type="spell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нижележащую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согнуть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тазобедренном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коленном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суставах,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вышележащую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выпрямить.</w:t>
      </w:r>
    </w:p>
    <w:p w:rsidR="00AE34FD" w:rsidRPr="000A5572" w:rsidRDefault="00AE34FD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Пуговки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тазомера</w:t>
      </w:r>
      <w:proofErr w:type="spell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верхненаружного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симфиза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надкрестцовой</w:t>
      </w:r>
      <w:proofErr w:type="spell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ямке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остистым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отростком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поясничного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позвонка,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ромба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Михаэльса</w:t>
      </w:r>
      <w:proofErr w:type="spellEnd"/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20-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21см.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4FD" w:rsidRPr="000A5572" w:rsidRDefault="00AE34FD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этап.</w:t>
      </w:r>
    </w:p>
    <w:p w:rsidR="00AE34FD" w:rsidRPr="000A5572" w:rsidRDefault="00AE34FD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родильницы.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4FD" w:rsidRPr="000A5572" w:rsidRDefault="00AE34FD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639" w:rsidRPr="000A5572" w:rsidRDefault="00AE34FD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тазомер</w:t>
      </w:r>
      <w:proofErr w:type="spell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шариком,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смоченным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дезинфицирующем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средстве.</w:t>
      </w:r>
    </w:p>
    <w:p w:rsidR="002F4F6E" w:rsidRPr="000A5572" w:rsidRDefault="002F4F6E" w:rsidP="000A5572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9" w:name="_Toc37102997"/>
      <w:bookmarkStart w:id="30" w:name="_Toc40194790"/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</w:t>
      </w:r>
      <w:bookmarkEnd w:id="29"/>
      <w:bookmarkEnd w:id="30"/>
    </w:p>
    <w:p w:rsidR="00CB49EB" w:rsidRPr="000A5572" w:rsidRDefault="003770E0" w:rsidP="000A55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314FC7"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РОСЛУШИВАНИЕ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4FC7"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СЕРДЦЕБИЕНИЯ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4FC7"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ПЛОДА</w:t>
      </w:r>
    </w:p>
    <w:p w:rsidR="00CB49EB" w:rsidRPr="000A5572" w:rsidRDefault="00CB49EB" w:rsidP="000A557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703A" w:rsidRPr="000A5572" w:rsidRDefault="00CB49EB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Аускультацию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акушерским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стетоскопом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достоверным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тонов,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выясняют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9EB" w:rsidRPr="000A5572" w:rsidRDefault="00CB49EB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электрокардиографию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(ЭКГ),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фонокардиографию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(ФКГ).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кардиотокография</w:t>
      </w:r>
      <w:proofErr w:type="spell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(КТГ).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сердцебиения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плода-12</w:t>
      </w:r>
      <w:r w:rsidR="00F1703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0-160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03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03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03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минуту.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9EB" w:rsidRPr="000A5572" w:rsidRDefault="00CB49EB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Показания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F1703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03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03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03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</w:t>
      </w:r>
    </w:p>
    <w:p w:rsidR="00CB49EB" w:rsidRPr="000A5572" w:rsidRDefault="00CB49EB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Оснащение</w:t>
      </w:r>
      <w:r w:rsidR="00937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рабочего</w:t>
      </w:r>
      <w:r w:rsidR="00937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места:</w:t>
      </w:r>
      <w:r w:rsidR="00937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</w:t>
      </w:r>
      <w:r w:rsidR="003605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стетоскоп;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секундомер;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кушетка;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кардиотокограф</w:t>
      </w:r>
      <w:proofErr w:type="spellEnd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03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03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03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пеленка.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9EB" w:rsidRPr="000A5572" w:rsidRDefault="00CB49EB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Подготовительный</w:t>
      </w:r>
      <w:r w:rsidR="00937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этап</w:t>
      </w:r>
      <w:r w:rsidR="00937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выполнения</w:t>
      </w:r>
      <w:r w:rsidR="00937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манипуляции.</w:t>
      </w:r>
    </w:p>
    <w:p w:rsidR="00CB49EB" w:rsidRPr="000A5572" w:rsidRDefault="00CB49EB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="00937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роженицу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манипуляции.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9EB" w:rsidRPr="000A5572" w:rsidRDefault="00CB49EB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кушетку,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пеленкой,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спину,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выпрямлены.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9EB" w:rsidRPr="000A5572" w:rsidRDefault="00CB49EB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9EB" w:rsidRPr="000A5572" w:rsidRDefault="00CB49EB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F1703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лежания</w:t>
      </w:r>
      <w:proofErr w:type="spell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03A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плода.</w:t>
      </w:r>
    </w:p>
    <w:p w:rsidR="0036050C" w:rsidRDefault="0036050C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B49EB" w:rsidRPr="000A5572" w:rsidRDefault="00CB49EB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</w:t>
      </w:r>
      <w:r w:rsidR="00F1703A"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ой</w:t>
      </w:r>
      <w:r w:rsidR="00937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F1703A"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этап</w:t>
      </w:r>
      <w:r w:rsidR="00937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F1703A"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выполнения</w:t>
      </w:r>
      <w:r w:rsidR="00937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F1703A"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манипуляции.</w:t>
      </w:r>
    </w:p>
    <w:p w:rsidR="00CB49EB" w:rsidRPr="000A5572" w:rsidRDefault="00CB49EB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</w:t>
      </w:r>
      <w:r w:rsidR="00937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стетоскоп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оголенному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беременной.</w:t>
      </w:r>
    </w:p>
    <w:p w:rsidR="00CB49EB" w:rsidRPr="000A5572" w:rsidRDefault="00CB49EB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затылочных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предлежаниях</w:t>
      </w:r>
      <w:proofErr w:type="spell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сердцебиение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пупка: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тазовых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предлежаниях</w:t>
      </w:r>
      <w:proofErr w:type="spell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отчетливо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сердцебиение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пупка,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головке.</w:t>
      </w:r>
    </w:p>
    <w:p w:rsidR="00CB49EB" w:rsidRPr="000A5572" w:rsidRDefault="00CB49EB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сердцебиения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уловить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брюшной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аорты,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совпадают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матери.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9EB" w:rsidRPr="000A5572" w:rsidRDefault="00CB49EB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минуту.</w:t>
      </w:r>
    </w:p>
    <w:p w:rsidR="00CB49EB" w:rsidRPr="000A5572" w:rsidRDefault="00CB49EB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9.</w:t>
      </w:r>
      <w:r w:rsidR="00937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Наблюдение</w:t>
      </w:r>
      <w:r w:rsidR="00937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</w:t>
      </w:r>
      <w:r w:rsidR="00937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сердечной</w:t>
      </w:r>
      <w:r w:rsidR="00937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деятельностью</w:t>
      </w:r>
      <w:r w:rsidR="00937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плода</w:t>
      </w:r>
      <w:r w:rsidR="00937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помощи</w:t>
      </w:r>
      <w:r w:rsidR="00937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кардиотокографии</w:t>
      </w:r>
      <w:proofErr w:type="spellEnd"/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937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укладывают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кушетку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приемник</w:t>
      </w:r>
      <w:r w:rsidR="00937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наносят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наилучшего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тонов.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боку.</w:t>
      </w:r>
    </w:p>
    <w:p w:rsidR="00CB49EB" w:rsidRPr="000A5572" w:rsidRDefault="00CB49EB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EB" w:rsidRPr="000A5572" w:rsidRDefault="00CB49EB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Заключительный</w:t>
      </w:r>
      <w:r w:rsidR="00937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этап.</w:t>
      </w:r>
      <w:r w:rsidR="00937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CB49EB" w:rsidRPr="000A5572" w:rsidRDefault="00CB49EB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10.</w:t>
      </w:r>
      <w:r w:rsidR="00937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Стетоскоп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протереть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ветошью,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смоченной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раствором.</w:t>
      </w:r>
    </w:p>
    <w:p w:rsidR="00CB49EB" w:rsidRPr="000A5572" w:rsidRDefault="00CB49EB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9EB" w:rsidRPr="000A5572" w:rsidRDefault="00CB49EB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родильницы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(историю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родов).</w:t>
      </w:r>
    </w:p>
    <w:p w:rsidR="000551BA" w:rsidRPr="000A5572" w:rsidRDefault="00314FC7" w:rsidP="000A5572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31" w:name="_Toc40194791"/>
      <w:r w:rsidR="002F4F6E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</w:t>
      </w:r>
      <w:bookmarkEnd w:id="31"/>
    </w:p>
    <w:p w:rsidR="002F4F6E" w:rsidRPr="000A5572" w:rsidRDefault="000551BA" w:rsidP="000A55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ПОДСЧЕТ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СХВАТОК</w:t>
      </w:r>
    </w:p>
    <w:p w:rsidR="002F4F6E" w:rsidRPr="000A5572" w:rsidRDefault="002F4F6E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F6E" w:rsidRPr="000A5572" w:rsidRDefault="002F4F6E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Схватки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непроизвольное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ритмичное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матки.</w:t>
      </w:r>
    </w:p>
    <w:p w:rsidR="002F4F6E" w:rsidRPr="000A5572" w:rsidRDefault="002F4F6E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Показания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деятельность.</w:t>
      </w:r>
    </w:p>
    <w:p w:rsidR="002F4F6E" w:rsidRPr="000A5572" w:rsidRDefault="002F4F6E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2F4F6E" w:rsidRPr="000A5572" w:rsidRDefault="002F4F6E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F6E" w:rsidRPr="000A5572" w:rsidRDefault="002F4F6E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манипуляции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9D2" w:rsidRPr="000A5572" w:rsidRDefault="001979D2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пациентке.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2F4F6E" w:rsidRPr="000A5572" w:rsidRDefault="001979D2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сокращающей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пальпации.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плотной,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расслабляется.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секундомеру,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схватками,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спокойная,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расслабленная,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пальпации.</w:t>
      </w:r>
    </w:p>
    <w:p w:rsidR="002F4F6E" w:rsidRPr="000A5572" w:rsidRDefault="001979D2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схваток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40-45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</w:t>
      </w:r>
      <w:proofErr w:type="gramEnd"/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1-2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раскрытия.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4F6E" w:rsidRPr="000A5572" w:rsidRDefault="002F4F6E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F6E" w:rsidRPr="000A5572" w:rsidRDefault="002F4F6E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этап.</w:t>
      </w:r>
    </w:p>
    <w:p w:rsidR="002F4F6E" w:rsidRPr="000A5572" w:rsidRDefault="001979D2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6E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родов.</w:t>
      </w:r>
    </w:p>
    <w:p w:rsidR="002F4F6E" w:rsidRPr="000A5572" w:rsidRDefault="002F4F6E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FC7" w:rsidRPr="000A5572" w:rsidRDefault="00314FC7" w:rsidP="000A55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51BA" w:rsidRPr="000A5572" w:rsidRDefault="000551BA" w:rsidP="000A5572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2" w:name="_Toc37102998"/>
      <w:bookmarkStart w:id="33" w:name="_Toc40194792"/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AA766A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</w:t>
      </w:r>
      <w:bookmarkEnd w:id="32"/>
      <w:bookmarkEnd w:id="33"/>
    </w:p>
    <w:p w:rsidR="00633252" w:rsidRPr="000A5572" w:rsidRDefault="00633252" w:rsidP="000A55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ЕТОДИКА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ОБСЛЕДОВАНИЯ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ГРУДНЫХ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0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ЖЕЛЕЗ</w:t>
      </w:r>
    </w:p>
    <w:p w:rsidR="00633252" w:rsidRPr="000A5572" w:rsidRDefault="00633252" w:rsidP="000A55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52" w:rsidRPr="000A5572" w:rsidRDefault="00633252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обследования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3252" w:rsidRPr="000A5572" w:rsidRDefault="00633252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бюстгалтера</w:t>
      </w:r>
      <w:proofErr w:type="spellEnd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выделений.</w:t>
      </w:r>
    </w:p>
    <w:p w:rsidR="00633252" w:rsidRPr="000A5572" w:rsidRDefault="00633252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опущенными</w:t>
      </w:r>
      <w:r w:rsidR="00937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руками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етричнос</w:t>
      </w:r>
      <w:r w:rsidR="00C61639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втяжений.</w:t>
      </w:r>
    </w:p>
    <w:p w:rsidR="00633252" w:rsidRPr="000A5572" w:rsidRDefault="00633252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поднятыми</w:t>
      </w:r>
      <w:r w:rsidR="00937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руками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опущенными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руками.</w:t>
      </w:r>
    </w:p>
    <w:p w:rsidR="00633252" w:rsidRPr="000A5572" w:rsidRDefault="00C61639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околососковые</w:t>
      </w:r>
      <w:proofErr w:type="spell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сосок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сосков.</w:t>
      </w:r>
    </w:p>
    <w:p w:rsidR="00633252" w:rsidRPr="000A5572" w:rsidRDefault="00633252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Пальпация</w:t>
      </w:r>
      <w:r w:rsidR="00937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грудных</w:t>
      </w:r>
      <w:r w:rsidR="00937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желез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квадрантов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квадрантов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сосок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находился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ладони.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Приподнимается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кверху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стенке.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(легкое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пальцами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узловых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железы.</w:t>
      </w:r>
    </w:p>
    <w:p w:rsidR="00633252" w:rsidRPr="000A5572" w:rsidRDefault="0093748E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(пальпации)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прощупывание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рукой).</w:t>
      </w:r>
    </w:p>
    <w:p w:rsidR="00633252" w:rsidRPr="000A5572" w:rsidRDefault="00633252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того,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пальпацию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проводят</w:t>
      </w:r>
      <w:r w:rsidR="00360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(рис.7)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3252" w:rsidRPr="0036050C" w:rsidRDefault="00633252" w:rsidP="008974FC">
      <w:pPr>
        <w:pStyle w:val="ac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круговыми</w:t>
      </w:r>
      <w:r w:rsidR="0093748E" w:rsidRP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движениями</w:t>
      </w:r>
      <w:r w:rsidR="0093748E" w:rsidRP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</w:t>
      </w:r>
      <w:r w:rsidR="0093748E" w:rsidRP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рис,</w:t>
      </w:r>
      <w:r w:rsidR="0093748E" w:rsidRP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>а);</w:t>
      </w:r>
    </w:p>
    <w:p w:rsidR="00633252" w:rsidRPr="0036050C" w:rsidRDefault="00633252" w:rsidP="008974FC">
      <w:pPr>
        <w:pStyle w:val="ac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движениями</w:t>
      </w:r>
      <w:r w:rsidR="0093748E" w:rsidRP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вверх-вниз</w:t>
      </w:r>
      <w:r w:rsidR="0093748E" w:rsidRP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</w:t>
      </w:r>
      <w:r w:rsidR="0093748E" w:rsidRP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рис,</w:t>
      </w:r>
      <w:r w:rsidR="0093748E" w:rsidRP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>б);</w:t>
      </w:r>
    </w:p>
    <w:p w:rsidR="00633252" w:rsidRPr="0036050C" w:rsidRDefault="00633252" w:rsidP="008974FC">
      <w:pPr>
        <w:pStyle w:val="ac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отцентровыми</w:t>
      </w:r>
      <w:proofErr w:type="spellEnd"/>
      <w:r w:rsidR="0093748E" w:rsidRP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 w:rsidRP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центробежными</w:t>
      </w:r>
      <w:r w:rsidR="0093748E" w:rsidRP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движениями</w:t>
      </w:r>
      <w:r w:rsidR="0093748E" w:rsidRP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</w:t>
      </w:r>
      <w:r w:rsidR="0093748E" w:rsidRP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рис,</w:t>
      </w:r>
      <w:r w:rsidR="0093748E" w:rsidRP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>в).</w:t>
      </w:r>
    </w:p>
    <w:p w:rsidR="00633252" w:rsidRPr="000A5572" w:rsidRDefault="00633252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33252" w:rsidRPr="000A5572" w:rsidTr="0036050C">
        <w:tc>
          <w:tcPr>
            <w:tcW w:w="3190" w:type="dxa"/>
            <w:vAlign w:val="center"/>
          </w:tcPr>
          <w:p w:rsidR="00633252" w:rsidRPr="000A5572" w:rsidRDefault="00633252" w:rsidP="003605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5572">
              <w:rPr>
                <w:noProof/>
                <w:sz w:val="24"/>
                <w:szCs w:val="24"/>
              </w:rPr>
              <w:drawing>
                <wp:inline distT="0" distB="0" distL="0" distR="0" wp14:anchorId="03307B70" wp14:editId="75FC308E">
                  <wp:extent cx="1104900" cy="1200150"/>
                  <wp:effectExtent l="0" t="0" r="0" b="0"/>
                  <wp:docPr id="2" name="Рисунок 2" descr="https://studfiles.net/html/2706/1006/html_XYtvvsbKIN.YA2j/img-2gae5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tudfiles.net/html/2706/1006/html_XYtvvsbKIN.YA2j/img-2gae5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633252" w:rsidRPr="000A5572" w:rsidRDefault="00633252" w:rsidP="003605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5572">
              <w:rPr>
                <w:noProof/>
                <w:sz w:val="24"/>
                <w:szCs w:val="24"/>
              </w:rPr>
              <w:drawing>
                <wp:inline distT="0" distB="0" distL="0" distR="0" wp14:anchorId="66DFB29E" wp14:editId="2ED4520F">
                  <wp:extent cx="1181100" cy="1181100"/>
                  <wp:effectExtent l="0" t="0" r="0" b="0"/>
                  <wp:docPr id="3" name="Рисунок 3" descr="https://studfiles.net/html/2706/1006/html_XYtvvsbKIN.YA2j/img-Yjnfn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tudfiles.net/html/2706/1006/html_XYtvvsbKIN.YA2j/img-Yjnfn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633252" w:rsidRPr="000A5572" w:rsidRDefault="00633252" w:rsidP="003605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5572">
              <w:rPr>
                <w:noProof/>
                <w:sz w:val="24"/>
                <w:szCs w:val="24"/>
              </w:rPr>
              <w:drawing>
                <wp:inline distT="0" distB="0" distL="0" distR="0" wp14:anchorId="225CCA30" wp14:editId="5CC56AE1">
                  <wp:extent cx="1257300" cy="1152525"/>
                  <wp:effectExtent l="0" t="0" r="0" b="9525"/>
                  <wp:docPr id="40" name="Рисунок 40" descr="https://studfiles.net/html/2706/1006/html_XYtvvsbKIN.YA2j/img-31xeB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tudfiles.net/html/2706/1006/html_XYtvvsbKIN.YA2j/img-31xeB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252" w:rsidRPr="000A5572" w:rsidTr="00D42FD0">
        <w:tc>
          <w:tcPr>
            <w:tcW w:w="3190" w:type="dxa"/>
            <w:vAlign w:val="center"/>
          </w:tcPr>
          <w:p w:rsidR="00633252" w:rsidRPr="000A5572" w:rsidRDefault="00633252" w:rsidP="008974FC">
            <w:pPr>
              <w:numPr>
                <w:ilvl w:val="0"/>
                <w:numId w:val="2"/>
              </w:numPr>
              <w:tabs>
                <w:tab w:val="left" w:pos="247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633252" w:rsidRPr="000A5572" w:rsidRDefault="00633252" w:rsidP="008974FC">
            <w:pPr>
              <w:numPr>
                <w:ilvl w:val="0"/>
                <w:numId w:val="2"/>
              </w:numPr>
              <w:tabs>
                <w:tab w:val="left" w:pos="247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633252" w:rsidRPr="000A5572" w:rsidRDefault="00633252" w:rsidP="008974FC">
            <w:pPr>
              <w:numPr>
                <w:ilvl w:val="0"/>
                <w:numId w:val="2"/>
              </w:numPr>
              <w:tabs>
                <w:tab w:val="left" w:pos="247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633252" w:rsidRPr="0036050C" w:rsidRDefault="0036050C" w:rsidP="0036050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A5F">
        <w:rPr>
          <w:rFonts w:ascii="Times New Roman" w:hAnsi="Times New Roman" w:cs="Times New Roman"/>
          <w:b/>
          <w:sz w:val="24"/>
          <w:szCs w:val="24"/>
        </w:rPr>
        <w:t xml:space="preserve">Рисунок </w:t>
      </w:r>
      <w:r w:rsidRPr="00654A5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54A5F">
        <w:rPr>
          <w:rFonts w:ascii="Times New Roman" w:hAnsi="Times New Roman" w:cs="Times New Roman"/>
          <w:b/>
          <w:sz w:val="24"/>
          <w:szCs w:val="24"/>
        </w:rPr>
        <w:instrText xml:space="preserve"> SEQ Рисунок \* ARABIC </w:instrText>
      </w:r>
      <w:r w:rsidRPr="00654A5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Pr="00654A5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54A5F">
        <w:rPr>
          <w:rFonts w:ascii="Times New Roman" w:hAnsi="Times New Roman" w:cs="Times New Roman"/>
          <w:b/>
          <w:sz w:val="24"/>
          <w:szCs w:val="24"/>
        </w:rPr>
        <w:t>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2" w:rsidRPr="00360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="0093748E" w:rsidRPr="00360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33252" w:rsidRPr="00360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пальпаторных</w:t>
      </w:r>
      <w:proofErr w:type="spellEnd"/>
      <w:r w:rsidR="0093748E" w:rsidRPr="00360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3252" w:rsidRPr="00360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движений</w:t>
      </w:r>
      <w:r w:rsidR="0093748E" w:rsidRPr="00360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3252" w:rsidRPr="00360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="0093748E" w:rsidRPr="00360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3252" w:rsidRPr="00360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обследовании</w:t>
      </w:r>
      <w:r w:rsidR="0093748E" w:rsidRPr="00360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3252" w:rsidRPr="00360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молочной</w:t>
      </w:r>
      <w:r w:rsidR="0093748E" w:rsidRPr="00360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3252" w:rsidRPr="00360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железы.</w:t>
      </w:r>
    </w:p>
    <w:p w:rsidR="00633252" w:rsidRPr="000A5572" w:rsidRDefault="00633252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кушетке.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кушетку.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пальцами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стенке,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умеренному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пальцами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железу.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Узловые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обнаруживаются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стенкой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пальцами.</w:t>
      </w:r>
    </w:p>
    <w:p w:rsidR="00633252" w:rsidRDefault="00633252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A2129B" wp14:editId="10B0881F">
            <wp:extent cx="5388864" cy="3108960"/>
            <wp:effectExtent l="0" t="0" r="2540" b="0"/>
            <wp:docPr id="1" name="Рисунок 1" descr="https://ilive.com.ua/sites/default/files/osmotr-gru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live.com.ua/sites/default/files/osmotr-grudi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528" cy="310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50C" w:rsidRPr="000A5572" w:rsidRDefault="0036050C" w:rsidP="003605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5F">
        <w:rPr>
          <w:rFonts w:ascii="Times New Roman" w:hAnsi="Times New Roman" w:cs="Times New Roman"/>
          <w:b/>
          <w:sz w:val="24"/>
          <w:szCs w:val="24"/>
        </w:rPr>
        <w:t xml:space="preserve">Рисунок </w:t>
      </w:r>
      <w:r w:rsidRPr="00654A5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54A5F">
        <w:rPr>
          <w:rFonts w:ascii="Times New Roman" w:hAnsi="Times New Roman" w:cs="Times New Roman"/>
          <w:b/>
          <w:sz w:val="24"/>
          <w:szCs w:val="24"/>
        </w:rPr>
        <w:instrText xml:space="preserve"> SEQ Рисунок \* ARABIC </w:instrText>
      </w:r>
      <w:r w:rsidRPr="00654A5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Pr="00654A5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54A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Алгоритм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самоосмотра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молочной железы</w:t>
      </w:r>
    </w:p>
    <w:p w:rsidR="00633252" w:rsidRPr="000A5572" w:rsidRDefault="00633252" w:rsidP="000A5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FC7" w:rsidRPr="000A5572" w:rsidRDefault="00314FC7" w:rsidP="000A557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F5660" w:rsidRPr="000A5572" w:rsidRDefault="00294E19" w:rsidP="000A5572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4" w:name="_Toc40194793"/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5014F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bookmarkEnd w:id="34"/>
    </w:p>
    <w:p w:rsidR="0025014F" w:rsidRPr="000A5572" w:rsidRDefault="0025014F" w:rsidP="000A55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E19" w:rsidRPr="000A5572" w:rsidRDefault="00F1703A" w:rsidP="000A5572">
      <w:pPr>
        <w:pStyle w:val="2"/>
        <w:spacing w:after="0" w:line="276" w:lineRule="auto"/>
        <w:jc w:val="center"/>
        <w:rPr>
          <w:b/>
          <w:bCs/>
        </w:rPr>
      </w:pPr>
      <w:r w:rsidRPr="000A5572">
        <w:rPr>
          <w:b/>
          <w:bCs/>
        </w:rPr>
        <w:t>ИЗМЕРЕНИЕ</w:t>
      </w:r>
      <w:r w:rsidR="0093748E">
        <w:rPr>
          <w:b/>
          <w:bCs/>
        </w:rPr>
        <w:t xml:space="preserve"> </w:t>
      </w:r>
      <w:r w:rsidRPr="000A5572">
        <w:rPr>
          <w:b/>
          <w:bCs/>
        </w:rPr>
        <w:t>БАЗАЛЬНОЙ</w:t>
      </w:r>
      <w:r w:rsidR="0093748E">
        <w:rPr>
          <w:b/>
          <w:bCs/>
        </w:rPr>
        <w:t xml:space="preserve"> </w:t>
      </w:r>
      <w:r w:rsidRPr="000A5572">
        <w:rPr>
          <w:b/>
          <w:bCs/>
        </w:rPr>
        <w:t>ТЕМПЕРАТУРЫ</w:t>
      </w:r>
    </w:p>
    <w:p w:rsidR="00294E19" w:rsidRPr="000A5572" w:rsidRDefault="00294E19" w:rsidP="000A557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4E19" w:rsidRPr="000A5572" w:rsidRDefault="00294E19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Измерение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базальной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температуры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производить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течение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двух-трех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менструальных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циклов.</w:t>
      </w:r>
    </w:p>
    <w:p w:rsidR="00294E19" w:rsidRPr="000A5572" w:rsidRDefault="00294E19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Показания:</w:t>
      </w:r>
      <w:r w:rsidR="00937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менструального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бесплодие;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фертильных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контрацепции.</w:t>
      </w:r>
    </w:p>
    <w:p w:rsidR="00294E19" w:rsidRPr="000A5572" w:rsidRDefault="00294E19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Оснащение</w:t>
      </w:r>
      <w:r w:rsidR="00937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рабочего</w:t>
      </w:r>
      <w:r w:rsidR="00937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места:</w:t>
      </w:r>
      <w:r w:rsidR="00937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термометр.</w:t>
      </w:r>
    </w:p>
    <w:p w:rsidR="0036050C" w:rsidRDefault="0036050C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E19" w:rsidRPr="000A5572" w:rsidRDefault="00294E19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Подготовительный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манипуляции.</w:t>
      </w:r>
    </w:p>
    <w:p w:rsidR="00294E19" w:rsidRPr="000A5572" w:rsidRDefault="00294E19" w:rsidP="008974FC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пациентку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процедуры.</w:t>
      </w:r>
    </w:p>
    <w:p w:rsidR="00294E19" w:rsidRPr="000A5572" w:rsidRDefault="00294E19" w:rsidP="008974FC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кроватью.</w:t>
      </w:r>
    </w:p>
    <w:p w:rsidR="00294E19" w:rsidRPr="000A5572" w:rsidRDefault="00294E19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E19" w:rsidRPr="000A5572" w:rsidRDefault="00294E19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Основной</w:t>
      </w:r>
      <w:r w:rsidR="00937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этап</w:t>
      </w:r>
      <w:r w:rsidR="00937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выполнения</w:t>
      </w:r>
      <w:r w:rsidR="00937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манипуляции.</w:t>
      </w:r>
    </w:p>
    <w:p w:rsidR="00294E19" w:rsidRPr="000A5572" w:rsidRDefault="00294E19" w:rsidP="008974FC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опорожняя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кишку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</w:p>
    <w:p w:rsidR="00294E19" w:rsidRPr="000A5572" w:rsidRDefault="00294E19" w:rsidP="008974FC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5-7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</w:p>
    <w:p w:rsidR="0036050C" w:rsidRDefault="0036050C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94E19" w:rsidRPr="000A5572" w:rsidRDefault="00294E19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Заключительный</w:t>
      </w:r>
      <w:r w:rsidR="00937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этап.</w:t>
      </w:r>
    </w:p>
    <w:p w:rsidR="00294E19" w:rsidRPr="000A5572" w:rsidRDefault="00294E19" w:rsidP="008974FC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средством.</w:t>
      </w:r>
    </w:p>
    <w:p w:rsidR="00294E19" w:rsidRPr="000A5572" w:rsidRDefault="00294E19" w:rsidP="008974FC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базальную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температуру.</w:t>
      </w:r>
    </w:p>
    <w:p w:rsidR="00294E19" w:rsidRPr="000A5572" w:rsidRDefault="00294E19" w:rsidP="008974FC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базальной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температуры.</w:t>
      </w:r>
    </w:p>
    <w:p w:rsidR="0036050C" w:rsidRDefault="003605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766A" w:rsidRPr="000A5572" w:rsidRDefault="00AA766A" w:rsidP="000A5572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5" w:name="_Toc40194794"/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5014F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</w:t>
      </w:r>
      <w:bookmarkEnd w:id="35"/>
    </w:p>
    <w:p w:rsidR="00AA766A" w:rsidRPr="000A5572" w:rsidRDefault="00AA766A" w:rsidP="000A55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ИЗМЕРЕНИЕ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АРТЕРИАЛЬНОГО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ДАВЛЕНИЯ</w:t>
      </w:r>
    </w:p>
    <w:p w:rsidR="00AA766A" w:rsidRPr="000A5572" w:rsidRDefault="00AA766A" w:rsidP="000A55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="0036050C"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</w:t>
      </w:r>
    </w:p>
    <w:p w:rsidR="00AA766A" w:rsidRPr="000A5572" w:rsidRDefault="00AA766A" w:rsidP="000A55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36050C"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снащение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тонометр,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фонендоскоп,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(амбулаторная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карта),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смоченная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антисептике.</w:t>
      </w:r>
      <w:proofErr w:type="gramEnd"/>
    </w:p>
    <w:p w:rsidR="00AA766A" w:rsidRPr="000A5572" w:rsidRDefault="00AA766A" w:rsidP="000A55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36050C"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римечание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мастэктомии</w:t>
      </w:r>
      <w:proofErr w:type="spellEnd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парализована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инсульта,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внутривенной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инфузии</w:t>
      </w:r>
      <w:proofErr w:type="spellEnd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</w:t>
      </w:r>
    </w:p>
    <w:p w:rsidR="0036050C" w:rsidRDefault="0036050C" w:rsidP="003605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66A" w:rsidRPr="000A5572" w:rsidRDefault="00AA766A" w:rsidP="003605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процедуре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пациентку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предстоящем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пациентке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пациентку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столу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осушить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</w:p>
    <w:p w:rsidR="0036050C" w:rsidRDefault="0036050C" w:rsidP="003605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66A" w:rsidRPr="000A5572" w:rsidRDefault="00AA766A" w:rsidP="003605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процедуры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пациентке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сдвинуть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пациентке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разогнутом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ладонью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пациентку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подложить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валик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манжету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обнажённое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2-3см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локтевого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манжету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палец.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сдавливать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манжеты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манометр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манжетой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манометра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нулевой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шкалы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пульсации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плечевой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локтевой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ямки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фонендоскопа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«груше»,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нагнетать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манжету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превысит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30мм.рт.ст.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исчезают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пульсация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артерии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манжеты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2-3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т.ст</w:t>
      </w:r>
      <w:proofErr w:type="spellEnd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1с.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фонендоскопом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плечевой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артерии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манометра: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Короткова)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«отметить»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цифру,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систолическому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давлению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манжеты,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диастолического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исчезновению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Короткова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2.11.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манжету,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выпустить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2.12.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пациентке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2-3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руке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пациентке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</w:p>
    <w:p w:rsidR="00AA766A" w:rsidRPr="000A5572" w:rsidRDefault="00AA766A" w:rsidP="003605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процедуры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фонендоскопа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смоченной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антисептике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осушить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Документировать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</w:p>
    <w:p w:rsidR="0036050C" w:rsidRDefault="0036050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766A" w:rsidRPr="000A5572" w:rsidRDefault="00AA766A" w:rsidP="000A5572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6" w:name="_Toc40194795"/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5014F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9</w:t>
      </w:r>
      <w:bookmarkEnd w:id="36"/>
    </w:p>
    <w:p w:rsidR="00AA766A" w:rsidRPr="000A5572" w:rsidRDefault="00AA766A" w:rsidP="000A55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ИЗМЕРЕНИЕ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ОКРУЖНОСТИ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ЖИВОТА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Показания: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плода.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66A" w:rsidRPr="000A5572" w:rsidRDefault="00AA766A" w:rsidP="003605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Оснащение</w:t>
      </w:r>
      <w:r w:rsidR="009374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рабочего</w:t>
      </w:r>
      <w:r w:rsidR="009374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места:</w:t>
      </w:r>
      <w:r w:rsidR="009374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</w:t>
      </w:r>
      <w:r w:rsidR="009374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сантиметровая</w:t>
      </w:r>
      <w:r w:rsidR="009374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лента;</w:t>
      </w:r>
      <w:r w:rsidR="003605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</w:t>
      </w:r>
      <w:r w:rsidR="009374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кушетка;</w:t>
      </w:r>
      <w:r w:rsidR="009374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</w:t>
      </w:r>
      <w:r w:rsidR="009374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индивидуальная</w:t>
      </w:r>
      <w:r w:rsidR="009374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карта</w:t>
      </w:r>
      <w:r w:rsidR="009374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беременной;</w:t>
      </w:r>
      <w:r w:rsidR="003605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</w:t>
      </w:r>
      <w:r w:rsidR="009374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индивидуальная</w:t>
      </w:r>
      <w:r w:rsidR="009374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пеленка,</w:t>
      </w:r>
      <w:r w:rsidR="009374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</w:t>
      </w:r>
      <w:r w:rsidR="009374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дезинфицирующее</w:t>
      </w:r>
      <w:r w:rsidR="009374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средство.</w:t>
      </w:r>
    </w:p>
    <w:p w:rsidR="00AA766A" w:rsidRPr="000A5572" w:rsidRDefault="00AA766A" w:rsidP="0036050C">
      <w:pPr>
        <w:spacing w:after="0"/>
        <w:ind w:right="24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Подготовительный</w:t>
      </w:r>
      <w:r w:rsidR="00937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этап</w:t>
      </w:r>
      <w:r w:rsidR="00937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выполнения</w:t>
      </w:r>
      <w:r w:rsidR="00937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манипуляции.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роженицу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манипуляции.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Опорожнить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кишечник.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3.Уложить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кушетку,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пеленкой,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спину,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выпрямить.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руки.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Основной</w:t>
      </w:r>
      <w:r w:rsidR="00937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этап</w:t>
      </w:r>
      <w:r w:rsidR="00937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выполнения</w:t>
      </w:r>
      <w:r w:rsidR="00937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манипуляции.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сантиметровую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живота: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спереди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пупка,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сзад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поясничной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AA766A" w:rsidRPr="000A5572" w:rsidRDefault="00AA766A" w:rsidP="003605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66A" w:rsidRPr="000A5572" w:rsidRDefault="00AA766A" w:rsidP="003605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Заключительный</w:t>
      </w:r>
      <w:r w:rsidR="009374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этап.</w:t>
      </w:r>
      <w:r w:rsidR="009374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AA766A" w:rsidRPr="000A5572" w:rsidRDefault="00AA766A" w:rsidP="003605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360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Помочь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беременной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встать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кушетки.</w:t>
      </w:r>
    </w:p>
    <w:p w:rsidR="00AA766A" w:rsidRPr="000A5572" w:rsidRDefault="00AA766A" w:rsidP="003605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="00360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Вымыть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руки.</w:t>
      </w:r>
      <w:r w:rsidR="00360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A766A" w:rsidRPr="000A5572" w:rsidRDefault="00AA766A" w:rsidP="003605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="00360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Записать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индивидуальную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карту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беременной,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историю</w:t>
      </w:r>
      <w:r w:rsidR="00360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родов.</w:t>
      </w:r>
    </w:p>
    <w:p w:rsidR="00AA766A" w:rsidRPr="000A5572" w:rsidRDefault="00AA766A" w:rsidP="003605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Надеть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перчатки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обработать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сантиметровую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ленту</w:t>
      </w:r>
      <w:r w:rsidR="00360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дезинфицирующим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средством.</w:t>
      </w:r>
    </w:p>
    <w:p w:rsidR="0036050C" w:rsidRDefault="003605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766A" w:rsidRPr="000A5572" w:rsidRDefault="00F1703A" w:rsidP="000A5572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7" w:name="_Toc40194796"/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</w:t>
      </w:r>
      <w:r w:rsidR="0025014F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</w:t>
      </w:r>
      <w:bookmarkEnd w:id="37"/>
    </w:p>
    <w:p w:rsidR="00F1703A" w:rsidRPr="000A5572" w:rsidRDefault="00F1703A" w:rsidP="000A55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ВЫСОТЫ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СТОЯНИЯ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ДНА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МАТКИ</w:t>
      </w:r>
    </w:p>
    <w:p w:rsidR="00AA766A" w:rsidRPr="000A5572" w:rsidRDefault="00AA766A" w:rsidP="000A55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живота.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03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доходит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лобкового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симфиза.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03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лобком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пупком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6-7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лона).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03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(12-13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лона).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03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(20-24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лона).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03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(24-28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лона).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03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пупком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мечевидным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отростком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(28-30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лона).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03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мечевидного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отростка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(32-34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лона).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28-32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лона.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Показания: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матки.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66A" w:rsidRPr="000A5572" w:rsidRDefault="00AA766A" w:rsidP="003605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Оснащение</w:t>
      </w:r>
      <w:r w:rsidR="009374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рабочего</w:t>
      </w:r>
      <w:r w:rsidR="009374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места:</w:t>
      </w:r>
      <w:r w:rsidR="009374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</w:t>
      </w:r>
      <w:r w:rsidR="009374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сантиметровая</w:t>
      </w:r>
      <w:r w:rsidR="009374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лента;</w:t>
      </w:r>
      <w:r w:rsidR="003605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</w:t>
      </w:r>
      <w:r w:rsidR="009374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кушетка;</w:t>
      </w:r>
      <w:r w:rsidR="003605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</w:t>
      </w:r>
      <w:r w:rsidR="009374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индивидуальная</w:t>
      </w:r>
      <w:r w:rsidR="009374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карта</w:t>
      </w:r>
      <w:r w:rsidR="009374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беременной</w:t>
      </w:r>
      <w:r w:rsidR="009374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родильницы</w:t>
      </w:r>
      <w:r w:rsidR="009374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(история</w:t>
      </w:r>
      <w:r w:rsidR="009374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родов);</w:t>
      </w:r>
      <w:r w:rsidR="003605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</w:t>
      </w:r>
      <w:r w:rsidR="009374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индивидуальная</w:t>
      </w:r>
      <w:r w:rsidR="009374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пеленка</w:t>
      </w:r>
      <w:r w:rsidR="003605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</w:t>
      </w:r>
      <w:r w:rsidR="009374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дезинфицирующее</w:t>
      </w:r>
      <w:r w:rsidR="009374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средство.</w:t>
      </w:r>
      <w:r w:rsidR="009374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AA766A" w:rsidRPr="000A5572" w:rsidRDefault="00AA766A" w:rsidP="0036050C">
      <w:pPr>
        <w:spacing w:after="0"/>
        <w:ind w:right="24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Подготовительный</w:t>
      </w:r>
      <w:r w:rsidR="00937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этап</w:t>
      </w:r>
      <w:r w:rsidR="00937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выполнения</w:t>
      </w:r>
      <w:r w:rsidR="00937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манипуляции.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роженицу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манипуляции.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опорожнить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кишечник.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кушетку,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пеленкой,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спину,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выпрямить.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руки.</w:t>
      </w:r>
    </w:p>
    <w:p w:rsidR="00AA766A" w:rsidRPr="000A5572" w:rsidRDefault="00AA766A" w:rsidP="003605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Основной</w:t>
      </w:r>
      <w:r w:rsidR="00937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этап</w:t>
      </w:r>
      <w:r w:rsidR="00937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выполнения</w:t>
      </w:r>
      <w:r w:rsidR="00937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манипуляции.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</w:t>
      </w:r>
      <w:r w:rsidR="003605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Наложить</w:t>
      </w:r>
      <w:r w:rsidR="00937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сантиметровую</w:t>
      </w:r>
      <w:r w:rsidR="00937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ленту</w:t>
      </w:r>
      <w:r w:rsidR="003605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вдоль</w:t>
      </w:r>
      <w:r w:rsidR="00937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средней</w:t>
      </w:r>
      <w:r w:rsidR="00937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линии</w:t>
      </w:r>
      <w:r w:rsidR="00937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живота</w:t>
      </w:r>
      <w:r w:rsidR="00937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измерить</w:t>
      </w:r>
      <w:r w:rsidR="00937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расстояние</w:t>
      </w:r>
      <w:r w:rsidR="003605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между</w:t>
      </w:r>
      <w:r w:rsidR="00937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верхним</w:t>
      </w:r>
      <w:r w:rsidR="00937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краем</w:t>
      </w:r>
      <w:r w:rsidR="00937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симфиза</w:t>
      </w:r>
      <w:r w:rsidR="00937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наиболее</w:t>
      </w:r>
      <w:r w:rsidR="003605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выступающей</w:t>
      </w:r>
      <w:r w:rsidR="00937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(верхней)</w:t>
      </w:r>
      <w:r w:rsidR="00937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точкой</w:t>
      </w:r>
      <w:r w:rsidR="00937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дна</w:t>
      </w:r>
      <w:r w:rsidR="00937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матки.</w:t>
      </w:r>
    </w:p>
    <w:p w:rsidR="00AA766A" w:rsidRPr="000A5572" w:rsidRDefault="00AA766A" w:rsidP="003605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66A" w:rsidRPr="000A5572" w:rsidRDefault="00AA766A" w:rsidP="003605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Заключительный</w:t>
      </w:r>
      <w:r w:rsidR="009374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этап.</w:t>
      </w:r>
      <w:r w:rsidR="009374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AA766A" w:rsidRPr="000A5572" w:rsidRDefault="00AA766A" w:rsidP="003605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360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Помочь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беременной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встать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кушетки.</w:t>
      </w:r>
    </w:p>
    <w:p w:rsidR="00AA766A" w:rsidRPr="000A5572" w:rsidRDefault="00AA766A" w:rsidP="003605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="00360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Вымыть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руки.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A766A" w:rsidRPr="000A5572" w:rsidRDefault="00AA766A" w:rsidP="003605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="00360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Записать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индивидуальную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карту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беременной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60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родильницы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(историю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родов).</w:t>
      </w:r>
    </w:p>
    <w:p w:rsidR="00AA766A" w:rsidRPr="000A5572" w:rsidRDefault="00AA766A" w:rsidP="003605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="00360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Надеть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перчатки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обработать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сантиметровую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ленту</w:t>
      </w:r>
      <w:r w:rsidR="00360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дезинфицирующим</w:t>
      </w:r>
      <w:r w:rsidR="00937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средством.</w:t>
      </w:r>
    </w:p>
    <w:p w:rsidR="0036050C" w:rsidRDefault="0036050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AA766A" w:rsidRPr="000A5572" w:rsidRDefault="00234CF7" w:rsidP="000A5572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8" w:name="_Toc40194797"/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</w:t>
      </w:r>
      <w:r w:rsidR="0025014F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</w:t>
      </w:r>
      <w:bookmarkEnd w:id="38"/>
    </w:p>
    <w:p w:rsidR="00234CF7" w:rsidRPr="0093748E" w:rsidRDefault="00234CF7" w:rsidP="009374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9" w:name="_Toc36661650"/>
      <w:bookmarkStart w:id="40" w:name="_Toc37102999"/>
      <w:r w:rsidRP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ЧАСТОТЫ,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ГЛУБИНЫ,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РИТМА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ДЫХАНИЯ</w:t>
      </w:r>
      <w:bookmarkEnd w:id="39"/>
      <w:bookmarkEnd w:id="40"/>
    </w:p>
    <w:p w:rsidR="00234CF7" w:rsidRPr="0093748E" w:rsidRDefault="00234CF7" w:rsidP="009374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CF7" w:rsidRPr="000A5572" w:rsidRDefault="00234CF7" w:rsidP="000A55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="0036050C"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CF7" w:rsidRPr="000A5572" w:rsidRDefault="00234CF7" w:rsidP="000A55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36050C"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снащение</w:t>
      </w:r>
      <w:r w:rsidRPr="000A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3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секундомер,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</w:t>
      </w:r>
      <w:r w:rsidR="003605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CF7" w:rsidRPr="000A5572" w:rsidRDefault="00234CF7" w:rsidP="000A55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5"/>
      </w:tblGrid>
      <w:tr w:rsidR="00234CF7" w:rsidRPr="000A5572" w:rsidTr="00217540">
        <w:tc>
          <w:tcPr>
            <w:tcW w:w="4785" w:type="dxa"/>
          </w:tcPr>
          <w:p w:rsidR="00234CF7" w:rsidRPr="000A5572" w:rsidRDefault="00234CF7" w:rsidP="000A55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4786" w:type="dxa"/>
          </w:tcPr>
          <w:p w:rsidR="00234CF7" w:rsidRPr="000A5572" w:rsidRDefault="00234CF7" w:rsidP="000A55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234CF7" w:rsidRPr="000A5572" w:rsidTr="00217540">
        <w:tc>
          <w:tcPr>
            <w:tcW w:w="4785" w:type="dxa"/>
          </w:tcPr>
          <w:p w:rsidR="00234CF7" w:rsidRPr="000A5572" w:rsidRDefault="00234CF7" w:rsidP="000A55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93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  <w:r w:rsidR="0093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93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процедуре</w:t>
            </w:r>
          </w:p>
        </w:tc>
        <w:tc>
          <w:tcPr>
            <w:tcW w:w="4786" w:type="dxa"/>
          </w:tcPr>
          <w:p w:rsidR="00234CF7" w:rsidRPr="000A5572" w:rsidRDefault="00234CF7" w:rsidP="000A55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CF7" w:rsidRPr="000A5572" w:rsidTr="00217540">
        <w:tc>
          <w:tcPr>
            <w:tcW w:w="4785" w:type="dxa"/>
          </w:tcPr>
          <w:p w:rsidR="00234CF7" w:rsidRPr="000A5572" w:rsidRDefault="00234CF7" w:rsidP="008974FC">
            <w:pPr>
              <w:numPr>
                <w:ilvl w:val="1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Представиться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пациенту.</w:t>
            </w:r>
          </w:p>
          <w:p w:rsidR="00234CF7" w:rsidRPr="000A5572" w:rsidRDefault="00234CF7" w:rsidP="000A55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Предупредить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пациента,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пульса.</w:t>
            </w:r>
            <w:r w:rsidR="0036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процедуры.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согласие.</w:t>
            </w:r>
          </w:p>
          <w:p w:rsidR="00234CF7" w:rsidRPr="000A5572" w:rsidRDefault="00234CF7" w:rsidP="000A55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пациента,</w:t>
            </w:r>
            <w:r w:rsidR="0036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проводиться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частоты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дыхания,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управляемый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</w:p>
        </w:tc>
        <w:tc>
          <w:tcPr>
            <w:tcW w:w="4786" w:type="dxa"/>
          </w:tcPr>
          <w:p w:rsidR="00234CF7" w:rsidRPr="000A5572" w:rsidRDefault="00234CF7" w:rsidP="000A55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информацию.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4CF7" w:rsidRPr="000A5572" w:rsidRDefault="00234CF7" w:rsidP="000A55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достоверного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</w:tc>
      </w:tr>
      <w:tr w:rsidR="00234CF7" w:rsidRPr="000A5572" w:rsidTr="00217540">
        <w:tc>
          <w:tcPr>
            <w:tcW w:w="4785" w:type="dxa"/>
          </w:tcPr>
          <w:p w:rsidR="00234CF7" w:rsidRPr="000A5572" w:rsidRDefault="00234CF7" w:rsidP="008974FC">
            <w:pPr>
              <w:numPr>
                <w:ilvl w:val="1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Вымыть,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осушить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</w:p>
        </w:tc>
        <w:tc>
          <w:tcPr>
            <w:tcW w:w="4786" w:type="dxa"/>
          </w:tcPr>
          <w:p w:rsidR="00234CF7" w:rsidRPr="000A5572" w:rsidRDefault="00234CF7" w:rsidP="000A55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инфекционной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</w:tr>
      <w:tr w:rsidR="00234CF7" w:rsidRPr="000A5572" w:rsidTr="00217540">
        <w:tc>
          <w:tcPr>
            <w:tcW w:w="4785" w:type="dxa"/>
          </w:tcPr>
          <w:p w:rsidR="00234CF7" w:rsidRPr="000A5572" w:rsidRDefault="00234CF7" w:rsidP="008974FC">
            <w:pPr>
              <w:numPr>
                <w:ilvl w:val="1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удобнее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сесть</w:t>
            </w:r>
            <w:r w:rsidR="0036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4CF7" w:rsidRPr="000A5572" w:rsidRDefault="00234CF7" w:rsidP="000A55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(лечь),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верхнюю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грудной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живота</w:t>
            </w:r>
          </w:p>
        </w:tc>
        <w:tc>
          <w:tcPr>
            <w:tcW w:w="4786" w:type="dxa"/>
          </w:tcPr>
          <w:p w:rsidR="00234CF7" w:rsidRPr="000A5572" w:rsidRDefault="00234CF7" w:rsidP="000A55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достоверного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</w:tc>
      </w:tr>
      <w:tr w:rsidR="00234CF7" w:rsidRPr="000A5572" w:rsidTr="00217540">
        <w:tc>
          <w:tcPr>
            <w:tcW w:w="4785" w:type="dxa"/>
          </w:tcPr>
          <w:p w:rsidR="00234CF7" w:rsidRPr="000A5572" w:rsidRDefault="00234CF7" w:rsidP="000A55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93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</w:t>
            </w:r>
            <w:r w:rsidR="0093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4786" w:type="dxa"/>
          </w:tcPr>
          <w:p w:rsidR="00234CF7" w:rsidRPr="000A5572" w:rsidRDefault="00234CF7" w:rsidP="000A55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CF7" w:rsidRPr="000A5572" w:rsidTr="00217540">
        <w:tc>
          <w:tcPr>
            <w:tcW w:w="4785" w:type="dxa"/>
          </w:tcPr>
          <w:p w:rsidR="00234CF7" w:rsidRPr="000A5572" w:rsidRDefault="00234CF7" w:rsidP="000A55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руку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так,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пульса,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экскурсией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грудной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клетки.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дыхания</w:t>
            </w:r>
          </w:p>
        </w:tc>
        <w:tc>
          <w:tcPr>
            <w:tcW w:w="4786" w:type="dxa"/>
          </w:tcPr>
          <w:p w:rsidR="00234CF7" w:rsidRPr="000A5572" w:rsidRDefault="00234CF7" w:rsidP="000A55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качественного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</w:p>
        </w:tc>
      </w:tr>
      <w:tr w:rsidR="00234CF7" w:rsidRPr="000A5572" w:rsidTr="00217540">
        <w:tc>
          <w:tcPr>
            <w:tcW w:w="4785" w:type="dxa"/>
          </w:tcPr>
          <w:p w:rsidR="00234CF7" w:rsidRPr="000A5572" w:rsidRDefault="00234CF7" w:rsidP="000A55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Подсчитать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вдохов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одну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минуту.</w:t>
            </w:r>
          </w:p>
          <w:p w:rsidR="00234CF7" w:rsidRPr="000A5572" w:rsidRDefault="00234CF7" w:rsidP="000A55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удается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экскурсию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грудной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клетки,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положить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(свою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пациента)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грудную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клетку</w:t>
            </w:r>
            <w:r w:rsidR="0036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грудном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типе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дыхания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эпигастральную</w:t>
            </w:r>
            <w:proofErr w:type="spellEnd"/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брюшном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типе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дыхания</w:t>
            </w:r>
          </w:p>
        </w:tc>
        <w:tc>
          <w:tcPr>
            <w:tcW w:w="4786" w:type="dxa"/>
          </w:tcPr>
          <w:p w:rsidR="00234CF7" w:rsidRPr="000A5572" w:rsidRDefault="00234CF7" w:rsidP="000A55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достоверного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</w:tc>
      </w:tr>
      <w:tr w:rsidR="00234CF7" w:rsidRPr="000A5572" w:rsidTr="00217540">
        <w:tc>
          <w:tcPr>
            <w:tcW w:w="4785" w:type="dxa"/>
          </w:tcPr>
          <w:p w:rsidR="00234CF7" w:rsidRPr="000A5572" w:rsidRDefault="00234CF7" w:rsidP="000A55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глубину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дыхания</w:t>
            </w:r>
          </w:p>
        </w:tc>
        <w:tc>
          <w:tcPr>
            <w:tcW w:w="4786" w:type="dxa"/>
          </w:tcPr>
          <w:p w:rsidR="00234CF7" w:rsidRPr="000A5572" w:rsidRDefault="00234CF7" w:rsidP="000A55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достоверного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</w:tc>
      </w:tr>
      <w:tr w:rsidR="00234CF7" w:rsidRPr="000A5572" w:rsidTr="00217540">
        <w:tc>
          <w:tcPr>
            <w:tcW w:w="4785" w:type="dxa"/>
          </w:tcPr>
          <w:p w:rsidR="00234CF7" w:rsidRPr="000A5572" w:rsidRDefault="00234CF7" w:rsidP="000A55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результат.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пациенту,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сосчитали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частоту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дыхательных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</w:t>
            </w:r>
          </w:p>
        </w:tc>
        <w:tc>
          <w:tcPr>
            <w:tcW w:w="4786" w:type="dxa"/>
          </w:tcPr>
          <w:p w:rsidR="00234CF7" w:rsidRPr="000A5572" w:rsidRDefault="00234CF7" w:rsidP="000A55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</w:p>
        </w:tc>
      </w:tr>
      <w:tr w:rsidR="00234CF7" w:rsidRPr="000A5572" w:rsidTr="00217540">
        <w:tc>
          <w:tcPr>
            <w:tcW w:w="4785" w:type="dxa"/>
          </w:tcPr>
          <w:p w:rsidR="00234CF7" w:rsidRPr="000A5572" w:rsidRDefault="00234CF7" w:rsidP="000A55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93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Завершение</w:t>
            </w:r>
            <w:r w:rsidR="0093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4786" w:type="dxa"/>
          </w:tcPr>
          <w:p w:rsidR="00234CF7" w:rsidRPr="000A5572" w:rsidRDefault="00234CF7" w:rsidP="000A55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CF7" w:rsidRPr="000A5572" w:rsidTr="00217540">
        <w:tc>
          <w:tcPr>
            <w:tcW w:w="4785" w:type="dxa"/>
          </w:tcPr>
          <w:p w:rsidR="00234CF7" w:rsidRPr="000A5572" w:rsidRDefault="00234CF7" w:rsidP="000A55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Вымыть,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осушить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</w:p>
        </w:tc>
        <w:tc>
          <w:tcPr>
            <w:tcW w:w="4786" w:type="dxa"/>
          </w:tcPr>
          <w:p w:rsidR="00234CF7" w:rsidRPr="000A5572" w:rsidRDefault="00234CF7" w:rsidP="000A55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инфекционной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</w:tr>
      <w:tr w:rsidR="00234CF7" w:rsidRPr="000A5572" w:rsidTr="00217540">
        <w:tc>
          <w:tcPr>
            <w:tcW w:w="4785" w:type="dxa"/>
          </w:tcPr>
          <w:p w:rsidR="00234CF7" w:rsidRPr="000A5572" w:rsidRDefault="00234CF7" w:rsidP="000A55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Документировать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4786" w:type="dxa"/>
          </w:tcPr>
          <w:p w:rsidR="00234CF7" w:rsidRPr="000A5572" w:rsidRDefault="00234CF7" w:rsidP="000A55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преемственности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3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</w:tr>
    </w:tbl>
    <w:p w:rsidR="0036050C" w:rsidRDefault="0036050C" w:rsidP="000A55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0C" w:rsidRDefault="003605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34CF7" w:rsidRPr="000A5572" w:rsidRDefault="00234CF7" w:rsidP="000A5572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41" w:name="_Toc40194798"/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5014F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12</w:t>
      </w:r>
      <w:bookmarkEnd w:id="41"/>
    </w:p>
    <w:p w:rsidR="00234CF7" w:rsidRPr="000A5572" w:rsidRDefault="00234CF7" w:rsidP="000A5572">
      <w:pPr>
        <w:pStyle w:val="ac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72">
        <w:rPr>
          <w:rFonts w:ascii="Times New Roman" w:hAnsi="Times New Roman" w:cs="Times New Roman"/>
          <w:b/>
          <w:sz w:val="24"/>
          <w:szCs w:val="24"/>
        </w:rPr>
        <w:t>ИЗМЕРЕНИЕ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ЧАСТОТЫ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СЕРДЕЧНЫХ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b/>
          <w:sz w:val="24"/>
          <w:szCs w:val="24"/>
        </w:rPr>
        <w:t>СОКРАЩЕНИЙ</w:t>
      </w:r>
    </w:p>
    <w:p w:rsidR="0036050C" w:rsidRDefault="0036050C" w:rsidP="000A5572">
      <w:pPr>
        <w:spacing w:after="0"/>
        <w:ind w:left="142"/>
        <w:rPr>
          <w:rStyle w:val="af3"/>
          <w:rFonts w:eastAsia="Arial Unicode MS"/>
          <w:sz w:val="24"/>
          <w:szCs w:val="24"/>
        </w:rPr>
      </w:pPr>
    </w:p>
    <w:p w:rsidR="00234CF7" w:rsidRPr="000A5572" w:rsidRDefault="00234CF7" w:rsidP="00360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572">
        <w:rPr>
          <w:rStyle w:val="af3"/>
          <w:rFonts w:eastAsia="Arial Unicode MS"/>
          <w:sz w:val="24"/>
          <w:szCs w:val="24"/>
        </w:rPr>
        <w:t>Цель: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диагностическая.</w:t>
      </w:r>
    </w:p>
    <w:p w:rsidR="00234CF7" w:rsidRPr="000A5572" w:rsidRDefault="00234CF7" w:rsidP="00360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572">
        <w:rPr>
          <w:rStyle w:val="af3"/>
          <w:rFonts w:eastAsia="Arial Unicode MS"/>
          <w:sz w:val="24"/>
          <w:szCs w:val="24"/>
        </w:rPr>
        <w:t>Показания: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назначения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врача,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профилактические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осмотры.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CF7" w:rsidRPr="000A5572" w:rsidRDefault="00234CF7" w:rsidP="00360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572">
        <w:rPr>
          <w:rStyle w:val="af3"/>
          <w:rFonts w:eastAsia="Arial Unicode MS"/>
          <w:sz w:val="24"/>
          <w:szCs w:val="24"/>
        </w:rPr>
        <w:t>Оснащение: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часы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или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секундомер,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температурный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лист,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ручка.</w:t>
      </w:r>
    </w:p>
    <w:p w:rsidR="00234CF7" w:rsidRPr="000A5572" w:rsidRDefault="00234CF7" w:rsidP="000A5572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972"/>
        <w:gridCol w:w="4384"/>
      </w:tblGrid>
      <w:tr w:rsidR="00234CF7" w:rsidRPr="000A5572" w:rsidTr="004E39A2">
        <w:trPr>
          <w:trHeight w:val="21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F7" w:rsidRPr="000A5572" w:rsidRDefault="00234CF7" w:rsidP="004E39A2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5572"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F7" w:rsidRPr="000A5572" w:rsidRDefault="00234CF7" w:rsidP="004E39A2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5572">
              <w:rPr>
                <w:b/>
                <w:sz w:val="24"/>
                <w:szCs w:val="24"/>
              </w:rPr>
              <w:t>Обоснование</w:t>
            </w:r>
          </w:p>
        </w:tc>
      </w:tr>
      <w:tr w:rsidR="00234CF7" w:rsidRPr="000A5572" w:rsidTr="004E39A2">
        <w:trPr>
          <w:trHeight w:val="958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F7" w:rsidRPr="000A5572" w:rsidRDefault="00234CF7" w:rsidP="004E39A2">
            <w:pPr>
              <w:pStyle w:val="22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0A5572">
              <w:rPr>
                <w:b/>
                <w:sz w:val="24"/>
                <w:szCs w:val="24"/>
              </w:rPr>
              <w:t>I.</w:t>
            </w:r>
            <w:r w:rsidR="0093748E">
              <w:rPr>
                <w:b/>
                <w:sz w:val="24"/>
                <w:szCs w:val="24"/>
              </w:rPr>
              <w:t xml:space="preserve"> </w:t>
            </w:r>
            <w:r w:rsidRPr="000A5572">
              <w:rPr>
                <w:b/>
                <w:sz w:val="24"/>
                <w:szCs w:val="24"/>
              </w:rPr>
              <w:t>Подготовка</w:t>
            </w:r>
            <w:r w:rsidR="0093748E">
              <w:rPr>
                <w:b/>
                <w:sz w:val="24"/>
                <w:szCs w:val="24"/>
              </w:rPr>
              <w:t xml:space="preserve"> </w:t>
            </w:r>
            <w:r w:rsidRPr="000A5572">
              <w:rPr>
                <w:b/>
                <w:sz w:val="24"/>
                <w:szCs w:val="24"/>
              </w:rPr>
              <w:t>к</w:t>
            </w:r>
            <w:r w:rsidR="0093748E">
              <w:rPr>
                <w:b/>
                <w:sz w:val="24"/>
                <w:szCs w:val="24"/>
              </w:rPr>
              <w:t xml:space="preserve"> </w:t>
            </w:r>
            <w:r w:rsidRPr="000A5572">
              <w:rPr>
                <w:b/>
                <w:sz w:val="24"/>
                <w:szCs w:val="24"/>
              </w:rPr>
              <w:t>процедуре</w:t>
            </w:r>
          </w:p>
          <w:p w:rsidR="00234CF7" w:rsidRPr="000A5572" w:rsidRDefault="00234CF7" w:rsidP="004E3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Собрать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пациенте.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Доброжелательно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уважительно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представиться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ему.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Уточнить,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нему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обращаться,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видит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пациента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впервые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F7" w:rsidRPr="000A5572" w:rsidRDefault="00234CF7" w:rsidP="004E3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контакта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пациентом</w:t>
            </w:r>
          </w:p>
        </w:tc>
      </w:tr>
      <w:tr w:rsidR="00234CF7" w:rsidRPr="000A5572" w:rsidTr="004E39A2">
        <w:trPr>
          <w:trHeight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F7" w:rsidRPr="000A5572" w:rsidRDefault="00234CF7" w:rsidP="004E3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пациенту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softHyphen/>
              <w:t>цедуры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F7" w:rsidRPr="000A5572" w:rsidRDefault="00234CF7" w:rsidP="004E3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пациента</w:t>
            </w:r>
          </w:p>
        </w:tc>
      </w:tr>
      <w:tr w:rsidR="00234CF7" w:rsidRPr="000A5572" w:rsidTr="004E39A2">
        <w:trPr>
          <w:trHeight w:val="14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F7" w:rsidRPr="000A5572" w:rsidRDefault="00234CF7" w:rsidP="004E3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пациента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процедуру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F7" w:rsidRPr="000A5572" w:rsidRDefault="00234CF7" w:rsidP="004E3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пациента</w:t>
            </w:r>
          </w:p>
        </w:tc>
      </w:tr>
      <w:tr w:rsidR="00234CF7" w:rsidRPr="000A5572" w:rsidTr="004E39A2">
        <w:trPr>
          <w:trHeight w:val="46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F7" w:rsidRPr="000A5572" w:rsidRDefault="00234CF7" w:rsidP="004E3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необходимое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F7" w:rsidRPr="000A5572" w:rsidRDefault="00234CF7" w:rsidP="004E3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234CF7" w:rsidRPr="000A5572" w:rsidTr="004E39A2">
        <w:trPr>
          <w:trHeight w:val="27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F7" w:rsidRPr="000A5572" w:rsidRDefault="00234CF7" w:rsidP="004E3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Вымыть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осушить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F7" w:rsidRPr="000A5572" w:rsidRDefault="00234CF7" w:rsidP="004E3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инфекционной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234CF7" w:rsidRPr="000A5572" w:rsidTr="004E39A2">
        <w:trPr>
          <w:trHeight w:val="69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F7" w:rsidRPr="000A5572" w:rsidRDefault="00234CF7" w:rsidP="004E39A2">
            <w:pPr>
              <w:pStyle w:val="22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0A5572">
              <w:rPr>
                <w:b/>
                <w:sz w:val="24"/>
                <w:szCs w:val="24"/>
              </w:rPr>
              <w:t>II.</w:t>
            </w:r>
            <w:r w:rsidR="0093748E">
              <w:rPr>
                <w:b/>
                <w:sz w:val="24"/>
                <w:szCs w:val="24"/>
              </w:rPr>
              <w:t xml:space="preserve"> </w:t>
            </w:r>
            <w:r w:rsidRPr="000A5572">
              <w:rPr>
                <w:b/>
                <w:sz w:val="24"/>
                <w:szCs w:val="24"/>
              </w:rPr>
              <w:t>Выполнение</w:t>
            </w:r>
            <w:r w:rsidR="0093748E">
              <w:rPr>
                <w:b/>
                <w:sz w:val="24"/>
                <w:szCs w:val="24"/>
              </w:rPr>
              <w:t xml:space="preserve"> </w:t>
            </w:r>
            <w:r w:rsidRPr="000A5572">
              <w:rPr>
                <w:b/>
                <w:sz w:val="24"/>
                <w:szCs w:val="24"/>
              </w:rPr>
              <w:t>процедуры</w:t>
            </w:r>
          </w:p>
          <w:p w:rsidR="00234CF7" w:rsidRPr="000A5572" w:rsidRDefault="00234CF7" w:rsidP="004E3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пациенту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сесть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лечь.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расслаблены,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кисть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предплечье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весу»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F7" w:rsidRPr="000A5572" w:rsidRDefault="00234CF7" w:rsidP="004E3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достоверности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</w:tr>
      <w:tr w:rsidR="00234CF7" w:rsidRPr="000A5572" w:rsidTr="004E39A2">
        <w:trPr>
          <w:trHeight w:val="96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F7" w:rsidRPr="000A5572" w:rsidRDefault="00234CF7" w:rsidP="004E3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Прижать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II,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III,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пальцами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лучевые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артерии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обеих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руках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пациента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пальца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палец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находиться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тыльной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стороне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кисти),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почувствовать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пульсацию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слегка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сдавить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артерии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F7" w:rsidRPr="000A5572" w:rsidRDefault="00234CF7" w:rsidP="004E3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синхронности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пульса.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пульс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синхронный,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дальней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softHyphen/>
              <w:t>шем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проводят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руке</w:t>
            </w:r>
          </w:p>
        </w:tc>
      </w:tr>
      <w:tr w:rsidR="00234CF7" w:rsidRPr="000A5572" w:rsidTr="004E39A2">
        <w:trPr>
          <w:trHeight w:val="11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F7" w:rsidRPr="000A5572" w:rsidRDefault="00234CF7" w:rsidP="004E3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="0093748E">
              <w:rPr>
                <w:rStyle w:val="af2"/>
                <w:rFonts w:eastAsia="Arial Unicode MS"/>
                <w:sz w:val="24"/>
                <w:szCs w:val="24"/>
              </w:rPr>
              <w:t xml:space="preserve"> </w:t>
            </w:r>
            <w:r w:rsidRPr="000A5572">
              <w:rPr>
                <w:rStyle w:val="af2"/>
                <w:rFonts w:eastAsia="Arial Unicode MS"/>
                <w:sz w:val="24"/>
                <w:szCs w:val="24"/>
              </w:rPr>
              <w:t>ритм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пульса.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пульсовая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волна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следует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равные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промежутки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времени,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пульс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ритмичный,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аритмичный.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выраженной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аритмии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проводят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следование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дефицита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пульса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F7" w:rsidRPr="000A5572" w:rsidRDefault="00234CF7" w:rsidP="004E3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периферического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пульса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совпадать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ритмом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сердечных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сокра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щений.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числом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сердеч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сокращений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минуту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частотой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периферического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пульса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мину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softHyphen/>
              <w:t>ту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называется</w:t>
            </w:r>
            <w:r w:rsidR="0093748E">
              <w:rPr>
                <w:rStyle w:val="af2"/>
                <w:rFonts w:eastAsia="Arial Unicode MS"/>
                <w:sz w:val="24"/>
                <w:szCs w:val="24"/>
              </w:rPr>
              <w:t xml:space="preserve"> </w:t>
            </w:r>
            <w:r w:rsidRPr="000A5572">
              <w:rPr>
                <w:rStyle w:val="af2"/>
                <w:rFonts w:eastAsia="Arial Unicode MS"/>
                <w:sz w:val="24"/>
                <w:szCs w:val="24"/>
              </w:rPr>
              <w:t>дефицитом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пульса</w:t>
            </w:r>
          </w:p>
        </w:tc>
      </w:tr>
      <w:tr w:rsidR="00234CF7" w:rsidRPr="000A5572" w:rsidTr="004E39A2">
        <w:trPr>
          <w:trHeight w:val="162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F7" w:rsidRPr="000A5572" w:rsidRDefault="00234CF7" w:rsidP="004E3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br w:type="page"/>
              <w:t>4.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="0093748E">
              <w:rPr>
                <w:rStyle w:val="af2"/>
                <w:rFonts w:eastAsia="Arial Unicode MS"/>
                <w:sz w:val="24"/>
                <w:szCs w:val="24"/>
              </w:rPr>
              <w:t xml:space="preserve"> </w:t>
            </w:r>
            <w:r w:rsidRPr="000A5572">
              <w:rPr>
                <w:rStyle w:val="af2"/>
                <w:rFonts w:eastAsia="Arial Unicode MS"/>
                <w:sz w:val="24"/>
                <w:szCs w:val="24"/>
              </w:rPr>
              <w:t>частоту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пульса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минуту: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взять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подсчитать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пульсовых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ударов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Умножить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(если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пульс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ритмичный)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частоту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пульса.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пульс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аритмичный,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следует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подсчитывать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пульсовых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ударов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Частота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пульса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зависит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возраста,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пола,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F7" w:rsidRPr="000A5572" w:rsidRDefault="00234CF7" w:rsidP="004E39A2">
            <w:pPr>
              <w:pStyle w:val="22"/>
              <w:shd w:val="clear" w:color="auto" w:fill="auto"/>
              <w:spacing w:line="276" w:lineRule="auto"/>
              <w:ind w:firstLine="0"/>
              <w:rPr>
                <w:rStyle w:val="23"/>
                <w:rFonts w:eastAsia="Calibri"/>
                <w:b w:val="0"/>
                <w:sz w:val="24"/>
                <w:szCs w:val="24"/>
              </w:rPr>
            </w:pPr>
            <w:r w:rsidRPr="000A5572">
              <w:rPr>
                <w:rStyle w:val="23"/>
                <w:rFonts w:eastAsia="Calibri"/>
                <w:sz w:val="24"/>
                <w:szCs w:val="24"/>
              </w:rPr>
              <w:t>Обеспечение</w:t>
            </w:r>
            <w:r w:rsidR="0093748E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 w:rsidRPr="000A5572">
              <w:rPr>
                <w:sz w:val="24"/>
                <w:szCs w:val="24"/>
              </w:rPr>
              <w:t>точности</w:t>
            </w:r>
            <w:r w:rsidR="0093748E">
              <w:rPr>
                <w:sz w:val="24"/>
                <w:szCs w:val="24"/>
              </w:rPr>
              <w:t xml:space="preserve"> </w:t>
            </w:r>
            <w:r w:rsidRPr="000A5572">
              <w:rPr>
                <w:sz w:val="24"/>
                <w:szCs w:val="24"/>
              </w:rPr>
              <w:t>определения</w:t>
            </w:r>
            <w:r w:rsidR="0093748E">
              <w:rPr>
                <w:sz w:val="24"/>
                <w:szCs w:val="24"/>
              </w:rPr>
              <w:t xml:space="preserve"> </w:t>
            </w:r>
            <w:r w:rsidRPr="000A5572">
              <w:rPr>
                <w:rStyle w:val="23"/>
                <w:rFonts w:eastAsia="Calibri"/>
                <w:sz w:val="24"/>
                <w:szCs w:val="24"/>
              </w:rPr>
              <w:t>частоты</w:t>
            </w:r>
            <w:r w:rsidR="0093748E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 w:rsidRPr="000A5572">
              <w:rPr>
                <w:rStyle w:val="23"/>
                <w:rFonts w:eastAsia="Calibri"/>
                <w:sz w:val="24"/>
                <w:szCs w:val="24"/>
              </w:rPr>
              <w:t>пульса.</w:t>
            </w:r>
          </w:p>
          <w:p w:rsidR="00234CF7" w:rsidRPr="000A5572" w:rsidRDefault="00234CF7" w:rsidP="004E39A2">
            <w:pPr>
              <w:pStyle w:val="22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0A5572">
              <w:rPr>
                <w:sz w:val="24"/>
                <w:szCs w:val="24"/>
              </w:rPr>
              <w:t>Нормальная</w:t>
            </w:r>
            <w:r w:rsidR="0093748E">
              <w:rPr>
                <w:sz w:val="24"/>
                <w:szCs w:val="24"/>
              </w:rPr>
              <w:t xml:space="preserve"> </w:t>
            </w:r>
            <w:r w:rsidRPr="000A5572">
              <w:rPr>
                <w:sz w:val="24"/>
                <w:szCs w:val="24"/>
              </w:rPr>
              <w:t>частота</w:t>
            </w:r>
            <w:r w:rsidR="0093748E">
              <w:rPr>
                <w:sz w:val="24"/>
                <w:szCs w:val="24"/>
              </w:rPr>
              <w:t xml:space="preserve"> </w:t>
            </w:r>
            <w:r w:rsidRPr="000A5572">
              <w:rPr>
                <w:sz w:val="24"/>
                <w:szCs w:val="24"/>
              </w:rPr>
              <w:t>пульса:</w:t>
            </w:r>
          </w:p>
          <w:p w:rsidR="00234CF7" w:rsidRPr="000A5572" w:rsidRDefault="00234CF7" w:rsidP="004E39A2">
            <w:pPr>
              <w:spacing w:after="0"/>
              <w:jc w:val="both"/>
              <w:rPr>
                <w:rStyle w:val="af3"/>
                <w:rFonts w:eastAsia="Arial Unicode MS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Style w:val="af3"/>
                <w:rFonts w:eastAsia="Arial Unicode MS"/>
                <w:sz w:val="24"/>
                <w:szCs w:val="24"/>
              </w:rPr>
              <w:t>окало</w:t>
            </w:r>
            <w:r w:rsidR="0093748E">
              <w:rPr>
                <w:rStyle w:val="af3"/>
                <w:rFonts w:eastAsia="Arial Unicode MS"/>
                <w:sz w:val="24"/>
                <w:szCs w:val="24"/>
              </w:rPr>
              <w:t xml:space="preserve"> </w:t>
            </w:r>
            <w:r w:rsidRPr="000A5572">
              <w:rPr>
                <w:rStyle w:val="af3"/>
                <w:rFonts w:eastAsia="Arial Unicode MS"/>
                <w:sz w:val="24"/>
                <w:szCs w:val="24"/>
              </w:rPr>
              <w:t>100</w:t>
            </w:r>
            <w:r w:rsidR="0093748E">
              <w:rPr>
                <w:rStyle w:val="af3"/>
                <w:rFonts w:eastAsia="Arial Unicode MS"/>
                <w:sz w:val="24"/>
                <w:szCs w:val="24"/>
              </w:rPr>
              <w:t xml:space="preserve"> </w:t>
            </w:r>
            <w:r w:rsidRPr="000A5572">
              <w:rPr>
                <w:rStyle w:val="af3"/>
                <w:rFonts w:eastAsia="Arial Unicode MS"/>
                <w:sz w:val="24"/>
                <w:szCs w:val="24"/>
              </w:rPr>
              <w:t>уд/мин;</w:t>
            </w:r>
          </w:p>
          <w:p w:rsidR="00234CF7" w:rsidRPr="000A5572" w:rsidRDefault="0093748E" w:rsidP="004E39A2">
            <w:pPr>
              <w:spacing w:after="0"/>
              <w:jc w:val="both"/>
              <w:rPr>
                <w:rStyle w:val="af3"/>
                <w:rFonts w:eastAsia="Arial Unicode MS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CF7" w:rsidRPr="000A557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CF7" w:rsidRPr="000A55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CF7" w:rsidRPr="000A557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CF7" w:rsidRPr="000A55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34CF7" w:rsidRPr="000A5572">
              <w:rPr>
                <w:rStyle w:val="af3"/>
                <w:rFonts w:eastAsia="Arial Unicode MS"/>
                <w:sz w:val="24"/>
                <w:szCs w:val="24"/>
              </w:rPr>
              <w:t>лет</w:t>
            </w:r>
            <w:r>
              <w:rPr>
                <w:rStyle w:val="af3"/>
                <w:rFonts w:eastAsia="Arial Unicode MS"/>
                <w:sz w:val="24"/>
                <w:szCs w:val="24"/>
              </w:rPr>
              <w:t xml:space="preserve"> </w:t>
            </w:r>
            <w:r w:rsidR="00234CF7" w:rsidRPr="000A5572">
              <w:rPr>
                <w:rStyle w:val="af3"/>
                <w:rFonts w:eastAsia="Arial Unicode MS"/>
                <w:sz w:val="24"/>
                <w:szCs w:val="24"/>
              </w:rPr>
              <w:t>-</w:t>
            </w:r>
            <w:r w:rsidR="0036050C">
              <w:rPr>
                <w:rStyle w:val="af3"/>
                <w:rFonts w:eastAsia="Arial Unicode MS"/>
                <w:sz w:val="24"/>
                <w:szCs w:val="24"/>
              </w:rPr>
              <w:t xml:space="preserve"> </w:t>
            </w:r>
            <w:r w:rsidR="00234CF7" w:rsidRPr="000A5572">
              <w:rPr>
                <w:rStyle w:val="af3"/>
                <w:rFonts w:eastAsia="Arial Unicode MS"/>
                <w:sz w:val="24"/>
                <w:szCs w:val="24"/>
              </w:rPr>
              <w:t>около</w:t>
            </w:r>
            <w:r>
              <w:rPr>
                <w:rStyle w:val="af3"/>
                <w:rFonts w:eastAsia="Arial Unicode MS"/>
                <w:sz w:val="24"/>
                <w:szCs w:val="24"/>
              </w:rPr>
              <w:t xml:space="preserve"> </w:t>
            </w:r>
            <w:r w:rsidR="00234CF7" w:rsidRPr="000A5572">
              <w:rPr>
                <w:rStyle w:val="af3"/>
                <w:rFonts w:eastAsia="Arial Unicode MS"/>
                <w:sz w:val="24"/>
                <w:szCs w:val="24"/>
              </w:rPr>
              <w:t>90</w:t>
            </w:r>
            <w:r>
              <w:rPr>
                <w:rStyle w:val="af3"/>
                <w:rFonts w:eastAsia="Arial Unicode MS"/>
                <w:sz w:val="24"/>
                <w:szCs w:val="24"/>
              </w:rPr>
              <w:t xml:space="preserve"> </w:t>
            </w:r>
            <w:r w:rsidR="00234CF7" w:rsidRPr="000A5572">
              <w:rPr>
                <w:rStyle w:val="af3"/>
                <w:rFonts w:eastAsia="Arial Unicode MS"/>
                <w:sz w:val="24"/>
                <w:szCs w:val="24"/>
              </w:rPr>
              <w:t>уд/мин;</w:t>
            </w:r>
            <w:r>
              <w:rPr>
                <w:rStyle w:val="af3"/>
                <w:rFonts w:eastAsia="Arial Unicode MS"/>
                <w:sz w:val="24"/>
                <w:szCs w:val="24"/>
              </w:rPr>
              <w:t xml:space="preserve"> </w:t>
            </w:r>
          </w:p>
          <w:p w:rsidR="00234CF7" w:rsidRPr="000A5572" w:rsidRDefault="00234CF7" w:rsidP="004E39A2">
            <w:pPr>
              <w:spacing w:after="0"/>
              <w:jc w:val="both"/>
              <w:rPr>
                <w:rStyle w:val="af3"/>
                <w:rFonts w:eastAsia="Arial Unicode MS"/>
                <w:b w:val="0"/>
                <w:sz w:val="24"/>
                <w:szCs w:val="24"/>
              </w:rPr>
            </w:pPr>
            <w:r w:rsidRPr="000A5572">
              <w:rPr>
                <w:rStyle w:val="af3"/>
                <w:rFonts w:eastAsia="Arial Unicode MS"/>
                <w:sz w:val="24"/>
                <w:szCs w:val="24"/>
              </w:rPr>
              <w:t>взрос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лые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65-80</w:t>
            </w:r>
            <w:r w:rsidRPr="000A5572">
              <w:rPr>
                <w:rStyle w:val="af3"/>
                <w:rFonts w:eastAsia="Arial Unicode MS"/>
                <w:sz w:val="24"/>
                <w:szCs w:val="24"/>
              </w:rPr>
              <w:t>уд/мин;</w:t>
            </w:r>
            <w:r w:rsidR="0093748E">
              <w:rPr>
                <w:rStyle w:val="af3"/>
                <w:rFonts w:eastAsia="Arial Unicode MS"/>
                <w:sz w:val="24"/>
                <w:szCs w:val="24"/>
              </w:rPr>
              <w:t xml:space="preserve"> </w:t>
            </w:r>
          </w:p>
          <w:p w:rsidR="00234CF7" w:rsidRPr="000A5572" w:rsidRDefault="00234CF7" w:rsidP="004E39A2">
            <w:pPr>
              <w:spacing w:after="0"/>
              <w:jc w:val="both"/>
              <w:rPr>
                <w:rStyle w:val="af3"/>
                <w:rFonts w:eastAsia="Arial Unicode MS"/>
                <w:b w:val="0"/>
                <w:sz w:val="24"/>
                <w:szCs w:val="24"/>
              </w:rPr>
            </w:pPr>
            <w:r w:rsidRPr="000A5572">
              <w:rPr>
                <w:rStyle w:val="af3"/>
                <w:rFonts w:eastAsia="Arial Unicode MS"/>
                <w:sz w:val="24"/>
                <w:szCs w:val="24"/>
              </w:rPr>
              <w:t>взрос</w:t>
            </w:r>
            <w:r w:rsidR="004E39A2">
              <w:rPr>
                <w:rStyle w:val="af3"/>
                <w:rFonts w:eastAsia="Arial Unicode MS"/>
                <w:sz w:val="24"/>
                <w:szCs w:val="24"/>
              </w:rPr>
              <w:t>л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75-85</w:t>
            </w:r>
            <w:r w:rsidRPr="000A5572">
              <w:rPr>
                <w:rStyle w:val="af3"/>
                <w:rFonts w:eastAsia="Arial Unicode MS"/>
                <w:sz w:val="24"/>
                <w:szCs w:val="24"/>
              </w:rPr>
              <w:t>уд/мин;</w:t>
            </w:r>
          </w:p>
          <w:p w:rsidR="00234CF7" w:rsidRPr="000A5572" w:rsidRDefault="00234CF7" w:rsidP="004E39A2">
            <w:pPr>
              <w:spacing w:after="0"/>
              <w:jc w:val="both"/>
              <w:rPr>
                <w:rStyle w:val="af3"/>
                <w:rFonts w:eastAsia="Arial Unicode MS"/>
                <w:b w:val="0"/>
                <w:sz w:val="24"/>
                <w:szCs w:val="24"/>
              </w:rPr>
            </w:pPr>
            <w:r w:rsidRPr="000A5572">
              <w:rPr>
                <w:rStyle w:val="af3"/>
                <w:rFonts w:eastAsia="Arial Unicode MS"/>
                <w:sz w:val="24"/>
                <w:szCs w:val="24"/>
              </w:rPr>
              <w:t>пульс</w:t>
            </w:r>
            <w:r w:rsidR="0093748E">
              <w:rPr>
                <w:rStyle w:val="af3"/>
                <w:rFonts w:eastAsia="Arial Unicode MS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чаще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уд/мин</w:t>
            </w:r>
            <w:r w:rsidR="0036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937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A5572">
              <w:rPr>
                <w:rStyle w:val="af4"/>
                <w:rFonts w:eastAsia="Arial Unicode MS"/>
                <w:sz w:val="24"/>
                <w:szCs w:val="24"/>
              </w:rPr>
              <w:t>тахикардия</w:t>
            </w:r>
            <w:r w:rsidRPr="000A5572">
              <w:rPr>
                <w:rStyle w:val="af3"/>
                <w:rFonts w:eastAsia="Arial Unicode MS"/>
                <w:sz w:val="24"/>
                <w:szCs w:val="24"/>
              </w:rPr>
              <w:t>;</w:t>
            </w:r>
          </w:p>
          <w:p w:rsidR="00234CF7" w:rsidRPr="000A5572" w:rsidRDefault="00234CF7" w:rsidP="004E3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Style w:val="af3"/>
                <w:rFonts w:eastAsia="Arial Unicode MS"/>
                <w:sz w:val="24"/>
                <w:szCs w:val="24"/>
              </w:rPr>
              <w:t>пульс</w:t>
            </w:r>
            <w:r w:rsidR="0093748E">
              <w:rPr>
                <w:rStyle w:val="af3"/>
                <w:rFonts w:eastAsia="Arial Unicode MS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реже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уд/мин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Style w:val="af4"/>
                <w:rFonts w:eastAsia="Arial Unicode MS"/>
                <w:sz w:val="24"/>
                <w:szCs w:val="24"/>
              </w:rPr>
              <w:t>брадикардия</w:t>
            </w:r>
          </w:p>
        </w:tc>
      </w:tr>
      <w:tr w:rsidR="00234CF7" w:rsidRPr="000A5572" w:rsidTr="004E39A2">
        <w:trPr>
          <w:trHeight w:val="70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F7" w:rsidRPr="000A5572" w:rsidRDefault="00234CF7" w:rsidP="004E3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="0093748E">
              <w:rPr>
                <w:rStyle w:val="af2"/>
                <w:rFonts w:eastAsia="Arial Unicode MS"/>
                <w:sz w:val="24"/>
                <w:szCs w:val="24"/>
              </w:rPr>
              <w:t xml:space="preserve"> </w:t>
            </w:r>
            <w:r w:rsidRPr="000A5572">
              <w:rPr>
                <w:rStyle w:val="af2"/>
                <w:rFonts w:eastAsia="Arial Unicode MS"/>
                <w:sz w:val="24"/>
                <w:szCs w:val="24"/>
              </w:rPr>
              <w:t>наполнение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пульса: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пульсовая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50C"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четкая,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пульс</w:t>
            </w:r>
            <w:r w:rsidR="0093748E">
              <w:rPr>
                <w:rStyle w:val="af2"/>
                <w:rFonts w:eastAsia="Arial Unicode MS"/>
                <w:sz w:val="24"/>
                <w:szCs w:val="24"/>
              </w:rPr>
              <w:t xml:space="preserve"> </w:t>
            </w:r>
            <w:r w:rsidRPr="000A5572">
              <w:rPr>
                <w:rStyle w:val="af2"/>
                <w:rFonts w:eastAsia="Arial Unicode MS"/>
                <w:sz w:val="24"/>
                <w:szCs w:val="24"/>
              </w:rPr>
              <w:t>полный,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748E">
              <w:rPr>
                <w:rStyle w:val="af2"/>
                <w:rFonts w:eastAsia="Arial Unicode MS"/>
                <w:sz w:val="24"/>
                <w:szCs w:val="24"/>
              </w:rPr>
              <w:t xml:space="preserve"> </w:t>
            </w:r>
            <w:r w:rsidRPr="000A5572">
              <w:rPr>
                <w:rStyle w:val="af2"/>
                <w:rFonts w:eastAsia="Arial Unicode MS"/>
                <w:sz w:val="24"/>
                <w:szCs w:val="24"/>
              </w:rPr>
              <w:t>пустой,</w:t>
            </w:r>
            <w:r w:rsidR="0093748E">
              <w:rPr>
                <w:rStyle w:val="af2"/>
                <w:rFonts w:eastAsia="Arial Unicode MS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пульсовая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волна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слабо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прощупывается,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пульс</w:t>
            </w:r>
            <w:r w:rsidR="0093748E">
              <w:rPr>
                <w:rStyle w:val="af2"/>
                <w:rFonts w:eastAsia="Arial Unicode MS"/>
                <w:sz w:val="24"/>
                <w:szCs w:val="24"/>
              </w:rPr>
              <w:t xml:space="preserve"> </w:t>
            </w:r>
            <w:r w:rsidRPr="000A5572">
              <w:rPr>
                <w:rStyle w:val="af2"/>
                <w:rFonts w:eastAsia="Arial Unicode MS"/>
                <w:sz w:val="24"/>
                <w:szCs w:val="24"/>
              </w:rPr>
              <w:t>нитевидный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F7" w:rsidRPr="000A5572" w:rsidRDefault="00234CF7" w:rsidP="004E3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Наполнение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пульса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зависит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циркулирующей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крови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сердечного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выброса</w:t>
            </w:r>
          </w:p>
        </w:tc>
      </w:tr>
      <w:tr w:rsidR="00234CF7" w:rsidRPr="000A5572" w:rsidTr="004E39A2">
        <w:trPr>
          <w:trHeight w:val="111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F7" w:rsidRPr="000A5572" w:rsidRDefault="00234CF7" w:rsidP="004E3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="0093748E">
              <w:rPr>
                <w:rStyle w:val="af2"/>
                <w:rFonts w:eastAsia="Arial Unicode MS"/>
                <w:sz w:val="24"/>
                <w:szCs w:val="24"/>
              </w:rPr>
              <w:t xml:space="preserve"> </w:t>
            </w:r>
            <w:r w:rsidRPr="000A5572">
              <w:rPr>
                <w:rStyle w:val="af2"/>
                <w:rFonts w:eastAsia="Arial Unicode MS"/>
                <w:sz w:val="24"/>
                <w:szCs w:val="24"/>
              </w:rPr>
              <w:t>напряжение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пульса.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этого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softHyphen/>
              <w:t>жать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артерию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сильнее,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прежде,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лучевой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кости.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пульсация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прекращается,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50C">
              <w:rPr>
                <w:rFonts w:ascii="Times New Roman" w:hAnsi="Times New Roman" w:cs="Times New Roman"/>
                <w:sz w:val="24"/>
                <w:szCs w:val="24"/>
              </w:rPr>
              <w:t>напряже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слабое,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пульс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мягкий;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ослабевает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50C">
              <w:rPr>
                <w:rFonts w:ascii="Times New Roman" w:hAnsi="Times New Roman" w:cs="Times New Roman"/>
                <w:sz w:val="24"/>
                <w:szCs w:val="24"/>
              </w:rPr>
              <w:t>напря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умеренное;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пульсация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ослабевает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пульс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напряженный,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твердый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F7" w:rsidRPr="000A5572" w:rsidRDefault="00234CF7" w:rsidP="004E3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точности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напряжения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пульса.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зависит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тонуса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артериальных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сосудов.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АД,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напряжённее</w:t>
            </w:r>
            <w:proofErr w:type="spellEnd"/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пульс</w:t>
            </w:r>
          </w:p>
        </w:tc>
      </w:tr>
      <w:tr w:rsidR="00234CF7" w:rsidRPr="000A5572" w:rsidTr="004E39A2">
        <w:trPr>
          <w:trHeight w:val="22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F7" w:rsidRPr="000A5572" w:rsidRDefault="00234CF7" w:rsidP="004E3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Сообщить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пациенту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F7" w:rsidRPr="000A5572" w:rsidRDefault="00234CF7" w:rsidP="004E3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пациента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</w:tr>
      <w:tr w:rsidR="00234CF7" w:rsidRPr="000A5572" w:rsidTr="004E39A2">
        <w:trPr>
          <w:trHeight w:val="39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F7" w:rsidRPr="000A5572" w:rsidRDefault="00234CF7" w:rsidP="004E39A2">
            <w:pPr>
              <w:pStyle w:val="22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0A5572">
              <w:rPr>
                <w:b/>
                <w:sz w:val="24"/>
                <w:szCs w:val="24"/>
              </w:rPr>
              <w:t>III.</w:t>
            </w:r>
            <w:r w:rsidR="0093748E">
              <w:rPr>
                <w:b/>
                <w:sz w:val="24"/>
                <w:szCs w:val="24"/>
              </w:rPr>
              <w:t xml:space="preserve"> </w:t>
            </w:r>
            <w:r w:rsidRPr="000A5572">
              <w:rPr>
                <w:b/>
                <w:sz w:val="24"/>
                <w:szCs w:val="24"/>
              </w:rPr>
              <w:t>Окончание</w:t>
            </w:r>
            <w:r w:rsidR="0093748E">
              <w:rPr>
                <w:b/>
                <w:sz w:val="24"/>
                <w:szCs w:val="24"/>
              </w:rPr>
              <w:t xml:space="preserve"> </w:t>
            </w:r>
            <w:r w:rsidRPr="000A5572">
              <w:rPr>
                <w:b/>
                <w:sz w:val="24"/>
                <w:szCs w:val="24"/>
              </w:rPr>
              <w:t>процедуры</w:t>
            </w:r>
          </w:p>
          <w:p w:rsidR="00234CF7" w:rsidRPr="000A5572" w:rsidRDefault="00234CF7" w:rsidP="004E3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Вымыть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осушить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F7" w:rsidRPr="000A5572" w:rsidRDefault="00234CF7" w:rsidP="004E3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инфекционной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234CF7" w:rsidRPr="000A5572" w:rsidTr="004E39A2">
        <w:trPr>
          <w:trHeight w:val="61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F7" w:rsidRPr="000A5572" w:rsidRDefault="00234CF7" w:rsidP="004E3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запись,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отразив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Style w:val="af3"/>
                <w:rFonts w:eastAsia="Arial Unicode MS"/>
                <w:sz w:val="24"/>
                <w:szCs w:val="24"/>
              </w:rPr>
              <w:t>ней</w:t>
            </w:r>
            <w:r w:rsidR="0093748E">
              <w:rPr>
                <w:rStyle w:val="af3"/>
                <w:rFonts w:eastAsia="Arial Unicode MS"/>
                <w:sz w:val="24"/>
                <w:szCs w:val="24"/>
              </w:rPr>
              <w:t xml:space="preserve"> </w:t>
            </w:r>
            <w:r w:rsidRPr="000A5572">
              <w:rPr>
                <w:rStyle w:val="af3"/>
                <w:rFonts w:eastAsia="Arial Unicode MS"/>
                <w:sz w:val="24"/>
                <w:szCs w:val="24"/>
              </w:rPr>
              <w:t>полученные</w:t>
            </w:r>
            <w:r w:rsidR="0093748E">
              <w:rPr>
                <w:rStyle w:val="af3"/>
                <w:rFonts w:eastAsia="Arial Unicode MS"/>
                <w:sz w:val="24"/>
                <w:szCs w:val="24"/>
              </w:rPr>
              <w:t xml:space="preserve"> </w:t>
            </w:r>
            <w:r w:rsidRPr="000A5572">
              <w:rPr>
                <w:rStyle w:val="af3"/>
                <w:rFonts w:eastAsia="Arial Unicode MS"/>
                <w:sz w:val="24"/>
                <w:szCs w:val="24"/>
              </w:rPr>
              <w:t>результаты</w:t>
            </w:r>
            <w:r w:rsidR="0093748E">
              <w:rPr>
                <w:rStyle w:val="af3"/>
                <w:rFonts w:eastAsia="Arial Unicode MS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реакцию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пациента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F7" w:rsidRPr="000A5572" w:rsidRDefault="00234CF7" w:rsidP="004E3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преемственности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="0093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72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</w:tr>
    </w:tbl>
    <w:p w:rsidR="0036050C" w:rsidRDefault="0036050C" w:rsidP="0036050C">
      <w:pPr>
        <w:spacing w:after="0"/>
        <w:rPr>
          <w:rStyle w:val="af3"/>
          <w:rFonts w:eastAsia="Arial Unicode MS"/>
          <w:sz w:val="24"/>
          <w:szCs w:val="24"/>
        </w:rPr>
      </w:pPr>
    </w:p>
    <w:p w:rsidR="00234CF7" w:rsidRPr="000A5572" w:rsidRDefault="00234CF7" w:rsidP="004E3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572">
        <w:rPr>
          <w:rStyle w:val="af3"/>
          <w:rFonts w:eastAsia="Arial Unicode MS"/>
          <w:sz w:val="24"/>
          <w:szCs w:val="24"/>
        </w:rPr>
        <w:t>Примечание.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Для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определения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пульса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можно</w:t>
      </w:r>
      <w:r w:rsidR="0093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72">
        <w:rPr>
          <w:rStyle w:val="af3"/>
          <w:rFonts w:eastAsia="Arial Unicode MS"/>
          <w:sz w:val="24"/>
          <w:szCs w:val="24"/>
        </w:rPr>
        <w:t>использовать</w:t>
      </w:r>
      <w:r w:rsidR="0093748E">
        <w:rPr>
          <w:rStyle w:val="af3"/>
          <w:rFonts w:eastAsia="Arial Unicode MS"/>
          <w:sz w:val="24"/>
          <w:szCs w:val="24"/>
        </w:rPr>
        <w:t xml:space="preserve"> </w:t>
      </w:r>
      <w:r w:rsidRPr="000A5572">
        <w:rPr>
          <w:rStyle w:val="af3"/>
          <w:rFonts w:eastAsia="Arial Unicode MS"/>
          <w:sz w:val="24"/>
          <w:szCs w:val="24"/>
        </w:rPr>
        <w:t>височную,</w:t>
      </w:r>
      <w:r w:rsidR="0093748E">
        <w:rPr>
          <w:rStyle w:val="af3"/>
          <w:rFonts w:eastAsia="Arial Unicode MS"/>
          <w:sz w:val="24"/>
          <w:szCs w:val="24"/>
        </w:rPr>
        <w:t xml:space="preserve"> </w:t>
      </w:r>
      <w:r w:rsidRPr="000A5572">
        <w:rPr>
          <w:rStyle w:val="af3"/>
          <w:rFonts w:eastAsia="Arial Unicode MS"/>
          <w:sz w:val="24"/>
          <w:szCs w:val="24"/>
        </w:rPr>
        <w:t>сонную,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подключичную,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бедренную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артерии,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тыльную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Fonts w:ascii="Times New Roman" w:hAnsi="Times New Roman" w:cs="Times New Roman"/>
          <w:sz w:val="24"/>
          <w:szCs w:val="24"/>
        </w:rPr>
        <w:t>артерию</w:t>
      </w:r>
      <w:r w:rsidR="0093748E">
        <w:rPr>
          <w:rFonts w:ascii="Times New Roman" w:hAnsi="Times New Roman" w:cs="Times New Roman"/>
          <w:sz w:val="24"/>
          <w:szCs w:val="24"/>
        </w:rPr>
        <w:t xml:space="preserve"> </w:t>
      </w:r>
      <w:r w:rsidRPr="000A5572">
        <w:rPr>
          <w:rStyle w:val="af3"/>
          <w:rFonts w:eastAsia="Arial Unicode MS"/>
          <w:sz w:val="24"/>
          <w:szCs w:val="24"/>
        </w:rPr>
        <w:t>стопы.</w:t>
      </w:r>
    </w:p>
    <w:p w:rsidR="004E39A2" w:rsidRDefault="004E3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766A" w:rsidRPr="000A5572" w:rsidRDefault="00A03014" w:rsidP="000A5572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42" w:name="_Toc40194799"/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</w:t>
      </w:r>
      <w:r w:rsidR="0025014F"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bookmarkEnd w:id="42"/>
    </w:p>
    <w:p w:rsidR="00A03014" w:rsidRPr="000A5572" w:rsidRDefault="00A03014" w:rsidP="000A55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ВЕДЕНИЕ</w:t>
      </w:r>
      <w:r w:rsidR="0093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МЕНСТРУАЛЬНОГО</w:t>
      </w:r>
      <w:r w:rsidR="0093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КАЛЕНДАРЯ</w:t>
      </w:r>
    </w:p>
    <w:p w:rsidR="00A03014" w:rsidRPr="000A5572" w:rsidRDefault="00A03014" w:rsidP="000A55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3014" w:rsidRPr="000A5572" w:rsidRDefault="00A03014" w:rsidP="004E39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Показания: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менструального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цикла,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фертильных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дней,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продолжительности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менструации.</w:t>
      </w:r>
    </w:p>
    <w:p w:rsidR="00A03014" w:rsidRPr="000A5572" w:rsidRDefault="00A03014" w:rsidP="004E39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Оснащение: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менструальный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календарь,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ручка.</w:t>
      </w:r>
    </w:p>
    <w:p w:rsidR="004E39A2" w:rsidRDefault="004E39A2" w:rsidP="004E39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3014" w:rsidRPr="004E39A2" w:rsidRDefault="00A03014" w:rsidP="004E39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3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Алгоритм</w:t>
      </w:r>
      <w:r w:rsidR="0093748E" w:rsidRPr="004E3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E3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действий:</w:t>
      </w:r>
    </w:p>
    <w:p w:rsidR="00A03014" w:rsidRPr="000A5572" w:rsidRDefault="00A03014" w:rsidP="004E39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E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календаре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отмечать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менструации.</w:t>
      </w:r>
    </w:p>
    <w:p w:rsidR="00A03014" w:rsidRPr="000A5572" w:rsidRDefault="00A03014" w:rsidP="004E39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E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менструального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цикла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1-го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прошедшей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менструации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1-го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последующей.</w:t>
      </w:r>
    </w:p>
    <w:p w:rsidR="00A03014" w:rsidRPr="000A5572" w:rsidRDefault="00A03014" w:rsidP="004E39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E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расчета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фертильных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(плодных)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менструальный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календарь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10-12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мес.;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самого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короткого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менструального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цикла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отнимите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самого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длинного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менструального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цикла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отнимите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4E39A2" w:rsidRDefault="004E39A2" w:rsidP="004E39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014" w:rsidRPr="004E39A2" w:rsidRDefault="00A03014" w:rsidP="004E39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3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Пример:</w:t>
      </w:r>
    </w:p>
    <w:p w:rsidR="00A03014" w:rsidRPr="000A5572" w:rsidRDefault="00A03014" w:rsidP="004E39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27,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28,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27,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29,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28,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30,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29,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30,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28,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мес.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(самый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короткий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цикл)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-18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(самый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длинный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цикл)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цикла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фертильные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дни.</w:t>
      </w:r>
    </w:p>
    <w:p w:rsidR="00A03014" w:rsidRPr="000A5572" w:rsidRDefault="00A03014" w:rsidP="004E39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нормальная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менструального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цикла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21-35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дней;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нормальная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менструации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37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</w:p>
    <w:p w:rsidR="004E39A2" w:rsidRDefault="004E39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20F99" w:rsidRPr="000A5572" w:rsidRDefault="00D20F99" w:rsidP="000A5572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43" w:name="_Toc40194800"/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14</w:t>
      </w:r>
      <w:bookmarkEnd w:id="43"/>
    </w:p>
    <w:p w:rsidR="00D20F99" w:rsidRPr="000A5572" w:rsidRDefault="00D20F99" w:rsidP="000A55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БЕРЕМЕННОСТЬ</w:t>
      </w:r>
    </w:p>
    <w:p w:rsidR="00D20F99" w:rsidRPr="000A5572" w:rsidRDefault="00D20F99" w:rsidP="000A55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F99" w:rsidRPr="000A5572" w:rsidRDefault="00D20F99" w:rsidP="004E39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Показание: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сроках.</w:t>
      </w:r>
    </w:p>
    <w:p w:rsidR="00D20F99" w:rsidRPr="000A5572" w:rsidRDefault="00D20F99" w:rsidP="004E39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метаболитов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хорионического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гонадотропина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(ХГЧ).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Исследуемым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моча.</w:t>
      </w:r>
    </w:p>
    <w:p w:rsidR="00D20F99" w:rsidRPr="000A5572" w:rsidRDefault="00D20F99" w:rsidP="004E39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стрелкой.</w:t>
      </w:r>
    </w:p>
    <w:p w:rsidR="004E39A2" w:rsidRDefault="004E39A2" w:rsidP="004E39A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F99" w:rsidRPr="004E39A2" w:rsidRDefault="00D20F99" w:rsidP="004E39A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</w:t>
      </w:r>
      <w:r w:rsidR="0093748E" w:rsidRPr="004E3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3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действий:</w:t>
      </w:r>
    </w:p>
    <w:p w:rsidR="00D20F99" w:rsidRPr="000A5572" w:rsidRDefault="00D20F99" w:rsidP="004E39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беременности.</w:t>
      </w:r>
    </w:p>
    <w:p w:rsidR="00D20F99" w:rsidRPr="000A5572" w:rsidRDefault="00D20F99" w:rsidP="004E39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наибольшая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ХГЧ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моче.</w:t>
      </w:r>
    </w:p>
    <w:p w:rsidR="00D20F99" w:rsidRPr="000A5572" w:rsidRDefault="00D20F99" w:rsidP="004E39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мл.</w:t>
      </w:r>
    </w:p>
    <w:p w:rsidR="00D20F99" w:rsidRPr="000A5572" w:rsidRDefault="00D20F99" w:rsidP="004E39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Вскройте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анализа.</w:t>
      </w:r>
    </w:p>
    <w:p w:rsidR="00D20F99" w:rsidRPr="000A5572" w:rsidRDefault="00D20F99" w:rsidP="004E39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Достаньте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тест-полоску,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касаясь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середины.</w:t>
      </w:r>
    </w:p>
    <w:p w:rsidR="00D20F99" w:rsidRPr="000A5572" w:rsidRDefault="00D20F99" w:rsidP="004E39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тест-полоску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стрелками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аннотации.</w:t>
      </w:r>
    </w:p>
    <w:p w:rsidR="00D20F99" w:rsidRPr="000A5572" w:rsidRDefault="00D20F99" w:rsidP="004E39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тест-полоску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бумаги.</w:t>
      </w:r>
    </w:p>
    <w:p w:rsidR="00D20F99" w:rsidRPr="000A5572" w:rsidRDefault="00D20F99" w:rsidP="004E39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аннотации: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отрицательный;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полосок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положительный.</w:t>
      </w:r>
    </w:p>
    <w:p w:rsidR="00D20F99" w:rsidRPr="000A5572" w:rsidRDefault="00D20F99" w:rsidP="004E39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Вымойте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осушите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полотенцем.</w:t>
      </w:r>
    </w:p>
    <w:p w:rsidR="004E39A2" w:rsidRDefault="004E39A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20F99" w:rsidRPr="000A5572" w:rsidRDefault="00D20F99" w:rsidP="000A5572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44" w:name="_Toc40194801"/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</w:t>
      </w:r>
      <w:r w:rsidR="009374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15</w:t>
      </w:r>
      <w:bookmarkEnd w:id="44"/>
    </w:p>
    <w:p w:rsidR="00D20F99" w:rsidRPr="000A5572" w:rsidRDefault="00D20F99" w:rsidP="000A55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ДАТЫ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РОДОВ</w:t>
      </w:r>
    </w:p>
    <w:p w:rsidR="00D20F99" w:rsidRPr="000A5572" w:rsidRDefault="00D20F99" w:rsidP="004E39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39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дате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последней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менструации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отнять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Негеле</w:t>
      </w:r>
      <w:proofErr w:type="spellEnd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F99" w:rsidRPr="000A5572" w:rsidRDefault="00D20F99" w:rsidP="004E39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3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овуляции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зачатия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отнять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отнять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(модификация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Негеле</w:t>
      </w:r>
      <w:proofErr w:type="spellEnd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266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(38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недель);</w:t>
      </w:r>
    </w:p>
    <w:p w:rsidR="00D20F99" w:rsidRPr="000A5572" w:rsidRDefault="00D20F99" w:rsidP="004E39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39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первой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явке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женскую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консультацию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(до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недель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прибавляют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недостающих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40;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F99" w:rsidRPr="000A5572" w:rsidRDefault="00D20F99" w:rsidP="004E39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39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дате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первого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шевеления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первородящих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(20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прибавляют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повторнородящих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(18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прибавляют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F99" w:rsidRPr="000A5572" w:rsidRDefault="00D20F99" w:rsidP="004E39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E39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дате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декретного</w:t>
      </w:r>
      <w:r w:rsidR="009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отпуска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УЗ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прибавляют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9A2" w:rsidRDefault="004E39A2" w:rsidP="000A55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F99" w:rsidRPr="000A5572" w:rsidRDefault="004E39A2" w:rsidP="000A55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ДЕКРЕТНОГО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ОТПУСКА</w:t>
      </w:r>
    </w:p>
    <w:p w:rsidR="00D20F99" w:rsidRPr="000A5572" w:rsidRDefault="00D20F99" w:rsidP="004E39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менструации: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1-му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менструации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F99" w:rsidRPr="000A5572" w:rsidRDefault="00D20F99" w:rsidP="004E39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шевелению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шевеления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первобеременных</w:t>
      </w:r>
      <w:proofErr w:type="spell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повторнобеременных</w:t>
      </w:r>
      <w:proofErr w:type="spell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F99" w:rsidRPr="000A5572" w:rsidRDefault="00D20F99" w:rsidP="004E39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1-й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явке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женскую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консультацию: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1-й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недостающих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F99" w:rsidRPr="000A5572" w:rsidRDefault="00D20F99" w:rsidP="004E39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(ультразвуковое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исследование):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проведенного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прибавить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недостающих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9A2" w:rsidRDefault="004E39A2" w:rsidP="004E39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F99" w:rsidRPr="000A5572" w:rsidRDefault="00D20F99" w:rsidP="004E39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(70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родов)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многоплодной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листок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родам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продолжительностью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194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(84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proofErr w:type="gramEnd"/>
      <w:r w:rsidR="0093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родов).</w:t>
      </w:r>
    </w:p>
    <w:sectPr w:rsidR="00D20F99" w:rsidRPr="000A5572" w:rsidSect="000A5572">
      <w:footerReference w:type="default" r:id="rId27"/>
      <w:pgSz w:w="11906" w:h="16838"/>
      <w:pgMar w:top="1134" w:right="851" w:bottom="70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C1" w:rsidRDefault="00DB35C1" w:rsidP="007E2A04">
      <w:pPr>
        <w:spacing w:after="0" w:line="240" w:lineRule="auto"/>
      </w:pPr>
      <w:r>
        <w:separator/>
      </w:r>
    </w:p>
  </w:endnote>
  <w:endnote w:type="continuationSeparator" w:id="0">
    <w:p w:rsidR="00DB35C1" w:rsidRDefault="00DB35C1" w:rsidP="007E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891420"/>
      <w:docPartObj>
        <w:docPartGallery w:val="Page Numbers (Bottom of Page)"/>
        <w:docPartUnique/>
      </w:docPartObj>
    </w:sdtPr>
    <w:sdtEndPr/>
    <w:sdtContent>
      <w:p w:rsidR="00654A5F" w:rsidRDefault="00654A5F" w:rsidP="008177E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BD7">
          <w:rPr>
            <w:noProof/>
          </w:rPr>
          <w:t>61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C1" w:rsidRDefault="00DB35C1" w:rsidP="007E2A04">
      <w:pPr>
        <w:spacing w:after="0" w:line="240" w:lineRule="auto"/>
      </w:pPr>
      <w:r>
        <w:separator/>
      </w:r>
    </w:p>
  </w:footnote>
  <w:footnote w:type="continuationSeparator" w:id="0">
    <w:p w:rsidR="00DB35C1" w:rsidRDefault="00DB35C1" w:rsidP="007E2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4564"/>
    <w:multiLevelType w:val="hybridMultilevel"/>
    <w:tmpl w:val="A8D2FF10"/>
    <w:lvl w:ilvl="0" w:tplc="FDBE2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33E78"/>
    <w:multiLevelType w:val="hybridMultilevel"/>
    <w:tmpl w:val="A77275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137EB"/>
    <w:multiLevelType w:val="hybridMultilevel"/>
    <w:tmpl w:val="99B6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95044"/>
    <w:multiLevelType w:val="hybridMultilevel"/>
    <w:tmpl w:val="02C0FFCE"/>
    <w:lvl w:ilvl="0" w:tplc="FDBE2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E827F2"/>
    <w:multiLevelType w:val="hybridMultilevel"/>
    <w:tmpl w:val="C060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4CB8"/>
    <w:multiLevelType w:val="hybridMultilevel"/>
    <w:tmpl w:val="746610AC"/>
    <w:lvl w:ilvl="0" w:tplc="5D88A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DB09D5"/>
    <w:multiLevelType w:val="hybridMultilevel"/>
    <w:tmpl w:val="C17EAD68"/>
    <w:lvl w:ilvl="0" w:tplc="FDBE2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272D0"/>
    <w:multiLevelType w:val="hybridMultilevel"/>
    <w:tmpl w:val="B972CE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E603F"/>
    <w:multiLevelType w:val="hybridMultilevel"/>
    <w:tmpl w:val="5038EE46"/>
    <w:lvl w:ilvl="0" w:tplc="FDBE2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515B9"/>
    <w:multiLevelType w:val="hybridMultilevel"/>
    <w:tmpl w:val="46743B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EE3650"/>
    <w:multiLevelType w:val="hybridMultilevel"/>
    <w:tmpl w:val="57B2B1D0"/>
    <w:lvl w:ilvl="0" w:tplc="85B85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043930"/>
    <w:multiLevelType w:val="hybridMultilevel"/>
    <w:tmpl w:val="CF6C0C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2C4A1A"/>
    <w:multiLevelType w:val="hybridMultilevel"/>
    <w:tmpl w:val="3A5C354E"/>
    <w:lvl w:ilvl="0" w:tplc="FDBE2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37FAF"/>
    <w:multiLevelType w:val="hybridMultilevel"/>
    <w:tmpl w:val="75AA90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A47106"/>
    <w:multiLevelType w:val="multilevel"/>
    <w:tmpl w:val="A0D69D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FB068EC"/>
    <w:multiLevelType w:val="hybridMultilevel"/>
    <w:tmpl w:val="CF6C0C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CC5EC4"/>
    <w:multiLevelType w:val="hybridMultilevel"/>
    <w:tmpl w:val="6BA404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41B5B"/>
    <w:multiLevelType w:val="hybridMultilevel"/>
    <w:tmpl w:val="46743B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9620D4"/>
    <w:multiLevelType w:val="hybridMultilevel"/>
    <w:tmpl w:val="417CA998"/>
    <w:lvl w:ilvl="0" w:tplc="55225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A2A85"/>
    <w:multiLevelType w:val="hybridMultilevel"/>
    <w:tmpl w:val="B4665A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0EB553C"/>
    <w:multiLevelType w:val="hybridMultilevel"/>
    <w:tmpl w:val="26FE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D3473"/>
    <w:multiLevelType w:val="hybridMultilevel"/>
    <w:tmpl w:val="CF6C0C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F560EC9"/>
    <w:multiLevelType w:val="hybridMultilevel"/>
    <w:tmpl w:val="10B8C30C"/>
    <w:lvl w:ilvl="0" w:tplc="FDBE2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28FC76">
      <w:start w:val="40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CD13A3"/>
    <w:multiLevelType w:val="hybridMultilevel"/>
    <w:tmpl w:val="1854AD60"/>
    <w:lvl w:ilvl="0" w:tplc="9ECE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858EA"/>
    <w:multiLevelType w:val="hybridMultilevel"/>
    <w:tmpl w:val="3B825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57AE3"/>
    <w:multiLevelType w:val="hybridMultilevel"/>
    <w:tmpl w:val="5B2AC3E4"/>
    <w:lvl w:ilvl="0" w:tplc="FDBE2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A639C"/>
    <w:multiLevelType w:val="hybridMultilevel"/>
    <w:tmpl w:val="7E948F96"/>
    <w:lvl w:ilvl="0" w:tplc="B81816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701A1"/>
    <w:multiLevelType w:val="hybridMultilevel"/>
    <w:tmpl w:val="70609A5E"/>
    <w:lvl w:ilvl="0" w:tplc="FDBE2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8"/>
  </w:num>
  <w:num w:numId="7">
    <w:abstractNumId w:val="8"/>
  </w:num>
  <w:num w:numId="8">
    <w:abstractNumId w:val="3"/>
  </w:num>
  <w:num w:numId="9">
    <w:abstractNumId w:val="24"/>
  </w:num>
  <w:num w:numId="10">
    <w:abstractNumId w:val="4"/>
  </w:num>
  <w:num w:numId="11">
    <w:abstractNumId w:val="16"/>
  </w:num>
  <w:num w:numId="12">
    <w:abstractNumId w:val="2"/>
  </w:num>
  <w:num w:numId="13">
    <w:abstractNumId w:val="14"/>
  </w:num>
  <w:num w:numId="14">
    <w:abstractNumId w:val="15"/>
  </w:num>
  <w:num w:numId="15">
    <w:abstractNumId w:val="11"/>
  </w:num>
  <w:num w:numId="16">
    <w:abstractNumId w:val="21"/>
  </w:num>
  <w:num w:numId="17">
    <w:abstractNumId w:val="6"/>
  </w:num>
  <w:num w:numId="18">
    <w:abstractNumId w:val="25"/>
  </w:num>
  <w:num w:numId="19">
    <w:abstractNumId w:val="17"/>
  </w:num>
  <w:num w:numId="20">
    <w:abstractNumId w:val="26"/>
  </w:num>
  <w:num w:numId="21">
    <w:abstractNumId w:val="9"/>
  </w:num>
  <w:num w:numId="22">
    <w:abstractNumId w:val="22"/>
  </w:num>
  <w:num w:numId="23">
    <w:abstractNumId w:val="13"/>
  </w:num>
  <w:num w:numId="24">
    <w:abstractNumId w:val="5"/>
  </w:num>
  <w:num w:numId="25">
    <w:abstractNumId w:val="10"/>
  </w:num>
  <w:num w:numId="26">
    <w:abstractNumId w:val="19"/>
  </w:num>
  <w:num w:numId="27">
    <w:abstractNumId w:val="0"/>
  </w:num>
  <w:num w:numId="28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54"/>
    <w:rsid w:val="00035666"/>
    <w:rsid w:val="0003787D"/>
    <w:rsid w:val="00037B76"/>
    <w:rsid w:val="000551BA"/>
    <w:rsid w:val="00063A9A"/>
    <w:rsid w:val="000642C5"/>
    <w:rsid w:val="000720AB"/>
    <w:rsid w:val="00072BC6"/>
    <w:rsid w:val="00082860"/>
    <w:rsid w:val="00092325"/>
    <w:rsid w:val="0009620A"/>
    <w:rsid w:val="000A5572"/>
    <w:rsid w:val="000B71BA"/>
    <w:rsid w:val="000C062E"/>
    <w:rsid w:val="000C0CB5"/>
    <w:rsid w:val="000C476A"/>
    <w:rsid w:val="000C71E7"/>
    <w:rsid w:val="000D09DF"/>
    <w:rsid w:val="000F0E1E"/>
    <w:rsid w:val="000F3B51"/>
    <w:rsid w:val="000F5132"/>
    <w:rsid w:val="00101E86"/>
    <w:rsid w:val="00110ED5"/>
    <w:rsid w:val="00111E9F"/>
    <w:rsid w:val="0012046D"/>
    <w:rsid w:val="0012163D"/>
    <w:rsid w:val="001221E5"/>
    <w:rsid w:val="00127E96"/>
    <w:rsid w:val="001444AD"/>
    <w:rsid w:val="001470AE"/>
    <w:rsid w:val="001471F6"/>
    <w:rsid w:val="00154F67"/>
    <w:rsid w:val="001610F5"/>
    <w:rsid w:val="001657BB"/>
    <w:rsid w:val="001725BC"/>
    <w:rsid w:val="00173892"/>
    <w:rsid w:val="00185396"/>
    <w:rsid w:val="001979D2"/>
    <w:rsid w:val="001B1E6F"/>
    <w:rsid w:val="001C057E"/>
    <w:rsid w:val="002030E0"/>
    <w:rsid w:val="002040D4"/>
    <w:rsid w:val="00217540"/>
    <w:rsid w:val="00217600"/>
    <w:rsid w:val="002251F9"/>
    <w:rsid w:val="00226C3B"/>
    <w:rsid w:val="00234CF7"/>
    <w:rsid w:val="00235722"/>
    <w:rsid w:val="002408D7"/>
    <w:rsid w:val="00245E78"/>
    <w:rsid w:val="0025014F"/>
    <w:rsid w:val="00254218"/>
    <w:rsid w:val="00255CB1"/>
    <w:rsid w:val="00256211"/>
    <w:rsid w:val="00256BD8"/>
    <w:rsid w:val="00257193"/>
    <w:rsid w:val="00257531"/>
    <w:rsid w:val="00287868"/>
    <w:rsid w:val="00294E19"/>
    <w:rsid w:val="002C22D0"/>
    <w:rsid w:val="002C2FE6"/>
    <w:rsid w:val="002C5E15"/>
    <w:rsid w:val="002D3925"/>
    <w:rsid w:val="002F4F6E"/>
    <w:rsid w:val="00314FC7"/>
    <w:rsid w:val="00322EE7"/>
    <w:rsid w:val="00327A96"/>
    <w:rsid w:val="003368B8"/>
    <w:rsid w:val="00341179"/>
    <w:rsid w:val="0034232E"/>
    <w:rsid w:val="00354861"/>
    <w:rsid w:val="00355607"/>
    <w:rsid w:val="0036050C"/>
    <w:rsid w:val="00373DE5"/>
    <w:rsid w:val="003770E0"/>
    <w:rsid w:val="00385B6B"/>
    <w:rsid w:val="00385DF7"/>
    <w:rsid w:val="003923CA"/>
    <w:rsid w:val="00395782"/>
    <w:rsid w:val="003B0848"/>
    <w:rsid w:val="003B1FA4"/>
    <w:rsid w:val="003D3F6B"/>
    <w:rsid w:val="0040498F"/>
    <w:rsid w:val="00415525"/>
    <w:rsid w:val="004158A0"/>
    <w:rsid w:val="004214F9"/>
    <w:rsid w:val="0042610E"/>
    <w:rsid w:val="0042724A"/>
    <w:rsid w:val="0046318C"/>
    <w:rsid w:val="004759D8"/>
    <w:rsid w:val="00484EFF"/>
    <w:rsid w:val="00487711"/>
    <w:rsid w:val="00494FF0"/>
    <w:rsid w:val="00495EDA"/>
    <w:rsid w:val="004970B7"/>
    <w:rsid w:val="004B449E"/>
    <w:rsid w:val="004B6ED6"/>
    <w:rsid w:val="004D4844"/>
    <w:rsid w:val="004E0F5E"/>
    <w:rsid w:val="004E39A2"/>
    <w:rsid w:val="004E5D39"/>
    <w:rsid w:val="004F10FF"/>
    <w:rsid w:val="004F2602"/>
    <w:rsid w:val="004F53C8"/>
    <w:rsid w:val="004F5660"/>
    <w:rsid w:val="00506029"/>
    <w:rsid w:val="005076BE"/>
    <w:rsid w:val="0053105E"/>
    <w:rsid w:val="00541122"/>
    <w:rsid w:val="00550847"/>
    <w:rsid w:val="00586BC1"/>
    <w:rsid w:val="00593AB8"/>
    <w:rsid w:val="005A6D31"/>
    <w:rsid w:val="005A742E"/>
    <w:rsid w:val="005C006C"/>
    <w:rsid w:val="005C08AE"/>
    <w:rsid w:val="005D0229"/>
    <w:rsid w:val="005E4743"/>
    <w:rsid w:val="005E4B3F"/>
    <w:rsid w:val="005F1B73"/>
    <w:rsid w:val="005F48D9"/>
    <w:rsid w:val="00612B35"/>
    <w:rsid w:val="0061789D"/>
    <w:rsid w:val="00627E50"/>
    <w:rsid w:val="00633252"/>
    <w:rsid w:val="00642A79"/>
    <w:rsid w:val="00654A5F"/>
    <w:rsid w:val="00660DEB"/>
    <w:rsid w:val="00672637"/>
    <w:rsid w:val="0068730D"/>
    <w:rsid w:val="00696AAD"/>
    <w:rsid w:val="006A737A"/>
    <w:rsid w:val="006B3681"/>
    <w:rsid w:val="00702778"/>
    <w:rsid w:val="00713972"/>
    <w:rsid w:val="007350CD"/>
    <w:rsid w:val="00740A7F"/>
    <w:rsid w:val="00743E16"/>
    <w:rsid w:val="0075156F"/>
    <w:rsid w:val="00763FCC"/>
    <w:rsid w:val="007829F2"/>
    <w:rsid w:val="007840A2"/>
    <w:rsid w:val="007A157D"/>
    <w:rsid w:val="007A3C9B"/>
    <w:rsid w:val="007A57D6"/>
    <w:rsid w:val="007B61A9"/>
    <w:rsid w:val="007C4E5A"/>
    <w:rsid w:val="007C57B4"/>
    <w:rsid w:val="007C5964"/>
    <w:rsid w:val="007D3739"/>
    <w:rsid w:val="007D7CC3"/>
    <w:rsid w:val="007D7DEC"/>
    <w:rsid w:val="007E2A04"/>
    <w:rsid w:val="0080153F"/>
    <w:rsid w:val="0080626F"/>
    <w:rsid w:val="00810914"/>
    <w:rsid w:val="008177E1"/>
    <w:rsid w:val="00817ACA"/>
    <w:rsid w:val="00826313"/>
    <w:rsid w:val="0083640E"/>
    <w:rsid w:val="0084452B"/>
    <w:rsid w:val="00856748"/>
    <w:rsid w:val="008602E5"/>
    <w:rsid w:val="00861882"/>
    <w:rsid w:val="00862496"/>
    <w:rsid w:val="00866513"/>
    <w:rsid w:val="00866C49"/>
    <w:rsid w:val="00870FDF"/>
    <w:rsid w:val="0088022E"/>
    <w:rsid w:val="00885CAD"/>
    <w:rsid w:val="008946C9"/>
    <w:rsid w:val="008974FC"/>
    <w:rsid w:val="008A28E8"/>
    <w:rsid w:val="008A3AC3"/>
    <w:rsid w:val="008B520E"/>
    <w:rsid w:val="008B6333"/>
    <w:rsid w:val="008B6CCA"/>
    <w:rsid w:val="008C72B7"/>
    <w:rsid w:val="008E3FFB"/>
    <w:rsid w:val="008E5088"/>
    <w:rsid w:val="009028E3"/>
    <w:rsid w:val="0092280E"/>
    <w:rsid w:val="00932C28"/>
    <w:rsid w:val="0093748E"/>
    <w:rsid w:val="0096056A"/>
    <w:rsid w:val="00965817"/>
    <w:rsid w:val="0096640A"/>
    <w:rsid w:val="00970D6B"/>
    <w:rsid w:val="00972E14"/>
    <w:rsid w:val="0097461B"/>
    <w:rsid w:val="00976A7E"/>
    <w:rsid w:val="00994EF2"/>
    <w:rsid w:val="009A024C"/>
    <w:rsid w:val="009A4CE7"/>
    <w:rsid w:val="009B040C"/>
    <w:rsid w:val="009C661F"/>
    <w:rsid w:val="009D4CEF"/>
    <w:rsid w:val="009E3CD2"/>
    <w:rsid w:val="009F56F4"/>
    <w:rsid w:val="00A03014"/>
    <w:rsid w:val="00A04D71"/>
    <w:rsid w:val="00A319D0"/>
    <w:rsid w:val="00A32412"/>
    <w:rsid w:val="00A37E2A"/>
    <w:rsid w:val="00A411AE"/>
    <w:rsid w:val="00A449C7"/>
    <w:rsid w:val="00A44BD7"/>
    <w:rsid w:val="00A525C3"/>
    <w:rsid w:val="00A53390"/>
    <w:rsid w:val="00A733A5"/>
    <w:rsid w:val="00A8324D"/>
    <w:rsid w:val="00A92622"/>
    <w:rsid w:val="00AA6D41"/>
    <w:rsid w:val="00AA766A"/>
    <w:rsid w:val="00AB091F"/>
    <w:rsid w:val="00AB3AF5"/>
    <w:rsid w:val="00AB4965"/>
    <w:rsid w:val="00AD4BD1"/>
    <w:rsid w:val="00AD7055"/>
    <w:rsid w:val="00AE34FD"/>
    <w:rsid w:val="00AE75E5"/>
    <w:rsid w:val="00AF280D"/>
    <w:rsid w:val="00AF3C9E"/>
    <w:rsid w:val="00AF6AAC"/>
    <w:rsid w:val="00B0391B"/>
    <w:rsid w:val="00B378E0"/>
    <w:rsid w:val="00B44FCE"/>
    <w:rsid w:val="00B52CED"/>
    <w:rsid w:val="00B53CD6"/>
    <w:rsid w:val="00B57811"/>
    <w:rsid w:val="00B7060B"/>
    <w:rsid w:val="00B856A3"/>
    <w:rsid w:val="00B86015"/>
    <w:rsid w:val="00B928E0"/>
    <w:rsid w:val="00BA6F87"/>
    <w:rsid w:val="00BA75DC"/>
    <w:rsid w:val="00BB2D85"/>
    <w:rsid w:val="00BC000A"/>
    <w:rsid w:val="00BC00AA"/>
    <w:rsid w:val="00BC5A0F"/>
    <w:rsid w:val="00BD7F21"/>
    <w:rsid w:val="00BE190C"/>
    <w:rsid w:val="00BE4119"/>
    <w:rsid w:val="00BE657D"/>
    <w:rsid w:val="00BF2935"/>
    <w:rsid w:val="00C07302"/>
    <w:rsid w:val="00C13301"/>
    <w:rsid w:val="00C1719D"/>
    <w:rsid w:val="00C25162"/>
    <w:rsid w:val="00C26CB4"/>
    <w:rsid w:val="00C27992"/>
    <w:rsid w:val="00C33FF8"/>
    <w:rsid w:val="00C462D7"/>
    <w:rsid w:val="00C612CD"/>
    <w:rsid w:val="00C61639"/>
    <w:rsid w:val="00CA2B9A"/>
    <w:rsid w:val="00CB327A"/>
    <w:rsid w:val="00CB49EB"/>
    <w:rsid w:val="00CB4D30"/>
    <w:rsid w:val="00CC01B8"/>
    <w:rsid w:val="00CE7409"/>
    <w:rsid w:val="00CF1830"/>
    <w:rsid w:val="00CF41A4"/>
    <w:rsid w:val="00D10B30"/>
    <w:rsid w:val="00D12F28"/>
    <w:rsid w:val="00D20F99"/>
    <w:rsid w:val="00D357B0"/>
    <w:rsid w:val="00D42FD0"/>
    <w:rsid w:val="00D46FED"/>
    <w:rsid w:val="00D53DC7"/>
    <w:rsid w:val="00D53FD3"/>
    <w:rsid w:val="00D60639"/>
    <w:rsid w:val="00D61F4E"/>
    <w:rsid w:val="00D70FAA"/>
    <w:rsid w:val="00D71274"/>
    <w:rsid w:val="00D80055"/>
    <w:rsid w:val="00D8720A"/>
    <w:rsid w:val="00DA1810"/>
    <w:rsid w:val="00DB11AB"/>
    <w:rsid w:val="00DB35C1"/>
    <w:rsid w:val="00DB501F"/>
    <w:rsid w:val="00DC0BA5"/>
    <w:rsid w:val="00DC4A96"/>
    <w:rsid w:val="00DC5461"/>
    <w:rsid w:val="00DD7481"/>
    <w:rsid w:val="00DE0877"/>
    <w:rsid w:val="00DE61F7"/>
    <w:rsid w:val="00DF631A"/>
    <w:rsid w:val="00E0121D"/>
    <w:rsid w:val="00E20A6C"/>
    <w:rsid w:val="00E25F33"/>
    <w:rsid w:val="00E36AA8"/>
    <w:rsid w:val="00E446F0"/>
    <w:rsid w:val="00E6696E"/>
    <w:rsid w:val="00E716A6"/>
    <w:rsid w:val="00E73F26"/>
    <w:rsid w:val="00EA3E3E"/>
    <w:rsid w:val="00EA4BF2"/>
    <w:rsid w:val="00EA6254"/>
    <w:rsid w:val="00EB319B"/>
    <w:rsid w:val="00EC4A41"/>
    <w:rsid w:val="00ED4432"/>
    <w:rsid w:val="00EE1E93"/>
    <w:rsid w:val="00EE4DDB"/>
    <w:rsid w:val="00EE5623"/>
    <w:rsid w:val="00EF1C35"/>
    <w:rsid w:val="00EF3BC4"/>
    <w:rsid w:val="00EF3E47"/>
    <w:rsid w:val="00EF491A"/>
    <w:rsid w:val="00F05FF0"/>
    <w:rsid w:val="00F1577C"/>
    <w:rsid w:val="00F1703A"/>
    <w:rsid w:val="00F21FA1"/>
    <w:rsid w:val="00F26A5D"/>
    <w:rsid w:val="00F30F22"/>
    <w:rsid w:val="00F40B9E"/>
    <w:rsid w:val="00F43934"/>
    <w:rsid w:val="00F47307"/>
    <w:rsid w:val="00F6375F"/>
    <w:rsid w:val="00F63833"/>
    <w:rsid w:val="00F67D75"/>
    <w:rsid w:val="00F869D0"/>
    <w:rsid w:val="00FA0441"/>
    <w:rsid w:val="00FA279C"/>
    <w:rsid w:val="00FB208D"/>
    <w:rsid w:val="00FB7937"/>
    <w:rsid w:val="00FB7BE6"/>
    <w:rsid w:val="00FE4982"/>
    <w:rsid w:val="00FF181B"/>
    <w:rsid w:val="00FF5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22"/>
  </w:style>
  <w:style w:type="paragraph" w:styleId="1">
    <w:name w:val="heading 1"/>
    <w:basedOn w:val="a"/>
    <w:next w:val="a"/>
    <w:link w:val="10"/>
    <w:uiPriority w:val="9"/>
    <w:qFormat/>
    <w:rsid w:val="00096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221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4452B"/>
  </w:style>
  <w:style w:type="table" w:styleId="a3">
    <w:name w:val="Table Grid"/>
    <w:basedOn w:val="a1"/>
    <w:rsid w:val="0084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445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445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4452B"/>
  </w:style>
  <w:style w:type="paragraph" w:styleId="a7">
    <w:name w:val="header"/>
    <w:basedOn w:val="a"/>
    <w:link w:val="a8"/>
    <w:rsid w:val="008445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44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E2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37E2A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A3E3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221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0">
    <w:name w:val="a5"/>
    <w:basedOn w:val="a"/>
    <w:rsid w:val="0012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12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6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rsid w:val="00327A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27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27A96"/>
    <w:pPr>
      <w:spacing w:after="100"/>
    </w:pPr>
    <w:rPr>
      <w:rFonts w:eastAsiaTheme="minorEastAsia"/>
      <w:lang w:eastAsia="ru-RU"/>
    </w:rPr>
  </w:style>
  <w:style w:type="character" w:styleId="af">
    <w:name w:val="Hyperlink"/>
    <w:basedOn w:val="a0"/>
    <w:uiPriority w:val="99"/>
    <w:unhideWhenUsed/>
    <w:rsid w:val="00327A96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3"/>
    <w:uiPriority w:val="59"/>
    <w:rsid w:val="002040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qFormat/>
    <w:rsid w:val="002040D4"/>
    <w:rPr>
      <w:rFonts w:ascii="Times New Roman" w:hAnsi="Times New Roman"/>
      <w:b/>
      <w:iCs/>
      <w:sz w:val="20"/>
    </w:rPr>
  </w:style>
  <w:style w:type="paragraph" w:styleId="2">
    <w:name w:val="Body Text 2"/>
    <w:basedOn w:val="a"/>
    <w:link w:val="20"/>
    <w:rsid w:val="00294E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9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234CF7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234CF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234CF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сновной текст + Курсив"/>
    <w:basedOn w:val="a0"/>
    <w:rsid w:val="00234C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f3">
    <w:name w:val="Основной текст + Полужирный"/>
    <w:basedOn w:val="a0"/>
    <w:rsid w:val="00234C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22">
    <w:name w:val="Основной текст (2)"/>
    <w:basedOn w:val="a"/>
    <w:link w:val="21"/>
    <w:rsid w:val="00234CF7"/>
    <w:pPr>
      <w:shd w:val="clear" w:color="auto" w:fill="FFFFFF"/>
      <w:spacing w:after="0" w:line="240" w:lineRule="exact"/>
      <w:ind w:hanging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4">
    <w:name w:val="Основной текст + Полужирный;Курсив"/>
    <w:basedOn w:val="a0"/>
    <w:rsid w:val="00234CF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paragraph" w:styleId="af5">
    <w:name w:val="TOC Heading"/>
    <w:basedOn w:val="1"/>
    <w:next w:val="a"/>
    <w:uiPriority w:val="39"/>
    <w:semiHidden/>
    <w:unhideWhenUsed/>
    <w:qFormat/>
    <w:rsid w:val="0093748E"/>
    <w:pPr>
      <w:outlineLvl w:val="9"/>
    </w:pPr>
    <w:rPr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20A6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22"/>
  </w:style>
  <w:style w:type="paragraph" w:styleId="1">
    <w:name w:val="heading 1"/>
    <w:basedOn w:val="a"/>
    <w:next w:val="a"/>
    <w:link w:val="10"/>
    <w:uiPriority w:val="9"/>
    <w:qFormat/>
    <w:rsid w:val="00096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221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4452B"/>
  </w:style>
  <w:style w:type="table" w:styleId="a3">
    <w:name w:val="Table Grid"/>
    <w:basedOn w:val="a1"/>
    <w:rsid w:val="0084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445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445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4452B"/>
  </w:style>
  <w:style w:type="paragraph" w:styleId="a7">
    <w:name w:val="header"/>
    <w:basedOn w:val="a"/>
    <w:link w:val="a8"/>
    <w:rsid w:val="008445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44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E2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37E2A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A3E3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221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0">
    <w:name w:val="a5"/>
    <w:basedOn w:val="a"/>
    <w:rsid w:val="0012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12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6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rsid w:val="00327A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27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27A96"/>
    <w:pPr>
      <w:spacing w:after="100"/>
    </w:pPr>
    <w:rPr>
      <w:rFonts w:eastAsiaTheme="minorEastAsia"/>
      <w:lang w:eastAsia="ru-RU"/>
    </w:rPr>
  </w:style>
  <w:style w:type="character" w:styleId="af">
    <w:name w:val="Hyperlink"/>
    <w:basedOn w:val="a0"/>
    <w:uiPriority w:val="99"/>
    <w:unhideWhenUsed/>
    <w:rsid w:val="00327A96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3"/>
    <w:uiPriority w:val="59"/>
    <w:rsid w:val="002040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qFormat/>
    <w:rsid w:val="002040D4"/>
    <w:rPr>
      <w:rFonts w:ascii="Times New Roman" w:hAnsi="Times New Roman"/>
      <w:b/>
      <w:iCs/>
      <w:sz w:val="20"/>
    </w:rPr>
  </w:style>
  <w:style w:type="paragraph" w:styleId="2">
    <w:name w:val="Body Text 2"/>
    <w:basedOn w:val="a"/>
    <w:link w:val="20"/>
    <w:rsid w:val="00294E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9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234CF7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234CF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234CF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сновной текст + Курсив"/>
    <w:basedOn w:val="a0"/>
    <w:rsid w:val="00234C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f3">
    <w:name w:val="Основной текст + Полужирный"/>
    <w:basedOn w:val="a0"/>
    <w:rsid w:val="00234C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22">
    <w:name w:val="Основной текст (2)"/>
    <w:basedOn w:val="a"/>
    <w:link w:val="21"/>
    <w:rsid w:val="00234CF7"/>
    <w:pPr>
      <w:shd w:val="clear" w:color="auto" w:fill="FFFFFF"/>
      <w:spacing w:after="0" w:line="240" w:lineRule="exact"/>
      <w:ind w:hanging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4">
    <w:name w:val="Основной текст + Полужирный;Курсив"/>
    <w:basedOn w:val="a0"/>
    <w:rsid w:val="00234CF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paragraph" w:styleId="af5">
    <w:name w:val="TOC Heading"/>
    <w:basedOn w:val="1"/>
    <w:next w:val="a"/>
    <w:uiPriority w:val="39"/>
    <w:semiHidden/>
    <w:unhideWhenUsed/>
    <w:qFormat/>
    <w:rsid w:val="0093748E"/>
    <w:pPr>
      <w:outlineLvl w:val="9"/>
    </w:pPr>
    <w:rPr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20A6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microsoft.com/office/2007/relationships/diagramDrawing" Target="diagrams/drawing1.xml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Layout" Target="diagrams/layout1.xml"/><Relationship Id="rId22" Type="http://schemas.openxmlformats.org/officeDocument/2006/relationships/image" Target="media/image9.jpeg"/><Relationship Id="rId27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548474-F30E-45DF-9440-6A8455CFB5FD}" type="doc">
      <dgm:prSet loTypeId="urn:microsoft.com/office/officeart/2008/layout/RadialCluster" loCatId="cycle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70D6385B-9444-4C0B-9D61-932EC4A5F1BD}">
      <dgm:prSet phldrT="[Текст]"/>
      <dgm:spPr/>
      <dgm:t>
        <a:bodyPr/>
        <a:lstStyle/>
        <a:p>
          <a:r>
            <a:rPr lang="ru-RU"/>
            <a:t>Репродуктивное здоровье</a:t>
          </a:r>
        </a:p>
      </dgm:t>
    </dgm:pt>
    <dgm:pt modelId="{54C7E003-5105-4808-8636-C93FBDF8837D}" type="parTrans" cxnId="{19316F9D-A6D5-4E72-9174-782C2936A1F5}">
      <dgm:prSet/>
      <dgm:spPr/>
      <dgm:t>
        <a:bodyPr/>
        <a:lstStyle/>
        <a:p>
          <a:endParaRPr lang="ru-RU"/>
        </a:p>
      </dgm:t>
    </dgm:pt>
    <dgm:pt modelId="{3A09FD11-2CF4-483C-B0DB-EC7C7850B2A2}" type="sibTrans" cxnId="{19316F9D-A6D5-4E72-9174-782C2936A1F5}">
      <dgm:prSet/>
      <dgm:spPr/>
      <dgm:t>
        <a:bodyPr/>
        <a:lstStyle/>
        <a:p>
          <a:endParaRPr lang="ru-RU"/>
        </a:p>
      </dgm:t>
    </dgm:pt>
    <dgm:pt modelId="{1DAD1093-F290-472B-AEA8-FF37719653A6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6AA26F44-FA61-43BA-BA07-C5B805FBC9FA}" type="parTrans" cxnId="{CB0E6E4D-F81C-45B6-9FFB-618E9F689FFC}">
      <dgm:prSet/>
      <dgm:spPr>
        <a:ln>
          <a:headEnd type="triangle"/>
        </a:ln>
      </dgm:spPr>
      <dgm:t>
        <a:bodyPr/>
        <a:lstStyle/>
        <a:p>
          <a:endParaRPr lang="ru-RU"/>
        </a:p>
      </dgm:t>
    </dgm:pt>
    <dgm:pt modelId="{69C31773-C349-4F3C-818F-9C5256B2702C}" type="sibTrans" cxnId="{CB0E6E4D-F81C-45B6-9FFB-618E9F689FFC}">
      <dgm:prSet/>
      <dgm:spPr/>
      <dgm:t>
        <a:bodyPr/>
        <a:lstStyle/>
        <a:p>
          <a:endParaRPr lang="ru-RU"/>
        </a:p>
      </dgm:t>
    </dgm:pt>
    <dgm:pt modelId="{BE6FF45B-A593-43E5-B153-165AA46248B8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07848BF7-1683-46F8-A963-E04841915E32}" type="parTrans" cxnId="{A3CFF36E-7CC1-4D8E-9BE7-FF1558238708}">
      <dgm:prSet/>
      <dgm:spPr>
        <a:ln>
          <a:headEnd type="triangle"/>
        </a:ln>
      </dgm:spPr>
      <dgm:t>
        <a:bodyPr/>
        <a:lstStyle/>
        <a:p>
          <a:endParaRPr lang="ru-RU"/>
        </a:p>
      </dgm:t>
    </dgm:pt>
    <dgm:pt modelId="{4FC7B2FA-47F4-4CF5-B00D-C570CD182064}" type="sibTrans" cxnId="{A3CFF36E-7CC1-4D8E-9BE7-FF1558238708}">
      <dgm:prSet/>
      <dgm:spPr/>
      <dgm:t>
        <a:bodyPr/>
        <a:lstStyle/>
        <a:p>
          <a:endParaRPr lang="ru-RU"/>
        </a:p>
      </dgm:t>
    </dgm:pt>
    <dgm:pt modelId="{FB9D946D-FE74-4E88-9D22-B3D420AEA60F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763D2DD4-C831-4ABB-B5E0-3BC4D09EE229}" type="parTrans" cxnId="{EE5AA896-EBAC-46D1-A011-48A4D4110478}">
      <dgm:prSet/>
      <dgm:spPr>
        <a:ln>
          <a:headEnd type="triangle"/>
        </a:ln>
      </dgm:spPr>
      <dgm:t>
        <a:bodyPr/>
        <a:lstStyle/>
        <a:p>
          <a:endParaRPr lang="ru-RU"/>
        </a:p>
      </dgm:t>
    </dgm:pt>
    <dgm:pt modelId="{7A0C1506-5825-4EE3-9360-91C8B0E71489}" type="sibTrans" cxnId="{EE5AA896-EBAC-46D1-A011-48A4D4110478}">
      <dgm:prSet/>
      <dgm:spPr/>
      <dgm:t>
        <a:bodyPr/>
        <a:lstStyle/>
        <a:p>
          <a:endParaRPr lang="ru-RU"/>
        </a:p>
      </dgm:t>
    </dgm:pt>
    <dgm:pt modelId="{C3E53138-D9CE-4795-A4B5-21B539D5C3CE}">
      <dgm:prSet/>
      <dgm:spPr/>
      <dgm:t>
        <a:bodyPr/>
        <a:lstStyle/>
        <a:p>
          <a:endParaRPr lang="ru-RU"/>
        </a:p>
      </dgm:t>
    </dgm:pt>
    <dgm:pt modelId="{53421EA6-5229-4C5D-8679-190D53B6B931}" type="parTrans" cxnId="{47E54DD4-A678-414B-8145-AB9854175DC4}">
      <dgm:prSet/>
      <dgm:spPr>
        <a:ln>
          <a:headEnd type="triangle"/>
        </a:ln>
      </dgm:spPr>
      <dgm:t>
        <a:bodyPr/>
        <a:lstStyle/>
        <a:p>
          <a:endParaRPr lang="ru-RU"/>
        </a:p>
      </dgm:t>
    </dgm:pt>
    <dgm:pt modelId="{AE3AF3EB-3320-44D8-9DB6-163FD322C08E}" type="sibTrans" cxnId="{47E54DD4-A678-414B-8145-AB9854175DC4}">
      <dgm:prSet/>
      <dgm:spPr/>
      <dgm:t>
        <a:bodyPr/>
        <a:lstStyle/>
        <a:p>
          <a:endParaRPr lang="ru-RU"/>
        </a:p>
      </dgm:t>
    </dgm:pt>
    <dgm:pt modelId="{E70768C8-C169-486E-9969-C2087F6DE653}">
      <dgm:prSet/>
      <dgm:spPr/>
      <dgm:t>
        <a:bodyPr/>
        <a:lstStyle/>
        <a:p>
          <a:endParaRPr lang="ru-RU"/>
        </a:p>
      </dgm:t>
    </dgm:pt>
    <dgm:pt modelId="{A557669E-67AB-4F3D-9E7F-61C759299F05}" type="parTrans" cxnId="{04266B59-C813-4430-A7A7-FCD2981A90D2}">
      <dgm:prSet/>
      <dgm:spPr>
        <a:ln>
          <a:headEnd type="triangle"/>
        </a:ln>
      </dgm:spPr>
      <dgm:t>
        <a:bodyPr/>
        <a:lstStyle/>
        <a:p>
          <a:endParaRPr lang="ru-RU"/>
        </a:p>
      </dgm:t>
    </dgm:pt>
    <dgm:pt modelId="{A3890861-01D8-4209-B213-8C2728934A5D}" type="sibTrans" cxnId="{04266B59-C813-4430-A7A7-FCD2981A90D2}">
      <dgm:prSet/>
      <dgm:spPr/>
      <dgm:t>
        <a:bodyPr/>
        <a:lstStyle/>
        <a:p>
          <a:endParaRPr lang="ru-RU"/>
        </a:p>
      </dgm:t>
    </dgm:pt>
    <dgm:pt modelId="{90C6C874-41F1-4E6B-9AFC-9B910D697994}">
      <dgm:prSet/>
      <dgm:spPr/>
      <dgm:t>
        <a:bodyPr/>
        <a:lstStyle/>
        <a:p>
          <a:endParaRPr lang="ru-RU"/>
        </a:p>
      </dgm:t>
    </dgm:pt>
    <dgm:pt modelId="{A784871A-42A4-4EE5-B434-1AF3353292C7}" type="parTrans" cxnId="{E4B08DB7-07A2-43CA-97FD-4C4048C31A9B}">
      <dgm:prSet/>
      <dgm:spPr>
        <a:ln>
          <a:headEnd type="triangle"/>
        </a:ln>
      </dgm:spPr>
      <dgm:t>
        <a:bodyPr/>
        <a:lstStyle/>
        <a:p>
          <a:endParaRPr lang="ru-RU"/>
        </a:p>
      </dgm:t>
    </dgm:pt>
    <dgm:pt modelId="{0C2CF058-7EAC-45C6-8E21-F8479A3DD989}" type="sibTrans" cxnId="{E4B08DB7-07A2-43CA-97FD-4C4048C31A9B}">
      <dgm:prSet/>
      <dgm:spPr/>
      <dgm:t>
        <a:bodyPr/>
        <a:lstStyle/>
        <a:p>
          <a:endParaRPr lang="ru-RU"/>
        </a:p>
      </dgm:t>
    </dgm:pt>
    <dgm:pt modelId="{CF4610A1-A108-415E-AFCE-BF66C9281907}" type="pres">
      <dgm:prSet presAssocID="{1C548474-F30E-45DF-9440-6A8455CFB5FD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05F9A92C-D542-42CA-8B6A-127902036C03}" type="pres">
      <dgm:prSet presAssocID="{70D6385B-9444-4C0B-9D61-932EC4A5F1BD}" presName="singleCycle" presStyleCnt="0"/>
      <dgm:spPr/>
    </dgm:pt>
    <dgm:pt modelId="{5F3693D4-753F-4082-B9CB-D3CBE4FA2F07}" type="pres">
      <dgm:prSet presAssocID="{70D6385B-9444-4C0B-9D61-932EC4A5F1BD}" presName="singleCenter" presStyleLbl="node1" presStyleIdx="0" presStyleCnt="7" custScaleX="169154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B766958A-ABFE-4D79-ACD7-C3DD1CCA8C6A}" type="pres">
      <dgm:prSet presAssocID="{53421EA6-5229-4C5D-8679-190D53B6B931}" presName="Name56" presStyleLbl="parChTrans1D2" presStyleIdx="0" presStyleCnt="6"/>
      <dgm:spPr/>
      <dgm:t>
        <a:bodyPr/>
        <a:lstStyle/>
        <a:p>
          <a:endParaRPr lang="ru-RU"/>
        </a:p>
      </dgm:t>
    </dgm:pt>
    <dgm:pt modelId="{2819820F-A8CC-4645-9A6C-CB07076B4423}" type="pres">
      <dgm:prSet presAssocID="{C3E53138-D9CE-4795-A4B5-21B539D5C3CE}" presName="text0" presStyleLbl="node1" presStyleIdx="1" presStyleCnt="7" custScaleX="2774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C90FD1-C51D-4642-8EA3-387485A72676}" type="pres">
      <dgm:prSet presAssocID="{A784871A-42A4-4EE5-B434-1AF3353292C7}" presName="Name56" presStyleLbl="parChTrans1D2" presStyleIdx="1" presStyleCnt="6"/>
      <dgm:spPr/>
      <dgm:t>
        <a:bodyPr/>
        <a:lstStyle/>
        <a:p>
          <a:endParaRPr lang="ru-RU"/>
        </a:p>
      </dgm:t>
    </dgm:pt>
    <dgm:pt modelId="{8167E1EF-B0EB-4273-955D-CC1EF01210E7}" type="pres">
      <dgm:prSet presAssocID="{90C6C874-41F1-4E6B-9AFC-9B910D697994}" presName="text0" presStyleLbl="node1" presStyleIdx="2" presStyleCnt="7" custScaleX="277444" custRadScaleRad="165346" custRadScaleInc="413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30CF83-F1B9-4A08-85C7-7D34FCCB18FA}" type="pres">
      <dgm:prSet presAssocID="{A557669E-67AB-4F3D-9E7F-61C759299F05}" presName="Name56" presStyleLbl="parChTrans1D2" presStyleIdx="2" presStyleCnt="6"/>
      <dgm:spPr/>
      <dgm:t>
        <a:bodyPr/>
        <a:lstStyle/>
        <a:p>
          <a:endParaRPr lang="ru-RU"/>
        </a:p>
      </dgm:t>
    </dgm:pt>
    <dgm:pt modelId="{807528A1-3EF3-4756-A5F4-859CA9A43EBE}" type="pres">
      <dgm:prSet presAssocID="{E70768C8-C169-486E-9969-C2087F6DE653}" presName="text0" presStyleLbl="node1" presStyleIdx="3" presStyleCnt="7" custScaleX="277444" custRadScaleRad="165346" custRadScaleInc="-413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16C025-4223-40FA-8DB0-634ADE810B4E}" type="pres">
      <dgm:prSet presAssocID="{6AA26F44-FA61-43BA-BA07-C5B805FBC9FA}" presName="Name56" presStyleLbl="parChTrans1D2" presStyleIdx="3" presStyleCnt="6"/>
      <dgm:spPr/>
      <dgm:t>
        <a:bodyPr/>
        <a:lstStyle/>
        <a:p>
          <a:endParaRPr lang="ru-RU"/>
        </a:p>
      </dgm:t>
    </dgm:pt>
    <dgm:pt modelId="{80A5F92A-6DBD-4A59-ABA5-63DB681927B5}" type="pres">
      <dgm:prSet presAssocID="{1DAD1093-F290-472B-AEA8-FF37719653A6}" presName="text0" presStyleLbl="node1" presStyleIdx="4" presStyleCnt="7" custScaleX="2774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4AE05E-0A2E-4198-AABA-0B2470E26AA5}" type="pres">
      <dgm:prSet presAssocID="{07848BF7-1683-46F8-A963-E04841915E32}" presName="Name56" presStyleLbl="parChTrans1D2" presStyleIdx="4" presStyleCnt="6"/>
      <dgm:spPr/>
      <dgm:t>
        <a:bodyPr/>
        <a:lstStyle/>
        <a:p>
          <a:endParaRPr lang="ru-RU"/>
        </a:p>
      </dgm:t>
    </dgm:pt>
    <dgm:pt modelId="{8930EE9A-3CDE-44C2-BC94-074D7EBBB803}" type="pres">
      <dgm:prSet presAssocID="{BE6FF45B-A593-43E5-B153-165AA46248B8}" presName="text0" presStyleLbl="node1" presStyleIdx="5" presStyleCnt="7" custScaleX="277444" custRadScaleRad="163312" custRadScaleInc="405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41B056-CC0D-4952-84A6-2B0F076E4219}" type="pres">
      <dgm:prSet presAssocID="{763D2DD4-C831-4ABB-B5E0-3BC4D09EE229}" presName="Name56" presStyleLbl="parChTrans1D2" presStyleIdx="5" presStyleCnt="6"/>
      <dgm:spPr/>
      <dgm:t>
        <a:bodyPr/>
        <a:lstStyle/>
        <a:p>
          <a:endParaRPr lang="ru-RU"/>
        </a:p>
      </dgm:t>
    </dgm:pt>
    <dgm:pt modelId="{21798629-99F3-4ADA-A934-DB48E7532812}" type="pres">
      <dgm:prSet presAssocID="{FB9D946D-FE74-4E88-9D22-B3D420AEA60F}" presName="text0" presStyleLbl="node1" presStyleIdx="6" presStyleCnt="7" custScaleX="277444" custRadScaleRad="163312" custRadScaleInc="-405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287579C-9F5F-46BC-A249-694326B4C251}" type="presOf" srcId="{A784871A-42A4-4EE5-B434-1AF3353292C7}" destId="{0CC90FD1-C51D-4642-8EA3-387485A72676}" srcOrd="0" destOrd="0" presId="urn:microsoft.com/office/officeart/2008/layout/RadialCluster"/>
    <dgm:cxn modelId="{66D592AE-BD0E-421D-B604-300FFE65834A}" type="presOf" srcId="{6AA26F44-FA61-43BA-BA07-C5B805FBC9FA}" destId="{6016C025-4223-40FA-8DB0-634ADE810B4E}" srcOrd="0" destOrd="0" presId="urn:microsoft.com/office/officeart/2008/layout/RadialCluster"/>
    <dgm:cxn modelId="{3BC12DB5-37A1-48CE-9230-CEC76B3A7389}" type="presOf" srcId="{A557669E-67AB-4F3D-9E7F-61C759299F05}" destId="{0B30CF83-F1B9-4A08-85C7-7D34FCCB18FA}" srcOrd="0" destOrd="0" presId="urn:microsoft.com/office/officeart/2008/layout/RadialCluster"/>
    <dgm:cxn modelId="{013634F5-3305-4531-9700-A7E594551205}" type="presOf" srcId="{FB9D946D-FE74-4E88-9D22-B3D420AEA60F}" destId="{21798629-99F3-4ADA-A934-DB48E7532812}" srcOrd="0" destOrd="0" presId="urn:microsoft.com/office/officeart/2008/layout/RadialCluster"/>
    <dgm:cxn modelId="{EC0FE894-4744-424A-8657-A4F4D1CBB491}" type="presOf" srcId="{763D2DD4-C831-4ABB-B5E0-3BC4D09EE229}" destId="{C541B056-CC0D-4952-84A6-2B0F076E4219}" srcOrd="0" destOrd="0" presId="urn:microsoft.com/office/officeart/2008/layout/RadialCluster"/>
    <dgm:cxn modelId="{A3CFF36E-7CC1-4D8E-9BE7-FF1558238708}" srcId="{70D6385B-9444-4C0B-9D61-932EC4A5F1BD}" destId="{BE6FF45B-A593-43E5-B153-165AA46248B8}" srcOrd="4" destOrd="0" parTransId="{07848BF7-1683-46F8-A963-E04841915E32}" sibTransId="{4FC7B2FA-47F4-4CF5-B00D-C570CD182064}"/>
    <dgm:cxn modelId="{CB0E6E4D-F81C-45B6-9FFB-618E9F689FFC}" srcId="{70D6385B-9444-4C0B-9D61-932EC4A5F1BD}" destId="{1DAD1093-F290-472B-AEA8-FF37719653A6}" srcOrd="3" destOrd="0" parTransId="{6AA26F44-FA61-43BA-BA07-C5B805FBC9FA}" sibTransId="{69C31773-C349-4F3C-818F-9C5256B2702C}"/>
    <dgm:cxn modelId="{19316F9D-A6D5-4E72-9174-782C2936A1F5}" srcId="{1C548474-F30E-45DF-9440-6A8455CFB5FD}" destId="{70D6385B-9444-4C0B-9D61-932EC4A5F1BD}" srcOrd="0" destOrd="0" parTransId="{54C7E003-5105-4808-8636-C93FBDF8837D}" sibTransId="{3A09FD11-2CF4-483C-B0DB-EC7C7850B2A2}"/>
    <dgm:cxn modelId="{47E54DD4-A678-414B-8145-AB9854175DC4}" srcId="{70D6385B-9444-4C0B-9D61-932EC4A5F1BD}" destId="{C3E53138-D9CE-4795-A4B5-21B539D5C3CE}" srcOrd="0" destOrd="0" parTransId="{53421EA6-5229-4C5D-8679-190D53B6B931}" sibTransId="{AE3AF3EB-3320-44D8-9DB6-163FD322C08E}"/>
    <dgm:cxn modelId="{CCB0DE69-2BED-4806-B318-E6D221D6EB67}" type="presOf" srcId="{1C548474-F30E-45DF-9440-6A8455CFB5FD}" destId="{CF4610A1-A108-415E-AFCE-BF66C9281907}" srcOrd="0" destOrd="0" presId="urn:microsoft.com/office/officeart/2008/layout/RadialCluster"/>
    <dgm:cxn modelId="{DF303835-8A31-442D-BC97-67F241AE17C3}" type="presOf" srcId="{90C6C874-41F1-4E6B-9AFC-9B910D697994}" destId="{8167E1EF-B0EB-4273-955D-CC1EF01210E7}" srcOrd="0" destOrd="0" presId="urn:microsoft.com/office/officeart/2008/layout/RadialCluster"/>
    <dgm:cxn modelId="{E4B08DB7-07A2-43CA-97FD-4C4048C31A9B}" srcId="{70D6385B-9444-4C0B-9D61-932EC4A5F1BD}" destId="{90C6C874-41F1-4E6B-9AFC-9B910D697994}" srcOrd="1" destOrd="0" parTransId="{A784871A-42A4-4EE5-B434-1AF3353292C7}" sibTransId="{0C2CF058-7EAC-45C6-8E21-F8479A3DD989}"/>
    <dgm:cxn modelId="{F251C613-C8A5-47BD-8CD1-C8FA440DF121}" type="presOf" srcId="{1DAD1093-F290-472B-AEA8-FF37719653A6}" destId="{80A5F92A-6DBD-4A59-ABA5-63DB681927B5}" srcOrd="0" destOrd="0" presId="urn:microsoft.com/office/officeart/2008/layout/RadialCluster"/>
    <dgm:cxn modelId="{EE5AA896-EBAC-46D1-A011-48A4D4110478}" srcId="{70D6385B-9444-4C0B-9D61-932EC4A5F1BD}" destId="{FB9D946D-FE74-4E88-9D22-B3D420AEA60F}" srcOrd="5" destOrd="0" parTransId="{763D2DD4-C831-4ABB-B5E0-3BC4D09EE229}" sibTransId="{7A0C1506-5825-4EE3-9360-91C8B0E71489}"/>
    <dgm:cxn modelId="{A962BCFC-343E-4352-8241-CE5D1212EB79}" type="presOf" srcId="{53421EA6-5229-4C5D-8679-190D53B6B931}" destId="{B766958A-ABFE-4D79-ACD7-C3DD1CCA8C6A}" srcOrd="0" destOrd="0" presId="urn:microsoft.com/office/officeart/2008/layout/RadialCluster"/>
    <dgm:cxn modelId="{D44590C2-C40C-4AA8-92FD-41AC135EDA24}" type="presOf" srcId="{70D6385B-9444-4C0B-9D61-932EC4A5F1BD}" destId="{5F3693D4-753F-4082-B9CB-D3CBE4FA2F07}" srcOrd="0" destOrd="0" presId="urn:microsoft.com/office/officeart/2008/layout/RadialCluster"/>
    <dgm:cxn modelId="{0F69DD86-DB73-4CCB-9A98-EE7F6BA6727E}" type="presOf" srcId="{07848BF7-1683-46F8-A963-E04841915E32}" destId="{514AE05E-0A2E-4198-AABA-0B2470E26AA5}" srcOrd="0" destOrd="0" presId="urn:microsoft.com/office/officeart/2008/layout/RadialCluster"/>
    <dgm:cxn modelId="{A4901221-334F-4B4D-8293-24BD02828E23}" type="presOf" srcId="{BE6FF45B-A593-43E5-B153-165AA46248B8}" destId="{8930EE9A-3CDE-44C2-BC94-074D7EBBB803}" srcOrd="0" destOrd="0" presId="urn:microsoft.com/office/officeart/2008/layout/RadialCluster"/>
    <dgm:cxn modelId="{04266B59-C813-4430-A7A7-FCD2981A90D2}" srcId="{70D6385B-9444-4C0B-9D61-932EC4A5F1BD}" destId="{E70768C8-C169-486E-9969-C2087F6DE653}" srcOrd="2" destOrd="0" parTransId="{A557669E-67AB-4F3D-9E7F-61C759299F05}" sibTransId="{A3890861-01D8-4209-B213-8C2728934A5D}"/>
    <dgm:cxn modelId="{6177B232-30B0-4E2F-A526-AEF5025CD9F4}" type="presOf" srcId="{E70768C8-C169-486E-9969-C2087F6DE653}" destId="{807528A1-3EF3-4756-A5F4-859CA9A43EBE}" srcOrd="0" destOrd="0" presId="urn:microsoft.com/office/officeart/2008/layout/RadialCluster"/>
    <dgm:cxn modelId="{18EA7586-F4E5-41FC-87A6-DCD0D2BC23E3}" type="presOf" srcId="{C3E53138-D9CE-4795-A4B5-21B539D5C3CE}" destId="{2819820F-A8CC-4645-9A6C-CB07076B4423}" srcOrd="0" destOrd="0" presId="urn:microsoft.com/office/officeart/2008/layout/RadialCluster"/>
    <dgm:cxn modelId="{CDC6080E-4326-45D7-8D04-67201DFA083F}" type="presParOf" srcId="{CF4610A1-A108-415E-AFCE-BF66C9281907}" destId="{05F9A92C-D542-42CA-8B6A-127902036C03}" srcOrd="0" destOrd="0" presId="urn:microsoft.com/office/officeart/2008/layout/RadialCluster"/>
    <dgm:cxn modelId="{E80883DB-7A37-4776-9943-D85A08A9C510}" type="presParOf" srcId="{05F9A92C-D542-42CA-8B6A-127902036C03}" destId="{5F3693D4-753F-4082-B9CB-D3CBE4FA2F07}" srcOrd="0" destOrd="0" presId="urn:microsoft.com/office/officeart/2008/layout/RadialCluster"/>
    <dgm:cxn modelId="{F48BA765-A8A1-4292-8181-34DC82FFC63C}" type="presParOf" srcId="{05F9A92C-D542-42CA-8B6A-127902036C03}" destId="{B766958A-ABFE-4D79-ACD7-C3DD1CCA8C6A}" srcOrd="1" destOrd="0" presId="urn:microsoft.com/office/officeart/2008/layout/RadialCluster"/>
    <dgm:cxn modelId="{76F1A79E-5708-43EB-9263-EE2235803F08}" type="presParOf" srcId="{05F9A92C-D542-42CA-8B6A-127902036C03}" destId="{2819820F-A8CC-4645-9A6C-CB07076B4423}" srcOrd="2" destOrd="0" presId="urn:microsoft.com/office/officeart/2008/layout/RadialCluster"/>
    <dgm:cxn modelId="{CF4E6E99-70A0-4A38-AD17-8DDC211C5B8E}" type="presParOf" srcId="{05F9A92C-D542-42CA-8B6A-127902036C03}" destId="{0CC90FD1-C51D-4642-8EA3-387485A72676}" srcOrd="3" destOrd="0" presId="urn:microsoft.com/office/officeart/2008/layout/RadialCluster"/>
    <dgm:cxn modelId="{D8A34144-4386-4BCC-BB9A-F958DA0E0F93}" type="presParOf" srcId="{05F9A92C-D542-42CA-8B6A-127902036C03}" destId="{8167E1EF-B0EB-4273-955D-CC1EF01210E7}" srcOrd="4" destOrd="0" presId="urn:microsoft.com/office/officeart/2008/layout/RadialCluster"/>
    <dgm:cxn modelId="{C1116133-7CAB-479C-A7F8-277C14706CFE}" type="presParOf" srcId="{05F9A92C-D542-42CA-8B6A-127902036C03}" destId="{0B30CF83-F1B9-4A08-85C7-7D34FCCB18FA}" srcOrd="5" destOrd="0" presId="urn:microsoft.com/office/officeart/2008/layout/RadialCluster"/>
    <dgm:cxn modelId="{A77EFB87-1516-42D1-87FC-553A550EB363}" type="presParOf" srcId="{05F9A92C-D542-42CA-8B6A-127902036C03}" destId="{807528A1-3EF3-4756-A5F4-859CA9A43EBE}" srcOrd="6" destOrd="0" presId="urn:microsoft.com/office/officeart/2008/layout/RadialCluster"/>
    <dgm:cxn modelId="{4D671FEF-FAA3-46C4-8401-06E0BFF8BDA2}" type="presParOf" srcId="{05F9A92C-D542-42CA-8B6A-127902036C03}" destId="{6016C025-4223-40FA-8DB0-634ADE810B4E}" srcOrd="7" destOrd="0" presId="urn:microsoft.com/office/officeart/2008/layout/RadialCluster"/>
    <dgm:cxn modelId="{361257A9-AE8D-4F0B-9108-CF42C8AA369A}" type="presParOf" srcId="{05F9A92C-D542-42CA-8B6A-127902036C03}" destId="{80A5F92A-6DBD-4A59-ABA5-63DB681927B5}" srcOrd="8" destOrd="0" presId="urn:microsoft.com/office/officeart/2008/layout/RadialCluster"/>
    <dgm:cxn modelId="{1A94FB6B-A5F3-4295-9103-442120AC0F36}" type="presParOf" srcId="{05F9A92C-D542-42CA-8B6A-127902036C03}" destId="{514AE05E-0A2E-4198-AABA-0B2470E26AA5}" srcOrd="9" destOrd="0" presId="urn:microsoft.com/office/officeart/2008/layout/RadialCluster"/>
    <dgm:cxn modelId="{F4E16E20-8E51-470C-B35C-01741042FE85}" type="presParOf" srcId="{05F9A92C-D542-42CA-8B6A-127902036C03}" destId="{8930EE9A-3CDE-44C2-BC94-074D7EBBB803}" srcOrd="10" destOrd="0" presId="urn:microsoft.com/office/officeart/2008/layout/RadialCluster"/>
    <dgm:cxn modelId="{B37623F5-44BF-4B1D-816C-9B7E8AEDA49D}" type="presParOf" srcId="{05F9A92C-D542-42CA-8B6A-127902036C03}" destId="{C541B056-CC0D-4952-84A6-2B0F076E4219}" srcOrd="11" destOrd="0" presId="urn:microsoft.com/office/officeart/2008/layout/RadialCluster"/>
    <dgm:cxn modelId="{7C9240E0-82BD-4C4D-8158-B034696D6A42}" type="presParOf" srcId="{05F9A92C-D542-42CA-8B6A-127902036C03}" destId="{21798629-99F3-4ADA-A934-DB48E7532812}" srcOrd="12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3693D4-753F-4082-B9CB-D3CBE4FA2F07}">
      <dsp:nvSpPr>
        <dsp:cNvPr id="0" name=""/>
        <dsp:cNvSpPr/>
      </dsp:nvSpPr>
      <dsp:spPr>
        <a:xfrm>
          <a:off x="2139287" y="1120140"/>
          <a:ext cx="1624081" cy="9601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Репродуктивное здоровье</a:t>
          </a:r>
        </a:p>
      </dsp:txBody>
      <dsp:txXfrm>
        <a:off x="2186156" y="1167009"/>
        <a:ext cx="1530343" cy="866382"/>
      </dsp:txXfrm>
    </dsp:sp>
    <dsp:sp modelId="{B766958A-ABFE-4D79-ACD7-C3DD1CCA8C6A}">
      <dsp:nvSpPr>
        <dsp:cNvPr id="0" name=""/>
        <dsp:cNvSpPr/>
      </dsp:nvSpPr>
      <dsp:spPr>
        <a:xfrm rot="16200000">
          <a:off x="2713036" y="881847"/>
          <a:ext cx="47658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6584" y="0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olid"/>
          <a:head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19820F-A8CC-4645-9A6C-CB07076B4423}">
      <dsp:nvSpPr>
        <dsp:cNvPr id="0" name=""/>
        <dsp:cNvSpPr/>
      </dsp:nvSpPr>
      <dsp:spPr>
        <a:xfrm>
          <a:off x="2058957" y="275"/>
          <a:ext cx="1784742" cy="64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000" kern="1200"/>
        </a:p>
      </dsp:txBody>
      <dsp:txXfrm>
        <a:off x="2090359" y="31677"/>
        <a:ext cx="1721938" cy="580476"/>
      </dsp:txXfrm>
    </dsp:sp>
    <dsp:sp modelId="{0CC90FD1-C51D-4642-8EA3-387485A72676}">
      <dsp:nvSpPr>
        <dsp:cNvPr id="0" name=""/>
        <dsp:cNvSpPr/>
      </dsp:nvSpPr>
      <dsp:spPr>
        <a:xfrm rot="20543904">
          <a:off x="3755750" y="1293370"/>
          <a:ext cx="32546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5464" y="0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olid"/>
          <a:head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67E1EF-B0EB-4273-955D-CC1EF01210E7}">
      <dsp:nvSpPr>
        <dsp:cNvPr id="0" name=""/>
        <dsp:cNvSpPr/>
      </dsp:nvSpPr>
      <dsp:spPr>
        <a:xfrm>
          <a:off x="4073596" y="639416"/>
          <a:ext cx="1784742" cy="64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000" kern="1200"/>
        </a:p>
      </dsp:txBody>
      <dsp:txXfrm>
        <a:off x="4104998" y="670818"/>
        <a:ext cx="1721938" cy="580476"/>
      </dsp:txXfrm>
    </dsp:sp>
    <dsp:sp modelId="{0B30CF83-F1B9-4A08-85C7-7D34FCCB18FA}">
      <dsp:nvSpPr>
        <dsp:cNvPr id="0" name=""/>
        <dsp:cNvSpPr/>
      </dsp:nvSpPr>
      <dsp:spPr>
        <a:xfrm rot="1056096">
          <a:off x="3755750" y="1907029"/>
          <a:ext cx="32546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5464" y="0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olid"/>
          <a:head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7528A1-3EF3-4756-A5F4-859CA9A43EBE}">
      <dsp:nvSpPr>
        <dsp:cNvPr id="0" name=""/>
        <dsp:cNvSpPr/>
      </dsp:nvSpPr>
      <dsp:spPr>
        <a:xfrm>
          <a:off x="4073596" y="1917702"/>
          <a:ext cx="1784742" cy="64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000" kern="1200"/>
        </a:p>
      </dsp:txBody>
      <dsp:txXfrm>
        <a:off x="4104998" y="1949104"/>
        <a:ext cx="1721938" cy="580476"/>
      </dsp:txXfrm>
    </dsp:sp>
    <dsp:sp modelId="{6016C025-4223-40FA-8DB0-634ADE810B4E}">
      <dsp:nvSpPr>
        <dsp:cNvPr id="0" name=""/>
        <dsp:cNvSpPr/>
      </dsp:nvSpPr>
      <dsp:spPr>
        <a:xfrm rot="5400000">
          <a:off x="2713036" y="2318552"/>
          <a:ext cx="47658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6584" y="0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olid"/>
          <a:head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A5F92A-6DBD-4A59-ABA5-63DB681927B5}">
      <dsp:nvSpPr>
        <dsp:cNvPr id="0" name=""/>
        <dsp:cNvSpPr/>
      </dsp:nvSpPr>
      <dsp:spPr>
        <a:xfrm>
          <a:off x="2058957" y="2556844"/>
          <a:ext cx="1784742" cy="64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000" kern="1200"/>
            <a:t> </a:t>
          </a:r>
        </a:p>
      </dsp:txBody>
      <dsp:txXfrm>
        <a:off x="2090359" y="2588246"/>
        <a:ext cx="1721938" cy="580476"/>
      </dsp:txXfrm>
    </dsp:sp>
    <dsp:sp modelId="{514AE05E-0A2E-4198-AABA-0B2470E26AA5}">
      <dsp:nvSpPr>
        <dsp:cNvPr id="0" name=""/>
        <dsp:cNvSpPr/>
      </dsp:nvSpPr>
      <dsp:spPr>
        <a:xfrm rot="9730314">
          <a:off x="1849219" y="1906853"/>
          <a:ext cx="29720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97204" y="0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olid"/>
          <a:head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30EE9A-3CDE-44C2-BC94-074D7EBBB803}">
      <dsp:nvSpPr>
        <dsp:cNvPr id="0" name=""/>
        <dsp:cNvSpPr/>
      </dsp:nvSpPr>
      <dsp:spPr>
        <a:xfrm>
          <a:off x="71612" y="1917701"/>
          <a:ext cx="1784742" cy="64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000" kern="1200"/>
            <a:t> </a:t>
          </a:r>
        </a:p>
      </dsp:txBody>
      <dsp:txXfrm>
        <a:off x="103014" y="1949103"/>
        <a:ext cx="1721938" cy="580476"/>
      </dsp:txXfrm>
    </dsp:sp>
    <dsp:sp modelId="{C541B056-CC0D-4952-84A6-2B0F076E4219}">
      <dsp:nvSpPr>
        <dsp:cNvPr id="0" name=""/>
        <dsp:cNvSpPr/>
      </dsp:nvSpPr>
      <dsp:spPr>
        <a:xfrm rot="11869686">
          <a:off x="1849219" y="1293546"/>
          <a:ext cx="29720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97204" y="0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olid"/>
          <a:head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798629-99F3-4ADA-A934-DB48E7532812}">
      <dsp:nvSpPr>
        <dsp:cNvPr id="0" name=""/>
        <dsp:cNvSpPr/>
      </dsp:nvSpPr>
      <dsp:spPr>
        <a:xfrm>
          <a:off x="71612" y="639417"/>
          <a:ext cx="1784742" cy="64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000" kern="1200"/>
            <a:t> </a:t>
          </a:r>
        </a:p>
      </dsp:txBody>
      <dsp:txXfrm>
        <a:off x="103014" y="670819"/>
        <a:ext cx="1721938" cy="5804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35177-F96A-4EDA-BABE-5A4D0CB0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2407</TotalTime>
  <Pages>1</Pages>
  <Words>13365</Words>
  <Characters>76187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85</cp:revision>
  <cp:lastPrinted>2020-03-12T11:30:00Z</cp:lastPrinted>
  <dcterms:created xsi:type="dcterms:W3CDTF">2018-10-03T08:41:00Z</dcterms:created>
  <dcterms:modified xsi:type="dcterms:W3CDTF">2020-05-21T06:38:00Z</dcterms:modified>
</cp:coreProperties>
</file>