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4"/>
          <w:szCs w:val="34"/>
        </w:rPr>
        <w:t>ДЕПАРТАМЕНТ ОБРАЗОВАНИЯ ЯРОСЛАВСКОЙ ОБЛАСТИ</w:t>
      </w:r>
    </w:p>
    <w:p w:rsidR="0030255C" w:rsidRDefault="0030255C">
      <w:pPr>
        <w:spacing w:line="23" w:lineRule="exact"/>
        <w:rPr>
          <w:sz w:val="24"/>
          <w:szCs w:val="24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32"/>
          <w:szCs w:val="32"/>
        </w:rPr>
        <w:t xml:space="preserve">государственное </w:t>
      </w:r>
      <w:r w:rsidR="00621A59">
        <w:rPr>
          <w:rFonts w:eastAsia="Times New Roman"/>
          <w:color w:val="231F20"/>
          <w:sz w:val="32"/>
          <w:szCs w:val="32"/>
        </w:rPr>
        <w:t xml:space="preserve">профессиональное </w:t>
      </w:r>
      <w:r>
        <w:rPr>
          <w:rFonts w:eastAsia="Times New Roman"/>
          <w:color w:val="231F20"/>
          <w:sz w:val="32"/>
          <w:szCs w:val="32"/>
        </w:rPr>
        <w:t>образовательное учреждение</w:t>
      </w: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32"/>
          <w:szCs w:val="32"/>
        </w:rPr>
        <w:t>Ярославской области</w:t>
      </w:r>
    </w:p>
    <w:p w:rsidR="0030255C" w:rsidRDefault="0030255C">
      <w:pPr>
        <w:spacing w:line="15" w:lineRule="exact"/>
        <w:rPr>
          <w:sz w:val="24"/>
          <w:szCs w:val="24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0"/>
          <w:szCs w:val="30"/>
        </w:rPr>
        <w:t>РЫБИНСКИЙ ПОЛИГРАФИЧЕСКИЙ КОЛЛЕДЖ</w:t>
      </w: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313" w:lineRule="exact"/>
        <w:rPr>
          <w:sz w:val="24"/>
          <w:szCs w:val="24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48"/>
          <w:szCs w:val="48"/>
        </w:rPr>
        <w:t>«ИНЖЕНЕРНАЯ ГРАФИКА»</w:t>
      </w: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62" w:lineRule="exact"/>
        <w:rPr>
          <w:sz w:val="24"/>
          <w:szCs w:val="24"/>
        </w:rPr>
      </w:pPr>
    </w:p>
    <w:p w:rsidR="0030255C" w:rsidRDefault="00E840E4">
      <w:pPr>
        <w:spacing w:line="266" w:lineRule="auto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МЕТОДИЧЕСКИЕ РЕКОМЕНДАЦИИ ПО ВЫПОЛНЕНИЮ КОНТРОЛЬНОЙ РАБОТЫ для студентов заочного отделения по специальности 15</w:t>
      </w:r>
      <w:r w:rsidR="00621A59">
        <w:rPr>
          <w:rFonts w:eastAsia="Times New Roman"/>
          <w:color w:val="231F20"/>
          <w:sz w:val="26"/>
          <w:szCs w:val="26"/>
        </w:rPr>
        <w:t>.02.0</w:t>
      </w:r>
      <w:r>
        <w:rPr>
          <w:rFonts w:eastAsia="Times New Roman"/>
          <w:color w:val="231F20"/>
          <w:sz w:val="26"/>
          <w:szCs w:val="26"/>
        </w:rPr>
        <w:t>1 «Монтаж и техническая эксплуатация промышленного оборудования</w:t>
      </w:r>
      <w:r w:rsidR="00621A59">
        <w:rPr>
          <w:rFonts w:eastAsia="Times New Roman"/>
          <w:color w:val="231F20"/>
          <w:sz w:val="26"/>
          <w:szCs w:val="26"/>
        </w:rPr>
        <w:t xml:space="preserve"> (по отраслям)</w:t>
      </w:r>
      <w:r>
        <w:rPr>
          <w:rFonts w:eastAsia="Times New Roman"/>
          <w:color w:val="231F20"/>
          <w:sz w:val="26"/>
          <w:szCs w:val="26"/>
        </w:rPr>
        <w:t>»</w:t>
      </w: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313" w:lineRule="exact"/>
        <w:rPr>
          <w:sz w:val="24"/>
          <w:szCs w:val="24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40"/>
          <w:szCs w:val="40"/>
        </w:rPr>
        <w:t>Автор-составитель: Т.Л. Герасимова</w:t>
      </w:r>
    </w:p>
    <w:p w:rsidR="0030255C" w:rsidRDefault="0030255C">
      <w:pPr>
        <w:spacing w:line="2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621A59" w:rsidRDefault="00621A59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200" w:lineRule="exact"/>
        <w:rPr>
          <w:sz w:val="24"/>
          <w:szCs w:val="24"/>
        </w:rPr>
      </w:pPr>
    </w:p>
    <w:p w:rsidR="0030255C" w:rsidRDefault="0030255C">
      <w:pPr>
        <w:spacing w:line="306" w:lineRule="exact"/>
        <w:rPr>
          <w:sz w:val="24"/>
          <w:szCs w:val="24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г. Рыбинск</w:t>
      </w:r>
    </w:p>
    <w:p w:rsidR="0030255C" w:rsidRDefault="00B9113D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2017</w:t>
      </w:r>
      <w:r w:rsidR="00E840E4">
        <w:rPr>
          <w:rFonts w:eastAsia="Times New Roman"/>
          <w:color w:val="231F20"/>
          <w:sz w:val="28"/>
          <w:szCs w:val="28"/>
        </w:rPr>
        <w:t xml:space="preserve"> г.</w:t>
      </w:r>
    </w:p>
    <w:p w:rsidR="0030255C" w:rsidRDefault="0030255C">
      <w:pPr>
        <w:sectPr w:rsidR="0030255C">
          <w:type w:val="continuous"/>
          <w:pgSz w:w="11900" w:h="16838"/>
          <w:pgMar w:top="723" w:right="886" w:bottom="193" w:left="840" w:header="0" w:footer="0" w:gutter="0"/>
          <w:cols w:space="720" w:equalWidth="0">
            <w:col w:w="101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40"/>
          <w:szCs w:val="40"/>
        </w:rPr>
        <w:lastRenderedPageBreak/>
        <w:t>Рецензенты: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1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 xml:space="preserve">Ермаков Е.А., </w:t>
      </w:r>
      <w:r>
        <w:rPr>
          <w:rFonts w:eastAsia="Times New Roman"/>
          <w:color w:val="231F20"/>
          <w:sz w:val="32"/>
          <w:szCs w:val="32"/>
        </w:rPr>
        <w:t>преподаватель специальных дисциплин по авиационным</w:t>
      </w:r>
    </w:p>
    <w:p w:rsidR="0030255C" w:rsidRDefault="00E840E4">
      <w:pPr>
        <w:spacing w:line="195" w:lineRule="auto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32"/>
          <w:szCs w:val="32"/>
        </w:rPr>
        <w:t>двигателям ФГОБОУ ВПО РГАТУ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color w:val="231F20"/>
          <w:sz w:val="32"/>
          <w:szCs w:val="32"/>
        </w:rPr>
        <w:t>им. П.А. Соловьева авиационный колледж.</w:t>
      </w:r>
    </w:p>
    <w:p w:rsidR="0030255C" w:rsidRDefault="0030255C">
      <w:pPr>
        <w:spacing w:line="15" w:lineRule="exact"/>
        <w:rPr>
          <w:sz w:val="20"/>
          <w:szCs w:val="20"/>
        </w:rPr>
      </w:pPr>
    </w:p>
    <w:p w:rsidR="0030255C" w:rsidRDefault="00E840E4">
      <w:pPr>
        <w:spacing w:line="260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>Морозова Т.А</w:t>
      </w:r>
      <w:r>
        <w:rPr>
          <w:rFonts w:eastAsia="Times New Roman"/>
          <w:color w:val="231F20"/>
          <w:sz w:val="32"/>
          <w:szCs w:val="32"/>
        </w:rPr>
        <w:t>.,</w:t>
      </w:r>
      <w:r>
        <w:rPr>
          <w:rFonts w:eastAsia="Times New Roman"/>
          <w:i/>
          <w:i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2"/>
          <w:szCs w:val="32"/>
        </w:rPr>
        <w:t>преподаватель общепрофессиональных дисциплин</w:t>
      </w:r>
      <w:r>
        <w:rPr>
          <w:rFonts w:eastAsia="Times New Roman"/>
          <w:i/>
          <w:i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2"/>
          <w:szCs w:val="32"/>
        </w:rPr>
        <w:t>Рыбинский Филиал ФБОУ ВПО «МГАВТ»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6" w:lineRule="exact"/>
        <w:rPr>
          <w:sz w:val="20"/>
          <w:szCs w:val="20"/>
        </w:rPr>
      </w:pPr>
    </w:p>
    <w:p w:rsidR="0030255C" w:rsidRDefault="00E840E4">
      <w:pPr>
        <w:spacing w:line="268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1"/>
          <w:szCs w:val="31"/>
        </w:rPr>
        <w:t>Обсуждено на заседании предметно-цикловой комиссии специальности 15.02.01 «Монтаж и техническая эксплуатация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>промышленного оборудования (по отраслям)»</w:t>
      </w:r>
    </w:p>
    <w:p w:rsidR="0030255C" w:rsidRDefault="0030255C">
      <w:pPr>
        <w:spacing w:line="45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>ГПОУ ЯО Рыбинский полиграфический колледж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4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>Рекомендовано Методическим Советом</w:t>
      </w:r>
    </w:p>
    <w:p w:rsidR="0030255C" w:rsidRDefault="0030255C">
      <w:pPr>
        <w:spacing w:line="129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32"/>
          <w:szCs w:val="32"/>
        </w:rPr>
        <w:t>ГПОУ ЯО Рыбинский полиграфический колледж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4" w:lineRule="exact"/>
        <w:rPr>
          <w:sz w:val="20"/>
          <w:szCs w:val="20"/>
        </w:rPr>
      </w:pPr>
    </w:p>
    <w:p w:rsidR="0030255C" w:rsidRDefault="00E840E4">
      <w:pPr>
        <w:spacing w:line="268" w:lineRule="auto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t>Инженерная графика</w:t>
      </w:r>
      <w:proofErr w:type="gramStart"/>
      <w:r>
        <w:rPr>
          <w:rFonts w:eastAsia="Times New Roman"/>
          <w:b/>
          <w:b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0"/>
          <w:szCs w:val="30"/>
        </w:rPr>
        <w:t>/</w:t>
      </w:r>
      <w:r>
        <w:rPr>
          <w:rFonts w:eastAsia="Times New Roman"/>
          <w:b/>
          <w:b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0"/>
          <w:szCs w:val="30"/>
        </w:rPr>
        <w:t>А</w:t>
      </w:r>
      <w:proofErr w:type="gramEnd"/>
      <w:r>
        <w:rPr>
          <w:rFonts w:eastAsia="Times New Roman"/>
          <w:color w:val="231F20"/>
          <w:sz w:val="30"/>
          <w:szCs w:val="30"/>
        </w:rPr>
        <w:t>вт.-сост.</w:t>
      </w:r>
      <w:r>
        <w:rPr>
          <w:rFonts w:eastAsia="Times New Roman"/>
          <w:b/>
          <w:b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0"/>
          <w:szCs w:val="30"/>
        </w:rPr>
        <w:t>Т.Л.</w:t>
      </w:r>
      <w:r>
        <w:rPr>
          <w:rFonts w:eastAsia="Times New Roman"/>
          <w:b/>
          <w:b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0"/>
          <w:szCs w:val="30"/>
        </w:rPr>
        <w:t>Герасимова;</w:t>
      </w:r>
      <w:r>
        <w:rPr>
          <w:rFonts w:eastAsia="Times New Roman"/>
          <w:b/>
          <w:bCs/>
          <w:color w:val="231F20"/>
          <w:sz w:val="32"/>
          <w:szCs w:val="32"/>
        </w:rPr>
        <w:t xml:space="preserve"> </w:t>
      </w:r>
      <w:r>
        <w:rPr>
          <w:rFonts w:eastAsia="Times New Roman"/>
          <w:color w:val="231F20"/>
          <w:sz w:val="30"/>
          <w:szCs w:val="30"/>
        </w:rPr>
        <w:t>Рыбинский полиграфический кол</w:t>
      </w:r>
      <w:r w:rsidR="00B9113D">
        <w:rPr>
          <w:rFonts w:eastAsia="Times New Roman"/>
          <w:color w:val="231F20"/>
          <w:sz w:val="30"/>
          <w:szCs w:val="30"/>
        </w:rPr>
        <w:t>ледж. – Рыбинск: РИО «РПК», 2017</w:t>
      </w:r>
      <w:r>
        <w:rPr>
          <w:rFonts w:eastAsia="Times New Roman"/>
          <w:color w:val="231F20"/>
          <w:sz w:val="30"/>
          <w:szCs w:val="30"/>
        </w:rPr>
        <w:t>. – 72 с.</w:t>
      </w:r>
    </w:p>
    <w:p w:rsidR="0030255C" w:rsidRDefault="0030255C">
      <w:pPr>
        <w:sectPr w:rsidR="0030255C">
          <w:pgSz w:w="11900" w:h="16838"/>
          <w:pgMar w:top="1315" w:right="846" w:bottom="140" w:left="860" w:header="0" w:footer="0" w:gutter="0"/>
          <w:cols w:space="720" w:equalWidth="0">
            <w:col w:w="102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1" w:lineRule="exact"/>
        <w:rPr>
          <w:sz w:val="20"/>
          <w:szCs w:val="20"/>
        </w:rPr>
      </w:pPr>
    </w:p>
    <w:p w:rsidR="0030255C" w:rsidRDefault="00B9113D">
      <w:pPr>
        <w:ind w:left="624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© Герасимова Т.Л. 2017</w:t>
      </w:r>
      <w:r w:rsidR="00E840E4">
        <w:rPr>
          <w:rFonts w:eastAsia="Times New Roman"/>
          <w:color w:val="231F20"/>
          <w:sz w:val="28"/>
          <w:szCs w:val="28"/>
        </w:rPr>
        <w:t xml:space="preserve"> год</w:t>
      </w:r>
    </w:p>
    <w:p w:rsidR="0030255C" w:rsidRDefault="0030255C">
      <w:pPr>
        <w:spacing w:line="12" w:lineRule="exact"/>
        <w:rPr>
          <w:sz w:val="20"/>
          <w:szCs w:val="20"/>
        </w:rPr>
      </w:pPr>
    </w:p>
    <w:p w:rsidR="0030255C" w:rsidRDefault="00E840E4">
      <w:pPr>
        <w:ind w:left="624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© Рыбинский полиграфический</w:t>
      </w:r>
    </w:p>
    <w:p w:rsidR="0030255C" w:rsidRDefault="00B9113D">
      <w:pPr>
        <w:ind w:left="654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колледж, 2017</w:t>
      </w:r>
      <w:r w:rsidR="00E840E4">
        <w:rPr>
          <w:rFonts w:eastAsia="Times New Roman"/>
          <w:color w:val="231F20"/>
          <w:sz w:val="28"/>
          <w:szCs w:val="28"/>
        </w:rPr>
        <w:t xml:space="preserve"> год</w:t>
      </w:r>
    </w:p>
    <w:p w:rsidR="0030255C" w:rsidRDefault="0030255C">
      <w:pPr>
        <w:sectPr w:rsidR="0030255C">
          <w:type w:val="continuous"/>
          <w:pgSz w:w="11900" w:h="16838"/>
          <w:pgMar w:top="1315" w:right="846" w:bottom="140" w:left="860" w:header="0" w:footer="0" w:gutter="0"/>
          <w:cols w:space="720" w:equalWidth="0">
            <w:col w:w="10200"/>
          </w:cols>
        </w:sectPr>
      </w:pPr>
    </w:p>
    <w:p w:rsidR="0030255C" w:rsidRDefault="00E840E4">
      <w:pPr>
        <w:ind w:left="392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СОДЕРЖАНИЕ</w:t>
      </w:r>
    </w:p>
    <w:p w:rsidR="0030255C" w:rsidRDefault="0030255C">
      <w:pPr>
        <w:spacing w:line="279" w:lineRule="exact"/>
        <w:rPr>
          <w:sz w:val="20"/>
          <w:szCs w:val="20"/>
        </w:rPr>
      </w:pPr>
    </w:p>
    <w:p w:rsidR="0030255C" w:rsidRDefault="00E840E4">
      <w:pPr>
        <w:tabs>
          <w:tab w:val="left" w:leader="dot" w:pos="10020"/>
        </w:tabs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Перечень условных обозначений, символов и терминов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4</w:t>
      </w:r>
    </w:p>
    <w:p w:rsidR="0030255C" w:rsidRDefault="0030255C">
      <w:pPr>
        <w:spacing w:line="12" w:lineRule="exact"/>
        <w:rPr>
          <w:sz w:val="20"/>
          <w:szCs w:val="20"/>
        </w:rPr>
      </w:pPr>
    </w:p>
    <w:p w:rsidR="0030255C" w:rsidRDefault="00E840E4">
      <w:pPr>
        <w:tabs>
          <w:tab w:val="left" w:leader="dot" w:pos="10020"/>
        </w:tabs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5</w:t>
      </w:r>
    </w:p>
    <w:p w:rsidR="0030255C" w:rsidRDefault="00E840E4">
      <w:pPr>
        <w:tabs>
          <w:tab w:val="left" w:leader="dot" w:pos="1002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1 Пояснительная записка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6</w:t>
      </w:r>
    </w:p>
    <w:p w:rsidR="0030255C" w:rsidRDefault="00E840E4">
      <w:pPr>
        <w:tabs>
          <w:tab w:val="left" w:leader="dot" w:pos="1002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2 Содержание учебной дисциплины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8</w:t>
      </w:r>
    </w:p>
    <w:p w:rsidR="0030255C" w:rsidRDefault="00E840E4">
      <w:pPr>
        <w:tabs>
          <w:tab w:val="left" w:leader="dot" w:pos="9880"/>
        </w:tabs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3 Содержание контрольной работы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6"/>
          <w:szCs w:val="26"/>
        </w:rPr>
        <w:t>11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1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12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2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14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3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16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19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5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23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4 Критерии оценки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26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Заключение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27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Рекомендуемая литература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28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А Рамка и основная надпись чертежа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29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Б Чертежный шрифт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30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В Линии чертежа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31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Г Варианты к заданию №1 «Контур технической детали»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32</w:t>
      </w:r>
    </w:p>
    <w:p w:rsidR="0030255C" w:rsidRDefault="00E840E4">
      <w:pPr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Д Варианты к заданию №2 «Построение третьей проекции детали.</w:t>
      </w:r>
    </w:p>
    <w:p w:rsidR="0030255C" w:rsidRDefault="00E840E4">
      <w:pPr>
        <w:tabs>
          <w:tab w:val="left" w:leader="dot" w:pos="9880"/>
        </w:tabs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Выполнение целесообразного разреза»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35</w:t>
      </w:r>
    </w:p>
    <w:p w:rsidR="0030255C" w:rsidRDefault="00E840E4">
      <w:pPr>
        <w:tabs>
          <w:tab w:val="left" w:leader="dot" w:pos="9880"/>
        </w:tabs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Приложение Е Параметры зубчатых передач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8"/>
          <w:szCs w:val="28"/>
        </w:rPr>
        <w:t>38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Приложение Ж Варианты к заданию №5 «Деталирование по сборочному чертежу»..44</w:t>
      </w:r>
    </w:p>
    <w:p w:rsidR="0030255C" w:rsidRDefault="0030255C">
      <w:pPr>
        <w:sectPr w:rsidR="0030255C">
          <w:pgSz w:w="11900" w:h="16838"/>
          <w:pgMar w:top="789" w:right="846" w:bottom="0" w:left="860" w:header="0" w:footer="0" w:gutter="0"/>
          <w:cols w:space="720" w:equalWidth="0">
            <w:col w:w="102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78" w:lineRule="exact"/>
        <w:rPr>
          <w:sz w:val="20"/>
          <w:szCs w:val="20"/>
        </w:rPr>
      </w:pPr>
    </w:p>
    <w:p w:rsidR="0030255C" w:rsidRDefault="00E840E4">
      <w:pPr>
        <w:ind w:left="10080"/>
        <w:rPr>
          <w:sz w:val="20"/>
          <w:szCs w:val="20"/>
        </w:rPr>
      </w:pPr>
      <w:r>
        <w:rPr>
          <w:rFonts w:eastAsia="Times New Roman"/>
          <w:color w:val="231F20"/>
        </w:rPr>
        <w:t>3</w:t>
      </w:r>
    </w:p>
    <w:p w:rsidR="0030255C" w:rsidRDefault="0030255C">
      <w:pPr>
        <w:sectPr w:rsidR="0030255C">
          <w:type w:val="continuous"/>
          <w:pgSz w:w="11900" w:h="16838"/>
          <w:pgMar w:top="789" w:right="846" w:bottom="0" w:left="860" w:header="0" w:footer="0" w:gutter="0"/>
          <w:cols w:space="720" w:equalWidth="0">
            <w:col w:w="1020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ПЕРЕЧЕНЬ УСЛОВНЫХ ОБОЗНАЧЕНИЙ,</w:t>
      </w: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t>СИМВОЛОВ И ТЕРМИНОВ</w:t>
      </w:r>
    </w:p>
    <w:p w:rsidR="0030255C" w:rsidRDefault="0030255C">
      <w:pPr>
        <w:spacing w:line="229" w:lineRule="exact"/>
        <w:rPr>
          <w:sz w:val="20"/>
          <w:szCs w:val="20"/>
        </w:rPr>
      </w:pPr>
    </w:p>
    <w:p w:rsidR="0030255C" w:rsidRDefault="00E840E4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ГПОУ ЯО Рыбинский полиграфический колледж – Государственное профессиональное образовательное учреждение Ярославской области Рыбинский полиграфический колледж.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ГОСТ – Государственный стандарт (ГОСТ 2.304–81):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2 – класс, присвоенный комплексу стандартов ЕСКД;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304 – порядковый номер стандарта;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81 – год утверждения стандарта.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ЕСКД </w:t>
      </w:r>
      <w:r>
        <w:rPr>
          <w:rFonts w:eastAsia="Times New Roman"/>
          <w:b/>
          <w:bCs/>
          <w:color w:val="231F20"/>
          <w:sz w:val="26"/>
          <w:szCs w:val="26"/>
        </w:rPr>
        <w:t>–</w:t>
      </w:r>
      <w:r>
        <w:rPr>
          <w:rFonts w:eastAsia="Times New Roman"/>
          <w:color w:val="231F20"/>
          <w:sz w:val="28"/>
          <w:szCs w:val="28"/>
        </w:rPr>
        <w:t xml:space="preserve"> Единая система конструкторской документации.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ПМ </w:t>
      </w:r>
      <w:r>
        <w:rPr>
          <w:rFonts w:eastAsia="Times New Roman"/>
          <w:b/>
          <w:bCs/>
          <w:color w:val="231F20"/>
          <w:sz w:val="26"/>
          <w:szCs w:val="26"/>
        </w:rPr>
        <w:t>–</w:t>
      </w:r>
      <w:r>
        <w:rPr>
          <w:rFonts w:eastAsia="Times New Roman"/>
          <w:color w:val="231F20"/>
          <w:sz w:val="28"/>
          <w:szCs w:val="28"/>
        </w:rPr>
        <w:t xml:space="preserve"> Профессиональный модуль.</w:t>
      </w: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САПР </w:t>
      </w:r>
      <w:r>
        <w:rPr>
          <w:rFonts w:eastAsia="Times New Roman"/>
          <w:b/>
          <w:bCs/>
          <w:color w:val="231F20"/>
          <w:sz w:val="26"/>
          <w:szCs w:val="26"/>
        </w:rPr>
        <w:t>–</w:t>
      </w:r>
      <w:r>
        <w:rPr>
          <w:rFonts w:eastAsia="Times New Roman"/>
          <w:color w:val="231F20"/>
          <w:sz w:val="28"/>
          <w:szCs w:val="28"/>
        </w:rPr>
        <w:t xml:space="preserve"> Система автоматизированного проектирования.</w:t>
      </w:r>
    </w:p>
    <w:p w:rsidR="0030255C" w:rsidRDefault="0030255C">
      <w:pPr>
        <w:sectPr w:rsidR="0030255C">
          <w:pgSz w:w="11900" w:h="16838"/>
          <w:pgMar w:top="783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4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4</w:t>
      </w:r>
    </w:p>
    <w:p w:rsidR="0030255C" w:rsidRDefault="0030255C">
      <w:pPr>
        <w:sectPr w:rsidR="0030255C">
          <w:type w:val="continuous"/>
          <w:pgSz w:w="11900" w:h="16838"/>
          <w:pgMar w:top="783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ВВЕДЕНИЕ</w:t>
      </w:r>
    </w:p>
    <w:p w:rsidR="0030255C" w:rsidRDefault="0030255C">
      <w:pPr>
        <w:spacing w:line="339" w:lineRule="exact"/>
        <w:rPr>
          <w:sz w:val="20"/>
          <w:szCs w:val="20"/>
        </w:rPr>
      </w:pPr>
    </w:p>
    <w:p w:rsidR="0030255C" w:rsidRDefault="00E840E4">
      <w:pPr>
        <w:spacing w:line="235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Настоящие методические рекомендации предназначены для студентов заочного от-деления, обучающихся по специальности 15.02.01 «Монтаж и техническая эксплуатация промышленного оборудования (по отраслям)».</w:t>
      </w:r>
    </w:p>
    <w:p w:rsidR="0030255C" w:rsidRDefault="0030255C">
      <w:pPr>
        <w:spacing w:line="4" w:lineRule="exact"/>
        <w:rPr>
          <w:sz w:val="20"/>
          <w:szCs w:val="20"/>
        </w:rPr>
      </w:pPr>
    </w:p>
    <w:p w:rsidR="0030255C" w:rsidRDefault="00E840E4">
      <w:pPr>
        <w:spacing w:line="23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Цель данного учебного издания </w:t>
      </w:r>
      <w:r>
        <w:rPr>
          <w:rFonts w:eastAsia="Times New Roman"/>
          <w:color w:val="231F20"/>
          <w:sz w:val="30"/>
          <w:szCs w:val="30"/>
        </w:rPr>
        <w:t>–</w:t>
      </w:r>
      <w:r>
        <w:rPr>
          <w:rFonts w:eastAsia="Times New Roman"/>
          <w:color w:val="231F20"/>
          <w:sz w:val="28"/>
          <w:szCs w:val="28"/>
        </w:rPr>
        <w:t xml:space="preserve"> помочь студенту изучить дисциплину «Инженерная графика», научиться выполнять графические работы в соответствии с требованиями ЕСКД и свободно читать чертежи.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2"/>
        </w:numPr>
        <w:tabs>
          <w:tab w:val="left" w:pos="817"/>
        </w:tabs>
        <w:spacing w:line="232" w:lineRule="auto"/>
        <w:ind w:left="560" w:right="3700" w:firstLine="1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 xml:space="preserve">результате изучения дисциплины студент должен </w:t>
      </w:r>
      <w:r>
        <w:rPr>
          <w:rFonts w:eastAsia="Times New Roman"/>
          <w:i/>
          <w:iCs/>
          <w:color w:val="231F20"/>
          <w:sz w:val="28"/>
          <w:szCs w:val="28"/>
        </w:rPr>
        <w:t>знать: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законы, методы и приемы проекционного черчения;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геометрические построения и правила вычерчивания технических деталей;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виды, разрезы, сечения, их обозначения на чертежах;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правила нанесения размеров;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требования к рабочим чертежам в соответствии с ГОСТ;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упрощения на сборочных чертежах;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порядок составления спецификации;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правила выполнения и чтения конструкторской документации;</w:t>
      </w:r>
    </w:p>
    <w:p w:rsidR="0030255C" w:rsidRDefault="00E840E4">
      <w:pPr>
        <w:spacing w:line="232" w:lineRule="auto"/>
        <w:ind w:left="960" w:hanging="39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требования стандартов ЕСКД к оформлению и выполнению чертежей и схем по специальности.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i/>
          <w:iCs/>
          <w:color w:val="231F20"/>
          <w:sz w:val="28"/>
          <w:szCs w:val="28"/>
        </w:rPr>
        <w:t>уметь: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выполнять построение проекции точки, отрезка и плоскости.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выполнять чертежи технических деталей в ручной и машинной графике;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читать чертежи и схемы;</w:t>
      </w:r>
    </w:p>
    <w:p w:rsidR="0030255C" w:rsidRDefault="00E840E4">
      <w:pPr>
        <w:spacing w:line="232" w:lineRule="auto"/>
        <w:ind w:left="960" w:hanging="39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оформлять конструкторскую документацию в соответствии с действующей нормативно-технической документацией;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читать и выполнять рабочие чертежи деталей и сборочных единиц;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эскизировать отдельные детали и их соединения;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выполнять сборочные чертежи по эскизам;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 составлять спецификацию на сборочный чертеж;</w:t>
      </w:r>
    </w:p>
    <w:p w:rsidR="0030255C" w:rsidRDefault="00E840E4">
      <w:pPr>
        <w:spacing w:line="232" w:lineRule="auto"/>
        <w:ind w:left="960" w:hanging="39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– использовать компьютерную программу «КОМПАС 3D» для выполнения чер-тежей.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7"/>
          <w:szCs w:val="27"/>
        </w:rPr>
        <w:t>Содержание дисциплины ориентировано на подготовку студентов к освоению про-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фессиональных модулей ПМ.01 «Организация и проведение монтажа и ремонта про-мышленного оборудования» и ПМ.02 «Организация и выполнение работ по эксплуата-ции промышленного оборудования».</w:t>
      </w:r>
    </w:p>
    <w:p w:rsidR="0030255C" w:rsidRDefault="0030255C">
      <w:pPr>
        <w:sectPr w:rsidR="0030255C">
          <w:pgSz w:w="11900" w:h="16838"/>
          <w:pgMar w:top="729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4" w:lineRule="exact"/>
        <w:rPr>
          <w:sz w:val="20"/>
          <w:szCs w:val="20"/>
        </w:rPr>
      </w:pPr>
    </w:p>
    <w:p w:rsidR="0030255C" w:rsidRDefault="00E840E4">
      <w:pPr>
        <w:ind w:left="10360"/>
        <w:rPr>
          <w:sz w:val="20"/>
          <w:szCs w:val="20"/>
        </w:rPr>
      </w:pPr>
      <w:r>
        <w:rPr>
          <w:rFonts w:eastAsia="Times New Roman"/>
          <w:color w:val="231F20"/>
        </w:rPr>
        <w:t>5</w:t>
      </w:r>
    </w:p>
    <w:p w:rsidR="0030255C" w:rsidRDefault="0030255C">
      <w:pPr>
        <w:sectPr w:rsidR="0030255C">
          <w:type w:val="continuous"/>
          <w:pgSz w:w="11900" w:h="16838"/>
          <w:pgMar w:top="729" w:right="846" w:bottom="0" w:left="580" w:header="0" w:footer="0" w:gutter="0"/>
          <w:cols w:space="720" w:equalWidth="0">
            <w:col w:w="104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1 ПОЯСНИТЕЛЬНАЯ ЗАПИСКА</w:t>
      </w:r>
    </w:p>
    <w:p w:rsidR="0030255C" w:rsidRDefault="0030255C">
      <w:pPr>
        <w:spacing w:line="339" w:lineRule="exact"/>
        <w:rPr>
          <w:sz w:val="20"/>
          <w:szCs w:val="20"/>
        </w:rPr>
      </w:pPr>
    </w:p>
    <w:p w:rsidR="0030255C" w:rsidRDefault="00E840E4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Данное учебное издание содержит теоретический материал, вопросы для </w:t>
      </w:r>
      <w:proofErr w:type="gramStart"/>
      <w:r>
        <w:rPr>
          <w:rFonts w:eastAsia="Times New Roman"/>
          <w:color w:val="231F20"/>
          <w:sz w:val="28"/>
          <w:szCs w:val="28"/>
        </w:rPr>
        <w:t>самопро-верки</w:t>
      </w:r>
      <w:proofErr w:type="gramEnd"/>
      <w:r>
        <w:rPr>
          <w:rFonts w:eastAsia="Times New Roman"/>
          <w:color w:val="231F20"/>
          <w:sz w:val="28"/>
          <w:szCs w:val="28"/>
        </w:rPr>
        <w:t>, список рекомендуемой литературы, контрольные задания и методические рекомендации по их выполнению.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Программой предусматривается изучение обучающимися теоретических основ геометрического черчения, начертательной геометрии, проекционного и машинострои-тельного черчения. Теоретический материал, необходимый для выполнения работ, нуж-но изучить по учебникам, приведенным в разделе «Рекомендуемая литература».</w:t>
      </w: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 заочной форме обучения предусматривается самостоятельное изучение пред-мета по программе и выполнение установленной контрольной работы.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Студентам рекомендуется выполнять контрольную работу в следующем порядке: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изучить теоретический материал;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ответить на вопросы для самопроверки;</w:t>
      </w: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ознакомиться с методическими рекомендациями по выполнению контрольной работы;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выполнить контрольную работу.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Работать над выполнением практических заданий необходимо в такой последова-тельности: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сначала ознакомиться с содержанием и образцом листа, найти свой вариант;</w:t>
      </w: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на листе чертежной бумаги формата А4 (А3) начертить рамку и основную над-пись;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продумать композицию листа, наметить место каждой проекции, надписи, тех-нических указаний;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нанести все осевые линии;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выполнить необходимые геометрические построения;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убрать с чертежа все лишнее (помарки, линии построения);</w:t>
      </w: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проверить правильность выполнения чертежа, обвести видимый контур в соот-ветствии с требованиями ГОСТ 2.303–68;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нанести размеры;</w:t>
      </w: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заполнить основную надпись чертежа. Образец чертежного шрифта приведен в приложении Б на рисунке Б.1.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Контрольная работа составлена по стовариантной системе. Вариант задания выбира-ют в соответствующих таблицах настоящего издания по двум последним цифрам номера зачетной книжки студента. Если номер зачетной книжки от 1 до 9, то впереди номера ставится ноль (01, 02, 03 и так далее). Если, например, номер зачетной книжки 127, то необходимо выполнить вариант 27, если номер зачетной книжки – 350, то выполнить ва-риант – 50, если 1200 – то сотый вариант. Номер варианта указывается в графе: «Обозна-чение документа» в таблице основной надписи чертежа. Например МЧ.06.01, означает: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МЧ – машиностроительное черчение (изучаемый раздел в программе);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06 – вариант;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01 – номер задания по порядку.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Работа выполненная не по своему варианту не оценивается.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Контрольную работу выполняют на листах чертежной бумаги формата А4 (210×297) или А3 (297×420), формируют в виде альбома в папке формата А4 с титульным листом того же формата и последующими заданиями по порядку с 1 по 5. На титульном листе контрольной работы студент указывает фамилию, имя, отчество (полностью), специ-альность, курс и номер учебной группы, шифр, номер варианта, дату выполнения рабо-</w:t>
      </w:r>
    </w:p>
    <w:p w:rsidR="0030255C" w:rsidRDefault="0030255C">
      <w:pPr>
        <w:sectPr w:rsidR="0030255C">
          <w:pgSz w:w="11900" w:h="16838"/>
          <w:pgMar w:top="729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315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6</w:t>
      </w:r>
    </w:p>
    <w:p w:rsidR="0030255C" w:rsidRDefault="0030255C">
      <w:pPr>
        <w:sectPr w:rsidR="0030255C">
          <w:type w:val="continuous"/>
          <w:pgSz w:w="11900" w:h="16838"/>
          <w:pgMar w:top="729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spacing w:line="244" w:lineRule="auto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lastRenderedPageBreak/>
        <w:t>ты. Все листы должны иметь рамку и основную надпись, образец которой представлен в приложении А на рисунке А.1.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Чертежи должны быть выполнены аккуратно в соответствии с требованиями ЕСКД. Все надписи на чертежах выполняются чертежным шрифтом. Графические работы мож-но выполнять карандашом или используя систему автоматизированного проектирова-ния «КОМПАС 3D», «АВТОКАД» и тому подобные компьютерные программы.</w:t>
      </w: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Контрольную работу на проверку преподавателю необходимо сдать в заочное отде-ление за неделю до сессии. Получив проверенную преподавателем контрольную работу, учащийся должен учесть все замечания, повторить указанный теоретический материал, внести необходимые исправления или переделать и сдать на проверку вторично.</w:t>
      </w: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Контрольная работа является отчетом студента о проделанной работе по изучению программного материала.</w:t>
      </w:r>
    </w:p>
    <w:p w:rsidR="0030255C" w:rsidRDefault="0030255C">
      <w:pPr>
        <w:sectPr w:rsidR="0030255C">
          <w:pgSz w:w="11900" w:h="16838"/>
          <w:pgMar w:top="812" w:right="846" w:bottom="0" w:left="56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3" w:lineRule="exact"/>
        <w:rPr>
          <w:sz w:val="20"/>
          <w:szCs w:val="20"/>
        </w:rPr>
      </w:pPr>
    </w:p>
    <w:p w:rsidR="0030255C" w:rsidRDefault="00E840E4">
      <w:pPr>
        <w:ind w:left="10380"/>
        <w:rPr>
          <w:sz w:val="20"/>
          <w:szCs w:val="20"/>
        </w:rPr>
      </w:pPr>
      <w:r>
        <w:rPr>
          <w:rFonts w:eastAsia="Times New Roman"/>
          <w:color w:val="231F20"/>
        </w:rPr>
        <w:t>7</w:t>
      </w:r>
    </w:p>
    <w:p w:rsidR="0030255C" w:rsidRDefault="0030255C">
      <w:pPr>
        <w:sectPr w:rsidR="0030255C">
          <w:type w:val="continuous"/>
          <w:pgSz w:w="11900" w:h="16838"/>
          <w:pgMar w:top="812" w:right="846" w:bottom="0" w:left="560" w:header="0" w:footer="0" w:gutter="0"/>
          <w:cols w:space="720" w:equalWidth="0">
            <w:col w:w="1050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2 СОДЕРЖАНИЕ УЧЕБНОЙ ДИСЦИПЛИНЫ</w:t>
      </w:r>
    </w:p>
    <w:p w:rsidR="0030255C" w:rsidRDefault="0030255C">
      <w:pPr>
        <w:spacing w:line="315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560" w:right="2920" w:firstLine="24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Раздел 1 Геометрическое черчение Тема 1.1 Основные сведения по оформлению чертежей</w:t>
      </w:r>
    </w:p>
    <w:p w:rsidR="0030255C" w:rsidRDefault="00E840E4">
      <w:pPr>
        <w:spacing w:line="234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Форматы, масштабы, чертежный шрифт, линии чертежа, нанесение размеров.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1.2 Геометрические построения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Деление отрезка, углов, окружности, сопряжения, уклон и конусность.</w:t>
      </w:r>
    </w:p>
    <w:p w:rsidR="0030255C" w:rsidRDefault="0030255C">
      <w:pPr>
        <w:spacing w:line="26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Вопросы для самопроверки: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6"/>
        </w:numPr>
        <w:tabs>
          <w:tab w:val="left" w:pos="880"/>
        </w:tabs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Назовите основные форматы и правила оформления чертежей.</w:t>
      </w:r>
    </w:p>
    <w:p w:rsidR="0030255C" w:rsidRDefault="00E840E4">
      <w:pPr>
        <w:numPr>
          <w:ilvl w:val="0"/>
          <w:numId w:val="6"/>
        </w:numPr>
        <w:tabs>
          <w:tab w:val="left" w:pos="880"/>
        </w:tabs>
        <w:spacing w:line="232" w:lineRule="auto"/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такое масштаб? Применение и обозначение масштаба на чертежах?</w:t>
      </w:r>
    </w:p>
    <w:p w:rsidR="0030255C" w:rsidRDefault="00E840E4">
      <w:pPr>
        <w:numPr>
          <w:ilvl w:val="0"/>
          <w:numId w:val="6"/>
        </w:numPr>
        <w:tabs>
          <w:tab w:val="left" w:pos="880"/>
        </w:tabs>
        <w:spacing w:line="232" w:lineRule="auto"/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размеры шрифта используют при выполнении чертежей?</w:t>
      </w:r>
    </w:p>
    <w:p w:rsidR="0030255C" w:rsidRDefault="00E840E4">
      <w:pPr>
        <w:numPr>
          <w:ilvl w:val="0"/>
          <w:numId w:val="6"/>
        </w:numPr>
        <w:tabs>
          <w:tab w:val="left" w:pos="880"/>
        </w:tabs>
        <w:spacing w:line="232" w:lineRule="auto"/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типы линий применяют в черчении?</w:t>
      </w:r>
    </w:p>
    <w:p w:rsidR="0030255C" w:rsidRDefault="00E840E4">
      <w:pPr>
        <w:numPr>
          <w:ilvl w:val="0"/>
          <w:numId w:val="6"/>
        </w:numPr>
        <w:tabs>
          <w:tab w:val="left" w:pos="862"/>
        </w:tabs>
        <w:spacing w:line="232" w:lineRule="auto"/>
        <w:ind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Виды размеров? Правила нанесения размеров на чертеже? Условные знаки, при-меняемые при нанесении размеров?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6"/>
        </w:numPr>
        <w:tabs>
          <w:tab w:val="left" w:pos="880"/>
        </w:tabs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называют сопряжением?</w:t>
      </w:r>
    </w:p>
    <w:p w:rsidR="0030255C" w:rsidRDefault="0030255C">
      <w:pPr>
        <w:spacing w:line="266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560" w:right="3120" w:firstLine="2566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Раздел 2 Проекционное черчение Тема 2.1 Проецирование точки, прямой и плоскости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Построение третьей проекции точки и прямой по двум заданным. Взаимные поло-жения прямых и плоскостей в пространстве.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2.2 Поверхности и тела</w:t>
      </w: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Проецирование геометрических тел (призмы, пирамиды, цилиндра, конуса, шара) на три плоскости проекции . Подробный анализ проекций элементов геометрических тел (вершин, ребер, граней, осей и образующих). Построение проекций точек, принад-лежащих поверхностям.</w:t>
      </w:r>
    </w:p>
    <w:p w:rsidR="0030255C" w:rsidRDefault="00E840E4">
      <w:pPr>
        <w:spacing w:line="234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2.3 Аксонометрические проекции</w:t>
      </w: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Общие понятия об аксонометрических проекциях. Виды аксонометрических про-екций: прямоугольная изометрическая, фронтальная диметрическая и другие. Аксоно-метрические оси. Показатели искажения.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2.4 Сечение геометрических тел плоскостями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Понятие о сечении. Пересечение тел проецирующими плоскостями. Построение разверток поверхностей усеченных тел: призмы, цилиндра, пирамиды и конуса. Изо-бражение усеченных геометрических тел в аксонометрических проекциях.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2.5 Взаимное пересечение поверхностей тел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Построение линий пересечения поверхностей тел при помощи вспомогательных секущих плоскостей. Взаимное пересечение поверхностей вращения, имеющих общую ось. Случаи пересечения цилиндра с цилиндром, цилиндра с конусом и призмы с телом вращения.</w:t>
      </w:r>
    </w:p>
    <w:p w:rsidR="0030255C" w:rsidRDefault="00E840E4">
      <w:pPr>
        <w:spacing w:line="234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2.6 Техническое рисование</w:t>
      </w:r>
    </w:p>
    <w:p w:rsidR="0030255C" w:rsidRDefault="00E840E4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Назначение технического рисунка. Отличие технического рисунка от аксономе-трической проекции. Зависимость наглядности технического рисунка от выбора аксо-нометрических осей. Придание рисунку рельефности (штриховкой).</w:t>
      </w:r>
    </w:p>
    <w:p w:rsidR="0030255C" w:rsidRDefault="0030255C">
      <w:pPr>
        <w:spacing w:line="257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Вопросы для самопроверки: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7"/>
        </w:numPr>
        <w:tabs>
          <w:tab w:val="left" w:pos="880"/>
        </w:tabs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такое проекция? Виды проекций?</w:t>
      </w:r>
    </w:p>
    <w:p w:rsidR="0030255C" w:rsidRDefault="00E840E4">
      <w:pPr>
        <w:numPr>
          <w:ilvl w:val="0"/>
          <w:numId w:val="7"/>
        </w:numPr>
        <w:tabs>
          <w:tab w:val="left" w:pos="864"/>
        </w:tabs>
        <w:spacing w:line="241" w:lineRule="auto"/>
        <w:ind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Дайте название плоскостям проекций. Как обозначаются плоскости, оси и точки при проецировании?</w:t>
      </w:r>
    </w:p>
    <w:p w:rsidR="0030255C" w:rsidRDefault="0030255C">
      <w:pPr>
        <w:sectPr w:rsidR="0030255C">
          <w:pgSz w:w="11900" w:h="16838"/>
          <w:pgMar w:top="749" w:right="586" w:bottom="0" w:left="860" w:header="0" w:footer="0" w:gutter="0"/>
          <w:cols w:space="720" w:equalWidth="0">
            <w:col w:w="10460"/>
          </w:cols>
        </w:sectPr>
      </w:pPr>
    </w:p>
    <w:p w:rsidR="0030255C" w:rsidRDefault="0030255C">
      <w:pPr>
        <w:spacing w:line="318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8</w:t>
      </w:r>
    </w:p>
    <w:p w:rsidR="0030255C" w:rsidRDefault="0030255C">
      <w:pPr>
        <w:sectPr w:rsidR="0030255C">
          <w:type w:val="continuous"/>
          <w:pgSz w:w="11900" w:h="16838"/>
          <w:pgMar w:top="749" w:right="586" w:bottom="0" w:left="860" w:header="0" w:footer="0" w:gutter="0"/>
          <w:cols w:space="720" w:equalWidth="0">
            <w:col w:w="10460"/>
          </w:cols>
        </w:sectPr>
      </w:pPr>
    </w:p>
    <w:p w:rsidR="0030255C" w:rsidRDefault="00E840E4">
      <w:pPr>
        <w:numPr>
          <w:ilvl w:val="0"/>
          <w:numId w:val="8"/>
        </w:numPr>
        <w:tabs>
          <w:tab w:val="left" w:pos="880"/>
        </w:tabs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lastRenderedPageBreak/>
        <w:t>Что такое комплексный чертеж, и каким способом его получают?</w:t>
      </w:r>
    </w:p>
    <w:p w:rsidR="0030255C" w:rsidRDefault="0030255C">
      <w:pPr>
        <w:spacing w:line="2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8"/>
        </w:numPr>
        <w:tabs>
          <w:tab w:val="left" w:pos="942"/>
        </w:tabs>
        <w:spacing w:line="232" w:lineRule="auto"/>
        <w:ind w:right="40"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виды аксонометрических проекций бывают? Отличия при их по-строении?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8"/>
        </w:numPr>
        <w:tabs>
          <w:tab w:val="left" w:pos="880"/>
        </w:tabs>
        <w:spacing w:line="232" w:lineRule="auto"/>
        <w:ind w:left="880" w:hanging="31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называют техническим рисунком? Правила выполнения?</w:t>
      </w:r>
    </w:p>
    <w:p w:rsidR="0030255C" w:rsidRDefault="00E840E4">
      <w:pPr>
        <w:numPr>
          <w:ilvl w:val="0"/>
          <w:numId w:val="8"/>
        </w:numPr>
        <w:tabs>
          <w:tab w:val="left" w:pos="882"/>
        </w:tabs>
        <w:spacing w:line="241" w:lineRule="auto"/>
        <w:ind w:right="40"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Дайте названия геометрическим телам. Что называют вершиной, ребром и гра-нью геометрического тела? Каковы их проекции на чертеже?</w:t>
      </w:r>
    </w:p>
    <w:p w:rsidR="0030255C" w:rsidRDefault="0030255C">
      <w:pPr>
        <w:spacing w:line="253" w:lineRule="exact"/>
        <w:rPr>
          <w:sz w:val="20"/>
          <w:szCs w:val="20"/>
        </w:rPr>
      </w:pPr>
    </w:p>
    <w:p w:rsidR="0030255C" w:rsidRDefault="00E840E4">
      <w:pPr>
        <w:ind w:left="26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Раздел 3 Машиностроительное черчение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3.1 Правила разработки и оформления конструкторской документации</w:t>
      </w: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Машиностроительный чертеж, его назначение. Влияние стандартов на качество машиностроительной продукции. Зависимость качества изделия от правильно выпол-ненного чертежа. Виды конструкторской документации в зависимости от содержания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9"/>
        </w:numPr>
        <w:tabs>
          <w:tab w:val="left" w:pos="222"/>
        </w:tabs>
        <w:spacing w:line="232" w:lineRule="auto"/>
        <w:ind w:right="40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стадии разработки по ГОСТ 2.102–68, ГОСТ 2.103–68 (проектные и рабочие). Основ-ные надписи на различных конструкторских документах. Выполнение чертежей, ис-пользуя систему автоматизированного проектирования (САПР).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3.2 Изображения – виды, разрезы, сечения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Основные виды чертежа, их расположение и обозначение на чертеже.</w:t>
      </w:r>
    </w:p>
    <w:p w:rsidR="0030255C" w:rsidRDefault="00E840E4">
      <w:pPr>
        <w:spacing w:line="232" w:lineRule="auto"/>
        <w:ind w:right="40"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Простые разрезы: горизонтальный, вертикальный (фронтальный, профильный), наклонный, местный; соединение половины вида и разреза.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Сложные разрезы: ступенчатый, ломаный.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Сечения: вынесенное и наложенное.</w:t>
      </w:r>
    </w:p>
    <w:p w:rsidR="0030255C" w:rsidRDefault="00E840E4">
      <w:pPr>
        <w:spacing w:line="232" w:lineRule="auto"/>
        <w:ind w:right="40"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Расположение и обозначение сечений и разрезов. Графическое обозначение мате-риалов.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41" w:lineRule="auto"/>
        <w:ind w:left="560" w:right="432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7"/>
          <w:szCs w:val="27"/>
        </w:rPr>
        <w:t>Выносные элементы, правила их изображения. Условности и упрощения на чертежах.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3.3 Разъемные и неразъемные соединения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Виды разъемных соединений (резьбовые, шпоночные, штифтовые).</w:t>
      </w:r>
    </w:p>
    <w:p w:rsidR="0030255C" w:rsidRDefault="00E840E4">
      <w:pPr>
        <w:spacing w:line="232" w:lineRule="auto"/>
        <w:ind w:left="560" w:right="88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Виды неразъемных соединений (запрессовка, сварка, склейка, заклепками). Их назначение, изображение на чертежах.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3.4 Зубчатые передачи</w:t>
      </w:r>
    </w:p>
    <w:p w:rsidR="0030255C" w:rsidRDefault="00E840E4">
      <w:pPr>
        <w:spacing w:line="232" w:lineRule="auto"/>
        <w:ind w:right="40"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Основные виды зубчатых передач, их параметры. Конструктивные разновидности зубчатых колес. Условные изображения зубчатых колес и червяков на чертежах. Изо-бражение цилиндрической, конической и червячной передач по ГОСТу. Условные изо-бражения реечной и цепной передач, храпового механизма.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3.5 Чертеж общего вида и сборочный чертеж</w:t>
      </w: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Комплект конструкторской документации. Чертеж общего вида, его назначение</w:t>
      </w:r>
    </w:p>
    <w:p w:rsidR="0030255C" w:rsidRDefault="00E840E4">
      <w:pPr>
        <w:numPr>
          <w:ilvl w:val="0"/>
          <w:numId w:val="9"/>
        </w:numPr>
        <w:tabs>
          <w:tab w:val="left" w:pos="235"/>
        </w:tabs>
        <w:spacing w:line="232" w:lineRule="auto"/>
        <w:ind w:right="40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содержание. Сборочный чертеж, его назначение и содержание. Выполнение эскизов деталей разъемной сборочной единицы. Последовательность выполнения сборочного чертежа. Увязка сопрягаемых размеров. Штриховка на разрезах и сечениях. Обозначе-ние изделий и его составных частей. Упрощения, применяемые в сборочных чертежах.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3.6 Чтение и деталирование сборочных чертежей</w:t>
      </w:r>
    </w:p>
    <w:p w:rsidR="0030255C" w:rsidRDefault="00E840E4">
      <w:pPr>
        <w:spacing w:line="236" w:lineRule="auto"/>
        <w:ind w:right="40"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Назначение сборочной единицы. Количество деталей, входящих в сборочную еди-ницу. Габаритные, установочные, присоединительные и монтажные размеры. Детали-рование сборочного чертежа (выполнение рабочих чертежей отдельных деталей и опре-деление их размеров).</w:t>
      </w:r>
    </w:p>
    <w:p w:rsidR="0030255C" w:rsidRDefault="0030255C">
      <w:pPr>
        <w:spacing w:line="257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Вопросы для самопроверки: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10"/>
        </w:numPr>
        <w:tabs>
          <w:tab w:val="left" w:pos="860"/>
        </w:tabs>
        <w:ind w:left="860" w:hanging="293"/>
        <w:rPr>
          <w:rFonts w:eastAsia="Times New Roman"/>
          <w:color w:val="231F20"/>
          <w:sz w:val="27"/>
          <w:szCs w:val="27"/>
        </w:rPr>
      </w:pPr>
      <w:r>
        <w:rPr>
          <w:rFonts w:eastAsia="Times New Roman"/>
          <w:color w:val="231F20"/>
          <w:sz w:val="27"/>
          <w:szCs w:val="27"/>
        </w:rPr>
        <w:t>Что такое «вид»? Дать названия основных видов и их расположение на чертеже.</w:t>
      </w:r>
    </w:p>
    <w:p w:rsidR="0030255C" w:rsidRDefault="0030255C">
      <w:pPr>
        <w:sectPr w:rsidR="0030255C">
          <w:pgSz w:w="11900" w:h="16838"/>
          <w:pgMar w:top="812" w:right="846" w:bottom="0" w:left="56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382" w:lineRule="exact"/>
        <w:rPr>
          <w:sz w:val="20"/>
          <w:szCs w:val="20"/>
        </w:rPr>
      </w:pPr>
    </w:p>
    <w:p w:rsidR="0030255C" w:rsidRDefault="00E840E4">
      <w:pPr>
        <w:ind w:left="10380"/>
        <w:rPr>
          <w:sz w:val="20"/>
          <w:szCs w:val="20"/>
        </w:rPr>
      </w:pPr>
      <w:r>
        <w:rPr>
          <w:rFonts w:eastAsia="Times New Roman"/>
          <w:color w:val="231F20"/>
        </w:rPr>
        <w:t>9</w:t>
      </w:r>
    </w:p>
    <w:p w:rsidR="0030255C" w:rsidRDefault="0030255C">
      <w:pPr>
        <w:sectPr w:rsidR="0030255C">
          <w:type w:val="continuous"/>
          <w:pgSz w:w="11900" w:h="16838"/>
          <w:pgMar w:top="812" w:right="846" w:bottom="0" w:left="560" w:header="0" w:footer="0" w:gutter="0"/>
          <w:cols w:space="720" w:equalWidth="0">
            <w:col w:w="10500"/>
          </w:cols>
        </w:sectPr>
      </w:pPr>
    </w:p>
    <w:p w:rsidR="0030255C" w:rsidRDefault="00E840E4">
      <w:pPr>
        <w:numPr>
          <w:ilvl w:val="0"/>
          <w:numId w:val="11"/>
        </w:numPr>
        <w:tabs>
          <w:tab w:val="left" w:pos="860"/>
        </w:tabs>
        <w:spacing w:line="244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lastRenderedPageBreak/>
        <w:t>Что такое «местный вид», «дополнительный вид»? Обозначение и расположение на чертеже.</w:t>
      </w:r>
    </w:p>
    <w:p w:rsidR="0030255C" w:rsidRDefault="00E840E4">
      <w:pPr>
        <w:numPr>
          <w:ilvl w:val="0"/>
          <w:numId w:val="11"/>
        </w:numPr>
        <w:tabs>
          <w:tab w:val="left" w:pos="860"/>
        </w:tabs>
        <w:ind w:left="860" w:hanging="303"/>
        <w:rPr>
          <w:rFonts w:eastAsia="Times New Roman"/>
          <w:color w:val="231F20"/>
          <w:sz w:val="27"/>
          <w:szCs w:val="27"/>
        </w:rPr>
      </w:pPr>
      <w:r>
        <w:rPr>
          <w:rFonts w:eastAsia="Times New Roman"/>
          <w:color w:val="231F20"/>
          <w:sz w:val="27"/>
          <w:szCs w:val="27"/>
        </w:rPr>
        <w:t>Что такое «разрез»? Виды разрезов, их расположение и обозначение на чертеже.</w:t>
      </w:r>
    </w:p>
    <w:p w:rsidR="0030255C" w:rsidRDefault="0030255C">
      <w:pPr>
        <w:spacing w:line="1" w:lineRule="exact"/>
        <w:rPr>
          <w:rFonts w:eastAsia="Times New Roman"/>
          <w:color w:val="231F20"/>
          <w:sz w:val="27"/>
          <w:szCs w:val="27"/>
        </w:rPr>
      </w:pPr>
    </w:p>
    <w:p w:rsidR="0030255C" w:rsidRDefault="00E840E4">
      <w:pPr>
        <w:numPr>
          <w:ilvl w:val="0"/>
          <w:numId w:val="11"/>
        </w:numPr>
        <w:tabs>
          <w:tab w:val="left" w:pos="878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такое «сечение»? Виды сечений? Обозначение и расположение на чертеже. Чем отличается сечение от разреза?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840"/>
        </w:tabs>
        <w:ind w:left="840" w:hanging="283"/>
        <w:rPr>
          <w:rFonts w:eastAsia="Times New Roman"/>
          <w:color w:val="231F20"/>
          <w:sz w:val="27"/>
          <w:szCs w:val="27"/>
        </w:rPr>
      </w:pPr>
      <w:r>
        <w:rPr>
          <w:rFonts w:eastAsia="Times New Roman"/>
          <w:color w:val="231F20"/>
          <w:sz w:val="27"/>
          <w:szCs w:val="27"/>
        </w:rPr>
        <w:t>Какие соединения называются, разъемными (неразъемными)? Привести примеры.</w:t>
      </w:r>
    </w:p>
    <w:p w:rsidR="0030255C" w:rsidRDefault="0030255C">
      <w:pPr>
        <w:spacing w:line="1" w:lineRule="exact"/>
        <w:rPr>
          <w:rFonts w:eastAsia="Times New Roman"/>
          <w:color w:val="231F20"/>
          <w:sz w:val="27"/>
          <w:szCs w:val="27"/>
        </w:rPr>
      </w:pPr>
    </w:p>
    <w:p w:rsidR="0030255C" w:rsidRDefault="00E840E4">
      <w:pPr>
        <w:numPr>
          <w:ilvl w:val="0"/>
          <w:numId w:val="11"/>
        </w:numPr>
        <w:tabs>
          <w:tab w:val="left" w:pos="868"/>
        </w:tabs>
        <w:spacing w:line="232" w:lineRule="auto"/>
        <w:ind w:firstLine="55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типы резьб бывают? Чем они отличаются? Как изображаются и обознача-ются на чертеже? Расшифровать резьбу: Tr 50×5LH -? (тип резьбы, наружный (внутрен-ний) диаметр, шаг, длина стержня, направление).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872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упрощения используются на сборочном чертеже при начертании крепеж-ных изделий?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902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Каково назначение зубчатых колес? Назвать основные элементы цилиндриче-ского зубчатого колеса?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860"/>
        </w:tabs>
        <w:spacing w:line="232" w:lineRule="auto"/>
        <w:ind w:left="860" w:hanging="30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такое «передача»? Назвать виды передач.</w:t>
      </w:r>
    </w:p>
    <w:p w:rsidR="0030255C" w:rsidRDefault="00E840E4">
      <w:pPr>
        <w:numPr>
          <w:ilvl w:val="0"/>
          <w:numId w:val="11"/>
        </w:numPr>
        <w:tabs>
          <w:tab w:val="left" w:pos="1012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Какой документ называется сборочным чертежом? Каково назночение сбороч-ного чертежа на производстве?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1020"/>
        </w:tabs>
        <w:spacing w:line="232" w:lineRule="auto"/>
        <w:ind w:left="1020" w:hanging="46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изображения, размеры и обозначения используются на сборочных чер-</w:t>
      </w:r>
    </w:p>
    <w:p w:rsidR="0030255C" w:rsidRDefault="00E840E4">
      <w:pPr>
        <w:spacing w:line="232" w:lineRule="auto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тежах?</w:t>
      </w:r>
    </w:p>
    <w:p w:rsidR="0030255C" w:rsidRDefault="00E840E4">
      <w:pPr>
        <w:numPr>
          <w:ilvl w:val="0"/>
          <w:numId w:val="11"/>
        </w:numPr>
        <w:tabs>
          <w:tab w:val="left" w:pos="1039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Какой документ называется спецификацией? Какие разделы включает в себя спецификация? Каково назначение спецификации?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996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 называются детали, на которые не выполняются чертежи? Где можно найти информацию на данные изделия?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1"/>
        </w:numPr>
        <w:tabs>
          <w:tab w:val="left" w:pos="1000"/>
        </w:tabs>
        <w:ind w:left="1000" w:hanging="44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Что такое эскиз? Правила выполнения, практическое применение?</w:t>
      </w:r>
    </w:p>
    <w:p w:rsidR="0030255C" w:rsidRDefault="0030255C">
      <w:pPr>
        <w:spacing w:line="266" w:lineRule="exact"/>
        <w:rPr>
          <w:sz w:val="20"/>
          <w:szCs w:val="20"/>
        </w:rPr>
      </w:pPr>
    </w:p>
    <w:p w:rsidR="0030255C" w:rsidRDefault="00E840E4">
      <w:pPr>
        <w:spacing w:line="375" w:lineRule="auto"/>
        <w:ind w:left="560" w:right="2420" w:firstLine="1846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7"/>
          <w:szCs w:val="27"/>
        </w:rPr>
        <w:t>Раздел 4 Чертежи и схемы по специальности Тема 4.1 Общие сведения о правилах выполнения схем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Виды схем. Кинематические схемы, правила их выполнения. Условные графиче-ские обозначения элементов схем.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Тема 4.2 Общие сведения о строительном черчении</w:t>
      </w:r>
    </w:p>
    <w:p w:rsidR="0030255C" w:rsidRDefault="00E840E4">
      <w:pPr>
        <w:spacing w:line="241" w:lineRule="auto"/>
        <w:ind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Особенности строительных чертежей. Изображения, условные обозначения, нане-сение размеров на строительных чертежах.</w:t>
      </w:r>
    </w:p>
    <w:p w:rsidR="0030255C" w:rsidRDefault="0030255C">
      <w:pPr>
        <w:spacing w:line="253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Вопросы для самопроверки: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12"/>
        </w:numPr>
        <w:tabs>
          <w:tab w:val="left" w:pos="877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Какой документ называется схемой? Какие виды и типы схем бывают? Как они обозначаются на чертеже? Какие правила применяют для выполнения схем?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2"/>
        </w:numPr>
        <w:tabs>
          <w:tab w:val="left" w:pos="898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Какой чертеж называется строительным? Какие изображения выполняются на строительном чертеже?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2"/>
        </w:numPr>
        <w:tabs>
          <w:tab w:val="left" w:pos="872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масштабы применяются на строительных чертежах? Какие правила нане-сения размеров применяют на строительных чертежах?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2"/>
        </w:numPr>
        <w:tabs>
          <w:tab w:val="left" w:pos="920"/>
        </w:tabs>
        <w:spacing w:line="232" w:lineRule="auto"/>
        <w:ind w:firstLine="55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Какую информацию можно узнать по плану, вертикальному разрезу, фасаду строительного чертежа?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12"/>
        </w:numPr>
        <w:tabs>
          <w:tab w:val="left" w:pos="860"/>
        </w:tabs>
        <w:ind w:left="860" w:hanging="30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Какие текстовые документы составляют к строительному чертежу?</w:t>
      </w:r>
    </w:p>
    <w:p w:rsidR="0030255C" w:rsidRDefault="0030255C">
      <w:pPr>
        <w:sectPr w:rsidR="0030255C"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90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10</w:t>
      </w:r>
    </w:p>
    <w:p w:rsidR="0030255C" w:rsidRDefault="0030255C">
      <w:pPr>
        <w:sectPr w:rsidR="0030255C">
          <w:type w:val="continuous"/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ind w:left="18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3 СОДЕРЖАНИЕ КОНТРОЛЬНОЙ РАБОТЫ</w:t>
      </w:r>
    </w:p>
    <w:p w:rsidR="0030255C" w:rsidRDefault="0030255C">
      <w:pPr>
        <w:spacing w:line="335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Перечень заданий: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1 «Шрифты. Линии. Контур технической детали» (стр. 12).</w:t>
      </w:r>
    </w:p>
    <w:p w:rsidR="0030255C" w:rsidRDefault="00E840E4">
      <w:pPr>
        <w:spacing w:line="232" w:lineRule="auto"/>
        <w:ind w:right="40"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2 «Построение третьей проекции детали. Выполнение целесообразного разреза» (стр. 14).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3 «Эскиз прямозубого цилиндрического колеса» (стр. 16).</w:t>
      </w: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Задание 4 «Сборочный чертеж цилиндрической (конической, червячной) передачи.</w:t>
      </w:r>
    </w:p>
    <w:p w:rsidR="0030255C" w:rsidRDefault="00E840E4">
      <w:pPr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Спецификация к сборочной единице» (стр. 19).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Задание 5 «Деталирование по сборочному чертежу» (2 детали) (стр. 23).</w:t>
      </w:r>
    </w:p>
    <w:p w:rsidR="0030255C" w:rsidRDefault="0030255C">
      <w:pPr>
        <w:sectPr w:rsidR="0030255C">
          <w:pgSz w:w="11900" w:h="16838"/>
          <w:pgMar w:top="729" w:right="846" w:bottom="0" w:left="56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0" w:lineRule="exact"/>
        <w:rPr>
          <w:sz w:val="20"/>
          <w:szCs w:val="20"/>
        </w:rPr>
      </w:pPr>
    </w:p>
    <w:p w:rsidR="0030255C" w:rsidRDefault="00E840E4">
      <w:pPr>
        <w:ind w:left="10280"/>
        <w:rPr>
          <w:sz w:val="20"/>
          <w:szCs w:val="20"/>
        </w:rPr>
      </w:pPr>
      <w:r>
        <w:rPr>
          <w:rFonts w:eastAsia="Times New Roman"/>
          <w:color w:val="231F20"/>
        </w:rPr>
        <w:t>11</w:t>
      </w:r>
    </w:p>
    <w:p w:rsidR="0030255C" w:rsidRDefault="0030255C">
      <w:pPr>
        <w:sectPr w:rsidR="0030255C">
          <w:type w:val="continuous"/>
          <w:pgSz w:w="11900" w:h="16838"/>
          <w:pgMar w:top="729" w:right="846" w:bottom="0" w:left="560" w:header="0" w:footer="0" w:gutter="0"/>
          <w:cols w:space="720" w:equalWidth="0">
            <w:col w:w="10500"/>
          </w:cols>
        </w:sectPr>
      </w:pPr>
    </w:p>
    <w:p w:rsidR="0030255C" w:rsidRDefault="00E840E4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ЗАДАНИЕ 1</w:t>
      </w:r>
    </w:p>
    <w:p w:rsidR="0030255C" w:rsidRDefault="0030255C">
      <w:pPr>
        <w:spacing w:line="315" w:lineRule="exact"/>
        <w:rPr>
          <w:sz w:val="20"/>
          <w:szCs w:val="20"/>
        </w:rPr>
      </w:pPr>
    </w:p>
    <w:p w:rsidR="0030255C" w:rsidRDefault="00E840E4">
      <w:pPr>
        <w:ind w:left="102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Описание работы – «Шрифт. Линии. Контур технической детали»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Номер варианта и чертежа к заданию 1 смотреть в таблице 1. Чертежи к заданию 1</w:t>
      </w:r>
    </w:p>
    <w:p w:rsidR="0030255C" w:rsidRDefault="00E840E4">
      <w:pPr>
        <w:spacing w:line="241" w:lineRule="auto"/>
        <w:ind w:right="40"/>
        <w:jc w:val="right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представлены в приложении Г. Образец выполненного задания представлен на рисунке 1. Задание необходимо выполнить карандашами марки Т(H) – тонкие линии, ТМ(НВ) – обводить видимый контур. Работу выполнять на листе формата А3, оформленного в со-ответствии с ГОСТ 2.301–68. Порядок оформления чертежа представлен в приложении</w:t>
      </w:r>
    </w:p>
    <w:p w:rsidR="0030255C" w:rsidRDefault="00E840E4">
      <w:pPr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А, на рисунке А.1. На листе, согласно образцу необходимо выполнить три задания: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прописать буквы, цифры стандартного шрифта размера 10;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начертить линии чертежа в соответствии с ГОСТ 2.303–68;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вычертить контур технической детали по варианту.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Чтобы правильно писать чертежным шрифтом, вначале для каждой буквы чер-тят сетку. После овладения навыками написания букв и цифр можно проводить толь-ко верхнюю и нижнюю линии строки. Образец чертежного шрифта представлен в приложении Б, на рисунке Б.1.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Вычерчивая каждый тип линии, необходимо соблюдать правила ГОСТ 2.303–68. Правила начертания линий предствалены в приложении В, в таблице В.1. Рекоменду-ется при выполнении чертежей на форматах А4 и А3 выбирать следующие толщины линий: для сплошной толстой основной – 1 мм, для штриховой – 0,5 мм, для сплошной тонкой, штрихпунктирной тонкой – 0,3 мм. Линии одного и того же вида на чертеже должны иметь одинаковую толщину и примерно равные длины штрихов. Линии по-строения нужно проводить толщиной примерно равной 0,1 мм. Эти линии на производ-ственном чертеже не сохраняются.</w:t>
      </w:r>
    </w:p>
    <w:p w:rsidR="0030255C" w:rsidRDefault="0030255C">
      <w:pPr>
        <w:spacing w:line="5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 вычерчивании контуров технических деталей часто приходится выполнять сопряжения (плавные переходы) от одной линии к другой и деление окружностей на равные части. Построение сопряжения нужно выполнять в такой последовательности: сначала определяют центр сопряжения, затем находят точки касания и производят об-водку контура детали. Для точного выполнения сопряжения и деления окружности, необходимо изучить правила их построения. Перед началом работы изучить раздел 1 «Геометрическое черчение», смотреть в содержании учебной дисциплины, ответить на вопросы.</w:t>
      </w:r>
    </w:p>
    <w:p w:rsidR="0030255C" w:rsidRDefault="00E840E4">
      <w:pPr>
        <w:spacing w:line="194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Литература: [1], Раздел 1.5–1.6.</w:t>
      </w:r>
    </w:p>
    <w:p w:rsidR="0030255C" w:rsidRDefault="0030255C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20"/>
        <w:gridCol w:w="1020"/>
        <w:gridCol w:w="720"/>
        <w:gridCol w:w="300"/>
        <w:gridCol w:w="960"/>
        <w:gridCol w:w="320"/>
        <w:gridCol w:w="700"/>
        <w:gridCol w:w="1020"/>
        <w:gridCol w:w="1040"/>
        <w:gridCol w:w="1020"/>
        <w:gridCol w:w="1400"/>
        <w:gridCol w:w="30"/>
      </w:tblGrid>
      <w:tr w:rsidR="0030255C">
        <w:trPr>
          <w:trHeight w:val="344"/>
        </w:trPr>
        <w:tc>
          <w:tcPr>
            <w:tcW w:w="9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vMerge w:val="restart"/>
            <w:vAlign w:val="bottom"/>
          </w:tcPr>
          <w:p w:rsidR="0030255C" w:rsidRDefault="00E840E4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Варианты к заданию №1, №2,</w:t>
            </w:r>
          </w:p>
        </w:tc>
        <w:tc>
          <w:tcPr>
            <w:tcW w:w="10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30255C" w:rsidRDefault="00E840E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Таблица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6"/>
        </w:trPr>
        <w:tc>
          <w:tcPr>
            <w:tcW w:w="9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6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9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gridSpan w:val="11"/>
            <w:vAlign w:val="bottom"/>
          </w:tcPr>
          <w:p w:rsidR="0030255C" w:rsidRDefault="00E840E4">
            <w:pPr>
              <w:ind w:right="8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(№ варианта соответствует номеру последних двух цифр в зачетке)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чертежа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13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25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37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49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73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85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97</w:t>
            </w: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14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26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38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74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86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98</w:t>
            </w: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15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27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39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51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63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75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87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99</w:t>
            </w: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3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16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28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52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64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76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88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17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29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41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53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77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89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5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18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30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42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54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66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78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90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6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19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43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55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67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79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7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20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32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44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56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68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80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8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33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45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57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69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81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93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34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58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70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82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94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23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47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59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71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83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95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24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36</w:t>
            </w:r>
          </w:p>
        </w:tc>
        <w:tc>
          <w:tcPr>
            <w:tcW w:w="7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48</w:t>
            </w: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</w:t>
            </w:r>
          </w:p>
        </w:tc>
        <w:tc>
          <w:tcPr>
            <w:tcW w:w="3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72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84</w:t>
            </w:r>
          </w:p>
        </w:tc>
        <w:tc>
          <w:tcPr>
            <w:tcW w:w="10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96</w:t>
            </w:r>
          </w:p>
        </w:tc>
        <w:tc>
          <w:tcPr>
            <w:tcW w:w="10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188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749" w:right="546" w:bottom="0" w:left="860" w:header="0" w:footer="0" w:gutter="0"/>
          <w:cols w:space="720" w:equalWidth="0">
            <w:col w:w="10500"/>
          </w:cols>
        </w:sect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lastRenderedPageBreak/>
        <w:t>12</w:t>
      </w:r>
    </w:p>
    <w:p w:rsidR="0030255C" w:rsidRDefault="0030255C">
      <w:pPr>
        <w:sectPr w:rsidR="0030255C">
          <w:type w:val="continuous"/>
          <w:pgSz w:w="11900" w:h="16838"/>
          <w:pgMar w:top="749" w:right="546" w:bottom="0" w:left="86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13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5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t xml:space="preserve">Рисунок 1 </w:t>
      </w:r>
      <w:r>
        <w:rPr>
          <w:rFonts w:eastAsia="Times New Roman"/>
          <w:b/>
          <w:bCs/>
          <w:color w:val="231F20"/>
          <w:sz w:val="25"/>
          <w:szCs w:val="25"/>
        </w:rPr>
        <w:t>Образец выполнения задания №1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-2781935</wp:posOffset>
            </wp:positionH>
            <wp:positionV relativeFrom="paragraph">
              <wp:posOffset>-6576695</wp:posOffset>
            </wp:positionV>
            <wp:extent cx="8991600" cy="6365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36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6840" w:h="11906" w:orient="landscape"/>
          <w:pgMar w:top="1440" w:right="1440" w:bottom="295" w:left="392" w:header="0" w:footer="0" w:gutter="0"/>
          <w:cols w:num="2" w:space="720" w:equalWidth="0">
            <w:col w:w="4768" w:space="720"/>
            <w:col w:w="9518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ЗАДАНИЕ 2</w:t>
      </w:r>
    </w:p>
    <w:p w:rsidR="0030255C" w:rsidRDefault="0030255C">
      <w:pPr>
        <w:spacing w:line="335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Описание работы – «Построение третьей проекции детали.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27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Выполнение целесообразного разреза»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Варианты и чертежи к заданию смотреть в таблице 1 и в приложении Д. Образец</w:t>
      </w:r>
    </w:p>
    <w:p w:rsidR="0030255C" w:rsidRDefault="00E840E4">
      <w:pPr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выполнения задания № 2 показан на рисунке 2.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 xml:space="preserve">Задание: </w:t>
      </w:r>
      <w:r>
        <w:rPr>
          <w:rFonts w:eastAsia="Times New Roman"/>
          <w:color w:val="231F20"/>
          <w:sz w:val="28"/>
          <w:szCs w:val="28"/>
        </w:rPr>
        <w:t>Выполнить комплексный чертеж детали,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построив третью проекцию по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 xml:space="preserve">двум данным, найти проекции точек </w:t>
      </w:r>
      <w:r>
        <w:rPr>
          <w:rFonts w:eastAsia="Times New Roman"/>
          <w:i/>
          <w:iCs/>
          <w:color w:val="231F20"/>
          <w:sz w:val="28"/>
          <w:szCs w:val="28"/>
        </w:rPr>
        <w:t>A</w:t>
      </w:r>
      <w:r>
        <w:rPr>
          <w:rFonts w:eastAsia="Times New Roman"/>
          <w:color w:val="231F20"/>
          <w:sz w:val="28"/>
          <w:szCs w:val="28"/>
        </w:rPr>
        <w:t xml:space="preserve"> и </w:t>
      </w:r>
      <w:r>
        <w:rPr>
          <w:rFonts w:eastAsia="Times New Roman"/>
          <w:i/>
          <w:iCs/>
          <w:color w:val="231F20"/>
          <w:sz w:val="28"/>
          <w:szCs w:val="28"/>
        </w:rPr>
        <w:t>B</w:t>
      </w:r>
      <w:r>
        <w:rPr>
          <w:rFonts w:eastAsia="Times New Roman"/>
          <w:color w:val="231F20"/>
          <w:sz w:val="28"/>
          <w:szCs w:val="28"/>
        </w:rPr>
        <w:t>, заданных на поверхностях детали.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Деталь должна быть вычерчена в трех видах с применением целесообразных раз-резов, обозначенных в задании линией сечения, нанести размеры.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Работу выполнить на листе формата А3 карандашом или используя систему авто-матизированного проектирования «КОМПАС 3D».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При построении третьей проекции по двум данным нужно сначала хорошо пред-ставить себе форму детали в целом. Затем необходимо мысленно рассечь ее на со-ставляющие простые геометрические тела, представить себе, как эти тела будут изо-бражаться во всех трех проекциях. Для того, чтобы правильно понять форму детали, необходимо две данные проекции рассматривать одновременно, найти какой-либо эле-мент на фронтальной проекции, посмотреть, как он проецируется на горизонтальную проекцию и используя линии связи построить этот элемент в профильной проекции.</w:t>
      </w:r>
    </w:p>
    <w:p w:rsidR="0030255C" w:rsidRDefault="00E840E4">
      <w:pPr>
        <w:numPr>
          <w:ilvl w:val="0"/>
          <w:numId w:val="14"/>
        </w:numPr>
        <w:tabs>
          <w:tab w:val="left" w:pos="285"/>
        </w:tabs>
        <w:spacing w:line="232" w:lineRule="auto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основе чтения чертежа лежит умение обучающегося по двум проекциям предмета «видеть» его со всех сторон.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 xml:space="preserve">Выполнив комплексный чертеж, нужно найти недостающие проекции точек </w:t>
      </w:r>
      <w:r>
        <w:rPr>
          <w:rFonts w:eastAsia="Times New Roman"/>
          <w:i/>
          <w:iCs/>
          <w:color w:val="231F20"/>
          <w:sz w:val="28"/>
          <w:szCs w:val="28"/>
        </w:rPr>
        <w:t>A</w:t>
      </w:r>
      <w:r>
        <w:rPr>
          <w:rFonts w:eastAsia="Times New Roman"/>
          <w:color w:val="231F20"/>
          <w:sz w:val="28"/>
          <w:szCs w:val="28"/>
        </w:rPr>
        <w:t xml:space="preserve"> и </w:t>
      </w:r>
      <w:r>
        <w:rPr>
          <w:rFonts w:eastAsia="Times New Roman"/>
          <w:i/>
          <w:iCs/>
          <w:color w:val="231F20"/>
          <w:sz w:val="28"/>
          <w:szCs w:val="28"/>
        </w:rPr>
        <w:t>B</w:t>
      </w:r>
      <w:r>
        <w:rPr>
          <w:rFonts w:eastAsia="Times New Roman"/>
          <w:color w:val="231F20"/>
          <w:sz w:val="28"/>
          <w:szCs w:val="28"/>
        </w:rPr>
        <w:t xml:space="preserve">, заданных на поверхностях детали. Например, точка </w:t>
      </w:r>
      <w:r>
        <w:rPr>
          <w:rFonts w:eastAsia="Times New Roman"/>
          <w:i/>
          <w:iCs/>
          <w:color w:val="231F20"/>
          <w:sz w:val="28"/>
          <w:szCs w:val="28"/>
        </w:rPr>
        <w:t>A</w:t>
      </w:r>
      <w:r>
        <w:rPr>
          <w:rFonts w:eastAsia="Times New Roman"/>
          <w:color w:val="231F20"/>
          <w:sz w:val="28"/>
          <w:szCs w:val="28"/>
        </w:rPr>
        <w:t xml:space="preserve"> задана горизонтальной проекци-ей </w:t>
      </w:r>
      <w:r>
        <w:rPr>
          <w:rFonts w:eastAsia="Times New Roman"/>
          <w:i/>
          <w:iCs/>
          <w:color w:val="231F20"/>
          <w:sz w:val="28"/>
          <w:szCs w:val="28"/>
        </w:rPr>
        <w:t>а</w:t>
      </w:r>
      <w:r>
        <w:rPr>
          <w:rFonts w:eastAsia="Times New Roman"/>
          <w:color w:val="231F20"/>
          <w:sz w:val="28"/>
          <w:szCs w:val="28"/>
        </w:rPr>
        <w:t xml:space="preserve">, поверхность, на которой задана точка </w:t>
      </w:r>
      <w:r>
        <w:rPr>
          <w:rFonts w:eastAsia="Times New Roman"/>
          <w:i/>
          <w:iCs/>
          <w:color w:val="231F20"/>
          <w:sz w:val="28"/>
          <w:szCs w:val="28"/>
        </w:rPr>
        <w:t>A</w:t>
      </w:r>
      <w:r>
        <w:rPr>
          <w:rFonts w:eastAsia="Times New Roman"/>
          <w:color w:val="231F20"/>
          <w:sz w:val="28"/>
          <w:szCs w:val="28"/>
        </w:rPr>
        <w:t xml:space="preserve"> на фронтальной проекции, проецируется в прямую линию, следовательно, фронтальная проекция точки будет находиться на этой прямой (</w:t>
      </w:r>
      <w:r>
        <w:rPr>
          <w:rFonts w:eastAsia="Times New Roman"/>
          <w:i/>
          <w:iCs/>
          <w:color w:val="231F20"/>
          <w:sz w:val="28"/>
          <w:szCs w:val="28"/>
        </w:rPr>
        <w:t>а')</w:t>
      </w:r>
      <w:r>
        <w:rPr>
          <w:rFonts w:eastAsia="Times New Roman"/>
          <w:color w:val="231F20"/>
          <w:sz w:val="28"/>
          <w:szCs w:val="28"/>
        </w:rPr>
        <w:t xml:space="preserve">. Третью проекцию точки </w:t>
      </w:r>
      <w:r>
        <w:rPr>
          <w:rFonts w:eastAsia="Times New Roman"/>
          <w:i/>
          <w:iCs/>
          <w:color w:val="231F20"/>
          <w:sz w:val="28"/>
          <w:szCs w:val="28"/>
        </w:rPr>
        <w:t>А</w:t>
      </w:r>
      <w:r>
        <w:rPr>
          <w:rFonts w:eastAsia="Times New Roman"/>
          <w:color w:val="231F20"/>
          <w:sz w:val="28"/>
          <w:szCs w:val="28"/>
        </w:rPr>
        <w:t xml:space="preserve"> можно определить, проведя линии связи. Проек-цию точки нужно обозначить в скобках, если точка находится на поверхности, которая не видна (находится внутри или с обратной стороны детали). Например, профильная проекция точки </w:t>
      </w:r>
      <w:r>
        <w:rPr>
          <w:rFonts w:eastAsia="Times New Roman"/>
          <w:i/>
          <w:iCs/>
          <w:color w:val="231F20"/>
          <w:sz w:val="28"/>
          <w:szCs w:val="28"/>
        </w:rPr>
        <w:t>B,</w:t>
      </w:r>
      <w:r>
        <w:rPr>
          <w:rFonts w:eastAsia="Times New Roman"/>
          <w:color w:val="231F20"/>
          <w:sz w:val="28"/>
          <w:szCs w:val="28"/>
        </w:rPr>
        <w:t xml:space="preserve"> обозначается (</w:t>
      </w:r>
      <w:r>
        <w:rPr>
          <w:rFonts w:eastAsia="Times New Roman"/>
          <w:i/>
          <w:iCs/>
          <w:color w:val="231F20"/>
          <w:sz w:val="28"/>
          <w:szCs w:val="28"/>
        </w:rPr>
        <w:t>b")</w:t>
      </w:r>
      <w:r>
        <w:rPr>
          <w:rFonts w:eastAsia="Times New Roman"/>
          <w:color w:val="231F20"/>
          <w:sz w:val="28"/>
          <w:szCs w:val="28"/>
        </w:rPr>
        <w:t xml:space="preserve"> на рисунке 2.</w:t>
      </w:r>
    </w:p>
    <w:p w:rsidR="0030255C" w:rsidRDefault="0030255C">
      <w:pPr>
        <w:spacing w:line="4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Проверив правильность выполнения чертежа, нужно убрать лишние линии, нане-сти размеры, заполнить таблицу основной надписи.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Перед началом работы изучить раздел 2 «Проекционное черчение», тему 3.2 из раз-дела 3 «Машиностроительное черчение», смотреть в содержании учебной дисциплины, ответить на вопросы к разделам.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ind w:left="5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Литература: [1], Глава 2, Глава 3.</w:t>
      </w:r>
    </w:p>
    <w:p w:rsidR="0030255C" w:rsidRDefault="0030255C">
      <w:pPr>
        <w:sectPr w:rsidR="0030255C">
          <w:pgSz w:w="11900" w:h="16838"/>
          <w:pgMar w:top="729" w:right="586" w:bottom="0" w:left="860" w:header="0" w:footer="0" w:gutter="0"/>
          <w:cols w:space="720" w:equalWidth="0">
            <w:col w:w="104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4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14</w:t>
      </w:r>
    </w:p>
    <w:p w:rsidR="0030255C" w:rsidRDefault="0030255C">
      <w:pPr>
        <w:sectPr w:rsidR="0030255C">
          <w:type w:val="continuous"/>
          <w:pgSz w:w="11900" w:h="16838"/>
          <w:pgMar w:top="729" w:right="586" w:bottom="0" w:left="860" w:header="0" w:footer="0" w:gutter="0"/>
          <w:cols w:space="720" w:equalWidth="0">
            <w:col w:w="104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15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5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t xml:space="preserve">Рисунок 2 </w:t>
      </w:r>
      <w:r>
        <w:rPr>
          <w:rFonts w:eastAsia="Times New Roman"/>
          <w:b/>
          <w:bCs/>
          <w:color w:val="231F20"/>
          <w:sz w:val="25"/>
          <w:szCs w:val="25"/>
        </w:rPr>
        <w:t>Образец выполнения задания №2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-2816860</wp:posOffset>
            </wp:positionH>
            <wp:positionV relativeFrom="paragraph">
              <wp:posOffset>-6638290</wp:posOffset>
            </wp:positionV>
            <wp:extent cx="9000490" cy="6373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637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6840" w:h="11906" w:orient="landscape"/>
          <w:pgMar w:top="1440" w:right="1440" w:bottom="295" w:left="392" w:header="0" w:footer="0" w:gutter="0"/>
          <w:cols w:num="2" w:space="720" w:equalWidth="0">
            <w:col w:w="4728" w:space="720"/>
            <w:col w:w="9558"/>
          </w:cols>
        </w:sectPr>
      </w:pPr>
    </w:p>
    <w:p w:rsidR="0030255C" w:rsidRDefault="00E840E4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ЗАДАНИЕ 3</w:t>
      </w:r>
    </w:p>
    <w:p w:rsidR="0030255C" w:rsidRDefault="0030255C">
      <w:pPr>
        <w:spacing w:line="336" w:lineRule="exact"/>
        <w:rPr>
          <w:sz w:val="20"/>
          <w:szCs w:val="20"/>
        </w:rPr>
      </w:pPr>
    </w:p>
    <w:p w:rsidR="0030255C" w:rsidRDefault="00E840E4">
      <w:pPr>
        <w:ind w:left="100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Описание работы – «Эскиз прямозубого цилиндрического колеса»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 правилам эскизирования, работу необходимо выполнять от руки на листе в клет-ку или миллиметровке формата А4. Зубчатое колесо обучающийся подбирает самостоя-тельно по месту работы или получает в колледже для измерения основных параметров (во время сессии).</w:t>
      </w:r>
    </w:p>
    <w:p w:rsidR="0030255C" w:rsidRDefault="00E840E4">
      <w:pPr>
        <w:spacing w:line="234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Образец выполнения задания №3 показан на рисунке 5.</w:t>
      </w:r>
    </w:p>
    <w:p w:rsidR="0030255C" w:rsidRDefault="00E840E4">
      <w:pPr>
        <w:spacing w:line="232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Перед тем, как выполнить задание, необходимо предварительно по учебнику из-учить основные параметры зубчатых колес и их взаимосвязь по теме 3.4. из раздела 3 «Машиностроительное черчение», смотреть в содержании учебной дисциплины.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Для определения параметров зубчатого колеса необходимо:</w:t>
      </w:r>
    </w:p>
    <w:p w:rsidR="0030255C" w:rsidRDefault="00E840E4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подсчитать число зубьев (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color w:val="231F20"/>
          <w:sz w:val="28"/>
          <w:szCs w:val="28"/>
        </w:rPr>
        <w:t>) колеса;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измерить диаметр окружности вершин зубьев (</w:t>
      </w:r>
      <w:r>
        <w:rPr>
          <w:rFonts w:eastAsia="Times New Roman"/>
          <w:i/>
          <w:iCs/>
          <w:color w:val="231F20"/>
          <w:sz w:val="28"/>
          <w:szCs w:val="28"/>
        </w:rPr>
        <w:t>dа</w:t>
      </w:r>
      <w:r>
        <w:rPr>
          <w:rFonts w:eastAsia="Times New Roman"/>
          <w:color w:val="231F20"/>
          <w:sz w:val="28"/>
          <w:szCs w:val="28"/>
        </w:rPr>
        <w:t>), рисунок 3;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 измерить диаметр отверстия (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color w:val="231F20"/>
          <w:sz w:val="28"/>
          <w:szCs w:val="28"/>
        </w:rPr>
        <w:t>);</w:t>
      </w:r>
    </w:p>
    <w:p w:rsidR="0030255C" w:rsidRDefault="00E840E4">
      <w:pPr>
        <w:spacing w:line="241" w:lineRule="auto"/>
        <w:ind w:left="960" w:right="40" w:hanging="397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– подсчитать модуль зубчатого колеса (</w:t>
      </w:r>
      <w:r>
        <w:rPr>
          <w:rFonts w:eastAsia="Times New Roman"/>
          <w:i/>
          <w:iCs/>
          <w:color w:val="231F20"/>
          <w:sz w:val="27"/>
          <w:szCs w:val="27"/>
        </w:rPr>
        <w:t>m</w:t>
      </w:r>
      <w:r>
        <w:rPr>
          <w:rFonts w:eastAsia="Times New Roman"/>
          <w:color w:val="231F20"/>
          <w:sz w:val="27"/>
          <w:szCs w:val="27"/>
        </w:rPr>
        <w:t xml:space="preserve">), </w:t>
      </w:r>
      <w:r>
        <w:rPr>
          <w:rFonts w:eastAsia="Times New Roman"/>
          <w:i/>
          <w:iCs/>
          <w:color w:val="231F20"/>
          <w:sz w:val="27"/>
          <w:szCs w:val="27"/>
        </w:rPr>
        <w:t>m</w:t>
      </w:r>
      <w:r>
        <w:rPr>
          <w:rFonts w:eastAsia="Times New Roman"/>
          <w:color w:val="231F20"/>
          <w:sz w:val="27"/>
          <w:szCs w:val="27"/>
        </w:rPr>
        <w:t xml:space="preserve"> = </w:t>
      </w:r>
      <w:r>
        <w:rPr>
          <w:rFonts w:eastAsia="Times New Roman"/>
          <w:i/>
          <w:iCs/>
          <w:color w:val="231F20"/>
          <w:sz w:val="27"/>
          <w:szCs w:val="27"/>
        </w:rPr>
        <w:t>da</w:t>
      </w:r>
      <w:r>
        <w:rPr>
          <w:rFonts w:eastAsia="Times New Roman"/>
          <w:color w:val="231F20"/>
          <w:sz w:val="27"/>
          <w:szCs w:val="27"/>
        </w:rPr>
        <w:t xml:space="preserve"> / (</w:t>
      </w:r>
      <w:r>
        <w:rPr>
          <w:rFonts w:eastAsia="Times New Roman"/>
          <w:i/>
          <w:iCs/>
          <w:color w:val="231F20"/>
          <w:sz w:val="27"/>
          <w:szCs w:val="27"/>
        </w:rPr>
        <w:t>z</w:t>
      </w:r>
      <w:r>
        <w:rPr>
          <w:rFonts w:eastAsia="Times New Roman"/>
          <w:color w:val="231F20"/>
          <w:sz w:val="27"/>
          <w:szCs w:val="27"/>
        </w:rPr>
        <w:t>+2), округлить до ближайшего значения по ГОСТ 9563 – 60 (лучше в большую сторону), смотреть таблицу 2;</w:t>
      </w:r>
    </w:p>
    <w:p w:rsidR="0030255C" w:rsidRDefault="00E840E4">
      <w:pPr>
        <w:spacing w:line="232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подсчитать делительный диаметр </w:t>
      </w:r>
      <w:r>
        <w:rPr>
          <w:rFonts w:eastAsia="Times New Roman"/>
          <w:i/>
          <w:iCs/>
          <w:color w:val="231F20"/>
          <w:sz w:val="28"/>
          <w:szCs w:val="28"/>
        </w:rPr>
        <w:t>d</w:t>
      </w:r>
      <w:r>
        <w:rPr>
          <w:rFonts w:eastAsia="Times New Roman"/>
          <w:color w:val="231F20"/>
          <w:sz w:val="28"/>
          <w:szCs w:val="28"/>
        </w:rPr>
        <w:t xml:space="preserve"> = </w:t>
      </w:r>
      <w:r>
        <w:rPr>
          <w:rFonts w:eastAsia="Times New Roman"/>
          <w:i/>
          <w:iCs/>
          <w:color w:val="231F20"/>
          <w:sz w:val="28"/>
          <w:szCs w:val="28"/>
        </w:rPr>
        <w:t>mz</w:t>
      </w:r>
      <w:r>
        <w:rPr>
          <w:rFonts w:eastAsia="Times New Roman"/>
          <w:color w:val="231F20"/>
          <w:sz w:val="28"/>
          <w:szCs w:val="28"/>
        </w:rPr>
        <w:t>;</w:t>
      </w:r>
    </w:p>
    <w:p w:rsidR="0030255C" w:rsidRDefault="00E840E4">
      <w:pPr>
        <w:spacing w:line="203" w:lineRule="auto"/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уточнить диаметр впадин </w:t>
      </w:r>
      <w:r>
        <w:rPr>
          <w:rFonts w:eastAsia="Times New Roman"/>
          <w:i/>
          <w:iCs/>
          <w:color w:val="231F20"/>
          <w:sz w:val="28"/>
          <w:szCs w:val="28"/>
        </w:rPr>
        <w:t>d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f</w:t>
      </w:r>
      <w:r>
        <w:rPr>
          <w:rFonts w:eastAsia="Times New Roman"/>
          <w:color w:val="231F20"/>
          <w:sz w:val="28"/>
          <w:szCs w:val="28"/>
        </w:rPr>
        <w:t xml:space="preserve"> =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 (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color w:val="231F20"/>
          <w:sz w:val="28"/>
          <w:szCs w:val="28"/>
        </w:rPr>
        <w:t xml:space="preserve"> – 2,5);</w:t>
      </w: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подсчитать диаметр вершин зубьев </w:t>
      </w:r>
      <w:r>
        <w:rPr>
          <w:rFonts w:eastAsia="Times New Roman"/>
          <w:i/>
          <w:iCs/>
          <w:color w:val="231F20"/>
          <w:sz w:val="28"/>
          <w:szCs w:val="28"/>
        </w:rPr>
        <w:t>da</w:t>
      </w:r>
      <w:r>
        <w:rPr>
          <w:rFonts w:eastAsia="Times New Roman"/>
          <w:color w:val="231F20"/>
          <w:sz w:val="28"/>
          <w:szCs w:val="28"/>
        </w:rPr>
        <w:t xml:space="preserve"> =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 (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color w:val="231F20"/>
          <w:sz w:val="28"/>
          <w:szCs w:val="28"/>
        </w:rPr>
        <w:t xml:space="preserve"> + 2).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1184910</wp:posOffset>
            </wp:positionH>
            <wp:positionV relativeFrom="paragraph">
              <wp:posOffset>11430</wp:posOffset>
            </wp:positionV>
            <wp:extent cx="3783965" cy="24803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8" w:lineRule="exact"/>
        <w:rPr>
          <w:sz w:val="20"/>
          <w:szCs w:val="20"/>
        </w:r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3 </w:t>
      </w:r>
      <w:r>
        <w:rPr>
          <w:rFonts w:eastAsia="Times New Roman"/>
          <w:b/>
          <w:bCs/>
          <w:color w:val="231F20"/>
          <w:sz w:val="26"/>
          <w:szCs w:val="26"/>
        </w:rPr>
        <w:t>Измерение зубчатого колеса</w:t>
      </w:r>
    </w:p>
    <w:p w:rsidR="0030255C" w:rsidRDefault="0030255C">
      <w:pPr>
        <w:spacing w:line="45" w:lineRule="exact"/>
        <w:rPr>
          <w:sz w:val="20"/>
          <w:szCs w:val="20"/>
        </w:rPr>
      </w:pPr>
    </w:p>
    <w:p w:rsidR="0030255C" w:rsidRDefault="00E840E4">
      <w:pPr>
        <w:ind w:left="936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>Таблица 2</w:t>
      </w:r>
    </w:p>
    <w:p w:rsidR="0030255C" w:rsidRDefault="0030255C">
      <w:pPr>
        <w:spacing w:line="11" w:lineRule="exact"/>
        <w:rPr>
          <w:sz w:val="20"/>
          <w:szCs w:val="20"/>
        </w:r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Модули зубчатых передач, мм (выдержка из ГОСТ 9563</w:t>
      </w:r>
      <w:r>
        <w:rPr>
          <w:rFonts w:eastAsia="Times New Roman"/>
          <w:b/>
          <w:bCs/>
          <w:color w:val="231F20"/>
          <w:sz w:val="28"/>
          <w:szCs w:val="28"/>
        </w:rPr>
        <w:t>–</w:t>
      </w:r>
      <w:r>
        <w:rPr>
          <w:rFonts w:eastAsia="Times New Roman"/>
          <w:b/>
          <w:bCs/>
          <w:color w:val="231F20"/>
          <w:sz w:val="26"/>
          <w:szCs w:val="26"/>
        </w:rPr>
        <w:t>60)</w:t>
      </w:r>
    </w:p>
    <w:p w:rsidR="0030255C" w:rsidRDefault="0030255C">
      <w:pPr>
        <w:spacing w:line="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460"/>
        <w:gridCol w:w="440"/>
        <w:gridCol w:w="740"/>
        <w:gridCol w:w="740"/>
        <w:gridCol w:w="740"/>
        <w:gridCol w:w="740"/>
        <w:gridCol w:w="740"/>
        <w:gridCol w:w="720"/>
        <w:gridCol w:w="740"/>
        <w:gridCol w:w="740"/>
        <w:gridCol w:w="740"/>
        <w:gridCol w:w="680"/>
        <w:gridCol w:w="680"/>
        <w:gridCol w:w="620"/>
      </w:tblGrid>
      <w:tr w:rsidR="0030255C">
        <w:trPr>
          <w:trHeight w:val="294"/>
        </w:trPr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1-й ряд</w:t>
            </w:r>
          </w:p>
        </w:tc>
        <w:tc>
          <w:tcPr>
            <w:tcW w:w="4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0,6</w:t>
            </w:r>
          </w:p>
        </w:tc>
        <w:tc>
          <w:tcPr>
            <w:tcW w:w="4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0,8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1,25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1,5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2,5</w:t>
            </w:r>
          </w:p>
        </w:tc>
        <w:tc>
          <w:tcPr>
            <w:tcW w:w="7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7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</w:t>
            </w:r>
          </w:p>
        </w:tc>
        <w:tc>
          <w:tcPr>
            <w:tcW w:w="6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12</w:t>
            </w:r>
          </w:p>
        </w:tc>
      </w:tr>
      <w:tr w:rsidR="0030255C">
        <w:trPr>
          <w:trHeight w:val="274"/>
        </w:trPr>
        <w:tc>
          <w:tcPr>
            <w:tcW w:w="9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2-й ряд</w:t>
            </w: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0,7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0,9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1,125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1,375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1,75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2,25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2,75</w:t>
            </w:r>
          </w:p>
        </w:tc>
        <w:tc>
          <w:tcPr>
            <w:tcW w:w="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3,5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4,5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5,5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11</w:t>
            </w:r>
          </w:p>
        </w:tc>
        <w:tc>
          <w:tcPr>
            <w:tcW w:w="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14</w:t>
            </w:r>
          </w:p>
        </w:tc>
      </w:tr>
    </w:tbl>
    <w:p w:rsidR="0030255C" w:rsidRDefault="0030255C">
      <w:pPr>
        <w:spacing w:line="66" w:lineRule="exact"/>
        <w:rPr>
          <w:sz w:val="20"/>
          <w:szCs w:val="20"/>
        </w:rPr>
      </w:pPr>
    </w:p>
    <w:p w:rsidR="0030255C" w:rsidRDefault="00E840E4">
      <w:pPr>
        <w:spacing w:line="250" w:lineRule="auto"/>
        <w:ind w:right="40"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Размеры всех остальных параметров зубчатого колеса взять из таблицы 3 или пу-тем измерения.</w:t>
      </w:r>
    </w:p>
    <w:p w:rsidR="0030255C" w:rsidRDefault="00E840E4">
      <w:pPr>
        <w:ind w:right="40"/>
        <w:jc w:val="right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>Таблица 3</w:t>
      </w:r>
    </w:p>
    <w:p w:rsidR="0030255C" w:rsidRDefault="0030255C">
      <w:pPr>
        <w:spacing w:line="11" w:lineRule="exact"/>
        <w:rPr>
          <w:sz w:val="20"/>
          <w:szCs w:val="20"/>
        </w:r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Основные параметры зубчатого колеса</w:t>
      </w:r>
    </w:p>
    <w:p w:rsidR="0030255C" w:rsidRDefault="0030255C">
      <w:pPr>
        <w:spacing w:line="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0"/>
      </w:tblGrid>
      <w:tr w:rsidR="0030255C">
        <w:trPr>
          <w:trHeight w:val="280"/>
        </w:trPr>
        <w:tc>
          <w:tcPr>
            <w:tcW w:w="5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Параметры зубчатого колеса</w:t>
            </w:r>
          </w:p>
        </w:tc>
        <w:tc>
          <w:tcPr>
            <w:tcW w:w="52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Расчетная формула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начальной окружности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 = mz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головки зуба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9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 = m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ножки зуба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f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=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1,25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зуба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h = </w:t>
            </w: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2,25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m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вершин зубьев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= d +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a</w:t>
            </w:r>
          </w:p>
        </w:tc>
      </w:tr>
      <w:tr w:rsidR="0030255C">
        <w:trPr>
          <w:trHeight w:val="274"/>
        </w:trPr>
        <w:tc>
          <w:tcPr>
            <w:tcW w:w="52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впадин зубьев</w:t>
            </w:r>
          </w:p>
        </w:tc>
        <w:tc>
          <w:tcPr>
            <w:tcW w:w="5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f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= d </w:t>
            </w: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–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f</w:t>
            </w:r>
          </w:p>
        </w:tc>
      </w:tr>
    </w:tbl>
    <w:p w:rsidR="0030255C" w:rsidRDefault="0030255C">
      <w:pPr>
        <w:spacing w:line="125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728" w:right="526" w:bottom="0" w:left="880" w:header="0" w:footer="0" w:gutter="0"/>
          <w:cols w:space="720" w:equalWidth="0">
            <w:col w:w="10500"/>
          </w:cols>
        </w:sect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lastRenderedPageBreak/>
        <w:t>16</w:t>
      </w:r>
    </w:p>
    <w:p w:rsidR="0030255C" w:rsidRDefault="0030255C">
      <w:pPr>
        <w:sectPr w:rsidR="0030255C">
          <w:type w:val="continuous"/>
          <w:pgSz w:w="11900" w:h="16838"/>
          <w:pgMar w:top="728" w:right="526" w:bottom="0" w:left="88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0"/>
        <w:gridCol w:w="5220"/>
      </w:tblGrid>
      <w:tr w:rsidR="0030255C">
        <w:trPr>
          <w:trHeight w:val="340"/>
        </w:trPr>
        <w:tc>
          <w:tcPr>
            <w:tcW w:w="5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lastRenderedPageBreak/>
              <w:t>Ширина обода (длина зуба)</w:t>
            </w:r>
          </w:p>
        </w:tc>
        <w:tc>
          <w:tcPr>
            <w:tcW w:w="52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b = </w:t>
            </w: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7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m</w:t>
            </w:r>
          </w:p>
        </w:tc>
      </w:tr>
      <w:tr w:rsidR="0030255C">
        <w:trPr>
          <w:trHeight w:val="274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Толщина обода (зубчатого венца)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e =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2,5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</w:tr>
      <w:tr w:rsidR="0030255C">
        <w:trPr>
          <w:trHeight w:val="291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Внутреннний диаметр обода (зубч. венца)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Dк = d</w:t>
            </w:r>
            <w:r>
              <w:rPr>
                <w:rFonts w:eastAsia="Times New Roman"/>
                <w:i/>
                <w:iCs/>
                <w:color w:val="231F20"/>
                <w:w w:val="99"/>
                <w:sz w:val="18"/>
                <w:szCs w:val="18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–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m</w:t>
            </w:r>
          </w:p>
        </w:tc>
      </w:tr>
      <w:tr w:rsidR="0030255C">
        <w:trPr>
          <w:trHeight w:val="274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отверстий для вала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Dв </w:t>
            </w: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–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задается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(измеряется)</w:t>
            </w:r>
          </w:p>
        </w:tc>
      </w:tr>
      <w:tr w:rsidR="0030255C">
        <w:trPr>
          <w:trHeight w:val="274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ступицы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dc = 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1,6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 Dв</w:t>
            </w:r>
          </w:p>
        </w:tc>
      </w:tr>
      <w:tr w:rsidR="0030255C">
        <w:trPr>
          <w:trHeight w:val="274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ступицы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lcm = 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1,5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Dв</w:t>
            </w:r>
          </w:p>
        </w:tc>
      </w:tr>
      <w:tr w:rsidR="0030255C">
        <w:trPr>
          <w:trHeight w:val="274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Тоблщина диска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 xml:space="preserve">к = 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m</w:t>
            </w:r>
          </w:p>
        </w:tc>
      </w:tr>
      <w:tr w:rsidR="0030255C">
        <w:trPr>
          <w:trHeight w:val="280"/>
        </w:trPr>
        <w:tc>
          <w:tcPr>
            <w:tcW w:w="526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Диаметр расположения облегающих отверстий</w:t>
            </w:r>
          </w:p>
        </w:tc>
        <w:tc>
          <w:tcPr>
            <w:tcW w:w="52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= </w:t>
            </w: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0,5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(Dк+dc)</w:t>
            </w:r>
          </w:p>
        </w:tc>
      </w:tr>
      <w:tr w:rsidR="0030255C">
        <w:trPr>
          <w:trHeight w:val="301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Диматр облегающих отверстий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Do = (Dк</w:t>
            </w:r>
            <w:r>
              <w:rPr>
                <w:rFonts w:eastAsia="Times New Roman"/>
                <w:color w:val="231F20"/>
                <w:sz w:val="28"/>
                <w:szCs w:val="28"/>
              </w:rPr>
              <w:t>–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dc)/</w:t>
            </w: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</w:tr>
      <w:tr w:rsidR="0030255C">
        <w:trPr>
          <w:trHeight w:val="288"/>
        </w:trPr>
        <w:tc>
          <w:tcPr>
            <w:tcW w:w="52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Фаска</w:t>
            </w:r>
          </w:p>
        </w:tc>
        <w:tc>
          <w:tcPr>
            <w:tcW w:w="5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c = </w:t>
            </w: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0,5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m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×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45</w:t>
            </w:r>
            <w:r>
              <w:rPr>
                <w:rFonts w:ascii="Garamond" w:eastAsia="Garamond" w:hAnsi="Garamond" w:cs="Garamond"/>
                <w:color w:val="231F20"/>
                <w:w w:val="98"/>
                <w:sz w:val="32"/>
                <w:szCs w:val="32"/>
                <w:vertAlign w:val="superscript"/>
              </w:rPr>
              <w:t>0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-393700</wp:posOffset>
                </wp:positionV>
                <wp:extent cx="665289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2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1499pt,-31pt" to="523.7pt,-31pt" o:allowincell="f" strokecolor="#231F20" strokeweight="0.5pt"/>
            </w:pict>
          </mc:Fallback>
        </mc:AlternateContent>
      </w:r>
    </w:p>
    <w:p w:rsidR="0030255C" w:rsidRDefault="0030255C">
      <w:pPr>
        <w:spacing w:line="31" w:lineRule="exact"/>
        <w:rPr>
          <w:sz w:val="20"/>
          <w:szCs w:val="20"/>
        </w:rPr>
      </w:pPr>
    </w:p>
    <w:p w:rsidR="0030255C" w:rsidRDefault="00E840E4">
      <w:pPr>
        <w:spacing w:line="244" w:lineRule="auto"/>
        <w:ind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Класс шероховатости поверхностей определяют визуально с помощью эталонов или по образцу, представленному на рисунке 5.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Размеры шпоночного паза смотреть в таблице 4.</w:t>
      </w:r>
    </w:p>
    <w:p w:rsidR="0030255C" w:rsidRDefault="0030255C">
      <w:pPr>
        <w:spacing w:line="12" w:lineRule="exact"/>
        <w:rPr>
          <w:sz w:val="20"/>
          <w:szCs w:val="20"/>
        </w:rPr>
      </w:pPr>
    </w:p>
    <w:p w:rsidR="0030255C" w:rsidRDefault="00E840E4">
      <w:pPr>
        <w:ind w:right="20"/>
        <w:jc w:val="right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>Таблица 4</w:t>
      </w:r>
    </w:p>
    <w:p w:rsidR="0030255C" w:rsidRDefault="0030255C">
      <w:pPr>
        <w:spacing w:line="44" w:lineRule="exact"/>
        <w:rPr>
          <w:sz w:val="20"/>
          <w:szCs w:val="20"/>
        </w:rPr>
      </w:pPr>
    </w:p>
    <w:p w:rsidR="0030255C" w:rsidRDefault="00E840E4">
      <w:pPr>
        <w:ind w:right="8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4"/>
          <w:szCs w:val="24"/>
        </w:rPr>
        <w:t>Шпонки призматические обыкновенные и пазы для них (по ГОСТ 23360–78). Размеры в мм.</w:t>
      </w:r>
    </w:p>
    <w:p w:rsidR="0030255C" w:rsidRDefault="0030255C">
      <w:pPr>
        <w:spacing w:line="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700"/>
        <w:gridCol w:w="940"/>
        <w:gridCol w:w="1740"/>
        <w:gridCol w:w="1760"/>
        <w:gridCol w:w="1700"/>
        <w:gridCol w:w="1740"/>
        <w:gridCol w:w="30"/>
      </w:tblGrid>
      <w:tr w:rsidR="0030255C">
        <w:trPr>
          <w:trHeight w:val="350"/>
        </w:trPr>
        <w:tc>
          <w:tcPr>
            <w:tcW w:w="194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Диаметр вала 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d</w:t>
            </w:r>
            <w:r>
              <w:rPr>
                <w:rFonts w:eastAsia="Times New Roman"/>
                <w:color w:val="231F20"/>
                <w:sz w:val="26"/>
                <w:szCs w:val="26"/>
              </w:rPr>
              <w:t>,</w:t>
            </w:r>
          </w:p>
        </w:tc>
        <w:tc>
          <w:tcPr>
            <w:tcW w:w="1640" w:type="dxa"/>
            <w:gridSpan w:val="2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Размер шпон-</w:t>
            </w:r>
          </w:p>
        </w:tc>
        <w:tc>
          <w:tcPr>
            <w:tcW w:w="3500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Глубина шпоночного паза, мм</w:t>
            </w:r>
          </w:p>
        </w:tc>
        <w:tc>
          <w:tcPr>
            <w:tcW w:w="17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Длинна</w:t>
            </w:r>
          </w:p>
        </w:tc>
        <w:tc>
          <w:tcPr>
            <w:tcW w:w="1740" w:type="dxa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Ряд длин, мм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87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мм</w:t>
            </w:r>
          </w:p>
        </w:tc>
        <w:tc>
          <w:tcPr>
            <w:tcW w:w="16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ки 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b</w:t>
            </w:r>
            <w:r>
              <w:rPr>
                <w:rFonts w:eastAsia="Times New Roman"/>
                <w:color w:val="231F20"/>
                <w:sz w:val="26"/>
                <w:szCs w:val="26"/>
              </w:rPr>
              <w:t>×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h</w:t>
            </w:r>
            <w:r>
              <w:rPr>
                <w:rFonts w:eastAsia="Times New Roman"/>
                <w:color w:val="231F20"/>
                <w:sz w:val="26"/>
                <w:szCs w:val="26"/>
              </w:rPr>
              <w:t>, мм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 xml:space="preserve">на валу 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t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 xml:space="preserve">в ступице 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t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шпонки 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l</w:t>
            </w:r>
            <w:r>
              <w:rPr>
                <w:rFonts w:eastAsia="Times New Roman"/>
                <w:color w:val="231F20"/>
                <w:sz w:val="26"/>
                <w:szCs w:val="26"/>
              </w:rPr>
              <w:t>, мм</w:t>
            </w:r>
          </w:p>
        </w:tc>
        <w:tc>
          <w:tcPr>
            <w:tcW w:w="1740" w:type="dxa"/>
            <w:vMerge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10 до 12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4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2,5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1,8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8...45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6; 8; 10;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12 до 17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5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2,3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10...56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12; 14; 16;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17 до 22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6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3,5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2,8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14...70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18; 20; 22;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22 до 30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7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4,0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18...90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25; 28; 32;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30 до 38</w:t>
            </w:r>
          </w:p>
        </w:tc>
        <w:tc>
          <w:tcPr>
            <w:tcW w:w="16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10 × 8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5,0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22...110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50; 56; 63;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38 до 44</w:t>
            </w:r>
          </w:p>
        </w:tc>
        <w:tc>
          <w:tcPr>
            <w:tcW w:w="16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12 × 8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5,0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28...140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70; 80; 90;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44 до 50</w:t>
            </w:r>
          </w:p>
        </w:tc>
        <w:tc>
          <w:tcPr>
            <w:tcW w:w="16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14 × 9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5,0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36...160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100; 110;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50 до 58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16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10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6,0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4,3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45...180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125; 140;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58 до 65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18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11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7,0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4,4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50...200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160; 180;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Свыше 65 до 75</w:t>
            </w:r>
          </w:p>
        </w:tc>
        <w:tc>
          <w:tcPr>
            <w:tcW w:w="7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20</w:t>
            </w:r>
          </w:p>
        </w:tc>
        <w:tc>
          <w:tcPr>
            <w:tcW w:w="9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× 12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7,5</w:t>
            </w:r>
          </w:p>
        </w:tc>
        <w:tc>
          <w:tcPr>
            <w:tcW w:w="17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4,9</w:t>
            </w:r>
          </w:p>
        </w:tc>
        <w:tc>
          <w:tcPr>
            <w:tcW w:w="1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56...220</w:t>
            </w:r>
          </w:p>
        </w:tc>
        <w:tc>
          <w:tcPr>
            <w:tcW w:w="1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200; 220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171450</wp:posOffset>
            </wp:positionV>
            <wp:extent cx="6755765" cy="2322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Этапы построения зубчатого колеса представлены на рисунке 4.</w:t>
      </w:r>
    </w:p>
    <w:p w:rsidR="0030255C" w:rsidRDefault="0030255C">
      <w:pPr>
        <w:sectPr w:rsidR="0030255C">
          <w:pgSz w:w="11900" w:h="16838"/>
          <w:pgMar w:top="820" w:right="826" w:bottom="0" w:left="58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4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17</w:t>
      </w:r>
    </w:p>
    <w:p w:rsidR="0030255C" w:rsidRDefault="0030255C">
      <w:pPr>
        <w:sectPr w:rsidR="0030255C">
          <w:type w:val="continuous"/>
          <w:pgSz w:w="11900" w:h="16838"/>
          <w:pgMar w:top="820" w:right="826" w:bottom="0" w:left="580" w:header="0" w:footer="0" w:gutter="0"/>
          <w:cols w:space="720" w:equalWidth="0">
            <w:col w:w="10500"/>
          </w:cols>
        </w:sectPr>
      </w:pPr>
    </w:p>
    <w:p w:rsidR="0030255C" w:rsidRDefault="00E840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403860</wp:posOffset>
            </wp:positionH>
            <wp:positionV relativeFrom="page">
              <wp:posOffset>422910</wp:posOffset>
            </wp:positionV>
            <wp:extent cx="6891655" cy="22345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89" w:lineRule="exact"/>
        <w:rPr>
          <w:sz w:val="20"/>
          <w:szCs w:val="20"/>
        </w:r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4 </w:t>
      </w:r>
      <w:r>
        <w:rPr>
          <w:rFonts w:eastAsia="Times New Roman"/>
          <w:b/>
          <w:bCs/>
          <w:color w:val="231F20"/>
          <w:sz w:val="26"/>
          <w:szCs w:val="26"/>
        </w:rPr>
        <w:t>Этапы построения зубчатого колеса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-19050</wp:posOffset>
            </wp:positionH>
            <wp:positionV relativeFrom="paragraph">
              <wp:posOffset>467995</wp:posOffset>
            </wp:positionV>
            <wp:extent cx="6711315" cy="55606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556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6" w:lineRule="exact"/>
        <w:rPr>
          <w:sz w:val="20"/>
          <w:szCs w:val="20"/>
        </w:rPr>
      </w:pPr>
    </w:p>
    <w:p w:rsidR="0030255C" w:rsidRDefault="00E840E4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6 </w:t>
      </w:r>
      <w:r>
        <w:rPr>
          <w:rFonts w:eastAsia="Times New Roman"/>
          <w:b/>
          <w:bCs/>
          <w:color w:val="231F20"/>
          <w:sz w:val="26"/>
          <w:szCs w:val="26"/>
        </w:rPr>
        <w:t>Размеры таблицы параметров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92" w:lineRule="exact"/>
        <w:rPr>
          <w:sz w:val="20"/>
          <w:szCs w:val="20"/>
        </w:rPr>
      </w:pPr>
    </w:p>
    <w:p w:rsidR="0030255C" w:rsidRDefault="00E840E4">
      <w:pPr>
        <w:ind w:left="22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5 </w:t>
      </w:r>
      <w:r>
        <w:rPr>
          <w:rFonts w:eastAsia="Times New Roman"/>
          <w:b/>
          <w:bCs/>
          <w:color w:val="231F20"/>
          <w:sz w:val="26"/>
          <w:szCs w:val="26"/>
        </w:rPr>
        <w:t>Образец выполнения задания №3</w:t>
      </w:r>
    </w:p>
    <w:p w:rsidR="0030255C" w:rsidRDefault="0030255C">
      <w:pPr>
        <w:spacing w:line="160" w:lineRule="exact"/>
        <w:rPr>
          <w:sz w:val="20"/>
          <w:szCs w:val="20"/>
        </w:rPr>
      </w:pPr>
    </w:p>
    <w:p w:rsidR="0030255C" w:rsidRDefault="00E840E4">
      <w:pPr>
        <w:ind w:left="54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Литература: [1], Раздел 4.6</w:t>
      </w:r>
    </w:p>
    <w:p w:rsidR="0030255C" w:rsidRDefault="0030255C">
      <w:pPr>
        <w:sectPr w:rsidR="0030255C">
          <w:pgSz w:w="11900" w:h="16838"/>
          <w:pgMar w:top="1440" w:right="566" w:bottom="0" w:left="880" w:header="0" w:footer="0" w:gutter="0"/>
          <w:cols w:space="720" w:equalWidth="0">
            <w:col w:w="104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6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18</w:t>
      </w:r>
    </w:p>
    <w:p w:rsidR="0030255C" w:rsidRDefault="0030255C">
      <w:pPr>
        <w:sectPr w:rsidR="0030255C">
          <w:type w:val="continuous"/>
          <w:pgSz w:w="11900" w:h="16838"/>
          <w:pgMar w:top="1440" w:right="566" w:bottom="0" w:left="880" w:header="0" w:footer="0" w:gutter="0"/>
          <w:cols w:space="720" w:equalWidth="0">
            <w:col w:w="10460"/>
          </w:cols>
        </w:sectPr>
      </w:pPr>
    </w:p>
    <w:p w:rsidR="0030255C" w:rsidRDefault="00E840E4">
      <w:pPr>
        <w:ind w:right="16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ЗАДАНИЕ 4</w:t>
      </w:r>
    </w:p>
    <w:p w:rsidR="0030255C" w:rsidRDefault="0030255C">
      <w:pPr>
        <w:spacing w:line="356" w:lineRule="exact"/>
        <w:rPr>
          <w:sz w:val="20"/>
          <w:szCs w:val="20"/>
        </w:rPr>
      </w:pPr>
    </w:p>
    <w:p w:rsidR="0030255C" w:rsidRDefault="00E840E4">
      <w:pPr>
        <w:ind w:right="16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Описание работы – «Сборочный чертеж цилиндрической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64" w:right="580" w:firstLine="2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 xml:space="preserve">(конической, червячной) передачи. Спецификация к сборочной единице» Задание: </w:t>
      </w:r>
      <w:r>
        <w:rPr>
          <w:rFonts w:eastAsia="Times New Roman"/>
          <w:color w:val="231F20"/>
          <w:sz w:val="28"/>
          <w:szCs w:val="28"/>
        </w:rPr>
        <w:t>Выполнить чертеж двух зубчатых передач:</w:t>
      </w:r>
    </w:p>
    <w:p w:rsidR="0030255C" w:rsidRDefault="00E840E4">
      <w:pPr>
        <w:spacing w:line="233" w:lineRule="auto"/>
        <w:ind w:left="564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цилиндрическую передачу – чертят </w:t>
      </w:r>
      <w:r>
        <w:rPr>
          <w:rFonts w:eastAsia="Times New Roman"/>
          <w:b/>
          <w:bCs/>
          <w:color w:val="231F20"/>
          <w:sz w:val="28"/>
          <w:szCs w:val="28"/>
          <w:u w:val="single"/>
        </w:rPr>
        <w:t>все</w:t>
      </w:r>
      <w:r>
        <w:rPr>
          <w:rFonts w:eastAsia="Times New Roman"/>
          <w:color w:val="231F20"/>
          <w:sz w:val="28"/>
          <w:szCs w:val="28"/>
        </w:rPr>
        <w:t xml:space="preserve"> студенты;</w:t>
      </w:r>
    </w:p>
    <w:p w:rsidR="0030255C" w:rsidRDefault="00E840E4">
      <w:pPr>
        <w:spacing w:line="232" w:lineRule="auto"/>
        <w:ind w:left="564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коническую передачу – чертят </w:t>
      </w:r>
      <w:r>
        <w:rPr>
          <w:rFonts w:eastAsia="Times New Roman"/>
          <w:b/>
          <w:bCs/>
          <w:color w:val="231F20"/>
          <w:sz w:val="28"/>
          <w:szCs w:val="28"/>
          <w:u w:val="single"/>
        </w:rPr>
        <w:t>четные</w:t>
      </w:r>
      <w:r>
        <w:rPr>
          <w:rFonts w:eastAsia="Times New Roman"/>
          <w:color w:val="231F20"/>
          <w:sz w:val="28"/>
          <w:szCs w:val="28"/>
        </w:rPr>
        <w:t xml:space="preserve"> номера вариантов;</w:t>
      </w:r>
    </w:p>
    <w:p w:rsidR="0030255C" w:rsidRDefault="00E840E4">
      <w:pPr>
        <w:spacing w:line="232" w:lineRule="auto"/>
        <w:ind w:left="564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–  червячную передачу – чертят </w:t>
      </w:r>
      <w:r>
        <w:rPr>
          <w:rFonts w:eastAsia="Times New Roman"/>
          <w:b/>
          <w:bCs/>
          <w:color w:val="231F20"/>
          <w:sz w:val="28"/>
          <w:szCs w:val="28"/>
          <w:u w:val="single"/>
        </w:rPr>
        <w:t>нечетные</w:t>
      </w:r>
      <w:r>
        <w:rPr>
          <w:rFonts w:eastAsia="Times New Roman"/>
          <w:color w:val="231F20"/>
          <w:sz w:val="28"/>
          <w:szCs w:val="28"/>
        </w:rPr>
        <w:t xml:space="preserve"> номера вариантов.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4"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Образец выполнения чертежа цилиндрической передачи представлен на рисунке 7, конической передачи на рисунке 8, червячной передачи на рисунке 9.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12" w:lineRule="auto"/>
        <w:ind w:left="4"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Из таблицы 5 выбрать (по варианту) основные параметры цилиндрической пере-дачи: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 – модуль зацепления,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 – число зубьев шестерни,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– число зубьев колеса,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,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–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диаметры валов.</w:t>
      </w:r>
    </w:p>
    <w:p w:rsidR="0030255C" w:rsidRDefault="00E840E4">
      <w:pPr>
        <w:spacing w:line="233" w:lineRule="auto"/>
        <w:ind w:left="564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Из таблицы 6 выбрать (по варианту) основные параметры конической передачи:</w:t>
      </w:r>
    </w:p>
    <w:p w:rsidR="0030255C" w:rsidRDefault="00E840E4">
      <w:pPr>
        <w:numPr>
          <w:ilvl w:val="0"/>
          <w:numId w:val="17"/>
        </w:numPr>
        <w:tabs>
          <w:tab w:val="left" w:pos="276"/>
        </w:tabs>
        <w:spacing w:line="216" w:lineRule="auto"/>
        <w:ind w:left="4" w:right="20" w:hanging="4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 xml:space="preserve">– модуль зацепления,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 – число зубьев шестерни,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– число зубьев колеса,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,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– диаметры валов.</w:t>
      </w:r>
    </w:p>
    <w:p w:rsidR="0030255C" w:rsidRDefault="0030255C">
      <w:pPr>
        <w:spacing w:line="2" w:lineRule="exact"/>
        <w:rPr>
          <w:rFonts w:eastAsia="Times New Roman"/>
          <w:i/>
          <w:iCs/>
          <w:color w:val="231F20"/>
          <w:sz w:val="28"/>
          <w:szCs w:val="28"/>
        </w:rPr>
      </w:pPr>
    </w:p>
    <w:p w:rsidR="0030255C" w:rsidRDefault="00E840E4">
      <w:pPr>
        <w:spacing w:line="212" w:lineRule="auto"/>
        <w:ind w:left="4" w:right="20" w:firstLine="567"/>
        <w:jc w:val="both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 xml:space="preserve">Из таблицы 7 выбрать (по варианту) основные параметры червячной передачи: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 – модуль зацепления, </w:t>
      </w:r>
      <w:r>
        <w:rPr>
          <w:rFonts w:eastAsia="Times New Roman"/>
          <w:i/>
          <w:iCs/>
          <w:color w:val="231F20"/>
          <w:sz w:val="28"/>
          <w:szCs w:val="28"/>
        </w:rPr>
        <w:t>q</w:t>
      </w:r>
      <w:r>
        <w:rPr>
          <w:rFonts w:eastAsia="Times New Roman"/>
          <w:color w:val="231F20"/>
          <w:sz w:val="28"/>
          <w:szCs w:val="28"/>
        </w:rPr>
        <w:t xml:space="preserve"> – число модулей в делительном диаметре червяка,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– число зу-бьев колеса,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– диаметр червячного колеса.</w:t>
      </w:r>
    </w:p>
    <w:p w:rsidR="0030255C" w:rsidRDefault="00E840E4">
      <w:pPr>
        <w:spacing w:line="232" w:lineRule="auto"/>
        <w:ind w:left="4" w:right="20" w:firstLine="567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Подставив заданные значения в формулы приведенные в приложении Е, выпол-нить чертежи на формате А3. Расчеты оформить на формате А4 в печатном виде.</w:t>
      </w:r>
    </w:p>
    <w:p w:rsidR="0030255C" w:rsidRDefault="0030255C">
      <w:pPr>
        <w:spacing w:line="1" w:lineRule="exact"/>
        <w:rPr>
          <w:rFonts w:eastAsia="Times New Roman"/>
          <w:i/>
          <w:iCs/>
          <w:color w:val="231F20"/>
          <w:sz w:val="28"/>
          <w:szCs w:val="28"/>
        </w:rPr>
      </w:pPr>
    </w:p>
    <w:p w:rsidR="0030255C" w:rsidRDefault="00E840E4">
      <w:pPr>
        <w:spacing w:line="250" w:lineRule="auto"/>
        <w:ind w:left="4" w:right="20" w:firstLine="567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6"/>
          <w:szCs w:val="26"/>
        </w:rPr>
        <w:t>Размеры шпонок и пазов установить по ГОСТ 23360–78, приведенных в таблице 4. Нанести размеры диаметров валов и межосевое расстояние. В верхнем правом углу чер-тежа выполнить таблицу, образец которой представлен на рисунке 6, занести в нее основные</w:t>
      </w:r>
    </w:p>
    <w:p w:rsidR="0030255C" w:rsidRDefault="0030255C">
      <w:pPr>
        <w:spacing w:line="1" w:lineRule="exact"/>
        <w:rPr>
          <w:rFonts w:eastAsia="Times New Roman"/>
          <w:i/>
          <w:iCs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4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параметры зубчатых передач.</w:t>
      </w:r>
    </w:p>
    <w:p w:rsidR="0030255C" w:rsidRDefault="00E840E4">
      <w:pPr>
        <w:spacing w:line="232" w:lineRule="auto"/>
        <w:ind w:left="4" w:right="20" w:firstLine="567"/>
        <w:jc w:val="both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Чертеж цилиндрической передачи необходимо оформить как сборочный чертеж, проставить номера позиций на полках линий-выносок. Полки линий-выносок распо-лагают в строчку или колонку. Цифры, указывающие номер детали писать на полке линии-выноски шрифтом №7 или №10. Затем следует к сборочному чертежу выполнить спецификацию по ГОСТ 2.108–68.</w:t>
      </w:r>
    </w:p>
    <w:p w:rsidR="0030255C" w:rsidRDefault="0030255C">
      <w:pPr>
        <w:spacing w:line="2" w:lineRule="exact"/>
        <w:rPr>
          <w:rFonts w:eastAsia="Times New Roman"/>
          <w:i/>
          <w:iCs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4" w:right="20" w:firstLine="567"/>
        <w:jc w:val="both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Спецификация – это текстовой документ, определяющий состав изделия, состоя-щего из двух и более деталей. Пример оформления сборочного чертежа и специфика-ции представлен в задании №5, смотреть приложение Ж.</w:t>
      </w:r>
    </w:p>
    <w:p w:rsidR="0030255C" w:rsidRDefault="0030255C">
      <w:pPr>
        <w:spacing w:line="1" w:lineRule="exact"/>
        <w:rPr>
          <w:rFonts w:eastAsia="Times New Roman"/>
          <w:i/>
          <w:iCs/>
          <w:color w:val="231F20"/>
          <w:sz w:val="28"/>
          <w:szCs w:val="28"/>
        </w:rPr>
      </w:pPr>
    </w:p>
    <w:p w:rsidR="0030255C" w:rsidRDefault="00E840E4">
      <w:pPr>
        <w:ind w:left="564"/>
        <w:rPr>
          <w:rFonts w:eastAsia="Times New Roman"/>
          <w:i/>
          <w:iCs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Литература: Раздел 4.6 [1]</w:t>
      </w:r>
    </w:p>
    <w:p w:rsidR="0030255C" w:rsidRDefault="0030255C">
      <w:pPr>
        <w:sectPr w:rsidR="0030255C">
          <w:pgSz w:w="11900" w:h="16838"/>
          <w:pgMar w:top="708" w:right="846" w:bottom="0" w:left="576" w:header="0" w:footer="0" w:gutter="0"/>
          <w:cols w:space="720" w:equalWidth="0">
            <w:col w:w="10484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36" w:lineRule="exact"/>
        <w:rPr>
          <w:sz w:val="20"/>
          <w:szCs w:val="20"/>
        </w:rPr>
      </w:pPr>
    </w:p>
    <w:p w:rsidR="0030255C" w:rsidRDefault="00E840E4">
      <w:pPr>
        <w:ind w:left="10264"/>
        <w:rPr>
          <w:sz w:val="20"/>
          <w:szCs w:val="20"/>
        </w:rPr>
      </w:pPr>
      <w:r>
        <w:rPr>
          <w:rFonts w:eastAsia="Times New Roman"/>
          <w:color w:val="231F20"/>
        </w:rPr>
        <w:t>19</w:t>
      </w:r>
    </w:p>
    <w:p w:rsidR="0030255C" w:rsidRDefault="0030255C">
      <w:pPr>
        <w:sectPr w:rsidR="0030255C">
          <w:type w:val="continuous"/>
          <w:pgSz w:w="11900" w:h="16838"/>
          <w:pgMar w:top="708" w:right="846" w:bottom="0" w:left="576" w:header="0" w:footer="0" w:gutter="0"/>
          <w:cols w:space="720" w:equalWidth="0">
            <w:col w:w="10484"/>
          </w:cols>
        </w:sectPr>
      </w:pPr>
    </w:p>
    <w:p w:rsidR="0030255C" w:rsidRDefault="00E840E4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lastRenderedPageBreak/>
        <w:t>Таблица 5</w:t>
      </w:r>
    </w:p>
    <w:p w:rsidR="0030255C" w:rsidRDefault="0030255C">
      <w:pPr>
        <w:spacing w:line="45" w:lineRule="exact"/>
        <w:rPr>
          <w:sz w:val="20"/>
          <w:szCs w:val="20"/>
        </w:rPr>
      </w:pPr>
    </w:p>
    <w:p w:rsidR="0030255C" w:rsidRDefault="00E840E4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Основные параметры цилиндрической передачи по вариантам</w:t>
      </w:r>
    </w:p>
    <w:p w:rsidR="0030255C" w:rsidRDefault="0030255C">
      <w:pPr>
        <w:spacing w:line="1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380"/>
        <w:gridCol w:w="400"/>
        <w:gridCol w:w="660"/>
        <w:gridCol w:w="680"/>
        <w:gridCol w:w="680"/>
        <w:gridCol w:w="680"/>
        <w:gridCol w:w="680"/>
        <w:gridCol w:w="680"/>
        <w:gridCol w:w="460"/>
        <w:gridCol w:w="240"/>
        <w:gridCol w:w="160"/>
        <w:gridCol w:w="220"/>
        <w:gridCol w:w="180"/>
        <w:gridCol w:w="560"/>
        <w:gridCol w:w="680"/>
        <w:gridCol w:w="680"/>
        <w:gridCol w:w="380"/>
        <w:gridCol w:w="120"/>
        <w:gridCol w:w="180"/>
        <w:gridCol w:w="280"/>
        <w:gridCol w:w="400"/>
        <w:gridCol w:w="660"/>
        <w:gridCol w:w="60"/>
      </w:tblGrid>
      <w:tr w:rsidR="0030255C">
        <w:trPr>
          <w:trHeight w:val="421"/>
        </w:trPr>
        <w:tc>
          <w:tcPr>
            <w:tcW w:w="1840" w:type="dxa"/>
            <w:gridSpan w:val="4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  <w:p w:rsidR="00E840E4" w:rsidRDefault="00E84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7"/>
                <w:sz w:val="48"/>
                <w:szCs w:val="48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7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6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  <w:p w:rsidR="00E840E4" w:rsidRDefault="00E84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4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7"/>
                <w:sz w:val="48"/>
                <w:szCs w:val="48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7"/>
                <w:sz w:val="16"/>
                <w:szCs w:val="16"/>
              </w:rPr>
              <w:t>2</w:t>
            </w:r>
          </w:p>
        </w:tc>
        <w:tc>
          <w:tcPr>
            <w:tcW w:w="1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28"/>
        </w:trPr>
        <w:tc>
          <w:tcPr>
            <w:tcW w:w="400" w:type="dxa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61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91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39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69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7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</w:tr>
      <w:tr w:rsidR="0030255C">
        <w:trPr>
          <w:trHeight w:val="288"/>
        </w:trPr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62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70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33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63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93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11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41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71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192"/>
        </w:trPr>
        <w:tc>
          <w:tcPr>
            <w:tcW w:w="40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64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94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25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12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42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72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16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30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32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</w:tr>
      <w:tr w:rsidR="0030255C">
        <w:trPr>
          <w:trHeight w:val="288"/>
        </w:trPr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13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43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73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192"/>
        </w:trPr>
        <w:tc>
          <w:tcPr>
            <w:tcW w:w="40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36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66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96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25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14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44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74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16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30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9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36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</w:tr>
      <w:tr w:rsidR="0030255C">
        <w:trPr>
          <w:trHeight w:val="288"/>
        </w:trPr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37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67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460" w:type="dxa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15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45</w:t>
            </w:r>
          </w:p>
        </w:tc>
        <w:tc>
          <w:tcPr>
            <w:tcW w:w="4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75</w:t>
            </w: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45"/>
        </w:trPr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38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68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16</w:t>
            </w:r>
          </w:p>
        </w:tc>
        <w:tc>
          <w:tcPr>
            <w:tcW w:w="4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4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76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24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79"/>
        </w:trPr>
        <w:tc>
          <w:tcPr>
            <w:tcW w:w="184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6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401"/>
        </w:trPr>
        <w:tc>
          <w:tcPr>
            <w:tcW w:w="18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6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76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17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76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47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24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54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18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48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25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55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19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49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26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56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20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27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57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21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51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81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28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58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52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7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29</w:t>
            </w:r>
          </w:p>
        </w:tc>
        <w:tc>
          <w:tcPr>
            <w:tcW w:w="38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59</w:t>
            </w:r>
          </w:p>
        </w:tc>
        <w:tc>
          <w:tcPr>
            <w:tcW w:w="7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38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345"/>
        </w:trPr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23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53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83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22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7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30</w:t>
            </w:r>
          </w:p>
        </w:tc>
        <w:tc>
          <w:tcPr>
            <w:tcW w:w="38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</w:t>
            </w:r>
          </w:p>
        </w:tc>
        <w:tc>
          <w:tcPr>
            <w:tcW w:w="7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26</w:t>
            </w: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501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4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m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9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7"/>
        </w:trPr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34"/>
                <w:szCs w:val="34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12"/>
                <w:szCs w:val="12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52705</wp:posOffset>
            </wp:positionH>
            <wp:positionV relativeFrom="paragraph">
              <wp:posOffset>-572770</wp:posOffset>
            </wp:positionV>
            <wp:extent cx="4260215" cy="39401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94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91" w:lineRule="exact"/>
        <w:rPr>
          <w:sz w:val="20"/>
          <w:szCs w:val="20"/>
        </w:rPr>
      </w:pPr>
    </w:p>
    <w:p w:rsidR="0030255C" w:rsidRDefault="00E840E4">
      <w:pPr>
        <w:ind w:right="-19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7 </w:t>
      </w:r>
      <w:r>
        <w:rPr>
          <w:rFonts w:eastAsia="Times New Roman"/>
          <w:b/>
          <w:bCs/>
          <w:color w:val="231F20"/>
          <w:sz w:val="26"/>
          <w:szCs w:val="26"/>
        </w:rPr>
        <w:t>Образец выполнения чертежа цилиндрической передачи</w:t>
      </w:r>
    </w:p>
    <w:p w:rsidR="0030255C" w:rsidRDefault="0030255C">
      <w:pPr>
        <w:sectPr w:rsidR="0030255C">
          <w:pgSz w:w="11900" w:h="16838"/>
          <w:pgMar w:top="734" w:right="546" w:bottom="0" w:left="840" w:header="0" w:footer="0" w:gutter="0"/>
          <w:cols w:space="720" w:equalWidth="0">
            <w:col w:w="105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9" w:lineRule="exact"/>
        <w:rPr>
          <w:sz w:val="20"/>
          <w:szCs w:val="20"/>
        </w:rPr>
      </w:pPr>
    </w:p>
    <w:p w:rsidR="0030255C" w:rsidRDefault="00E840E4">
      <w:pPr>
        <w:ind w:left="40"/>
        <w:rPr>
          <w:sz w:val="20"/>
          <w:szCs w:val="20"/>
        </w:rPr>
      </w:pPr>
      <w:r>
        <w:rPr>
          <w:rFonts w:eastAsia="Times New Roman"/>
          <w:color w:val="231F20"/>
        </w:rPr>
        <w:t>20</w:t>
      </w:r>
    </w:p>
    <w:p w:rsidR="0030255C" w:rsidRDefault="0030255C">
      <w:pPr>
        <w:sectPr w:rsidR="0030255C">
          <w:type w:val="continuous"/>
          <w:pgSz w:w="11900" w:h="16838"/>
          <w:pgMar w:top="734" w:right="546" w:bottom="0" w:left="840" w:header="0" w:footer="0" w:gutter="0"/>
          <w:cols w:space="720" w:equalWidth="0">
            <w:col w:w="10520"/>
          </w:cols>
        </w:sectPr>
      </w:pPr>
    </w:p>
    <w:p w:rsidR="0030255C" w:rsidRDefault="00E840E4">
      <w:pPr>
        <w:ind w:left="938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lastRenderedPageBreak/>
        <w:t>Таблица 6</w:t>
      </w:r>
    </w:p>
    <w:p w:rsidR="0030255C" w:rsidRDefault="0030255C">
      <w:pPr>
        <w:spacing w:line="56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Основные параметры конической передачи по вариантам</w:t>
      </w:r>
    </w:p>
    <w:p w:rsidR="0030255C" w:rsidRDefault="0030255C">
      <w:pPr>
        <w:spacing w:line="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380"/>
        <w:gridCol w:w="660"/>
        <w:gridCol w:w="680"/>
        <w:gridCol w:w="680"/>
        <w:gridCol w:w="680"/>
        <w:gridCol w:w="680"/>
        <w:gridCol w:w="680"/>
        <w:gridCol w:w="380"/>
        <w:gridCol w:w="380"/>
        <w:gridCol w:w="400"/>
        <w:gridCol w:w="660"/>
        <w:gridCol w:w="680"/>
        <w:gridCol w:w="680"/>
        <w:gridCol w:w="400"/>
        <w:gridCol w:w="120"/>
        <w:gridCol w:w="160"/>
        <w:gridCol w:w="280"/>
        <w:gridCol w:w="400"/>
        <w:gridCol w:w="660"/>
        <w:gridCol w:w="80"/>
      </w:tblGrid>
      <w:tr w:rsidR="0030255C">
        <w:trPr>
          <w:trHeight w:val="421"/>
        </w:trPr>
        <w:tc>
          <w:tcPr>
            <w:tcW w:w="1820" w:type="dxa"/>
            <w:gridSpan w:val="4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7"/>
                <w:sz w:val="48"/>
                <w:szCs w:val="48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7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4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7"/>
                <w:sz w:val="48"/>
                <w:szCs w:val="48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7"/>
                <w:sz w:val="16"/>
                <w:szCs w:val="16"/>
              </w:rPr>
              <w:t>1</w:t>
            </w:r>
          </w:p>
        </w:tc>
        <w:tc>
          <w:tcPr>
            <w:tcW w:w="520" w:type="dxa"/>
            <w:gridSpan w:val="2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77"/>
        </w:trPr>
        <w:tc>
          <w:tcPr>
            <w:tcW w:w="380" w:type="dxa"/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61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91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39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69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77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62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70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33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63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93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41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71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34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64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72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13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43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73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26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36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66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14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74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37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67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75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345"/>
        </w:trPr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38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68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76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1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92"/>
        </w:trPr>
        <w:tc>
          <w:tcPr>
            <w:tcW w:w="182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401"/>
        </w:trPr>
        <w:tc>
          <w:tcPr>
            <w:tcW w:w="182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76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76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17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47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76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54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76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18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48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55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19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49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26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56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27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57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51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81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28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58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52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29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59</w:t>
            </w:r>
          </w:p>
        </w:tc>
        <w:tc>
          <w:tcPr>
            <w:tcW w:w="6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520" w:type="dxa"/>
            <w:gridSpan w:val="2"/>
            <w:vAlign w:val="bottom"/>
          </w:tcPr>
          <w:p w:rsidR="0030255C" w:rsidRDefault="00E840E4">
            <w:pPr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26</w:t>
            </w:r>
          </w:p>
        </w:tc>
        <w:tc>
          <w:tcPr>
            <w:tcW w:w="1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</w:tr>
      <w:tr w:rsidR="0030255C">
        <w:trPr>
          <w:trHeight w:val="345"/>
        </w:trPr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23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53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83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30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</w:t>
            </w:r>
          </w:p>
        </w:tc>
        <w:tc>
          <w:tcPr>
            <w:tcW w:w="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90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</w:t>
            </w:r>
            <w:r>
              <w:rPr>
                <w:rFonts w:eastAsia="Times New Roman"/>
                <w:color w:val="464647"/>
                <w:w w:val="99"/>
                <w:sz w:val="26"/>
                <w:szCs w:val="26"/>
              </w:rPr>
              <w:t>8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93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4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m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9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  <w:tr w:rsidR="0030255C">
        <w:trPr>
          <w:trHeight w:val="307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34"/>
                <w:szCs w:val="34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12"/>
                <w:szCs w:val="12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48260</wp:posOffset>
            </wp:positionH>
            <wp:positionV relativeFrom="paragraph">
              <wp:posOffset>-572770</wp:posOffset>
            </wp:positionV>
            <wp:extent cx="5408295" cy="32486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1" w:lineRule="exact"/>
        <w:rPr>
          <w:sz w:val="20"/>
          <w:szCs w:val="20"/>
        </w:r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8 </w:t>
      </w:r>
      <w:r>
        <w:rPr>
          <w:rFonts w:eastAsia="Times New Roman"/>
          <w:b/>
          <w:bCs/>
          <w:color w:val="231F20"/>
          <w:sz w:val="26"/>
          <w:szCs w:val="26"/>
        </w:rPr>
        <w:t>Образец выполнения чертежа конической передачи</w:t>
      </w:r>
    </w:p>
    <w:p w:rsidR="0030255C" w:rsidRDefault="0030255C">
      <w:pPr>
        <w:sectPr w:rsidR="0030255C">
          <w:pgSz w:w="11900" w:h="16838"/>
          <w:pgMar w:top="759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9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21</w:t>
      </w:r>
    </w:p>
    <w:p w:rsidR="0030255C" w:rsidRDefault="0030255C">
      <w:pPr>
        <w:sectPr w:rsidR="0030255C">
          <w:type w:val="continuous"/>
          <w:pgSz w:w="11900" w:h="16838"/>
          <w:pgMar w:top="759" w:right="846" w:bottom="0" w:left="580" w:header="0" w:footer="0" w:gutter="0"/>
          <w:cols w:space="720" w:equalWidth="0">
            <w:col w:w="104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380"/>
        <w:gridCol w:w="680"/>
        <w:gridCol w:w="860"/>
        <w:gridCol w:w="840"/>
        <w:gridCol w:w="860"/>
        <w:gridCol w:w="840"/>
        <w:gridCol w:w="340"/>
        <w:gridCol w:w="400"/>
        <w:gridCol w:w="380"/>
        <w:gridCol w:w="700"/>
        <w:gridCol w:w="860"/>
        <w:gridCol w:w="860"/>
        <w:gridCol w:w="580"/>
        <w:gridCol w:w="280"/>
        <w:gridCol w:w="780"/>
        <w:gridCol w:w="80"/>
        <w:gridCol w:w="30"/>
      </w:tblGrid>
      <w:tr w:rsidR="0030255C">
        <w:trPr>
          <w:trHeight w:val="344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gridSpan w:val="10"/>
            <w:vMerge w:val="restart"/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Основные параметры червячной передачи по вариантам</w:t>
            </w: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Таблица 7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gridSpan w:val="10"/>
            <w:vMerge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7"/>
        </w:trPr>
        <w:tc>
          <w:tcPr>
            <w:tcW w:w="184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01"/>
        </w:trPr>
        <w:tc>
          <w:tcPr>
            <w:tcW w:w="1840" w:type="dxa"/>
            <w:gridSpan w:val="4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q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6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4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q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30255C" w:rsidRDefault="00E840E4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61</w:t>
            </w:r>
          </w:p>
        </w:tc>
        <w:tc>
          <w:tcPr>
            <w:tcW w:w="6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91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39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69</w:t>
            </w:r>
          </w:p>
        </w:tc>
        <w:tc>
          <w:tcPr>
            <w:tcW w:w="7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99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5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2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10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70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3,5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14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33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63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93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11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71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3,5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34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64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94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12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72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36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13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43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73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54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36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66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96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31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14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44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74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37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67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97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vAlign w:val="bottom"/>
          </w:tcPr>
          <w:p w:rsidR="0030255C" w:rsidRDefault="00E840E4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15</w:t>
            </w: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75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48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5"/>
        </w:trPr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38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68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98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2,5</w:t>
            </w:r>
          </w:p>
        </w:tc>
        <w:tc>
          <w:tcPr>
            <w:tcW w:w="8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46</w:t>
            </w:r>
          </w:p>
        </w:tc>
        <w:tc>
          <w:tcPr>
            <w:tcW w:w="8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16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76</w:t>
            </w: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92"/>
        </w:trPr>
        <w:tc>
          <w:tcPr>
            <w:tcW w:w="184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34"/>
        </w:trPr>
        <w:tc>
          <w:tcPr>
            <w:tcW w:w="1840" w:type="dxa"/>
            <w:gridSpan w:val="4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q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5"/>
                <w:sz w:val="50"/>
                <w:szCs w:val="50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w w:val="85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20" w:type="dxa"/>
            <w:gridSpan w:val="4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варианта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q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43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50"/>
                <w:szCs w:val="50"/>
                <w:vertAlign w:val="superscript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16"/>
                <w:szCs w:val="16"/>
              </w:rPr>
              <w:t>2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30255C" w:rsidRDefault="00E840E4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6"/>
        </w:trPr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17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47</w:t>
            </w:r>
          </w:p>
        </w:tc>
        <w:tc>
          <w:tcPr>
            <w:tcW w:w="6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77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54</w:t>
            </w:r>
          </w:p>
        </w:tc>
        <w:tc>
          <w:tcPr>
            <w:tcW w:w="8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24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54</w:t>
            </w:r>
          </w:p>
        </w:tc>
        <w:tc>
          <w:tcPr>
            <w:tcW w:w="7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84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5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54</w:t>
            </w:r>
          </w:p>
        </w:tc>
        <w:tc>
          <w:tcPr>
            <w:tcW w:w="2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18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48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78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25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55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19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49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79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31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26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56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86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20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50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80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27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57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87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2,5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21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51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81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3,5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28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58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88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50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22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52</w:t>
            </w:r>
          </w:p>
        </w:tc>
        <w:tc>
          <w:tcPr>
            <w:tcW w:w="6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82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E840E4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29</w:t>
            </w:r>
          </w:p>
        </w:tc>
        <w:tc>
          <w:tcPr>
            <w:tcW w:w="3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59</w:t>
            </w:r>
          </w:p>
        </w:tc>
        <w:tc>
          <w:tcPr>
            <w:tcW w:w="7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89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580" w:type="dxa"/>
            <w:vAlign w:val="bottom"/>
          </w:tcPr>
          <w:p w:rsidR="0030255C" w:rsidRDefault="00E840E4">
            <w:pPr>
              <w:spacing w:line="24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5"/>
        </w:trPr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23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53</w:t>
            </w:r>
          </w:p>
        </w:tc>
        <w:tc>
          <w:tcPr>
            <w:tcW w:w="6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2"/>
                <w:sz w:val="26"/>
                <w:szCs w:val="26"/>
              </w:rPr>
              <w:t>83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40</w:t>
            </w:r>
          </w:p>
        </w:tc>
        <w:tc>
          <w:tcPr>
            <w:tcW w:w="8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32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30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</w:t>
            </w:r>
          </w:p>
        </w:tc>
        <w:tc>
          <w:tcPr>
            <w:tcW w:w="7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90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36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8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4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m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3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q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7"/>
        </w:trPr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z</w:t>
            </w:r>
            <w:r>
              <w:rPr>
                <w:rFonts w:eastAsia="Times New Roman"/>
                <w:i/>
                <w:iCs/>
                <w:color w:val="231F20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-581660</wp:posOffset>
            </wp:positionV>
            <wp:extent cx="4965065" cy="35534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5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0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9 </w:t>
      </w:r>
      <w:r>
        <w:rPr>
          <w:rFonts w:eastAsia="Times New Roman"/>
          <w:b/>
          <w:bCs/>
          <w:color w:val="231F20"/>
          <w:sz w:val="26"/>
          <w:szCs w:val="26"/>
        </w:rPr>
        <w:t>Образец выполнения чертежа червячной передачи</w:t>
      </w:r>
    </w:p>
    <w:p w:rsidR="0030255C" w:rsidRDefault="0030255C">
      <w:pPr>
        <w:sectPr w:rsidR="0030255C">
          <w:pgSz w:w="11900" w:h="16838"/>
          <w:pgMar w:top="756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76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22</w:t>
      </w:r>
    </w:p>
    <w:p w:rsidR="0030255C" w:rsidRDefault="0030255C">
      <w:pPr>
        <w:sectPr w:rsidR="0030255C">
          <w:type w:val="continuous"/>
          <w:pgSz w:w="11900" w:h="16838"/>
          <w:pgMar w:top="756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ind w:right="17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ЗАДАНИЕ 5</w:t>
      </w:r>
    </w:p>
    <w:p w:rsidR="0030255C" w:rsidRDefault="0030255C">
      <w:pPr>
        <w:spacing w:line="335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563" w:right="20" w:firstLine="205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 xml:space="preserve">Описание работы «Деталирование по сборочному чертежу» (2 детали) </w:t>
      </w:r>
      <w:r>
        <w:rPr>
          <w:rFonts w:eastAsia="Times New Roman"/>
          <w:color w:val="231F20"/>
          <w:sz w:val="28"/>
          <w:szCs w:val="28"/>
        </w:rPr>
        <w:t>Задание выполняется по сборочным чертежам, приведенным в приложении Ж, со-</w:t>
      </w:r>
    </w:p>
    <w:p w:rsidR="0030255C" w:rsidRDefault="00E840E4">
      <w:pPr>
        <w:spacing w:line="188" w:lineRule="auto"/>
        <w:ind w:left="3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гласно вариантам указанным в таблице 8.</w:t>
      </w:r>
    </w:p>
    <w:p w:rsidR="0030255C" w:rsidRDefault="0030255C">
      <w:pPr>
        <w:spacing w:line="1" w:lineRule="exact"/>
        <w:rPr>
          <w:sz w:val="20"/>
          <w:szCs w:val="20"/>
        </w:r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520"/>
        <w:gridCol w:w="560"/>
        <w:gridCol w:w="1240"/>
        <w:gridCol w:w="500"/>
        <w:gridCol w:w="520"/>
        <w:gridCol w:w="1240"/>
        <w:gridCol w:w="620"/>
        <w:gridCol w:w="400"/>
        <w:gridCol w:w="1260"/>
        <w:gridCol w:w="380"/>
        <w:gridCol w:w="640"/>
        <w:gridCol w:w="1240"/>
        <w:gridCol w:w="30"/>
      </w:tblGrid>
      <w:tr w:rsidR="0030255C">
        <w:trPr>
          <w:trHeight w:val="344"/>
        </w:trPr>
        <w:tc>
          <w:tcPr>
            <w:tcW w:w="1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4"/>
            <w:vMerge w:val="restart"/>
            <w:vAlign w:val="bottom"/>
          </w:tcPr>
          <w:p w:rsidR="0030255C" w:rsidRDefault="00E840E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Данные к заданию №5</w:t>
            </w: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Таблица 8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8"/>
        </w:trPr>
        <w:tc>
          <w:tcPr>
            <w:tcW w:w="1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4"/>
            <w:vMerge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"/>
        </w:trPr>
        <w:tc>
          <w:tcPr>
            <w:tcW w:w="1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№чертежа</w:t>
            </w:r>
          </w:p>
        </w:tc>
        <w:tc>
          <w:tcPr>
            <w:tcW w:w="10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№вар.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№ дет.</w:t>
            </w:r>
          </w:p>
        </w:tc>
        <w:tc>
          <w:tcPr>
            <w:tcW w:w="10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вар.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6"/>
                <w:sz w:val="26"/>
                <w:szCs w:val="26"/>
              </w:rPr>
              <w:t>№ дет.</w:t>
            </w:r>
          </w:p>
        </w:tc>
        <w:tc>
          <w:tcPr>
            <w:tcW w:w="10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вар.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6"/>
                <w:sz w:val="26"/>
                <w:szCs w:val="26"/>
              </w:rPr>
              <w:t>№ дет.</w:t>
            </w:r>
          </w:p>
        </w:tc>
        <w:tc>
          <w:tcPr>
            <w:tcW w:w="10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вар.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№ дет.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57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15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6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29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85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43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99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6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58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16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72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5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30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86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44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100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5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7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3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59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17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73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5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31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87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45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5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60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18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74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32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88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46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4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5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8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19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75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5; 6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33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89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6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47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5; 8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6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62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4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20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76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34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90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3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48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7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63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21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77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4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91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5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49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6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8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64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5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22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78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6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36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92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50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5; 6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1"/>
                <w:sz w:val="26"/>
                <w:szCs w:val="26"/>
              </w:rPr>
              <w:t>9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23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79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5; 9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37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93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7; 8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51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6; 10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10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66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24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80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5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38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94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52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5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  <w:sz w:val="26"/>
                <w:szCs w:val="26"/>
              </w:rPr>
              <w:t>11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11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67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4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25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5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39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95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3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53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5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12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68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3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26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82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96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54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3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13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13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69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3; 4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27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83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4; 5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41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97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5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55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1; 4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6"/>
        </w:trPr>
        <w:tc>
          <w:tcPr>
            <w:tcW w:w="13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14</w:t>
            </w:r>
          </w:p>
        </w:tc>
        <w:tc>
          <w:tcPr>
            <w:tcW w:w="5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14</w:t>
            </w: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70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4</w:t>
            </w: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28</w:t>
            </w:r>
          </w:p>
        </w:tc>
        <w:tc>
          <w:tcPr>
            <w:tcW w:w="5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84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8; 9</w:t>
            </w:r>
          </w:p>
        </w:tc>
        <w:tc>
          <w:tcPr>
            <w:tcW w:w="62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42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98</w:t>
            </w:r>
          </w:p>
        </w:tc>
        <w:tc>
          <w:tcPr>
            <w:tcW w:w="1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6; 9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56</w:t>
            </w:r>
          </w:p>
        </w:tc>
        <w:tc>
          <w:tcPr>
            <w:tcW w:w="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2; 7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47" w:lineRule="auto"/>
        <w:ind w:left="3"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Деталирование сборочного чертежа, то есть выполнение рабочих чертежей отдельных деталей и определение их размеров. Выполнение задания начинают с чтения сборочного чертежа по приведенному ниже плану.</w:t>
      </w:r>
    </w:p>
    <w:p w:rsidR="0030255C" w:rsidRDefault="0030255C">
      <w:pPr>
        <w:spacing w:line="246" w:lineRule="exact"/>
        <w:rPr>
          <w:sz w:val="20"/>
          <w:szCs w:val="20"/>
        </w:rPr>
      </w:pPr>
    </w:p>
    <w:p w:rsidR="0030255C" w:rsidRDefault="00E840E4">
      <w:pPr>
        <w:ind w:left="563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План чтения сборочного чертежа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numPr>
          <w:ilvl w:val="1"/>
          <w:numId w:val="18"/>
        </w:numPr>
        <w:tabs>
          <w:tab w:val="left" w:pos="843"/>
        </w:tabs>
        <w:ind w:left="843" w:hanging="27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Определить название изделия.</w:t>
      </w:r>
    </w:p>
    <w:p w:rsidR="0030255C" w:rsidRDefault="00E840E4">
      <w:pPr>
        <w:numPr>
          <w:ilvl w:val="1"/>
          <w:numId w:val="18"/>
        </w:numPr>
        <w:tabs>
          <w:tab w:val="left" w:pos="843"/>
        </w:tabs>
        <w:spacing w:line="232" w:lineRule="auto"/>
        <w:ind w:left="843" w:hanging="276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Назвать изображения на чертеже (виды, разрезы, сечения).</w:t>
      </w:r>
    </w:p>
    <w:p w:rsidR="0030255C" w:rsidRDefault="00E840E4">
      <w:pPr>
        <w:numPr>
          <w:ilvl w:val="1"/>
          <w:numId w:val="18"/>
        </w:numPr>
        <w:tabs>
          <w:tab w:val="left" w:pos="860"/>
        </w:tabs>
        <w:spacing w:line="232" w:lineRule="auto"/>
        <w:ind w:left="3" w:right="20" w:firstLine="564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Перечислить детали, входящие в сборочную единицу (количество деталей, стан-дартных изделий).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1"/>
          <w:numId w:val="18"/>
        </w:numPr>
        <w:tabs>
          <w:tab w:val="left" w:pos="843"/>
        </w:tabs>
        <w:spacing w:line="232" w:lineRule="auto"/>
        <w:ind w:left="843" w:hanging="27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Дать название детали №2. Указать материал, проанализировать форму.</w:t>
      </w:r>
    </w:p>
    <w:p w:rsidR="0030255C" w:rsidRDefault="00E840E4">
      <w:pPr>
        <w:numPr>
          <w:ilvl w:val="1"/>
          <w:numId w:val="18"/>
        </w:numPr>
        <w:tabs>
          <w:tab w:val="left" w:pos="832"/>
        </w:tabs>
        <w:spacing w:line="232" w:lineRule="auto"/>
        <w:ind w:left="3" w:right="20" w:firstLine="563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Назвать детали содержащие резьбу в отверстии, на стержне, определить их номер позиции. Расшифровать обозначение одной резьбы из перечня стандартных изделий в спецификации. Основные параметры, входящие в обозначение резьбы: тип резьбы, на-ружный диаметр, шаг, длина стержня, направление.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left="563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При чтении сборочного чертежа необходимо учитывать некоторые упрощения</w:t>
      </w:r>
    </w:p>
    <w:p w:rsidR="0030255C" w:rsidRDefault="00E840E4">
      <w:pPr>
        <w:numPr>
          <w:ilvl w:val="0"/>
          <w:numId w:val="18"/>
        </w:numPr>
        <w:tabs>
          <w:tab w:val="left" w:pos="208"/>
        </w:tabs>
        <w:spacing w:line="241" w:lineRule="auto"/>
        <w:ind w:left="563" w:right="20" w:hanging="563"/>
        <w:rPr>
          <w:rFonts w:eastAsia="Times New Roman"/>
          <w:color w:val="231F20"/>
          <w:sz w:val="27"/>
          <w:szCs w:val="27"/>
        </w:rPr>
      </w:pPr>
      <w:r>
        <w:rPr>
          <w:rFonts w:eastAsia="Times New Roman"/>
          <w:color w:val="231F20"/>
          <w:sz w:val="27"/>
          <w:szCs w:val="27"/>
        </w:rPr>
        <w:t>условности изображений на чертежах, допускаемые ГОСТ 2.305–68 и ГОСТ 2.109–73. С помощью спецификации выяснить название деталей, которые необходимо вычер-</w:t>
      </w:r>
    </w:p>
    <w:p w:rsidR="0030255C" w:rsidRDefault="00E840E4">
      <w:pPr>
        <w:spacing w:line="241" w:lineRule="auto"/>
        <w:ind w:left="3" w:right="20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тить по варианту. Найти номер позиции на сборочном чертеже. Рассматривая форму каж-дой детали, необходимо ориентироваться на проекционную связь и штриховку детали. Штриховка сечений и разрезов одной и той же детали на разных изображениях в одном направлении и с одинаковым интервалом. Найдя деталь на всех изображениях, предста-вив ее форму, необходимо определить количество видов, главный вид, разрезы, необ-ходимые для ее изображения на чертеже. Не следует копировать деталь со сборочного чертежа, так как на сборочном чертеже виды и разрезы дают представление о конструк-ции изделия, а на чертеже – о форме детали. Упрощения изображений, допускаемые на сборочном чертеже, не должны механически переноситься на чертежи деталей.</w:t>
      </w:r>
    </w:p>
    <w:p w:rsidR="0030255C" w:rsidRDefault="00E840E4">
      <w:pPr>
        <w:spacing w:line="241" w:lineRule="auto"/>
        <w:ind w:left="3"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Выполнив рабочие чертежи заданных деталей в необходимом количестве изобра-жений, нанесите размеры, необходимые для ее изготовления.</w:t>
      </w:r>
    </w:p>
    <w:p w:rsidR="0030255C" w:rsidRDefault="0030255C">
      <w:pPr>
        <w:sectPr w:rsidR="0030255C">
          <w:pgSz w:w="11900" w:h="16838"/>
          <w:pgMar w:top="729" w:right="846" w:bottom="0" w:left="577" w:header="0" w:footer="0" w:gutter="0"/>
          <w:cols w:space="720" w:equalWidth="0">
            <w:col w:w="10483"/>
          </w:cols>
        </w:sectPr>
      </w:pPr>
    </w:p>
    <w:p w:rsidR="0030255C" w:rsidRDefault="0030255C">
      <w:pPr>
        <w:spacing w:line="46" w:lineRule="exact"/>
        <w:rPr>
          <w:sz w:val="20"/>
          <w:szCs w:val="20"/>
        </w:rPr>
      </w:pPr>
    </w:p>
    <w:p w:rsidR="0030255C" w:rsidRDefault="00E840E4">
      <w:pPr>
        <w:ind w:left="10263"/>
        <w:rPr>
          <w:sz w:val="20"/>
          <w:szCs w:val="20"/>
        </w:rPr>
      </w:pPr>
      <w:r>
        <w:rPr>
          <w:rFonts w:eastAsia="Times New Roman"/>
          <w:color w:val="231F20"/>
        </w:rPr>
        <w:t>23</w:t>
      </w:r>
    </w:p>
    <w:p w:rsidR="0030255C" w:rsidRDefault="0030255C">
      <w:pPr>
        <w:sectPr w:rsidR="0030255C">
          <w:type w:val="continuous"/>
          <w:pgSz w:w="11900" w:h="16838"/>
          <w:pgMar w:top="729" w:right="846" w:bottom="0" w:left="577" w:header="0" w:footer="0" w:gutter="0"/>
          <w:cols w:space="720" w:equalWidth="0">
            <w:col w:w="10483"/>
          </w:cols>
        </w:sectPr>
      </w:pPr>
    </w:p>
    <w:p w:rsidR="0030255C" w:rsidRDefault="00E840E4">
      <w:pPr>
        <w:spacing w:line="245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lastRenderedPageBreak/>
        <w:t>Обычно размеры для чертежей деталей снимают с контуров сборочного чертежа, так как номинальных размеров на чертеже всего несколько – это габаритные, присоеди-нительные, установочные и некоторые другие, а нас интересуют все размеры, необходи-мые для изготовления детали. В данном пособии чертежи, изготовленные типографским способом, определенного (стандартного) масштаба не имеют.</w:t>
      </w:r>
    </w:p>
    <w:p w:rsidR="0030255C" w:rsidRDefault="0030255C">
      <w:pPr>
        <w:spacing w:line="6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Для того чтобы определить истинные размеры детали, необходимо выяснить, во сколько раз уменьшен (или увеличен) при печатании изображенный чертеж. С этой це-лью находим на чертеже самый большой размер (чем больше размер, тем меньше по-грешность при подсчете). Например, размер 120 при непосредственном измерении на рисунке в настоящем пособии оказался равным 52 мм. Разделив 120 на 52, получаем коэффициент уменьшения равным приблизительно 2,307. Теперь, чтобы узнать разме-ры, не указанные на сборочном чертеже, надо измерять их на чертеже и полученные величины умножить на 2,307.</w:t>
      </w:r>
    </w:p>
    <w:p w:rsidR="0030255C" w:rsidRDefault="0030255C">
      <w:pPr>
        <w:spacing w:line="5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Чтобы избежать большого числа подсчетов, применяют графический метод вычис-ления. В этом случае вычерчивают график пропорциональной зависимости размеров действительных и на иллюстрации в книге . График вычерчивают на бумаге в клетке или на миллиметровке. Произвольно строят два взаимно перпендикулярных отрезка ОА</w:t>
      </w:r>
    </w:p>
    <w:p w:rsidR="0030255C" w:rsidRDefault="00E840E4">
      <w:pPr>
        <w:numPr>
          <w:ilvl w:val="0"/>
          <w:numId w:val="19"/>
        </w:numPr>
        <w:tabs>
          <w:tab w:val="left" w:pos="231"/>
        </w:tabs>
        <w:spacing w:line="233" w:lineRule="auto"/>
        <w:ind w:firstLine="4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ОВ. На горизонтальном отрезке ОА от точки О откладывают циркулем-измерителем величину отрезка, взятого с чертежа, размер которого обозначен (например, 120 мм). Затем по вертикальной линии откладывают вверх от точки О действительный размер 120 мм по линейке. Из полученных точек восставляют перпендикуляры до пересечения в точке М. Проводя из точки О прямую через точку М, получим линию масштаба 1:1. С помощью линии масштаба легко находятся истинные размеры деталей без арифмети-ческих подсчетов. Для этого берут измерителем любой размер чертежа, откладывают этот размер на линии ОА от точки О, из полученной точки восставляют перпендикуляр до пересечения с наклонной и величина этого перпендикуляра будет являться действи-тельным размером измеряемого элемента. График пропорциональной зависимости раз-меров представлен на рисунке 10.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2082800</wp:posOffset>
            </wp:positionH>
            <wp:positionV relativeFrom="paragraph">
              <wp:posOffset>98425</wp:posOffset>
            </wp:positionV>
            <wp:extent cx="2258060" cy="37344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7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10 </w:t>
      </w:r>
      <w:r>
        <w:rPr>
          <w:rFonts w:eastAsia="Times New Roman"/>
          <w:b/>
          <w:bCs/>
          <w:color w:val="231F20"/>
          <w:sz w:val="26"/>
          <w:szCs w:val="26"/>
        </w:rPr>
        <w:t>График пропорциональной зависимости размеров</w:t>
      </w:r>
    </w:p>
    <w:p w:rsidR="0030255C" w:rsidRDefault="0030255C">
      <w:pPr>
        <w:sectPr w:rsidR="0030255C">
          <w:pgSz w:w="11900" w:h="16838"/>
          <w:pgMar w:top="812" w:right="566" w:bottom="0" w:left="84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193" w:lineRule="exact"/>
        <w:rPr>
          <w:sz w:val="20"/>
          <w:szCs w:val="20"/>
        </w:rPr>
      </w:pPr>
    </w:p>
    <w:p w:rsidR="0030255C" w:rsidRDefault="00E840E4">
      <w:pPr>
        <w:ind w:left="40"/>
        <w:rPr>
          <w:sz w:val="20"/>
          <w:szCs w:val="20"/>
        </w:rPr>
      </w:pPr>
      <w:r>
        <w:rPr>
          <w:rFonts w:eastAsia="Times New Roman"/>
          <w:color w:val="231F20"/>
        </w:rPr>
        <w:t>24</w:t>
      </w:r>
    </w:p>
    <w:p w:rsidR="0030255C" w:rsidRDefault="0030255C">
      <w:pPr>
        <w:sectPr w:rsidR="0030255C">
          <w:type w:val="continuous"/>
          <w:pgSz w:w="11900" w:h="16838"/>
          <w:pgMar w:top="812" w:right="566" w:bottom="0" w:left="840" w:header="0" w:footer="0" w:gutter="0"/>
          <w:cols w:space="720" w:equalWidth="0">
            <w:col w:w="10500"/>
          </w:cols>
        </w:sectPr>
      </w:pPr>
    </w:p>
    <w:p w:rsidR="0030255C" w:rsidRDefault="00E840E4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lastRenderedPageBreak/>
        <w:t>Каждую деталь вычерчивают на отдельном формате. Форматы листов выбирают самостоятельно (в соответствии с ГОСТ 2.301–68) с учетом количества видов детали, размеров и масштаба.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Перед началом работы изучить темы: 3.5; 3.6 из раздела 3 «Машиностроительное черчение», смотреть в содержании учебной дисциплины, ответить на вопросы 10–14 раздела 3.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Литература: [1], Глава 5</w:t>
      </w:r>
    </w:p>
    <w:p w:rsidR="0030255C" w:rsidRDefault="0030255C">
      <w:pPr>
        <w:sectPr w:rsidR="0030255C">
          <w:pgSz w:w="11900" w:h="16838"/>
          <w:pgMar w:top="812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5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25</w:t>
      </w:r>
    </w:p>
    <w:p w:rsidR="0030255C" w:rsidRDefault="0030255C">
      <w:pPr>
        <w:sectPr w:rsidR="0030255C">
          <w:type w:val="continuous"/>
          <w:pgSz w:w="11900" w:h="16838"/>
          <w:pgMar w:top="812" w:right="846" w:bottom="0" w:left="580" w:header="0" w:footer="0" w:gutter="0"/>
          <w:cols w:space="720" w:equalWidth="0">
            <w:col w:w="104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4 КРИТЕРИИ ОЦЕНКИ</w:t>
      </w:r>
    </w:p>
    <w:p w:rsidR="0030255C" w:rsidRDefault="0030255C">
      <w:pPr>
        <w:spacing w:line="319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 итогам выполнения контрольной работы студент получает оценку.</w:t>
      </w:r>
    </w:p>
    <w:p w:rsidR="0030255C" w:rsidRDefault="0030255C">
      <w:pPr>
        <w:spacing w:line="12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Критерии оценок:</w:t>
      </w:r>
    </w:p>
    <w:p w:rsidR="0030255C" w:rsidRDefault="00E840E4">
      <w:pPr>
        <w:spacing w:line="232" w:lineRule="auto"/>
        <w:ind w:left="94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оценка «отлично» выставляется, если контрольная работа выполнена верно и в полном объеме;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94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оценка «хорошо» выставляется, если контрольная работа выполнена в полном объеме, но имеются несколько недочетов;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94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оценка «удовлетворительно» выставляется, если контрольная работа выполне-на в полном объеме, но с допущенными ошибками;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left="94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оценка «неудовлетворительно» выставляется, если контрольная работа выпол-нена не в полном объеме и с допущенными ошибками.</w:t>
      </w:r>
    </w:p>
    <w:p w:rsidR="0030255C" w:rsidRDefault="0030255C">
      <w:pPr>
        <w:sectPr w:rsidR="0030255C">
          <w:pgSz w:w="11900" w:h="16838"/>
          <w:pgMar w:top="749" w:right="586" w:bottom="0" w:left="880" w:header="0" w:footer="0" w:gutter="0"/>
          <w:cols w:space="720" w:equalWidth="0">
            <w:col w:w="1044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43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26</w:t>
      </w:r>
    </w:p>
    <w:p w:rsidR="0030255C" w:rsidRDefault="0030255C">
      <w:pPr>
        <w:sectPr w:rsidR="0030255C">
          <w:type w:val="continuous"/>
          <w:pgSz w:w="11900" w:h="16838"/>
          <w:pgMar w:top="749" w:right="586" w:bottom="0" w:left="880" w:header="0" w:footer="0" w:gutter="0"/>
          <w:cols w:space="720" w:equalWidth="0">
            <w:col w:w="1044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ЗАКЛЮЧЕНИЕ</w:t>
      </w:r>
    </w:p>
    <w:p w:rsidR="0030255C" w:rsidRDefault="0030255C">
      <w:pPr>
        <w:spacing w:line="339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21"/>
        </w:numPr>
        <w:tabs>
          <w:tab w:val="left" w:pos="820"/>
        </w:tabs>
        <w:spacing w:line="238" w:lineRule="auto"/>
        <w:ind w:firstLine="563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результате выполнения практических заданий, предложенных в контрольной ра-боте, студент сможет самостоятельно изучить дисциплину «Инженерная графика», по-лучить представление о правилах разработки, оформления конструкторской документа-ции в соответствии с ЕСКД.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numPr>
          <w:ilvl w:val="0"/>
          <w:numId w:val="21"/>
        </w:numPr>
        <w:tabs>
          <w:tab w:val="left" w:pos="815"/>
        </w:tabs>
        <w:spacing w:line="232" w:lineRule="auto"/>
        <w:ind w:firstLine="563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результате освоения дисциплины обучающийся может научиться выполнять гео-метрические построения, рабочие чертежи технических деталей и сборочных единиц, эскизировать отдельные детали и их соединения, читать и выполнять сборочные черте-жи по эскизам, составлять спецификацию.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Студенты приобретают практические навыки в пользовании учебниками, справоч-никами, ГОСТами, чертежными и измерительными инструментами, научаться приме-нять в работе САПР «КОМПАС 3D».</w:t>
      </w:r>
    </w:p>
    <w:p w:rsidR="0030255C" w:rsidRDefault="0030255C">
      <w:pPr>
        <w:spacing w:line="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ind w:firstLine="56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Дисциплина «Инженерная графика» подготавливает студента к освоению профес-сиональных модулей ПМ.01 «Организация и проведение монтажа и ремонта промыш-ленного оборудования» и ПМ.02 «Организация и выполнение работ по эксплуатации промышленного оборудования».</w:t>
      </w:r>
    </w:p>
    <w:p w:rsidR="0030255C" w:rsidRDefault="0030255C">
      <w:pPr>
        <w:spacing w:line="2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41" w:lineRule="auto"/>
        <w:ind w:firstLine="56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Данное учебное издание может быть использовано при дистанционной форме обучения.</w:t>
      </w:r>
    </w:p>
    <w:p w:rsidR="0030255C" w:rsidRDefault="0030255C">
      <w:pPr>
        <w:sectPr w:rsidR="0030255C">
          <w:pgSz w:w="11900" w:h="16838"/>
          <w:pgMar w:top="729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400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27</w:t>
      </w:r>
    </w:p>
    <w:p w:rsidR="0030255C" w:rsidRDefault="0030255C">
      <w:pPr>
        <w:sectPr w:rsidR="0030255C">
          <w:type w:val="continuous"/>
          <w:pgSz w:w="11900" w:h="16838"/>
          <w:pgMar w:top="729" w:right="846" w:bottom="0" w:left="580" w:header="0" w:footer="0" w:gutter="0"/>
          <w:cols w:space="720" w:equalWidth="0">
            <w:col w:w="104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РЕКОМЕНДУЕМАЯ ЛИТЕРАТУРА</w:t>
      </w:r>
    </w:p>
    <w:p w:rsidR="0030255C" w:rsidRDefault="0030255C">
      <w:pPr>
        <w:spacing w:line="339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22"/>
        </w:numPr>
        <w:tabs>
          <w:tab w:val="left" w:pos="900"/>
        </w:tabs>
        <w:ind w:left="900" w:hanging="33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Бродский А.М. Инженерная графика. – М.: Издательский центр «Академия»,</w:t>
      </w:r>
    </w:p>
    <w:p w:rsidR="0030255C" w:rsidRDefault="0030255C">
      <w:pPr>
        <w:spacing w:line="21" w:lineRule="exact"/>
        <w:rPr>
          <w:rFonts w:eastAsia="Times New Roman"/>
          <w:color w:val="231F20"/>
          <w:sz w:val="28"/>
          <w:szCs w:val="28"/>
        </w:rPr>
      </w:pPr>
    </w:p>
    <w:p w:rsidR="0030255C" w:rsidRDefault="00E840E4">
      <w:pPr>
        <w:spacing w:line="232" w:lineRule="auto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2016 г.</w:t>
      </w:r>
    </w:p>
    <w:p w:rsidR="0030255C" w:rsidRDefault="00E840E4">
      <w:pPr>
        <w:numPr>
          <w:ilvl w:val="0"/>
          <w:numId w:val="22"/>
        </w:numPr>
        <w:tabs>
          <w:tab w:val="left" w:pos="860"/>
        </w:tabs>
        <w:spacing w:line="232" w:lineRule="auto"/>
        <w:ind w:left="860" w:hanging="29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Боголюбов С.К. Инженерная графика. – М.: Машиностроение, 2014 г.</w:t>
      </w:r>
    </w:p>
    <w:p w:rsidR="0030255C" w:rsidRDefault="00E840E4">
      <w:pPr>
        <w:numPr>
          <w:ilvl w:val="0"/>
          <w:numId w:val="22"/>
        </w:numPr>
        <w:tabs>
          <w:tab w:val="left" w:pos="860"/>
        </w:tabs>
        <w:spacing w:line="232" w:lineRule="auto"/>
        <w:ind w:left="860" w:hanging="29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Ганин Н.Б. КОМПАС 3D – М.: ДМК Пресс; СПб</w:t>
      </w:r>
      <w:proofErr w:type="gramStart"/>
      <w:r>
        <w:rPr>
          <w:rFonts w:eastAsia="Times New Roman"/>
          <w:color w:val="231F20"/>
          <w:sz w:val="28"/>
          <w:szCs w:val="28"/>
        </w:rPr>
        <w:t xml:space="preserve">.: </w:t>
      </w:r>
      <w:proofErr w:type="gramEnd"/>
      <w:r>
        <w:rPr>
          <w:rFonts w:eastAsia="Times New Roman"/>
          <w:color w:val="231F20"/>
          <w:sz w:val="28"/>
          <w:szCs w:val="28"/>
        </w:rPr>
        <w:t>Питер, 2015 г.</w:t>
      </w:r>
    </w:p>
    <w:p w:rsidR="0030255C" w:rsidRDefault="00E840E4">
      <w:pPr>
        <w:numPr>
          <w:ilvl w:val="0"/>
          <w:numId w:val="22"/>
        </w:numPr>
        <w:tabs>
          <w:tab w:val="left" w:pos="860"/>
        </w:tabs>
        <w:spacing w:line="232" w:lineRule="auto"/>
        <w:ind w:left="860" w:hanging="29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Герасимов А.А. Самоучитель КОМПАС 3D. – СПб</w:t>
      </w:r>
      <w:proofErr w:type="gramStart"/>
      <w:r>
        <w:rPr>
          <w:rFonts w:eastAsia="Times New Roman"/>
          <w:color w:val="231F20"/>
          <w:sz w:val="28"/>
          <w:szCs w:val="28"/>
        </w:rPr>
        <w:t xml:space="preserve">.: </w:t>
      </w:r>
      <w:proofErr w:type="gramEnd"/>
      <w:r>
        <w:rPr>
          <w:rFonts w:eastAsia="Times New Roman"/>
          <w:color w:val="231F20"/>
          <w:sz w:val="28"/>
          <w:szCs w:val="28"/>
        </w:rPr>
        <w:t>БХВ – Петербург, 2014 г.</w:t>
      </w:r>
    </w:p>
    <w:p w:rsidR="0030255C" w:rsidRDefault="00E840E4">
      <w:pPr>
        <w:numPr>
          <w:ilvl w:val="0"/>
          <w:numId w:val="22"/>
        </w:numPr>
        <w:tabs>
          <w:tab w:val="left" w:pos="887"/>
        </w:tabs>
        <w:spacing w:line="237" w:lineRule="auto"/>
        <w:ind w:firstLine="571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ГОСТы: 2.104–68, 2.109–73, 2.301–68, 2.302–68, 2.303–68, 2.304–81, 2.305– 68, 2.306–68, 2.307–68, 2.308–79, 2.309–73, 2.311–68, 2.312–72, 2.313–82, 2.315–68, 2.701–84.</w:t>
      </w:r>
    </w:p>
    <w:p w:rsidR="0030255C" w:rsidRDefault="0030255C">
      <w:pPr>
        <w:sectPr w:rsidR="0030255C">
          <w:pgSz w:w="11900" w:h="16838"/>
          <w:pgMar w:top="729" w:right="566" w:bottom="0" w:left="84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71" w:lineRule="exact"/>
        <w:rPr>
          <w:sz w:val="20"/>
          <w:szCs w:val="20"/>
        </w:rPr>
      </w:pPr>
    </w:p>
    <w:p w:rsidR="0030255C" w:rsidRDefault="00E840E4">
      <w:pPr>
        <w:ind w:left="40"/>
        <w:rPr>
          <w:sz w:val="20"/>
          <w:szCs w:val="20"/>
        </w:rPr>
      </w:pPr>
      <w:r>
        <w:rPr>
          <w:rFonts w:eastAsia="Times New Roman"/>
          <w:color w:val="231F20"/>
        </w:rPr>
        <w:t>28</w:t>
      </w:r>
    </w:p>
    <w:p w:rsidR="0030255C" w:rsidRDefault="0030255C">
      <w:pPr>
        <w:sectPr w:rsidR="0030255C">
          <w:type w:val="continuous"/>
          <w:pgSz w:w="11900" w:h="16838"/>
          <w:pgMar w:top="729" w:right="566" w:bottom="0" w:left="840" w:header="0" w:footer="0" w:gutter="0"/>
          <w:cols w:space="720" w:equalWidth="0">
            <w:col w:w="10500"/>
          </w:cols>
        </w:sect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А</w:t>
      </w:r>
    </w:p>
    <w:p w:rsidR="0030255C" w:rsidRDefault="0030255C">
      <w:pPr>
        <w:spacing w:line="315" w:lineRule="exact"/>
        <w:rPr>
          <w:sz w:val="20"/>
          <w:szCs w:val="20"/>
        </w:rPr>
      </w:pPr>
    </w:p>
    <w:p w:rsidR="0030255C" w:rsidRDefault="00E840E4">
      <w:pPr>
        <w:ind w:left="29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Рамка и основная надпись чертежа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Чертежи выполняются на листах бумаги определенных форматов, размеры кото-</w:t>
      </w:r>
    </w:p>
    <w:p w:rsidR="0030255C" w:rsidRDefault="00E840E4">
      <w:pPr>
        <w:spacing w:line="232" w:lineRule="auto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рых установлены ГОСТ 2.301–68.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6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Для всех чертежей ГОСТ 2.104–68 устанавливает единую форму, размеры и поря-док оформления основной надписи, которую располагают в правом нижнем углу листа любого формата вплотную к рамке. Размеры внутренней рамки и таблицы основной надписи чертежа, содержание граф представлены на рисунке А.1.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396240</wp:posOffset>
            </wp:positionH>
            <wp:positionV relativeFrom="paragraph">
              <wp:posOffset>69850</wp:posOffset>
            </wp:positionV>
            <wp:extent cx="5848350" cy="7588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8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8" w:lineRule="exact"/>
        <w:rPr>
          <w:sz w:val="20"/>
          <w:szCs w:val="20"/>
        </w:r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А.1 </w:t>
      </w:r>
      <w:r>
        <w:rPr>
          <w:rFonts w:eastAsia="Times New Roman"/>
          <w:b/>
          <w:bCs/>
          <w:color w:val="231F20"/>
          <w:sz w:val="26"/>
          <w:szCs w:val="26"/>
        </w:rPr>
        <w:t>Образец оформления чертежа формата А4</w:t>
      </w:r>
    </w:p>
    <w:p w:rsidR="0030255C" w:rsidRDefault="0030255C">
      <w:pPr>
        <w:sectPr w:rsidR="0030255C">
          <w:pgSz w:w="11900" w:h="16838"/>
          <w:pgMar w:top="749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165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29</w:t>
      </w:r>
    </w:p>
    <w:p w:rsidR="0030255C" w:rsidRDefault="0030255C">
      <w:pPr>
        <w:sectPr w:rsidR="0030255C">
          <w:type w:val="continuous"/>
          <w:pgSz w:w="11900" w:h="16838"/>
          <w:pgMar w:top="749" w:right="846" w:bottom="0" w:left="580" w:header="0" w:footer="0" w:gutter="0"/>
          <w:cols w:space="720" w:equalWidth="0">
            <w:col w:w="1048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Б</w:t>
      </w:r>
    </w:p>
    <w:p w:rsidR="0030255C" w:rsidRDefault="0030255C">
      <w:pPr>
        <w:spacing w:line="315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Чертежный шрифт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58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Надписи на чертежах выполняют чертежным шрифтом (ГОСТ 2.304–81). Шрифтом называется графическая форма изображения букв, цифр, и условных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знаков, которые используются при выполнении чертежей и других технических доку-ментов. В соответствии со стандартом установлены следующие размеры шрифта: (1,8); 2,5; 3,5; 5; 7; 10; 14; 20; 28; 40.</w:t>
      </w:r>
    </w:p>
    <w:p w:rsidR="0030255C" w:rsidRDefault="00E840E4">
      <w:pPr>
        <w:spacing w:line="233" w:lineRule="auto"/>
        <w:ind w:left="58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Размер шрифта соответствует </w:t>
      </w:r>
      <w:r>
        <w:rPr>
          <w:rFonts w:eastAsia="Times New Roman"/>
          <w:i/>
          <w:iCs/>
          <w:color w:val="231F20"/>
          <w:sz w:val="28"/>
          <w:szCs w:val="28"/>
        </w:rPr>
        <w:t>H</w:t>
      </w:r>
      <w:r>
        <w:rPr>
          <w:rFonts w:eastAsia="Times New Roman"/>
          <w:color w:val="231F20"/>
          <w:sz w:val="28"/>
          <w:szCs w:val="28"/>
        </w:rPr>
        <w:t xml:space="preserve"> – высоте заглавной (прописной) буквы в слове.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8"/>
          <w:szCs w:val="28"/>
        </w:rPr>
        <w:t xml:space="preserve">h </w:t>
      </w:r>
      <w:r>
        <w:rPr>
          <w:rFonts w:eastAsia="Times New Roman"/>
          <w:color w:val="231F20"/>
          <w:sz w:val="28"/>
          <w:szCs w:val="28"/>
        </w:rPr>
        <w:t>–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высота строчной буквы в слове равна предыдущему размеру.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Высота цифр со-ответствует номеру шрифта (</w:t>
      </w:r>
      <w:r>
        <w:rPr>
          <w:rFonts w:eastAsia="Times New Roman"/>
          <w:i/>
          <w:iCs/>
          <w:color w:val="231F20"/>
          <w:sz w:val="28"/>
          <w:szCs w:val="28"/>
        </w:rPr>
        <w:t>H).</w:t>
      </w:r>
      <w:r>
        <w:rPr>
          <w:rFonts w:eastAsia="Times New Roman"/>
          <w:color w:val="231F20"/>
          <w:sz w:val="28"/>
          <w:szCs w:val="28"/>
        </w:rPr>
        <w:t xml:space="preserve"> Угол наклона шрифта 75°.</w:t>
      </w:r>
    </w:p>
    <w:p w:rsidR="0030255C" w:rsidRDefault="00E840E4">
      <w:pPr>
        <w:spacing w:line="233" w:lineRule="auto"/>
        <w:ind w:left="58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Образец начертания чертежного шрифта представлен на рисунке Б.1.</w:t>
      </w:r>
    </w:p>
    <w:p w:rsidR="0030255C" w:rsidRDefault="00E840E4">
      <w:pPr>
        <w:spacing w:line="232" w:lineRule="auto"/>
        <w:ind w:left="58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Рекомендуемый размер шрифта: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основную надпись чертежа заполняют шрифтом 3,5; название и обозначение чертежа – шрифтом 7;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надписи на чертеже и размерные числа – шрифтом 3, 5 или 5 в зависимости от формата листа;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left="960" w:hanging="39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– обозначения на изображениях, буквы для обозначения видов, разрезов и сече-ний – шрифтом 7 или 10 в зависимости от формата листа.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539750</wp:posOffset>
            </wp:positionH>
            <wp:positionV relativeFrom="paragraph">
              <wp:posOffset>73660</wp:posOffset>
            </wp:positionV>
            <wp:extent cx="5906770" cy="55270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552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3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 xml:space="preserve">Рисунок Б.1 </w:t>
      </w:r>
      <w:r>
        <w:rPr>
          <w:rFonts w:eastAsia="Times New Roman"/>
          <w:b/>
          <w:bCs/>
          <w:color w:val="231F20"/>
          <w:sz w:val="26"/>
          <w:szCs w:val="26"/>
        </w:rPr>
        <w:t>Образец чертежного шрифта</w:t>
      </w:r>
    </w:p>
    <w:p w:rsidR="0030255C" w:rsidRDefault="0030255C">
      <w:pPr>
        <w:sectPr w:rsidR="0030255C">
          <w:pgSz w:w="11900" w:h="16838"/>
          <w:pgMar w:top="749" w:right="586" w:bottom="0" w:left="84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169" w:lineRule="exact"/>
        <w:rPr>
          <w:sz w:val="20"/>
          <w:szCs w:val="20"/>
        </w:rPr>
      </w:pPr>
    </w:p>
    <w:p w:rsidR="0030255C" w:rsidRDefault="00E840E4">
      <w:pPr>
        <w:ind w:left="40"/>
        <w:rPr>
          <w:sz w:val="20"/>
          <w:szCs w:val="20"/>
        </w:rPr>
      </w:pPr>
      <w:r>
        <w:rPr>
          <w:rFonts w:eastAsia="Times New Roman"/>
          <w:color w:val="231F20"/>
        </w:rPr>
        <w:t>30</w:t>
      </w:r>
    </w:p>
    <w:p w:rsidR="0030255C" w:rsidRDefault="0030255C">
      <w:pPr>
        <w:sectPr w:rsidR="0030255C">
          <w:type w:val="continuous"/>
          <w:pgSz w:w="11900" w:h="16838"/>
          <w:pgMar w:top="749" w:right="586" w:bottom="0" w:left="840" w:header="0" w:footer="0" w:gutter="0"/>
          <w:cols w:space="720" w:equalWidth="0">
            <w:col w:w="10480"/>
          </w:cols>
        </w:sect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В</w:t>
      </w:r>
    </w:p>
    <w:p w:rsidR="0030255C" w:rsidRDefault="0030255C">
      <w:pPr>
        <w:spacing w:line="295" w:lineRule="exact"/>
        <w:rPr>
          <w:sz w:val="20"/>
          <w:szCs w:val="20"/>
        </w:rPr>
      </w:pPr>
    </w:p>
    <w:p w:rsidR="0030255C" w:rsidRDefault="00E840E4">
      <w:pPr>
        <w:ind w:left="42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Линии чертежа</w:t>
      </w:r>
    </w:p>
    <w:p w:rsidR="0030255C" w:rsidRDefault="0030255C">
      <w:pPr>
        <w:spacing w:line="26" w:lineRule="exact"/>
        <w:rPr>
          <w:sz w:val="20"/>
          <w:szCs w:val="20"/>
        </w:rPr>
      </w:pPr>
    </w:p>
    <w:p w:rsidR="0030255C" w:rsidRDefault="00E840E4">
      <w:pPr>
        <w:spacing w:line="231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 оформлении чертежей используются различные линии, назначение и начерта-ние которых установлено ГОСТ 2.303–68. Типы линий и их начертание в соответствии с государственным стандартом приведены в таблице В.1.</w:t>
      </w:r>
    </w:p>
    <w:p w:rsidR="0030255C" w:rsidRDefault="0030255C">
      <w:pPr>
        <w:spacing w:line="3" w:lineRule="exact"/>
        <w:rPr>
          <w:sz w:val="20"/>
          <w:szCs w:val="20"/>
        </w:rPr>
      </w:pPr>
    </w:p>
    <w:p w:rsidR="0030255C" w:rsidRDefault="00E840E4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6"/>
          <w:szCs w:val="26"/>
        </w:rPr>
        <w:t>Таблица В.1</w:t>
      </w:r>
    </w:p>
    <w:p w:rsidR="0030255C" w:rsidRDefault="0030255C">
      <w:pPr>
        <w:spacing w:line="11" w:lineRule="exact"/>
        <w:rPr>
          <w:sz w:val="20"/>
          <w:szCs w:val="20"/>
        </w:r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Типы линий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534670</wp:posOffset>
            </wp:positionH>
            <wp:positionV relativeFrom="paragraph">
              <wp:posOffset>83820</wp:posOffset>
            </wp:positionV>
            <wp:extent cx="5620385" cy="80213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802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769" w:right="846" w:bottom="0" w:left="58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1" w:lineRule="exact"/>
        <w:rPr>
          <w:sz w:val="20"/>
          <w:szCs w:val="20"/>
        </w:rPr>
      </w:pPr>
    </w:p>
    <w:p w:rsidR="0030255C" w:rsidRDefault="00E840E4">
      <w:pPr>
        <w:ind w:left="10260"/>
        <w:rPr>
          <w:sz w:val="20"/>
          <w:szCs w:val="20"/>
        </w:rPr>
      </w:pPr>
      <w:r>
        <w:rPr>
          <w:rFonts w:eastAsia="Times New Roman"/>
          <w:color w:val="231F20"/>
        </w:rPr>
        <w:t>31</w:t>
      </w:r>
    </w:p>
    <w:p w:rsidR="0030255C" w:rsidRDefault="0030255C">
      <w:pPr>
        <w:sectPr w:rsidR="0030255C">
          <w:type w:val="continuous"/>
          <w:pgSz w:w="11900" w:h="16838"/>
          <w:pgMar w:top="769" w:right="846" w:bottom="0" w:left="580" w:header="0" w:footer="0" w:gutter="0"/>
          <w:cols w:space="720" w:equalWidth="0">
            <w:col w:w="10480"/>
          </w:cols>
        </w:sectPr>
      </w:pPr>
    </w:p>
    <w:p w:rsidR="0030255C" w:rsidRDefault="00E840E4">
      <w:pPr>
        <w:ind w:right="-83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Г</w:t>
      </w:r>
    </w:p>
    <w:p w:rsidR="0030255C" w:rsidRDefault="0030255C">
      <w:pPr>
        <w:spacing w:line="335" w:lineRule="exact"/>
        <w:rPr>
          <w:sz w:val="20"/>
          <w:szCs w:val="20"/>
        </w:rPr>
      </w:pPr>
    </w:p>
    <w:p w:rsidR="0030255C" w:rsidRDefault="00E840E4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7"/>
          <w:szCs w:val="27"/>
        </w:rPr>
        <w:t>Варианты к заданию №1 «Контур технической детали»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219075</wp:posOffset>
                </wp:positionV>
                <wp:extent cx="664464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4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.7999pt,17.25pt" to="521.4pt,17.25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217805</wp:posOffset>
                </wp:positionV>
                <wp:extent cx="0" cy="742442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2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.6999pt,17.15pt" to="-1.6999pt,601.75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217805</wp:posOffset>
                </wp:positionV>
                <wp:extent cx="0" cy="742442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2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9.75pt,17.15pt" to="259.75pt,601.75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217805</wp:posOffset>
                </wp:positionV>
                <wp:extent cx="0" cy="742442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2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25pt,17.15pt" to="521.25pt,601.75pt" o:allowincell="f" strokecolor="#231F20" strokeweight="0.25pt"/>
            </w:pict>
          </mc:Fallback>
        </mc:AlternateContent>
      </w:r>
    </w:p>
    <w:p w:rsidR="0030255C" w:rsidRDefault="0030255C">
      <w:pPr>
        <w:spacing w:line="324" w:lineRule="exact"/>
        <w:rPr>
          <w:sz w:val="20"/>
          <w:szCs w:val="20"/>
        </w:rPr>
      </w:pPr>
    </w:p>
    <w:tbl>
      <w:tblPr>
        <w:tblW w:w="0" w:type="auto"/>
        <w:tblInd w:w="2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20"/>
      </w:tblGrid>
      <w:tr w:rsidR="0030255C">
        <w:trPr>
          <w:trHeight w:val="340"/>
        </w:trPr>
        <w:tc>
          <w:tcPr>
            <w:tcW w:w="312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Чертеж 1</w:t>
            </w:r>
          </w:p>
        </w:tc>
        <w:tc>
          <w:tcPr>
            <w:tcW w:w="3120" w:type="dxa"/>
            <w:vAlign w:val="bottom"/>
          </w:tcPr>
          <w:p w:rsidR="0030255C" w:rsidRDefault="00E840E4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Чертеж 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45275" cy="36112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1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45275" cy="36112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1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2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20"/>
      </w:tblGrid>
      <w:tr w:rsidR="0030255C">
        <w:trPr>
          <w:trHeight w:val="340"/>
        </w:trPr>
        <w:tc>
          <w:tcPr>
            <w:tcW w:w="312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Чертеж 3</w:t>
            </w:r>
          </w:p>
        </w:tc>
        <w:tc>
          <w:tcPr>
            <w:tcW w:w="3120" w:type="dxa"/>
            <w:vAlign w:val="bottom"/>
          </w:tcPr>
          <w:p w:rsidR="0030255C" w:rsidRDefault="00E840E4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Чертеж 4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45275" cy="3384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45275" cy="3384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729" w:right="1440" w:bottom="0" w:left="880" w:header="0" w:footer="0" w:gutter="0"/>
          <w:cols w:space="720" w:equalWidth="0">
            <w:col w:w="9586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4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32</w:t>
      </w:r>
    </w:p>
    <w:p w:rsidR="0030255C" w:rsidRDefault="0030255C">
      <w:pPr>
        <w:sectPr w:rsidR="0030255C">
          <w:type w:val="continuous"/>
          <w:pgSz w:w="11900" w:h="16838"/>
          <w:pgMar w:top="729" w:right="1440" w:bottom="0" w:left="880" w:header="0" w:footer="0" w:gutter="0"/>
          <w:cols w:space="720" w:equalWidth="0">
            <w:col w:w="9586"/>
          </w:cols>
        </w:sectPr>
      </w:pPr>
    </w:p>
    <w:p w:rsidR="0030255C" w:rsidRDefault="00E840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1309370</wp:posOffset>
                </wp:positionV>
                <wp:extent cx="663638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6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.8pt,103.1pt" to="550.35pt,103.1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1308100</wp:posOffset>
                </wp:positionV>
                <wp:extent cx="0" cy="770064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00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.95pt,103pt" to="27.95pt,709.35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1308100</wp:posOffset>
                </wp:positionV>
                <wp:extent cx="0" cy="770064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00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9.05pt,103pt" to="289.05pt,709.35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6987540</wp:posOffset>
                </wp:positionH>
                <wp:positionV relativeFrom="page">
                  <wp:posOffset>1308100</wp:posOffset>
                </wp:positionV>
                <wp:extent cx="0" cy="770064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00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50.2pt,103pt" to="550.2pt,709.35pt" o:allowincell="f" strokecolor="#231F20" strokeweight="0.25pt">
                <w10:wrap anchorx="page" anchory="page"/>
              </v:line>
            </w:pict>
          </mc:Fallback>
        </mc:AlternateConten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1" w:lineRule="exact"/>
        <w:rPr>
          <w:sz w:val="20"/>
          <w:szCs w:val="20"/>
        </w:r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20"/>
      </w:tblGrid>
      <w:tr w:rsidR="0030255C">
        <w:trPr>
          <w:trHeight w:val="340"/>
        </w:trPr>
        <w:tc>
          <w:tcPr>
            <w:tcW w:w="312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Чертеж 5</w:t>
            </w:r>
          </w:p>
        </w:tc>
        <w:tc>
          <w:tcPr>
            <w:tcW w:w="3120" w:type="dxa"/>
            <w:vAlign w:val="bottom"/>
          </w:tcPr>
          <w:p w:rsidR="0030255C" w:rsidRDefault="00E840E4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Чертеж 6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6635750" cy="37439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6635750" cy="37439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20"/>
      </w:tblGrid>
      <w:tr w:rsidR="0030255C">
        <w:trPr>
          <w:trHeight w:val="340"/>
        </w:trPr>
        <w:tc>
          <w:tcPr>
            <w:tcW w:w="312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Чертеж 7</w:t>
            </w:r>
          </w:p>
        </w:tc>
        <w:tc>
          <w:tcPr>
            <w:tcW w:w="3120" w:type="dxa"/>
            <w:vAlign w:val="bottom"/>
          </w:tcPr>
          <w:p w:rsidR="0030255C" w:rsidRDefault="00E840E4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6"/>
                <w:szCs w:val="26"/>
              </w:rPr>
              <w:t>Чертеж 8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6635750" cy="35274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6635750" cy="35274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0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33</w:t>
      </w:r>
    </w:p>
    <w:p w:rsidR="0030255C" w:rsidRDefault="0030255C">
      <w:pPr>
        <w:sectPr w:rsidR="0030255C">
          <w:type w:val="continuous"/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3220"/>
      </w:tblGrid>
      <w:tr w:rsidR="0030255C">
        <w:trPr>
          <w:trHeight w:val="340"/>
        </w:trPr>
        <w:tc>
          <w:tcPr>
            <w:tcW w:w="310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lastRenderedPageBreak/>
              <w:t>Чертеж 9</w:t>
            </w:r>
          </w:p>
        </w:tc>
        <w:tc>
          <w:tcPr>
            <w:tcW w:w="3220" w:type="dxa"/>
            <w:vAlign w:val="bottom"/>
          </w:tcPr>
          <w:p w:rsidR="0030255C" w:rsidRDefault="00E840E4">
            <w:pPr>
              <w:ind w:left="20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Чертеж 10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519430</wp:posOffset>
                </wp:positionV>
                <wp:extent cx="665480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4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2.15pt,40.9pt" to="566.15pt,40.9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518160</wp:posOffset>
                </wp:positionV>
                <wp:extent cx="0" cy="849249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92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2.25pt,40.8pt" to="42.25pt,709.5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518160</wp:posOffset>
                </wp:positionV>
                <wp:extent cx="0" cy="849249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92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4.15pt,40.8pt" to="304.15pt,709.5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7188835</wp:posOffset>
                </wp:positionH>
                <wp:positionV relativeFrom="page">
                  <wp:posOffset>518160</wp:posOffset>
                </wp:positionV>
                <wp:extent cx="0" cy="849249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92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6.05pt,40.8pt" to="566.05pt,709.5pt" o:allowincell="f" strokecolor="#231F20" strokeweight="0.2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54800" cy="38620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54800" cy="38620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2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0"/>
        <w:gridCol w:w="3200"/>
      </w:tblGrid>
      <w:tr w:rsidR="0030255C">
        <w:trPr>
          <w:trHeight w:val="340"/>
        </w:trPr>
        <w:tc>
          <w:tcPr>
            <w:tcW w:w="318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Чертеж 11</w:t>
            </w:r>
          </w:p>
        </w:tc>
        <w:tc>
          <w:tcPr>
            <w:tcW w:w="3200" w:type="dxa"/>
            <w:vAlign w:val="bottom"/>
          </w:tcPr>
          <w:p w:rsidR="0030255C" w:rsidRDefault="00E840E4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Чертеж 12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54800" cy="42011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2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654800" cy="420116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2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817" w:right="1440" w:bottom="0" w:left="880" w:header="0" w:footer="0" w:gutter="0"/>
          <w:cols w:space="720" w:equalWidth="0">
            <w:col w:w="9586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78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34</w:t>
      </w:r>
    </w:p>
    <w:p w:rsidR="0030255C" w:rsidRDefault="0030255C">
      <w:pPr>
        <w:sectPr w:rsidR="0030255C">
          <w:type w:val="continuous"/>
          <w:pgSz w:w="11900" w:h="16838"/>
          <w:pgMar w:top="817" w:right="1440" w:bottom="0" w:left="880" w:header="0" w:footer="0" w:gutter="0"/>
          <w:cols w:space="720" w:equalWidth="0">
            <w:col w:w="9586"/>
          </w:cols>
        </w:sectPr>
      </w:pPr>
    </w:p>
    <w:p w:rsidR="0030255C" w:rsidRDefault="00E840E4">
      <w:pPr>
        <w:ind w:right="8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Д</w:t>
      </w:r>
    </w:p>
    <w:p w:rsidR="0030255C" w:rsidRDefault="0030255C">
      <w:pPr>
        <w:spacing w:line="275" w:lineRule="exact"/>
        <w:rPr>
          <w:sz w:val="20"/>
          <w:szCs w:val="20"/>
        </w:rPr>
      </w:pPr>
    </w:p>
    <w:p w:rsidR="0030255C" w:rsidRDefault="00E840E4">
      <w:pPr>
        <w:spacing w:line="267" w:lineRule="auto"/>
        <w:ind w:right="8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Варианты к заданию №2 «Построение третьей проекции детали. Выполнение целесообразного разреза»</w:t>
      </w:r>
    </w:p>
    <w:p w:rsidR="0030255C" w:rsidRDefault="0030255C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3300"/>
      </w:tblGrid>
      <w:tr w:rsidR="0030255C">
        <w:trPr>
          <w:trHeight w:val="344"/>
        </w:trPr>
        <w:tc>
          <w:tcPr>
            <w:tcW w:w="330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Чертеж №1</w:t>
            </w:r>
          </w:p>
        </w:tc>
        <w:tc>
          <w:tcPr>
            <w:tcW w:w="3300" w:type="dxa"/>
            <w:vAlign w:val="bottom"/>
          </w:tcPr>
          <w:p w:rsidR="0030255C" w:rsidRDefault="00E840E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-547370</wp:posOffset>
            </wp:positionH>
            <wp:positionV relativeFrom="paragraph">
              <wp:posOffset>-213360</wp:posOffset>
            </wp:positionV>
            <wp:extent cx="6667500" cy="71996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28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3300"/>
      </w:tblGrid>
      <w:tr w:rsidR="0030255C">
        <w:trPr>
          <w:trHeight w:val="344"/>
        </w:trPr>
        <w:tc>
          <w:tcPr>
            <w:tcW w:w="330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Чертеж №3</w:t>
            </w:r>
          </w:p>
        </w:tc>
        <w:tc>
          <w:tcPr>
            <w:tcW w:w="3300" w:type="dxa"/>
            <w:vAlign w:val="bottom"/>
          </w:tcPr>
          <w:p w:rsidR="0030255C" w:rsidRDefault="00E840E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№4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-547370</wp:posOffset>
            </wp:positionH>
            <wp:positionV relativeFrom="paragraph">
              <wp:posOffset>-213360</wp:posOffset>
            </wp:positionV>
            <wp:extent cx="6667500" cy="32048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-547370</wp:posOffset>
            </wp:positionH>
            <wp:positionV relativeFrom="paragraph">
              <wp:posOffset>-213360</wp:posOffset>
            </wp:positionV>
            <wp:extent cx="6667500" cy="320484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789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94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35</w:t>
      </w:r>
    </w:p>
    <w:p w:rsidR="0030255C" w:rsidRDefault="0030255C">
      <w:pPr>
        <w:sectPr w:rsidR="0030255C">
          <w:type w:val="continuous"/>
          <w:pgSz w:w="11900" w:h="16838"/>
          <w:pgMar w:top="789" w:right="846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3300"/>
      </w:tblGrid>
      <w:tr w:rsidR="0030255C">
        <w:trPr>
          <w:trHeight w:val="344"/>
        </w:trPr>
        <w:tc>
          <w:tcPr>
            <w:tcW w:w="328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lastRenderedPageBreak/>
              <w:t>Чертеж №5</w:t>
            </w:r>
          </w:p>
        </w:tc>
        <w:tc>
          <w:tcPr>
            <w:tcW w:w="3300" w:type="dxa"/>
            <w:vAlign w:val="bottom"/>
          </w:tcPr>
          <w:p w:rsidR="0030255C" w:rsidRDefault="00E840E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№6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-213360</wp:posOffset>
            </wp:positionV>
            <wp:extent cx="6667500" cy="72339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23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3300"/>
      </w:tblGrid>
      <w:tr w:rsidR="0030255C">
        <w:trPr>
          <w:trHeight w:val="344"/>
        </w:trPr>
        <w:tc>
          <w:tcPr>
            <w:tcW w:w="328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Чертеж №7</w:t>
            </w:r>
          </w:p>
        </w:tc>
        <w:tc>
          <w:tcPr>
            <w:tcW w:w="3300" w:type="dxa"/>
            <w:vAlign w:val="bottom"/>
          </w:tcPr>
          <w:p w:rsidR="0030255C" w:rsidRDefault="00E840E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№8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-213360</wp:posOffset>
            </wp:positionV>
            <wp:extent cx="6667500" cy="35648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-213360</wp:posOffset>
            </wp:positionV>
            <wp:extent cx="6667500" cy="356489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923" w:right="1440" w:bottom="0" w:left="880" w:header="0" w:footer="0" w:gutter="0"/>
          <w:cols w:space="720" w:equalWidth="0">
            <w:col w:w="9586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7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36</w:t>
      </w:r>
    </w:p>
    <w:p w:rsidR="0030255C" w:rsidRDefault="0030255C">
      <w:pPr>
        <w:sectPr w:rsidR="0030255C">
          <w:type w:val="continuous"/>
          <w:pgSz w:w="11900" w:h="16838"/>
          <w:pgMar w:top="923" w:right="1440" w:bottom="0" w:left="880" w:header="0" w:footer="0" w:gutter="0"/>
          <w:cols w:space="720" w:equalWidth="0">
            <w:col w:w="9586"/>
          </w:cols>
        </w:sect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380"/>
      </w:tblGrid>
      <w:tr w:rsidR="0030255C">
        <w:trPr>
          <w:trHeight w:val="344"/>
        </w:trPr>
        <w:tc>
          <w:tcPr>
            <w:tcW w:w="326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lastRenderedPageBreak/>
              <w:t>Чертеж №9</w:t>
            </w:r>
          </w:p>
        </w:tc>
        <w:tc>
          <w:tcPr>
            <w:tcW w:w="3380" w:type="dxa"/>
            <w:vAlign w:val="bottom"/>
          </w:tcPr>
          <w:p w:rsidR="0030255C" w:rsidRDefault="00E840E4">
            <w:pPr>
              <w:ind w:left="1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№10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-546100</wp:posOffset>
            </wp:positionH>
            <wp:positionV relativeFrom="paragraph">
              <wp:posOffset>-213360</wp:posOffset>
            </wp:positionV>
            <wp:extent cx="6645275" cy="808926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08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1" w:lineRule="exact"/>
        <w:rPr>
          <w:sz w:val="20"/>
          <w:szCs w:val="20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3360"/>
      </w:tblGrid>
      <w:tr w:rsidR="0030255C">
        <w:trPr>
          <w:trHeight w:val="344"/>
        </w:trPr>
        <w:tc>
          <w:tcPr>
            <w:tcW w:w="3320" w:type="dxa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Чертеж №11</w:t>
            </w:r>
          </w:p>
        </w:tc>
        <w:tc>
          <w:tcPr>
            <w:tcW w:w="3360" w:type="dxa"/>
            <w:vAlign w:val="bottom"/>
          </w:tcPr>
          <w:p w:rsidR="0030255C" w:rsidRDefault="00E840E4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Чертеж №12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-546100</wp:posOffset>
            </wp:positionH>
            <wp:positionV relativeFrom="paragraph">
              <wp:posOffset>-213360</wp:posOffset>
            </wp:positionV>
            <wp:extent cx="6645275" cy="44284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2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-546100</wp:posOffset>
            </wp:positionH>
            <wp:positionV relativeFrom="paragraph">
              <wp:posOffset>-213360</wp:posOffset>
            </wp:positionV>
            <wp:extent cx="6645275" cy="44284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2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ectPr w:rsidR="0030255C">
          <w:pgSz w:w="11900" w:h="16838"/>
          <w:pgMar w:top="923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1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37</w:t>
      </w:r>
    </w:p>
    <w:p w:rsidR="0030255C" w:rsidRDefault="0030255C">
      <w:pPr>
        <w:sectPr w:rsidR="0030255C">
          <w:type w:val="continuous"/>
          <w:pgSz w:w="11900" w:h="16838"/>
          <w:pgMar w:top="923" w:right="846" w:bottom="0" w:left="1440" w:header="0" w:footer="0" w:gutter="0"/>
          <w:cols w:space="720" w:equalWidth="0">
            <w:col w:w="962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Е</w:t>
      </w:r>
    </w:p>
    <w:p w:rsidR="0030255C" w:rsidRDefault="0030255C">
      <w:pPr>
        <w:spacing w:line="275" w:lineRule="exact"/>
        <w:rPr>
          <w:sz w:val="20"/>
          <w:szCs w:val="20"/>
        </w:rPr>
      </w:pPr>
    </w:p>
    <w:p w:rsidR="0030255C" w:rsidRDefault="00E840E4">
      <w:pPr>
        <w:ind w:left="332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Параметры зубчатых передач</w:t>
      </w:r>
    </w:p>
    <w:p w:rsidR="0030255C" w:rsidRDefault="0030255C">
      <w:pPr>
        <w:spacing w:line="16" w:lineRule="exact"/>
        <w:rPr>
          <w:sz w:val="20"/>
          <w:szCs w:val="20"/>
        </w:rPr>
      </w:pPr>
    </w:p>
    <w:p w:rsidR="0030255C" w:rsidRDefault="00E840E4">
      <w:pPr>
        <w:ind w:left="56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Соотношение размеров элементов цилидндрической зубчатой предачи в зависи-</w:t>
      </w:r>
    </w:p>
    <w:p w:rsidR="0030255C" w:rsidRDefault="00E840E4">
      <w:pPr>
        <w:spacing w:line="203" w:lineRule="auto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мости от модуля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, чисел зубьев шестерни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, колеса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, диаметров валов шестерни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 и колеса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приведено в таблице Е.1 и на рисунке Е.1. Основные параметры цилиндри-ческой передачи по вариантам приведены в таблице 5 на странице 20.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2280"/>
        <w:gridCol w:w="3480"/>
      </w:tblGrid>
      <w:tr w:rsidR="0030255C">
        <w:trPr>
          <w:trHeight w:val="280"/>
        </w:trPr>
        <w:tc>
          <w:tcPr>
            <w:tcW w:w="47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vAlign w:val="bottom"/>
          </w:tcPr>
          <w:p w:rsidR="0030255C" w:rsidRDefault="00E840E4">
            <w:pPr>
              <w:spacing w:line="280" w:lineRule="exact"/>
              <w:ind w:left="2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6"/>
                <w:sz w:val="26"/>
                <w:szCs w:val="26"/>
              </w:rPr>
              <w:t>Таблица Е.1</w:t>
            </w:r>
          </w:p>
        </w:tc>
      </w:tr>
      <w:tr w:rsidR="0030255C">
        <w:trPr>
          <w:trHeight w:val="344"/>
        </w:trPr>
        <w:tc>
          <w:tcPr>
            <w:tcW w:w="10480" w:type="dxa"/>
            <w:gridSpan w:val="3"/>
            <w:vAlign w:val="bottom"/>
          </w:tcPr>
          <w:p w:rsidR="0030255C" w:rsidRDefault="00E840E4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Параметры цилиндрической зубчатой передачи</w:t>
            </w:r>
          </w:p>
        </w:tc>
      </w:tr>
      <w:tr w:rsidR="0030255C">
        <w:trPr>
          <w:trHeight w:val="191"/>
        </w:trPr>
        <w:tc>
          <w:tcPr>
            <w:tcW w:w="47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</w:tr>
      <w:tr w:rsidR="0030255C">
        <w:trPr>
          <w:trHeight w:val="409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Элемент передачи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Обозначение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Размер, мм</w:t>
            </w:r>
          </w:p>
        </w:tc>
      </w:tr>
      <w:tr w:rsidR="0030255C">
        <w:trPr>
          <w:trHeight w:val="87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</w:tr>
      <w:tr w:rsidR="0030255C">
        <w:trPr>
          <w:trHeight w:val="515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головки зуба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5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78"/>
                <w:sz w:val="52"/>
                <w:szCs w:val="52"/>
                <w:vertAlign w:val="superscript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78"/>
                <w:sz w:val="16"/>
                <w:szCs w:val="16"/>
              </w:rPr>
              <w:t>a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m</w:t>
            </w: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ножки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5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85"/>
                <w:sz w:val="30"/>
                <w:szCs w:val="30"/>
                <w:vertAlign w:val="subscript"/>
              </w:rPr>
              <w:t>f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sz w:val="30"/>
                <w:szCs w:val="30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 xml:space="preserve"> = 1,25 m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h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h = h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+ h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2,25 m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mz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515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вершин зубьев шестерни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5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15"/>
                <w:szCs w:val="15"/>
              </w:rPr>
              <w:t>a1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a1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+ 2h </w:t>
            </w:r>
            <w:r>
              <w:rPr>
                <w:rFonts w:eastAsia="Times New Roman"/>
                <w:i/>
                <w:iCs/>
                <w:color w:val="231F20"/>
                <w:w w:val="94"/>
                <w:sz w:val="32"/>
                <w:szCs w:val="32"/>
                <w:vertAlign w:val="subscript"/>
              </w:rPr>
              <w:t>a</w:t>
            </w: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впадин шестерни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f1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f1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– 2h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f</w:t>
            </w: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ступицы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1,5 Dв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Наружный диаметр ступицы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1,6 Dв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1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Dв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0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0"/>
                <w:sz w:val="15"/>
                <w:szCs w:val="15"/>
              </w:rPr>
              <w:t>2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mz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</w:tr>
      <w:tr w:rsidR="0030255C">
        <w:trPr>
          <w:trHeight w:val="515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вершин зубьев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5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15"/>
                <w:szCs w:val="15"/>
              </w:rPr>
              <w:t>a2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a2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+ 2h</w:t>
            </w:r>
            <w:r>
              <w:rPr>
                <w:rFonts w:eastAsia="Times New Roman"/>
                <w:i/>
                <w:iCs/>
                <w:color w:val="231F20"/>
                <w:w w:val="93"/>
                <w:sz w:val="32"/>
                <w:szCs w:val="32"/>
                <w:vertAlign w:val="subscript"/>
              </w:rPr>
              <w:t>a</w:t>
            </w: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впадин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f2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f2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– 2h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f</w:t>
            </w: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1,5 Dв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Наружный диаметр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1,6 Dв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79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79"/>
                <w:sz w:val="15"/>
                <w:szCs w:val="15"/>
              </w:rPr>
              <w:t>2</w:t>
            </w: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Dв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</w:tr>
      <w:tr w:rsidR="0030255C">
        <w:trPr>
          <w:trHeight w:val="414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Ширина зубчатого венца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b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b = 6...7 m</w:t>
            </w:r>
          </w:p>
        </w:tc>
      </w:tr>
      <w:tr w:rsidR="0030255C">
        <w:trPr>
          <w:trHeight w:val="87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Толщина обода зубчатого венца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õ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õ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= 2,25 m</w:t>
            </w: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</w:tr>
      <w:tr w:rsidR="0030255C">
        <w:trPr>
          <w:trHeight w:val="443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Толщина диска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4"/>
                <w:szCs w:val="24"/>
              </w:rPr>
              <w:t>õ</w:t>
            </w:r>
            <w:r>
              <w:rPr>
                <w:rFonts w:eastAsia="Times New Roman"/>
                <w:i/>
                <w:iCs/>
                <w:color w:val="231F20"/>
                <w:w w:val="94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4"/>
                <w:szCs w:val="24"/>
              </w:rPr>
              <w:t>õ</w:t>
            </w:r>
            <w:r>
              <w:rPr>
                <w:rFonts w:eastAsia="Times New Roman"/>
                <w:i/>
                <w:iCs/>
                <w:color w:val="231F20"/>
                <w:w w:val="97"/>
                <w:sz w:val="27"/>
                <w:szCs w:val="27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7"/>
                <w:sz w:val="24"/>
                <w:szCs w:val="24"/>
              </w:rPr>
              <w:t xml:space="preserve"> = 1/3b</w:t>
            </w:r>
          </w:p>
        </w:tc>
      </w:tr>
      <w:tr w:rsidR="0030255C">
        <w:trPr>
          <w:trHeight w:val="58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</w:tr>
      <w:tr w:rsidR="0030255C">
        <w:trPr>
          <w:trHeight w:val="443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Межосевое расстояние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4"/>
                <w:szCs w:val="24"/>
              </w:rPr>
              <w:t>a</w:t>
            </w:r>
          </w:p>
        </w:tc>
        <w:tc>
          <w:tcPr>
            <w:tcW w:w="34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4"/>
                <w:szCs w:val="24"/>
              </w:rPr>
              <w:t>a = 0,5 (d</w:t>
            </w:r>
            <w:r>
              <w:rPr>
                <w:rFonts w:eastAsia="Times New Roman"/>
                <w:i/>
                <w:iCs/>
                <w:color w:val="231F20"/>
                <w:w w:val="98"/>
                <w:sz w:val="27"/>
                <w:szCs w:val="27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8"/>
                <w:sz w:val="24"/>
                <w:szCs w:val="24"/>
              </w:rPr>
              <w:t>+d</w:t>
            </w:r>
            <w:r>
              <w:rPr>
                <w:rFonts w:eastAsia="Times New Roman"/>
                <w:i/>
                <w:iCs/>
                <w:color w:val="231F20"/>
                <w:w w:val="98"/>
                <w:sz w:val="27"/>
                <w:szCs w:val="27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8"/>
                <w:sz w:val="24"/>
                <w:szCs w:val="24"/>
              </w:rPr>
              <w:t>)</w:t>
            </w:r>
          </w:p>
        </w:tc>
      </w:tr>
      <w:tr w:rsidR="0030255C">
        <w:trPr>
          <w:trHeight w:val="57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789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90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38</w:t>
      </w:r>
    </w:p>
    <w:p w:rsidR="0030255C" w:rsidRDefault="0030255C">
      <w:pPr>
        <w:sectPr w:rsidR="0030255C">
          <w:type w:val="continuous"/>
          <w:pgSz w:w="11900" w:h="16838"/>
          <w:pgMar w:top="789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376555</wp:posOffset>
            </wp:positionH>
            <wp:positionV relativeFrom="page">
              <wp:posOffset>2125980</wp:posOffset>
            </wp:positionV>
            <wp:extent cx="6655435" cy="59004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90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5" w:lineRule="exact"/>
        <w:rPr>
          <w:sz w:val="20"/>
          <w:szCs w:val="20"/>
        </w:rPr>
      </w:pPr>
    </w:p>
    <w:p w:rsidR="0030255C" w:rsidRDefault="00E840E4">
      <w:pPr>
        <w:ind w:left="84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t xml:space="preserve">Рисунок Е.1 </w:t>
      </w:r>
      <w:r>
        <w:rPr>
          <w:rFonts w:eastAsia="Times New Roman"/>
          <w:b/>
          <w:bCs/>
          <w:color w:val="231F20"/>
          <w:sz w:val="25"/>
          <w:szCs w:val="25"/>
        </w:rPr>
        <w:t>Параметры цилиндрической зубчатой передачи</w:t>
      </w:r>
    </w:p>
    <w:p w:rsidR="0030255C" w:rsidRDefault="0030255C">
      <w:pPr>
        <w:sectPr w:rsidR="0030255C"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10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39</w:t>
      </w:r>
    </w:p>
    <w:p w:rsidR="0030255C" w:rsidRDefault="0030255C">
      <w:pPr>
        <w:sectPr w:rsidR="0030255C">
          <w:type w:val="continuous"/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E840E4">
      <w:pPr>
        <w:spacing w:line="225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lastRenderedPageBreak/>
        <w:t xml:space="preserve">Соотношение размеров элементов конической зубчатой передачи в зависимости от модуля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 xml:space="preserve">, числа зубьев шестерни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, колеса </w:t>
      </w:r>
      <w:r>
        <w:rPr>
          <w:rFonts w:eastAsia="Times New Roman"/>
          <w:i/>
          <w:iCs/>
          <w:color w:val="231F20"/>
          <w:sz w:val="28"/>
          <w:szCs w:val="28"/>
        </w:rPr>
        <w:t>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 xml:space="preserve"> </w:t>
      </w:r>
      <w:r>
        <w:rPr>
          <w:rFonts w:eastAsia="Times New Roman"/>
          <w:i/>
          <w:iCs/>
          <w:color w:val="231F20"/>
          <w:sz w:val="28"/>
          <w:szCs w:val="28"/>
        </w:rPr>
        <w:t>,</w:t>
      </w:r>
      <w:r>
        <w:rPr>
          <w:rFonts w:eastAsia="Times New Roman"/>
          <w:color w:val="231F20"/>
          <w:sz w:val="28"/>
          <w:szCs w:val="28"/>
        </w:rPr>
        <w:t xml:space="preserve"> диаметров валов шестерни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1</w:t>
      </w:r>
      <w:r>
        <w:rPr>
          <w:rFonts w:eastAsia="Times New Roman"/>
          <w:color w:val="231F20"/>
          <w:sz w:val="28"/>
          <w:szCs w:val="28"/>
        </w:rPr>
        <w:t xml:space="preserve"> и колеса </w:t>
      </w:r>
      <w:r>
        <w:rPr>
          <w:rFonts w:eastAsia="Times New Roman"/>
          <w:i/>
          <w:iCs/>
          <w:color w:val="231F20"/>
          <w:sz w:val="28"/>
          <w:szCs w:val="28"/>
        </w:rPr>
        <w:t>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приведено в таблице Е.2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и на рисунке Е.2.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Основные параметры конической пере-дачи по вариантам приведены в таблице 6 на странице 21.</w:t>
      </w:r>
    </w:p>
    <w:p w:rsidR="0030255C" w:rsidRDefault="0030255C">
      <w:pPr>
        <w:spacing w:line="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2280"/>
        <w:gridCol w:w="660"/>
        <w:gridCol w:w="2620"/>
        <w:gridCol w:w="30"/>
      </w:tblGrid>
      <w:tr w:rsidR="0030255C">
        <w:trPr>
          <w:trHeight w:val="344"/>
        </w:trPr>
        <w:tc>
          <w:tcPr>
            <w:tcW w:w="7880" w:type="dxa"/>
            <w:gridSpan w:val="3"/>
            <w:vMerge w:val="restart"/>
            <w:vAlign w:val="bottom"/>
          </w:tcPr>
          <w:p w:rsidR="0030255C" w:rsidRDefault="00E840E4">
            <w:pPr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Параметры конической зубчатой передачи</w:t>
            </w:r>
          </w:p>
        </w:tc>
        <w:tc>
          <w:tcPr>
            <w:tcW w:w="2620" w:type="dxa"/>
            <w:vAlign w:val="bottom"/>
          </w:tcPr>
          <w:p w:rsidR="0030255C" w:rsidRDefault="00E840E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Таблица Е.2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6"/>
        </w:trPr>
        <w:tc>
          <w:tcPr>
            <w:tcW w:w="7880" w:type="dxa"/>
            <w:gridSpan w:val="3"/>
            <w:vMerge/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21"/>
        </w:trPr>
        <w:tc>
          <w:tcPr>
            <w:tcW w:w="49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09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Элемент передачи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Обозначение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Размер, мм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головки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a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ножки зуба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74"/>
                <w:sz w:val="52"/>
                <w:szCs w:val="52"/>
                <w:vertAlign w:val="superscript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74"/>
                <w:sz w:val="15"/>
                <w:szCs w:val="15"/>
              </w:rPr>
              <w:t>f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1,2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h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6"/>
                <w:sz w:val="26"/>
                <w:szCs w:val="26"/>
              </w:rPr>
              <w:t>h = h</w:t>
            </w:r>
            <w:r>
              <w:rPr>
                <w:rFonts w:eastAsia="Times New Roman"/>
                <w:i/>
                <w:iCs/>
                <w:color w:val="231F20"/>
                <w:w w:val="96"/>
                <w:sz w:val="30"/>
                <w:szCs w:val="30"/>
                <w:vertAlign w:val="subscript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6"/>
                <w:sz w:val="26"/>
                <w:szCs w:val="26"/>
              </w:rPr>
              <w:t xml:space="preserve"> + h</w:t>
            </w:r>
            <w:r>
              <w:rPr>
                <w:rFonts w:eastAsia="Times New Roman"/>
                <w:i/>
                <w:iCs/>
                <w:color w:val="231F20"/>
                <w:w w:val="96"/>
                <w:sz w:val="30"/>
                <w:szCs w:val="30"/>
                <w:vertAlign w:val="subscript"/>
              </w:rPr>
              <w:t>f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mz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mz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Ширина зубчатого венца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b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b = 0,3 R</w:t>
            </w:r>
            <w:r>
              <w:rPr>
                <w:rFonts w:eastAsia="Times New Roman"/>
                <w:i/>
                <w:iCs/>
                <w:color w:val="231F20"/>
                <w:w w:val="99"/>
                <w:sz w:val="30"/>
                <w:szCs w:val="30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color w:val="231F20"/>
                <w:w w:val="99"/>
                <w:sz w:val="26"/>
                <w:szCs w:val="26"/>
              </w:rPr>
              <w:t>*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ступницы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1,3 Dв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Наружный диаметр ступицы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1,7 Dв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шестерни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Dв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1,3 Dв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Наружный диаметр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1,7 Dв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79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79"/>
                <w:sz w:val="15"/>
                <w:szCs w:val="15"/>
              </w:rPr>
              <w:t>2</w:t>
            </w: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Dв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14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Толщина обода зубчатого венца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9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õ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õ = 2,5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14"/>
        </w:trPr>
        <w:tc>
          <w:tcPr>
            <w:tcW w:w="494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Впадина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n</w:t>
            </w: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n = 2...3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49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32"/>
        </w:trPr>
        <w:tc>
          <w:tcPr>
            <w:tcW w:w="4940" w:type="dxa"/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*Величина </w:t>
            </w:r>
            <w:r>
              <w:rPr>
                <w:rFonts w:eastAsia="Times New Roman"/>
                <w:b/>
                <w:bCs/>
                <w:i/>
                <w:iCs/>
                <w:color w:val="231F20"/>
                <w:sz w:val="30"/>
                <w:szCs w:val="30"/>
              </w:rPr>
              <w:t>Re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определяется построением</w:t>
            </w:r>
          </w:p>
        </w:tc>
        <w:tc>
          <w:tcPr>
            <w:tcW w:w="2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15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40</w:t>
      </w:r>
    </w:p>
    <w:p w:rsidR="0030255C" w:rsidRDefault="0030255C">
      <w:pPr>
        <w:sectPr w:rsidR="0030255C">
          <w:type w:val="continuous"/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2070735</wp:posOffset>
            </wp:positionV>
            <wp:extent cx="6632575" cy="457136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6" w:lineRule="exact"/>
        <w:rPr>
          <w:sz w:val="20"/>
          <w:szCs w:val="20"/>
        </w:rPr>
      </w:pPr>
    </w:p>
    <w:p w:rsidR="0030255C" w:rsidRDefault="00E840E4">
      <w:pPr>
        <w:ind w:left="116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t xml:space="preserve">Рисунок Е.2 </w:t>
      </w:r>
      <w:r>
        <w:rPr>
          <w:rFonts w:eastAsia="Times New Roman"/>
          <w:b/>
          <w:bCs/>
          <w:color w:val="231F20"/>
          <w:sz w:val="25"/>
          <w:szCs w:val="25"/>
        </w:rPr>
        <w:t>Параметры конической зубчатой передачи</w:t>
      </w:r>
    </w:p>
    <w:p w:rsidR="0030255C" w:rsidRDefault="0030255C">
      <w:pPr>
        <w:sectPr w:rsidR="0030255C"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9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41</w:t>
      </w:r>
    </w:p>
    <w:p w:rsidR="0030255C" w:rsidRDefault="0030255C">
      <w:pPr>
        <w:sectPr w:rsidR="0030255C">
          <w:type w:val="continuous"/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E840E4">
      <w:pPr>
        <w:spacing w:line="22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lastRenderedPageBreak/>
        <w:t xml:space="preserve">Соотношение размеров элементов червячной передачи в зависимости от модуля </w:t>
      </w:r>
      <w:r>
        <w:rPr>
          <w:rFonts w:eastAsia="Times New Roman"/>
          <w:i/>
          <w:iCs/>
          <w:color w:val="231F20"/>
          <w:sz w:val="28"/>
          <w:szCs w:val="28"/>
        </w:rPr>
        <w:t>m</w:t>
      </w:r>
      <w:r>
        <w:rPr>
          <w:rFonts w:eastAsia="Times New Roman"/>
          <w:color w:val="231F20"/>
          <w:sz w:val="28"/>
          <w:szCs w:val="28"/>
        </w:rPr>
        <w:t>,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числа зубьев в делительном диаметре червяка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q, </w:t>
      </w:r>
      <w:r>
        <w:rPr>
          <w:rFonts w:eastAsia="Times New Roman"/>
          <w:color w:val="231F20"/>
          <w:sz w:val="28"/>
          <w:szCs w:val="28"/>
        </w:rPr>
        <w:t>числа зубьев червяного колеса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z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color w:val="231F20"/>
          <w:sz w:val="28"/>
          <w:szCs w:val="28"/>
        </w:rPr>
        <w:t>,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диаметра валов червяного колеса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Dв</w:t>
      </w:r>
      <w:r>
        <w:rPr>
          <w:rFonts w:eastAsia="Times New Roman"/>
          <w:i/>
          <w:iCs/>
          <w:color w:val="231F20"/>
          <w:sz w:val="32"/>
          <w:szCs w:val="32"/>
          <w:vertAlign w:val="subscript"/>
        </w:rPr>
        <w:t>2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приведено в таблице Е.3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и на рисунке Е.3.</w:t>
      </w:r>
      <w:r>
        <w:rPr>
          <w:rFonts w:eastAsia="Times New Roman"/>
          <w:i/>
          <w:i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Основные параметры червячной передачи по вариантам приведены в таблице 7 на странице 22.</w:t>
      </w:r>
    </w:p>
    <w:p w:rsidR="0030255C" w:rsidRDefault="0030255C">
      <w:pPr>
        <w:spacing w:line="3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2280"/>
        <w:gridCol w:w="760"/>
        <w:gridCol w:w="2720"/>
        <w:gridCol w:w="30"/>
      </w:tblGrid>
      <w:tr w:rsidR="0030255C">
        <w:trPr>
          <w:trHeight w:val="344"/>
        </w:trPr>
        <w:tc>
          <w:tcPr>
            <w:tcW w:w="7760" w:type="dxa"/>
            <w:gridSpan w:val="3"/>
            <w:vMerge w:val="restart"/>
            <w:vAlign w:val="bottom"/>
          </w:tcPr>
          <w:p w:rsidR="0030255C" w:rsidRDefault="00E840E4">
            <w:pPr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Параметры червячной зубчатой передачи</w:t>
            </w:r>
          </w:p>
        </w:tc>
        <w:tc>
          <w:tcPr>
            <w:tcW w:w="2720" w:type="dxa"/>
            <w:vAlign w:val="bottom"/>
          </w:tcPr>
          <w:p w:rsidR="0030255C" w:rsidRDefault="00E840E4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6"/>
                <w:sz w:val="26"/>
                <w:szCs w:val="26"/>
              </w:rPr>
              <w:t>Таблица Е.3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7760" w:type="dxa"/>
            <w:gridSpan w:val="3"/>
            <w:vMerge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47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09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Элемент передачи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Обозначение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Размер, мм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головки витка и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0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, h</w:t>
            </w:r>
            <w:r>
              <w:rPr>
                <w:rFonts w:eastAsia="Times New Roman"/>
                <w:i/>
                <w:iCs/>
                <w:color w:val="231F20"/>
                <w:w w:val="90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3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h</w:t>
            </w:r>
            <w:r>
              <w:rPr>
                <w:rFonts w:eastAsia="Times New Roman"/>
                <w:i/>
                <w:iCs/>
                <w:color w:val="231F20"/>
                <w:w w:val="93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ножки витка и зуба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f1</w:t>
            </w: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, h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f2</w:t>
            </w: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f1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h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f2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Высота витка и зуба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1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, h</w:t>
            </w:r>
            <w:r>
              <w:rPr>
                <w:rFonts w:eastAsia="Times New Roman"/>
                <w:i/>
                <w:iCs/>
                <w:color w:val="231F20"/>
                <w:w w:val="91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h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2,2 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червяка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= qm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вершин витков червяка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0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+ 2h </w:t>
            </w:r>
            <w:r>
              <w:rPr>
                <w:rFonts w:eastAsia="Times New Roman"/>
                <w:i/>
                <w:iCs/>
                <w:color w:val="231F20"/>
                <w:w w:val="95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впадин червяка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f1</w:t>
            </w: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f1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– 2h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f1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Делительный диаметр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6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6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mz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вершин зубьев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0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+ 2h </w:t>
            </w:r>
            <w:r>
              <w:rPr>
                <w:rFonts w:eastAsia="Times New Roman"/>
                <w:i/>
                <w:iCs/>
                <w:color w:val="231F20"/>
                <w:w w:val="95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впадин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2"/>
                <w:sz w:val="52"/>
                <w:szCs w:val="52"/>
                <w:vertAlign w:val="superscript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82"/>
                <w:sz w:val="15"/>
                <w:szCs w:val="15"/>
              </w:rPr>
              <w:t>f2</w:t>
            </w: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f2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– 2h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f2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1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Ширина венца колеса</w:t>
            </w: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80"/>
                <w:sz w:val="52"/>
                <w:szCs w:val="52"/>
                <w:vertAlign w:val="superscript"/>
              </w:rPr>
              <w:t>b</w:t>
            </w:r>
            <w:r>
              <w:rPr>
                <w:rFonts w:eastAsia="Times New Roman"/>
                <w:i/>
                <w:iCs/>
                <w:color w:val="231F20"/>
                <w:w w:val="80"/>
                <w:sz w:val="15"/>
                <w:szCs w:val="15"/>
              </w:rPr>
              <w:t>2</w:t>
            </w: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b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0,75d</w:t>
            </w:r>
            <w:r>
              <w:rPr>
                <w:rFonts w:eastAsia="Times New Roman"/>
                <w:i/>
                <w:iCs/>
                <w:color w:val="231F20"/>
                <w:w w:val="95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Наибольший диаметр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2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2"/>
                <w:sz w:val="16"/>
                <w:szCs w:val="1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2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3"/>
                <w:sz w:val="16"/>
                <w:szCs w:val="16"/>
              </w:rPr>
              <w:t>H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= d</w:t>
            </w:r>
            <w:r>
              <w:rPr>
                <w:rFonts w:eastAsia="Times New Roman"/>
                <w:i/>
                <w:iCs/>
                <w:color w:val="231F20"/>
                <w:w w:val="93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3"/>
                <w:sz w:val="26"/>
                <w:szCs w:val="26"/>
              </w:rPr>
              <w:t xml:space="preserve"> + 3m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Lст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 xml:space="preserve"> = 1,3 b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Наружный диаметр ступицы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>Dст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7"/>
                <w:sz w:val="26"/>
                <w:szCs w:val="26"/>
              </w:rPr>
              <w:t xml:space="preserve"> = 1,6 Dв</w:t>
            </w:r>
            <w:r>
              <w:rPr>
                <w:rFonts w:eastAsia="Times New Roman"/>
                <w:i/>
                <w:iCs/>
                <w:color w:val="231F20"/>
                <w:w w:val="97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колеса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0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0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>D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5"/>
                <w:sz w:val="26"/>
                <w:szCs w:val="26"/>
              </w:rPr>
              <w:t xml:space="preserve"> = 1,2 Dв</w:t>
            </w:r>
            <w:r>
              <w:rPr>
                <w:rFonts w:eastAsia="Times New Roman"/>
                <w:i/>
                <w:iCs/>
                <w:color w:val="231F20"/>
                <w:w w:val="95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Длина червяка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6"/>
                <w:sz w:val="26"/>
                <w:szCs w:val="26"/>
              </w:rPr>
              <w:t>L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L≈ 1,5 d</w:t>
            </w:r>
            <w:r>
              <w:rPr>
                <w:rFonts w:eastAsia="Times New Roman"/>
                <w:i/>
                <w:iCs/>
                <w:color w:val="231F20"/>
                <w:w w:val="98"/>
                <w:sz w:val="16"/>
                <w:szCs w:val="16"/>
              </w:rPr>
              <w:t>a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Диаметр вала червяка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4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4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>Dв</w:t>
            </w:r>
            <w:r>
              <w:rPr>
                <w:rFonts w:eastAsia="Times New Roman"/>
                <w:i/>
                <w:iCs/>
                <w:color w:val="231F20"/>
                <w:w w:val="91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1"/>
                <w:sz w:val="26"/>
                <w:szCs w:val="26"/>
              </w:rPr>
              <w:t xml:space="preserve"> ≈ 0,9 d</w:t>
            </w:r>
            <w:r>
              <w:rPr>
                <w:rFonts w:eastAsia="Times New Roman"/>
                <w:i/>
                <w:iCs/>
                <w:color w:val="231F20"/>
                <w:w w:val="91"/>
                <w:sz w:val="30"/>
                <w:szCs w:val="30"/>
                <w:vertAlign w:val="subscript"/>
              </w:rPr>
              <w:t>f1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7"/>
        </w:trPr>
        <w:tc>
          <w:tcPr>
            <w:tcW w:w="47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Межосевое расстояние</w:t>
            </w:r>
          </w:p>
        </w:tc>
        <w:tc>
          <w:tcPr>
            <w:tcW w:w="2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9"/>
                <w:sz w:val="24"/>
                <w:szCs w:val="24"/>
              </w:rPr>
              <w:t>a</w:t>
            </w:r>
          </w:p>
        </w:tc>
        <w:tc>
          <w:tcPr>
            <w:tcW w:w="7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>a = 0,5 (d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+ d</w:t>
            </w:r>
            <w:r>
              <w:rPr>
                <w:rFonts w:eastAsia="Times New Roman"/>
                <w:i/>
                <w:iCs/>
                <w:color w:val="231F20"/>
                <w:w w:val="98"/>
                <w:sz w:val="30"/>
                <w:szCs w:val="30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color w:val="231F20"/>
                <w:w w:val="98"/>
                <w:sz w:val="26"/>
                <w:szCs w:val="26"/>
              </w:rPr>
              <w:t xml:space="preserve"> )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"/>
        </w:trPr>
        <w:tc>
          <w:tcPr>
            <w:tcW w:w="47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97" w:lineRule="exact"/>
        <w:rPr>
          <w:sz w:val="20"/>
          <w:szCs w:val="20"/>
        </w:rPr>
      </w:pP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</w:rPr>
        <w:t>42</w:t>
      </w:r>
    </w:p>
    <w:p w:rsidR="0030255C" w:rsidRDefault="0030255C">
      <w:pPr>
        <w:sectPr w:rsidR="0030255C">
          <w:type w:val="continuous"/>
          <w:pgSz w:w="11900" w:h="16838"/>
          <w:pgMar w:top="812" w:right="566" w:bottom="0" w:left="860" w:header="0" w:footer="0" w:gutter="0"/>
          <w:cols w:space="720" w:equalWidth="0">
            <w:col w:w="10480"/>
          </w:cols>
        </w:sectPr>
      </w:pPr>
    </w:p>
    <w:p w:rsidR="0030255C" w:rsidRDefault="00E840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1339850</wp:posOffset>
            </wp:positionV>
            <wp:extent cx="6365875" cy="52431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524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0" w:lineRule="exact"/>
        <w:rPr>
          <w:sz w:val="20"/>
          <w:szCs w:val="20"/>
        </w:rPr>
      </w:pPr>
    </w:p>
    <w:p w:rsidR="0030255C" w:rsidRDefault="00E840E4">
      <w:pPr>
        <w:ind w:left="1200"/>
        <w:rPr>
          <w:sz w:val="20"/>
          <w:szCs w:val="20"/>
        </w:rPr>
      </w:pPr>
      <w:r>
        <w:rPr>
          <w:rFonts w:eastAsia="Times New Roman"/>
          <w:i/>
          <w:iCs/>
          <w:color w:val="231F20"/>
          <w:sz w:val="25"/>
          <w:szCs w:val="25"/>
        </w:rPr>
        <w:t xml:space="preserve">Рисунок Е.3 </w:t>
      </w:r>
      <w:r>
        <w:rPr>
          <w:rFonts w:eastAsia="Times New Roman"/>
          <w:b/>
          <w:bCs/>
          <w:color w:val="231F20"/>
          <w:sz w:val="25"/>
          <w:szCs w:val="25"/>
        </w:rPr>
        <w:t>Параметры червячной зубчатой передачи</w:t>
      </w:r>
    </w:p>
    <w:p w:rsidR="0030255C" w:rsidRDefault="0030255C">
      <w:pPr>
        <w:sectPr w:rsidR="0030255C"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5" w:lineRule="exact"/>
        <w:rPr>
          <w:sz w:val="20"/>
          <w:szCs w:val="20"/>
        </w:rPr>
      </w:pPr>
    </w:p>
    <w:p w:rsidR="0030255C" w:rsidRDefault="00E840E4">
      <w:pPr>
        <w:ind w:left="9400"/>
        <w:rPr>
          <w:sz w:val="20"/>
          <w:szCs w:val="20"/>
        </w:rPr>
      </w:pPr>
      <w:r>
        <w:rPr>
          <w:rFonts w:eastAsia="Times New Roman"/>
          <w:color w:val="231F20"/>
        </w:rPr>
        <w:t>43</w:t>
      </w:r>
    </w:p>
    <w:p w:rsidR="0030255C" w:rsidRDefault="0030255C">
      <w:pPr>
        <w:sectPr w:rsidR="0030255C">
          <w:type w:val="continuous"/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30255C" w:rsidRDefault="00E840E4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32"/>
          <w:szCs w:val="32"/>
        </w:rPr>
        <w:lastRenderedPageBreak/>
        <w:t>ПРИЛОЖЕНИЕ Ж</w:t>
      </w:r>
    </w:p>
    <w:p w:rsidR="0030255C" w:rsidRDefault="0030255C">
      <w:pPr>
        <w:spacing w:line="345" w:lineRule="exact"/>
        <w:rPr>
          <w:sz w:val="20"/>
          <w:szCs w:val="20"/>
        </w:rPr>
      </w:pPr>
    </w:p>
    <w:p w:rsidR="0030255C" w:rsidRDefault="00E840E4">
      <w:pPr>
        <w:spacing w:line="267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Варианты к заданию №5 «Деталирование по сборочному чертежу» (2 детали) Чертеж 1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-21590</wp:posOffset>
            </wp:positionH>
            <wp:positionV relativeFrom="paragraph">
              <wp:posOffset>194945</wp:posOffset>
            </wp:positionV>
            <wp:extent cx="6664325" cy="83769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0"/>
        <w:gridCol w:w="200"/>
        <w:gridCol w:w="180"/>
        <w:gridCol w:w="180"/>
        <w:gridCol w:w="120"/>
        <w:gridCol w:w="60"/>
        <w:gridCol w:w="160"/>
        <w:gridCol w:w="40"/>
        <w:gridCol w:w="180"/>
        <w:gridCol w:w="180"/>
        <w:gridCol w:w="200"/>
        <w:gridCol w:w="180"/>
        <w:gridCol w:w="180"/>
        <w:gridCol w:w="180"/>
        <w:gridCol w:w="20"/>
      </w:tblGrid>
      <w:tr w:rsidR="0030255C">
        <w:trPr>
          <w:trHeight w:val="383"/>
        </w:trPr>
        <w:tc>
          <w:tcPr>
            <w:tcW w:w="836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231F20"/>
              <w:bottom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Масштаб</w:t>
            </w:r>
          </w:p>
        </w:tc>
        <w:tc>
          <w:tcPr>
            <w:tcW w:w="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single" w:sz="8" w:space="0" w:color="231F20"/>
              <w:bottom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1"/>
                <w:szCs w:val="21"/>
              </w:rPr>
              <w:t>1:1</w:t>
            </w:r>
          </w:p>
        </w:tc>
        <w:tc>
          <w:tcPr>
            <w:tcW w:w="1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Merge w:val="restart"/>
            <w:tcBorders>
              <w:top w:val="single" w:sz="8" w:space="0" w:color="231F20"/>
              <w:bottom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37"/>
                <w:szCs w:val="37"/>
              </w:rPr>
              <w:t>РПК ЗМ</w:t>
            </w:r>
          </w:p>
        </w:tc>
        <w:tc>
          <w:tcPr>
            <w:tcW w:w="1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2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Масса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4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Merge w:val="restart"/>
            <w:textDirection w:val="btLr"/>
            <w:vAlign w:val="bottom"/>
          </w:tcPr>
          <w:p w:rsidR="0030255C" w:rsidRDefault="00E840E4">
            <w:pPr>
              <w:ind w:left="9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5"/>
                <w:szCs w:val="25"/>
              </w:rPr>
              <w:t>00.01.000СБ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3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w w:val="99"/>
                <w:sz w:val="9"/>
                <w:szCs w:val="9"/>
              </w:rPr>
              <w:t>Лист 1Листов1</w:t>
            </w:r>
          </w:p>
        </w:tc>
        <w:tc>
          <w:tcPr>
            <w:tcW w:w="360" w:type="dxa"/>
            <w:gridSpan w:val="2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Merge w:val="restart"/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Литера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94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2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Merge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17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5"/>
                <w:szCs w:val="25"/>
              </w:rPr>
              <w:t>Насос</w:t>
            </w:r>
          </w:p>
        </w:tc>
        <w:tc>
          <w:tcPr>
            <w:tcW w:w="360" w:type="dxa"/>
            <w:gridSpan w:val="2"/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5"/>
                <w:szCs w:val="25"/>
              </w:rPr>
              <w:t>плунжерный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3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Дата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6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51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3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Подпись</w:t>
            </w: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51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4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Лист</w:t>
            </w:r>
          </w:p>
        </w:tc>
        <w:tc>
          <w:tcPr>
            <w:tcW w:w="4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spacing w:line="205" w:lineRule="auto"/>
              <w:ind w:left="45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Разраб.</w:t>
            </w: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spacing w:line="205" w:lineRule="auto"/>
              <w:ind w:left="29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Провер.</w:t>
            </w: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spacing w:line="205" w:lineRule="auto"/>
              <w:ind w:left="35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Т.контроль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spacing w:line="205" w:lineRule="auto"/>
              <w:ind w:left="26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Н.контроль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18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extDirection w:val="btLr"/>
            <w:vAlign w:val="bottom"/>
          </w:tcPr>
          <w:p w:rsidR="0030255C" w:rsidRDefault="00E840E4">
            <w:pPr>
              <w:spacing w:line="205" w:lineRule="auto"/>
              <w:ind w:left="4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Изм.</w:t>
            </w:r>
          </w:p>
        </w:tc>
        <w:tc>
          <w:tcPr>
            <w:tcW w:w="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30255C" w:rsidRDefault="00E840E4">
            <w:pPr>
              <w:spacing w:line="205" w:lineRule="auto"/>
              <w:ind w:left="5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Утв.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"/>
        </w:trPr>
        <w:tc>
          <w:tcPr>
            <w:tcW w:w="8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46" w:lineRule="exact"/>
        <w:rPr>
          <w:sz w:val="20"/>
          <w:szCs w:val="20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</w:tblGrid>
      <w:tr w:rsidR="0030255C">
        <w:trPr>
          <w:trHeight w:val="1120"/>
        </w:trPr>
        <w:tc>
          <w:tcPr>
            <w:tcW w:w="42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23"/>
                <w:szCs w:val="23"/>
              </w:rPr>
              <w:t>00.01.000СБ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ectPr w:rsidR="0030255C">
          <w:pgSz w:w="11900" w:h="16838"/>
          <w:pgMar w:top="719" w:right="566" w:bottom="0" w:left="880" w:header="0" w:footer="0" w:gutter="0"/>
          <w:cols w:space="720" w:equalWidth="0">
            <w:col w:w="10460"/>
          </w:cols>
        </w:sectPr>
      </w:pPr>
    </w:p>
    <w:p w:rsidR="0030255C" w:rsidRDefault="0030255C">
      <w:pPr>
        <w:spacing w:line="375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</w:rPr>
        <w:t>44</w:t>
      </w:r>
    </w:p>
    <w:p w:rsidR="0030255C" w:rsidRDefault="0030255C">
      <w:pPr>
        <w:sectPr w:rsidR="0030255C">
          <w:type w:val="continuous"/>
          <w:pgSz w:w="11900" w:h="16838"/>
          <w:pgMar w:top="719" w:right="566" w:bottom="0" w:left="880" w:header="0" w:footer="0" w:gutter="0"/>
          <w:cols w:space="720" w:equalWidth="0">
            <w:col w:w="10460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«Насос плунжерный»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4270375</wp:posOffset>
                </wp:positionV>
                <wp:extent cx="6688455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8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336.25pt" to="526.95pt,336.25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5pt,2.15pt" to="0.45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.1pt,2.15pt" to="23.1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.15pt,2.15pt" to="40.15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1.95pt,2.15pt" to="61.95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0.35pt,2.15pt" to="260.35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8.95pt,2.15pt" to="438.95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5934710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7.3pt,2.15pt" to="467.3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6690360</wp:posOffset>
                </wp:positionH>
                <wp:positionV relativeFrom="paragraph">
                  <wp:posOffset>27305</wp:posOffset>
                </wp:positionV>
                <wp:extent cx="0" cy="4811395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11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6.8pt,2.15pt" to="526.8pt,381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29210</wp:posOffset>
                </wp:positionV>
                <wp:extent cx="6688455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8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2.3pt" to="526.95pt,2.3pt" o:allowincell="f" strokecolor="#231F20" strokeweight="0.25pt"/>
            </w:pict>
          </mc:Fallback>
        </mc:AlternateContent>
      </w:r>
    </w:p>
    <w:p w:rsidR="0030255C" w:rsidRDefault="0030255C">
      <w:pPr>
        <w:sectPr w:rsidR="0030255C">
          <w:pgSz w:w="11900" w:h="16838"/>
          <w:pgMar w:top="808" w:right="786" w:bottom="0" w:left="56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387" w:lineRule="exact"/>
        <w:rPr>
          <w:sz w:val="20"/>
          <w:szCs w:val="20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</w:tblGrid>
      <w:tr w:rsidR="0030255C">
        <w:trPr>
          <w:trHeight w:val="920"/>
        </w:trPr>
        <w:tc>
          <w:tcPr>
            <w:tcW w:w="740" w:type="dxa"/>
            <w:textDirection w:val="btLr"/>
            <w:vAlign w:val="bottom"/>
          </w:tcPr>
          <w:p w:rsidR="0030255C" w:rsidRDefault="00E840E4">
            <w:pPr>
              <w:spacing w:line="309" w:lineRule="auto"/>
              <w:ind w:firstLine="18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Зона Формат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83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А3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2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А3</w:t>
      </w:r>
    </w:p>
    <w:p w:rsidR="0030255C" w:rsidRDefault="0030255C">
      <w:pPr>
        <w:spacing w:line="19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5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5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А4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9" w:lineRule="exact"/>
        <w:rPr>
          <w:sz w:val="20"/>
          <w:szCs w:val="20"/>
        </w:rPr>
      </w:pPr>
    </w:p>
    <w:p w:rsidR="0030255C" w:rsidRDefault="00E840E4">
      <w:pPr>
        <w:tabs>
          <w:tab w:val="left" w:pos="1640"/>
        </w:tabs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.Поз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231F20"/>
          <w:sz w:val="25"/>
          <w:szCs w:val="25"/>
        </w:rPr>
        <w:t>Обозначение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2" w:lineRule="exact"/>
        <w:rPr>
          <w:sz w:val="20"/>
          <w:szCs w:val="20"/>
        </w:rPr>
      </w:pPr>
    </w:p>
    <w:p w:rsidR="0030255C" w:rsidRDefault="00E840E4">
      <w:pPr>
        <w:ind w:left="4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00.01.000СБ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2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24"/>
        </w:numPr>
        <w:tabs>
          <w:tab w:val="left" w:pos="480"/>
        </w:tabs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00.01.001</w:t>
      </w:r>
    </w:p>
    <w:p w:rsidR="0030255C" w:rsidRDefault="0030255C">
      <w:pPr>
        <w:spacing w:line="24" w:lineRule="exact"/>
        <w:rPr>
          <w:rFonts w:eastAsia="Times New Roman"/>
          <w:color w:val="231F20"/>
          <w:sz w:val="26"/>
          <w:szCs w:val="26"/>
        </w:rPr>
      </w:pP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00.01.002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00.01.003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00.01.004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00.01.005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00.01.006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00.01.007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00.01.008</w:t>
      </w:r>
    </w:p>
    <w:p w:rsidR="0030255C" w:rsidRDefault="00E840E4">
      <w:pPr>
        <w:numPr>
          <w:ilvl w:val="0"/>
          <w:numId w:val="24"/>
        </w:numPr>
        <w:tabs>
          <w:tab w:val="left" w:pos="480"/>
        </w:tabs>
        <w:spacing w:line="235" w:lineRule="auto"/>
        <w:ind w:left="480" w:hanging="324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00.01.009</w:t>
      </w:r>
    </w:p>
    <w:p w:rsidR="0030255C" w:rsidRDefault="00E840E4">
      <w:pPr>
        <w:ind w:left="100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10 00.01.010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2" w:lineRule="exact"/>
        <w:rPr>
          <w:sz w:val="20"/>
          <w:szCs w:val="20"/>
        </w:rPr>
      </w:pPr>
    </w:p>
    <w:p w:rsidR="0030255C" w:rsidRDefault="00E840E4">
      <w:pPr>
        <w:ind w:left="10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11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2" w:lineRule="exact"/>
        <w:rPr>
          <w:sz w:val="20"/>
          <w:szCs w:val="20"/>
        </w:rPr>
      </w:pPr>
    </w:p>
    <w:p w:rsidR="0030255C" w:rsidRDefault="00E840E4">
      <w:pPr>
        <w:ind w:left="867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Наименование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426720</wp:posOffset>
                </wp:positionV>
                <wp:extent cx="668782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33.6pt" to="264.3pt,33.6pt" o:allowincell="f" strokecolor="#231F20" strokeweight="0.25pt"/>
            </w:pict>
          </mc:Fallback>
        </mc:AlternateConten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2" w:lineRule="exact"/>
        <w:rPr>
          <w:sz w:val="20"/>
          <w:szCs w:val="20"/>
        </w:rPr>
      </w:pPr>
    </w:p>
    <w:p w:rsidR="0030255C" w:rsidRDefault="00E840E4">
      <w:pPr>
        <w:ind w:left="947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4"/>
          <w:szCs w:val="24"/>
          <w:u w:val="single"/>
        </w:rPr>
        <w:t>Документация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-163830</wp:posOffset>
                </wp:positionV>
                <wp:extent cx="668782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12.8999pt" to="264.3pt,-12.89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22225</wp:posOffset>
                </wp:positionV>
                <wp:extent cx="668782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1.75pt" to="264.3pt,1.75pt" o:allowincell="f" strokecolor="#231F20" strokeweight="0.25pt"/>
            </w:pict>
          </mc:Fallback>
        </mc:AlternateContent>
      </w:r>
    </w:p>
    <w:p w:rsidR="0030255C" w:rsidRDefault="0030255C">
      <w:pPr>
        <w:spacing w:line="346" w:lineRule="exact"/>
        <w:rPr>
          <w:sz w:val="20"/>
          <w:szCs w:val="20"/>
        </w:rPr>
      </w:pPr>
    </w:p>
    <w:p w:rsidR="0030255C" w:rsidRDefault="00E840E4">
      <w:pPr>
        <w:ind w:left="7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Сборочный чертеж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-168910</wp:posOffset>
                </wp:positionV>
                <wp:extent cx="668782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13.2999pt" to="264.3pt,-13.29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17145</wp:posOffset>
                </wp:positionV>
                <wp:extent cx="668782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1.35pt" to="264.3pt,1.35pt" o:allowincell="f" strokecolor="#231F20" strokeweight="0.25pt"/>
            </w:pict>
          </mc:Fallback>
        </mc:AlternateContent>
      </w:r>
    </w:p>
    <w:p w:rsidR="0030255C" w:rsidRDefault="0030255C">
      <w:pPr>
        <w:spacing w:line="270" w:lineRule="exact"/>
        <w:rPr>
          <w:sz w:val="20"/>
          <w:szCs w:val="20"/>
        </w:rPr>
      </w:pPr>
    </w:p>
    <w:p w:rsidR="0030255C" w:rsidRDefault="00E840E4">
      <w:pPr>
        <w:ind w:left="1307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  <w:u w:val="single"/>
        </w:rPr>
        <w:t>Детали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-170180</wp:posOffset>
                </wp:positionV>
                <wp:extent cx="668782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13.3999pt" to="264.3pt,-13.39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15875</wp:posOffset>
                </wp:positionV>
                <wp:extent cx="6687820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1.25pt" to="264.3pt,1.25pt" o:allowincell="f" strokecolor="#231F20" strokeweight="0.25pt"/>
            </w:pict>
          </mc:Fallback>
        </mc:AlternateContent>
      </w:r>
    </w:p>
    <w:p w:rsidR="0030255C" w:rsidRDefault="0030255C">
      <w:pPr>
        <w:spacing w:line="5" w:lineRule="exact"/>
        <w:rPr>
          <w:sz w:val="20"/>
          <w:szCs w:val="20"/>
        </w:rPr>
      </w:pPr>
    </w:p>
    <w:p w:rsidR="0030255C" w:rsidRDefault="00E840E4">
      <w:pPr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Корпус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-3175</wp:posOffset>
                </wp:positionV>
                <wp:extent cx="668782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2499pt" to="264.3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Плунжер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-2540</wp:posOffset>
                </wp:positionV>
                <wp:extent cx="668782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1999pt" to="264.3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Направляющая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-2540</wp:posOffset>
                </wp:positionV>
                <wp:extent cx="6687820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1999pt" to="264.3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Клапан всасывающий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-3175</wp:posOffset>
                </wp:positionV>
                <wp:extent cx="668782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2499pt" to="264.3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Шарик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-2540</wp:posOffset>
                </wp:positionV>
                <wp:extent cx="668782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1999pt" to="264.3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Гайка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-2540</wp:posOffset>
                </wp:positionV>
                <wp:extent cx="668782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1999pt" to="264.3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Клапан нагнетательный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-2540</wp:posOffset>
                </wp:positionV>
                <wp:extent cx="668782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1999pt" to="264.3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Втулка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-3175</wp:posOffset>
                </wp:positionV>
                <wp:extent cx="6687820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2499pt" to="264.3pt,-0.2499pt" o:allowincell="f" strokecolor="#231F20" strokeweight="0.25pt"/>
            </w:pict>
          </mc:Fallback>
        </mc:AlternateContent>
      </w:r>
    </w:p>
    <w:p w:rsidR="0030255C" w:rsidRDefault="00E840E4">
      <w:pPr>
        <w:ind w:left="7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Пружина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-6350</wp:posOffset>
                </wp:positionV>
                <wp:extent cx="668782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0.4999pt" to="264.3pt,-0.4999pt" o:allowincell="f" strokecolor="#231F20" strokeweight="0.25pt"/>
            </w:pict>
          </mc:Fallback>
        </mc:AlternateContent>
      </w:r>
    </w:p>
    <w:p w:rsidR="0030255C" w:rsidRDefault="00E840E4">
      <w:pPr>
        <w:ind w:left="7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Пружина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635</wp:posOffset>
                </wp:positionV>
                <wp:extent cx="668782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0.05pt" to="264.3pt,0.05pt" o:allowincell="f" strokecolor="#231F20" strokeweight="0.25pt"/>
            </w:pict>
          </mc:Fallback>
        </mc:AlternateContent>
      </w:r>
    </w:p>
    <w:p w:rsidR="0030255C" w:rsidRDefault="0030255C">
      <w:pPr>
        <w:spacing w:line="244" w:lineRule="exact"/>
        <w:rPr>
          <w:sz w:val="20"/>
          <w:szCs w:val="20"/>
        </w:rPr>
      </w:pPr>
    </w:p>
    <w:p w:rsidR="0030255C" w:rsidRDefault="00E840E4">
      <w:pPr>
        <w:spacing w:line="248" w:lineRule="auto"/>
        <w:ind w:left="7" w:firstLine="445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  <w:u w:val="single"/>
        </w:rPr>
        <w:t xml:space="preserve">Стандартные изделия </w:t>
      </w:r>
      <w:r>
        <w:rPr>
          <w:rFonts w:eastAsia="Times New Roman"/>
          <w:color w:val="231F20"/>
          <w:sz w:val="26"/>
          <w:szCs w:val="26"/>
        </w:rPr>
        <w:t>Прокладка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-186055</wp:posOffset>
                </wp:positionV>
                <wp:extent cx="668782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-14.6499pt" to="264.3pt,-14.64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-3331210</wp:posOffset>
                </wp:positionH>
                <wp:positionV relativeFrom="paragraph">
                  <wp:posOffset>0</wp:posOffset>
                </wp:positionV>
                <wp:extent cx="6687820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7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2.2999pt,0pt" to="264.3pt,0pt" o:allowincell="f" strokecolor="#231F20" strokeweight="0.25pt"/>
            </w:pict>
          </mc:Fallback>
        </mc:AlternateContent>
      </w:r>
    </w:p>
    <w:p w:rsidR="0030255C" w:rsidRDefault="00E840E4">
      <w:pPr>
        <w:numPr>
          <w:ilvl w:val="0"/>
          <w:numId w:val="25"/>
        </w:numPr>
        <w:tabs>
          <w:tab w:val="left" w:pos="247"/>
        </w:tabs>
        <w:ind w:left="247" w:hanging="247"/>
        <w:rPr>
          <w:rFonts w:eastAsia="Times New Roman"/>
          <w:color w:val="231F20"/>
          <w:sz w:val="26"/>
          <w:szCs w:val="26"/>
        </w:rPr>
      </w:pPr>
      <w:r>
        <w:rPr>
          <w:rFonts w:eastAsia="Times New Roman"/>
          <w:color w:val="231F20"/>
          <w:sz w:val="26"/>
          <w:szCs w:val="26"/>
        </w:rPr>
        <w:t>48</w:t>
      </w:r>
      <w:r>
        <w:rPr>
          <w:rFonts w:eastAsia="Times New Roman"/>
          <w:color w:val="231F20"/>
          <w:sz w:val="28"/>
          <w:szCs w:val="28"/>
        </w:rPr>
        <w:t>×</w:t>
      </w:r>
      <w:r>
        <w:rPr>
          <w:rFonts w:eastAsia="Times New Roman"/>
          <w:color w:val="231F20"/>
          <w:sz w:val="26"/>
          <w:szCs w:val="26"/>
        </w:rPr>
        <w:t>72</w:t>
      </w:r>
      <w:r>
        <w:rPr>
          <w:rFonts w:eastAsia="Times New Roman"/>
          <w:color w:val="231F20"/>
          <w:sz w:val="28"/>
          <w:szCs w:val="28"/>
        </w:rPr>
        <w:t>×</w:t>
      </w:r>
      <w:r>
        <w:rPr>
          <w:rFonts w:eastAsia="Times New Roman"/>
          <w:color w:val="231F20"/>
          <w:sz w:val="26"/>
          <w:szCs w:val="26"/>
        </w:rPr>
        <w:t>2,5 МН 3138–62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83" w:lineRule="exact"/>
        <w:rPr>
          <w:sz w:val="20"/>
          <w:szCs w:val="20"/>
        </w:rPr>
      </w:pPr>
    </w:p>
    <w:p w:rsidR="0030255C" w:rsidRDefault="0030255C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40"/>
      </w:tblGrid>
      <w:tr w:rsidR="0030255C">
        <w:trPr>
          <w:trHeight w:val="1474"/>
        </w:trPr>
        <w:tc>
          <w:tcPr>
            <w:tcW w:w="560" w:type="dxa"/>
            <w:textDirection w:val="btLr"/>
            <w:vAlign w:val="bottom"/>
          </w:tcPr>
          <w:p w:rsidR="0030255C" w:rsidRDefault="00E840E4">
            <w:pPr>
              <w:ind w:left="1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4"/>
                <w:sz w:val="26"/>
                <w:szCs w:val="26"/>
              </w:rPr>
              <w:t>Кол.</w:t>
            </w:r>
          </w:p>
        </w:tc>
        <w:tc>
          <w:tcPr>
            <w:tcW w:w="540" w:type="dxa"/>
            <w:textDirection w:val="btLr"/>
            <w:vAlign w:val="bottom"/>
          </w:tcPr>
          <w:p w:rsidR="0030255C" w:rsidRDefault="00E840E4">
            <w:pPr>
              <w:ind w:left="24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Примечание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94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30255C">
      <w:pPr>
        <w:spacing w:line="19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E840E4">
      <w:pPr>
        <w:spacing w:line="235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2</w:t>
      </w:r>
    </w:p>
    <w:p w:rsidR="0030255C" w:rsidRDefault="00E840E4">
      <w:pPr>
        <w:spacing w:line="235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2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2</w:t>
      </w:r>
    </w:p>
    <w:p w:rsidR="0030255C" w:rsidRDefault="00E840E4">
      <w:pPr>
        <w:spacing w:line="236" w:lineRule="auto"/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2</w:t>
      </w: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2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1</w:t>
      </w:r>
    </w:p>
    <w:p w:rsidR="0030255C" w:rsidRDefault="0030255C">
      <w:pPr>
        <w:spacing w:line="542" w:lineRule="exact"/>
        <w:rPr>
          <w:sz w:val="20"/>
          <w:szCs w:val="20"/>
        </w:rPr>
      </w:pPr>
    </w:p>
    <w:p w:rsidR="0030255C" w:rsidRDefault="0030255C">
      <w:pPr>
        <w:sectPr w:rsidR="0030255C">
          <w:type w:val="continuous"/>
          <w:pgSz w:w="11900" w:h="16838"/>
          <w:pgMar w:top="808" w:right="786" w:bottom="0" w:left="560" w:header="0" w:footer="0" w:gutter="0"/>
          <w:cols w:num="4" w:space="720" w:equalWidth="0">
            <w:col w:w="755" w:space="45"/>
            <w:col w:w="3733" w:space="720"/>
            <w:col w:w="3027" w:space="640"/>
            <w:col w:w="1640"/>
          </w:cols>
        </w:sectPr>
      </w:pPr>
    </w:p>
    <w:p w:rsidR="0030255C" w:rsidRDefault="0030255C">
      <w:pPr>
        <w:spacing w:line="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960"/>
        <w:gridCol w:w="1420"/>
        <w:gridCol w:w="960"/>
        <w:gridCol w:w="960"/>
        <w:gridCol w:w="3240"/>
        <w:gridCol w:w="220"/>
        <w:gridCol w:w="220"/>
        <w:gridCol w:w="240"/>
        <w:gridCol w:w="800"/>
        <w:gridCol w:w="900"/>
        <w:gridCol w:w="30"/>
      </w:tblGrid>
      <w:tr w:rsidR="0030255C">
        <w:trPr>
          <w:trHeight w:val="285"/>
        </w:trPr>
        <w:tc>
          <w:tcPr>
            <w:tcW w:w="6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00.01.000</w:t>
            </w:r>
          </w:p>
        </w:tc>
        <w:tc>
          <w:tcPr>
            <w:tcW w:w="22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2"/>
            <w:vMerge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3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16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Насос плунжерный</w:t>
            </w: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5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66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59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right="6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1–3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20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4, 5,7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35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 поз. 6, 8 – сталь 6 ГОСТ 1050–88; поз. 9, 10 – сталь 65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right="6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Плунжерный насос применяется при проточной и циркуляционной системе смазки. Возвратно-поступательное движение плунжера происходит от рычага (на чертеже не показан), соприкасающегося со сферической поверхностью плунжера 2. При подъеме плунжера 2 в плоскости корпуса 1 образуется разрежение и масло из бака засасыва-ется через отверстие всасывающего клапана 4, при этом шарик 5 перемещается влево, сжимая пружину 9. При опускании плунжера 2 давление масла в полости корпуса уве-личивается, шарик прижимается к отверстию всасывающего клапана 4 и препятствует обратному перекачиванию масла. В это время открывается с левой стороны нагнетатель-ный клапан, шарик 5 отходит влево, сжимая пружину. Масло под давлением проходит</w:t>
      </w:r>
    </w:p>
    <w:p w:rsidR="0030255C" w:rsidRDefault="00E840E4">
      <w:pPr>
        <w:numPr>
          <w:ilvl w:val="0"/>
          <w:numId w:val="26"/>
        </w:numPr>
        <w:tabs>
          <w:tab w:val="left" w:pos="192"/>
        </w:tabs>
        <w:spacing w:line="241" w:lineRule="auto"/>
        <w:ind w:right="60" w:firstLine="7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нагнетательный трубопровод. Корпус 1 присоединяется к баку для масла двумя болта-ми (на чертеже не показаны).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6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0" w:lineRule="exact"/>
        <w:rPr>
          <w:sz w:val="20"/>
          <w:szCs w:val="20"/>
        </w:rPr>
      </w:pPr>
    </w:p>
    <w:p w:rsidR="0030255C" w:rsidRDefault="00E840E4">
      <w:pPr>
        <w:ind w:left="10280"/>
        <w:rPr>
          <w:sz w:val="20"/>
          <w:szCs w:val="20"/>
        </w:rPr>
      </w:pPr>
      <w:r>
        <w:rPr>
          <w:rFonts w:eastAsia="Times New Roman"/>
          <w:color w:val="231F20"/>
        </w:rPr>
        <w:t>45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6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46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6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3"/>
          <w:szCs w:val="23"/>
        </w:rPr>
        <w:t>02.00 000.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-224790</wp:posOffset>
            </wp:positionV>
            <wp:extent cx="8369300" cy="660146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660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9" w:lineRule="exact"/>
        <w:rPr>
          <w:sz w:val="20"/>
          <w:szCs w:val="20"/>
        </w:rPr>
      </w:pPr>
    </w:p>
    <w:tbl>
      <w:tblPr>
        <w:tblW w:w="0" w:type="auto"/>
        <w:tblInd w:w="134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2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0"/>
        <w:gridCol w:w="300"/>
        <w:gridCol w:w="260"/>
        <w:gridCol w:w="360"/>
        <w:gridCol w:w="380"/>
        <w:gridCol w:w="360"/>
        <w:gridCol w:w="1500"/>
        <w:gridCol w:w="180"/>
        <w:gridCol w:w="180"/>
        <w:gridCol w:w="180"/>
        <w:gridCol w:w="560"/>
        <w:gridCol w:w="400"/>
        <w:gridCol w:w="30"/>
      </w:tblGrid>
      <w:tr w:rsidR="0030255C">
        <w:trPr>
          <w:trHeight w:val="192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00.02.000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1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Съемник</w:t>
            </w:r>
          </w:p>
        </w:tc>
        <w:tc>
          <w:tcPr>
            <w:tcW w:w="3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1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5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1:1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0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винтовой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7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2"/>
                <w:szCs w:val="12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8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39"/>
        </w:trPr>
        <w:tc>
          <w:tcPr>
            <w:tcW w:w="8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39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"/>
        </w:trPr>
        <w:tc>
          <w:tcPr>
            <w:tcW w:w="8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833" w:right="809" w:bottom="43" w:left="432" w:header="0" w:footer="0" w:gutter="0"/>
          <w:cols w:num="2" w:space="720" w:equalWidth="0">
            <w:col w:w="1148" w:space="720"/>
            <w:col w:w="13729"/>
          </w:cols>
        </w:sectPr>
      </w:pPr>
    </w:p>
    <w:p w:rsidR="0030255C" w:rsidRDefault="00E840E4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«Съемник винтовой»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60"/>
        <w:gridCol w:w="380"/>
        <w:gridCol w:w="440"/>
        <w:gridCol w:w="1420"/>
        <w:gridCol w:w="960"/>
        <w:gridCol w:w="960"/>
        <w:gridCol w:w="200"/>
        <w:gridCol w:w="960"/>
        <w:gridCol w:w="380"/>
        <w:gridCol w:w="860"/>
        <w:gridCol w:w="360"/>
        <w:gridCol w:w="480"/>
        <w:gridCol w:w="220"/>
        <w:gridCol w:w="220"/>
        <w:gridCol w:w="80"/>
        <w:gridCol w:w="80"/>
        <w:gridCol w:w="80"/>
        <w:gridCol w:w="420"/>
        <w:gridCol w:w="380"/>
        <w:gridCol w:w="880"/>
        <w:gridCol w:w="30"/>
      </w:tblGrid>
      <w:tr w:rsidR="0030255C">
        <w:trPr>
          <w:trHeight w:val="893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1"/>
                <w:szCs w:val="21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1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6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2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Детали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3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Траверса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Винт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Рукоятка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Лапка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Наконечник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Штифт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00.02.007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6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4"/>
        </w:trPr>
        <w:tc>
          <w:tcPr>
            <w:tcW w:w="20" w:type="dxa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240" w:type="dxa"/>
            <w:gridSpan w:val="6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7"/>
            <w:vMerge w:val="restart"/>
            <w:vAlign w:val="bottom"/>
          </w:tcPr>
          <w:p w:rsidR="0030255C" w:rsidRDefault="00E840E4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00.02.000</w:t>
            </w:r>
          </w:p>
        </w:tc>
        <w:tc>
          <w:tcPr>
            <w:tcW w:w="220" w:type="dxa"/>
            <w:vMerge w:val="restart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7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2"/>
              </w:rPr>
              <w:t>Разраб</w:t>
            </w:r>
          </w:p>
        </w:tc>
        <w:tc>
          <w:tcPr>
            <w:tcW w:w="1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4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Съемник винтовой</w:t>
            </w: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45" w:lineRule="auto"/>
        <w:ind w:left="20" w:right="6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3, 4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20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2, 5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30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1050–88.</w:t>
      </w:r>
    </w:p>
    <w:p w:rsidR="0030255C" w:rsidRDefault="00E840E4">
      <w:pPr>
        <w:spacing w:line="232" w:lineRule="auto"/>
        <w:ind w:left="20" w:right="6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Винтовой съемник предназначен для снятия деталей машин (например, шарико-подшипников), туго посаженных на вал или ось.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6" w:lineRule="auto"/>
        <w:ind w:left="20" w:right="6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При снятии кольца шарикоподшипника с конца вала наконечник 5 упирается в то-рец вала, а крюкообразные концы лапок 4 захватывают торец только того кольца, ко-торое смонтировано с натягом. Вращая рукоятку 3, перемещают траверсу 1 с лапками 4 к головке винта 2, при этом лапки 4 стягивают кольцо подшипника с вала.</w:t>
      </w:r>
    </w:p>
    <w:p w:rsidR="0030255C" w:rsidRDefault="0030255C">
      <w:pPr>
        <w:sectPr w:rsidR="0030255C">
          <w:pgSz w:w="11900" w:h="16838"/>
          <w:pgMar w:top="808" w:right="786" w:bottom="0" w:left="540" w:header="0" w:footer="0" w:gutter="0"/>
          <w:cols w:space="720" w:equalWidth="0">
            <w:col w:w="1058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80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47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40" w:header="0" w:footer="0" w:gutter="0"/>
          <w:cols w:space="720" w:equalWidth="0">
            <w:col w:w="10580"/>
          </w:cols>
        </w:sectPr>
      </w:pPr>
    </w:p>
    <w:p w:rsidR="0030255C" w:rsidRDefault="0030255C">
      <w:pPr>
        <w:spacing w:line="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48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3"/>
          <w:szCs w:val="23"/>
        </w:rPr>
        <w:t>000СБ.03.00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-240030</wp:posOffset>
            </wp:positionV>
            <wp:extent cx="8453120" cy="66675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3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3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300"/>
        <w:gridCol w:w="260"/>
        <w:gridCol w:w="380"/>
        <w:gridCol w:w="380"/>
        <w:gridCol w:w="360"/>
        <w:gridCol w:w="920"/>
        <w:gridCol w:w="580"/>
        <w:gridCol w:w="200"/>
        <w:gridCol w:w="180"/>
        <w:gridCol w:w="180"/>
        <w:gridCol w:w="560"/>
        <w:gridCol w:w="400"/>
        <w:gridCol w:w="30"/>
      </w:tblGrid>
      <w:tr w:rsidR="0030255C">
        <w:trPr>
          <w:trHeight w:val="19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48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00.03.000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920" w:type="dxa"/>
            <w:vMerge w:val="restart"/>
            <w:vAlign w:val="bottom"/>
          </w:tcPr>
          <w:p w:rsidR="0030255C" w:rsidRDefault="00E840E4">
            <w:pPr>
              <w:spacing w:line="355" w:lineRule="exact"/>
              <w:ind w:left="5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Тяга</w:t>
            </w: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55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820" w:right="809" w:bottom="0" w:left="432" w:header="0" w:footer="0" w:gutter="0"/>
          <w:cols w:num="2" w:space="720" w:equalWidth="0">
            <w:col w:w="908" w:space="720"/>
            <w:col w:w="13969"/>
          </w:cols>
        </w:sect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«Тяга»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20"/>
        <w:gridCol w:w="120"/>
        <w:gridCol w:w="440"/>
        <w:gridCol w:w="400"/>
        <w:gridCol w:w="1420"/>
        <w:gridCol w:w="960"/>
        <w:gridCol w:w="960"/>
        <w:gridCol w:w="240"/>
        <w:gridCol w:w="460"/>
        <w:gridCol w:w="500"/>
        <w:gridCol w:w="380"/>
        <w:gridCol w:w="860"/>
        <w:gridCol w:w="360"/>
        <w:gridCol w:w="440"/>
        <w:gridCol w:w="60"/>
        <w:gridCol w:w="160"/>
        <w:gridCol w:w="220"/>
        <w:gridCol w:w="120"/>
        <w:gridCol w:w="120"/>
        <w:gridCol w:w="460"/>
        <w:gridCol w:w="340"/>
        <w:gridCol w:w="900"/>
        <w:gridCol w:w="30"/>
      </w:tblGrid>
      <w:tr w:rsidR="0030255C">
        <w:trPr>
          <w:trHeight w:val="893"/>
        </w:trPr>
        <w:tc>
          <w:tcPr>
            <w:tcW w:w="42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12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3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8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1"/>
                <w:szCs w:val="21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4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7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7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1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0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2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Детали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34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Вилка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3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Стяжка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Вкладыш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5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Ось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6</w:t>
            </w:r>
          </w:p>
        </w:tc>
        <w:tc>
          <w:tcPr>
            <w:tcW w:w="18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00.03.006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Стандартные изделия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0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7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77"/>
                <w:sz w:val="26"/>
                <w:szCs w:val="26"/>
              </w:rPr>
              <w:t>Винт</w:t>
            </w:r>
          </w:p>
        </w:tc>
        <w:tc>
          <w:tcPr>
            <w:tcW w:w="2600" w:type="dxa"/>
            <w:gridSpan w:val="6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5"/>
                <w:szCs w:val="25"/>
              </w:rPr>
              <w:t xml:space="preserve">М4 </w:t>
            </w:r>
            <w:r>
              <w:rPr>
                <w:rFonts w:eastAsia="Times New Roman"/>
                <w:color w:val="231F20"/>
                <w:sz w:val="27"/>
                <w:szCs w:val="27"/>
              </w:rPr>
              <w:t>×</w:t>
            </w:r>
            <w:r>
              <w:rPr>
                <w:rFonts w:eastAsia="Times New Roman"/>
                <w:color w:val="231F20"/>
                <w:sz w:val="25"/>
                <w:szCs w:val="25"/>
              </w:rPr>
              <w:t xml:space="preserve"> 28.58</w:t>
            </w: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3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1491–80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8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8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Винт М6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25.58</w:t>
            </w:r>
          </w:p>
        </w:tc>
        <w:tc>
          <w:tcPr>
            <w:tcW w:w="5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1477–80</w:t>
            </w: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6"/>
        </w:trPr>
        <w:tc>
          <w:tcPr>
            <w:tcW w:w="4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9"/>
        </w:trPr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  <w:gridSpan w:val="8"/>
            <w:vMerge w:val="restart"/>
            <w:vAlign w:val="bottom"/>
          </w:tcPr>
          <w:p w:rsidR="0030255C" w:rsidRDefault="00E840E4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00.03.000</w:t>
            </w: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2"/>
              </w:rPr>
              <w:t>Разраб</w:t>
            </w:r>
          </w:p>
        </w:tc>
        <w:tc>
          <w:tcPr>
            <w:tcW w:w="5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</w:rPr>
              <w:t>Лит.</w:t>
            </w: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1200" w:type="dxa"/>
            <w:gridSpan w:val="4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gridSpan w:val="4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Тяга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gridSpan w:val="4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54"/>
        </w:trPr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2"/>
            <w:vAlign w:val="bottom"/>
          </w:tcPr>
          <w:p w:rsidR="0030255C" w:rsidRDefault="00E840E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>Материалы</w:t>
            </w:r>
            <w:r>
              <w:rPr>
                <w:rFonts w:eastAsia="Times New Roman"/>
                <w:color w:val="231F20"/>
                <w:sz w:val="28"/>
                <w:szCs w:val="28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Детали: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1–3, 5, 6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сталь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20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ГОСТ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1050–88;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4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Бр.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ОЦС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3980" w:type="dxa"/>
            <w:gridSpan w:val="7"/>
            <w:vAlign w:val="bottom"/>
          </w:tcPr>
          <w:p w:rsidR="0030255C" w:rsidRDefault="00E840E4">
            <w:pPr>
              <w:spacing w:line="31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5–5–5 ГОСТ 613–65.</w:t>
            </w: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2"/>
            <w:vAlign w:val="bottom"/>
          </w:tcPr>
          <w:p w:rsidR="0030255C" w:rsidRDefault="00E840E4">
            <w:pPr>
              <w:spacing w:line="31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Тяга применяется в качестве промежуточного звена механических устройств.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2"/>
            <w:vAlign w:val="bottom"/>
          </w:tcPr>
          <w:p w:rsidR="0030255C" w:rsidRDefault="00E840E4">
            <w:pPr>
              <w:spacing w:line="31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Тяга имеет корпус 1 с двумя сменными стальными втулками (вкладышами) 4, кото-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8740" w:type="dxa"/>
            <w:gridSpan w:val="19"/>
            <w:vAlign w:val="bottom"/>
          </w:tcPr>
          <w:p w:rsidR="0030255C" w:rsidRDefault="00E840E4">
            <w:pPr>
              <w:spacing w:line="31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рые фиксируются винтами 8 от проворачивания.</w:t>
            </w:r>
          </w:p>
        </w:tc>
        <w:tc>
          <w:tcPr>
            <w:tcW w:w="1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2"/>
            <w:vAlign w:val="bottom"/>
          </w:tcPr>
          <w:p w:rsidR="0030255C" w:rsidRDefault="00E840E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Вилка 2 через ось 5 соединена с другим соседним звеном механизма. Корпус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numPr>
          <w:ilvl w:val="0"/>
          <w:numId w:val="27"/>
        </w:numPr>
        <w:tabs>
          <w:tab w:val="left" w:pos="248"/>
        </w:tabs>
        <w:spacing w:line="237" w:lineRule="auto"/>
        <w:ind w:left="20" w:right="40" w:firstLine="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вилка 2 соединены винтовой стяжкой 3, имеющей на концах правую и левую резьбы М40 кл.2. Длину тяги можно регулировать. Для этого нужно повертывать ключом сред-нюю часть стяжки.</w:t>
      </w:r>
    </w:p>
    <w:p w:rsidR="0030255C" w:rsidRDefault="0030255C">
      <w:pPr>
        <w:sectPr w:rsidR="0030255C"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3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49</w:t>
      </w:r>
    </w:p>
    <w:p w:rsidR="0030255C" w:rsidRDefault="0030255C">
      <w:pPr>
        <w:sectPr w:rsidR="0030255C">
          <w:type w:val="continuous"/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lastRenderedPageBreak/>
              <w:t>50</w:t>
            </w:r>
          </w:p>
        </w:tc>
      </w:tr>
    </w:tbl>
    <w:p w:rsidR="0030255C" w:rsidRDefault="00E840E4">
      <w:pPr>
        <w:spacing w:line="182" w:lineRule="auto"/>
        <w:ind w:left="2128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noProof/>
          <w:color w:val="231F20"/>
          <w:sz w:val="19"/>
          <w:szCs w:val="19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1550670</wp:posOffset>
            </wp:positionH>
            <wp:positionV relativeFrom="page">
              <wp:posOffset>518160</wp:posOffset>
            </wp:positionV>
            <wp:extent cx="8286750" cy="664908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64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i/>
          <w:iCs/>
          <w:color w:val="231F20"/>
          <w:sz w:val="19"/>
          <w:szCs w:val="19"/>
        </w:rPr>
        <w:t>04.00 000. СБ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0" w:lineRule="exact"/>
        <w:rPr>
          <w:sz w:val="20"/>
          <w:szCs w:val="20"/>
        </w:rPr>
      </w:pPr>
    </w:p>
    <w:tbl>
      <w:tblPr>
        <w:tblW w:w="0" w:type="auto"/>
        <w:tblInd w:w="152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4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20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0"/>
        <w:gridCol w:w="280"/>
        <w:gridCol w:w="260"/>
        <w:gridCol w:w="360"/>
        <w:gridCol w:w="380"/>
        <w:gridCol w:w="360"/>
        <w:gridCol w:w="1460"/>
        <w:gridCol w:w="200"/>
        <w:gridCol w:w="180"/>
        <w:gridCol w:w="180"/>
        <w:gridCol w:w="540"/>
        <w:gridCol w:w="400"/>
        <w:gridCol w:w="30"/>
      </w:tblGrid>
      <w:tr w:rsidR="0030255C">
        <w:trPr>
          <w:trHeight w:val="190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3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00.04.000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59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4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3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0"/>
                <w:szCs w:val="20"/>
              </w:rPr>
              <w:t>Клапан</w:t>
            </w: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0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59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7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4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7" w:lineRule="exact"/>
              <w:ind w:right="2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0"/>
                <w:szCs w:val="20"/>
              </w:rPr>
              <w:t>1:1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8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2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7"/>
                <w:szCs w:val="17"/>
              </w:rPr>
              <w:t>обратный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6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2"/>
                <w:szCs w:val="12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9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8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left="1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4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7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4"/>
                <w:szCs w:val="24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4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6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37"/>
        </w:trPr>
        <w:tc>
          <w:tcPr>
            <w:tcW w:w="8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3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"/>
        </w:trPr>
        <w:tc>
          <w:tcPr>
            <w:tcW w:w="8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885" w:right="809" w:bottom="53" w:left="432" w:header="0" w:footer="0" w:gutter="0"/>
          <w:cols w:space="720" w:equalWidth="0">
            <w:col w:w="15597"/>
          </w:cols>
        </w:sect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«Клапан обратный»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340"/>
        <w:gridCol w:w="440"/>
        <w:gridCol w:w="3980"/>
        <w:gridCol w:w="460"/>
        <w:gridCol w:w="500"/>
        <w:gridCol w:w="380"/>
        <w:gridCol w:w="860"/>
        <w:gridCol w:w="360"/>
        <w:gridCol w:w="500"/>
        <w:gridCol w:w="500"/>
        <w:gridCol w:w="580"/>
        <w:gridCol w:w="1240"/>
        <w:gridCol w:w="30"/>
      </w:tblGrid>
      <w:tr w:rsidR="0030255C">
        <w:trPr>
          <w:trHeight w:val="971"/>
        </w:trPr>
        <w:tc>
          <w:tcPr>
            <w:tcW w:w="4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vMerge w:val="restart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Зона</w:t>
            </w:r>
          </w:p>
        </w:tc>
        <w:tc>
          <w:tcPr>
            <w:tcW w:w="440" w:type="dxa"/>
            <w:vMerge w:val="restart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Поз.</w:t>
            </w:r>
          </w:p>
        </w:tc>
        <w:tc>
          <w:tcPr>
            <w:tcW w:w="39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6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580" w:type="dxa"/>
            <w:vMerge w:val="restart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Кол.</w:t>
            </w:r>
          </w:p>
        </w:tc>
        <w:tc>
          <w:tcPr>
            <w:tcW w:w="1240" w:type="dxa"/>
            <w:vMerge w:val="restart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6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71"/>
        </w:trPr>
        <w:tc>
          <w:tcPr>
            <w:tcW w:w="420" w:type="dxa"/>
            <w:vMerge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6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7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1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0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00.04.000СБ</w:t>
            </w: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2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Детали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00.04.001</w:t>
            </w:r>
          </w:p>
        </w:tc>
        <w:tc>
          <w:tcPr>
            <w:tcW w:w="134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00.04.002</w:t>
            </w: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3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00.04.003</w:t>
            </w: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Клапан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00.04.004</w:t>
            </w: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Наконечник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5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00.04.005</w:t>
            </w: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Пружина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Стандартные изделия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26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6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3060" w:type="dxa"/>
            <w:gridSpan w:val="6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Гайка М32.5 ГОСТ 5915–70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4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7</w:t>
            </w: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Прокладка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8"/>
        </w:trPr>
        <w:tc>
          <w:tcPr>
            <w:tcW w:w="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 18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40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2 МИ 3138–62</w:t>
            </w: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6"/>
        </w:trPr>
        <w:tc>
          <w:tcPr>
            <w:tcW w:w="42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60"/>
        <w:gridCol w:w="1420"/>
        <w:gridCol w:w="960"/>
        <w:gridCol w:w="960"/>
        <w:gridCol w:w="3240"/>
        <w:gridCol w:w="220"/>
        <w:gridCol w:w="220"/>
        <w:gridCol w:w="240"/>
        <w:gridCol w:w="800"/>
        <w:gridCol w:w="900"/>
        <w:gridCol w:w="30"/>
      </w:tblGrid>
      <w:tr w:rsidR="0030255C">
        <w:trPr>
          <w:trHeight w:val="262"/>
        </w:trPr>
        <w:tc>
          <w:tcPr>
            <w:tcW w:w="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460" w:type="dxa"/>
            <w:gridSpan w:val="2"/>
            <w:vMerge w:val="restart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00.04.000</w:t>
            </w:r>
          </w:p>
        </w:tc>
        <w:tc>
          <w:tcPr>
            <w:tcW w:w="22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2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3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2"/>
              </w:rPr>
              <w:t>Разраб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160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Клапан обратный</w:t>
            </w: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53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20" w:right="40" w:firstLine="567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2, 4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20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3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20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 поз. 5 – сталь 65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left="20" w:right="40"/>
        <w:jc w:val="right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Обратный клапан устанавливается на трубах, соединяющих резервуар с прибором. Жидкость, поступающая под давлением из нагнетательного прибора через правое отверстие в полость корпуса 1, перемещает клапан 3 и сжимает пружину 5. При падении давления жидкости под действием пружины 5 клапан 3 закрывает отверстие корпуса, преграждая тем самым обратный выход жидкости. Верхнее отверстие корпуса предна-</w:t>
      </w:r>
    </w:p>
    <w:p w:rsidR="0030255C" w:rsidRDefault="00E840E4">
      <w:pPr>
        <w:ind w:left="20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значено для продувки трубопровода.</w:t>
      </w:r>
    </w:p>
    <w:p w:rsidR="0030255C" w:rsidRDefault="0030255C">
      <w:pPr>
        <w:sectPr w:rsidR="0030255C"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77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51</w:t>
      </w:r>
    </w:p>
    <w:p w:rsidR="0030255C" w:rsidRDefault="0030255C">
      <w:pPr>
        <w:sectPr w:rsidR="0030255C">
          <w:type w:val="continuous"/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0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05.00 000.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4" w:lineRule="exact"/>
        <w:rPr>
          <w:sz w:val="20"/>
          <w:szCs w:val="20"/>
        </w:rPr>
      </w:pPr>
    </w:p>
    <w:tbl>
      <w:tblPr>
        <w:tblW w:w="0" w:type="auto"/>
        <w:tblInd w:w="13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5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280"/>
        <w:gridCol w:w="260"/>
        <w:gridCol w:w="380"/>
        <w:gridCol w:w="380"/>
        <w:gridCol w:w="340"/>
        <w:gridCol w:w="40"/>
        <w:gridCol w:w="1480"/>
        <w:gridCol w:w="200"/>
        <w:gridCol w:w="180"/>
        <w:gridCol w:w="200"/>
        <w:gridCol w:w="560"/>
        <w:gridCol w:w="380"/>
        <w:gridCol w:w="30"/>
      </w:tblGrid>
      <w:tr w:rsidR="0030255C">
        <w:trPr>
          <w:trHeight w:val="19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00.05.000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4"/>
                <w:szCs w:val="24"/>
              </w:rPr>
              <w:t>Опора</w:t>
            </w: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4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4"/>
                <w:szCs w:val="24"/>
              </w:rPr>
              <w:t>вала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72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2"/>
                <w:szCs w:val="12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1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801" w:right="809" w:bottom="0" w:left="432" w:header="0" w:footer="0" w:gutter="0"/>
          <w:cols w:num="2" w:space="720" w:equalWidth="0">
            <w:col w:w="908" w:space="720"/>
            <w:col w:w="13969"/>
          </w:cols>
        </w:sectPr>
      </w:pPr>
    </w:p>
    <w:p w:rsidR="0030255C" w:rsidRDefault="00E840E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«Опора вала»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500"/>
        <w:gridCol w:w="540"/>
        <w:gridCol w:w="2660"/>
        <w:gridCol w:w="1100"/>
        <w:gridCol w:w="500"/>
        <w:gridCol w:w="360"/>
        <w:gridCol w:w="860"/>
        <w:gridCol w:w="380"/>
        <w:gridCol w:w="500"/>
        <w:gridCol w:w="1120"/>
        <w:gridCol w:w="400"/>
        <w:gridCol w:w="1080"/>
        <w:gridCol w:w="30"/>
      </w:tblGrid>
      <w:tr w:rsidR="0030255C">
        <w:trPr>
          <w:trHeight w:val="601"/>
        </w:trPr>
        <w:tc>
          <w:tcPr>
            <w:tcW w:w="48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  <w:sz w:val="23"/>
                <w:szCs w:val="23"/>
              </w:rPr>
              <w:t>Формат</w:t>
            </w:r>
          </w:p>
        </w:tc>
        <w:tc>
          <w:tcPr>
            <w:tcW w:w="5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Зона</w:t>
            </w:r>
          </w:p>
        </w:tc>
        <w:tc>
          <w:tcPr>
            <w:tcW w:w="5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2660" w:type="dxa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11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6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6"/>
                <w:sz w:val="26"/>
                <w:szCs w:val="26"/>
              </w:rPr>
              <w:t>Кол.</w:t>
            </w:r>
          </w:p>
        </w:tc>
        <w:tc>
          <w:tcPr>
            <w:tcW w:w="108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5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3"/>
                <w:sz w:val="13"/>
                <w:szCs w:val="13"/>
              </w:rPr>
              <w:t>Приме-чание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48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7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7"/>
        </w:trPr>
        <w:tc>
          <w:tcPr>
            <w:tcW w:w="48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100" w:type="dxa"/>
            <w:vAlign w:val="bottom"/>
          </w:tcPr>
          <w:p w:rsidR="0030255C" w:rsidRDefault="0030255C"/>
        </w:tc>
        <w:tc>
          <w:tcPr>
            <w:tcW w:w="500" w:type="dxa"/>
            <w:vAlign w:val="bottom"/>
          </w:tcPr>
          <w:p w:rsidR="0030255C" w:rsidRDefault="0030255C"/>
        </w:tc>
        <w:tc>
          <w:tcPr>
            <w:tcW w:w="3220" w:type="dxa"/>
            <w:gridSpan w:val="5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3" w:lineRule="exact"/>
              <w:ind w:righ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00.05.000СБ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6"/>
        </w:trPr>
        <w:tc>
          <w:tcPr>
            <w:tcW w:w="48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gridSpan w:val="5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255C">
        <w:trPr>
          <w:trHeight w:val="298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00.05.001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00.05.002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00.05.003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Шестерня 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z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= 16; </w:t>
            </w:r>
            <w:r>
              <w:rPr>
                <w:rFonts w:eastAsia="Times New Roman"/>
                <w:i/>
                <w:iCs/>
                <w:color w:val="231F20"/>
                <w:sz w:val="26"/>
                <w:szCs w:val="26"/>
              </w:rPr>
              <w:t>m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= 8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00.05.004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00.05.005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00.05.006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Вал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00.05.007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00.05.008</w:t>
            </w: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6"/>
        </w:trPr>
        <w:tc>
          <w:tcPr>
            <w:tcW w:w="48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7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255C">
        <w:trPr>
          <w:trHeight w:val="311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9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Болт М8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35.58 ГОСТ 7798–70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6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10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Болт М12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60.58 ГОСТ 7798–70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11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М12.5 ГОСТ 5915–70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 8 ГОСТ 11371–74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12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13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 12 ГОСТ 11371–74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6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14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Шпонка 16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10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45 ГОСТ 8338–75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15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Роликоподшипник 7209 ГОСТ 333–75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8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16</w:t>
            </w:r>
          </w:p>
        </w:tc>
        <w:tc>
          <w:tcPr>
            <w:tcW w:w="2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 СГ 44–31–5 ГОСТ 6418–67</w:t>
            </w: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8"/>
        </w:trPr>
        <w:tc>
          <w:tcPr>
            <w:tcW w:w="48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17</w:t>
            </w:r>
          </w:p>
        </w:tc>
        <w:tc>
          <w:tcPr>
            <w:tcW w:w="2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Прокладка П 90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135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3 МН 3138–62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2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60"/>
        <w:gridCol w:w="1420"/>
        <w:gridCol w:w="960"/>
        <w:gridCol w:w="960"/>
        <w:gridCol w:w="3240"/>
        <w:gridCol w:w="220"/>
        <w:gridCol w:w="220"/>
        <w:gridCol w:w="240"/>
        <w:gridCol w:w="800"/>
        <w:gridCol w:w="900"/>
        <w:gridCol w:w="30"/>
      </w:tblGrid>
      <w:tr w:rsidR="0030255C">
        <w:trPr>
          <w:trHeight w:val="262"/>
        </w:trPr>
        <w:tc>
          <w:tcPr>
            <w:tcW w:w="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460" w:type="dxa"/>
            <w:gridSpan w:val="2"/>
            <w:vMerge w:val="restart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00.05.000</w:t>
            </w:r>
          </w:p>
        </w:tc>
        <w:tc>
          <w:tcPr>
            <w:tcW w:w="22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9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2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3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2"/>
              </w:rPr>
              <w:t>Разраб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160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9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Опора вала</w:t>
            </w: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53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20" w:right="4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2, 4, 5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СЧ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15–32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1412–85;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3, 6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40 ГОСТ 1050–88; поз. 7–8 сталь Ст.7 ГОСТ 380–71.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41" w:lineRule="auto"/>
        <w:ind w:left="20" w:right="4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Вал соединен с электродвигателем муфтой (на чертеже не показана). Опорами вала являются два конических роликоподшипника 15. Подшипники смазываются густой консистентной) смазкой через масленки, которые запрессовываются в верхние правое</w:t>
      </w:r>
    </w:p>
    <w:p w:rsidR="0030255C" w:rsidRDefault="00E840E4">
      <w:pPr>
        <w:numPr>
          <w:ilvl w:val="0"/>
          <w:numId w:val="28"/>
        </w:numPr>
        <w:tabs>
          <w:tab w:val="left" w:pos="238"/>
        </w:tabs>
        <w:spacing w:line="237" w:lineRule="auto"/>
        <w:ind w:left="20" w:right="40" w:firstLine="7"/>
        <w:jc w:val="both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левое отверстия корпуса. На вал 6 установлена на шпонке 14 ведущая шестерня 3, ко-торая служит для передачи вращательного движения на вал машины. Для уплотнения места выхода вала в крышке 5 поставлено кольцо 16.</w:t>
      </w:r>
    </w:p>
    <w:p w:rsidR="0030255C" w:rsidRDefault="0030255C">
      <w:pPr>
        <w:sectPr w:rsidR="0030255C"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4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53</w:t>
      </w:r>
    </w:p>
    <w:p w:rsidR="0030255C" w:rsidRDefault="0030255C">
      <w:pPr>
        <w:sectPr w:rsidR="0030255C">
          <w:type w:val="continuous"/>
          <w:pgSz w:w="11900" w:h="16838"/>
          <w:pgMar w:top="808" w:right="806" w:bottom="0" w:left="540" w:header="0" w:footer="0" w:gutter="0"/>
          <w:cols w:space="720" w:equalWidth="0">
            <w:col w:w="10560"/>
          </w:cols>
        </w:sectPr>
      </w:pPr>
    </w:p>
    <w:p w:rsidR="0030255C" w:rsidRDefault="0030255C">
      <w:pPr>
        <w:spacing w:line="1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54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06.00 000.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3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6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0"/>
        <w:gridCol w:w="280"/>
        <w:gridCol w:w="260"/>
        <w:gridCol w:w="380"/>
        <w:gridCol w:w="380"/>
        <w:gridCol w:w="360"/>
        <w:gridCol w:w="1500"/>
        <w:gridCol w:w="200"/>
        <w:gridCol w:w="180"/>
        <w:gridCol w:w="180"/>
        <w:gridCol w:w="580"/>
        <w:gridCol w:w="380"/>
        <w:gridCol w:w="30"/>
      </w:tblGrid>
      <w:tr w:rsidR="0030255C">
        <w:trPr>
          <w:trHeight w:val="194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00.06.000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55" w:lineRule="exact"/>
              <w:ind w:left="1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Амортизатор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55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1:1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2" w:right="809" w:bottom="0" w:left="432" w:header="0" w:footer="0" w:gutter="0"/>
          <w:cols w:num="2" w:space="720" w:equalWidth="0">
            <w:col w:w="908" w:space="720"/>
            <w:col w:w="1396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«Амортизатор»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340"/>
        <w:gridCol w:w="280"/>
        <w:gridCol w:w="60"/>
        <w:gridCol w:w="460"/>
        <w:gridCol w:w="440"/>
        <w:gridCol w:w="1420"/>
        <w:gridCol w:w="960"/>
        <w:gridCol w:w="960"/>
        <w:gridCol w:w="180"/>
        <w:gridCol w:w="480"/>
        <w:gridCol w:w="500"/>
        <w:gridCol w:w="360"/>
        <w:gridCol w:w="860"/>
        <w:gridCol w:w="380"/>
        <w:gridCol w:w="480"/>
        <w:gridCol w:w="30"/>
        <w:gridCol w:w="200"/>
        <w:gridCol w:w="220"/>
        <w:gridCol w:w="80"/>
        <w:gridCol w:w="60"/>
        <w:gridCol w:w="100"/>
        <w:gridCol w:w="400"/>
        <w:gridCol w:w="400"/>
        <w:gridCol w:w="860"/>
        <w:gridCol w:w="40"/>
        <w:gridCol w:w="30"/>
      </w:tblGrid>
      <w:tr w:rsidR="0030255C">
        <w:trPr>
          <w:trHeight w:val="893"/>
        </w:trPr>
        <w:tc>
          <w:tcPr>
            <w:tcW w:w="80" w:type="dxa"/>
            <w:tcBorders>
              <w:top w:val="single" w:sz="8" w:space="0" w:color="231F20"/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8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7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1"/>
                <w:szCs w:val="21"/>
              </w:rPr>
              <w:t>Примечание</w:t>
            </w: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7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7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53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00.06.000СБ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4"/>
        </w:trPr>
        <w:tc>
          <w:tcPr>
            <w:tcW w:w="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00.06.001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00.06.002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Цилиндр направляющий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00.06.003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Пружина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00.06.004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5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84"/>
                <w:sz w:val="26"/>
                <w:szCs w:val="26"/>
              </w:rPr>
              <w:t>Болт</w:t>
            </w: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М12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40.58 ГОСТ 7798–70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Шпилька M20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65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ГOCT 22034–76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7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М20.5 ГОСТ 5915–70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6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8</w:t>
            </w: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 12 ГОСТ 11371–74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6</w:t>
            </w: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3"/>
        </w:trPr>
        <w:tc>
          <w:tcPr>
            <w:tcW w:w="80" w:type="dxa"/>
            <w:vAlign w:val="bottom"/>
          </w:tcPr>
          <w:p w:rsidR="0030255C" w:rsidRDefault="0030255C"/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00.06.000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Амортизатор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310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60" w:right="10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2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СЧ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15–32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1412–85;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3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65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 поз. 4 – сталь 6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4" w:lineRule="auto"/>
        <w:ind w:left="6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Пружинный амортизатор служит для поглощения ударной нагрузки, возникающей при ударе о ролик слитка, выходящего из валков прокатного стана. Удар передается на амортизатор через колонку, имеющую внизу шаровую опорную поверхность, соприка-сающуюся с соответствующей выемкой направляющего цилиндра 2. Для уменьшения трения и износа опорной поверхности с левой стороны через отверстие направляющего цилиндра 2 подводится густая смазка. Направляющий цилиндр 2 опирается на пружину 3, воспринимающую удар. Пружина упирается в корпус амортизатора. Выступ направ-ляющего цилиндра препятствует его повороту.</w:t>
      </w:r>
    </w:p>
    <w:p w:rsidR="0030255C" w:rsidRDefault="0030255C">
      <w:pPr>
        <w:sectPr w:rsidR="0030255C">
          <w:pgSz w:w="11900" w:h="16838"/>
          <w:pgMar w:top="808" w:right="766" w:bottom="0" w:left="520" w:header="0" w:footer="0" w:gutter="0"/>
          <w:cols w:space="720" w:equalWidth="0">
            <w:col w:w="1062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5" w:lineRule="exact"/>
        <w:rPr>
          <w:sz w:val="20"/>
          <w:szCs w:val="20"/>
        </w:rPr>
      </w:pPr>
    </w:p>
    <w:p w:rsidR="0030255C" w:rsidRDefault="00E840E4">
      <w:pPr>
        <w:ind w:left="10320"/>
        <w:rPr>
          <w:sz w:val="20"/>
          <w:szCs w:val="20"/>
        </w:rPr>
      </w:pPr>
      <w:r>
        <w:rPr>
          <w:rFonts w:eastAsia="Times New Roman"/>
          <w:color w:val="231F20"/>
        </w:rPr>
        <w:t>55</w:t>
      </w:r>
    </w:p>
    <w:p w:rsidR="0030255C" w:rsidRDefault="0030255C">
      <w:pPr>
        <w:sectPr w:rsidR="0030255C">
          <w:type w:val="continuous"/>
          <w:pgSz w:w="11900" w:h="16838"/>
          <w:pgMar w:top="808" w:right="766" w:bottom="0" w:left="520" w:header="0" w:footer="0" w:gutter="0"/>
          <w:cols w:space="720" w:equalWidth="0">
            <w:col w:w="10620"/>
          </w:cols>
        </w:sectPr>
      </w:pPr>
    </w:p>
    <w:p w:rsidR="0030255C" w:rsidRDefault="0030255C">
      <w:pPr>
        <w:spacing w:line="1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56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07.00 000.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3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7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0"/>
        <w:gridCol w:w="280"/>
        <w:gridCol w:w="260"/>
        <w:gridCol w:w="380"/>
        <w:gridCol w:w="380"/>
        <w:gridCol w:w="360"/>
        <w:gridCol w:w="1500"/>
        <w:gridCol w:w="200"/>
        <w:gridCol w:w="180"/>
        <w:gridCol w:w="180"/>
        <w:gridCol w:w="580"/>
        <w:gridCol w:w="380"/>
        <w:gridCol w:w="30"/>
      </w:tblGrid>
      <w:tr w:rsidR="0030255C">
        <w:trPr>
          <w:trHeight w:val="194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00.07.000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5"/>
                <w:szCs w:val="25"/>
              </w:rPr>
              <w:t>Кран</w:t>
            </w: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4"/>
                <w:szCs w:val="24"/>
              </w:rPr>
              <w:t>угловой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1"/>
                <w:szCs w:val="11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4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2" w:right="809" w:bottom="0" w:left="432" w:header="0" w:footer="0" w:gutter="0"/>
          <w:cols w:num="2" w:space="720" w:equalWidth="0">
            <w:col w:w="908" w:space="720"/>
            <w:col w:w="1396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«Кран угловой»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440"/>
        <w:gridCol w:w="440"/>
        <w:gridCol w:w="1420"/>
        <w:gridCol w:w="960"/>
        <w:gridCol w:w="960"/>
        <w:gridCol w:w="200"/>
        <w:gridCol w:w="460"/>
        <w:gridCol w:w="500"/>
        <w:gridCol w:w="380"/>
        <w:gridCol w:w="840"/>
        <w:gridCol w:w="380"/>
        <w:gridCol w:w="480"/>
        <w:gridCol w:w="30"/>
        <w:gridCol w:w="200"/>
        <w:gridCol w:w="240"/>
        <w:gridCol w:w="60"/>
        <w:gridCol w:w="80"/>
        <w:gridCol w:w="80"/>
        <w:gridCol w:w="420"/>
        <w:gridCol w:w="380"/>
        <w:gridCol w:w="860"/>
        <w:gridCol w:w="60"/>
        <w:gridCol w:w="30"/>
      </w:tblGrid>
      <w:tr w:rsidR="0030255C">
        <w:trPr>
          <w:trHeight w:val="913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4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3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</w:rPr>
              <w:t>Примечание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53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Штуцер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Шпиндель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накидная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00.07.006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Рукоятка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М8.5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 СГ 22–13–2.5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6418–67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Прокладка П 20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35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1,5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3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3138–62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00.07.000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3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Кран угловой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61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1–5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35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6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6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6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Угловой кран предназначен для перекрытия пара, поступающего из парового котла через штуцер 2 к машине или прибору. Чтобы не было утечки пара, ставят кольцо 8, ко-торое при затяжке накидной гайки 4 плотно прилегает к шпинделю 3. Для этой же цели служит прокладка 9 между корпусом 1 и штуцером 2.</w:t>
      </w:r>
    </w:p>
    <w:p w:rsidR="0030255C" w:rsidRDefault="0030255C">
      <w:pPr>
        <w:sectPr w:rsidR="0030255C"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6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57</w:t>
      </w:r>
    </w:p>
    <w:p w:rsidR="0030255C" w:rsidRDefault="0030255C">
      <w:pPr>
        <w:sectPr w:rsidR="0030255C">
          <w:type w:val="continuous"/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58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0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08.00 000.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-241935</wp:posOffset>
            </wp:positionV>
            <wp:extent cx="8537575" cy="673417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575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38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4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8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1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0"/>
        <w:gridCol w:w="280"/>
        <w:gridCol w:w="280"/>
        <w:gridCol w:w="380"/>
        <w:gridCol w:w="380"/>
        <w:gridCol w:w="380"/>
        <w:gridCol w:w="1500"/>
        <w:gridCol w:w="200"/>
        <w:gridCol w:w="180"/>
        <w:gridCol w:w="200"/>
        <w:gridCol w:w="560"/>
        <w:gridCol w:w="400"/>
        <w:gridCol w:w="30"/>
      </w:tblGrid>
      <w:tr w:rsidR="0030255C">
        <w:trPr>
          <w:trHeight w:val="195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00.08.000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9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1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7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Ходовая часть</w:t>
            </w: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58" w:lineRule="exact"/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3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7"/>
                <w:szCs w:val="17"/>
              </w:rPr>
              <w:t>вентилятора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2"/>
                <w:szCs w:val="12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1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0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1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1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9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1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2"/>
        </w:trPr>
        <w:tc>
          <w:tcPr>
            <w:tcW w:w="87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2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7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9" w:right="809" w:bottom="0" w:left="432" w:header="0" w:footer="0" w:gutter="0"/>
          <w:cols w:num="2" w:space="720" w:equalWidth="0">
            <w:col w:w="708" w:space="720"/>
            <w:col w:w="14169"/>
          </w:cols>
        </w:sectPr>
      </w:pPr>
    </w:p>
    <w:p w:rsidR="0030255C" w:rsidRDefault="00E840E4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«Ходовая часть вентилятора»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340"/>
        <w:gridCol w:w="280"/>
        <w:gridCol w:w="60"/>
        <w:gridCol w:w="460"/>
        <w:gridCol w:w="440"/>
        <w:gridCol w:w="1420"/>
        <w:gridCol w:w="960"/>
        <w:gridCol w:w="960"/>
        <w:gridCol w:w="200"/>
        <w:gridCol w:w="480"/>
        <w:gridCol w:w="500"/>
        <w:gridCol w:w="360"/>
        <w:gridCol w:w="860"/>
        <w:gridCol w:w="360"/>
        <w:gridCol w:w="480"/>
        <w:gridCol w:w="30"/>
        <w:gridCol w:w="200"/>
        <w:gridCol w:w="240"/>
        <w:gridCol w:w="60"/>
        <w:gridCol w:w="80"/>
        <w:gridCol w:w="80"/>
        <w:gridCol w:w="420"/>
        <w:gridCol w:w="280"/>
        <w:gridCol w:w="100"/>
        <w:gridCol w:w="860"/>
        <w:gridCol w:w="60"/>
        <w:gridCol w:w="30"/>
      </w:tblGrid>
      <w:tr w:rsidR="0030255C">
        <w:trPr>
          <w:trHeight w:val="686"/>
        </w:trPr>
        <w:tc>
          <w:tcPr>
            <w:tcW w:w="80" w:type="dxa"/>
            <w:tcBorders>
              <w:top w:val="single" w:sz="8" w:space="0" w:color="231F20"/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2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3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2"/>
                <w:sz w:val="15"/>
                <w:szCs w:val="15"/>
              </w:rPr>
              <w:t>Приме-чание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7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1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9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2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7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8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Вал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 распорная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 распорная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6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7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00.08.007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7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10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5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 xml:space="preserve">Болт М6 </w:t>
            </w:r>
            <w:r>
              <w:rPr>
                <w:rFonts w:eastAsia="Times New Roman"/>
                <w:color w:val="231F20"/>
                <w:w w:val="99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 xml:space="preserve"> 30.58 ГОСТ 7798–70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 xml:space="preserve">Винт М4 </w:t>
            </w:r>
            <w:r>
              <w:rPr>
                <w:rFonts w:eastAsia="Times New Roman"/>
                <w:color w:val="231F20"/>
                <w:w w:val="97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 xml:space="preserve"> 18.58 ГОСТ 1491–80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10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 xml:space="preserve">Винт М6 </w:t>
            </w:r>
            <w:r>
              <w:rPr>
                <w:rFonts w:eastAsia="Times New Roman"/>
                <w:color w:val="231F20"/>
                <w:w w:val="97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 xml:space="preserve"> 22.58 ГОСТ 1491–80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1"/>
                <w:sz w:val="24"/>
                <w:szCs w:val="24"/>
              </w:rPr>
              <w:t>11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Шарикоподшипник 309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8338–75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12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 СГ 76–59–6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6418–67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13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Прокладка П90 × 120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3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3138–62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14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Прокладка П70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130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3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0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15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 xml:space="preserve">Прокладка П60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130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 xml:space="preserve"> 3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6"/>
        </w:trPr>
        <w:tc>
          <w:tcPr>
            <w:tcW w:w="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3138–62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9"/>
        </w:trPr>
        <w:tc>
          <w:tcPr>
            <w:tcW w:w="80" w:type="dxa"/>
            <w:tcBorders>
              <w:lef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0"/>
        </w:trPr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00.08.000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Ходовая часть вентилятора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67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60" w:right="10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3, 7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СЧ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15–32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ГОСТ–1412–85;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2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45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 поз. 4, 5 – сталь 20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44" w:lineRule="auto"/>
        <w:ind w:left="6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Вентилятор предназначен для перемещения неагрессивных газов, содержащих пыль и другие вредные примеси. Изображенная на чертеже ходовая часть вентилятора состоит из корпуса 1, вала 2, подшипников 11, крышек 3, 6 и 7. Спиральный корпус вен-тилятора (на чертеже не показан) соединен с ходовой частью фланцем корпуса 1. Кру-тящий момент передается рабочему колесу, посаженному на вал 2 (колесо на чертеже не показано). В качестве привода применяется плоско – или клиноременная передача.</w:t>
      </w:r>
    </w:p>
    <w:p w:rsidR="0030255C" w:rsidRDefault="0030255C">
      <w:pPr>
        <w:sectPr w:rsidR="0030255C">
          <w:pgSz w:w="11900" w:h="16838"/>
          <w:pgMar w:top="808" w:right="746" w:bottom="0" w:left="540" w:header="0" w:footer="0" w:gutter="0"/>
          <w:cols w:space="720" w:equalWidth="0">
            <w:col w:w="10620"/>
          </w:cols>
        </w:sectPr>
      </w:pPr>
    </w:p>
    <w:p w:rsidR="0030255C" w:rsidRDefault="0030255C">
      <w:pPr>
        <w:spacing w:line="46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59</w:t>
      </w:r>
    </w:p>
    <w:p w:rsidR="0030255C" w:rsidRDefault="0030255C">
      <w:pPr>
        <w:sectPr w:rsidR="0030255C">
          <w:type w:val="continuous"/>
          <w:pgSz w:w="11900" w:h="16838"/>
          <w:pgMar w:top="808" w:right="746" w:bottom="0" w:left="540" w:header="0" w:footer="0" w:gutter="0"/>
          <w:cols w:space="720" w:equalWidth="0">
            <w:col w:w="10620"/>
          </w:cols>
        </w:sectPr>
      </w:pPr>
    </w:p>
    <w:p w:rsidR="0030255C" w:rsidRDefault="0030255C">
      <w:pPr>
        <w:spacing w:line="1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60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09.00 000.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36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16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9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300"/>
        <w:gridCol w:w="260"/>
        <w:gridCol w:w="380"/>
        <w:gridCol w:w="380"/>
        <w:gridCol w:w="360"/>
        <w:gridCol w:w="1500"/>
        <w:gridCol w:w="200"/>
        <w:gridCol w:w="180"/>
        <w:gridCol w:w="180"/>
        <w:gridCol w:w="560"/>
        <w:gridCol w:w="400"/>
        <w:gridCol w:w="30"/>
      </w:tblGrid>
      <w:tr w:rsidR="0030255C">
        <w:trPr>
          <w:trHeight w:val="19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4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00.09.000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2" w:lineRule="exact"/>
              <w:ind w:left="3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30"/>
                <w:szCs w:val="30"/>
              </w:rPr>
              <w:t>Буфер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2" w:right="809" w:bottom="0" w:left="432" w:header="0" w:footer="0" w:gutter="0"/>
          <w:cols w:num="2" w:space="720" w:equalWidth="0">
            <w:col w:w="948" w:space="720"/>
            <w:col w:w="1392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«Буфер»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440"/>
        <w:gridCol w:w="440"/>
        <w:gridCol w:w="1420"/>
        <w:gridCol w:w="960"/>
        <w:gridCol w:w="960"/>
        <w:gridCol w:w="200"/>
        <w:gridCol w:w="460"/>
        <w:gridCol w:w="500"/>
        <w:gridCol w:w="380"/>
        <w:gridCol w:w="840"/>
        <w:gridCol w:w="380"/>
        <w:gridCol w:w="480"/>
        <w:gridCol w:w="30"/>
        <w:gridCol w:w="200"/>
        <w:gridCol w:w="240"/>
        <w:gridCol w:w="60"/>
        <w:gridCol w:w="80"/>
        <w:gridCol w:w="80"/>
        <w:gridCol w:w="420"/>
        <w:gridCol w:w="380"/>
        <w:gridCol w:w="860"/>
        <w:gridCol w:w="60"/>
        <w:gridCol w:w="30"/>
      </w:tblGrid>
      <w:tr w:rsidR="0030255C">
        <w:trPr>
          <w:trHeight w:val="856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5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0"/>
                <w:szCs w:val="20"/>
              </w:rPr>
              <w:t>Примечание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9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19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8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17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6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7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1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255C">
        <w:trPr>
          <w:trHeight w:val="26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Стакан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упорная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Пружина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Тарелка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6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Бегунок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7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00.09.007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8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00.09.008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9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00.09.009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Буфер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10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00.09.010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Ось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36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9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31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0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255C">
        <w:trPr>
          <w:trHeight w:val="28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11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 xml:space="preserve">Болт М6 </w:t>
            </w:r>
            <w:r>
              <w:rPr>
                <w:rFonts w:eastAsia="Times New Roman"/>
                <w:color w:val="231F20"/>
                <w:w w:val="99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 xml:space="preserve"> 28.58 ГОСТ 7798–70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12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5"/>
                <w:sz w:val="26"/>
                <w:szCs w:val="26"/>
              </w:rPr>
              <w:t xml:space="preserve">Болт М12 </w:t>
            </w:r>
            <w:r>
              <w:rPr>
                <w:rFonts w:eastAsia="Times New Roman"/>
                <w:color w:val="231F20"/>
                <w:w w:val="95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5"/>
                <w:sz w:val="26"/>
                <w:szCs w:val="26"/>
              </w:rPr>
              <w:t xml:space="preserve"> 32.56 ГОСТ 7798–70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13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М30.5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14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 12 ГОСТ 11371–74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15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Шарикоподшипник 212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8338–75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16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 С Г 37–24–50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6418–67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17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Кольцо СГ 37–24–5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6418–67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Прокладка П60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130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3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6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7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ГОСТ 3138–62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0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00.09.000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3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Буфер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128" w:lineRule="exact"/>
        <w:rPr>
          <w:sz w:val="20"/>
          <w:szCs w:val="20"/>
        </w:rPr>
      </w:pPr>
    </w:p>
    <w:p w:rsidR="0030255C" w:rsidRDefault="00E840E4">
      <w:pPr>
        <w:spacing w:line="254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7"/>
          <w:szCs w:val="27"/>
        </w:rPr>
        <w:t>Материалы</w:t>
      </w:r>
      <w:r>
        <w:rPr>
          <w:rFonts w:eastAsia="Times New Roman"/>
          <w:color w:val="231F20"/>
          <w:sz w:val="27"/>
          <w:szCs w:val="27"/>
        </w:rPr>
        <w:t>.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Детали: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поз. 1 –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СЧ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15–32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ГОСТ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1412–85;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поз. 2, 5, 7, 8 –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сталь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5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ГОСТ</w:t>
      </w:r>
      <w:r>
        <w:rPr>
          <w:rFonts w:eastAsia="Times New Roman"/>
          <w:b/>
          <w:bCs/>
          <w:color w:val="231F20"/>
          <w:sz w:val="27"/>
          <w:szCs w:val="27"/>
        </w:rPr>
        <w:t xml:space="preserve"> </w:t>
      </w:r>
      <w:r>
        <w:rPr>
          <w:rFonts w:eastAsia="Times New Roman"/>
          <w:color w:val="231F20"/>
          <w:sz w:val="27"/>
          <w:szCs w:val="27"/>
        </w:rPr>
        <w:t>1050–88; поз. 3, 6, 9, 10 – сталь 30 ГОСТ 1050–88; поз. 4 – сталь 65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Буфер применяется при обработке деталей на металлорежущих станках автомати-ческих линий.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49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Деталь, поданная на транспортирующее устройство, устанавливается в осевом на-правлении под давлением толкателя, который подводит деталь до буфера 9. С помощью бегунков 6 деталь передается на последующую операцию автоматической линии.</w:t>
      </w:r>
    </w:p>
    <w:p w:rsidR="0030255C" w:rsidRDefault="0030255C">
      <w:pPr>
        <w:sectPr w:rsidR="0030255C"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38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61</w:t>
      </w:r>
    </w:p>
    <w:p w:rsidR="0030255C" w:rsidRDefault="0030255C">
      <w:pPr>
        <w:sectPr w:rsidR="0030255C">
          <w:type w:val="continuous"/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1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62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10.00 000.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-113030</wp:posOffset>
            </wp:positionH>
            <wp:positionV relativeFrom="paragraph">
              <wp:posOffset>-239395</wp:posOffset>
            </wp:positionV>
            <wp:extent cx="8568690" cy="66675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35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30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10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300"/>
        <w:gridCol w:w="260"/>
        <w:gridCol w:w="380"/>
        <w:gridCol w:w="360"/>
        <w:gridCol w:w="380"/>
        <w:gridCol w:w="1500"/>
        <w:gridCol w:w="180"/>
        <w:gridCol w:w="200"/>
        <w:gridCol w:w="180"/>
        <w:gridCol w:w="560"/>
        <w:gridCol w:w="400"/>
        <w:gridCol w:w="30"/>
      </w:tblGrid>
      <w:tr w:rsidR="0030255C">
        <w:trPr>
          <w:trHeight w:val="19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2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00.10.000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2" w:lineRule="exact"/>
              <w:ind w:left="3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30"/>
                <w:szCs w:val="30"/>
              </w:rPr>
              <w:t>Буфер</w:t>
            </w: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2" w:right="809" w:bottom="0" w:left="432" w:header="0" w:footer="0" w:gutter="0"/>
          <w:cols w:num="2" w:space="720" w:equalWidth="0">
            <w:col w:w="968" w:space="720"/>
            <w:col w:w="1390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«Буфер»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440"/>
        <w:gridCol w:w="440"/>
        <w:gridCol w:w="1420"/>
        <w:gridCol w:w="960"/>
        <w:gridCol w:w="960"/>
        <w:gridCol w:w="200"/>
        <w:gridCol w:w="460"/>
        <w:gridCol w:w="500"/>
        <w:gridCol w:w="380"/>
        <w:gridCol w:w="840"/>
        <w:gridCol w:w="380"/>
        <w:gridCol w:w="480"/>
        <w:gridCol w:w="30"/>
        <w:gridCol w:w="200"/>
        <w:gridCol w:w="240"/>
        <w:gridCol w:w="60"/>
        <w:gridCol w:w="80"/>
        <w:gridCol w:w="80"/>
        <w:gridCol w:w="420"/>
        <w:gridCol w:w="380"/>
        <w:gridCol w:w="860"/>
        <w:gridCol w:w="60"/>
        <w:gridCol w:w="30"/>
      </w:tblGrid>
      <w:tr w:rsidR="0030255C">
        <w:trPr>
          <w:trHeight w:val="913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4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3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right="36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</w:rPr>
              <w:t>Примечание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5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Корпус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Буфер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Стержень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Тарелка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Пружина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00.10.007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Ml6.5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3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4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00.10.000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4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Буфер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0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3"/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>Материалы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.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Детали: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поз. 1 –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СЧ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15–32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ГОСТ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1412–85;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поз. 2, 3 4, 5 –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сталь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20</w:t>
            </w:r>
            <w:r>
              <w:rPr>
                <w:rFonts w:eastAsia="Times New Roman"/>
                <w:b/>
                <w:bCs/>
                <w:color w:val="231F20"/>
                <w:w w:val="98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w w:val="98"/>
                <w:sz w:val="28"/>
                <w:szCs w:val="28"/>
              </w:rPr>
              <w:t>ГОСТ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30255C" w:rsidRDefault="00E840E4">
            <w:pPr>
              <w:spacing w:line="31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1050–88.</w:t>
            </w: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3"/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Изображенный на чертеже буфер тележки мостового крана служит для поглоще-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41" w:lineRule="auto"/>
        <w:ind w:left="40" w:right="100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ния возможного удара при внезапной остановке тележки движущейся по рельсам на мосту (ферме) крана.</w:t>
      </w:r>
    </w:p>
    <w:p w:rsidR="0030255C" w:rsidRDefault="0030255C">
      <w:pPr>
        <w:sectPr w:rsidR="0030255C">
          <w:pgSz w:w="11900" w:h="16838"/>
          <w:pgMar w:top="808" w:right="786" w:bottom="0" w:left="52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6" w:lineRule="exact"/>
        <w:rPr>
          <w:sz w:val="20"/>
          <w:szCs w:val="20"/>
        </w:rPr>
      </w:pPr>
    </w:p>
    <w:p w:rsidR="0030255C" w:rsidRDefault="00E840E4">
      <w:pPr>
        <w:ind w:left="10320"/>
        <w:rPr>
          <w:sz w:val="20"/>
          <w:szCs w:val="20"/>
        </w:rPr>
      </w:pPr>
      <w:r>
        <w:rPr>
          <w:rFonts w:eastAsia="Times New Roman"/>
          <w:color w:val="231F20"/>
        </w:rPr>
        <w:t>63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2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7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64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11.00 000.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-236855</wp:posOffset>
            </wp:positionV>
            <wp:extent cx="8369300" cy="660146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660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53" w:lineRule="exact"/>
        <w:rPr>
          <w:sz w:val="20"/>
          <w:szCs w:val="20"/>
        </w:rPr>
      </w:pPr>
    </w:p>
    <w:tbl>
      <w:tblPr>
        <w:tblW w:w="0" w:type="auto"/>
        <w:tblInd w:w="134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30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11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0"/>
        <w:gridCol w:w="280"/>
        <w:gridCol w:w="280"/>
        <w:gridCol w:w="360"/>
        <w:gridCol w:w="380"/>
        <w:gridCol w:w="360"/>
        <w:gridCol w:w="1500"/>
        <w:gridCol w:w="180"/>
        <w:gridCol w:w="180"/>
        <w:gridCol w:w="180"/>
        <w:gridCol w:w="560"/>
        <w:gridCol w:w="400"/>
        <w:gridCol w:w="30"/>
      </w:tblGrid>
      <w:tr w:rsidR="0030255C">
        <w:trPr>
          <w:trHeight w:val="192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00.11.000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1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1" w:lineRule="exact"/>
              <w:ind w:left="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7"/>
                <w:szCs w:val="7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17" w:lineRule="exact"/>
              <w:ind w:left="2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30"/>
                <w:szCs w:val="30"/>
              </w:rPr>
              <w:t>Стойка</w:t>
            </w: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6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1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5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0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5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21"/>
                <w:szCs w:val="21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8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8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7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39"/>
        </w:trPr>
        <w:tc>
          <w:tcPr>
            <w:tcW w:w="8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39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"/>
        </w:trPr>
        <w:tc>
          <w:tcPr>
            <w:tcW w:w="8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812" w:right="809" w:bottom="47" w:left="432" w:header="0" w:footer="0" w:gutter="0"/>
          <w:cols w:num="2" w:space="720" w:equalWidth="0">
            <w:col w:w="1068" w:space="720"/>
            <w:col w:w="1380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«Стойка»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440"/>
        <w:gridCol w:w="440"/>
        <w:gridCol w:w="1420"/>
        <w:gridCol w:w="960"/>
        <w:gridCol w:w="960"/>
        <w:gridCol w:w="200"/>
        <w:gridCol w:w="460"/>
        <w:gridCol w:w="500"/>
        <w:gridCol w:w="380"/>
        <w:gridCol w:w="840"/>
        <w:gridCol w:w="380"/>
        <w:gridCol w:w="480"/>
        <w:gridCol w:w="30"/>
        <w:gridCol w:w="200"/>
        <w:gridCol w:w="240"/>
        <w:gridCol w:w="60"/>
        <w:gridCol w:w="80"/>
        <w:gridCol w:w="80"/>
        <w:gridCol w:w="420"/>
        <w:gridCol w:w="280"/>
        <w:gridCol w:w="100"/>
        <w:gridCol w:w="860"/>
        <w:gridCol w:w="60"/>
        <w:gridCol w:w="30"/>
      </w:tblGrid>
      <w:tr w:rsidR="0030255C">
        <w:trPr>
          <w:trHeight w:val="686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4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2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right="24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2"/>
                <w:sz w:val="15"/>
                <w:szCs w:val="15"/>
              </w:rPr>
              <w:t>Приме-чание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8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7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1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Стойка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Головка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Крышка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Винт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5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00.11.005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Вкладыш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91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8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6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Болт М10</w:t>
            </w:r>
            <w:r>
              <w:rPr>
                <w:rFonts w:eastAsia="Times New Roman"/>
                <w:color w:val="231F20"/>
                <w:w w:val="99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60.58 ГОСТ 7798–70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Винт М12</w:t>
            </w:r>
            <w:r>
              <w:rPr>
                <w:rFonts w:eastAsia="Times New Roman"/>
                <w:color w:val="231F20"/>
                <w:w w:val="97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7"/>
                <w:sz w:val="26"/>
                <w:szCs w:val="26"/>
              </w:rPr>
              <w:t>25.58 ГОСТ 1491–80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6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Шпилька M10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50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ГOCT 22034–76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М10.5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10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М10.5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2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11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М24.5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5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4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00.11.000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4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1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Стойка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0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4"/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>Материалы</w:t>
            </w:r>
            <w:r>
              <w:rPr>
                <w:rFonts w:eastAsia="Times New Roman"/>
                <w:color w:val="231F20"/>
                <w:sz w:val="28"/>
                <w:szCs w:val="28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Детали: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1–3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СЧ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18–36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ГОСТ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1412–85;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4, 5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сталь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20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ГОСТ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30255C" w:rsidRDefault="00E840E4">
            <w:pPr>
              <w:spacing w:line="31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1050–88.</w:t>
            </w: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40" w:type="dxa"/>
            <w:gridSpan w:val="24"/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Круглые длинные металлические стержни (прутки) разрезают на короткие части на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45" w:lineRule="auto"/>
        <w:ind w:left="40" w:right="100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7"/>
          <w:szCs w:val="27"/>
        </w:rPr>
        <w:t>специальных станках. При отрезке конца вращающегося прутка для поддержки его слу-жит стойка. Стойку четырьмя болтами закрепляют на фундаментной плите. Во внутрь вкладыша 5 входит конец разрезаемого прутка и закрепляется в нем тремя болтами 6, которые законтривают от самоотвинчивания гайками 9. Головка 2 с помощью винта 7 вращается вокруг винта 4, точная установка которого фиксируется гайкой 11.</w:t>
      </w:r>
    </w:p>
    <w:p w:rsidR="0030255C" w:rsidRDefault="0030255C">
      <w:pPr>
        <w:sectPr w:rsidR="0030255C"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14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65</w:t>
      </w:r>
    </w:p>
    <w:p w:rsidR="0030255C" w:rsidRDefault="0030255C">
      <w:pPr>
        <w:sectPr w:rsidR="0030255C">
          <w:type w:val="continuous"/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1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66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12.00 000.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3" w:lineRule="exact"/>
        <w:rPr>
          <w:sz w:val="20"/>
          <w:szCs w:val="20"/>
        </w:rPr>
      </w:pPr>
    </w:p>
    <w:tbl>
      <w:tblPr>
        <w:tblW w:w="0" w:type="auto"/>
        <w:tblInd w:w="135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30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12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280"/>
        <w:gridCol w:w="280"/>
        <w:gridCol w:w="360"/>
        <w:gridCol w:w="380"/>
        <w:gridCol w:w="380"/>
        <w:gridCol w:w="1500"/>
        <w:gridCol w:w="180"/>
        <w:gridCol w:w="200"/>
        <w:gridCol w:w="180"/>
        <w:gridCol w:w="560"/>
        <w:gridCol w:w="400"/>
        <w:gridCol w:w="30"/>
      </w:tblGrid>
      <w:tr w:rsidR="0030255C">
        <w:trPr>
          <w:trHeight w:val="194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00.12.000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left="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422" w:lineRule="exact"/>
              <w:ind w:left="5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30"/>
                <w:szCs w:val="30"/>
              </w:rPr>
              <w:t>Тяга</w:t>
            </w: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2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6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6"/>
                <w:szCs w:val="16"/>
              </w:rPr>
              <w:t>у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72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782" w:right="809" w:bottom="0" w:left="432" w:header="0" w:footer="0" w:gutter="0"/>
          <w:cols w:num="2" w:space="720" w:equalWidth="0">
            <w:col w:w="1028" w:space="720"/>
            <w:col w:w="13849"/>
          </w:cols>
        </w:sectPr>
      </w:pPr>
    </w:p>
    <w:p w:rsidR="0030255C" w:rsidRDefault="00E840E4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Пример оформления спецификации к изделию «Тяга»</w:t>
      </w:r>
    </w:p>
    <w:p w:rsidR="0030255C" w:rsidRDefault="0030255C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80"/>
        <w:gridCol w:w="280"/>
        <w:gridCol w:w="60"/>
        <w:gridCol w:w="460"/>
        <w:gridCol w:w="440"/>
        <w:gridCol w:w="1420"/>
        <w:gridCol w:w="960"/>
        <w:gridCol w:w="960"/>
        <w:gridCol w:w="200"/>
        <w:gridCol w:w="460"/>
        <w:gridCol w:w="500"/>
        <w:gridCol w:w="380"/>
        <w:gridCol w:w="840"/>
        <w:gridCol w:w="380"/>
        <w:gridCol w:w="480"/>
        <w:gridCol w:w="30"/>
        <w:gridCol w:w="200"/>
        <w:gridCol w:w="240"/>
        <w:gridCol w:w="60"/>
        <w:gridCol w:w="80"/>
        <w:gridCol w:w="80"/>
        <w:gridCol w:w="400"/>
        <w:gridCol w:w="400"/>
        <w:gridCol w:w="860"/>
        <w:gridCol w:w="60"/>
        <w:gridCol w:w="30"/>
      </w:tblGrid>
      <w:tr w:rsidR="0030255C">
        <w:trPr>
          <w:trHeight w:val="884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2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4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8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7"/>
                <w:sz w:val="26"/>
                <w:szCs w:val="26"/>
              </w:rPr>
              <w:t>Поз.</w:t>
            </w:r>
          </w:p>
        </w:tc>
        <w:tc>
          <w:tcPr>
            <w:tcW w:w="44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Наименование</w:t>
            </w:r>
          </w:p>
        </w:tc>
        <w:tc>
          <w:tcPr>
            <w:tcW w:w="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5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6"/>
                <w:sz w:val="26"/>
                <w:szCs w:val="26"/>
              </w:rPr>
              <w:t>Кол.</w:t>
            </w:r>
          </w:p>
        </w:tc>
        <w:tc>
          <w:tcPr>
            <w:tcW w:w="4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right="37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1"/>
                <w:szCs w:val="21"/>
              </w:rPr>
              <w:t>Примечание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25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6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8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9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00.12.000СБ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9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4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/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vAlign w:val="bottom"/>
          </w:tcPr>
          <w:p w:rsidR="0030255C" w:rsidRDefault="0030255C"/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vAlign w:val="bottom"/>
          </w:tcPr>
          <w:p w:rsidR="0030255C" w:rsidRDefault="0030255C"/>
        </w:tc>
        <w:tc>
          <w:tcPr>
            <w:tcW w:w="142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vAlign w:val="bottom"/>
          </w:tcPr>
          <w:p w:rsidR="0030255C" w:rsidRDefault="0030255C"/>
        </w:tc>
        <w:tc>
          <w:tcPr>
            <w:tcW w:w="500" w:type="dxa"/>
            <w:vAlign w:val="bottom"/>
          </w:tcPr>
          <w:p w:rsidR="0030255C" w:rsidRDefault="0030255C"/>
        </w:tc>
        <w:tc>
          <w:tcPr>
            <w:tcW w:w="380" w:type="dxa"/>
            <w:vAlign w:val="bottom"/>
          </w:tcPr>
          <w:p w:rsidR="0030255C" w:rsidRDefault="0030255C"/>
        </w:tc>
        <w:tc>
          <w:tcPr>
            <w:tcW w:w="2220" w:type="dxa"/>
            <w:gridSpan w:val="7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1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Детали</w:t>
            </w:r>
          </w:p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vAlign w:val="bottom"/>
          </w:tcPr>
          <w:p w:rsidR="0030255C" w:rsidRDefault="0030255C"/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00.12.001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Головка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00.12.002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Вилка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00.12.003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Стяжка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86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00.12.004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Вкладыш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3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4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/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vAlign w:val="bottom"/>
          </w:tcPr>
          <w:p w:rsidR="0030255C" w:rsidRDefault="0030255C"/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40" w:type="dxa"/>
            <w:vAlign w:val="bottom"/>
          </w:tcPr>
          <w:p w:rsidR="0030255C" w:rsidRDefault="0030255C"/>
        </w:tc>
        <w:tc>
          <w:tcPr>
            <w:tcW w:w="142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60" w:type="dxa"/>
            <w:vAlign w:val="bottom"/>
          </w:tcPr>
          <w:p w:rsidR="0030255C" w:rsidRDefault="0030255C"/>
        </w:tc>
        <w:tc>
          <w:tcPr>
            <w:tcW w:w="3100" w:type="dxa"/>
            <w:gridSpan w:val="9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vAlign w:val="bottom"/>
          </w:tcPr>
          <w:p w:rsidR="0030255C" w:rsidRDefault="0030255C"/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Болт М12</w:t>
            </w:r>
            <w:r>
              <w:rPr>
                <w:rFonts w:eastAsia="Times New Roman"/>
                <w:color w:val="231F20"/>
                <w:w w:val="99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60.58 ГОСТ 7798–70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Винт М6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25.58 ГОСТ 1477–80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М12.5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М40.5 ГОСТ 5915–70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Шайба 12 ГОСТ 11371–74</w:t>
            </w: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5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8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00.12.000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52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3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Тяга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11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160" w:type="dxa"/>
            <w:gridSpan w:val="23"/>
            <w:vAlign w:val="bottom"/>
          </w:tcPr>
          <w:p w:rsidR="0030255C" w:rsidRDefault="00E840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>Материалы</w:t>
            </w:r>
            <w:r>
              <w:rPr>
                <w:rFonts w:eastAsia="Times New Roman"/>
                <w:color w:val="231F20"/>
                <w:sz w:val="28"/>
                <w:szCs w:val="28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Детали: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1–3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сталь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20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ГОСТ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1050–88;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поз. 4 –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Бр.ОЦС</w:t>
            </w:r>
            <w:r>
              <w:rPr>
                <w:rFonts w:eastAsia="Times New Roman"/>
                <w:b/>
                <w:bCs/>
                <w:color w:val="231F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31F20"/>
                <w:sz w:val="28"/>
                <w:szCs w:val="28"/>
              </w:rPr>
              <w:t>5–5–5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7"/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8"/>
                <w:szCs w:val="28"/>
              </w:rPr>
              <w:t>ГОСТ 613–85.</w:t>
            </w: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E840E4">
      <w:pPr>
        <w:spacing w:line="234" w:lineRule="auto"/>
        <w:ind w:left="40" w:right="10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Данная тяга является промежуточным звеном частей механизмов. Тяга имеет го-ловку 1 с двумя плотно вставленными сменными втулками (вкладышами) 4, застопорен-ными винтами 6. Через верхнее отверстие головки 1 подводится густая смазка. Правая часть тяги – вилка 2 соединяется с головкой 1 винтовой стяжкой 3, имеющей на концах правую и левую резьбу. Длину тяги можно регулировать. Для этого нужно ключом от-пустить гайки 8 и повернуть стяжку 3 за среднюю часть до нужного размера между центром головки 1 и вилкой 2. После регулировки тягу закрепляют, затягивая ключом гайки 8, которые препятствуют произвольному вывинчиванию стяжки от сотрясений и толчков при работе механизма.</w:t>
      </w:r>
    </w:p>
    <w:p w:rsidR="0030255C" w:rsidRDefault="0030255C">
      <w:pPr>
        <w:sectPr w:rsidR="0030255C"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74" w:lineRule="exact"/>
        <w:rPr>
          <w:sz w:val="20"/>
          <w:szCs w:val="20"/>
        </w:rPr>
      </w:pPr>
    </w:p>
    <w:p w:rsidR="0030255C" w:rsidRDefault="00E840E4">
      <w:pPr>
        <w:ind w:left="10300"/>
        <w:rPr>
          <w:sz w:val="20"/>
          <w:szCs w:val="20"/>
        </w:rPr>
      </w:pPr>
      <w:r>
        <w:rPr>
          <w:rFonts w:eastAsia="Times New Roman"/>
          <w:color w:val="231F20"/>
        </w:rPr>
        <w:t>67</w:t>
      </w:r>
    </w:p>
    <w:p w:rsidR="0030255C" w:rsidRDefault="0030255C">
      <w:pPr>
        <w:sectPr w:rsidR="0030255C">
          <w:type w:val="continuous"/>
          <w:pgSz w:w="11900" w:h="16838"/>
          <w:pgMar w:top="808" w:right="766" w:bottom="0" w:left="540" w:header="0" w:footer="0" w:gutter="0"/>
          <w:cols w:space="720" w:equalWidth="0">
            <w:col w:w="10600"/>
          </w:cols>
        </w:sect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lastRenderedPageBreak/>
        <w:t>Чертеж 13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199390</wp:posOffset>
            </wp:positionV>
            <wp:extent cx="6667500" cy="846074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6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7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0"/>
        <w:gridCol w:w="200"/>
        <w:gridCol w:w="180"/>
        <w:gridCol w:w="200"/>
        <w:gridCol w:w="180"/>
        <w:gridCol w:w="180"/>
        <w:gridCol w:w="200"/>
        <w:gridCol w:w="180"/>
        <w:gridCol w:w="180"/>
        <w:gridCol w:w="200"/>
        <w:gridCol w:w="180"/>
        <w:gridCol w:w="180"/>
        <w:gridCol w:w="20"/>
      </w:tblGrid>
      <w:tr w:rsidR="0030255C">
        <w:trPr>
          <w:trHeight w:val="387"/>
        </w:trPr>
        <w:tc>
          <w:tcPr>
            <w:tcW w:w="84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Масштаб</w:t>
            </w:r>
          </w:p>
        </w:tc>
        <w:tc>
          <w:tcPr>
            <w:tcW w:w="1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Листов 1</w:t>
            </w:r>
          </w:p>
        </w:tc>
        <w:tc>
          <w:tcPr>
            <w:tcW w:w="20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7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Масса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5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Лист 1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66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vMerge w:val="restart"/>
            <w:textDirection w:val="btLr"/>
            <w:vAlign w:val="bottom"/>
          </w:tcPr>
          <w:p w:rsidR="0030255C" w:rsidRDefault="00E840E4">
            <w:pPr>
              <w:ind w:left="9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5"/>
                <w:szCs w:val="25"/>
              </w:rPr>
              <w:t>00.13.000СБ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w w:val="78"/>
                <w:sz w:val="7"/>
                <w:szCs w:val="7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Merge w:val="restart"/>
            <w:textDirection w:val="btLr"/>
            <w:vAlign w:val="bottom"/>
          </w:tcPr>
          <w:p w:rsidR="0030255C" w:rsidRDefault="00E840E4">
            <w:pPr>
              <w:ind w:left="3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6"/>
                <w:sz w:val="11"/>
                <w:szCs w:val="11"/>
              </w:rPr>
              <w:t>1:2</w:t>
            </w:r>
            <w:r>
              <w:rPr>
                <w:rFonts w:ascii="Gabriola" w:eastAsia="Gabriola" w:hAnsi="Gabriola" w:cs="Gabriola"/>
                <w:color w:val="231F20"/>
                <w:w w:val="76"/>
                <w:sz w:val="9"/>
                <w:szCs w:val="9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vMerge w:val="restart"/>
            <w:textDirection w:val="btLr"/>
            <w:vAlign w:val="bottom"/>
          </w:tcPr>
          <w:p w:rsidR="0030255C" w:rsidRDefault="00E840E4">
            <w:pPr>
              <w:ind w:left="23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w w:val="70"/>
                <w:sz w:val="8"/>
                <w:szCs w:val="8"/>
              </w:rPr>
              <w:t>РПКЗМ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01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2"/>
            <w:vMerge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31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21"/>
                <w:szCs w:val="21"/>
              </w:rPr>
              <w:t>Блок</w:t>
            </w:r>
          </w:p>
        </w:tc>
        <w:tc>
          <w:tcPr>
            <w:tcW w:w="360" w:type="dxa"/>
            <w:gridSpan w:val="2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21"/>
                <w:szCs w:val="21"/>
              </w:rPr>
              <w:t>направляющий</w:t>
            </w: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8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Дата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87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55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Подпись</w:t>
            </w: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55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5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7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Лист</w:t>
            </w:r>
          </w:p>
        </w:tc>
        <w:tc>
          <w:tcPr>
            <w:tcW w:w="20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3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Провер.</w:t>
            </w: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Т.контроль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Н.контроль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20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Изм.</w:t>
            </w:r>
          </w:p>
        </w:tc>
        <w:tc>
          <w:tcPr>
            <w:tcW w:w="2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30255C" w:rsidRDefault="00E840E4">
            <w:pPr>
              <w:spacing w:line="181" w:lineRule="auto"/>
              <w:ind w:left="55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Утв.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50"/>
        </w:trPr>
        <w:tc>
          <w:tcPr>
            <w:tcW w:w="844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31" w:lineRule="exact"/>
        <w:rPr>
          <w:sz w:val="20"/>
          <w:szCs w:val="20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30255C">
        <w:trPr>
          <w:trHeight w:val="1280"/>
        </w:trPr>
        <w:tc>
          <w:tcPr>
            <w:tcW w:w="46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25"/>
                <w:szCs w:val="25"/>
              </w:rPr>
              <w:t>00.13.000 СБ</w:t>
            </w:r>
          </w:p>
        </w:tc>
      </w:tr>
    </w:tbl>
    <w:p w:rsidR="0030255C" w:rsidRDefault="0030255C">
      <w:pPr>
        <w:spacing w:line="182" w:lineRule="exact"/>
        <w:rPr>
          <w:sz w:val="20"/>
          <w:szCs w:val="20"/>
        </w:rPr>
      </w:pPr>
    </w:p>
    <w:p w:rsidR="0030255C" w:rsidRDefault="00E840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Пример оформления спецификации к изделию «Блок направляющий»</w:t>
      </w:r>
    </w:p>
    <w:p w:rsidR="0030255C" w:rsidRDefault="0030255C">
      <w:pPr>
        <w:sectPr w:rsidR="0030255C">
          <w:pgSz w:w="11900" w:h="16838"/>
          <w:pgMar w:top="808" w:right="566" w:bottom="0" w:left="840" w:header="0" w:footer="0" w:gutter="0"/>
          <w:cols w:space="720" w:equalWidth="0">
            <w:col w:w="105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90" w:lineRule="exact"/>
        <w:rPr>
          <w:sz w:val="20"/>
          <w:szCs w:val="20"/>
        </w:rPr>
      </w:pPr>
    </w:p>
    <w:p w:rsidR="0030255C" w:rsidRDefault="00E840E4">
      <w:pPr>
        <w:ind w:left="40"/>
        <w:rPr>
          <w:sz w:val="20"/>
          <w:szCs w:val="20"/>
        </w:rPr>
      </w:pPr>
      <w:r>
        <w:rPr>
          <w:rFonts w:eastAsia="Times New Roman"/>
          <w:color w:val="231F20"/>
        </w:rPr>
        <w:t>68</w:t>
      </w:r>
    </w:p>
    <w:p w:rsidR="0030255C" w:rsidRDefault="0030255C">
      <w:pPr>
        <w:sectPr w:rsidR="0030255C">
          <w:type w:val="continuous"/>
          <w:pgSz w:w="11900" w:h="16838"/>
          <w:pgMar w:top="808" w:right="566" w:bottom="0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00"/>
        <w:gridCol w:w="260"/>
        <w:gridCol w:w="80"/>
        <w:gridCol w:w="60"/>
        <w:gridCol w:w="400"/>
        <w:gridCol w:w="420"/>
        <w:gridCol w:w="1420"/>
        <w:gridCol w:w="960"/>
        <w:gridCol w:w="980"/>
        <w:gridCol w:w="180"/>
        <w:gridCol w:w="480"/>
        <w:gridCol w:w="500"/>
        <w:gridCol w:w="360"/>
        <w:gridCol w:w="860"/>
        <w:gridCol w:w="360"/>
        <w:gridCol w:w="480"/>
        <w:gridCol w:w="30"/>
        <w:gridCol w:w="220"/>
        <w:gridCol w:w="220"/>
        <w:gridCol w:w="80"/>
        <w:gridCol w:w="60"/>
        <w:gridCol w:w="80"/>
        <w:gridCol w:w="420"/>
        <w:gridCol w:w="280"/>
        <w:gridCol w:w="100"/>
        <w:gridCol w:w="860"/>
        <w:gridCol w:w="60"/>
        <w:gridCol w:w="30"/>
      </w:tblGrid>
      <w:tr w:rsidR="0030255C">
        <w:trPr>
          <w:trHeight w:val="686"/>
        </w:trPr>
        <w:tc>
          <w:tcPr>
            <w:tcW w:w="20" w:type="dxa"/>
            <w:tcBorders>
              <w:top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0"/>
                <w:sz w:val="26"/>
                <w:szCs w:val="26"/>
              </w:rPr>
              <w:t>Формат</w:t>
            </w:r>
          </w:p>
        </w:tc>
        <w:tc>
          <w:tcPr>
            <w:tcW w:w="34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2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6"/>
                <w:szCs w:val="26"/>
              </w:rPr>
              <w:t>Зона</w:t>
            </w:r>
          </w:p>
        </w:tc>
        <w:tc>
          <w:tcPr>
            <w:tcW w:w="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Поз.</w:t>
            </w:r>
          </w:p>
        </w:tc>
        <w:tc>
          <w:tcPr>
            <w:tcW w:w="42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231F20"/>
            </w:tcBorders>
            <w:vAlign w:val="bottom"/>
          </w:tcPr>
          <w:p w:rsidR="0030255C" w:rsidRDefault="00E840E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Обозначение</w:t>
            </w:r>
          </w:p>
        </w:tc>
        <w:tc>
          <w:tcPr>
            <w:tcW w:w="9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vMerge w:val="restart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Наименование</w:t>
            </w:r>
          </w:p>
        </w:tc>
        <w:tc>
          <w:tcPr>
            <w:tcW w:w="6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6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83"/>
                <w:sz w:val="26"/>
                <w:szCs w:val="26"/>
              </w:rPr>
              <w:t>Кол.</w:t>
            </w:r>
          </w:p>
        </w:tc>
        <w:tc>
          <w:tcPr>
            <w:tcW w:w="280" w:type="dxa"/>
            <w:tcBorders>
              <w:top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231F20"/>
              <w:right w:val="single" w:sz="8" w:space="0" w:color="231F20"/>
            </w:tcBorders>
            <w:textDirection w:val="btLr"/>
            <w:vAlign w:val="bottom"/>
          </w:tcPr>
          <w:p w:rsidR="0030255C" w:rsidRDefault="00E840E4">
            <w:pPr>
              <w:ind w:left="4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2"/>
                <w:sz w:val="15"/>
                <w:szCs w:val="15"/>
              </w:rPr>
              <w:t>Приме-чание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7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gridSpan w:val="9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7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6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8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9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4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8"/>
                <w:sz w:val="24"/>
                <w:szCs w:val="24"/>
              </w:rPr>
              <w:t>Документация</w:t>
            </w: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9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00.13.000СБ</w:t>
            </w: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Сборочный чертеж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19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4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vAlign w:val="bottom"/>
          </w:tcPr>
          <w:p w:rsidR="0030255C" w:rsidRDefault="0030255C"/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vAlign w:val="bottom"/>
          </w:tcPr>
          <w:p w:rsidR="0030255C" w:rsidRDefault="0030255C"/>
        </w:tc>
        <w:tc>
          <w:tcPr>
            <w:tcW w:w="142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980" w:type="dxa"/>
            <w:vAlign w:val="bottom"/>
          </w:tcPr>
          <w:p w:rsidR="0030255C" w:rsidRDefault="0030255C"/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80" w:type="dxa"/>
            <w:vAlign w:val="bottom"/>
          </w:tcPr>
          <w:p w:rsidR="0030255C" w:rsidRDefault="0030255C"/>
        </w:tc>
        <w:tc>
          <w:tcPr>
            <w:tcW w:w="500" w:type="dxa"/>
            <w:vAlign w:val="bottom"/>
          </w:tcPr>
          <w:p w:rsidR="0030255C" w:rsidRDefault="0030255C"/>
        </w:tc>
        <w:tc>
          <w:tcPr>
            <w:tcW w:w="2600" w:type="dxa"/>
            <w:gridSpan w:val="8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6"/>
                <w:szCs w:val="26"/>
              </w:rPr>
              <w:t>Детали</w:t>
            </w:r>
          </w:p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vAlign w:val="bottom"/>
          </w:tcPr>
          <w:p w:rsidR="0030255C" w:rsidRDefault="0030255C"/>
        </w:tc>
        <w:tc>
          <w:tcPr>
            <w:tcW w:w="100" w:type="dxa"/>
            <w:vAlign w:val="bottom"/>
          </w:tcPr>
          <w:p w:rsidR="0030255C" w:rsidRDefault="0030255C"/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00.13.001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Кронштейн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А3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2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00.13.002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Вилка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3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00.13.003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Блок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4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00.13.004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Втулка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5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00.13.005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Ось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0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А4</w:t>
            </w: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6</w:t>
            </w:r>
          </w:p>
        </w:tc>
        <w:tc>
          <w:tcPr>
            <w:tcW w:w="18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00.13.006</w:t>
            </w: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Планка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3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4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vAlign w:val="bottom"/>
          </w:tcPr>
          <w:p w:rsidR="0030255C" w:rsidRDefault="0030255C"/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vAlign w:val="bottom"/>
          </w:tcPr>
          <w:p w:rsidR="0030255C" w:rsidRDefault="0030255C"/>
        </w:tc>
        <w:tc>
          <w:tcPr>
            <w:tcW w:w="1420" w:type="dxa"/>
            <w:vAlign w:val="bottom"/>
          </w:tcPr>
          <w:p w:rsidR="0030255C" w:rsidRDefault="0030255C"/>
        </w:tc>
        <w:tc>
          <w:tcPr>
            <w:tcW w:w="960" w:type="dxa"/>
            <w:vAlign w:val="bottom"/>
          </w:tcPr>
          <w:p w:rsidR="0030255C" w:rsidRDefault="0030255C"/>
        </w:tc>
        <w:tc>
          <w:tcPr>
            <w:tcW w:w="980" w:type="dxa"/>
            <w:vAlign w:val="bottom"/>
          </w:tcPr>
          <w:p w:rsidR="0030255C" w:rsidRDefault="0030255C"/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580" w:type="dxa"/>
            <w:gridSpan w:val="10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9"/>
                <w:sz w:val="26"/>
                <w:szCs w:val="26"/>
              </w:rPr>
              <w:t>Стандартные изделия</w:t>
            </w:r>
          </w:p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80" w:type="dxa"/>
            <w:vAlign w:val="bottom"/>
          </w:tcPr>
          <w:p w:rsidR="0030255C" w:rsidRDefault="0030255C"/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vAlign w:val="bottom"/>
          </w:tcPr>
          <w:p w:rsidR="0030255C" w:rsidRDefault="0030255C"/>
        </w:tc>
        <w:tc>
          <w:tcPr>
            <w:tcW w:w="100" w:type="dxa"/>
            <w:vAlign w:val="bottom"/>
          </w:tcPr>
          <w:p w:rsidR="0030255C" w:rsidRDefault="0030255C"/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2"/>
        </w:trPr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Болт М5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14.58 ГОСТ 7805–70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4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Болт М14</w:t>
            </w:r>
            <w:r>
              <w:rPr>
                <w:rFonts w:eastAsia="Times New Roman"/>
                <w:color w:val="231F20"/>
                <w:w w:val="99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w w:val="99"/>
                <w:sz w:val="26"/>
                <w:szCs w:val="26"/>
              </w:rPr>
              <w:t>75.58 ГОСТ 7798–70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28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Гайка М14.5 ГОСТ 5915–70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46"/>
        </w:trPr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10</w:t>
            </w: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0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6"/>
                <w:szCs w:val="26"/>
              </w:rPr>
              <w:t>Винт М6</w:t>
            </w:r>
            <w:r>
              <w:rPr>
                <w:rFonts w:eastAsia="Times New Roman"/>
                <w:color w:val="231F20"/>
                <w:sz w:val="28"/>
                <w:szCs w:val="28"/>
              </w:rPr>
              <w:t>×</w:t>
            </w:r>
            <w:r>
              <w:rPr>
                <w:rFonts w:eastAsia="Times New Roman"/>
                <w:color w:val="231F20"/>
                <w:sz w:val="26"/>
                <w:szCs w:val="26"/>
              </w:rPr>
              <w:t>12.58 ГОСТ 1477–80</w:t>
            </w: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33"/>
        </w:trPr>
        <w:tc>
          <w:tcPr>
            <w:tcW w:w="20" w:type="dxa"/>
            <w:shd w:val="clear" w:color="auto" w:fill="231F20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0"/>
        </w:trPr>
        <w:tc>
          <w:tcPr>
            <w:tcW w:w="20" w:type="dxa"/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9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3220" w:type="dxa"/>
            <w:gridSpan w:val="7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8"/>
            <w:vMerge w:val="restart"/>
            <w:vAlign w:val="bottom"/>
          </w:tcPr>
          <w:p w:rsidR="0030255C" w:rsidRDefault="00E840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00.13.000</w:t>
            </w: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8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gridSpan w:val="2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14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4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Блок направляющий</w:t>
            </w: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 w:val="restart"/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4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20" w:type="dxa"/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398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40" w:right="8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2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СЧ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15–32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1412–85;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3, 4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35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 поз. 5 – сталь 45 ГОСТ 1050–88; поз. 6 – сталь 6 ГОСТ 1050–88.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40" w:right="8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Направляющий блок применяется в подъемных машинах. Назначение блока – из-менять направление стального каната – троса.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5" w:lineRule="auto"/>
        <w:ind w:left="40" w:right="80" w:firstLine="567"/>
        <w:jc w:val="both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Трос направляется желобом блока 3, свободно вращающегося на оси 5, которая не-подвижно закреплена в вилке 2 планкой 6, входящей в паз оси 5 и укрепленной к вилке 2 болтами 7. Внутри блока 3 запрессована сменная втулка 4, закрепленная от проворота винтом 10. В отверстие с резьбой оси 5 подводится густая смазка для трущихся поверх-ностей втулки 4 и оси 5.</w:t>
      </w:r>
    </w:p>
    <w:p w:rsidR="0030255C" w:rsidRDefault="0030255C">
      <w:pPr>
        <w:sectPr w:rsidR="0030255C">
          <w:pgSz w:w="11900" w:h="16838"/>
          <w:pgMar w:top="760" w:right="786" w:bottom="0" w:left="52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23" w:lineRule="exact"/>
        <w:rPr>
          <w:sz w:val="20"/>
          <w:szCs w:val="20"/>
        </w:rPr>
      </w:pPr>
    </w:p>
    <w:p w:rsidR="0030255C" w:rsidRDefault="00E840E4">
      <w:pPr>
        <w:ind w:left="10320"/>
        <w:rPr>
          <w:sz w:val="20"/>
          <w:szCs w:val="20"/>
        </w:rPr>
      </w:pPr>
      <w:r>
        <w:rPr>
          <w:rFonts w:eastAsia="Times New Roman"/>
          <w:color w:val="231F20"/>
        </w:rPr>
        <w:t>69</w:t>
      </w:r>
    </w:p>
    <w:p w:rsidR="0030255C" w:rsidRDefault="0030255C">
      <w:pPr>
        <w:sectPr w:rsidR="0030255C">
          <w:type w:val="continuous"/>
          <w:pgSz w:w="11900" w:h="16838"/>
          <w:pgMar w:top="760" w:right="786" w:bottom="0" w:left="520" w:header="0" w:footer="0" w:gutter="0"/>
          <w:cols w:space="720" w:equalWidth="0">
            <w:col w:w="10600"/>
          </w:cols>
        </w:sectPr>
      </w:pPr>
    </w:p>
    <w:p w:rsidR="0030255C" w:rsidRDefault="0030255C">
      <w:pPr>
        <w:spacing w:line="2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</w:tblGrid>
      <w:tr w:rsidR="0030255C">
        <w:trPr>
          <w:trHeight w:val="220"/>
        </w:trPr>
        <w:tc>
          <w:tcPr>
            <w:tcW w:w="253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</w:rPr>
              <w:t>70</w:t>
            </w:r>
          </w:p>
        </w:tc>
      </w:tr>
    </w:tbl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E840E4">
      <w:pPr>
        <w:ind w:left="120"/>
        <w:rPr>
          <w:sz w:val="20"/>
          <w:szCs w:val="20"/>
        </w:rPr>
      </w:pPr>
      <w:r>
        <w:rPr>
          <w:rFonts w:ascii="Gabriola" w:eastAsia="Gabriola" w:hAnsi="Gabriola" w:cs="Gabriola"/>
          <w:i/>
          <w:iCs/>
          <w:color w:val="231F20"/>
          <w:sz w:val="25"/>
          <w:szCs w:val="25"/>
        </w:rPr>
        <w:t>14.00 000. СБ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-239395</wp:posOffset>
            </wp:positionV>
            <wp:extent cx="8453120" cy="66675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3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30255C">
        <w:trPr>
          <w:trHeight w:val="1300"/>
        </w:trPr>
        <w:tc>
          <w:tcPr>
            <w:tcW w:w="310" w:type="dxa"/>
            <w:textDirection w:val="tbRl"/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7"/>
                <w:szCs w:val="27"/>
              </w:rPr>
              <w:t>Чертеж 14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0"/>
        <w:gridCol w:w="280"/>
        <w:gridCol w:w="260"/>
        <w:gridCol w:w="380"/>
        <w:gridCol w:w="380"/>
        <w:gridCol w:w="360"/>
        <w:gridCol w:w="1500"/>
        <w:gridCol w:w="200"/>
        <w:gridCol w:w="180"/>
        <w:gridCol w:w="180"/>
        <w:gridCol w:w="580"/>
        <w:gridCol w:w="380"/>
        <w:gridCol w:w="30"/>
      </w:tblGrid>
      <w:tr w:rsidR="0030255C">
        <w:trPr>
          <w:trHeight w:val="194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6"/>
                <w:szCs w:val="16"/>
              </w:rPr>
            </w:pPr>
          </w:p>
        </w:tc>
        <w:tc>
          <w:tcPr>
            <w:tcW w:w="3020" w:type="dxa"/>
            <w:gridSpan w:val="6"/>
            <w:vMerge w:val="restart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00.14.000 СБ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4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21"/>
                <w:szCs w:val="21"/>
              </w:rPr>
              <w:t>Ролик</w:t>
            </w:r>
          </w:p>
        </w:tc>
        <w:tc>
          <w:tcPr>
            <w:tcW w:w="38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12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Литера</w:t>
            </w: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right="17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Масса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3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Изм.</w:t>
            </w: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3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8"/>
                <w:szCs w:val="8"/>
              </w:rPr>
              <w:t>№ докум</w:t>
            </w: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Подпись</w:t>
            </w: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Дата</w:t>
            </w: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1"/>
                <w:szCs w:val="21"/>
              </w:rPr>
              <w:t>1:2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5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Разраб.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i/>
                <w:iCs/>
                <w:color w:val="231F20"/>
                <w:sz w:val="10"/>
                <w:szCs w:val="10"/>
              </w:rPr>
              <w:t>поворотный</w:t>
            </w: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5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10"/>
                <w:szCs w:val="10"/>
              </w:rPr>
              <w:t>у</w:t>
            </w: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Провер.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Т.контроль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3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 1</w:t>
            </w:r>
          </w:p>
        </w:tc>
        <w:tc>
          <w:tcPr>
            <w:tcW w:w="96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Листов 1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67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19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2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8"/>
                <w:szCs w:val="8"/>
              </w:rPr>
              <w:t>Н.контроль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48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140"/>
        </w:trPr>
        <w:tc>
          <w:tcPr>
            <w:tcW w:w="86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140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color w:val="231F20"/>
                <w:sz w:val="9"/>
                <w:szCs w:val="9"/>
              </w:rPr>
              <w:t>Утв.</w:t>
            </w: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30"/>
        </w:trPr>
        <w:tc>
          <w:tcPr>
            <w:tcW w:w="86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ectPr w:rsidR="0030255C">
          <w:pgSz w:w="16840" w:h="11906" w:orient="landscape"/>
          <w:pgMar w:top="602" w:right="809" w:bottom="156" w:left="432" w:header="0" w:footer="0" w:gutter="0"/>
          <w:cols w:num="2" w:space="720" w:equalWidth="0">
            <w:col w:w="908" w:space="720"/>
            <w:col w:w="13969"/>
          </w:cols>
        </w:sectPr>
      </w:pPr>
    </w:p>
    <w:p w:rsidR="0030255C" w:rsidRDefault="00E840E4">
      <w:pPr>
        <w:ind w:right="14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7"/>
          <w:szCs w:val="27"/>
        </w:rPr>
        <w:lastRenderedPageBreak/>
        <w:t>Пример оформления спецификации к изделию «Ролик поворотный»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72390</wp:posOffset>
                </wp:positionV>
                <wp:extent cx="669925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9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9pt,5.7pt" to="528.4pt,5.7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pt,5.55pt" to="1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85pt,5.55pt" to="20.85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85pt,5.55pt" to="37.85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0.55pt,5.55pt" to="60.55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9pt,5.55pt" to="259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7.55pt,5.55pt" to="437.55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5.9pt,5.55pt" to="465.9pt,476.8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column">
                  <wp:posOffset>6708775</wp:posOffset>
                </wp:positionH>
                <wp:positionV relativeFrom="paragraph">
                  <wp:posOffset>70485</wp:posOffset>
                </wp:positionV>
                <wp:extent cx="0" cy="598487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84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8.25pt,5.55pt" to="528.25pt,476.8pt" o:allowincell="f" strokecolor="#231F20" strokeweight="0.25pt"/>
            </w:pict>
          </mc:Fallback>
        </mc:AlternateContent>
      </w:r>
    </w:p>
    <w:p w:rsidR="0030255C" w:rsidRDefault="0030255C">
      <w:pPr>
        <w:sectPr w:rsidR="0030255C">
          <w:pgSz w:w="11900" w:h="16838"/>
          <w:pgMar w:top="808" w:right="786" w:bottom="0" w:left="514" w:header="0" w:footer="0" w:gutter="0"/>
          <w:cols w:space="720" w:equalWidth="0">
            <w:col w:w="10606"/>
          </w:cols>
        </w:sectPr>
      </w:pPr>
    </w:p>
    <w:p w:rsidR="0030255C" w:rsidRDefault="0030255C">
      <w:pPr>
        <w:spacing w:line="2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7"/>
      </w:tblGrid>
      <w:tr w:rsidR="0030255C">
        <w:trPr>
          <w:trHeight w:val="920"/>
        </w:trPr>
        <w:tc>
          <w:tcPr>
            <w:tcW w:w="1107" w:type="dxa"/>
            <w:textDirection w:val="btLr"/>
            <w:vAlign w:val="bottom"/>
          </w:tcPr>
          <w:p w:rsidR="0030255C" w:rsidRDefault="00E840E4">
            <w:pPr>
              <w:spacing w:line="308" w:lineRule="auto"/>
              <w:ind w:firstLine="20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5"/>
                <w:szCs w:val="25"/>
              </w:rPr>
              <w:t>Поз. Зона Формат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3" w:lineRule="exact"/>
        <w:rPr>
          <w:sz w:val="20"/>
          <w:szCs w:val="20"/>
        </w:rPr>
      </w:pPr>
    </w:p>
    <w:p w:rsidR="0030255C" w:rsidRDefault="00E840E4">
      <w:pPr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А3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7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А3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А3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2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А3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3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4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5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6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7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8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90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9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tabs>
          <w:tab w:val="left" w:pos="845"/>
        </w:tabs>
        <w:ind w:left="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А4</w:t>
      </w:r>
      <w:r>
        <w:rPr>
          <w:sz w:val="20"/>
          <w:szCs w:val="20"/>
        </w:rPr>
        <w:tab/>
      </w:r>
      <w:r>
        <w:rPr>
          <w:rFonts w:eastAsia="Times New Roman"/>
          <w:color w:val="231F20"/>
          <w:sz w:val="24"/>
          <w:szCs w:val="24"/>
        </w:rPr>
        <w:t>10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7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11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12</w:t>
      </w:r>
    </w:p>
    <w:p w:rsidR="0030255C" w:rsidRDefault="0030255C">
      <w:pPr>
        <w:spacing w:line="32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13</w:t>
      </w:r>
    </w:p>
    <w:p w:rsidR="0030255C" w:rsidRDefault="0030255C">
      <w:pPr>
        <w:spacing w:line="32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14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15</w:t>
      </w:r>
    </w:p>
    <w:p w:rsidR="0030255C" w:rsidRDefault="0030255C">
      <w:pPr>
        <w:spacing w:line="293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16</w:t>
      </w:r>
    </w:p>
    <w:p w:rsidR="0030255C" w:rsidRDefault="0030255C">
      <w:pPr>
        <w:spacing w:line="311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17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ind w:left="866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18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12" w:lineRule="exact"/>
        <w:rPr>
          <w:sz w:val="20"/>
          <w:szCs w:val="20"/>
        </w:rPr>
      </w:pPr>
    </w:p>
    <w:p w:rsidR="0030255C" w:rsidRDefault="00E840E4">
      <w:pPr>
        <w:ind w:left="-6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5"/>
          <w:szCs w:val="25"/>
        </w:rPr>
        <w:t>Обозначение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14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00.14.000СБ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4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00.14.001</w:t>
      </w:r>
    </w:p>
    <w:p w:rsidR="0030255C" w:rsidRDefault="0030255C">
      <w:pPr>
        <w:spacing w:line="19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00.14.002</w: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00.14.003</w: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00.14.004</w: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00.14.005</w: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00.14.006</w: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00.14.007</w: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00.14.008</w: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00.14.009</w: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00.14.010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12" w:lineRule="exact"/>
        <w:rPr>
          <w:sz w:val="20"/>
          <w:szCs w:val="20"/>
        </w:rPr>
      </w:pPr>
    </w:p>
    <w:p w:rsidR="0030255C" w:rsidRDefault="00E840E4">
      <w:pPr>
        <w:ind w:left="8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</w:rPr>
        <w:t>Наименование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300355</wp:posOffset>
                </wp:positionV>
                <wp:extent cx="6698615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23.65pt" to="267.1pt,23.65pt" o:allowincell="f" strokecolor="#231F20" strokeweight="0.25pt"/>
            </w:pict>
          </mc:Fallback>
        </mc:AlternateConten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07" w:lineRule="exact"/>
        <w:rPr>
          <w:sz w:val="20"/>
          <w:szCs w:val="20"/>
        </w:rPr>
      </w:pPr>
    </w:p>
    <w:p w:rsidR="0030255C" w:rsidRDefault="00E840E4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4"/>
          <w:szCs w:val="24"/>
          <w:u w:val="single"/>
        </w:rPr>
        <w:t>Документация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-158115</wp:posOffset>
                </wp:positionV>
                <wp:extent cx="6698615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12.4499pt" to="267.1pt,-12.44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19050</wp:posOffset>
                </wp:positionV>
                <wp:extent cx="6698615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1.5pt" to="267.1pt,1.5pt" o:allowincell="f" strokecolor="#231F20" strokeweight="0.25pt"/>
            </w:pict>
          </mc:Fallback>
        </mc:AlternateContent>
      </w:r>
    </w:p>
    <w:p w:rsidR="0030255C" w:rsidRDefault="0030255C">
      <w:pPr>
        <w:spacing w:line="287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Сборочный чертеж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-164465</wp:posOffset>
                </wp:positionV>
                <wp:extent cx="6698615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12.9499pt" to="267.1pt,-12.94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21590</wp:posOffset>
                </wp:positionV>
                <wp:extent cx="6698615" cy="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1.7pt" to="267.1pt,1.7pt" o:allowincell="f" strokecolor="#231F20" strokeweight="0.25pt"/>
            </w:pict>
          </mc:Fallback>
        </mc:AlternateContent>
      </w:r>
    </w:p>
    <w:p w:rsidR="0030255C" w:rsidRDefault="0030255C">
      <w:pPr>
        <w:spacing w:line="261" w:lineRule="exact"/>
        <w:rPr>
          <w:sz w:val="20"/>
          <w:szCs w:val="20"/>
        </w:rPr>
      </w:pPr>
    </w:p>
    <w:p w:rsidR="0030255C" w:rsidRDefault="00E840E4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  <w:u w:val="single"/>
        </w:rPr>
        <w:t>Детали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-168910</wp:posOffset>
                </wp:positionV>
                <wp:extent cx="6698615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13.2999pt" to="267.1pt,-13.29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14605</wp:posOffset>
                </wp:positionV>
                <wp:extent cx="6698615" cy="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1.15pt" to="267.1pt,1.15pt" o:allowincell="f" strokecolor="#231F20" strokeweight="0.25pt"/>
            </w:pict>
          </mc:Fallback>
        </mc:AlternateContent>
      </w:r>
    </w:p>
    <w:p w:rsidR="0030255C" w:rsidRDefault="0030255C">
      <w:pPr>
        <w:spacing w:line="3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Вилка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-3175</wp:posOffset>
                </wp:positionV>
                <wp:extent cx="6698615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2499pt" to="267.1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Стержень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Кронштейн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Кронштейн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-3175</wp:posOffset>
                </wp:positionV>
                <wp:extent cx="6698615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2499pt" to="267.1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Ролик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Крышка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Бандаж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1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Втулка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-3175</wp:posOffset>
                </wp:positionV>
                <wp:extent cx="6698615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2499pt" to="267.1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Ось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Шайба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-6350</wp:posOffset>
                </wp:positionV>
                <wp:extent cx="6698615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4999pt" to="267.1pt,-0.4999pt" o:allowincell="f" strokecolor="#231F20" strokeweight="0.25pt"/>
            </w:pict>
          </mc:Fallback>
        </mc:AlternateContent>
      </w:r>
    </w:p>
    <w:p w:rsidR="0030255C" w:rsidRDefault="0030255C">
      <w:pPr>
        <w:spacing w:line="230" w:lineRule="exact"/>
        <w:rPr>
          <w:sz w:val="20"/>
          <w:szCs w:val="20"/>
        </w:rPr>
      </w:pPr>
    </w:p>
    <w:p w:rsidR="0030255C" w:rsidRDefault="00E840E4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6"/>
          <w:szCs w:val="26"/>
          <w:u w:val="single"/>
        </w:rPr>
        <w:t>Стандартные изделия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-168910</wp:posOffset>
                </wp:positionV>
                <wp:extent cx="6698615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13.2999pt" to="267.1pt,-13.2999pt" o:allowincell="f" strokecolor="#231F20" strokeweight="0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17145</wp:posOffset>
                </wp:positionV>
                <wp:extent cx="6698615" cy="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" o:spid="_x0000_s1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1.35pt" to="267.1pt,1.35pt" o:allowincell="f" strokecolor="#231F20" strokeweight="0.25pt"/>
            </w:pict>
          </mc:Fallback>
        </mc:AlternateContent>
      </w:r>
    </w:p>
    <w:p w:rsidR="0030255C" w:rsidRDefault="0030255C">
      <w:pPr>
        <w:spacing w:line="6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5"/>
          <w:szCs w:val="25"/>
        </w:rPr>
        <w:t>Болт М8</w:t>
      </w:r>
      <w:r>
        <w:rPr>
          <w:rFonts w:eastAsia="Times New Roman"/>
          <w:color w:val="231F20"/>
          <w:sz w:val="27"/>
          <w:szCs w:val="27"/>
        </w:rPr>
        <w:t>×</w:t>
      </w:r>
      <w:r>
        <w:rPr>
          <w:rFonts w:eastAsia="Times New Roman"/>
          <w:color w:val="231F20"/>
          <w:sz w:val="25"/>
          <w:szCs w:val="25"/>
        </w:rPr>
        <w:t>35.58 ГОСТ 7798–70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-635</wp:posOffset>
                </wp:positionV>
                <wp:extent cx="6698615" cy="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0499pt" to="267.1pt,-0.0499pt" o:allowincell="f" strokecolor="#231F20" strokeweight="0.25pt"/>
            </w:pict>
          </mc:Fallback>
        </mc:AlternateConten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Винт M8</w:t>
      </w:r>
      <w:r>
        <w:rPr>
          <w:rFonts w:eastAsia="Times New Roman"/>
          <w:color w:val="231F20"/>
          <w:sz w:val="26"/>
          <w:szCs w:val="26"/>
        </w:rPr>
        <w:t>×</w:t>
      </w:r>
      <w:r>
        <w:rPr>
          <w:rFonts w:eastAsia="Times New Roman"/>
          <w:color w:val="231F20"/>
          <w:sz w:val="24"/>
          <w:szCs w:val="24"/>
        </w:rPr>
        <w:t>30.58 ГОСТ 1491–72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4445</wp:posOffset>
                </wp:positionV>
                <wp:extent cx="6698615" cy="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0.35pt" to="267.1pt,0.35pt" o:allowincell="f" strokecolor="#231F20" strokeweight="0.25pt"/>
            </w:pict>
          </mc:Fallback>
        </mc:AlternateConten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Гайка М24.5 ГОСТ 5915–70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-3175</wp:posOffset>
                </wp:positionV>
                <wp:extent cx="6698615" cy="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" o:spid="_x0000_s11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2499pt" to="267.1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Шайба 24 ГОСТ 11371–74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Шарикоподшипник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204 ГОСТ 8338–75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-3175</wp:posOffset>
                </wp:positionV>
                <wp:extent cx="6698615" cy="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2499pt" to="267.1pt,-0.2499pt" o:allowincell="f" strokecolor="#231F20" strokeweight="0.25pt"/>
            </w:pict>
          </mc:Fallback>
        </mc:AlternateContent>
      </w:r>
    </w:p>
    <w:p w:rsidR="0030255C" w:rsidRDefault="00E840E4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Шарикоподшипник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-2540</wp:posOffset>
                </wp:positionV>
                <wp:extent cx="6698615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-0.1999pt" to="267.1pt,-0.1999pt" o:allowincell="f" strokecolor="#231F20" strokeweight="0.25pt"/>
            </w:pict>
          </mc:Fallback>
        </mc:AlternateContent>
      </w:r>
    </w:p>
    <w:p w:rsidR="0030255C" w:rsidRDefault="00E840E4">
      <w:pPr>
        <w:spacing w:line="233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8104 ГОСТ 6874–75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0</wp:posOffset>
                </wp:positionV>
                <wp:extent cx="6698615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0pt" to="267.1pt,0pt" o:allowincell="f" strokecolor="#231F20" strokeweight="0.25pt"/>
            </w:pict>
          </mc:Fallback>
        </mc:AlternateContent>
      </w:r>
    </w:p>
    <w:p w:rsidR="0030255C" w:rsidRDefault="00E840E4">
      <w:pPr>
        <w:spacing w:line="229" w:lineRule="auto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Кольцо 42</w:t>
      </w:r>
      <w:r>
        <w:rPr>
          <w:rFonts w:eastAsia="Times New Roman"/>
          <w:color w:val="231F20"/>
          <w:sz w:val="28"/>
          <w:szCs w:val="28"/>
        </w:rPr>
        <w:t>×</w:t>
      </w:r>
      <w:r>
        <w:rPr>
          <w:rFonts w:eastAsia="Times New Roman"/>
          <w:color w:val="231F20"/>
          <w:sz w:val="26"/>
          <w:szCs w:val="26"/>
        </w:rPr>
        <w:t>50 ГОСТ 288–72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column">
                  <wp:posOffset>-3306445</wp:posOffset>
                </wp:positionH>
                <wp:positionV relativeFrom="paragraph">
                  <wp:posOffset>0</wp:posOffset>
                </wp:positionV>
                <wp:extent cx="6698615" cy="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6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0.3499pt,0pt" to="267.1pt,0pt" o:allowincell="f" strokecolor="#231F20" strokeweight="0.25pt"/>
            </w:pict>
          </mc:Fallback>
        </mc:AlternateConten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Шплинт 4</w:t>
      </w:r>
      <w:r>
        <w:rPr>
          <w:rFonts w:eastAsia="Times New Roman"/>
          <w:color w:val="231F20"/>
          <w:sz w:val="28"/>
          <w:szCs w:val="28"/>
        </w:rPr>
        <w:t>×</w:t>
      </w:r>
      <w:r>
        <w:rPr>
          <w:rFonts w:eastAsia="Times New Roman"/>
          <w:color w:val="231F20"/>
          <w:sz w:val="26"/>
          <w:szCs w:val="26"/>
        </w:rPr>
        <w:t>36 ГОСТ 397–79</w:t>
      </w:r>
    </w:p>
    <w:p w:rsidR="0030255C" w:rsidRDefault="00E840E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55C" w:rsidRDefault="0030255C">
      <w:pPr>
        <w:spacing w:line="252" w:lineRule="exact"/>
        <w:rPr>
          <w:sz w:val="20"/>
          <w:szCs w:val="20"/>
        </w:rPr>
      </w:pPr>
    </w:p>
    <w:p w:rsidR="0030255C" w:rsidRDefault="0030255C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740"/>
      </w:tblGrid>
      <w:tr w:rsidR="0030255C">
        <w:trPr>
          <w:trHeight w:val="876"/>
        </w:trPr>
        <w:tc>
          <w:tcPr>
            <w:tcW w:w="520" w:type="dxa"/>
            <w:textDirection w:val="btLr"/>
            <w:vAlign w:val="bottom"/>
          </w:tcPr>
          <w:p w:rsidR="0030255C" w:rsidRDefault="00E840E4">
            <w:pPr>
              <w:ind w:left="1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94"/>
                <w:sz w:val="26"/>
                <w:szCs w:val="26"/>
              </w:rPr>
              <w:t>Кол.</w:t>
            </w:r>
          </w:p>
        </w:tc>
        <w:tc>
          <w:tcPr>
            <w:tcW w:w="740" w:type="dxa"/>
            <w:textDirection w:val="btLr"/>
            <w:vAlign w:val="bottom"/>
          </w:tcPr>
          <w:p w:rsidR="0030255C" w:rsidRDefault="00E840E4">
            <w:pPr>
              <w:ind w:left="51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1"/>
                <w:sz w:val="20"/>
                <w:szCs w:val="20"/>
              </w:rPr>
              <w:t>Приме-чание</w:t>
            </w:r>
          </w:p>
        </w:tc>
      </w:tr>
    </w:tbl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57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2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87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4</w:t>
      </w:r>
    </w:p>
    <w:p w:rsidR="0030255C" w:rsidRDefault="0030255C">
      <w:pPr>
        <w:spacing w:line="32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2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8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293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11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36" w:lineRule="exact"/>
        <w:rPr>
          <w:sz w:val="20"/>
          <w:szCs w:val="20"/>
        </w:rPr>
      </w:pPr>
    </w:p>
    <w:p w:rsidR="0030255C" w:rsidRDefault="00E840E4">
      <w:pPr>
        <w:ind w:left="80"/>
        <w:rPr>
          <w:sz w:val="20"/>
          <w:szCs w:val="20"/>
        </w:rPr>
      </w:pPr>
      <w:r>
        <w:rPr>
          <w:rFonts w:eastAsia="Times New Roman"/>
          <w:color w:val="231F20"/>
          <w:sz w:val="24"/>
          <w:szCs w:val="24"/>
        </w:rPr>
        <w:t>1</w:t>
      </w:r>
    </w:p>
    <w:p w:rsidR="0030255C" w:rsidRDefault="0030255C">
      <w:pPr>
        <w:spacing w:line="103" w:lineRule="exact"/>
        <w:rPr>
          <w:sz w:val="20"/>
          <w:szCs w:val="20"/>
        </w:rPr>
      </w:pPr>
    </w:p>
    <w:p w:rsidR="0030255C" w:rsidRDefault="0030255C">
      <w:pPr>
        <w:sectPr w:rsidR="0030255C">
          <w:type w:val="continuous"/>
          <w:pgSz w:w="11900" w:h="16838"/>
          <w:pgMar w:top="808" w:right="786" w:bottom="0" w:left="514" w:header="0" w:footer="0" w:gutter="0"/>
          <w:cols w:num="4" w:space="720" w:equalWidth="0">
            <w:col w:w="1107" w:space="159"/>
            <w:col w:w="3240" w:space="720"/>
            <w:col w:w="3280" w:space="380"/>
            <w:col w:w="1720"/>
          </w:cols>
        </w:sectPr>
      </w:pPr>
    </w:p>
    <w:tbl>
      <w:tblPr>
        <w:tblW w:w="0" w:type="auto"/>
        <w:tblInd w:w="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60"/>
        <w:gridCol w:w="1420"/>
        <w:gridCol w:w="960"/>
        <w:gridCol w:w="980"/>
        <w:gridCol w:w="3220"/>
        <w:gridCol w:w="240"/>
        <w:gridCol w:w="220"/>
        <w:gridCol w:w="220"/>
        <w:gridCol w:w="800"/>
        <w:gridCol w:w="920"/>
        <w:gridCol w:w="30"/>
      </w:tblGrid>
      <w:tr w:rsidR="0030255C">
        <w:trPr>
          <w:trHeight w:val="262"/>
        </w:trPr>
        <w:tc>
          <w:tcPr>
            <w:tcW w:w="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142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6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98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3460" w:type="dxa"/>
            <w:gridSpan w:val="2"/>
            <w:vMerge w:val="restart"/>
            <w:tcBorders>
              <w:top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00.14.000</w:t>
            </w:r>
          </w:p>
        </w:tc>
        <w:tc>
          <w:tcPr>
            <w:tcW w:w="22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22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800" w:type="dxa"/>
            <w:tcBorders>
              <w:top w:val="single" w:sz="8" w:space="0" w:color="231F20"/>
            </w:tcBorders>
            <w:vAlign w:val="bottom"/>
          </w:tcPr>
          <w:p w:rsidR="0030255C" w:rsidRDefault="0030255C"/>
        </w:tc>
        <w:tc>
          <w:tcPr>
            <w:tcW w:w="92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30255C" w:rsidRDefault="0030255C"/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2"/>
            <w:vMerge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Изм.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№документа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Подп.</w:t>
            </w: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Дата</w:t>
            </w:r>
          </w:p>
        </w:tc>
        <w:tc>
          <w:tcPr>
            <w:tcW w:w="3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w w:val="79"/>
              </w:rPr>
              <w:t>Разраб</w:t>
            </w: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Лит.</w:t>
            </w: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</w:t>
            </w:r>
          </w:p>
        </w:tc>
        <w:tc>
          <w:tcPr>
            <w:tcW w:w="9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Листов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160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E840E4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Пров.</w:t>
            </w: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Ролик поворотный</w:t>
            </w:r>
          </w:p>
        </w:tc>
        <w:tc>
          <w:tcPr>
            <w:tcW w:w="2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231F20"/>
            </w:tcBorders>
            <w:vAlign w:val="bottom"/>
          </w:tcPr>
          <w:p w:rsidR="0030255C" w:rsidRDefault="00E840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</w:rPr>
              <w:t>РПК ЗМ</w:t>
            </w: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42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  <w:tr w:rsidR="0030255C">
        <w:trPr>
          <w:trHeight w:val="269"/>
        </w:trPr>
        <w:tc>
          <w:tcPr>
            <w:tcW w:w="64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30255C" w:rsidRDefault="003025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55C" w:rsidRDefault="0030255C">
            <w:pPr>
              <w:rPr>
                <w:sz w:val="1"/>
                <w:szCs w:val="1"/>
              </w:rPr>
            </w:pPr>
          </w:p>
        </w:tc>
      </w:tr>
    </w:tbl>
    <w:p w:rsidR="0030255C" w:rsidRDefault="0030255C">
      <w:pPr>
        <w:spacing w:line="102" w:lineRule="exact"/>
        <w:rPr>
          <w:sz w:val="20"/>
          <w:szCs w:val="20"/>
        </w:rPr>
      </w:pPr>
    </w:p>
    <w:p w:rsidR="0030255C" w:rsidRDefault="00E840E4">
      <w:pPr>
        <w:spacing w:line="245" w:lineRule="auto"/>
        <w:ind w:left="46" w:right="60" w:firstLine="567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28"/>
          <w:szCs w:val="28"/>
        </w:rPr>
        <w:t>Материалы</w:t>
      </w:r>
      <w:r>
        <w:rPr>
          <w:rFonts w:eastAsia="Times New Roman"/>
          <w:color w:val="231F20"/>
          <w:sz w:val="28"/>
          <w:szCs w:val="28"/>
        </w:rPr>
        <w:t>.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Детали: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1, 2, 5, 6, 8, 9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35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ГОСТ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1050–88;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поз. 3, 4 –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сталь</w:t>
      </w:r>
      <w:r>
        <w:rPr>
          <w:rFonts w:eastAsia="Times New Roman"/>
          <w:b/>
          <w:bCs/>
          <w:color w:val="231F20"/>
          <w:sz w:val="28"/>
          <w:szCs w:val="28"/>
        </w:rPr>
        <w:t xml:space="preserve"> </w:t>
      </w:r>
      <w:r>
        <w:rPr>
          <w:rFonts w:eastAsia="Times New Roman"/>
          <w:color w:val="231F20"/>
          <w:sz w:val="28"/>
          <w:szCs w:val="28"/>
        </w:rPr>
        <w:t>6 ГОСТ 1050–88; поз. 7 – резина ГОСТ 7338–85.</w:t>
      </w:r>
    </w:p>
    <w:p w:rsidR="0030255C" w:rsidRDefault="0030255C">
      <w:pPr>
        <w:spacing w:line="2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46" w:right="60"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Поворотный ролик применяется в тележках, служащих для перевозки деталей ма-шин в цехах заводов.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spacing w:line="232" w:lineRule="auto"/>
        <w:ind w:left="46" w:right="60" w:firstLine="567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Ролик устанавливается в кронштейнах 3 и 4, которые болтами крепятся к тележке. Через кронштейны 3 и 4 проходит цилиндрическая часть вилки 1, закрепленная гайкой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numPr>
          <w:ilvl w:val="0"/>
          <w:numId w:val="29"/>
        </w:numPr>
        <w:tabs>
          <w:tab w:val="left" w:pos="456"/>
        </w:tabs>
        <w:spacing w:line="241" w:lineRule="auto"/>
        <w:ind w:left="46" w:right="60"/>
        <w:jc w:val="both"/>
        <w:rPr>
          <w:rFonts w:eastAsia="Times New Roman"/>
          <w:color w:val="231F20"/>
          <w:sz w:val="27"/>
          <w:szCs w:val="27"/>
        </w:rPr>
      </w:pPr>
      <w:r>
        <w:rPr>
          <w:rFonts w:eastAsia="Times New Roman"/>
          <w:color w:val="231F20"/>
          <w:sz w:val="27"/>
          <w:szCs w:val="27"/>
        </w:rPr>
        <w:t>Между втулкой кронштейна 3 и вилкой 1 установлен упорный шарикоподшипник 16. В ролике 5 запрессован шарикоподшипник 15, который зажимается крышкой 6, втулками</w:t>
      </w:r>
    </w:p>
    <w:p w:rsidR="0030255C" w:rsidRDefault="00E840E4">
      <w:pPr>
        <w:numPr>
          <w:ilvl w:val="0"/>
          <w:numId w:val="30"/>
        </w:numPr>
        <w:tabs>
          <w:tab w:val="left" w:pos="237"/>
        </w:tabs>
        <w:spacing w:line="241" w:lineRule="auto"/>
        <w:ind w:left="46" w:right="60"/>
        <w:rPr>
          <w:rFonts w:eastAsia="Times New Roman"/>
          <w:color w:val="231F20"/>
          <w:sz w:val="28"/>
          <w:szCs w:val="28"/>
        </w:rPr>
      </w:pPr>
      <w:r>
        <w:rPr>
          <w:rFonts w:eastAsia="Times New Roman"/>
          <w:color w:val="231F20"/>
          <w:sz w:val="28"/>
          <w:szCs w:val="28"/>
        </w:rPr>
        <w:t>и винтами 12. На ролик 5 натянут бандаж 7. В ролике 5 и крышке 6 имеются выточки под уплотнительные кольца 17, которые препятствуют попаданию пыли в подшипник.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14" w:header="0" w:footer="0" w:gutter="0"/>
          <w:cols w:space="720" w:equalWidth="0">
            <w:col w:w="10606"/>
          </w:cols>
        </w:sectPr>
      </w:pPr>
    </w:p>
    <w:p w:rsidR="0030255C" w:rsidRDefault="0030255C">
      <w:pPr>
        <w:spacing w:line="46" w:lineRule="exact"/>
        <w:rPr>
          <w:sz w:val="20"/>
          <w:szCs w:val="20"/>
        </w:rPr>
      </w:pPr>
    </w:p>
    <w:p w:rsidR="0030255C" w:rsidRDefault="00E840E4">
      <w:pPr>
        <w:ind w:left="10326"/>
        <w:rPr>
          <w:sz w:val="20"/>
          <w:szCs w:val="20"/>
        </w:rPr>
      </w:pPr>
      <w:r>
        <w:rPr>
          <w:rFonts w:eastAsia="Times New Roman"/>
          <w:color w:val="231F20"/>
        </w:rPr>
        <w:t>71</w:t>
      </w:r>
    </w:p>
    <w:p w:rsidR="0030255C" w:rsidRDefault="0030255C">
      <w:pPr>
        <w:sectPr w:rsidR="0030255C">
          <w:type w:val="continuous"/>
          <w:pgSz w:w="11900" w:h="16838"/>
          <w:pgMar w:top="808" w:right="786" w:bottom="0" w:left="514" w:header="0" w:footer="0" w:gutter="0"/>
          <w:cols w:space="720" w:equalWidth="0">
            <w:col w:w="10606"/>
          </w:cols>
        </w:sectPr>
      </w:pPr>
    </w:p>
    <w:p w:rsidR="0030255C" w:rsidRDefault="0030255C">
      <w:pPr>
        <w:spacing w:line="229" w:lineRule="exact"/>
        <w:rPr>
          <w:sz w:val="20"/>
          <w:szCs w:val="20"/>
        </w:rPr>
      </w:pPr>
    </w:p>
    <w:p w:rsidR="0030255C" w:rsidRDefault="00E840E4">
      <w:pPr>
        <w:ind w:left="3940"/>
        <w:rPr>
          <w:sz w:val="20"/>
          <w:szCs w:val="20"/>
        </w:rPr>
      </w:pPr>
      <w:r>
        <w:rPr>
          <w:rFonts w:eastAsia="Times New Roman"/>
          <w:color w:val="231F20"/>
          <w:sz w:val="36"/>
          <w:szCs w:val="36"/>
        </w:rPr>
        <w:t>Учебное издание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15" w:lineRule="exact"/>
        <w:rPr>
          <w:sz w:val="20"/>
          <w:szCs w:val="20"/>
        </w:rPr>
      </w:pPr>
    </w:p>
    <w:p w:rsidR="0030255C" w:rsidRDefault="00E840E4">
      <w:pPr>
        <w:ind w:left="198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48"/>
          <w:szCs w:val="48"/>
        </w:rPr>
        <w:t>«ИНЖЕНЕРНАЯ ГРАФИКА»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13" w:lineRule="exact"/>
        <w:rPr>
          <w:sz w:val="20"/>
          <w:szCs w:val="20"/>
        </w:rPr>
      </w:pPr>
    </w:p>
    <w:p w:rsidR="0030255C" w:rsidRDefault="00E840E4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color w:val="231F20"/>
          <w:sz w:val="40"/>
          <w:szCs w:val="40"/>
        </w:rPr>
        <w:t>Автор-составитель: Т.Л. Герасимова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99" w:lineRule="exact"/>
        <w:rPr>
          <w:sz w:val="20"/>
          <w:szCs w:val="20"/>
        </w:rPr>
      </w:pPr>
    </w:p>
    <w:p w:rsidR="0030255C" w:rsidRDefault="00E840E4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Ответственный за выпуск: </w:t>
      </w:r>
      <w:r>
        <w:rPr>
          <w:rFonts w:eastAsia="Times New Roman"/>
          <w:i/>
          <w:iCs/>
          <w:color w:val="231F20"/>
          <w:sz w:val="28"/>
          <w:szCs w:val="28"/>
        </w:rPr>
        <w:t>Т.Н.</w:t>
      </w:r>
      <w:r>
        <w:rPr>
          <w:rFonts w:eastAsia="Times New Roman"/>
          <w:color w:val="231F20"/>
          <w:sz w:val="28"/>
          <w:szCs w:val="28"/>
        </w:rPr>
        <w:t xml:space="preserve"> </w:t>
      </w:r>
      <w:r>
        <w:rPr>
          <w:rFonts w:eastAsia="Times New Roman"/>
          <w:i/>
          <w:iCs/>
          <w:color w:val="231F20"/>
          <w:sz w:val="28"/>
          <w:szCs w:val="28"/>
        </w:rPr>
        <w:t>Комиссарова</w:t>
      </w:r>
    </w:p>
    <w:p w:rsidR="0030255C" w:rsidRDefault="00E840E4">
      <w:pPr>
        <w:spacing w:line="193" w:lineRule="auto"/>
        <w:ind w:right="-579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Редактор: </w:t>
      </w:r>
      <w:r>
        <w:rPr>
          <w:rFonts w:eastAsia="Times New Roman"/>
          <w:i/>
          <w:iCs/>
          <w:color w:val="231F20"/>
          <w:sz w:val="28"/>
          <w:szCs w:val="28"/>
        </w:rPr>
        <w:t>Т.Н.</w:t>
      </w:r>
      <w:r>
        <w:rPr>
          <w:rFonts w:eastAsia="Times New Roman"/>
          <w:color w:val="231F20"/>
          <w:sz w:val="28"/>
          <w:szCs w:val="28"/>
        </w:rPr>
        <w:t xml:space="preserve"> </w:t>
      </w:r>
      <w:r>
        <w:rPr>
          <w:rFonts w:eastAsia="Times New Roman"/>
          <w:i/>
          <w:iCs/>
          <w:color w:val="231F20"/>
          <w:sz w:val="28"/>
          <w:szCs w:val="28"/>
        </w:rPr>
        <w:t>Комиссарова</w:t>
      </w:r>
    </w:p>
    <w:p w:rsidR="0030255C" w:rsidRDefault="00E840E4">
      <w:pPr>
        <w:spacing w:line="194" w:lineRule="auto"/>
        <w:ind w:right="-579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Корректор: </w:t>
      </w:r>
      <w:r>
        <w:rPr>
          <w:rFonts w:eastAsia="Times New Roman"/>
          <w:i/>
          <w:iCs/>
          <w:color w:val="231F20"/>
          <w:sz w:val="28"/>
          <w:szCs w:val="28"/>
        </w:rPr>
        <w:t>Т.Н.</w:t>
      </w:r>
      <w:r>
        <w:rPr>
          <w:rFonts w:eastAsia="Times New Roman"/>
          <w:color w:val="231F20"/>
          <w:sz w:val="28"/>
          <w:szCs w:val="28"/>
        </w:rPr>
        <w:t xml:space="preserve"> </w:t>
      </w:r>
      <w:r>
        <w:rPr>
          <w:rFonts w:eastAsia="Times New Roman"/>
          <w:i/>
          <w:iCs/>
          <w:color w:val="231F20"/>
          <w:sz w:val="28"/>
          <w:szCs w:val="28"/>
        </w:rPr>
        <w:t>Комиссарова</w:t>
      </w:r>
    </w:p>
    <w:p w:rsidR="0030255C" w:rsidRDefault="0030255C">
      <w:pPr>
        <w:spacing w:line="1" w:lineRule="exact"/>
        <w:rPr>
          <w:sz w:val="20"/>
          <w:szCs w:val="20"/>
        </w:rPr>
      </w:pPr>
    </w:p>
    <w:p w:rsidR="0030255C" w:rsidRDefault="00E840E4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 xml:space="preserve">Компьютерная верстка: </w:t>
      </w:r>
      <w:r>
        <w:rPr>
          <w:rFonts w:eastAsia="Times New Roman"/>
          <w:i/>
          <w:iCs/>
          <w:color w:val="231F20"/>
          <w:sz w:val="28"/>
          <w:szCs w:val="28"/>
        </w:rPr>
        <w:t>Т.Н.</w:t>
      </w:r>
      <w:r>
        <w:rPr>
          <w:rFonts w:eastAsia="Times New Roman"/>
          <w:color w:val="231F20"/>
          <w:sz w:val="28"/>
          <w:szCs w:val="28"/>
        </w:rPr>
        <w:t xml:space="preserve"> </w:t>
      </w:r>
      <w:r>
        <w:rPr>
          <w:rFonts w:eastAsia="Times New Roman"/>
          <w:i/>
          <w:iCs/>
          <w:color w:val="231F20"/>
          <w:sz w:val="28"/>
          <w:szCs w:val="28"/>
        </w:rPr>
        <w:t>Комиссарова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66" w:lineRule="exact"/>
        <w:rPr>
          <w:sz w:val="20"/>
          <w:szCs w:val="20"/>
        </w:rPr>
      </w:pPr>
    </w:p>
    <w:p w:rsidR="0030255C" w:rsidRDefault="00E840E4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color w:val="231F20"/>
          <w:sz w:val="28"/>
          <w:szCs w:val="28"/>
        </w:rPr>
        <w:t>Формат: 60×90/16</w:t>
      </w:r>
      <w:r w:rsidR="00B9113D">
        <w:rPr>
          <w:rFonts w:eastAsia="Times New Roman"/>
          <w:color w:val="231F20"/>
          <w:sz w:val="28"/>
          <w:szCs w:val="28"/>
        </w:rPr>
        <w:t>. Подписано в печать: 12.09.2017</w:t>
      </w:r>
      <w:bookmarkStart w:id="0" w:name="_GoBack"/>
      <w:bookmarkEnd w:id="0"/>
      <w:r>
        <w:rPr>
          <w:rFonts w:eastAsia="Times New Roman"/>
          <w:color w:val="231F20"/>
          <w:sz w:val="28"/>
          <w:szCs w:val="28"/>
        </w:rPr>
        <w:t>. Бумага офсетная. Гарнитура Times New Roman. Усл. печ. л. 4,5 Тираж 100 экз. Заказ № 100</w:t>
      </w: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200" w:lineRule="exact"/>
        <w:rPr>
          <w:sz w:val="20"/>
          <w:szCs w:val="20"/>
        </w:rPr>
      </w:pPr>
    </w:p>
    <w:p w:rsidR="0030255C" w:rsidRDefault="0030255C">
      <w:pPr>
        <w:spacing w:line="367" w:lineRule="exact"/>
        <w:rPr>
          <w:sz w:val="20"/>
          <w:szCs w:val="20"/>
        </w:rPr>
      </w:pP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Редакционно-издательский отдел</w:t>
      </w:r>
    </w:p>
    <w:p w:rsidR="0030255C" w:rsidRDefault="00E840E4">
      <w:pPr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ГПОУ ЯО Рыбинский полиграфический колледж</w:t>
      </w:r>
    </w:p>
    <w:p w:rsidR="0030255C" w:rsidRDefault="0030255C">
      <w:pPr>
        <w:spacing w:line="191" w:lineRule="exact"/>
        <w:rPr>
          <w:sz w:val="20"/>
          <w:szCs w:val="20"/>
        </w:rPr>
      </w:pPr>
    </w:p>
    <w:p w:rsidR="0030255C" w:rsidRDefault="00E840E4">
      <w:pPr>
        <w:spacing w:line="230" w:lineRule="auto"/>
        <w:ind w:right="4260"/>
        <w:rPr>
          <w:sz w:val="20"/>
          <w:szCs w:val="20"/>
        </w:rPr>
      </w:pPr>
      <w:r>
        <w:rPr>
          <w:rFonts w:eastAsia="Times New Roman"/>
          <w:color w:val="231F20"/>
          <w:sz w:val="26"/>
          <w:szCs w:val="26"/>
        </w:rPr>
        <w:t>Отпечатано в копировально-множительном центре Рыбинского полиграфического колледжа 152 900, г. Рыбинск, ул. Расплетина, 47</w:t>
      </w:r>
    </w:p>
    <w:sectPr w:rsidR="0030255C">
      <w:pgSz w:w="11900" w:h="16838"/>
      <w:pgMar w:top="1440" w:right="1146" w:bottom="262" w:left="86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C6482C4E"/>
    <w:lvl w:ilvl="0" w:tplc="13E0E99C">
      <w:start w:val="8"/>
      <w:numFmt w:val="decimal"/>
      <w:lvlText w:val="%1"/>
      <w:lvlJc w:val="left"/>
    </w:lvl>
    <w:lvl w:ilvl="1" w:tplc="A9CC766A">
      <w:numFmt w:val="decimal"/>
      <w:lvlText w:val=""/>
      <w:lvlJc w:val="left"/>
    </w:lvl>
    <w:lvl w:ilvl="2" w:tplc="320408EC">
      <w:numFmt w:val="decimal"/>
      <w:lvlText w:val=""/>
      <w:lvlJc w:val="left"/>
    </w:lvl>
    <w:lvl w:ilvl="3" w:tplc="C2B2BB94">
      <w:numFmt w:val="decimal"/>
      <w:lvlText w:val=""/>
      <w:lvlJc w:val="left"/>
    </w:lvl>
    <w:lvl w:ilvl="4" w:tplc="CBE0E36A">
      <w:numFmt w:val="decimal"/>
      <w:lvlText w:val=""/>
      <w:lvlJc w:val="left"/>
    </w:lvl>
    <w:lvl w:ilvl="5" w:tplc="EC181822">
      <w:numFmt w:val="decimal"/>
      <w:lvlText w:val=""/>
      <w:lvlJc w:val="left"/>
    </w:lvl>
    <w:lvl w:ilvl="6" w:tplc="2B00FA82">
      <w:numFmt w:val="decimal"/>
      <w:lvlText w:val=""/>
      <w:lvlJc w:val="left"/>
    </w:lvl>
    <w:lvl w:ilvl="7" w:tplc="FB661F04">
      <w:numFmt w:val="decimal"/>
      <w:lvlText w:val=""/>
      <w:lvlJc w:val="left"/>
    </w:lvl>
    <w:lvl w:ilvl="8" w:tplc="5F72ED96">
      <w:numFmt w:val="decimal"/>
      <w:lvlText w:val=""/>
      <w:lvlJc w:val="left"/>
    </w:lvl>
  </w:abstractNum>
  <w:abstractNum w:abstractNumId="1">
    <w:nsid w:val="0000074D"/>
    <w:multiLevelType w:val="hybridMultilevel"/>
    <w:tmpl w:val="5B72909C"/>
    <w:lvl w:ilvl="0" w:tplc="5E540FE8">
      <w:start w:val="1"/>
      <w:numFmt w:val="bullet"/>
      <w:lvlText w:val="\endash "/>
      <w:lvlJc w:val="left"/>
    </w:lvl>
    <w:lvl w:ilvl="1" w:tplc="B428F99E">
      <w:numFmt w:val="decimal"/>
      <w:lvlText w:val=""/>
      <w:lvlJc w:val="left"/>
    </w:lvl>
    <w:lvl w:ilvl="2" w:tplc="B9801A18">
      <w:numFmt w:val="decimal"/>
      <w:lvlText w:val=""/>
      <w:lvlJc w:val="left"/>
    </w:lvl>
    <w:lvl w:ilvl="3" w:tplc="4B86AA8A">
      <w:numFmt w:val="decimal"/>
      <w:lvlText w:val=""/>
      <w:lvlJc w:val="left"/>
    </w:lvl>
    <w:lvl w:ilvl="4" w:tplc="10AA9C44">
      <w:numFmt w:val="decimal"/>
      <w:lvlText w:val=""/>
      <w:lvlJc w:val="left"/>
    </w:lvl>
    <w:lvl w:ilvl="5" w:tplc="41F4A3A8">
      <w:numFmt w:val="decimal"/>
      <w:lvlText w:val=""/>
      <w:lvlJc w:val="left"/>
    </w:lvl>
    <w:lvl w:ilvl="6" w:tplc="06F0854A">
      <w:numFmt w:val="decimal"/>
      <w:lvlText w:val=""/>
      <w:lvlJc w:val="left"/>
    </w:lvl>
    <w:lvl w:ilvl="7" w:tplc="F2D8DEB0">
      <w:numFmt w:val="decimal"/>
      <w:lvlText w:val=""/>
      <w:lvlJc w:val="left"/>
    </w:lvl>
    <w:lvl w:ilvl="8" w:tplc="C73CBD26">
      <w:numFmt w:val="decimal"/>
      <w:lvlText w:val=""/>
      <w:lvlJc w:val="left"/>
    </w:lvl>
  </w:abstractNum>
  <w:abstractNum w:abstractNumId="2">
    <w:nsid w:val="00001238"/>
    <w:multiLevelType w:val="hybridMultilevel"/>
    <w:tmpl w:val="67DCF184"/>
    <w:lvl w:ilvl="0" w:tplc="139A52F8">
      <w:start w:val="1"/>
      <w:numFmt w:val="bullet"/>
      <w:lvlText w:val="\endash "/>
      <w:lvlJc w:val="left"/>
    </w:lvl>
    <w:lvl w:ilvl="1" w:tplc="65EC915C">
      <w:numFmt w:val="decimal"/>
      <w:lvlText w:val=""/>
      <w:lvlJc w:val="left"/>
    </w:lvl>
    <w:lvl w:ilvl="2" w:tplc="0EE278EA">
      <w:numFmt w:val="decimal"/>
      <w:lvlText w:val=""/>
      <w:lvlJc w:val="left"/>
    </w:lvl>
    <w:lvl w:ilvl="3" w:tplc="26ECB5CC">
      <w:numFmt w:val="decimal"/>
      <w:lvlText w:val=""/>
      <w:lvlJc w:val="left"/>
    </w:lvl>
    <w:lvl w:ilvl="4" w:tplc="FC4A25E2">
      <w:numFmt w:val="decimal"/>
      <w:lvlText w:val=""/>
      <w:lvlJc w:val="left"/>
    </w:lvl>
    <w:lvl w:ilvl="5" w:tplc="C62C1696">
      <w:numFmt w:val="decimal"/>
      <w:lvlText w:val=""/>
      <w:lvlJc w:val="left"/>
    </w:lvl>
    <w:lvl w:ilvl="6" w:tplc="E4484F06">
      <w:numFmt w:val="decimal"/>
      <w:lvlText w:val=""/>
      <w:lvlJc w:val="left"/>
    </w:lvl>
    <w:lvl w:ilvl="7" w:tplc="20B4EB8C">
      <w:numFmt w:val="decimal"/>
      <w:lvlText w:val=""/>
      <w:lvlJc w:val="left"/>
    </w:lvl>
    <w:lvl w:ilvl="8" w:tplc="0F32404E">
      <w:numFmt w:val="decimal"/>
      <w:lvlText w:val=""/>
      <w:lvlJc w:val="left"/>
    </w:lvl>
  </w:abstractNum>
  <w:abstractNum w:abstractNumId="3">
    <w:nsid w:val="00001547"/>
    <w:multiLevelType w:val="hybridMultilevel"/>
    <w:tmpl w:val="8804A0B6"/>
    <w:lvl w:ilvl="0" w:tplc="09DA3972">
      <w:start w:val="1"/>
      <w:numFmt w:val="bullet"/>
      <w:lvlText w:val="\endash "/>
      <w:lvlJc w:val="left"/>
    </w:lvl>
    <w:lvl w:ilvl="1" w:tplc="46B26D1E">
      <w:numFmt w:val="decimal"/>
      <w:lvlText w:val=""/>
      <w:lvlJc w:val="left"/>
    </w:lvl>
    <w:lvl w:ilvl="2" w:tplc="86503DEA">
      <w:numFmt w:val="decimal"/>
      <w:lvlText w:val=""/>
      <w:lvlJc w:val="left"/>
    </w:lvl>
    <w:lvl w:ilvl="3" w:tplc="A40E1732">
      <w:numFmt w:val="decimal"/>
      <w:lvlText w:val=""/>
      <w:lvlJc w:val="left"/>
    </w:lvl>
    <w:lvl w:ilvl="4" w:tplc="1CB22A60">
      <w:numFmt w:val="decimal"/>
      <w:lvlText w:val=""/>
      <w:lvlJc w:val="left"/>
    </w:lvl>
    <w:lvl w:ilvl="5" w:tplc="0B5E79CC">
      <w:numFmt w:val="decimal"/>
      <w:lvlText w:val=""/>
      <w:lvlJc w:val="left"/>
    </w:lvl>
    <w:lvl w:ilvl="6" w:tplc="13923314">
      <w:numFmt w:val="decimal"/>
      <w:lvlText w:val=""/>
      <w:lvlJc w:val="left"/>
    </w:lvl>
    <w:lvl w:ilvl="7" w:tplc="DAA488A4">
      <w:numFmt w:val="decimal"/>
      <w:lvlText w:val=""/>
      <w:lvlJc w:val="left"/>
    </w:lvl>
    <w:lvl w:ilvl="8" w:tplc="84EA69B0">
      <w:numFmt w:val="decimal"/>
      <w:lvlText w:val=""/>
      <w:lvlJc w:val="left"/>
    </w:lvl>
  </w:abstractNum>
  <w:abstractNum w:abstractNumId="4">
    <w:nsid w:val="00001AD4"/>
    <w:multiLevelType w:val="hybridMultilevel"/>
    <w:tmpl w:val="744A9EFE"/>
    <w:lvl w:ilvl="0" w:tplc="24902348">
      <w:start w:val="1"/>
      <w:numFmt w:val="bullet"/>
      <w:lvlText w:val="\endash "/>
      <w:lvlJc w:val="left"/>
    </w:lvl>
    <w:lvl w:ilvl="1" w:tplc="F89644D6">
      <w:numFmt w:val="decimal"/>
      <w:lvlText w:val=""/>
      <w:lvlJc w:val="left"/>
    </w:lvl>
    <w:lvl w:ilvl="2" w:tplc="127C7996">
      <w:numFmt w:val="decimal"/>
      <w:lvlText w:val=""/>
      <w:lvlJc w:val="left"/>
    </w:lvl>
    <w:lvl w:ilvl="3" w:tplc="E7765374">
      <w:numFmt w:val="decimal"/>
      <w:lvlText w:val=""/>
      <w:lvlJc w:val="left"/>
    </w:lvl>
    <w:lvl w:ilvl="4" w:tplc="E88CF070">
      <w:numFmt w:val="decimal"/>
      <w:lvlText w:val=""/>
      <w:lvlJc w:val="left"/>
    </w:lvl>
    <w:lvl w:ilvl="5" w:tplc="823E17D0">
      <w:numFmt w:val="decimal"/>
      <w:lvlText w:val=""/>
      <w:lvlJc w:val="left"/>
    </w:lvl>
    <w:lvl w:ilvl="6" w:tplc="DE04F73A">
      <w:numFmt w:val="decimal"/>
      <w:lvlText w:val=""/>
      <w:lvlJc w:val="left"/>
    </w:lvl>
    <w:lvl w:ilvl="7" w:tplc="18D60950">
      <w:numFmt w:val="decimal"/>
      <w:lvlText w:val=""/>
      <w:lvlJc w:val="left"/>
    </w:lvl>
    <w:lvl w:ilvl="8" w:tplc="C56EA086">
      <w:numFmt w:val="decimal"/>
      <w:lvlText w:val=""/>
      <w:lvlJc w:val="left"/>
    </w:lvl>
  </w:abstractNum>
  <w:abstractNum w:abstractNumId="5">
    <w:nsid w:val="00001E1F"/>
    <w:multiLevelType w:val="hybridMultilevel"/>
    <w:tmpl w:val="77B4A534"/>
    <w:lvl w:ilvl="0" w:tplc="32486888">
      <w:start w:val="1"/>
      <w:numFmt w:val="bullet"/>
      <w:lvlText w:val="и"/>
      <w:lvlJc w:val="left"/>
    </w:lvl>
    <w:lvl w:ilvl="1" w:tplc="B58AF364">
      <w:start w:val="1"/>
      <w:numFmt w:val="decimal"/>
      <w:lvlText w:val="%2."/>
      <w:lvlJc w:val="left"/>
    </w:lvl>
    <w:lvl w:ilvl="2" w:tplc="CB749D16">
      <w:numFmt w:val="decimal"/>
      <w:lvlText w:val=""/>
      <w:lvlJc w:val="left"/>
    </w:lvl>
    <w:lvl w:ilvl="3" w:tplc="F9BE8224">
      <w:numFmt w:val="decimal"/>
      <w:lvlText w:val=""/>
      <w:lvlJc w:val="left"/>
    </w:lvl>
    <w:lvl w:ilvl="4" w:tplc="3CD6592A">
      <w:numFmt w:val="decimal"/>
      <w:lvlText w:val=""/>
      <w:lvlJc w:val="left"/>
    </w:lvl>
    <w:lvl w:ilvl="5" w:tplc="39E6AEC4">
      <w:numFmt w:val="decimal"/>
      <w:lvlText w:val=""/>
      <w:lvlJc w:val="left"/>
    </w:lvl>
    <w:lvl w:ilvl="6" w:tplc="3DF2CA54">
      <w:numFmt w:val="decimal"/>
      <w:lvlText w:val=""/>
      <w:lvlJc w:val="left"/>
    </w:lvl>
    <w:lvl w:ilvl="7" w:tplc="B2CE231C">
      <w:numFmt w:val="decimal"/>
      <w:lvlText w:val=""/>
      <w:lvlJc w:val="left"/>
    </w:lvl>
    <w:lvl w:ilvl="8" w:tplc="4710974E">
      <w:numFmt w:val="decimal"/>
      <w:lvlText w:val=""/>
      <w:lvlJc w:val="left"/>
    </w:lvl>
  </w:abstractNum>
  <w:abstractNum w:abstractNumId="6">
    <w:nsid w:val="00002213"/>
    <w:multiLevelType w:val="hybridMultilevel"/>
    <w:tmpl w:val="E90E5DA4"/>
    <w:lvl w:ilvl="0" w:tplc="D2407346">
      <w:start w:val="1"/>
      <w:numFmt w:val="bullet"/>
      <w:lvlText w:val="и"/>
      <w:lvlJc w:val="left"/>
    </w:lvl>
    <w:lvl w:ilvl="1" w:tplc="D08886CE">
      <w:numFmt w:val="decimal"/>
      <w:lvlText w:val=""/>
      <w:lvlJc w:val="left"/>
    </w:lvl>
    <w:lvl w:ilvl="2" w:tplc="33245D78">
      <w:numFmt w:val="decimal"/>
      <w:lvlText w:val=""/>
      <w:lvlJc w:val="left"/>
    </w:lvl>
    <w:lvl w:ilvl="3" w:tplc="4A0C012E">
      <w:numFmt w:val="decimal"/>
      <w:lvlText w:val=""/>
      <w:lvlJc w:val="left"/>
    </w:lvl>
    <w:lvl w:ilvl="4" w:tplc="8D78C9F6">
      <w:numFmt w:val="decimal"/>
      <w:lvlText w:val=""/>
      <w:lvlJc w:val="left"/>
    </w:lvl>
    <w:lvl w:ilvl="5" w:tplc="6602CA78">
      <w:numFmt w:val="decimal"/>
      <w:lvlText w:val=""/>
      <w:lvlJc w:val="left"/>
    </w:lvl>
    <w:lvl w:ilvl="6" w:tplc="01FC7C1C">
      <w:numFmt w:val="decimal"/>
      <w:lvlText w:val=""/>
      <w:lvlJc w:val="left"/>
    </w:lvl>
    <w:lvl w:ilvl="7" w:tplc="D5A26620">
      <w:numFmt w:val="decimal"/>
      <w:lvlText w:val=""/>
      <w:lvlJc w:val="left"/>
    </w:lvl>
    <w:lvl w:ilvl="8" w:tplc="787E1252">
      <w:numFmt w:val="decimal"/>
      <w:lvlText w:val=""/>
      <w:lvlJc w:val="left"/>
    </w:lvl>
  </w:abstractNum>
  <w:abstractNum w:abstractNumId="7">
    <w:nsid w:val="0000260D"/>
    <w:multiLevelType w:val="hybridMultilevel"/>
    <w:tmpl w:val="47585E36"/>
    <w:lvl w:ilvl="0" w:tplc="A6FA4A3A">
      <w:start w:val="1"/>
      <w:numFmt w:val="bullet"/>
      <w:lvlText w:val="и"/>
      <w:lvlJc w:val="left"/>
    </w:lvl>
    <w:lvl w:ilvl="1" w:tplc="1B887E08">
      <w:numFmt w:val="decimal"/>
      <w:lvlText w:val=""/>
      <w:lvlJc w:val="left"/>
    </w:lvl>
    <w:lvl w:ilvl="2" w:tplc="735C1194">
      <w:numFmt w:val="decimal"/>
      <w:lvlText w:val=""/>
      <w:lvlJc w:val="left"/>
    </w:lvl>
    <w:lvl w:ilvl="3" w:tplc="9F8C556E">
      <w:numFmt w:val="decimal"/>
      <w:lvlText w:val=""/>
      <w:lvlJc w:val="left"/>
    </w:lvl>
    <w:lvl w:ilvl="4" w:tplc="E1B0D590">
      <w:numFmt w:val="decimal"/>
      <w:lvlText w:val=""/>
      <w:lvlJc w:val="left"/>
    </w:lvl>
    <w:lvl w:ilvl="5" w:tplc="B268E8CA">
      <w:numFmt w:val="decimal"/>
      <w:lvlText w:val=""/>
      <w:lvlJc w:val="left"/>
    </w:lvl>
    <w:lvl w:ilvl="6" w:tplc="3ACAB310">
      <w:numFmt w:val="decimal"/>
      <w:lvlText w:val=""/>
      <w:lvlJc w:val="left"/>
    </w:lvl>
    <w:lvl w:ilvl="7" w:tplc="0066A364">
      <w:numFmt w:val="decimal"/>
      <w:lvlText w:val=""/>
      <w:lvlJc w:val="left"/>
    </w:lvl>
    <w:lvl w:ilvl="8" w:tplc="C2A00586">
      <w:numFmt w:val="decimal"/>
      <w:lvlText w:val=""/>
      <w:lvlJc w:val="left"/>
    </w:lvl>
  </w:abstractNum>
  <w:abstractNum w:abstractNumId="8">
    <w:nsid w:val="000026A6"/>
    <w:multiLevelType w:val="hybridMultilevel"/>
    <w:tmpl w:val="59D4710A"/>
    <w:lvl w:ilvl="0" w:tplc="24A8C8E2">
      <w:start w:val="1"/>
      <w:numFmt w:val="decimal"/>
      <w:lvlText w:val="%1)"/>
      <w:lvlJc w:val="left"/>
    </w:lvl>
    <w:lvl w:ilvl="1" w:tplc="4442F372">
      <w:numFmt w:val="decimal"/>
      <w:lvlText w:val=""/>
      <w:lvlJc w:val="left"/>
    </w:lvl>
    <w:lvl w:ilvl="2" w:tplc="274011C6">
      <w:numFmt w:val="decimal"/>
      <w:lvlText w:val=""/>
      <w:lvlJc w:val="left"/>
    </w:lvl>
    <w:lvl w:ilvl="3" w:tplc="42401994">
      <w:numFmt w:val="decimal"/>
      <w:lvlText w:val=""/>
      <w:lvlJc w:val="left"/>
    </w:lvl>
    <w:lvl w:ilvl="4" w:tplc="B3623542">
      <w:numFmt w:val="decimal"/>
      <w:lvlText w:val=""/>
      <w:lvlJc w:val="left"/>
    </w:lvl>
    <w:lvl w:ilvl="5" w:tplc="8D00A298">
      <w:numFmt w:val="decimal"/>
      <w:lvlText w:val=""/>
      <w:lvlJc w:val="left"/>
    </w:lvl>
    <w:lvl w:ilvl="6" w:tplc="480C40DA">
      <w:numFmt w:val="decimal"/>
      <w:lvlText w:val=""/>
      <w:lvlJc w:val="left"/>
    </w:lvl>
    <w:lvl w:ilvl="7" w:tplc="4F26DE50">
      <w:numFmt w:val="decimal"/>
      <w:lvlText w:val=""/>
      <w:lvlJc w:val="left"/>
    </w:lvl>
    <w:lvl w:ilvl="8" w:tplc="6776B1B6">
      <w:numFmt w:val="decimal"/>
      <w:lvlText w:val=""/>
      <w:lvlJc w:val="left"/>
    </w:lvl>
  </w:abstractNum>
  <w:abstractNum w:abstractNumId="9">
    <w:nsid w:val="00002D12"/>
    <w:multiLevelType w:val="hybridMultilevel"/>
    <w:tmpl w:val="34F4E8A8"/>
    <w:lvl w:ilvl="0" w:tplc="1B0E2E16">
      <w:start w:val="1"/>
      <w:numFmt w:val="bullet"/>
      <w:lvlText w:val="\endash "/>
      <w:lvlJc w:val="left"/>
    </w:lvl>
    <w:lvl w:ilvl="1" w:tplc="568477BC">
      <w:numFmt w:val="decimal"/>
      <w:lvlText w:val=""/>
      <w:lvlJc w:val="left"/>
    </w:lvl>
    <w:lvl w:ilvl="2" w:tplc="F34684D4">
      <w:numFmt w:val="decimal"/>
      <w:lvlText w:val=""/>
      <w:lvlJc w:val="left"/>
    </w:lvl>
    <w:lvl w:ilvl="3" w:tplc="3AC647D0">
      <w:numFmt w:val="decimal"/>
      <w:lvlText w:val=""/>
      <w:lvlJc w:val="left"/>
    </w:lvl>
    <w:lvl w:ilvl="4" w:tplc="4E6047A2">
      <w:numFmt w:val="decimal"/>
      <w:lvlText w:val=""/>
      <w:lvlJc w:val="left"/>
    </w:lvl>
    <w:lvl w:ilvl="5" w:tplc="90BAB2D6">
      <w:numFmt w:val="decimal"/>
      <w:lvlText w:val=""/>
      <w:lvlJc w:val="left"/>
    </w:lvl>
    <w:lvl w:ilvl="6" w:tplc="3D1242BA">
      <w:numFmt w:val="decimal"/>
      <w:lvlText w:val=""/>
      <w:lvlJc w:val="left"/>
    </w:lvl>
    <w:lvl w:ilvl="7" w:tplc="2E56FEDC">
      <w:numFmt w:val="decimal"/>
      <w:lvlText w:val=""/>
      <w:lvlJc w:val="left"/>
    </w:lvl>
    <w:lvl w:ilvl="8" w:tplc="D4DA6FDA">
      <w:numFmt w:val="decimal"/>
      <w:lvlText w:val=""/>
      <w:lvlJc w:val="left"/>
    </w:lvl>
  </w:abstractNum>
  <w:abstractNum w:abstractNumId="10">
    <w:nsid w:val="0000323B"/>
    <w:multiLevelType w:val="hybridMultilevel"/>
    <w:tmpl w:val="E2F67E96"/>
    <w:lvl w:ilvl="0" w:tplc="DB54DEFA">
      <w:start w:val="1"/>
      <w:numFmt w:val="bullet"/>
      <w:lvlText w:val="в"/>
      <w:lvlJc w:val="left"/>
    </w:lvl>
    <w:lvl w:ilvl="1" w:tplc="AD004E88">
      <w:numFmt w:val="decimal"/>
      <w:lvlText w:val=""/>
      <w:lvlJc w:val="left"/>
    </w:lvl>
    <w:lvl w:ilvl="2" w:tplc="10D07B82">
      <w:numFmt w:val="decimal"/>
      <w:lvlText w:val=""/>
      <w:lvlJc w:val="left"/>
    </w:lvl>
    <w:lvl w:ilvl="3" w:tplc="C4580D8A">
      <w:numFmt w:val="decimal"/>
      <w:lvlText w:val=""/>
      <w:lvlJc w:val="left"/>
    </w:lvl>
    <w:lvl w:ilvl="4" w:tplc="D2CC6E0C">
      <w:numFmt w:val="decimal"/>
      <w:lvlText w:val=""/>
      <w:lvlJc w:val="left"/>
    </w:lvl>
    <w:lvl w:ilvl="5" w:tplc="31D8AE0E">
      <w:numFmt w:val="decimal"/>
      <w:lvlText w:val=""/>
      <w:lvlJc w:val="left"/>
    </w:lvl>
    <w:lvl w:ilvl="6" w:tplc="C4FC8870">
      <w:numFmt w:val="decimal"/>
      <w:lvlText w:val=""/>
      <w:lvlJc w:val="left"/>
    </w:lvl>
    <w:lvl w:ilvl="7" w:tplc="C4347F64">
      <w:numFmt w:val="decimal"/>
      <w:lvlText w:val=""/>
      <w:lvlJc w:val="left"/>
    </w:lvl>
    <w:lvl w:ilvl="8" w:tplc="A8E8555A">
      <w:numFmt w:val="decimal"/>
      <w:lvlText w:val=""/>
      <w:lvlJc w:val="left"/>
    </w:lvl>
  </w:abstractNum>
  <w:abstractNum w:abstractNumId="11">
    <w:nsid w:val="000039B3"/>
    <w:multiLevelType w:val="hybridMultilevel"/>
    <w:tmpl w:val="64A0C9BC"/>
    <w:lvl w:ilvl="0" w:tplc="AC4C6302">
      <w:start w:val="1"/>
      <w:numFmt w:val="bullet"/>
      <w:lvlText w:val="\endash "/>
      <w:lvlJc w:val="left"/>
    </w:lvl>
    <w:lvl w:ilvl="1" w:tplc="A5A67AD0">
      <w:numFmt w:val="decimal"/>
      <w:lvlText w:val=""/>
      <w:lvlJc w:val="left"/>
    </w:lvl>
    <w:lvl w:ilvl="2" w:tplc="F9640896">
      <w:numFmt w:val="decimal"/>
      <w:lvlText w:val=""/>
      <w:lvlJc w:val="left"/>
    </w:lvl>
    <w:lvl w:ilvl="3" w:tplc="CBEA6E1A">
      <w:numFmt w:val="decimal"/>
      <w:lvlText w:val=""/>
      <w:lvlJc w:val="left"/>
    </w:lvl>
    <w:lvl w:ilvl="4" w:tplc="4808CD7E">
      <w:numFmt w:val="decimal"/>
      <w:lvlText w:val=""/>
      <w:lvlJc w:val="left"/>
    </w:lvl>
    <w:lvl w:ilvl="5" w:tplc="FD1A6FC0">
      <w:numFmt w:val="decimal"/>
      <w:lvlText w:val=""/>
      <w:lvlJc w:val="left"/>
    </w:lvl>
    <w:lvl w:ilvl="6" w:tplc="9AA675C4">
      <w:numFmt w:val="decimal"/>
      <w:lvlText w:val=""/>
      <w:lvlJc w:val="left"/>
    </w:lvl>
    <w:lvl w:ilvl="7" w:tplc="6690FAEC">
      <w:numFmt w:val="decimal"/>
      <w:lvlText w:val=""/>
      <w:lvlJc w:val="left"/>
    </w:lvl>
    <w:lvl w:ilvl="8" w:tplc="FA66BE6E">
      <w:numFmt w:val="decimal"/>
      <w:lvlText w:val=""/>
      <w:lvlJc w:val="left"/>
    </w:lvl>
  </w:abstractNum>
  <w:abstractNum w:abstractNumId="12">
    <w:nsid w:val="00003B25"/>
    <w:multiLevelType w:val="hybridMultilevel"/>
    <w:tmpl w:val="8592ADC6"/>
    <w:lvl w:ilvl="0" w:tplc="2C4CAA50">
      <w:start w:val="13"/>
      <w:numFmt w:val="lowerLetter"/>
      <w:lvlText w:val="%1"/>
      <w:lvlJc w:val="left"/>
    </w:lvl>
    <w:lvl w:ilvl="1" w:tplc="5874C460">
      <w:numFmt w:val="decimal"/>
      <w:lvlText w:val=""/>
      <w:lvlJc w:val="left"/>
    </w:lvl>
    <w:lvl w:ilvl="2" w:tplc="247ABEBC">
      <w:numFmt w:val="decimal"/>
      <w:lvlText w:val=""/>
      <w:lvlJc w:val="left"/>
    </w:lvl>
    <w:lvl w:ilvl="3" w:tplc="E2A2F832">
      <w:numFmt w:val="decimal"/>
      <w:lvlText w:val=""/>
      <w:lvlJc w:val="left"/>
    </w:lvl>
    <w:lvl w:ilvl="4" w:tplc="35F2F63E">
      <w:numFmt w:val="decimal"/>
      <w:lvlText w:val=""/>
      <w:lvlJc w:val="left"/>
    </w:lvl>
    <w:lvl w:ilvl="5" w:tplc="3DEAA5B6">
      <w:numFmt w:val="decimal"/>
      <w:lvlText w:val=""/>
      <w:lvlJc w:val="left"/>
    </w:lvl>
    <w:lvl w:ilvl="6" w:tplc="BF20C20A">
      <w:numFmt w:val="decimal"/>
      <w:lvlText w:val=""/>
      <w:lvlJc w:val="left"/>
    </w:lvl>
    <w:lvl w:ilvl="7" w:tplc="93C0C87C">
      <w:numFmt w:val="decimal"/>
      <w:lvlText w:val=""/>
      <w:lvlJc w:val="left"/>
    </w:lvl>
    <w:lvl w:ilvl="8" w:tplc="C096DBD0">
      <w:numFmt w:val="decimal"/>
      <w:lvlText w:val=""/>
      <w:lvlJc w:val="left"/>
    </w:lvl>
  </w:abstractNum>
  <w:abstractNum w:abstractNumId="13">
    <w:nsid w:val="0000428B"/>
    <w:multiLevelType w:val="hybridMultilevel"/>
    <w:tmpl w:val="8052356A"/>
    <w:lvl w:ilvl="0" w:tplc="74740646">
      <w:start w:val="1"/>
      <w:numFmt w:val="bullet"/>
      <w:lvlText w:val="и"/>
      <w:lvlJc w:val="left"/>
    </w:lvl>
    <w:lvl w:ilvl="1" w:tplc="1F1A6D98">
      <w:numFmt w:val="decimal"/>
      <w:lvlText w:val=""/>
      <w:lvlJc w:val="left"/>
    </w:lvl>
    <w:lvl w:ilvl="2" w:tplc="D602A0F4">
      <w:numFmt w:val="decimal"/>
      <w:lvlText w:val=""/>
      <w:lvlJc w:val="left"/>
    </w:lvl>
    <w:lvl w:ilvl="3" w:tplc="17940B14">
      <w:numFmt w:val="decimal"/>
      <w:lvlText w:val=""/>
      <w:lvlJc w:val="left"/>
    </w:lvl>
    <w:lvl w:ilvl="4" w:tplc="6A327E94">
      <w:numFmt w:val="decimal"/>
      <w:lvlText w:val=""/>
      <w:lvlJc w:val="left"/>
    </w:lvl>
    <w:lvl w:ilvl="5" w:tplc="5A12EE50">
      <w:numFmt w:val="decimal"/>
      <w:lvlText w:val=""/>
      <w:lvlJc w:val="left"/>
    </w:lvl>
    <w:lvl w:ilvl="6" w:tplc="3646AA08">
      <w:numFmt w:val="decimal"/>
      <w:lvlText w:val=""/>
      <w:lvlJc w:val="left"/>
    </w:lvl>
    <w:lvl w:ilvl="7" w:tplc="737E114E">
      <w:numFmt w:val="decimal"/>
      <w:lvlText w:val=""/>
      <w:lvlJc w:val="left"/>
    </w:lvl>
    <w:lvl w:ilvl="8" w:tplc="18B8B634">
      <w:numFmt w:val="decimal"/>
      <w:lvlText w:val=""/>
      <w:lvlJc w:val="left"/>
    </w:lvl>
  </w:abstractNum>
  <w:abstractNum w:abstractNumId="14">
    <w:nsid w:val="00004509"/>
    <w:multiLevelType w:val="hybridMultilevel"/>
    <w:tmpl w:val="20E65CC8"/>
    <w:lvl w:ilvl="0" w:tplc="D50258DA">
      <w:start w:val="1"/>
      <w:numFmt w:val="bullet"/>
      <w:lvlText w:val="\endash "/>
      <w:lvlJc w:val="left"/>
    </w:lvl>
    <w:lvl w:ilvl="1" w:tplc="3FA64FD4">
      <w:numFmt w:val="decimal"/>
      <w:lvlText w:val=""/>
      <w:lvlJc w:val="left"/>
    </w:lvl>
    <w:lvl w:ilvl="2" w:tplc="D6B4396A">
      <w:numFmt w:val="decimal"/>
      <w:lvlText w:val=""/>
      <w:lvlJc w:val="left"/>
    </w:lvl>
    <w:lvl w:ilvl="3" w:tplc="DF94B288">
      <w:numFmt w:val="decimal"/>
      <w:lvlText w:val=""/>
      <w:lvlJc w:val="left"/>
    </w:lvl>
    <w:lvl w:ilvl="4" w:tplc="BDE48A7A">
      <w:numFmt w:val="decimal"/>
      <w:lvlText w:val=""/>
      <w:lvlJc w:val="left"/>
    </w:lvl>
    <w:lvl w:ilvl="5" w:tplc="F89C3344">
      <w:numFmt w:val="decimal"/>
      <w:lvlText w:val=""/>
      <w:lvlJc w:val="left"/>
    </w:lvl>
    <w:lvl w:ilvl="6" w:tplc="08724576">
      <w:numFmt w:val="decimal"/>
      <w:lvlText w:val=""/>
      <w:lvlJc w:val="left"/>
    </w:lvl>
    <w:lvl w:ilvl="7" w:tplc="47AE2A72">
      <w:numFmt w:val="decimal"/>
      <w:lvlText w:val=""/>
      <w:lvlJc w:val="left"/>
    </w:lvl>
    <w:lvl w:ilvl="8" w:tplc="9B50F012">
      <w:numFmt w:val="decimal"/>
      <w:lvlText w:val=""/>
      <w:lvlJc w:val="left"/>
    </w:lvl>
  </w:abstractNum>
  <w:abstractNum w:abstractNumId="15">
    <w:nsid w:val="00004DC8"/>
    <w:multiLevelType w:val="hybridMultilevel"/>
    <w:tmpl w:val="D6449D62"/>
    <w:lvl w:ilvl="0" w:tplc="59407EC2">
      <w:start w:val="1"/>
      <w:numFmt w:val="decimal"/>
      <w:lvlText w:val="%1)"/>
      <w:lvlJc w:val="left"/>
    </w:lvl>
    <w:lvl w:ilvl="1" w:tplc="5462BDB2">
      <w:numFmt w:val="decimal"/>
      <w:lvlText w:val=""/>
      <w:lvlJc w:val="left"/>
    </w:lvl>
    <w:lvl w:ilvl="2" w:tplc="E83840FC">
      <w:numFmt w:val="decimal"/>
      <w:lvlText w:val=""/>
      <w:lvlJc w:val="left"/>
    </w:lvl>
    <w:lvl w:ilvl="3" w:tplc="8AC65BCE">
      <w:numFmt w:val="decimal"/>
      <w:lvlText w:val=""/>
      <w:lvlJc w:val="left"/>
    </w:lvl>
    <w:lvl w:ilvl="4" w:tplc="42DA0082">
      <w:numFmt w:val="decimal"/>
      <w:lvlText w:val=""/>
      <w:lvlJc w:val="left"/>
    </w:lvl>
    <w:lvl w:ilvl="5" w:tplc="C5723268">
      <w:numFmt w:val="decimal"/>
      <w:lvlText w:val=""/>
      <w:lvlJc w:val="left"/>
    </w:lvl>
    <w:lvl w:ilvl="6" w:tplc="0882AF00">
      <w:numFmt w:val="decimal"/>
      <w:lvlText w:val=""/>
      <w:lvlJc w:val="left"/>
    </w:lvl>
    <w:lvl w:ilvl="7" w:tplc="1DAEDFAC">
      <w:numFmt w:val="decimal"/>
      <w:lvlText w:val=""/>
      <w:lvlJc w:val="left"/>
    </w:lvl>
    <w:lvl w:ilvl="8" w:tplc="5AA4DA9C">
      <w:numFmt w:val="decimal"/>
      <w:lvlText w:val=""/>
      <w:lvlJc w:val="left"/>
    </w:lvl>
  </w:abstractNum>
  <w:abstractNum w:abstractNumId="16">
    <w:nsid w:val="00004E45"/>
    <w:multiLevelType w:val="hybridMultilevel"/>
    <w:tmpl w:val="E17011BC"/>
    <w:lvl w:ilvl="0" w:tplc="9EF0D3A8">
      <w:start w:val="1"/>
      <w:numFmt w:val="bullet"/>
      <w:lvlText w:val="П"/>
      <w:lvlJc w:val="left"/>
    </w:lvl>
    <w:lvl w:ilvl="1" w:tplc="4FF4C1FC">
      <w:numFmt w:val="decimal"/>
      <w:lvlText w:val=""/>
      <w:lvlJc w:val="left"/>
    </w:lvl>
    <w:lvl w:ilvl="2" w:tplc="77E2B0C4">
      <w:numFmt w:val="decimal"/>
      <w:lvlText w:val=""/>
      <w:lvlJc w:val="left"/>
    </w:lvl>
    <w:lvl w:ilvl="3" w:tplc="CCAC9762">
      <w:numFmt w:val="decimal"/>
      <w:lvlText w:val=""/>
      <w:lvlJc w:val="left"/>
    </w:lvl>
    <w:lvl w:ilvl="4" w:tplc="FD8CB0B6">
      <w:numFmt w:val="decimal"/>
      <w:lvlText w:val=""/>
      <w:lvlJc w:val="left"/>
    </w:lvl>
    <w:lvl w:ilvl="5" w:tplc="B2CCEC86">
      <w:numFmt w:val="decimal"/>
      <w:lvlText w:val=""/>
      <w:lvlJc w:val="left"/>
    </w:lvl>
    <w:lvl w:ilvl="6" w:tplc="8AB47E90">
      <w:numFmt w:val="decimal"/>
      <w:lvlText w:val=""/>
      <w:lvlJc w:val="left"/>
    </w:lvl>
    <w:lvl w:ilvl="7" w:tplc="C58620E8">
      <w:numFmt w:val="decimal"/>
      <w:lvlText w:val=""/>
      <w:lvlJc w:val="left"/>
    </w:lvl>
    <w:lvl w:ilvl="8" w:tplc="F00A5EE4">
      <w:numFmt w:val="decimal"/>
      <w:lvlText w:val=""/>
      <w:lvlJc w:val="left"/>
    </w:lvl>
  </w:abstractNum>
  <w:abstractNum w:abstractNumId="17">
    <w:nsid w:val="000054DE"/>
    <w:multiLevelType w:val="hybridMultilevel"/>
    <w:tmpl w:val="1F9AE0C8"/>
    <w:lvl w:ilvl="0" w:tplc="D8F852FC">
      <w:start w:val="1"/>
      <w:numFmt w:val="bullet"/>
      <w:lvlText w:val="В"/>
      <w:lvlJc w:val="left"/>
    </w:lvl>
    <w:lvl w:ilvl="1" w:tplc="F350F2CA">
      <w:numFmt w:val="decimal"/>
      <w:lvlText w:val=""/>
      <w:lvlJc w:val="left"/>
    </w:lvl>
    <w:lvl w:ilvl="2" w:tplc="E05E0122">
      <w:numFmt w:val="decimal"/>
      <w:lvlText w:val=""/>
      <w:lvlJc w:val="left"/>
    </w:lvl>
    <w:lvl w:ilvl="3" w:tplc="AD3C8A3E">
      <w:numFmt w:val="decimal"/>
      <w:lvlText w:val=""/>
      <w:lvlJc w:val="left"/>
    </w:lvl>
    <w:lvl w:ilvl="4" w:tplc="DD664242">
      <w:numFmt w:val="decimal"/>
      <w:lvlText w:val=""/>
      <w:lvlJc w:val="left"/>
    </w:lvl>
    <w:lvl w:ilvl="5" w:tplc="2D44F6B4">
      <w:numFmt w:val="decimal"/>
      <w:lvlText w:val=""/>
      <w:lvlJc w:val="left"/>
    </w:lvl>
    <w:lvl w:ilvl="6" w:tplc="0204C6BA">
      <w:numFmt w:val="decimal"/>
      <w:lvlText w:val=""/>
      <w:lvlJc w:val="left"/>
    </w:lvl>
    <w:lvl w:ilvl="7" w:tplc="78087064">
      <w:numFmt w:val="decimal"/>
      <w:lvlText w:val=""/>
      <w:lvlJc w:val="left"/>
    </w:lvl>
    <w:lvl w:ilvl="8" w:tplc="2004896C">
      <w:numFmt w:val="decimal"/>
      <w:lvlText w:val=""/>
      <w:lvlJc w:val="left"/>
    </w:lvl>
  </w:abstractNum>
  <w:abstractNum w:abstractNumId="18">
    <w:nsid w:val="00005D03"/>
    <w:multiLevelType w:val="hybridMultilevel"/>
    <w:tmpl w:val="D4F421CC"/>
    <w:lvl w:ilvl="0" w:tplc="13060AB2">
      <w:start w:val="1"/>
      <w:numFmt w:val="decimal"/>
      <w:lvlText w:val="%1)"/>
      <w:lvlJc w:val="left"/>
    </w:lvl>
    <w:lvl w:ilvl="1" w:tplc="90DCD408">
      <w:numFmt w:val="decimal"/>
      <w:lvlText w:val=""/>
      <w:lvlJc w:val="left"/>
    </w:lvl>
    <w:lvl w:ilvl="2" w:tplc="CA000E20">
      <w:numFmt w:val="decimal"/>
      <w:lvlText w:val=""/>
      <w:lvlJc w:val="left"/>
    </w:lvl>
    <w:lvl w:ilvl="3" w:tplc="42BC7230">
      <w:numFmt w:val="decimal"/>
      <w:lvlText w:val=""/>
      <w:lvlJc w:val="left"/>
    </w:lvl>
    <w:lvl w:ilvl="4" w:tplc="3C70EA04">
      <w:numFmt w:val="decimal"/>
      <w:lvlText w:val=""/>
      <w:lvlJc w:val="left"/>
    </w:lvl>
    <w:lvl w:ilvl="5" w:tplc="5726AD6C">
      <w:numFmt w:val="decimal"/>
      <w:lvlText w:val=""/>
      <w:lvlJc w:val="left"/>
    </w:lvl>
    <w:lvl w:ilvl="6" w:tplc="B24827EC">
      <w:numFmt w:val="decimal"/>
      <w:lvlText w:val=""/>
      <w:lvlJc w:val="left"/>
    </w:lvl>
    <w:lvl w:ilvl="7" w:tplc="DEA04A4C">
      <w:numFmt w:val="decimal"/>
      <w:lvlText w:val=""/>
      <w:lvlJc w:val="left"/>
    </w:lvl>
    <w:lvl w:ilvl="8" w:tplc="B9382524">
      <w:numFmt w:val="decimal"/>
      <w:lvlText w:val=""/>
      <w:lvlJc w:val="left"/>
    </w:lvl>
  </w:abstractNum>
  <w:abstractNum w:abstractNumId="19">
    <w:nsid w:val="000063CB"/>
    <w:multiLevelType w:val="hybridMultilevel"/>
    <w:tmpl w:val="CDDE579E"/>
    <w:lvl w:ilvl="0" w:tplc="D9FE60EA">
      <w:start w:val="1"/>
      <w:numFmt w:val="bullet"/>
      <w:lvlText w:val="В"/>
      <w:lvlJc w:val="left"/>
    </w:lvl>
    <w:lvl w:ilvl="1" w:tplc="8A402C9E">
      <w:numFmt w:val="decimal"/>
      <w:lvlText w:val=""/>
      <w:lvlJc w:val="left"/>
    </w:lvl>
    <w:lvl w:ilvl="2" w:tplc="FAA89E5A">
      <w:numFmt w:val="decimal"/>
      <w:lvlText w:val=""/>
      <w:lvlJc w:val="left"/>
    </w:lvl>
    <w:lvl w:ilvl="3" w:tplc="86F84BEA">
      <w:numFmt w:val="decimal"/>
      <w:lvlText w:val=""/>
      <w:lvlJc w:val="left"/>
    </w:lvl>
    <w:lvl w:ilvl="4" w:tplc="BEC2A300">
      <w:numFmt w:val="decimal"/>
      <w:lvlText w:val=""/>
      <w:lvlJc w:val="left"/>
    </w:lvl>
    <w:lvl w:ilvl="5" w:tplc="A84CF250">
      <w:numFmt w:val="decimal"/>
      <w:lvlText w:val=""/>
      <w:lvlJc w:val="left"/>
    </w:lvl>
    <w:lvl w:ilvl="6" w:tplc="B1766FF6">
      <w:numFmt w:val="decimal"/>
      <w:lvlText w:val=""/>
      <w:lvlJc w:val="left"/>
    </w:lvl>
    <w:lvl w:ilvl="7" w:tplc="BCCEB8FC">
      <w:numFmt w:val="decimal"/>
      <w:lvlText w:val=""/>
      <w:lvlJc w:val="left"/>
    </w:lvl>
    <w:lvl w:ilvl="8" w:tplc="473E985C">
      <w:numFmt w:val="decimal"/>
      <w:lvlText w:val=""/>
      <w:lvlJc w:val="left"/>
    </w:lvl>
  </w:abstractNum>
  <w:abstractNum w:abstractNumId="20">
    <w:nsid w:val="00006443"/>
    <w:multiLevelType w:val="hybridMultilevel"/>
    <w:tmpl w:val="28D60064"/>
    <w:lvl w:ilvl="0" w:tplc="36D4CD34">
      <w:start w:val="1"/>
      <w:numFmt w:val="decimal"/>
      <w:lvlText w:val="%1)"/>
      <w:lvlJc w:val="left"/>
    </w:lvl>
    <w:lvl w:ilvl="1" w:tplc="B9B85FBA">
      <w:numFmt w:val="decimal"/>
      <w:lvlText w:val=""/>
      <w:lvlJc w:val="left"/>
    </w:lvl>
    <w:lvl w:ilvl="2" w:tplc="FFCCF05A">
      <w:numFmt w:val="decimal"/>
      <w:lvlText w:val=""/>
      <w:lvlJc w:val="left"/>
    </w:lvl>
    <w:lvl w:ilvl="3" w:tplc="3788E2A8">
      <w:numFmt w:val="decimal"/>
      <w:lvlText w:val=""/>
      <w:lvlJc w:val="left"/>
    </w:lvl>
    <w:lvl w:ilvl="4" w:tplc="C352941A">
      <w:numFmt w:val="decimal"/>
      <w:lvlText w:val=""/>
      <w:lvlJc w:val="left"/>
    </w:lvl>
    <w:lvl w:ilvl="5" w:tplc="40E4DA70">
      <w:numFmt w:val="decimal"/>
      <w:lvlText w:val=""/>
      <w:lvlJc w:val="left"/>
    </w:lvl>
    <w:lvl w:ilvl="6" w:tplc="A71EB82C">
      <w:numFmt w:val="decimal"/>
      <w:lvlText w:val=""/>
      <w:lvlJc w:val="left"/>
    </w:lvl>
    <w:lvl w:ilvl="7" w:tplc="1F3EDAF6">
      <w:numFmt w:val="decimal"/>
      <w:lvlText w:val=""/>
      <w:lvlJc w:val="left"/>
    </w:lvl>
    <w:lvl w:ilvl="8" w:tplc="90743EC6">
      <w:numFmt w:val="decimal"/>
      <w:lvlText w:val=""/>
      <w:lvlJc w:val="left"/>
    </w:lvl>
  </w:abstractNum>
  <w:abstractNum w:abstractNumId="21">
    <w:nsid w:val="000066BB"/>
    <w:multiLevelType w:val="hybridMultilevel"/>
    <w:tmpl w:val="B0008F2C"/>
    <w:lvl w:ilvl="0" w:tplc="3492164C">
      <w:start w:val="3"/>
      <w:numFmt w:val="decimal"/>
      <w:lvlText w:val="%1)"/>
      <w:lvlJc w:val="left"/>
    </w:lvl>
    <w:lvl w:ilvl="1" w:tplc="A824D79C">
      <w:numFmt w:val="decimal"/>
      <w:lvlText w:val=""/>
      <w:lvlJc w:val="left"/>
    </w:lvl>
    <w:lvl w:ilvl="2" w:tplc="14C08B2A">
      <w:numFmt w:val="decimal"/>
      <w:lvlText w:val=""/>
      <w:lvlJc w:val="left"/>
    </w:lvl>
    <w:lvl w:ilvl="3" w:tplc="32EA8E50">
      <w:numFmt w:val="decimal"/>
      <w:lvlText w:val=""/>
      <w:lvlJc w:val="left"/>
    </w:lvl>
    <w:lvl w:ilvl="4" w:tplc="228CDDEE">
      <w:numFmt w:val="decimal"/>
      <w:lvlText w:val=""/>
      <w:lvlJc w:val="left"/>
    </w:lvl>
    <w:lvl w:ilvl="5" w:tplc="9D52D0E2">
      <w:numFmt w:val="decimal"/>
      <w:lvlText w:val=""/>
      <w:lvlJc w:val="left"/>
    </w:lvl>
    <w:lvl w:ilvl="6" w:tplc="1AD48B9A">
      <w:numFmt w:val="decimal"/>
      <w:lvlText w:val=""/>
      <w:lvlJc w:val="left"/>
    </w:lvl>
    <w:lvl w:ilvl="7" w:tplc="3F200156">
      <w:numFmt w:val="decimal"/>
      <w:lvlText w:val=""/>
      <w:lvlJc w:val="left"/>
    </w:lvl>
    <w:lvl w:ilvl="8" w:tplc="81EEF7A8">
      <w:numFmt w:val="decimal"/>
      <w:lvlText w:val=""/>
      <w:lvlJc w:val="left"/>
    </w:lvl>
  </w:abstractNum>
  <w:abstractNum w:abstractNumId="22">
    <w:nsid w:val="00006B89"/>
    <w:multiLevelType w:val="hybridMultilevel"/>
    <w:tmpl w:val="32EE396C"/>
    <w:lvl w:ilvl="0" w:tplc="45449BA2">
      <w:start w:val="13"/>
      <w:numFmt w:val="decimal"/>
      <w:lvlText w:val="%1."/>
      <w:lvlJc w:val="left"/>
    </w:lvl>
    <w:lvl w:ilvl="1" w:tplc="15CC9C02">
      <w:numFmt w:val="decimal"/>
      <w:lvlText w:val=""/>
      <w:lvlJc w:val="left"/>
    </w:lvl>
    <w:lvl w:ilvl="2" w:tplc="5DCE2B62">
      <w:numFmt w:val="decimal"/>
      <w:lvlText w:val=""/>
      <w:lvlJc w:val="left"/>
    </w:lvl>
    <w:lvl w:ilvl="3" w:tplc="A80C8920">
      <w:numFmt w:val="decimal"/>
      <w:lvlText w:val=""/>
      <w:lvlJc w:val="left"/>
    </w:lvl>
    <w:lvl w:ilvl="4" w:tplc="1BEED69C">
      <w:numFmt w:val="decimal"/>
      <w:lvlText w:val=""/>
      <w:lvlJc w:val="left"/>
    </w:lvl>
    <w:lvl w:ilvl="5" w:tplc="CA1AF648">
      <w:numFmt w:val="decimal"/>
      <w:lvlText w:val=""/>
      <w:lvlJc w:val="left"/>
    </w:lvl>
    <w:lvl w:ilvl="6" w:tplc="B6705DCE">
      <w:numFmt w:val="decimal"/>
      <w:lvlText w:val=""/>
      <w:lvlJc w:val="left"/>
    </w:lvl>
    <w:lvl w:ilvl="7" w:tplc="3B3CB874">
      <w:numFmt w:val="decimal"/>
      <w:lvlText w:val=""/>
      <w:lvlJc w:val="left"/>
    </w:lvl>
    <w:lvl w:ilvl="8" w:tplc="DCEE37B6">
      <w:numFmt w:val="decimal"/>
      <w:lvlText w:val=""/>
      <w:lvlJc w:val="left"/>
    </w:lvl>
  </w:abstractNum>
  <w:abstractNum w:abstractNumId="23">
    <w:nsid w:val="00006BFC"/>
    <w:multiLevelType w:val="hybridMultilevel"/>
    <w:tmpl w:val="77349860"/>
    <w:lvl w:ilvl="0" w:tplc="36607EDE">
      <w:start w:val="1"/>
      <w:numFmt w:val="decimal"/>
      <w:lvlText w:val="%1."/>
      <w:lvlJc w:val="left"/>
    </w:lvl>
    <w:lvl w:ilvl="1" w:tplc="AE404002">
      <w:numFmt w:val="decimal"/>
      <w:lvlText w:val=""/>
      <w:lvlJc w:val="left"/>
    </w:lvl>
    <w:lvl w:ilvl="2" w:tplc="EEC8F132">
      <w:numFmt w:val="decimal"/>
      <w:lvlText w:val=""/>
      <w:lvlJc w:val="left"/>
    </w:lvl>
    <w:lvl w:ilvl="3" w:tplc="933E518E">
      <w:numFmt w:val="decimal"/>
      <w:lvlText w:val=""/>
      <w:lvlJc w:val="left"/>
    </w:lvl>
    <w:lvl w:ilvl="4" w:tplc="1996EECE">
      <w:numFmt w:val="decimal"/>
      <w:lvlText w:val=""/>
      <w:lvlJc w:val="left"/>
    </w:lvl>
    <w:lvl w:ilvl="5" w:tplc="1D882F12">
      <w:numFmt w:val="decimal"/>
      <w:lvlText w:val=""/>
      <w:lvlJc w:val="left"/>
    </w:lvl>
    <w:lvl w:ilvl="6" w:tplc="3BACB1F0">
      <w:numFmt w:val="decimal"/>
      <w:lvlText w:val=""/>
      <w:lvlJc w:val="left"/>
    </w:lvl>
    <w:lvl w:ilvl="7" w:tplc="E580FE2C">
      <w:numFmt w:val="decimal"/>
      <w:lvlText w:val=""/>
      <w:lvlJc w:val="left"/>
    </w:lvl>
    <w:lvl w:ilvl="8" w:tplc="9E4C7720">
      <w:numFmt w:val="decimal"/>
      <w:lvlText w:val=""/>
      <w:lvlJc w:val="left"/>
    </w:lvl>
  </w:abstractNum>
  <w:abstractNum w:abstractNumId="24">
    <w:nsid w:val="00006E5D"/>
    <w:multiLevelType w:val="hybridMultilevel"/>
    <w:tmpl w:val="FD4628AC"/>
    <w:lvl w:ilvl="0" w:tplc="AFB65186">
      <w:start w:val="1"/>
      <w:numFmt w:val="bullet"/>
      <w:lvlText w:val="и"/>
      <w:lvlJc w:val="left"/>
    </w:lvl>
    <w:lvl w:ilvl="1" w:tplc="E7E27C84">
      <w:numFmt w:val="decimal"/>
      <w:lvlText w:val=""/>
      <w:lvlJc w:val="left"/>
    </w:lvl>
    <w:lvl w:ilvl="2" w:tplc="375E943E">
      <w:numFmt w:val="decimal"/>
      <w:lvlText w:val=""/>
      <w:lvlJc w:val="left"/>
    </w:lvl>
    <w:lvl w:ilvl="3" w:tplc="73447AE2">
      <w:numFmt w:val="decimal"/>
      <w:lvlText w:val=""/>
      <w:lvlJc w:val="left"/>
    </w:lvl>
    <w:lvl w:ilvl="4" w:tplc="AE127ACC">
      <w:numFmt w:val="decimal"/>
      <w:lvlText w:val=""/>
      <w:lvlJc w:val="left"/>
    </w:lvl>
    <w:lvl w:ilvl="5" w:tplc="6F462BA0">
      <w:numFmt w:val="decimal"/>
      <w:lvlText w:val=""/>
      <w:lvlJc w:val="left"/>
    </w:lvl>
    <w:lvl w:ilvl="6" w:tplc="139C9E48">
      <w:numFmt w:val="decimal"/>
      <w:lvlText w:val=""/>
      <w:lvlJc w:val="left"/>
    </w:lvl>
    <w:lvl w:ilvl="7" w:tplc="9F5E88F6">
      <w:numFmt w:val="decimal"/>
      <w:lvlText w:val=""/>
      <w:lvlJc w:val="left"/>
    </w:lvl>
    <w:lvl w:ilvl="8" w:tplc="CFC8C642">
      <w:numFmt w:val="decimal"/>
      <w:lvlText w:val=""/>
      <w:lvlJc w:val="left"/>
    </w:lvl>
  </w:abstractNum>
  <w:abstractNum w:abstractNumId="25">
    <w:nsid w:val="0000701F"/>
    <w:multiLevelType w:val="hybridMultilevel"/>
    <w:tmpl w:val="3D16D780"/>
    <w:lvl w:ilvl="0" w:tplc="F2D801FC">
      <w:start w:val="2"/>
      <w:numFmt w:val="decimal"/>
      <w:lvlText w:val="%1)"/>
      <w:lvlJc w:val="left"/>
    </w:lvl>
    <w:lvl w:ilvl="1" w:tplc="73644618">
      <w:numFmt w:val="decimal"/>
      <w:lvlText w:val=""/>
      <w:lvlJc w:val="left"/>
    </w:lvl>
    <w:lvl w:ilvl="2" w:tplc="5F74597E">
      <w:numFmt w:val="decimal"/>
      <w:lvlText w:val=""/>
      <w:lvlJc w:val="left"/>
    </w:lvl>
    <w:lvl w:ilvl="3" w:tplc="B99AEAEA">
      <w:numFmt w:val="decimal"/>
      <w:lvlText w:val=""/>
      <w:lvlJc w:val="left"/>
    </w:lvl>
    <w:lvl w:ilvl="4" w:tplc="9A8686BC">
      <w:numFmt w:val="decimal"/>
      <w:lvlText w:val=""/>
      <w:lvlJc w:val="left"/>
    </w:lvl>
    <w:lvl w:ilvl="5" w:tplc="5B6499F8">
      <w:numFmt w:val="decimal"/>
      <w:lvlText w:val=""/>
      <w:lvlJc w:val="left"/>
    </w:lvl>
    <w:lvl w:ilvl="6" w:tplc="3B8CCC18">
      <w:numFmt w:val="decimal"/>
      <w:lvlText w:val=""/>
      <w:lvlJc w:val="left"/>
    </w:lvl>
    <w:lvl w:ilvl="7" w:tplc="306ACDA0">
      <w:numFmt w:val="decimal"/>
      <w:lvlText w:val=""/>
      <w:lvlJc w:val="left"/>
    </w:lvl>
    <w:lvl w:ilvl="8" w:tplc="1DC2E87E">
      <w:numFmt w:val="decimal"/>
      <w:lvlText w:val=""/>
      <w:lvlJc w:val="left"/>
    </w:lvl>
  </w:abstractNum>
  <w:abstractNum w:abstractNumId="26">
    <w:nsid w:val="0000767D"/>
    <w:multiLevelType w:val="hybridMultilevel"/>
    <w:tmpl w:val="648A63B6"/>
    <w:lvl w:ilvl="0" w:tplc="B6A44BF6">
      <w:start w:val="1"/>
      <w:numFmt w:val="bullet"/>
      <w:lvlText w:val="В"/>
      <w:lvlJc w:val="left"/>
    </w:lvl>
    <w:lvl w:ilvl="1" w:tplc="7A28D0FA">
      <w:numFmt w:val="decimal"/>
      <w:lvlText w:val=""/>
      <w:lvlJc w:val="left"/>
    </w:lvl>
    <w:lvl w:ilvl="2" w:tplc="93EE9122">
      <w:numFmt w:val="decimal"/>
      <w:lvlText w:val=""/>
      <w:lvlJc w:val="left"/>
    </w:lvl>
    <w:lvl w:ilvl="3" w:tplc="7234ADA0">
      <w:numFmt w:val="decimal"/>
      <w:lvlText w:val=""/>
      <w:lvlJc w:val="left"/>
    </w:lvl>
    <w:lvl w:ilvl="4" w:tplc="419EB698">
      <w:numFmt w:val="decimal"/>
      <w:lvlText w:val=""/>
      <w:lvlJc w:val="left"/>
    </w:lvl>
    <w:lvl w:ilvl="5" w:tplc="9ACC0CF4">
      <w:numFmt w:val="decimal"/>
      <w:lvlText w:val=""/>
      <w:lvlJc w:val="left"/>
    </w:lvl>
    <w:lvl w:ilvl="6" w:tplc="6A8AA7EC">
      <w:numFmt w:val="decimal"/>
      <w:lvlText w:val=""/>
      <w:lvlJc w:val="left"/>
    </w:lvl>
    <w:lvl w:ilvl="7" w:tplc="9DD2FEEC">
      <w:numFmt w:val="decimal"/>
      <w:lvlText w:val=""/>
      <w:lvlJc w:val="left"/>
    </w:lvl>
    <w:lvl w:ilvl="8" w:tplc="2E6C5E38">
      <w:numFmt w:val="decimal"/>
      <w:lvlText w:val=""/>
      <w:lvlJc w:val="left"/>
    </w:lvl>
  </w:abstractNum>
  <w:abstractNum w:abstractNumId="27">
    <w:nsid w:val="00007A5A"/>
    <w:multiLevelType w:val="hybridMultilevel"/>
    <w:tmpl w:val="2CB456BA"/>
    <w:lvl w:ilvl="0" w:tplc="7F88FB2E">
      <w:start w:val="1"/>
      <w:numFmt w:val="bullet"/>
      <w:lvlText w:val="\endash "/>
      <w:lvlJc w:val="left"/>
    </w:lvl>
    <w:lvl w:ilvl="1" w:tplc="B6C4FFD4">
      <w:numFmt w:val="decimal"/>
      <w:lvlText w:val=""/>
      <w:lvlJc w:val="left"/>
    </w:lvl>
    <w:lvl w:ilvl="2" w:tplc="30B85AC4">
      <w:numFmt w:val="decimal"/>
      <w:lvlText w:val=""/>
      <w:lvlJc w:val="left"/>
    </w:lvl>
    <w:lvl w:ilvl="3" w:tplc="67E668E4">
      <w:numFmt w:val="decimal"/>
      <w:lvlText w:val=""/>
      <w:lvlJc w:val="left"/>
    </w:lvl>
    <w:lvl w:ilvl="4" w:tplc="5576E3D2">
      <w:numFmt w:val="decimal"/>
      <w:lvlText w:val=""/>
      <w:lvlJc w:val="left"/>
    </w:lvl>
    <w:lvl w:ilvl="5" w:tplc="7D12A6F8">
      <w:numFmt w:val="decimal"/>
      <w:lvlText w:val=""/>
      <w:lvlJc w:val="left"/>
    </w:lvl>
    <w:lvl w:ilvl="6" w:tplc="F8DE0E6E">
      <w:numFmt w:val="decimal"/>
      <w:lvlText w:val=""/>
      <w:lvlJc w:val="left"/>
    </w:lvl>
    <w:lvl w:ilvl="7" w:tplc="E6283232">
      <w:numFmt w:val="decimal"/>
      <w:lvlText w:val=""/>
      <w:lvlJc w:val="left"/>
    </w:lvl>
    <w:lvl w:ilvl="8" w:tplc="1D1C3354">
      <w:numFmt w:val="decimal"/>
      <w:lvlText w:val=""/>
      <w:lvlJc w:val="left"/>
    </w:lvl>
  </w:abstractNum>
  <w:abstractNum w:abstractNumId="28">
    <w:nsid w:val="00007F96"/>
    <w:multiLevelType w:val="hybridMultilevel"/>
    <w:tmpl w:val="A3CE953E"/>
    <w:lvl w:ilvl="0" w:tplc="05DC2C96">
      <w:start w:val="1"/>
      <w:numFmt w:val="bullet"/>
      <w:lvlText w:val="\endash "/>
      <w:lvlJc w:val="left"/>
    </w:lvl>
    <w:lvl w:ilvl="1" w:tplc="F4EECFCE">
      <w:numFmt w:val="decimal"/>
      <w:lvlText w:val=""/>
      <w:lvlJc w:val="left"/>
    </w:lvl>
    <w:lvl w:ilvl="2" w:tplc="C616C3A4">
      <w:numFmt w:val="decimal"/>
      <w:lvlText w:val=""/>
      <w:lvlJc w:val="left"/>
    </w:lvl>
    <w:lvl w:ilvl="3" w:tplc="1A6E33CC">
      <w:numFmt w:val="decimal"/>
      <w:lvlText w:val=""/>
      <w:lvlJc w:val="left"/>
    </w:lvl>
    <w:lvl w:ilvl="4" w:tplc="7D12B57E">
      <w:numFmt w:val="decimal"/>
      <w:lvlText w:val=""/>
      <w:lvlJc w:val="left"/>
    </w:lvl>
    <w:lvl w:ilvl="5" w:tplc="1442A766">
      <w:numFmt w:val="decimal"/>
      <w:lvlText w:val=""/>
      <w:lvlJc w:val="left"/>
    </w:lvl>
    <w:lvl w:ilvl="6" w:tplc="9752ACAC">
      <w:numFmt w:val="decimal"/>
      <w:lvlText w:val=""/>
      <w:lvlJc w:val="left"/>
    </w:lvl>
    <w:lvl w:ilvl="7" w:tplc="C0BC8D7A">
      <w:numFmt w:val="decimal"/>
      <w:lvlText w:val=""/>
      <w:lvlJc w:val="left"/>
    </w:lvl>
    <w:lvl w:ilvl="8" w:tplc="FB7C6A86">
      <w:numFmt w:val="decimal"/>
      <w:lvlText w:val=""/>
      <w:lvlJc w:val="left"/>
    </w:lvl>
  </w:abstractNum>
  <w:abstractNum w:abstractNumId="29">
    <w:nsid w:val="00007FF5"/>
    <w:multiLevelType w:val="hybridMultilevel"/>
    <w:tmpl w:val="29E466B4"/>
    <w:lvl w:ilvl="0" w:tplc="8764B26C">
      <w:start w:val="1"/>
      <w:numFmt w:val="decimal"/>
      <w:lvlText w:val="%1"/>
      <w:lvlJc w:val="left"/>
    </w:lvl>
    <w:lvl w:ilvl="1" w:tplc="5F386354">
      <w:numFmt w:val="decimal"/>
      <w:lvlText w:val=""/>
      <w:lvlJc w:val="left"/>
    </w:lvl>
    <w:lvl w:ilvl="2" w:tplc="FC46D3FC">
      <w:numFmt w:val="decimal"/>
      <w:lvlText w:val=""/>
      <w:lvlJc w:val="left"/>
    </w:lvl>
    <w:lvl w:ilvl="3" w:tplc="F56E36D4">
      <w:numFmt w:val="decimal"/>
      <w:lvlText w:val=""/>
      <w:lvlJc w:val="left"/>
    </w:lvl>
    <w:lvl w:ilvl="4" w:tplc="CACA28F8">
      <w:numFmt w:val="decimal"/>
      <w:lvlText w:val=""/>
      <w:lvlJc w:val="left"/>
    </w:lvl>
    <w:lvl w:ilvl="5" w:tplc="37B6BAE6">
      <w:numFmt w:val="decimal"/>
      <w:lvlText w:val=""/>
      <w:lvlJc w:val="left"/>
    </w:lvl>
    <w:lvl w:ilvl="6" w:tplc="BF00D872">
      <w:numFmt w:val="decimal"/>
      <w:lvlText w:val=""/>
      <w:lvlJc w:val="left"/>
    </w:lvl>
    <w:lvl w:ilvl="7" w:tplc="0D7CBA24">
      <w:numFmt w:val="decimal"/>
      <w:lvlText w:val=""/>
      <w:lvlJc w:val="left"/>
    </w:lvl>
    <w:lvl w:ilvl="8" w:tplc="74209224">
      <w:numFmt w:val="decimal"/>
      <w:lvlText w:val=""/>
      <w:lvlJc w:val="left"/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9"/>
  </w:num>
  <w:num w:numId="5">
    <w:abstractNumId w:val="1"/>
  </w:num>
  <w:num w:numId="6">
    <w:abstractNumId w:val="15"/>
  </w:num>
  <w:num w:numId="7">
    <w:abstractNumId w:val="20"/>
  </w:num>
  <w:num w:numId="8">
    <w:abstractNumId w:val="21"/>
  </w:num>
  <w:num w:numId="9">
    <w:abstractNumId w:val="13"/>
  </w:num>
  <w:num w:numId="10">
    <w:abstractNumId w:val="8"/>
  </w:num>
  <w:num w:numId="11">
    <w:abstractNumId w:val="25"/>
  </w:num>
  <w:num w:numId="12">
    <w:abstractNumId w:val="18"/>
  </w:num>
  <w:num w:numId="13">
    <w:abstractNumId w:val="27"/>
  </w:num>
  <w:num w:numId="14">
    <w:abstractNumId w:val="26"/>
  </w:num>
  <w:num w:numId="15">
    <w:abstractNumId w:val="14"/>
  </w:num>
  <w:num w:numId="16">
    <w:abstractNumId w:val="2"/>
  </w:num>
  <w:num w:numId="17">
    <w:abstractNumId w:val="12"/>
  </w:num>
  <w:num w:numId="18">
    <w:abstractNumId w:val="5"/>
  </w:num>
  <w:num w:numId="19">
    <w:abstractNumId w:val="24"/>
  </w:num>
  <w:num w:numId="20">
    <w:abstractNumId w:val="4"/>
  </w:num>
  <w:num w:numId="21">
    <w:abstractNumId w:val="19"/>
  </w:num>
  <w:num w:numId="22">
    <w:abstractNumId w:val="23"/>
  </w:num>
  <w:num w:numId="23">
    <w:abstractNumId w:val="28"/>
  </w:num>
  <w:num w:numId="24">
    <w:abstractNumId w:val="29"/>
  </w:num>
  <w:num w:numId="25">
    <w:abstractNumId w:val="16"/>
  </w:num>
  <w:num w:numId="26">
    <w:abstractNumId w:val="10"/>
  </w:num>
  <w:num w:numId="27">
    <w:abstractNumId w:val="6"/>
  </w:num>
  <w:num w:numId="28">
    <w:abstractNumId w:val="7"/>
  </w:num>
  <w:num w:numId="29">
    <w:abstractNumId w:val="2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5C"/>
    <w:rsid w:val="0030255C"/>
    <w:rsid w:val="00621A59"/>
    <w:rsid w:val="008752C5"/>
    <w:rsid w:val="00B9113D"/>
    <w:rsid w:val="00E8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72</Pages>
  <Words>11298</Words>
  <Characters>64405</Characters>
  <Application>Microsoft Office Word</Application>
  <DocSecurity>0</DocSecurity>
  <Lines>536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 Герасимова</cp:lastModifiedBy>
  <cp:revision>4</cp:revision>
  <dcterms:created xsi:type="dcterms:W3CDTF">2020-02-29T20:40:00Z</dcterms:created>
  <dcterms:modified xsi:type="dcterms:W3CDTF">2020-02-29T20:00:00Z</dcterms:modified>
</cp:coreProperties>
</file>