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2" w:rsidRPr="00C13802" w:rsidRDefault="00C13802" w:rsidP="00C13802">
      <w:pPr>
        <w:pStyle w:val="3"/>
        <w:spacing w:line="288" w:lineRule="auto"/>
        <w:rPr>
          <w:sz w:val="28"/>
          <w:szCs w:val="28"/>
        </w:rPr>
      </w:pPr>
      <w:r w:rsidRPr="00C13802">
        <w:rPr>
          <w:sz w:val="28"/>
          <w:szCs w:val="28"/>
          <w:lang w:val="ru-RU"/>
        </w:rPr>
        <w:t>Формы</w:t>
      </w:r>
      <w:r w:rsidRPr="00C13802">
        <w:rPr>
          <w:sz w:val="28"/>
          <w:szCs w:val="28"/>
        </w:rPr>
        <w:t xml:space="preserve"> организации педагогического процесса</w:t>
      </w:r>
    </w:p>
    <w:p w:rsidR="00C13802" w:rsidRPr="00C13802" w:rsidRDefault="00C13802" w:rsidP="00C13802">
      <w:pPr>
        <w:spacing w:line="288" w:lineRule="auto"/>
        <w:ind w:firstLine="680"/>
        <w:jc w:val="both"/>
        <w:rPr>
          <w:sz w:val="24"/>
        </w:rPr>
      </w:pPr>
      <w:r>
        <w:rPr>
          <w:sz w:val="24"/>
        </w:rPr>
        <w:t>Организованное обучение и воспитание осуществляются в рамках той или иной педагогической системы, имеют опред</w:t>
      </w:r>
      <w:r>
        <w:rPr>
          <w:sz w:val="24"/>
        </w:rPr>
        <w:t>е</w:t>
      </w:r>
      <w:r>
        <w:rPr>
          <w:sz w:val="24"/>
        </w:rPr>
        <w:t xml:space="preserve">ленное организационное оформление. </w:t>
      </w:r>
      <w:r>
        <w:rPr>
          <w:i/>
          <w:sz w:val="24"/>
        </w:rPr>
        <w:t>В дидактике известны три основные системы организационного оформления педагогического процесса</w:t>
      </w:r>
      <w:r>
        <w:rPr>
          <w:sz w:val="24"/>
        </w:rPr>
        <w:t>, отличающиеся одна от другой количестве</w:t>
      </w:r>
      <w:r>
        <w:rPr>
          <w:sz w:val="24"/>
        </w:rPr>
        <w:t>н</w:t>
      </w:r>
      <w:r>
        <w:rPr>
          <w:sz w:val="24"/>
        </w:rPr>
        <w:t>ным охватом обучающихся, соотношением коллективных и и</w:t>
      </w:r>
      <w:r>
        <w:rPr>
          <w:sz w:val="24"/>
        </w:rPr>
        <w:t>н</w:t>
      </w:r>
      <w:r>
        <w:rPr>
          <w:sz w:val="24"/>
        </w:rPr>
        <w:t xml:space="preserve">дивидуальных форм организации деятельности </w:t>
      </w:r>
      <w:r>
        <w:rPr>
          <w:spacing w:val="-6"/>
          <w:sz w:val="24"/>
        </w:rPr>
        <w:t>обучаемых</w:t>
      </w:r>
      <w:r>
        <w:rPr>
          <w:sz w:val="24"/>
        </w:rPr>
        <w:t>, степенью их сам</w:t>
      </w:r>
      <w:r>
        <w:rPr>
          <w:sz w:val="24"/>
        </w:rPr>
        <w:t>о</w:t>
      </w:r>
      <w:r>
        <w:rPr>
          <w:sz w:val="24"/>
        </w:rPr>
        <w:t xml:space="preserve">стоятельности и спецификой руководства учебно-воспитательным процессом со стороны педагога. К ним относятся: </w:t>
      </w:r>
      <w:r w:rsidRPr="00C13802">
        <w:rPr>
          <w:sz w:val="24"/>
        </w:rPr>
        <w:t>1) индивидуал</w:t>
      </w:r>
      <w:r w:rsidRPr="00C13802">
        <w:rPr>
          <w:sz w:val="24"/>
        </w:rPr>
        <w:t>ь</w:t>
      </w:r>
      <w:r w:rsidRPr="00C13802">
        <w:rPr>
          <w:sz w:val="24"/>
        </w:rPr>
        <w:t>ное обучение и воспитание; 2) классно-урочная система и 3) лекционно-семинарская сист</w:t>
      </w:r>
      <w:r w:rsidRPr="00C13802">
        <w:rPr>
          <w:sz w:val="24"/>
        </w:rPr>
        <w:t>е</w:t>
      </w:r>
      <w:r w:rsidRPr="00C13802">
        <w:rPr>
          <w:sz w:val="24"/>
        </w:rPr>
        <w:t xml:space="preserve">ма. </w:t>
      </w:r>
    </w:p>
    <w:p w:rsidR="00C13802" w:rsidRDefault="00C13802" w:rsidP="00C13802">
      <w:pPr>
        <w:pStyle w:val="a3"/>
        <w:spacing w:line="288" w:lineRule="auto"/>
        <w:ind w:firstLine="709"/>
        <w:rPr>
          <w:noProof/>
          <w:sz w:val="24"/>
        </w:rPr>
      </w:pPr>
      <w:r>
        <w:rPr>
          <w:noProof/>
          <w:sz w:val="24"/>
        </w:rPr>
        <w:t>Общий структурный каркас любой лекции – это формулировка темы, сообщение плана и рекомендуемой литературы для самостоятельной работы, а затем – строгое следование плану предложенной работы.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C13802">
        <w:rPr>
          <w:noProof/>
          <w:sz w:val="24"/>
        </w:rPr>
        <w:t>Основные требования к проведению лекций:</w:t>
      </w:r>
    </w:p>
    <w:p w:rsidR="00C13802" w:rsidRDefault="00C13802" w:rsidP="00C13802">
      <w:pPr>
        <w:numPr>
          <w:ilvl w:val="0"/>
          <w:numId w:val="2"/>
        </w:numPr>
        <w:spacing w:line="288" w:lineRule="auto"/>
        <w:jc w:val="both"/>
        <w:rPr>
          <w:noProof/>
          <w:sz w:val="24"/>
        </w:rPr>
      </w:pPr>
      <w:r>
        <w:rPr>
          <w:noProof/>
          <w:sz w:val="24"/>
        </w:rPr>
        <w:t>высокий научный уровень излагаемой информации, имеющей, как правило, мировоззренческое значение;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большой объем систематизированной и методически переработанной современной научной информации;</w:t>
      </w:r>
    </w:p>
    <w:p w:rsidR="00C13802" w:rsidRDefault="00C13802" w:rsidP="00C13802">
      <w:pPr>
        <w:numPr>
          <w:ilvl w:val="0"/>
          <w:numId w:val="2"/>
        </w:numPr>
        <w:spacing w:line="288" w:lineRule="auto"/>
        <w:jc w:val="both"/>
        <w:rPr>
          <w:noProof/>
          <w:sz w:val="24"/>
        </w:rPr>
      </w:pPr>
      <w:r>
        <w:rPr>
          <w:noProof/>
          <w:sz w:val="24"/>
        </w:rPr>
        <w:t>доказательность и аргументированность высказы-ваемых суждений;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достаточное количество приводимых убедительных фактов, примеров, текстов и документов;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ясность изложения мыслей и активизация мышления слушателей, постановка вопросов для самостоятельной работы по обсуждаемым проблемам;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анализ разных точек зрения на решение поставленных проблем;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выделение главных мыслей и положений, формулировка выводов;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разъяснение вводимых терминов и названий; 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предоставление студентам возможности слушать, осмысливать и кратко записывать информацию;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умение установить педагогический контакт с аудиторией;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использование дидактических материалов и техничес-ких средств;</w:t>
      </w:r>
    </w:p>
    <w:p w:rsidR="00C13802" w:rsidRDefault="00C13802" w:rsidP="00C13802">
      <w:pPr>
        <w:numPr>
          <w:ilvl w:val="1"/>
          <w:numId w:val="2"/>
        </w:numPr>
        <w:tabs>
          <w:tab w:val="num" w:pos="993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применение основных материалов, текста, конспекта, блок-схем, чертежей, таблиц, графиков.</w:t>
      </w:r>
    </w:p>
    <w:p w:rsidR="00C13802" w:rsidRPr="00C13802" w:rsidRDefault="00C13802" w:rsidP="00C13802">
      <w:pPr>
        <w:spacing w:line="288" w:lineRule="auto"/>
        <w:ind w:firstLine="709"/>
        <w:rPr>
          <w:noProof/>
          <w:sz w:val="24"/>
        </w:rPr>
      </w:pPr>
      <w:r>
        <w:rPr>
          <w:noProof/>
          <w:sz w:val="24"/>
        </w:rPr>
        <w:t>Виды лекций:</w:t>
      </w:r>
    </w:p>
    <w:p w:rsidR="00C13802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C13802">
        <w:rPr>
          <w:noProof/>
          <w:sz w:val="24"/>
          <w:u w:val="single"/>
        </w:rPr>
        <w:t>Вводная лекция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дает первое целостное представление об учебном предмете и ориентирует студента в системе работы по данному курсу. Лектор знакомит студентов с назначением и задачами курса, его ролью и местом в системе учебных дисциплин и в системе подготовки специалиста. Дается краткий обзор курса, перечисляются вехи развития науки и практики, достижения в этой сфере, имена известных ученых, излагаются перспективные направления исследований. На этой лекции высказываются методические и организационные особенности работы в рамках курса, а также дается анализ учебно-методической литературы, рекомендуемой студентам, уточняются сроки и формы отчетности.</w:t>
      </w:r>
    </w:p>
    <w:p w:rsidR="00C13802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b/>
          <w:noProof/>
          <w:sz w:val="24"/>
        </w:rPr>
      </w:pPr>
      <w:r w:rsidRPr="00C13802">
        <w:rPr>
          <w:noProof/>
          <w:sz w:val="24"/>
          <w:u w:val="single"/>
        </w:rPr>
        <w:lastRenderedPageBreak/>
        <w:t>Лекция-информация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ориентирована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C13802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b/>
          <w:noProof/>
          <w:sz w:val="24"/>
        </w:rPr>
      </w:pPr>
      <w:r w:rsidRPr="00C13802">
        <w:rPr>
          <w:noProof/>
          <w:sz w:val="24"/>
          <w:u w:val="single"/>
        </w:rPr>
        <w:t>Обзорная лекция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– это систематизация научных знаний на высоком уровне, допускающая большое число ассоциативных связей в процессе осмысления информации, излагаемой при раскрытии внутрипредметной и межпредметной связи, исключая детализацию и конкретизацию. Как правило, стержень излагаемых теоретических положений составляют научно-понятийная и концептуальная основы всего курса или крупных его разделов.</w:t>
      </w:r>
    </w:p>
    <w:p w:rsidR="00C13802" w:rsidRPr="00585D8A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noProof/>
          <w:sz w:val="24"/>
        </w:rPr>
      </w:pPr>
      <w:r w:rsidRPr="00C13802">
        <w:rPr>
          <w:noProof/>
          <w:sz w:val="24"/>
          <w:u w:val="single"/>
        </w:rPr>
        <w:t>Проблемная лекция.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 xml:space="preserve">На этой лекции новое знание вводится через проблемность вопроса, задачи или ситуации. При этом поцесс познания студентов в сотрудничестве и диалоге с преподавателем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традиционных и современных точек зрения. При этом структура </w:t>
      </w:r>
      <w:r w:rsidRPr="00585D8A">
        <w:rPr>
          <w:noProof/>
          <w:sz w:val="24"/>
        </w:rPr>
        <w:t xml:space="preserve">проблемной лекции может быть следующей: 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1) создание проблемной ситуации через постановку учебных проблем;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2) конкретизация учебных проблем, выдвижение гипотез по их решению;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3) мысленный эксперимент по проверке выдвинутых гипотез;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4) проверка сформулированных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гипотез, подбор аргументов, фактов для их подтверждения;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5) формулировка выводов;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6) подведение к новым противоречиям, перспективам изучения последующего материала;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7) вопросы (письменные задания) для обратной связи, помогающие корректировать умственную деятельность студентов на лекции.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>Очень важно при конструировании курса, чтобы лекции проблемного изложения знаний значительно превышали по объему информационные.</w:t>
      </w:r>
    </w:p>
    <w:p w:rsidR="00C13802" w:rsidRPr="00585D8A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 w:rsidRPr="00585D8A">
        <w:rPr>
          <w:noProof/>
          <w:sz w:val="24"/>
        </w:rPr>
        <w:t xml:space="preserve">В структуру </w:t>
      </w:r>
      <w:r>
        <w:rPr>
          <w:noProof/>
          <w:sz w:val="24"/>
        </w:rPr>
        <w:t xml:space="preserve">проблемной </w:t>
      </w:r>
      <w:r w:rsidRPr="00585D8A">
        <w:rPr>
          <w:noProof/>
          <w:sz w:val="24"/>
        </w:rPr>
        <w:t>лекции могут быть включены задания разного уровня сложности для дальнейшей самостоятельной работы студентов. Задания могут носить обязательный и добровольный характер. Преподаватель может включать результаты исследовательской работы студентов в содержание лекций. Взаимосвязь между лекциями имеет особое значение, так как она обеспечивает системность и логичность рассматриваемого материала. В теории и методике проблемного обучения сложился ряд подобных приемов, которые с той или иной степенью глубины и полноты можно применять при чтении лекции.</w:t>
      </w:r>
    </w:p>
    <w:p w:rsidR="00C13802" w:rsidRPr="00585D8A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noProof/>
          <w:sz w:val="24"/>
        </w:rPr>
      </w:pPr>
      <w:r w:rsidRPr="00C13802">
        <w:rPr>
          <w:noProof/>
          <w:sz w:val="24"/>
          <w:u w:val="single"/>
        </w:rPr>
        <w:t>Лекция-визуализация</w:t>
      </w:r>
      <w:r w:rsidRPr="00585D8A">
        <w:rPr>
          <w:noProof/>
          <w:sz w:val="24"/>
        </w:rPr>
        <w:t xml:space="preserve"> </w:t>
      </w:r>
      <w:r>
        <w:rPr>
          <w:noProof/>
          <w:sz w:val="24"/>
        </w:rPr>
        <w:t xml:space="preserve">представляет собой визуальную форму подачи лекционного материала средствами ТСО или аудиовидеотехники. Чтение такой лекции сводится к развернутому или краткому комментированию просматри-ваемых визуальных материалов. </w:t>
      </w:r>
      <w:r w:rsidRPr="00585D8A">
        <w:rPr>
          <w:noProof/>
          <w:sz w:val="24"/>
        </w:rPr>
        <w:t>Представленная таким образом информация должна обеспечить систематизацию имеющихся у студентов знаний, создание проблемных ситуаций и возможности их разрешения; демонстрировать разные способы наглядности, что является важным в познавательной и профессиональной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 xml:space="preserve">деятельности. Лучше всего использовать разные виды визуализации </w:t>
      </w:r>
      <w:r>
        <w:rPr>
          <w:sz w:val="24"/>
        </w:rPr>
        <w:t>–</w:t>
      </w:r>
      <w:r w:rsidRPr="00585D8A">
        <w:rPr>
          <w:noProof/>
          <w:sz w:val="24"/>
        </w:rPr>
        <w:t xml:space="preserve"> натуральные, изобразительные, символические </w:t>
      </w:r>
      <w:r>
        <w:rPr>
          <w:sz w:val="24"/>
        </w:rPr>
        <w:t>–</w:t>
      </w:r>
      <w:r w:rsidRPr="00585D8A">
        <w:rPr>
          <w:noProof/>
          <w:sz w:val="24"/>
        </w:rPr>
        <w:t xml:space="preserve"> каждый из которых или их сочетание выбирается в зависимости от содержания учебного материала. </w:t>
      </w:r>
      <w:r w:rsidRPr="00585D8A">
        <w:rPr>
          <w:noProof/>
          <w:sz w:val="24"/>
        </w:rPr>
        <w:lastRenderedPageBreak/>
        <w:t>При переходе от текста к зрительной форме или от одного вида наглядности к другому может теряться некоторое количество информации. Но это является преимуществом, т.к. позволяет сконцентрировать внимание на наиболее важных аспектах и особенностях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содержания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лекции,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способствовать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его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пониманию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и усвоению. В лекции-визуализации важна определенная наглядная логика и ритм подачи учебного материала. Для этого можно и</w:t>
      </w:r>
      <w:r w:rsidRPr="00585D8A">
        <w:rPr>
          <w:noProof/>
          <w:sz w:val="24"/>
        </w:rPr>
        <w:t>с</w:t>
      </w:r>
      <w:r w:rsidRPr="00585D8A">
        <w:rPr>
          <w:noProof/>
          <w:sz w:val="24"/>
        </w:rPr>
        <w:t>пользовать комплекс технических средств обучения, рисунок, в том числе с использованием гротескных форм, а также цвет, графику, сочетание словесной и наглядной информации. Важны дозировка использования материала, мастерство и стиль общения преподавателя со студентами.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Этот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вид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лекции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лучше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всего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использовать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на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этапе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введения студентов в новый раздел, тему, дисциплину. Возникающая при этом проблемная ситуация создает психологическую установку на изучение материала,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развитие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навыков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наглядной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информации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в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других</w:t>
      </w:r>
      <w:r>
        <w:rPr>
          <w:noProof/>
          <w:sz w:val="24"/>
        </w:rPr>
        <w:t xml:space="preserve"> </w:t>
      </w:r>
      <w:r w:rsidRPr="00585D8A">
        <w:rPr>
          <w:noProof/>
          <w:sz w:val="24"/>
        </w:rPr>
        <w:t>видах обучения.</w:t>
      </w:r>
    </w:p>
    <w:p w:rsidR="00C13802" w:rsidRPr="00BC58A3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noProof/>
          <w:sz w:val="24"/>
          <w:u w:val="single"/>
        </w:rPr>
        <w:t>Бинарная лекция</w:t>
      </w:r>
      <w:r>
        <w:rPr>
          <w:b/>
          <w:noProof/>
          <w:sz w:val="24"/>
        </w:rPr>
        <w:t xml:space="preserve"> – </w:t>
      </w:r>
      <w:r>
        <w:rPr>
          <w:noProof/>
          <w:sz w:val="24"/>
        </w:rPr>
        <w:t xml:space="preserve">это разновидность чтения лекции в форме диалога двух преподавателей (либо как представителей двух научных школ, либо как ученого и практика, преподавателя и студента). </w:t>
      </w:r>
      <w:r w:rsidRPr="00BC58A3">
        <w:rPr>
          <w:sz w:val="24"/>
          <w:szCs w:val="24"/>
        </w:rPr>
        <w:t>В процессе лекции вдвоем происходит использование имеющихся у студентов знаний, необходимых для поним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ния учебной проблемы и участия в совместной работе, создается проблемная ситуация или несколько таких ситуаций, выдвигаются гипотезы по их разрешению, развертывается система док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зательств или опровержений, обосновывается конечный вариант совместного решения. Лекция вдвоем заставляет студентов активно вкл</w:t>
      </w:r>
      <w:r w:rsidRPr="00BC58A3">
        <w:rPr>
          <w:sz w:val="24"/>
          <w:szCs w:val="24"/>
        </w:rPr>
        <w:t>ю</w:t>
      </w:r>
      <w:r w:rsidRPr="00BC58A3">
        <w:rPr>
          <w:sz w:val="24"/>
          <w:szCs w:val="24"/>
        </w:rPr>
        <w:t>чаться в мыслительный процесс. С представлением двух источн</w:t>
      </w:r>
      <w:r w:rsidRPr="00BC58A3">
        <w:rPr>
          <w:sz w:val="24"/>
          <w:szCs w:val="24"/>
        </w:rPr>
        <w:t>и</w:t>
      </w:r>
      <w:r w:rsidRPr="00BC58A3">
        <w:rPr>
          <w:sz w:val="24"/>
          <w:szCs w:val="24"/>
        </w:rPr>
        <w:t>ков информации задача студентов сравнить разные точки зрения и сделать выбор: присоединиться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>к той или иной из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 xml:space="preserve">них или выработать </w:t>
      </w:r>
      <w:proofErr w:type="gramStart"/>
      <w:r w:rsidRPr="00BC58A3">
        <w:rPr>
          <w:sz w:val="24"/>
          <w:szCs w:val="24"/>
        </w:rPr>
        <w:t>свою</w:t>
      </w:r>
      <w:proofErr w:type="gramEnd"/>
      <w:r w:rsidRPr="00BC58A3">
        <w:rPr>
          <w:sz w:val="24"/>
          <w:szCs w:val="24"/>
        </w:rPr>
        <w:t>. Высокая активность преподават</w:t>
      </w:r>
      <w:r w:rsidRPr="00BC58A3">
        <w:rPr>
          <w:sz w:val="24"/>
          <w:szCs w:val="24"/>
        </w:rPr>
        <w:t>е</w:t>
      </w:r>
      <w:r w:rsidRPr="00BC58A3">
        <w:rPr>
          <w:sz w:val="24"/>
          <w:szCs w:val="24"/>
        </w:rPr>
        <w:t>лей на лекции вдвоем вызывает мыслительный и поведенческий отклик ст</w:t>
      </w:r>
      <w:r w:rsidRPr="00BC58A3">
        <w:rPr>
          <w:sz w:val="24"/>
          <w:szCs w:val="24"/>
        </w:rPr>
        <w:t>у</w:t>
      </w:r>
      <w:r w:rsidRPr="00BC58A3">
        <w:rPr>
          <w:sz w:val="24"/>
          <w:szCs w:val="24"/>
        </w:rPr>
        <w:t>дентов, что является одним из характерных признаков активного обучения: уровень вовлеченности в познавательную деятельность студентов сопоставим с активностью преподават</w:t>
      </w:r>
      <w:r w:rsidRPr="00BC58A3">
        <w:rPr>
          <w:sz w:val="24"/>
          <w:szCs w:val="24"/>
        </w:rPr>
        <w:t>е</w:t>
      </w:r>
      <w:r w:rsidRPr="00BC58A3">
        <w:rPr>
          <w:sz w:val="24"/>
          <w:szCs w:val="24"/>
        </w:rPr>
        <w:t>лей. Помимо всего этого студенты получают наглядное представление о культуре дискуссии, способах ведения диалога, с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>вместного поиска и принятия решений. Специальной задачей этого вида лекции является демонстрация отношений препод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вателей к объекту высказываний. Показывает личностные качества преподавателя как профессионала в своей предметной о</w:t>
      </w:r>
      <w:r w:rsidRPr="00BC58A3">
        <w:rPr>
          <w:sz w:val="24"/>
          <w:szCs w:val="24"/>
        </w:rPr>
        <w:t>б</w:t>
      </w:r>
      <w:r w:rsidRPr="00BC58A3">
        <w:rPr>
          <w:sz w:val="24"/>
          <w:szCs w:val="24"/>
        </w:rPr>
        <w:t>ласти и как педагога ярче и глубже, нежели любая другая фо</w:t>
      </w:r>
      <w:r w:rsidRPr="00BC58A3">
        <w:rPr>
          <w:sz w:val="24"/>
          <w:szCs w:val="24"/>
        </w:rPr>
        <w:t>р</w:t>
      </w:r>
      <w:r w:rsidRPr="00BC58A3">
        <w:rPr>
          <w:sz w:val="24"/>
          <w:szCs w:val="24"/>
        </w:rPr>
        <w:t>ма лекции.</w:t>
      </w:r>
    </w:p>
    <w:p w:rsidR="00C13802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b/>
          <w:noProof/>
          <w:sz w:val="24"/>
        </w:rPr>
      </w:pPr>
      <w:r w:rsidRPr="00C13802">
        <w:rPr>
          <w:noProof/>
          <w:sz w:val="24"/>
          <w:u w:val="single"/>
        </w:rPr>
        <w:t>Лекция с заранее запланированными ошибками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рассчитана на стимулирование студентов к постоянному контролю предлагаемой информации (поиск ошибки: содержательной, методологической, методической). В конце лекции проводятся диагностика слушателей и разбор сделанных ошибок.</w:t>
      </w:r>
    </w:p>
    <w:p w:rsidR="00C13802" w:rsidRPr="00BC58A3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noProof/>
          <w:sz w:val="24"/>
          <w:u w:val="single"/>
        </w:rPr>
        <w:t>Лекция-конференция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 xml:space="preserve">– </w:t>
      </w:r>
      <w:r w:rsidRPr="00BC58A3">
        <w:rPr>
          <w:noProof/>
          <w:sz w:val="24"/>
        </w:rPr>
        <w:t xml:space="preserve">как форма проведения учебного </w:t>
      </w:r>
      <w:r w:rsidRPr="00BC58A3">
        <w:rPr>
          <w:noProof/>
          <w:sz w:val="24"/>
          <w:szCs w:val="24"/>
        </w:rPr>
        <w:t xml:space="preserve">занятия </w:t>
      </w:r>
      <w:r w:rsidRPr="00BC58A3">
        <w:rPr>
          <w:sz w:val="24"/>
          <w:szCs w:val="24"/>
        </w:rPr>
        <w:t>близка к форме проведения пресс- конференций, только со следующими изменениями. Преподаватель называет тему лекции и просит студентов письменно</w:t>
      </w:r>
      <w:r>
        <w:rPr>
          <w:sz w:val="24"/>
          <w:szCs w:val="24"/>
        </w:rPr>
        <w:t>/устно</w:t>
      </w:r>
      <w:r w:rsidRPr="00BC58A3">
        <w:rPr>
          <w:sz w:val="24"/>
          <w:szCs w:val="24"/>
        </w:rPr>
        <w:t xml:space="preserve"> задавать ему вопросы по да</w:t>
      </w:r>
      <w:r w:rsidRPr="00BC58A3">
        <w:rPr>
          <w:sz w:val="24"/>
          <w:szCs w:val="24"/>
        </w:rPr>
        <w:t>н</w:t>
      </w:r>
      <w:r w:rsidRPr="00BC58A3">
        <w:rPr>
          <w:sz w:val="24"/>
          <w:szCs w:val="24"/>
        </w:rPr>
        <w:t>ной теме. Каждый студент должен в течение 2-3 минут сформулировать наиболее интересующие его вопросы. Затем преподаватель в течение 3-5 минут сортирует вопросы по их смысловому содержанию и н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чинает читать лекцию. Изложение материала строится не как ответ на каждый заданный вопрос, а в виде связного раскрытия темы, в процессе которого формулируются соответствующие ответы. В завершение лекции преп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>даватель проводит итоговую оценку вопросов как отражения знаний и интересов слушателей.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lastRenderedPageBreak/>
        <w:t>Может быть так, что не все ст</w:t>
      </w:r>
      <w:r w:rsidRPr="00BC58A3">
        <w:rPr>
          <w:sz w:val="24"/>
          <w:szCs w:val="24"/>
        </w:rPr>
        <w:t>у</w:t>
      </w:r>
      <w:r w:rsidRPr="00BC58A3">
        <w:rPr>
          <w:sz w:val="24"/>
          <w:szCs w:val="24"/>
        </w:rPr>
        <w:t>денты могут задавать вопросы, грамотно их формулировать. Это служит для преподавателя свидетельством уровня знаний ст</w:t>
      </w:r>
      <w:r w:rsidRPr="00BC58A3">
        <w:rPr>
          <w:sz w:val="24"/>
          <w:szCs w:val="24"/>
        </w:rPr>
        <w:t>у</w:t>
      </w:r>
      <w:r w:rsidRPr="00BC58A3">
        <w:rPr>
          <w:sz w:val="24"/>
          <w:szCs w:val="24"/>
        </w:rPr>
        <w:t>дентов, степени их включенности в содержание курса и в совместную работу с преподавателем, заставляет совершенствовать процесс преподавания всего курса.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>Актив</w:t>
      </w:r>
      <w:r w:rsidRPr="00BC58A3">
        <w:rPr>
          <w:sz w:val="24"/>
          <w:szCs w:val="24"/>
        </w:rPr>
        <w:t>и</w:t>
      </w:r>
      <w:r w:rsidRPr="00BC58A3">
        <w:rPr>
          <w:sz w:val="24"/>
          <w:szCs w:val="24"/>
        </w:rPr>
        <w:t>зация деятельности студентов на лекции-пресс-конференции достигается за счет а</w:t>
      </w:r>
      <w:r w:rsidRPr="00BC58A3">
        <w:rPr>
          <w:sz w:val="24"/>
          <w:szCs w:val="24"/>
        </w:rPr>
        <w:t>д</w:t>
      </w:r>
      <w:r w:rsidRPr="00BC58A3">
        <w:rPr>
          <w:sz w:val="24"/>
          <w:szCs w:val="24"/>
        </w:rPr>
        <w:t>ресованного информиров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ния каждого студента лично. В этом отличительная черта этой формы лекции. Необходимость сформулировать вопрос и грамотно его задать активизирует мыслительную деятельность, а ожидание ответа на свой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>вопрос ко</w:t>
      </w:r>
      <w:r w:rsidRPr="00BC58A3">
        <w:rPr>
          <w:sz w:val="24"/>
          <w:szCs w:val="24"/>
        </w:rPr>
        <w:t>н</w:t>
      </w:r>
      <w:r w:rsidRPr="00BC58A3">
        <w:rPr>
          <w:sz w:val="24"/>
          <w:szCs w:val="24"/>
        </w:rPr>
        <w:t>центрирует внимание студента. Вопросы студентов в больши</w:t>
      </w:r>
      <w:r w:rsidRPr="00BC58A3">
        <w:rPr>
          <w:sz w:val="24"/>
          <w:szCs w:val="24"/>
        </w:rPr>
        <w:t>н</w:t>
      </w:r>
      <w:r w:rsidRPr="00BC58A3">
        <w:rPr>
          <w:sz w:val="24"/>
          <w:szCs w:val="24"/>
        </w:rPr>
        <w:t>стве случаев носят проблемный характер и являются началом творческих процессов мышления. Личностное, профессионал</w:t>
      </w:r>
      <w:r w:rsidRPr="00BC58A3">
        <w:rPr>
          <w:sz w:val="24"/>
          <w:szCs w:val="24"/>
        </w:rPr>
        <w:t>ь</w:t>
      </w:r>
      <w:r w:rsidRPr="00BC58A3">
        <w:rPr>
          <w:sz w:val="24"/>
          <w:szCs w:val="24"/>
        </w:rPr>
        <w:t>ное и социальное отношение преподавателя к поставленным вопросам и ответам на них ок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зывает воспитательное влияние на студентов. Опыт участия в лекциях-пресс-конференциях позв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>ляет преподавателю и студентам отрабатывать умения задавать вопросы и отвечать на них, выходить из трудных коммуник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тивных ситуаций, формировать навыки доказательства и опр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>вержения, учета позиции человека, задавшего вопрос.</w:t>
      </w:r>
    </w:p>
    <w:p w:rsidR="00C13802" w:rsidRDefault="00C13802" w:rsidP="00C13802">
      <w:pPr>
        <w:tabs>
          <w:tab w:val="num" w:pos="2138"/>
        </w:tabs>
        <w:spacing w:line="288" w:lineRule="auto"/>
        <w:ind w:firstLine="709"/>
        <w:jc w:val="both"/>
        <w:rPr>
          <w:b/>
          <w:noProof/>
          <w:sz w:val="24"/>
        </w:rPr>
      </w:pPr>
      <w:r w:rsidRPr="00C13802">
        <w:rPr>
          <w:noProof/>
          <w:sz w:val="24"/>
          <w:u w:val="single"/>
        </w:rPr>
        <w:t>Лекция-консультация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может проходить по разным сценариям. Первый вариант осуществляется по типу «вопросы-ответы». Лектор отвечает в течение всего лекционного времени на вопросы студентов по всему разделу или всему курсу. Второй вариант такой лекции, представляемой по типу «ворос – ответ – дискуссия», является трояким сочетанием: изложение новой учебной информации лектором, постановка вопросов и организация дискуссии в поиске ответов на поставленные вопросы.</w:t>
      </w:r>
    </w:p>
    <w:p w:rsidR="00C13802" w:rsidRDefault="00C13802" w:rsidP="00C13802">
      <w:pPr>
        <w:pStyle w:val="a3"/>
        <w:spacing w:line="288" w:lineRule="auto"/>
        <w:ind w:firstLine="709"/>
        <w:rPr>
          <w:noProof/>
          <w:sz w:val="24"/>
        </w:rPr>
      </w:pPr>
      <w:r>
        <w:rPr>
          <w:noProof/>
          <w:sz w:val="24"/>
        </w:rPr>
        <w:t>Среди большого числа и разнообразия видов организации процесса обучения в вузе каждый вид или тип решает определенный набор дидактических задач и выполняет свое назначение. Их разнообразие на практике говорит о творчестве и мастерстве преподавателей, заинтересованных в результативности своей работы.</w:t>
      </w:r>
    </w:p>
    <w:p w:rsidR="00C13802" w:rsidRDefault="00C13802" w:rsidP="00C13802">
      <w:pPr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>Чтение лекций отражает степень владения искусством лектора, которое складывается из следующего: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proofErr w:type="gramStart"/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риторики, т.е. искусства устной речи, умения убеждать людей;</w:t>
      </w:r>
      <w:proofErr w:type="gramEnd"/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техники речи: язык, дикция, голос, дыхание;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выразительности и культуры речи: интонации, паузы, логические аспекты, мелодия речи;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соблюдения языковых норм;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использования вспомогательных средств: жесты, мимика т.д.;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темпа лекций: на старших курсах 50–60 слов в минуту, на младших – меньше;</w:t>
      </w:r>
    </w:p>
    <w:p w:rsidR="00C13802" w:rsidRDefault="00C13802" w:rsidP="00C13802">
      <w:pPr>
        <w:tabs>
          <w:tab w:val="left" w:pos="1134"/>
        </w:tabs>
        <w:spacing w:line="288" w:lineRule="auto"/>
        <w:ind w:firstLine="709"/>
        <w:jc w:val="both"/>
        <w:rPr>
          <w:sz w:val="24"/>
        </w:rPr>
      </w:pPr>
      <w:r>
        <w:rPr>
          <w:noProof/>
          <w:sz w:val="24"/>
        </w:rPr>
        <w:t xml:space="preserve">– </w:t>
      </w:r>
      <w:r>
        <w:rPr>
          <w:noProof/>
          <w:sz w:val="24"/>
        </w:rPr>
        <w:tab/>
        <w:t>умения правильно выбрать высоту голоса для соответствующей аудитории: слишком тихо – студенты не услышат, слишком громко – будет раздражать (стоит наблюдать за свом голосом, реакцией студентов, это поможет выбрать оптимальный вариант).</w:t>
      </w:r>
    </w:p>
    <w:p w:rsidR="00C13802" w:rsidRPr="00BC58A3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proofErr w:type="spellStart"/>
      <w:r w:rsidRPr="00C13802">
        <w:rPr>
          <w:sz w:val="24"/>
          <w:szCs w:val="24"/>
          <w:u w:val="single"/>
        </w:rPr>
        <w:t>Видеолекции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</w:rPr>
        <w:t>–</w:t>
      </w:r>
      <w:r>
        <w:rPr>
          <w:b/>
          <w:sz w:val="24"/>
          <w:szCs w:val="24"/>
        </w:rPr>
        <w:t xml:space="preserve"> </w:t>
      </w:r>
      <w:r w:rsidRPr="00BC58A3">
        <w:rPr>
          <w:sz w:val="24"/>
          <w:szCs w:val="24"/>
        </w:rPr>
        <w:t>лекция преподавателя записывается</w:t>
      </w:r>
      <w:r>
        <w:rPr>
          <w:sz w:val="24"/>
          <w:szCs w:val="24"/>
        </w:rPr>
        <w:t xml:space="preserve">, </w:t>
      </w:r>
      <w:r w:rsidRPr="00BC58A3">
        <w:rPr>
          <w:sz w:val="24"/>
          <w:szCs w:val="24"/>
        </w:rPr>
        <w:t>д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>полн</w:t>
      </w:r>
      <w:r>
        <w:rPr>
          <w:sz w:val="24"/>
          <w:szCs w:val="24"/>
        </w:rPr>
        <w:t xml:space="preserve">яется </w:t>
      </w:r>
      <w:r w:rsidRPr="00BC58A3">
        <w:rPr>
          <w:sz w:val="24"/>
          <w:szCs w:val="24"/>
        </w:rPr>
        <w:t>мультимедиа приложениями, иллюстрирующими и</w:t>
      </w:r>
      <w:r w:rsidRPr="00BC58A3">
        <w:rPr>
          <w:sz w:val="24"/>
          <w:szCs w:val="24"/>
        </w:rPr>
        <w:t>з</w:t>
      </w:r>
      <w:r w:rsidRPr="00BC58A3">
        <w:rPr>
          <w:sz w:val="24"/>
          <w:szCs w:val="24"/>
        </w:rPr>
        <w:t>ложение лекции. Такие дополнения не только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>обогащают</w:t>
      </w:r>
      <w:r>
        <w:rPr>
          <w:sz w:val="24"/>
          <w:szCs w:val="24"/>
        </w:rPr>
        <w:t xml:space="preserve"> </w:t>
      </w:r>
      <w:r w:rsidRPr="00BC58A3">
        <w:rPr>
          <w:sz w:val="24"/>
          <w:szCs w:val="24"/>
        </w:rPr>
        <w:t>содержание лекции, но и делают ее изложение более живым и привлекательным для слушателей. Несомненным достоинством т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кого способа изложения теоретического материала является возмо</w:t>
      </w:r>
      <w:r w:rsidRPr="00BC58A3">
        <w:rPr>
          <w:sz w:val="24"/>
          <w:szCs w:val="24"/>
        </w:rPr>
        <w:t>ж</w:t>
      </w:r>
      <w:r w:rsidRPr="00BC58A3">
        <w:rPr>
          <w:sz w:val="24"/>
          <w:szCs w:val="24"/>
        </w:rPr>
        <w:t xml:space="preserve">ность прослушать лекцию в любое удобное </w:t>
      </w:r>
      <w:r w:rsidRPr="00BC58A3">
        <w:rPr>
          <w:sz w:val="24"/>
          <w:szCs w:val="24"/>
        </w:rPr>
        <w:lastRenderedPageBreak/>
        <w:t xml:space="preserve">время, повторно обращаясь к наиболее трудным местам. </w:t>
      </w:r>
      <w:proofErr w:type="spellStart"/>
      <w:r w:rsidRPr="00BC58A3">
        <w:rPr>
          <w:sz w:val="24"/>
          <w:szCs w:val="24"/>
        </w:rPr>
        <w:t>Видеолекция</w:t>
      </w:r>
      <w:proofErr w:type="spellEnd"/>
      <w:r w:rsidRPr="00BC58A3">
        <w:rPr>
          <w:sz w:val="24"/>
          <w:szCs w:val="24"/>
        </w:rPr>
        <w:t xml:space="preserve"> может транслироваться через телекоммуникации в учебные центры неп</w:t>
      </w:r>
      <w:r w:rsidRPr="00BC58A3">
        <w:rPr>
          <w:sz w:val="24"/>
          <w:szCs w:val="24"/>
        </w:rPr>
        <w:t>о</w:t>
      </w:r>
      <w:r w:rsidRPr="00BC58A3">
        <w:rPr>
          <w:sz w:val="24"/>
          <w:szCs w:val="24"/>
        </w:rPr>
        <w:t xml:space="preserve">средственно из вуза. Такие лекции ничем не отличаются от </w:t>
      </w:r>
      <w:proofErr w:type="gramStart"/>
      <w:r w:rsidRPr="00BC58A3">
        <w:rPr>
          <w:sz w:val="24"/>
          <w:szCs w:val="24"/>
        </w:rPr>
        <w:t>тр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диционных</w:t>
      </w:r>
      <w:proofErr w:type="gramEnd"/>
      <w:r w:rsidRPr="00BC58A3">
        <w:rPr>
          <w:sz w:val="24"/>
          <w:szCs w:val="24"/>
        </w:rPr>
        <w:t xml:space="preserve">, читаемых в аудитории. </w:t>
      </w:r>
      <w:r>
        <w:rPr>
          <w:sz w:val="24"/>
          <w:szCs w:val="24"/>
        </w:rPr>
        <w:t>Т</w:t>
      </w:r>
      <w:r w:rsidRPr="00BC58A3">
        <w:rPr>
          <w:sz w:val="24"/>
          <w:szCs w:val="24"/>
        </w:rPr>
        <w:t>акие лекции целесообразно использовать при отсутствии учебно-методического мат</w:t>
      </w:r>
      <w:r w:rsidRPr="00BC58A3">
        <w:rPr>
          <w:sz w:val="24"/>
          <w:szCs w:val="24"/>
        </w:rPr>
        <w:t>е</w:t>
      </w:r>
      <w:r w:rsidRPr="00BC58A3">
        <w:rPr>
          <w:sz w:val="24"/>
          <w:szCs w:val="24"/>
        </w:rPr>
        <w:t>риала по новым курсам или в том случае, когда какие-либо ра</w:t>
      </w:r>
      <w:r w:rsidRPr="00BC58A3">
        <w:rPr>
          <w:sz w:val="24"/>
          <w:szCs w:val="24"/>
        </w:rPr>
        <w:t>з</w:t>
      </w:r>
      <w:r w:rsidRPr="00BC58A3">
        <w:rPr>
          <w:sz w:val="24"/>
          <w:szCs w:val="24"/>
        </w:rPr>
        <w:t>делы курса, изложенные в методических пособиях, безнадежно уст</w:t>
      </w:r>
      <w:r w:rsidRPr="00BC58A3">
        <w:rPr>
          <w:sz w:val="24"/>
          <w:szCs w:val="24"/>
        </w:rPr>
        <w:t>а</w:t>
      </w:r>
      <w:r w:rsidRPr="00BC58A3">
        <w:rPr>
          <w:sz w:val="24"/>
          <w:szCs w:val="24"/>
        </w:rPr>
        <w:t>рели, либо отдельные особо трудные разделы курса требуют методической переработки пр</w:t>
      </w:r>
      <w:r w:rsidRPr="00BC58A3">
        <w:rPr>
          <w:sz w:val="24"/>
          <w:szCs w:val="24"/>
        </w:rPr>
        <w:t>е</w:t>
      </w:r>
      <w:r w:rsidRPr="00BC58A3">
        <w:rPr>
          <w:sz w:val="24"/>
          <w:szCs w:val="24"/>
        </w:rPr>
        <w:t>подавателем.</w:t>
      </w:r>
    </w:p>
    <w:p w:rsidR="00C13802" w:rsidRPr="00175556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  <w:u w:val="single"/>
        </w:rPr>
        <w:t>Мультимедиа лекции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–</w:t>
      </w:r>
      <w:r>
        <w:rPr>
          <w:b/>
          <w:sz w:val="24"/>
          <w:szCs w:val="24"/>
        </w:rPr>
        <w:t xml:space="preserve"> </w:t>
      </w:r>
      <w:r w:rsidRPr="00175556">
        <w:rPr>
          <w:sz w:val="24"/>
          <w:szCs w:val="24"/>
        </w:rPr>
        <w:t>для самостоятельной работы над лекционным материалом слушатели используют интерактивные компьютерные обуча</w:t>
      </w:r>
      <w:r w:rsidRPr="00175556">
        <w:rPr>
          <w:sz w:val="24"/>
          <w:szCs w:val="24"/>
        </w:rPr>
        <w:t>ю</w:t>
      </w:r>
      <w:r w:rsidRPr="00175556">
        <w:rPr>
          <w:sz w:val="24"/>
          <w:szCs w:val="24"/>
        </w:rPr>
        <w:t>щие программы. Это учебные пособия, в которых теоретический материал, благодаря использованию мультимедиа средств, структурирован так, что каждый обуча</w:t>
      </w:r>
      <w:r w:rsidRPr="00175556">
        <w:rPr>
          <w:sz w:val="24"/>
          <w:szCs w:val="24"/>
        </w:rPr>
        <w:t>ю</w:t>
      </w:r>
      <w:r w:rsidRPr="00175556">
        <w:rPr>
          <w:sz w:val="24"/>
          <w:szCs w:val="24"/>
        </w:rPr>
        <w:t>щийся может выбрать для себя оптимальную траекторию изуч</w:t>
      </w:r>
      <w:r w:rsidRPr="00175556">
        <w:rPr>
          <w:sz w:val="24"/>
          <w:szCs w:val="24"/>
        </w:rPr>
        <w:t>е</w:t>
      </w:r>
      <w:r w:rsidRPr="00175556">
        <w:rPr>
          <w:sz w:val="24"/>
          <w:szCs w:val="24"/>
        </w:rPr>
        <w:t>ния материала, удобный темп работы над курсом и способ изучения, ма</w:t>
      </w:r>
      <w:r w:rsidRPr="00175556">
        <w:rPr>
          <w:sz w:val="24"/>
          <w:szCs w:val="24"/>
        </w:rPr>
        <w:t>к</w:t>
      </w:r>
      <w:r w:rsidRPr="00175556">
        <w:rPr>
          <w:sz w:val="24"/>
          <w:szCs w:val="24"/>
        </w:rPr>
        <w:t>симально соответствующий психофизиологическим особенностям его восприятия. Обучающий эффект в таких программах достиг</w:t>
      </w:r>
      <w:r w:rsidRPr="00175556">
        <w:rPr>
          <w:sz w:val="24"/>
          <w:szCs w:val="24"/>
        </w:rPr>
        <w:t>а</w:t>
      </w:r>
      <w:r w:rsidRPr="00175556">
        <w:rPr>
          <w:sz w:val="24"/>
          <w:szCs w:val="24"/>
        </w:rPr>
        <w:t>ется не только за счет содержательной части и дружеского инте</w:t>
      </w:r>
      <w:r w:rsidRPr="00175556">
        <w:rPr>
          <w:sz w:val="24"/>
          <w:szCs w:val="24"/>
        </w:rPr>
        <w:t>р</w:t>
      </w:r>
      <w:r w:rsidRPr="00175556">
        <w:rPr>
          <w:sz w:val="24"/>
          <w:szCs w:val="24"/>
        </w:rPr>
        <w:t xml:space="preserve">фейса, но и за счет использования, например, тестирующих программ, позволяющих </w:t>
      </w:r>
      <w:proofErr w:type="gramStart"/>
      <w:r w:rsidRPr="00175556">
        <w:rPr>
          <w:sz w:val="24"/>
          <w:szCs w:val="24"/>
        </w:rPr>
        <w:t>обучающемуся</w:t>
      </w:r>
      <w:proofErr w:type="gramEnd"/>
      <w:r w:rsidRPr="00175556">
        <w:rPr>
          <w:sz w:val="24"/>
          <w:szCs w:val="24"/>
        </w:rPr>
        <w:t xml:space="preserve"> оц</w:t>
      </w:r>
      <w:r w:rsidRPr="00175556">
        <w:rPr>
          <w:sz w:val="24"/>
          <w:szCs w:val="24"/>
        </w:rPr>
        <w:t>е</w:t>
      </w:r>
      <w:r w:rsidRPr="00175556">
        <w:rPr>
          <w:sz w:val="24"/>
          <w:szCs w:val="24"/>
        </w:rPr>
        <w:t>нить степень усвоения им теоретического учебного материала.</w:t>
      </w:r>
      <w:r>
        <w:rPr>
          <w:sz w:val="24"/>
          <w:szCs w:val="24"/>
        </w:rPr>
        <w:t xml:space="preserve"> </w:t>
      </w:r>
      <w:r w:rsidRPr="00175556">
        <w:rPr>
          <w:sz w:val="24"/>
          <w:szCs w:val="24"/>
        </w:rPr>
        <w:t>Тр</w:t>
      </w:r>
      <w:r w:rsidRPr="00175556">
        <w:rPr>
          <w:sz w:val="24"/>
          <w:szCs w:val="24"/>
        </w:rPr>
        <w:t>а</w:t>
      </w:r>
      <w:r w:rsidRPr="00175556">
        <w:rPr>
          <w:sz w:val="24"/>
          <w:szCs w:val="24"/>
        </w:rPr>
        <w:t>диционных лекций при дистанционном обучении может и не быть, если учебная дисци</w:t>
      </w:r>
      <w:r w:rsidRPr="00175556">
        <w:rPr>
          <w:sz w:val="24"/>
          <w:szCs w:val="24"/>
        </w:rPr>
        <w:t>п</w:t>
      </w:r>
      <w:r w:rsidRPr="00175556">
        <w:rPr>
          <w:sz w:val="24"/>
          <w:szCs w:val="24"/>
        </w:rPr>
        <w:t>лина хорошо обеспечена учебно-методическими материалами. В этом случае основной задачей преподавателя становится поддержка процесса самостоятельного усвоения знаний слушателями, для чего могут быть задействованы все известные формы учебной деятельности: обязател</w:t>
      </w:r>
      <w:r w:rsidRPr="00175556">
        <w:rPr>
          <w:sz w:val="24"/>
          <w:szCs w:val="24"/>
        </w:rPr>
        <w:t>ь</w:t>
      </w:r>
      <w:r w:rsidRPr="00175556">
        <w:rPr>
          <w:sz w:val="24"/>
          <w:szCs w:val="24"/>
        </w:rPr>
        <w:t>ные тематические консультации, самоконтроль, работа с мул</w:t>
      </w:r>
      <w:r w:rsidRPr="00175556">
        <w:rPr>
          <w:sz w:val="24"/>
          <w:szCs w:val="24"/>
        </w:rPr>
        <w:t>ь</w:t>
      </w:r>
      <w:r w:rsidRPr="00175556">
        <w:rPr>
          <w:sz w:val="24"/>
          <w:szCs w:val="24"/>
        </w:rPr>
        <w:t>тимедиа курсами и др.</w:t>
      </w:r>
    </w:p>
    <w:p w:rsidR="00C13802" w:rsidRPr="00C13802" w:rsidRDefault="00C13802" w:rsidP="00C13802">
      <w:pPr>
        <w:spacing w:line="288" w:lineRule="auto"/>
        <w:ind w:firstLine="709"/>
        <w:rPr>
          <w:sz w:val="24"/>
        </w:rPr>
      </w:pPr>
      <w:r w:rsidRPr="00C13802">
        <w:rPr>
          <w:sz w:val="24"/>
        </w:rPr>
        <w:t>Типология семинарских занятий</w:t>
      </w:r>
      <w:r>
        <w:rPr>
          <w:sz w:val="24"/>
        </w:rPr>
        <w:t>:</w:t>
      </w:r>
      <w:r w:rsidRPr="00C13802">
        <w:rPr>
          <w:sz w:val="24"/>
        </w:rPr>
        <w:t xml:space="preserve"> </w:t>
      </w:r>
    </w:p>
    <w:p w:rsidR="00C13802" w:rsidRDefault="00C13802" w:rsidP="00C13802">
      <w:pPr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Семинарские занятия получили свое название от лати</w:t>
      </w:r>
      <w:r>
        <w:rPr>
          <w:sz w:val="24"/>
        </w:rPr>
        <w:t>н</w:t>
      </w:r>
      <w:r>
        <w:rPr>
          <w:sz w:val="24"/>
        </w:rPr>
        <w:t xml:space="preserve">ского </w:t>
      </w:r>
      <w:proofErr w:type="spellStart"/>
      <w:r>
        <w:rPr>
          <w:sz w:val="24"/>
          <w:lang w:val="en-US"/>
        </w:rPr>
        <w:t>seminarium</w:t>
      </w:r>
      <w:proofErr w:type="spellEnd"/>
      <w:r>
        <w:rPr>
          <w:sz w:val="24"/>
        </w:rPr>
        <w:t>, что означает «рассадник». Они проводились в древнегреческих и римских школах как сочетание диспутов, сообщений учащихся, комментариев и заключений преподават</w:t>
      </w:r>
      <w:r>
        <w:rPr>
          <w:sz w:val="24"/>
        </w:rPr>
        <w:t>е</w:t>
      </w:r>
      <w:r>
        <w:rPr>
          <w:sz w:val="24"/>
        </w:rPr>
        <w:t xml:space="preserve">лей. </w:t>
      </w:r>
    </w:p>
    <w:p w:rsidR="00C13802" w:rsidRDefault="00C13802" w:rsidP="00C13802">
      <w:pPr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В современной высшей школе семинар – один из осно</w:t>
      </w:r>
      <w:r>
        <w:rPr>
          <w:sz w:val="24"/>
        </w:rPr>
        <w:t>в</w:t>
      </w:r>
      <w:r>
        <w:rPr>
          <w:sz w:val="24"/>
        </w:rPr>
        <w:t>ных видов практических занятий, который предназначен для углубле</w:t>
      </w:r>
      <w:r>
        <w:rPr>
          <w:sz w:val="24"/>
        </w:rPr>
        <w:t>н</w:t>
      </w:r>
      <w:r>
        <w:rPr>
          <w:sz w:val="24"/>
        </w:rPr>
        <w:t>ного изучения предмета.</w:t>
      </w:r>
    </w:p>
    <w:p w:rsidR="00C13802" w:rsidRDefault="00C13802" w:rsidP="00C13802">
      <w:pPr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Семинары развивают творческую самостоятельность ст</w:t>
      </w:r>
      <w:r>
        <w:rPr>
          <w:sz w:val="24"/>
        </w:rPr>
        <w:t>у</w:t>
      </w:r>
      <w:r>
        <w:rPr>
          <w:sz w:val="24"/>
        </w:rPr>
        <w:t>дентов, укрепляют их интерес к науке и научным исследован</w:t>
      </w:r>
      <w:r>
        <w:rPr>
          <w:sz w:val="24"/>
        </w:rPr>
        <w:t>и</w:t>
      </w:r>
      <w:r>
        <w:rPr>
          <w:sz w:val="24"/>
        </w:rPr>
        <w:t>ям. В процессе семинарских занятий студенты овладевают научным аппаратом, приобретают навыки оформления научных р</w:t>
      </w:r>
      <w:r>
        <w:rPr>
          <w:sz w:val="24"/>
        </w:rPr>
        <w:t>а</w:t>
      </w:r>
      <w:r>
        <w:rPr>
          <w:sz w:val="24"/>
        </w:rPr>
        <w:t>бот, овладевают искусством устного и письме</w:t>
      </w:r>
      <w:r>
        <w:rPr>
          <w:sz w:val="24"/>
        </w:rPr>
        <w:t>н</w:t>
      </w:r>
      <w:r>
        <w:rPr>
          <w:sz w:val="24"/>
        </w:rPr>
        <w:t>ного изложения материала, защиты научных положений и выводов.</w:t>
      </w:r>
    </w:p>
    <w:p w:rsidR="00C13802" w:rsidRDefault="00C13802" w:rsidP="00C13802">
      <w:pPr>
        <w:spacing w:line="288" w:lineRule="auto"/>
        <w:ind w:firstLine="567"/>
        <w:jc w:val="both"/>
        <w:rPr>
          <w:sz w:val="24"/>
        </w:rPr>
      </w:pPr>
      <w:r>
        <w:rPr>
          <w:sz w:val="24"/>
        </w:rPr>
        <w:tab/>
        <w:t>Семинарскому занятию свойственен непосредственный контакт студентов с преподавателем, и очень важно, чтобы р</w:t>
      </w:r>
      <w:r>
        <w:rPr>
          <w:sz w:val="24"/>
        </w:rPr>
        <w:t>е</w:t>
      </w:r>
      <w:r>
        <w:rPr>
          <w:sz w:val="24"/>
        </w:rPr>
        <w:t>зультатом такого контакта становились доверительные отнош</w:t>
      </w:r>
      <w:r>
        <w:rPr>
          <w:sz w:val="24"/>
        </w:rPr>
        <w:t>е</w:t>
      </w:r>
      <w:r>
        <w:rPr>
          <w:sz w:val="24"/>
        </w:rPr>
        <w:t>ния между ними.</w:t>
      </w:r>
    </w:p>
    <w:p w:rsidR="00C13802" w:rsidRDefault="00C13802" w:rsidP="00C13802">
      <w:pPr>
        <w:spacing w:line="288" w:lineRule="auto"/>
        <w:ind w:firstLine="720"/>
        <w:jc w:val="both"/>
        <w:rPr>
          <w:sz w:val="24"/>
        </w:rPr>
      </w:pPr>
      <w:r>
        <w:rPr>
          <w:sz w:val="24"/>
        </w:rPr>
        <w:t>При организации семинарских занятий особенно ощущ</w:t>
      </w:r>
      <w:r>
        <w:rPr>
          <w:sz w:val="24"/>
        </w:rPr>
        <w:t>а</w:t>
      </w:r>
      <w:r>
        <w:rPr>
          <w:sz w:val="24"/>
        </w:rPr>
        <w:t>ется необходимость реализации принципа совместной деятел</w:t>
      </w:r>
      <w:r>
        <w:rPr>
          <w:sz w:val="24"/>
        </w:rPr>
        <w:t>ь</w:t>
      </w:r>
      <w:r>
        <w:rPr>
          <w:sz w:val="24"/>
        </w:rPr>
        <w:t>ности. Как показали исследования, процесс мышления и усво</w:t>
      </w:r>
      <w:r>
        <w:rPr>
          <w:sz w:val="24"/>
        </w:rPr>
        <w:t>е</w:t>
      </w:r>
      <w:r>
        <w:rPr>
          <w:sz w:val="24"/>
        </w:rPr>
        <w:t>ния знаний более эффективен в том случае, если решение задачи осуществляется не индивидуально, а предполагает коллективные усилия. П</w:t>
      </w:r>
      <w:r>
        <w:rPr>
          <w:sz w:val="24"/>
        </w:rPr>
        <w:t>о</w:t>
      </w:r>
      <w:r>
        <w:rPr>
          <w:sz w:val="24"/>
        </w:rPr>
        <w:t>этому семинарское занятие эффективно тогда, когда проводится как заранее подготовленное совместное обсуждение выдвинутых вопросов каждым участником семинара. В этом случае работа с</w:t>
      </w:r>
      <w:r>
        <w:rPr>
          <w:sz w:val="24"/>
        </w:rPr>
        <w:t>е</w:t>
      </w:r>
      <w:r>
        <w:rPr>
          <w:sz w:val="24"/>
        </w:rPr>
        <w:t xml:space="preserve">минара представляет собой совместный поиск ответов учебной группой, в процессе которого студенты имеют возможность раскрывать и обосновывать различные </w:t>
      </w:r>
      <w:r>
        <w:rPr>
          <w:sz w:val="24"/>
        </w:rPr>
        <w:lastRenderedPageBreak/>
        <w:t>точки зрения. В конце диску</w:t>
      </w:r>
      <w:r>
        <w:rPr>
          <w:sz w:val="24"/>
        </w:rPr>
        <w:t>с</w:t>
      </w:r>
      <w:r>
        <w:rPr>
          <w:sz w:val="24"/>
        </w:rPr>
        <w:t xml:space="preserve">сии преподаватель подводит итоги. Такое проведение семинарских занятий обеспечивает не только </w:t>
      </w:r>
      <w:proofErr w:type="gramStart"/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троль за</w:t>
      </w:r>
      <w:proofErr w:type="gramEnd"/>
      <w:r>
        <w:rPr>
          <w:sz w:val="24"/>
        </w:rPr>
        <w:t xml:space="preserve"> усвоением занятий, но и способствует развитию мышления ст</w:t>
      </w:r>
      <w:r>
        <w:rPr>
          <w:sz w:val="24"/>
        </w:rPr>
        <w:t>у</w:t>
      </w:r>
      <w:r>
        <w:rPr>
          <w:sz w:val="24"/>
        </w:rPr>
        <w:t xml:space="preserve">дентов. </w:t>
      </w:r>
    </w:p>
    <w:p w:rsidR="00C13802" w:rsidRDefault="00C13802" w:rsidP="00C13802">
      <w:pPr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Семинарские занятия – одна из основных форм организ</w:t>
      </w:r>
      <w:r>
        <w:rPr>
          <w:sz w:val="24"/>
        </w:rPr>
        <w:t>а</w:t>
      </w:r>
      <w:r>
        <w:rPr>
          <w:sz w:val="24"/>
        </w:rPr>
        <w:t>ции обучения. Используются два вида семинаров: в форме до</w:t>
      </w:r>
      <w:r>
        <w:rPr>
          <w:sz w:val="24"/>
        </w:rPr>
        <w:t>к</w:t>
      </w:r>
      <w:r>
        <w:rPr>
          <w:sz w:val="24"/>
        </w:rPr>
        <w:t>ладов и сообщений; в вопросно-ответной форме. Сущность семинаров заключается в коллективном обсуждении предложе</w:t>
      </w:r>
      <w:r>
        <w:rPr>
          <w:sz w:val="24"/>
        </w:rPr>
        <w:t>н</w:t>
      </w:r>
      <w:r>
        <w:rPr>
          <w:sz w:val="24"/>
        </w:rPr>
        <w:t>ных вопросов, сообщений, рефератов, докладов, подготовленных студентами под руков</w:t>
      </w:r>
      <w:r>
        <w:rPr>
          <w:sz w:val="24"/>
        </w:rPr>
        <w:t>о</w:t>
      </w:r>
      <w:r>
        <w:rPr>
          <w:sz w:val="24"/>
        </w:rPr>
        <w:t>дством преподавателя.</w:t>
      </w:r>
    </w:p>
    <w:p w:rsidR="00C13802" w:rsidRDefault="00C13802" w:rsidP="00C13802">
      <w:pPr>
        <w:spacing w:line="288" w:lineRule="auto"/>
        <w:ind w:firstLine="720"/>
        <w:jc w:val="both"/>
        <w:rPr>
          <w:sz w:val="24"/>
        </w:rPr>
      </w:pPr>
      <w:r>
        <w:rPr>
          <w:sz w:val="24"/>
        </w:rPr>
        <w:t>Семинарскому занятию предшествует длительная забл</w:t>
      </w:r>
      <w:r>
        <w:rPr>
          <w:sz w:val="24"/>
        </w:rPr>
        <w:t>а</w:t>
      </w:r>
      <w:r>
        <w:rPr>
          <w:sz w:val="24"/>
        </w:rPr>
        <w:t>говременная подготовка. Сообщается план занятия, основная и дополнительная литература, намечается работа каждого студе</w:t>
      </w:r>
      <w:r>
        <w:rPr>
          <w:sz w:val="24"/>
        </w:rPr>
        <w:t>н</w:t>
      </w:r>
      <w:r>
        <w:rPr>
          <w:sz w:val="24"/>
        </w:rPr>
        <w:t>та и группы в целом. Структурно семинары довольно просты. Они начинаются с краткого вступления препод</w:t>
      </w:r>
      <w:r>
        <w:rPr>
          <w:sz w:val="24"/>
        </w:rPr>
        <w:t>а</w:t>
      </w:r>
      <w:r>
        <w:rPr>
          <w:sz w:val="24"/>
        </w:rPr>
        <w:t>вателя (введение в тему), затем последовательно обсуждаются объявленные в</w:t>
      </w:r>
      <w:r>
        <w:rPr>
          <w:sz w:val="24"/>
        </w:rPr>
        <w:t>о</w:t>
      </w:r>
      <w:r>
        <w:rPr>
          <w:sz w:val="24"/>
        </w:rPr>
        <w:t>просы. В конце занятия преподаватель подводит итог, делает обобщение. Если готовились сообщения или доклады, то обсуждение строится на их основе при активном участии оппоне</w:t>
      </w:r>
      <w:r>
        <w:rPr>
          <w:sz w:val="24"/>
        </w:rPr>
        <w:t>н</w:t>
      </w:r>
      <w:r>
        <w:rPr>
          <w:sz w:val="24"/>
        </w:rPr>
        <w:t>тов, которые тоже готовятся заранее и предварительно ознакомились с содержанием сообщ</w:t>
      </w:r>
      <w:r>
        <w:rPr>
          <w:sz w:val="24"/>
        </w:rPr>
        <w:t>е</w:t>
      </w:r>
      <w:r>
        <w:rPr>
          <w:sz w:val="24"/>
        </w:rPr>
        <w:t>ний.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E10CEE">
        <w:rPr>
          <w:sz w:val="24"/>
          <w:szCs w:val="24"/>
        </w:rPr>
        <w:t xml:space="preserve">В педагогической практике используются следующие </w:t>
      </w:r>
      <w:r w:rsidRPr="00C13802">
        <w:rPr>
          <w:sz w:val="24"/>
          <w:szCs w:val="24"/>
        </w:rPr>
        <w:t>виды с</w:t>
      </w:r>
      <w:r w:rsidRPr="00C13802">
        <w:rPr>
          <w:sz w:val="24"/>
          <w:szCs w:val="24"/>
        </w:rPr>
        <w:t>е</w:t>
      </w:r>
      <w:r w:rsidRPr="00C13802">
        <w:rPr>
          <w:sz w:val="24"/>
          <w:szCs w:val="24"/>
        </w:rPr>
        <w:t>минаров: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</w:rPr>
        <w:t xml:space="preserve">Традиционные семинары </w:t>
      </w:r>
      <w:r w:rsidRPr="00C13802">
        <w:rPr>
          <w:i/>
          <w:sz w:val="24"/>
          <w:szCs w:val="24"/>
        </w:rPr>
        <w:t xml:space="preserve">– </w:t>
      </w:r>
      <w:r w:rsidRPr="00C13802">
        <w:rPr>
          <w:sz w:val="24"/>
          <w:szCs w:val="24"/>
        </w:rPr>
        <w:t>один из наиболее распр</w:t>
      </w:r>
      <w:r w:rsidRPr="00C13802">
        <w:rPr>
          <w:sz w:val="24"/>
          <w:szCs w:val="24"/>
        </w:rPr>
        <w:t>о</w:t>
      </w:r>
      <w:r w:rsidRPr="00C13802">
        <w:rPr>
          <w:sz w:val="24"/>
          <w:szCs w:val="24"/>
        </w:rPr>
        <w:t>страненных видов занятий в вузах. Семинарские занятия предназнач</w:t>
      </w:r>
      <w:r w:rsidRPr="00C13802">
        <w:rPr>
          <w:sz w:val="24"/>
          <w:szCs w:val="24"/>
        </w:rPr>
        <w:t>е</w:t>
      </w:r>
      <w:r w:rsidRPr="00C13802">
        <w:rPr>
          <w:sz w:val="24"/>
          <w:szCs w:val="24"/>
        </w:rPr>
        <w:t>ны для углубленного изучения того или иного предмета. Семин</w:t>
      </w:r>
      <w:r w:rsidRPr="00C13802">
        <w:rPr>
          <w:sz w:val="24"/>
          <w:szCs w:val="24"/>
        </w:rPr>
        <w:t>а</w:t>
      </w:r>
      <w:r w:rsidRPr="00C13802">
        <w:rPr>
          <w:sz w:val="24"/>
          <w:szCs w:val="24"/>
        </w:rPr>
        <w:t>ры помогают студентам овладеть понятийно-терминологическим аппаратом, свободно оперировать им, пр</w:t>
      </w:r>
      <w:r w:rsidRPr="00C13802">
        <w:rPr>
          <w:sz w:val="24"/>
          <w:szCs w:val="24"/>
        </w:rPr>
        <w:t>и</w:t>
      </w:r>
      <w:r w:rsidRPr="00C13802">
        <w:rPr>
          <w:sz w:val="24"/>
          <w:szCs w:val="24"/>
        </w:rPr>
        <w:t>менять теорию к практическим приложениям, прививают навыки самостоятельного мы</w:t>
      </w:r>
      <w:r w:rsidRPr="00C13802">
        <w:rPr>
          <w:sz w:val="24"/>
          <w:szCs w:val="24"/>
        </w:rPr>
        <w:t>ш</w:t>
      </w:r>
      <w:r w:rsidRPr="00C13802">
        <w:rPr>
          <w:sz w:val="24"/>
          <w:szCs w:val="24"/>
        </w:rPr>
        <w:t>ления, устного выступления.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</w:rPr>
        <w:t xml:space="preserve">Семинар-беседа – </w:t>
      </w:r>
      <w:proofErr w:type="spellStart"/>
      <w:proofErr w:type="gramStart"/>
      <w:r w:rsidRPr="00C13802">
        <w:rPr>
          <w:sz w:val="24"/>
          <w:szCs w:val="24"/>
        </w:rPr>
        <w:t>вопрос-ответная</w:t>
      </w:r>
      <w:proofErr w:type="spellEnd"/>
      <w:proofErr w:type="gramEnd"/>
      <w:r w:rsidRPr="00C13802">
        <w:rPr>
          <w:sz w:val="24"/>
          <w:szCs w:val="24"/>
        </w:rPr>
        <w:t xml:space="preserve"> форма, используется для обобщения пройденного материала. Здесь используется пр</w:t>
      </w:r>
      <w:r w:rsidRPr="00C13802">
        <w:rPr>
          <w:sz w:val="24"/>
          <w:szCs w:val="24"/>
        </w:rPr>
        <w:t>о</w:t>
      </w:r>
      <w:r w:rsidRPr="00C13802">
        <w:rPr>
          <w:sz w:val="24"/>
          <w:szCs w:val="24"/>
        </w:rPr>
        <w:t>стая процедура. Преподаватель задает аудитории вопросы, отв</w:t>
      </w:r>
      <w:r w:rsidRPr="00C13802">
        <w:rPr>
          <w:sz w:val="24"/>
          <w:szCs w:val="24"/>
        </w:rPr>
        <w:t>е</w:t>
      </w:r>
      <w:r w:rsidRPr="00C13802">
        <w:rPr>
          <w:sz w:val="24"/>
          <w:szCs w:val="24"/>
        </w:rPr>
        <w:t>чают желающие, а преподаватель комментирует. Таким образом, материал актуализируется студентами и контролируется преподават</w:t>
      </w:r>
      <w:r w:rsidRPr="00C13802">
        <w:rPr>
          <w:sz w:val="24"/>
          <w:szCs w:val="24"/>
        </w:rPr>
        <w:t>е</w:t>
      </w:r>
      <w:r w:rsidRPr="00C13802">
        <w:rPr>
          <w:sz w:val="24"/>
          <w:szCs w:val="24"/>
        </w:rPr>
        <w:t>лем.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</w:rPr>
        <w:t>Семинар-конференция – студенты выступают с докл</w:t>
      </w:r>
      <w:r w:rsidRPr="00C13802">
        <w:rPr>
          <w:sz w:val="24"/>
          <w:szCs w:val="24"/>
        </w:rPr>
        <w:t>а</w:t>
      </w:r>
      <w:r w:rsidRPr="00C13802">
        <w:rPr>
          <w:sz w:val="24"/>
          <w:szCs w:val="24"/>
        </w:rPr>
        <w:t>дами, которые здесь же и обсуждаются всеми участниками под руководством преподавателя. Это самая распространенная форма семинара. В профессиональном обучении семинар целесообразно строить в контексте изучаемой специальности, связывая теоретические вопросы с практикой работы специалиста. Тогда теоретические знания станут понятными для студентов и войдут в арсенал их пр</w:t>
      </w:r>
      <w:r w:rsidRPr="00C13802">
        <w:rPr>
          <w:sz w:val="24"/>
          <w:szCs w:val="24"/>
        </w:rPr>
        <w:t>о</w:t>
      </w:r>
      <w:r w:rsidRPr="00C13802">
        <w:rPr>
          <w:sz w:val="24"/>
          <w:szCs w:val="24"/>
        </w:rPr>
        <w:t>фессионального багажа.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</w:rPr>
        <w:t>Семинар-дискуссия – семинар проходит в форме научной диску</w:t>
      </w:r>
      <w:r w:rsidRPr="00C13802">
        <w:rPr>
          <w:sz w:val="24"/>
          <w:szCs w:val="24"/>
        </w:rPr>
        <w:t>с</w:t>
      </w:r>
      <w:r w:rsidRPr="00C13802">
        <w:rPr>
          <w:sz w:val="24"/>
          <w:szCs w:val="24"/>
        </w:rPr>
        <w:t>сии. Упор здесь делается на инициативе студентов в поиске материалов к семинару и активности их в ходе дискуссии. Важно, чтобы источники информации были разнообразн</w:t>
      </w:r>
      <w:r w:rsidRPr="00C13802">
        <w:rPr>
          <w:sz w:val="24"/>
          <w:szCs w:val="24"/>
        </w:rPr>
        <w:t>ы</w:t>
      </w:r>
      <w:r w:rsidRPr="00C13802">
        <w:rPr>
          <w:sz w:val="24"/>
          <w:szCs w:val="24"/>
        </w:rPr>
        <w:t>ми, представляли различные точки зрения на проблему, а дискуссия всегда н</w:t>
      </w:r>
      <w:r w:rsidRPr="00C13802">
        <w:rPr>
          <w:sz w:val="24"/>
          <w:szCs w:val="24"/>
        </w:rPr>
        <w:t>а</w:t>
      </w:r>
      <w:r w:rsidRPr="00C13802">
        <w:rPr>
          <w:sz w:val="24"/>
          <w:szCs w:val="24"/>
        </w:rPr>
        <w:t>правлялась преподавателем.</w:t>
      </w:r>
    </w:p>
    <w:p w:rsidR="00C13802" w:rsidRPr="00C13802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13802">
        <w:rPr>
          <w:sz w:val="24"/>
          <w:szCs w:val="24"/>
        </w:rPr>
        <w:t>Семинар-развернутая</w:t>
      </w:r>
      <w:proofErr w:type="spellEnd"/>
      <w:proofErr w:type="gramEnd"/>
      <w:r w:rsidRPr="00C13802">
        <w:rPr>
          <w:sz w:val="24"/>
          <w:szCs w:val="24"/>
        </w:rPr>
        <w:t xml:space="preserve"> беседа – беседа используется при освоении трудного материала. Здесь инициатива принадлежит преподавателю. Преп</w:t>
      </w:r>
      <w:r w:rsidRPr="00C13802">
        <w:rPr>
          <w:sz w:val="24"/>
          <w:szCs w:val="24"/>
        </w:rPr>
        <w:t>о</w:t>
      </w:r>
      <w:r w:rsidRPr="00C13802">
        <w:rPr>
          <w:sz w:val="24"/>
          <w:szCs w:val="24"/>
        </w:rPr>
        <w:t>даватель предварительно разрабатывает план беседы. В ходе беседы студентам предоставляется право высказывать собственное мнение, выступать с подготовленными сообщ</w:t>
      </w:r>
      <w:r w:rsidRPr="00C13802">
        <w:rPr>
          <w:sz w:val="24"/>
          <w:szCs w:val="24"/>
        </w:rPr>
        <w:t>е</w:t>
      </w:r>
      <w:r w:rsidRPr="00C13802">
        <w:rPr>
          <w:sz w:val="24"/>
          <w:szCs w:val="24"/>
        </w:rPr>
        <w:t>ниями, но придерживаться принятого плана.</w:t>
      </w:r>
    </w:p>
    <w:p w:rsidR="00C13802" w:rsidRPr="00E10CEE" w:rsidRDefault="00C13802" w:rsidP="00C13802">
      <w:pPr>
        <w:spacing w:line="288" w:lineRule="auto"/>
        <w:ind w:firstLine="709"/>
        <w:jc w:val="both"/>
        <w:rPr>
          <w:sz w:val="24"/>
          <w:szCs w:val="24"/>
        </w:rPr>
      </w:pPr>
      <w:r w:rsidRPr="00C13802">
        <w:rPr>
          <w:sz w:val="24"/>
          <w:szCs w:val="24"/>
        </w:rPr>
        <w:t>Проблемный семинар</w:t>
      </w:r>
      <w:r w:rsidRPr="00E10CEE">
        <w:rPr>
          <w:b/>
          <w:sz w:val="24"/>
          <w:szCs w:val="24"/>
        </w:rPr>
        <w:t xml:space="preserve"> </w:t>
      </w:r>
      <w:r w:rsidRPr="00E10CEE">
        <w:rPr>
          <w:sz w:val="24"/>
          <w:szCs w:val="24"/>
        </w:rPr>
        <w:t>ведется через дискуссии. Особе</w:t>
      </w:r>
      <w:r w:rsidRPr="00E10CEE">
        <w:rPr>
          <w:sz w:val="24"/>
          <w:szCs w:val="24"/>
        </w:rPr>
        <w:t>н</w:t>
      </w:r>
      <w:r w:rsidRPr="00E10CEE">
        <w:rPr>
          <w:sz w:val="24"/>
          <w:szCs w:val="24"/>
        </w:rPr>
        <w:t xml:space="preserve">ностью проблемного семинара является сочетание «мозгового штурма» и «творческой дискуссии», индивидуальной и групповой работы, как на этапе подготовки, так и во время его </w:t>
      </w:r>
      <w:r w:rsidRPr="00E10CEE">
        <w:rPr>
          <w:sz w:val="24"/>
          <w:szCs w:val="24"/>
        </w:rPr>
        <w:lastRenderedPageBreak/>
        <w:t>проведения. На семинаре не только не запрещаются, но и приветствуются критич</w:t>
      </w:r>
      <w:r w:rsidRPr="00E10CEE">
        <w:rPr>
          <w:sz w:val="24"/>
          <w:szCs w:val="24"/>
        </w:rPr>
        <w:t>е</w:t>
      </w:r>
      <w:r w:rsidRPr="00E10CEE">
        <w:rPr>
          <w:sz w:val="24"/>
          <w:szCs w:val="24"/>
        </w:rPr>
        <w:t>ские замечания и вопросы. Основой проблемного семинара является создание проблемной ситуации, которая ставится заблаговр</w:t>
      </w:r>
      <w:r w:rsidRPr="00E10CEE">
        <w:rPr>
          <w:sz w:val="24"/>
          <w:szCs w:val="24"/>
        </w:rPr>
        <w:t>е</w:t>
      </w:r>
      <w:r w:rsidRPr="00E10CEE">
        <w:rPr>
          <w:sz w:val="24"/>
          <w:szCs w:val="24"/>
        </w:rPr>
        <w:t>менно (не менее чем за 7-10 дней). Намечается то, что нужно получить в результате подготовки, тем самым формир</w:t>
      </w:r>
      <w:r w:rsidRPr="00E10CEE">
        <w:rPr>
          <w:sz w:val="24"/>
          <w:szCs w:val="24"/>
        </w:rPr>
        <w:t>у</w:t>
      </w:r>
      <w:r w:rsidRPr="00E10CEE">
        <w:rPr>
          <w:sz w:val="24"/>
          <w:szCs w:val="24"/>
        </w:rPr>
        <w:t>ется некоторое первичное представление о задачах и сути исследования. Студенты самостоятельно осуществляют поиск необходимых сведений по рассматриваемой теме, знакомя</w:t>
      </w:r>
      <w:r w:rsidRPr="00E10CEE">
        <w:rPr>
          <w:sz w:val="24"/>
          <w:szCs w:val="24"/>
        </w:rPr>
        <w:t>т</w:t>
      </w:r>
      <w:r w:rsidRPr="00E10CEE">
        <w:rPr>
          <w:sz w:val="24"/>
          <w:szCs w:val="24"/>
        </w:rPr>
        <w:t>ся с различными мнениями и вариантами предложений по е</w:t>
      </w:r>
      <w:r>
        <w:rPr>
          <w:sz w:val="24"/>
          <w:szCs w:val="24"/>
        </w:rPr>
        <w:t>е</w:t>
      </w:r>
      <w:r w:rsidRPr="00E10CEE">
        <w:rPr>
          <w:sz w:val="24"/>
          <w:szCs w:val="24"/>
        </w:rPr>
        <w:t xml:space="preserve"> решению.</w:t>
      </w:r>
    </w:p>
    <w:p w:rsidR="00C13802" w:rsidRDefault="00C13802" w:rsidP="00C13802">
      <w:pPr>
        <w:spacing w:line="288" w:lineRule="auto"/>
        <w:jc w:val="center"/>
        <w:rPr>
          <w:i/>
          <w:sz w:val="24"/>
          <w:szCs w:val="24"/>
        </w:rPr>
      </w:pPr>
    </w:p>
    <w:p w:rsidR="00C13802" w:rsidRDefault="00C13802" w:rsidP="00C13802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Список использованных источников:</w:t>
      </w:r>
    </w:p>
    <w:p w:rsidR="00C13802" w:rsidRDefault="00C13802" w:rsidP="00C13802">
      <w:pPr>
        <w:numPr>
          <w:ilvl w:val="0"/>
          <w:numId w:val="46"/>
        </w:num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Андреев</w:t>
      </w:r>
      <w:r w:rsidRPr="00C13802">
        <w:rPr>
          <w:sz w:val="24"/>
          <w:szCs w:val="24"/>
        </w:rPr>
        <w:t xml:space="preserve"> А. А.</w:t>
      </w:r>
      <w:r w:rsidRPr="00A13DEA">
        <w:rPr>
          <w:sz w:val="24"/>
          <w:szCs w:val="24"/>
        </w:rPr>
        <w:t xml:space="preserve"> Педагогика высшей школы. Прикла</w:t>
      </w:r>
      <w:r w:rsidRPr="00A13DEA">
        <w:rPr>
          <w:sz w:val="24"/>
          <w:szCs w:val="24"/>
        </w:rPr>
        <w:t>д</w:t>
      </w:r>
      <w:r w:rsidRPr="00A13DEA">
        <w:rPr>
          <w:sz w:val="24"/>
          <w:szCs w:val="24"/>
        </w:rPr>
        <w:t>ная педагогика [Текст] : учеб</w:t>
      </w:r>
      <w:proofErr w:type="gramStart"/>
      <w:r w:rsidRPr="00A13DEA">
        <w:rPr>
          <w:sz w:val="24"/>
          <w:szCs w:val="24"/>
        </w:rPr>
        <w:t>.</w:t>
      </w:r>
      <w:proofErr w:type="gramEnd"/>
      <w:r w:rsidRPr="00A13DEA">
        <w:rPr>
          <w:sz w:val="24"/>
          <w:szCs w:val="24"/>
        </w:rPr>
        <w:t xml:space="preserve"> </w:t>
      </w:r>
      <w:proofErr w:type="gramStart"/>
      <w:r w:rsidRPr="00A13DEA">
        <w:rPr>
          <w:sz w:val="24"/>
          <w:szCs w:val="24"/>
        </w:rPr>
        <w:t>п</w:t>
      </w:r>
      <w:proofErr w:type="gramEnd"/>
      <w:r w:rsidRPr="00A13DEA">
        <w:rPr>
          <w:sz w:val="24"/>
          <w:szCs w:val="24"/>
        </w:rPr>
        <w:t>особие</w:t>
      </w:r>
      <w:r>
        <w:rPr>
          <w:sz w:val="24"/>
          <w:szCs w:val="24"/>
        </w:rPr>
        <w:t xml:space="preserve"> </w:t>
      </w:r>
      <w:r w:rsidRPr="00A13DEA">
        <w:rPr>
          <w:sz w:val="24"/>
          <w:szCs w:val="24"/>
        </w:rPr>
        <w:t xml:space="preserve">: в 2-х кн. </w:t>
      </w:r>
      <w:r w:rsidRPr="00A13DEA">
        <w:t>/</w:t>
      </w:r>
      <w:r w:rsidRPr="00A13DEA">
        <w:rPr>
          <w:sz w:val="24"/>
          <w:szCs w:val="24"/>
        </w:rPr>
        <w:t xml:space="preserve"> А. А. </w:t>
      </w:r>
      <w:proofErr w:type="spellStart"/>
      <w:r w:rsidRPr="00A13DEA">
        <w:rPr>
          <w:sz w:val="24"/>
          <w:szCs w:val="24"/>
        </w:rPr>
        <w:t>Андре</w:t>
      </w:r>
      <w:r>
        <w:rPr>
          <w:sz w:val="24"/>
          <w:szCs w:val="24"/>
        </w:rPr>
        <w:t>-</w:t>
      </w:r>
      <w:r w:rsidRPr="00A13DEA">
        <w:rPr>
          <w:sz w:val="24"/>
          <w:szCs w:val="24"/>
        </w:rPr>
        <w:t>ев</w:t>
      </w:r>
      <w:proofErr w:type="spellEnd"/>
      <w:r w:rsidRPr="00A13DEA">
        <w:rPr>
          <w:sz w:val="24"/>
          <w:szCs w:val="24"/>
        </w:rPr>
        <w:t xml:space="preserve">. </w:t>
      </w:r>
      <w:r>
        <w:rPr>
          <w:sz w:val="24"/>
          <w:szCs w:val="24"/>
        </w:rPr>
        <w:t> </w:t>
      </w:r>
      <w:r w:rsidRPr="00A13DEA">
        <w:rPr>
          <w:sz w:val="24"/>
          <w:szCs w:val="24"/>
        </w:rPr>
        <w:t>– М.</w:t>
      </w:r>
      <w:proofErr w:type="gramStart"/>
      <w:r>
        <w:rPr>
          <w:sz w:val="24"/>
          <w:szCs w:val="24"/>
        </w:rPr>
        <w:t xml:space="preserve"> </w:t>
      </w:r>
      <w:r w:rsidRPr="00A13DEA">
        <w:rPr>
          <w:sz w:val="24"/>
          <w:szCs w:val="24"/>
        </w:rPr>
        <w:t>:</w:t>
      </w:r>
      <w:proofErr w:type="gramEnd"/>
      <w:r w:rsidRPr="00A13DEA">
        <w:rPr>
          <w:sz w:val="24"/>
          <w:szCs w:val="24"/>
        </w:rPr>
        <w:t xml:space="preserve"> МЭСИ, 2000. – 156 с. </w:t>
      </w:r>
    </w:p>
    <w:p w:rsidR="00C13802" w:rsidRPr="00A13DEA" w:rsidRDefault="00C13802" w:rsidP="00C13802">
      <w:pPr>
        <w:numPr>
          <w:ilvl w:val="0"/>
          <w:numId w:val="46"/>
        </w:num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Бухвалов</w:t>
      </w:r>
      <w:proofErr w:type="spellEnd"/>
      <w:r w:rsidRPr="00C13802">
        <w:rPr>
          <w:sz w:val="24"/>
          <w:szCs w:val="24"/>
        </w:rPr>
        <w:t xml:space="preserve"> В. А.</w:t>
      </w:r>
      <w:r w:rsidRPr="00A13DEA">
        <w:rPr>
          <w:sz w:val="24"/>
          <w:szCs w:val="24"/>
        </w:rPr>
        <w:t xml:space="preserve"> Технология работы учителя-мастера [Текст] / В. А. </w:t>
      </w:r>
      <w:proofErr w:type="spellStart"/>
      <w:r w:rsidRPr="00A13DEA">
        <w:rPr>
          <w:sz w:val="24"/>
          <w:szCs w:val="24"/>
        </w:rPr>
        <w:t>Бухвалов</w:t>
      </w:r>
      <w:proofErr w:type="spellEnd"/>
      <w:r w:rsidRPr="00A13DEA">
        <w:rPr>
          <w:sz w:val="24"/>
          <w:szCs w:val="24"/>
        </w:rPr>
        <w:t xml:space="preserve">. – Рига, 1995. – 169 </w:t>
      </w:r>
      <w:proofErr w:type="gramStart"/>
      <w:r w:rsidRPr="00A13DEA">
        <w:rPr>
          <w:sz w:val="24"/>
          <w:szCs w:val="24"/>
        </w:rPr>
        <w:t>с</w:t>
      </w:r>
      <w:proofErr w:type="gramEnd"/>
      <w:r w:rsidRPr="00A13DEA">
        <w:rPr>
          <w:sz w:val="24"/>
          <w:szCs w:val="24"/>
        </w:rPr>
        <w:t xml:space="preserve">. </w:t>
      </w:r>
    </w:p>
    <w:p w:rsidR="00C13802" w:rsidRPr="00A13DEA" w:rsidRDefault="00C13802" w:rsidP="00C13802">
      <w:pPr>
        <w:numPr>
          <w:ilvl w:val="0"/>
          <w:numId w:val="46"/>
        </w:num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Найн</w:t>
      </w:r>
      <w:proofErr w:type="spellEnd"/>
      <w:r>
        <w:rPr>
          <w:sz w:val="24"/>
          <w:szCs w:val="24"/>
        </w:rPr>
        <w:t xml:space="preserve"> </w:t>
      </w:r>
      <w:r w:rsidRPr="00C13802">
        <w:rPr>
          <w:sz w:val="24"/>
          <w:szCs w:val="24"/>
        </w:rPr>
        <w:t>А. Я.</w:t>
      </w:r>
      <w:r w:rsidRPr="00A13DEA">
        <w:rPr>
          <w:sz w:val="24"/>
          <w:szCs w:val="24"/>
        </w:rPr>
        <w:t xml:space="preserve"> Инновации в образовании [Текст] </w:t>
      </w:r>
      <w:r>
        <w:rPr>
          <w:sz w:val="24"/>
          <w:szCs w:val="24"/>
        </w:rPr>
        <w:t>/ А. Я. </w:t>
      </w:r>
      <w:proofErr w:type="spellStart"/>
      <w:r w:rsidRPr="00A13DEA">
        <w:rPr>
          <w:sz w:val="24"/>
          <w:szCs w:val="24"/>
        </w:rPr>
        <w:t>Найн</w:t>
      </w:r>
      <w:proofErr w:type="spellEnd"/>
      <w:r w:rsidRPr="00A13DEA">
        <w:rPr>
          <w:sz w:val="24"/>
          <w:szCs w:val="24"/>
        </w:rPr>
        <w:t xml:space="preserve">. – Челябинск, 1995. – 228 </w:t>
      </w:r>
      <w:proofErr w:type="gramStart"/>
      <w:r w:rsidRPr="00A13DEA">
        <w:rPr>
          <w:sz w:val="24"/>
          <w:szCs w:val="24"/>
        </w:rPr>
        <w:t>с</w:t>
      </w:r>
      <w:proofErr w:type="gramEnd"/>
      <w:r w:rsidRPr="00A13DEA">
        <w:rPr>
          <w:sz w:val="24"/>
          <w:szCs w:val="24"/>
        </w:rPr>
        <w:t xml:space="preserve">. </w:t>
      </w:r>
    </w:p>
    <w:p w:rsidR="00C13802" w:rsidRPr="00A13DEA" w:rsidRDefault="00C13802" w:rsidP="00C13802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13802" w:rsidRPr="00E10CEE" w:rsidRDefault="00C13802" w:rsidP="00C13802">
      <w:pPr>
        <w:spacing w:line="288" w:lineRule="auto"/>
      </w:pPr>
    </w:p>
    <w:sectPr w:rsidR="00C13802" w:rsidRPr="00E10CEE" w:rsidSect="00D7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BC"/>
    <w:multiLevelType w:val="hybridMultilevel"/>
    <w:tmpl w:val="1A98BB6A"/>
    <w:lvl w:ilvl="0" w:tplc="6162569E">
      <w:numFmt w:val="bullet"/>
      <w:lvlText w:val="-"/>
      <w:lvlJc w:val="left"/>
      <w:pPr>
        <w:ind w:left="720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9BD"/>
    <w:multiLevelType w:val="singleLevel"/>
    <w:tmpl w:val="C74E732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2">
    <w:nsid w:val="05176880"/>
    <w:multiLevelType w:val="hybridMultilevel"/>
    <w:tmpl w:val="8A960760"/>
    <w:lvl w:ilvl="0" w:tplc="638EB4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089"/>
    <w:multiLevelType w:val="hybridMultilevel"/>
    <w:tmpl w:val="D5EA1A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B3728"/>
    <w:multiLevelType w:val="singleLevel"/>
    <w:tmpl w:val="638EB44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0AEB0CF4"/>
    <w:multiLevelType w:val="singleLevel"/>
    <w:tmpl w:val="B316F5D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6">
    <w:nsid w:val="0D314747"/>
    <w:multiLevelType w:val="hybridMultilevel"/>
    <w:tmpl w:val="5DDEA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D5115"/>
    <w:multiLevelType w:val="hybridMultilevel"/>
    <w:tmpl w:val="C748CE6E"/>
    <w:lvl w:ilvl="0" w:tplc="6162569E">
      <w:numFmt w:val="bullet"/>
      <w:lvlText w:val="-"/>
      <w:lvlJc w:val="left"/>
      <w:pPr>
        <w:ind w:left="1429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3E2E4B"/>
    <w:multiLevelType w:val="singleLevel"/>
    <w:tmpl w:val="6F1C0DA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9">
    <w:nsid w:val="161C73FB"/>
    <w:multiLevelType w:val="hybridMultilevel"/>
    <w:tmpl w:val="87D8F4E6"/>
    <w:lvl w:ilvl="0" w:tplc="6162569E">
      <w:numFmt w:val="bullet"/>
      <w:lvlText w:val="-"/>
      <w:lvlJc w:val="left"/>
      <w:pPr>
        <w:ind w:left="1429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180366"/>
    <w:multiLevelType w:val="singleLevel"/>
    <w:tmpl w:val="8530130C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Courier" w:hAnsi="Courier" w:hint="default"/>
        <w:sz w:val="24"/>
      </w:rPr>
    </w:lvl>
  </w:abstractNum>
  <w:abstractNum w:abstractNumId="11">
    <w:nsid w:val="19A6332E"/>
    <w:multiLevelType w:val="singleLevel"/>
    <w:tmpl w:val="D9A89A1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12">
    <w:nsid w:val="1B0E189F"/>
    <w:multiLevelType w:val="hybridMultilevel"/>
    <w:tmpl w:val="284AEDDC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C72EBEDC">
      <w:start w:val="4"/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1B3C1475"/>
    <w:multiLevelType w:val="hybridMultilevel"/>
    <w:tmpl w:val="0064635A"/>
    <w:lvl w:ilvl="0" w:tplc="6162569E">
      <w:numFmt w:val="bullet"/>
      <w:lvlText w:val="-"/>
      <w:lvlJc w:val="left"/>
      <w:pPr>
        <w:ind w:left="1429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DF05B6"/>
    <w:multiLevelType w:val="hybridMultilevel"/>
    <w:tmpl w:val="851AD4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C703A"/>
    <w:multiLevelType w:val="singleLevel"/>
    <w:tmpl w:val="7A38328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6">
    <w:nsid w:val="2E7F0309"/>
    <w:multiLevelType w:val="singleLevel"/>
    <w:tmpl w:val="4CCC8B0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7">
    <w:nsid w:val="2EE951AE"/>
    <w:multiLevelType w:val="singleLevel"/>
    <w:tmpl w:val="1DAA8C22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Courier" w:hAnsi="Courier" w:hint="default"/>
        <w:sz w:val="24"/>
      </w:rPr>
    </w:lvl>
  </w:abstractNum>
  <w:abstractNum w:abstractNumId="18">
    <w:nsid w:val="335D2D4B"/>
    <w:multiLevelType w:val="singleLevel"/>
    <w:tmpl w:val="A70E37B0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19">
    <w:nsid w:val="39082644"/>
    <w:multiLevelType w:val="singleLevel"/>
    <w:tmpl w:val="7C3A335A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20">
    <w:nsid w:val="3A476862"/>
    <w:multiLevelType w:val="singleLevel"/>
    <w:tmpl w:val="D2E4268A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</w:lvl>
  </w:abstractNum>
  <w:abstractNum w:abstractNumId="21">
    <w:nsid w:val="4316722E"/>
    <w:multiLevelType w:val="singleLevel"/>
    <w:tmpl w:val="6162569E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Courier" w:hAnsi="Courier" w:hint="default"/>
        <w:sz w:val="24"/>
      </w:rPr>
    </w:lvl>
  </w:abstractNum>
  <w:abstractNum w:abstractNumId="22">
    <w:nsid w:val="49B27BD4"/>
    <w:multiLevelType w:val="singleLevel"/>
    <w:tmpl w:val="48927CC6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23">
    <w:nsid w:val="4C552C23"/>
    <w:multiLevelType w:val="hybridMultilevel"/>
    <w:tmpl w:val="0E2AC15A"/>
    <w:lvl w:ilvl="0" w:tplc="6162569E">
      <w:numFmt w:val="bullet"/>
      <w:lvlText w:val="-"/>
      <w:lvlJc w:val="left"/>
      <w:pPr>
        <w:ind w:left="1429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0F3840"/>
    <w:multiLevelType w:val="singleLevel"/>
    <w:tmpl w:val="2F1EEBCC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5">
    <w:nsid w:val="4FE002D5"/>
    <w:multiLevelType w:val="hybridMultilevel"/>
    <w:tmpl w:val="A15A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064FA"/>
    <w:multiLevelType w:val="multilevel"/>
    <w:tmpl w:val="3CB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64620"/>
    <w:multiLevelType w:val="singleLevel"/>
    <w:tmpl w:val="D16E1656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/>
      </w:rPr>
    </w:lvl>
  </w:abstractNum>
  <w:abstractNum w:abstractNumId="28">
    <w:nsid w:val="560D6653"/>
    <w:multiLevelType w:val="hybridMultilevel"/>
    <w:tmpl w:val="A64C5DE6"/>
    <w:lvl w:ilvl="0" w:tplc="6162569E">
      <w:numFmt w:val="bullet"/>
      <w:lvlText w:val="-"/>
      <w:lvlJc w:val="left"/>
      <w:pPr>
        <w:ind w:left="720" w:hanging="360"/>
      </w:pPr>
      <w:rPr>
        <w:rFonts w:ascii="Courier" w:hAnsi="Courie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D731A"/>
    <w:multiLevelType w:val="singleLevel"/>
    <w:tmpl w:val="D44612C6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0">
    <w:nsid w:val="56D02117"/>
    <w:multiLevelType w:val="singleLevel"/>
    <w:tmpl w:val="7A38328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1">
    <w:nsid w:val="58893BD4"/>
    <w:multiLevelType w:val="singleLevel"/>
    <w:tmpl w:val="A356A85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32">
    <w:nsid w:val="5AAC53AC"/>
    <w:multiLevelType w:val="hybridMultilevel"/>
    <w:tmpl w:val="88D61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512D5B"/>
    <w:multiLevelType w:val="singleLevel"/>
    <w:tmpl w:val="9C84DD34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Courier" w:hAnsi="Courier" w:hint="default"/>
        <w:sz w:val="24"/>
      </w:rPr>
    </w:lvl>
  </w:abstractNum>
  <w:abstractNum w:abstractNumId="34">
    <w:nsid w:val="5DC754CB"/>
    <w:multiLevelType w:val="singleLevel"/>
    <w:tmpl w:val="8E909A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35">
    <w:nsid w:val="5DF66907"/>
    <w:multiLevelType w:val="hybridMultilevel"/>
    <w:tmpl w:val="DC36C0EE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B1430E"/>
    <w:multiLevelType w:val="hybridMultilevel"/>
    <w:tmpl w:val="5D4E0DC8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060213"/>
    <w:multiLevelType w:val="singleLevel"/>
    <w:tmpl w:val="A28C43F0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38">
    <w:nsid w:val="6E8B2C5A"/>
    <w:multiLevelType w:val="singleLevel"/>
    <w:tmpl w:val="57A83AB6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39">
    <w:nsid w:val="6EAA42E0"/>
    <w:multiLevelType w:val="singleLevel"/>
    <w:tmpl w:val="81DA236A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40">
    <w:nsid w:val="71FF1453"/>
    <w:multiLevelType w:val="singleLevel"/>
    <w:tmpl w:val="4F6C3CD2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b/>
        <w:i/>
      </w:rPr>
    </w:lvl>
  </w:abstractNum>
  <w:abstractNum w:abstractNumId="41">
    <w:nsid w:val="74A52FD9"/>
    <w:multiLevelType w:val="singleLevel"/>
    <w:tmpl w:val="69EAABA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</w:abstractNum>
  <w:abstractNum w:abstractNumId="42">
    <w:nsid w:val="7891224B"/>
    <w:multiLevelType w:val="hybridMultilevel"/>
    <w:tmpl w:val="9264A50E"/>
    <w:lvl w:ilvl="0" w:tplc="6E8455A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C12EF"/>
    <w:multiLevelType w:val="singleLevel"/>
    <w:tmpl w:val="62DE6938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44">
    <w:nsid w:val="7EBA6DD2"/>
    <w:multiLevelType w:val="hybridMultilevel"/>
    <w:tmpl w:val="9EF0FFE0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27"/>
  </w:num>
  <w:num w:numId="5">
    <w:abstractNumId w:val="38"/>
  </w:num>
  <w:num w:numId="6">
    <w:abstractNumId w:val="20"/>
  </w:num>
  <w:num w:numId="7">
    <w:abstractNumId w:val="43"/>
  </w:num>
  <w:num w:numId="8">
    <w:abstractNumId w:val="24"/>
  </w:num>
  <w:num w:numId="9">
    <w:abstractNumId w:val="5"/>
  </w:num>
  <w:num w:numId="10">
    <w:abstractNumId w:val="30"/>
  </w:num>
  <w:num w:numId="11">
    <w:abstractNumId w:val="29"/>
  </w:num>
  <w:num w:numId="12">
    <w:abstractNumId w:val="21"/>
  </w:num>
  <w:num w:numId="13">
    <w:abstractNumId w:val="17"/>
  </w:num>
  <w:num w:numId="14">
    <w:abstractNumId w:val="33"/>
  </w:num>
  <w:num w:numId="15">
    <w:abstractNumId w:val="10"/>
  </w:num>
  <w:num w:numId="16">
    <w:abstractNumId w:val="31"/>
  </w:num>
  <w:num w:numId="17">
    <w:abstractNumId w:val="34"/>
  </w:num>
  <w:num w:numId="18">
    <w:abstractNumId w:val="18"/>
  </w:num>
  <w:num w:numId="19">
    <w:abstractNumId w:val="1"/>
  </w:num>
  <w:num w:numId="20">
    <w:abstractNumId w:val="37"/>
  </w:num>
  <w:num w:numId="21">
    <w:abstractNumId w:val="39"/>
  </w:num>
  <w:num w:numId="22">
    <w:abstractNumId w:val="19"/>
  </w:num>
  <w:num w:numId="23">
    <w:abstractNumId w:val="8"/>
  </w:num>
  <w:num w:numId="24">
    <w:abstractNumId w:val="41"/>
  </w:num>
  <w:num w:numId="25">
    <w:abstractNumId w:val="11"/>
  </w:num>
  <w:num w:numId="26">
    <w:abstractNumId w:val="40"/>
  </w:num>
  <w:num w:numId="27">
    <w:abstractNumId w:val="16"/>
  </w:num>
  <w:num w:numId="28">
    <w:abstractNumId w:val="14"/>
  </w:num>
  <w:num w:numId="29">
    <w:abstractNumId w:val="3"/>
  </w:num>
  <w:num w:numId="30">
    <w:abstractNumId w:val="36"/>
  </w:num>
  <w:num w:numId="31">
    <w:abstractNumId w:val="6"/>
  </w:num>
  <w:num w:numId="32">
    <w:abstractNumId w:val="32"/>
  </w:num>
  <w:num w:numId="33">
    <w:abstractNumId w:val="44"/>
  </w:num>
  <w:num w:numId="34">
    <w:abstractNumId w:val="12"/>
  </w:num>
  <w:num w:numId="35">
    <w:abstractNumId w:val="35"/>
  </w:num>
  <w:num w:numId="36">
    <w:abstractNumId w:val="7"/>
  </w:num>
  <w:num w:numId="37">
    <w:abstractNumId w:val="0"/>
  </w:num>
  <w:num w:numId="38">
    <w:abstractNumId w:val="23"/>
  </w:num>
  <w:num w:numId="39">
    <w:abstractNumId w:val="28"/>
  </w:num>
  <w:num w:numId="40">
    <w:abstractNumId w:val="13"/>
  </w:num>
  <w:num w:numId="41">
    <w:abstractNumId w:val="9"/>
  </w:num>
  <w:num w:numId="42">
    <w:abstractNumId w:val="15"/>
  </w:num>
  <w:num w:numId="43">
    <w:abstractNumId w:val="42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02"/>
    <w:rsid w:val="00C13802"/>
    <w:rsid w:val="00D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802"/>
    <w:pPr>
      <w:keepNext/>
      <w:widowControl w:val="0"/>
      <w:outlineLvl w:val="0"/>
    </w:pPr>
    <w:rPr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C13802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C13802"/>
    <w:pPr>
      <w:keepNext/>
      <w:ind w:firstLine="680"/>
      <w:jc w:val="center"/>
      <w:outlineLvl w:val="2"/>
    </w:pPr>
    <w:rPr>
      <w:b/>
      <w:iCs/>
      <w:sz w:val="24"/>
      <w:lang/>
    </w:rPr>
  </w:style>
  <w:style w:type="paragraph" w:styleId="4">
    <w:name w:val="heading 4"/>
    <w:basedOn w:val="a"/>
    <w:next w:val="a"/>
    <w:link w:val="40"/>
    <w:uiPriority w:val="9"/>
    <w:qFormat/>
    <w:rsid w:val="00C13802"/>
    <w:pPr>
      <w:keepNext/>
      <w:widowControl w:val="0"/>
      <w:jc w:val="center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C13802"/>
    <w:pPr>
      <w:keepNext/>
      <w:widowControl w:val="0"/>
      <w:ind w:firstLine="851"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rsid w:val="00C13802"/>
    <w:pPr>
      <w:keepNext/>
      <w:ind w:left="709"/>
      <w:jc w:val="both"/>
      <w:outlineLvl w:val="5"/>
    </w:pPr>
    <w:rPr>
      <w:b/>
      <w:iCs/>
      <w:sz w:val="24"/>
      <w:lang/>
    </w:rPr>
  </w:style>
  <w:style w:type="paragraph" w:styleId="7">
    <w:name w:val="heading 7"/>
    <w:basedOn w:val="a"/>
    <w:next w:val="a"/>
    <w:link w:val="70"/>
    <w:uiPriority w:val="9"/>
    <w:qFormat/>
    <w:rsid w:val="00C13802"/>
    <w:pPr>
      <w:keepNext/>
      <w:widowControl w:val="0"/>
      <w:tabs>
        <w:tab w:val="left" w:pos="372"/>
      </w:tabs>
      <w:ind w:left="372" w:firstLine="851"/>
      <w:jc w:val="center"/>
      <w:outlineLvl w:val="6"/>
    </w:pPr>
    <w:rPr>
      <w:b/>
      <w:sz w:val="24"/>
      <w:lang/>
    </w:rPr>
  </w:style>
  <w:style w:type="paragraph" w:styleId="8">
    <w:name w:val="heading 8"/>
    <w:basedOn w:val="a"/>
    <w:next w:val="a"/>
    <w:link w:val="80"/>
    <w:uiPriority w:val="9"/>
    <w:qFormat/>
    <w:rsid w:val="00C13802"/>
    <w:pPr>
      <w:keepNext/>
      <w:shd w:val="clear" w:color="auto" w:fill="FFFFFF"/>
      <w:spacing w:before="274"/>
      <w:ind w:right="55" w:firstLine="567"/>
      <w:jc w:val="center"/>
      <w:outlineLvl w:val="7"/>
    </w:pPr>
    <w:rPr>
      <w:b/>
      <w:color w:val="000000"/>
      <w:spacing w:val="3"/>
      <w:sz w:val="24"/>
      <w:lang/>
    </w:rPr>
  </w:style>
  <w:style w:type="paragraph" w:styleId="9">
    <w:name w:val="heading 9"/>
    <w:basedOn w:val="a"/>
    <w:next w:val="a"/>
    <w:link w:val="90"/>
    <w:uiPriority w:val="9"/>
    <w:qFormat/>
    <w:rsid w:val="00C13802"/>
    <w:pPr>
      <w:keepNext/>
      <w:ind w:left="40" w:firstLine="320"/>
      <w:jc w:val="center"/>
      <w:outlineLvl w:val="8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02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C13802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C13802"/>
    <w:rPr>
      <w:rFonts w:ascii="Times New Roman" w:eastAsia="Times New Roman" w:hAnsi="Times New Roman" w:cs="Times New Roman"/>
      <w:b/>
      <w:iCs/>
      <w:sz w:val="24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C1380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C1380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C13802"/>
    <w:rPr>
      <w:rFonts w:ascii="Times New Roman" w:eastAsia="Times New Roman" w:hAnsi="Times New Roman" w:cs="Times New Roman"/>
      <w:b/>
      <w:iCs/>
      <w:sz w:val="24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C13802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80">
    <w:name w:val="Заголовок 8 Знак"/>
    <w:basedOn w:val="a0"/>
    <w:link w:val="8"/>
    <w:uiPriority w:val="9"/>
    <w:rsid w:val="00C13802"/>
    <w:rPr>
      <w:rFonts w:ascii="Times New Roman" w:eastAsia="Times New Roman" w:hAnsi="Times New Roman" w:cs="Times New Roman"/>
      <w:b/>
      <w:color w:val="000000"/>
      <w:spacing w:val="3"/>
      <w:sz w:val="24"/>
      <w:szCs w:val="20"/>
      <w:shd w:val="clear" w:color="auto" w:fill="FFFFFF"/>
      <w:lang/>
    </w:rPr>
  </w:style>
  <w:style w:type="character" w:customStyle="1" w:styleId="90">
    <w:name w:val="Заголовок 9 Знак"/>
    <w:basedOn w:val="a0"/>
    <w:link w:val="9"/>
    <w:uiPriority w:val="9"/>
    <w:rsid w:val="00C13802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Body Text Indent"/>
    <w:basedOn w:val="a"/>
    <w:link w:val="a4"/>
    <w:semiHidden/>
    <w:rsid w:val="00C13802"/>
    <w:pPr>
      <w:widowControl w:val="0"/>
      <w:autoSpaceDE w:val="0"/>
      <w:autoSpaceDN w:val="0"/>
      <w:adjustRightInd w:val="0"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13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C13802"/>
    <w:pPr>
      <w:widowControl w:val="0"/>
      <w:autoSpaceDE w:val="0"/>
      <w:autoSpaceDN w:val="0"/>
      <w:adjustRightInd w:val="0"/>
      <w:spacing w:before="120" w:line="22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13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3802"/>
    <w:pPr>
      <w:spacing w:line="360" w:lineRule="auto"/>
      <w:ind w:firstLine="340"/>
      <w:jc w:val="center"/>
    </w:pPr>
    <w:rPr>
      <w:b/>
      <w:sz w:val="28"/>
      <w:lang/>
    </w:rPr>
  </w:style>
  <w:style w:type="character" w:customStyle="1" w:styleId="a6">
    <w:name w:val="Название Знак"/>
    <w:basedOn w:val="a0"/>
    <w:link w:val="a5"/>
    <w:rsid w:val="00C1380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FR2">
    <w:name w:val="FR2"/>
    <w:rsid w:val="00C1380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rsid w:val="00C13802"/>
    <w:pPr>
      <w:spacing w:before="100" w:after="100"/>
    </w:pPr>
    <w:rPr>
      <w:sz w:val="24"/>
    </w:rPr>
  </w:style>
  <w:style w:type="paragraph" w:styleId="21">
    <w:name w:val="Body Text 2"/>
    <w:basedOn w:val="a"/>
    <w:link w:val="22"/>
    <w:semiHidden/>
    <w:rsid w:val="00C13802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13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C13802"/>
    <w:pPr>
      <w:widowControl w:val="0"/>
      <w:autoSpaceDE w:val="0"/>
      <w:autoSpaceDN w:val="0"/>
      <w:adjustRightInd w:val="0"/>
      <w:spacing w:after="0" w:line="300" w:lineRule="auto"/>
      <w:ind w:left="440" w:right="400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13802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13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13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13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C13802"/>
    <w:pPr>
      <w:widowControl w:val="0"/>
      <w:jc w:val="both"/>
    </w:pPr>
    <w:rPr>
      <w:snapToGrid w:val="0"/>
      <w:sz w:val="28"/>
    </w:rPr>
  </w:style>
  <w:style w:type="character" w:customStyle="1" w:styleId="ad">
    <w:name w:val="Основной текст Знак"/>
    <w:basedOn w:val="a0"/>
    <w:link w:val="ac"/>
    <w:semiHidden/>
    <w:rsid w:val="00C1380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C13802"/>
    <w:pPr>
      <w:jc w:val="both"/>
    </w:pPr>
    <w:rPr>
      <w:sz w:val="18"/>
    </w:rPr>
  </w:style>
  <w:style w:type="character" w:customStyle="1" w:styleId="34">
    <w:name w:val="Основной текст 3 Знак"/>
    <w:basedOn w:val="a0"/>
    <w:link w:val="33"/>
    <w:semiHidden/>
    <w:rsid w:val="00C13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Balloon Text"/>
    <w:basedOn w:val="a"/>
    <w:link w:val="af"/>
    <w:semiHidden/>
    <w:rsid w:val="00C13802"/>
    <w:rPr>
      <w:rFonts w:ascii="Tahoma" w:hAnsi="Tahoma" w:cs="Arial Unicode MS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3802"/>
    <w:rPr>
      <w:rFonts w:ascii="Tahoma" w:eastAsia="Times New Roman" w:hAnsi="Tahoma" w:cs="Arial Unicode MS"/>
      <w:sz w:val="16"/>
      <w:szCs w:val="16"/>
      <w:lang w:eastAsia="ru-RU"/>
    </w:rPr>
  </w:style>
  <w:style w:type="paragraph" w:styleId="af0">
    <w:name w:val="Subtitle"/>
    <w:basedOn w:val="a"/>
    <w:link w:val="af1"/>
    <w:qFormat/>
    <w:rsid w:val="00C1380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Подзаголовок Знак"/>
    <w:basedOn w:val="a0"/>
    <w:link w:val="af0"/>
    <w:rsid w:val="00C13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C13802"/>
    <w:pPr>
      <w:widowControl w:val="0"/>
      <w:autoSpaceDE w:val="0"/>
      <w:autoSpaceDN w:val="0"/>
      <w:adjustRightInd w:val="0"/>
      <w:spacing w:before="400"/>
      <w:ind w:left="360" w:right="400" w:hanging="360"/>
      <w:jc w:val="center"/>
    </w:pPr>
    <w:rPr>
      <w:b/>
      <w:sz w:val="28"/>
    </w:rPr>
  </w:style>
  <w:style w:type="character" w:styleId="af3">
    <w:name w:val="page number"/>
    <w:basedOn w:val="a0"/>
    <w:semiHidden/>
    <w:rsid w:val="00C13802"/>
  </w:style>
  <w:style w:type="paragraph" w:styleId="af4">
    <w:name w:val="Document Map"/>
    <w:basedOn w:val="a"/>
    <w:link w:val="af5"/>
    <w:semiHidden/>
    <w:rsid w:val="00C13802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semiHidden/>
    <w:rsid w:val="00C1380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C13802"/>
  </w:style>
  <w:style w:type="character" w:styleId="af6">
    <w:name w:val="Hyperlink"/>
    <w:rsid w:val="00C13802"/>
    <w:rPr>
      <w:color w:val="0000FF"/>
      <w:u w:val="single"/>
    </w:rPr>
  </w:style>
  <w:style w:type="paragraph" w:customStyle="1" w:styleId="ListParagraph">
    <w:name w:val="List Paragraph"/>
    <w:basedOn w:val="a"/>
    <w:rsid w:val="00C13802"/>
    <w:pPr>
      <w:spacing w:line="276" w:lineRule="auto"/>
      <w:ind w:left="720" w:firstLine="709"/>
      <w:contextualSpacing/>
      <w:jc w:val="both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13802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C1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C13802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13802"/>
  </w:style>
  <w:style w:type="character" w:customStyle="1" w:styleId="afb">
    <w:name w:val="Текст сноски Знак"/>
    <w:basedOn w:val="a0"/>
    <w:link w:val="afa"/>
    <w:uiPriority w:val="99"/>
    <w:semiHidden/>
    <w:rsid w:val="00C1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C13802"/>
    <w:rPr>
      <w:vertAlign w:val="superscript"/>
    </w:rPr>
  </w:style>
  <w:style w:type="paragraph" w:styleId="afd">
    <w:name w:val="List Paragraph"/>
    <w:basedOn w:val="a"/>
    <w:uiPriority w:val="34"/>
    <w:qFormat/>
    <w:rsid w:val="00C13802"/>
    <w:pPr>
      <w:spacing w:line="276" w:lineRule="auto"/>
      <w:ind w:left="720" w:firstLine="709"/>
      <w:contextualSpacing/>
      <w:jc w:val="both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3802"/>
  </w:style>
  <w:style w:type="paragraph" w:customStyle="1" w:styleId="12">
    <w:name w:val="Обычный1"/>
    <w:uiPriority w:val="99"/>
    <w:rsid w:val="00C138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uiPriority w:val="22"/>
    <w:qFormat/>
    <w:rsid w:val="00C13802"/>
    <w:rPr>
      <w:b/>
      <w:bCs/>
    </w:rPr>
  </w:style>
  <w:style w:type="character" w:customStyle="1" w:styleId="ft127">
    <w:name w:val="ft127"/>
    <w:basedOn w:val="a0"/>
    <w:rsid w:val="00C13802"/>
  </w:style>
  <w:style w:type="character" w:customStyle="1" w:styleId="ft17">
    <w:name w:val="ft17"/>
    <w:basedOn w:val="a0"/>
    <w:rsid w:val="00C13802"/>
  </w:style>
  <w:style w:type="table" w:styleId="aff">
    <w:name w:val="Table Grid"/>
    <w:basedOn w:val="a1"/>
    <w:uiPriority w:val="59"/>
    <w:rsid w:val="00C1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C1380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13802"/>
    <w:pPr>
      <w:spacing w:before="100" w:beforeAutospacing="1" w:after="100" w:afterAutospacing="1"/>
    </w:pPr>
    <w:rPr>
      <w:sz w:val="24"/>
      <w:szCs w:val="24"/>
    </w:rPr>
  </w:style>
  <w:style w:type="character" w:customStyle="1" w:styleId="ft5">
    <w:name w:val="ft5"/>
    <w:basedOn w:val="a0"/>
    <w:rsid w:val="00C13802"/>
  </w:style>
  <w:style w:type="paragraph" w:customStyle="1" w:styleId="p13">
    <w:name w:val="p13"/>
    <w:basedOn w:val="a"/>
    <w:rsid w:val="00C13802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Plain Text"/>
    <w:basedOn w:val="a"/>
    <w:link w:val="aff1"/>
    <w:semiHidden/>
    <w:unhideWhenUsed/>
    <w:rsid w:val="00C13802"/>
    <w:rPr>
      <w:rFonts w:ascii="Courier New" w:hAnsi="Courier New"/>
      <w:lang/>
    </w:rPr>
  </w:style>
  <w:style w:type="character" w:customStyle="1" w:styleId="aff1">
    <w:name w:val="Текст Знак"/>
    <w:basedOn w:val="a0"/>
    <w:link w:val="aff0"/>
    <w:semiHidden/>
    <w:rsid w:val="00C1380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2868</Words>
  <Characters>16353</Characters>
  <Application>Microsoft Office Word</Application>
  <DocSecurity>0</DocSecurity>
  <Lines>136</Lines>
  <Paragraphs>38</Paragraphs>
  <ScaleCrop>false</ScaleCrop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OPK</cp:lastModifiedBy>
  <cp:revision>2</cp:revision>
  <dcterms:created xsi:type="dcterms:W3CDTF">2020-03-03T10:19:00Z</dcterms:created>
  <dcterms:modified xsi:type="dcterms:W3CDTF">2020-03-03T10:26:00Z</dcterms:modified>
</cp:coreProperties>
</file>