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37" w:rsidRPr="003312C1" w:rsidRDefault="00BE2937" w:rsidP="00D64E93">
      <w:pPr>
        <w:tabs>
          <w:tab w:val="left" w:pos="8931"/>
          <w:tab w:val="left" w:pos="9180"/>
        </w:tabs>
        <w:spacing w:line="360" w:lineRule="auto"/>
        <w:ind w:right="-34" w:firstLine="567"/>
        <w:jc w:val="center"/>
        <w:rPr>
          <w:b/>
        </w:rPr>
      </w:pPr>
    </w:p>
    <w:p w:rsidR="00D64E93" w:rsidRPr="003312C1" w:rsidRDefault="00D64E93" w:rsidP="00D64E93">
      <w:pPr>
        <w:tabs>
          <w:tab w:val="left" w:pos="8931"/>
          <w:tab w:val="left" w:pos="9180"/>
        </w:tabs>
        <w:spacing w:line="360" w:lineRule="auto"/>
        <w:ind w:right="-34" w:firstLine="567"/>
        <w:jc w:val="both"/>
        <w:rPr>
          <w:i/>
        </w:rPr>
      </w:pPr>
      <w:proofErr w:type="spellStart"/>
      <w:r>
        <w:rPr>
          <w:i/>
        </w:rPr>
        <w:t>Синкина</w:t>
      </w:r>
      <w:proofErr w:type="spellEnd"/>
      <w:r>
        <w:rPr>
          <w:i/>
        </w:rPr>
        <w:t xml:space="preserve"> Мария Александровна, </w:t>
      </w:r>
      <w:r w:rsidRPr="003312C1">
        <w:rPr>
          <w:i/>
        </w:rPr>
        <w:t>студентка КОГ</w:t>
      </w:r>
      <w:r>
        <w:rPr>
          <w:i/>
        </w:rPr>
        <w:t xml:space="preserve">ПОАУ «Вятский колледж </w:t>
      </w:r>
      <w:proofErr w:type="spellStart"/>
      <w:r>
        <w:rPr>
          <w:i/>
        </w:rPr>
        <w:t>клуьтуры</w:t>
      </w:r>
      <w:proofErr w:type="spellEnd"/>
      <w:r>
        <w:rPr>
          <w:i/>
        </w:rPr>
        <w:t>»</w:t>
      </w:r>
      <w:r w:rsidRPr="003312C1">
        <w:rPr>
          <w:i/>
        </w:rPr>
        <w:t>.</w:t>
      </w:r>
    </w:p>
    <w:p w:rsidR="00D64E93" w:rsidRDefault="00702F97" w:rsidP="00D64E93">
      <w:pPr>
        <w:tabs>
          <w:tab w:val="left" w:pos="7230"/>
        </w:tabs>
        <w:spacing w:line="360" w:lineRule="auto"/>
        <w:ind w:firstLine="567"/>
        <w:jc w:val="both"/>
        <w:rPr>
          <w:i/>
        </w:rPr>
      </w:pPr>
      <w:r>
        <w:rPr>
          <w:i/>
        </w:rPr>
        <w:t>Р</w:t>
      </w:r>
      <w:bookmarkStart w:id="0" w:name="_GoBack"/>
      <w:bookmarkEnd w:id="0"/>
      <w:r w:rsidR="00D64E93" w:rsidRPr="003312C1">
        <w:rPr>
          <w:i/>
        </w:rPr>
        <w:t xml:space="preserve">уководитель - </w:t>
      </w:r>
      <w:proofErr w:type="spellStart"/>
      <w:r w:rsidR="00D64E93" w:rsidRPr="003312C1">
        <w:rPr>
          <w:i/>
        </w:rPr>
        <w:t>Грудинина</w:t>
      </w:r>
      <w:proofErr w:type="spellEnd"/>
      <w:r w:rsidR="00D64E93" w:rsidRPr="003312C1">
        <w:rPr>
          <w:i/>
        </w:rPr>
        <w:t xml:space="preserve"> Ольга </w:t>
      </w:r>
      <w:proofErr w:type="spellStart"/>
      <w:r w:rsidR="00D64E93" w:rsidRPr="003312C1">
        <w:rPr>
          <w:i/>
        </w:rPr>
        <w:t>Томовна</w:t>
      </w:r>
      <w:proofErr w:type="spellEnd"/>
      <w:r w:rsidR="00D64E93" w:rsidRPr="003312C1">
        <w:rPr>
          <w:i/>
        </w:rPr>
        <w:t>, преподаватель КОГ</w:t>
      </w:r>
      <w:r w:rsidR="00D64E93">
        <w:rPr>
          <w:i/>
        </w:rPr>
        <w:t>ПОАУ «Вятский колледж культуры»</w:t>
      </w:r>
      <w:r w:rsidR="00D64E93" w:rsidRPr="003312C1">
        <w:rPr>
          <w:i/>
        </w:rPr>
        <w:t>.</w:t>
      </w:r>
    </w:p>
    <w:p w:rsidR="00D64E93" w:rsidRPr="003312C1" w:rsidRDefault="00D64E93" w:rsidP="00D64E93">
      <w:pPr>
        <w:tabs>
          <w:tab w:val="left" w:pos="7230"/>
        </w:tabs>
        <w:spacing w:line="360" w:lineRule="auto"/>
        <w:ind w:firstLine="567"/>
        <w:jc w:val="both"/>
        <w:rPr>
          <w:i/>
        </w:rPr>
      </w:pPr>
    </w:p>
    <w:p w:rsidR="00BE2937" w:rsidRPr="003312C1" w:rsidRDefault="00BE2937" w:rsidP="00D64E93">
      <w:pPr>
        <w:tabs>
          <w:tab w:val="left" w:pos="8931"/>
          <w:tab w:val="left" w:pos="9180"/>
        </w:tabs>
        <w:spacing w:line="360" w:lineRule="auto"/>
        <w:ind w:right="-34" w:firstLine="567"/>
        <w:jc w:val="center"/>
        <w:rPr>
          <w:b/>
        </w:rPr>
      </w:pPr>
      <w:r w:rsidRPr="003312C1">
        <w:rPr>
          <w:b/>
        </w:rPr>
        <w:t>Культурное наследие района: интеграция ресурсов в цифровое пространство</w:t>
      </w:r>
    </w:p>
    <w:p w:rsidR="00BE2937" w:rsidRPr="00662D32" w:rsidRDefault="00BE2937" w:rsidP="00D64E93">
      <w:pPr>
        <w:tabs>
          <w:tab w:val="left" w:pos="8931"/>
          <w:tab w:val="left" w:pos="9180"/>
        </w:tabs>
        <w:spacing w:line="360" w:lineRule="auto"/>
        <w:ind w:right="-34" w:firstLine="567"/>
        <w:jc w:val="both"/>
      </w:pPr>
      <w:r w:rsidRPr="003312C1">
        <w:t xml:space="preserve">Интеграцию современных библиотек в виртуальное пространство </w:t>
      </w:r>
      <w:r w:rsidRPr="00FF755D">
        <w:t>понимае</w:t>
      </w:r>
      <w:r w:rsidR="00FF755D">
        <w:t>тся</w:t>
      </w:r>
      <w:r w:rsidRPr="003312C1">
        <w:t xml:space="preserve"> как создание и развитие собственных уникальных ресурсов, привлечение к процессу различных учреждений культуры региона, укрепление взаимосвязей между библиотеками системы, расширение тематической сферы и поиск новых форм работы с пользователями электронных ресурсов</w:t>
      </w:r>
      <w:r w:rsidR="00662D32">
        <w:t xml:space="preserve"> </w:t>
      </w:r>
      <w:proofErr w:type="gramStart"/>
      <w:r w:rsidR="00662D32" w:rsidRPr="00662D32">
        <w:t xml:space="preserve">[ </w:t>
      </w:r>
      <w:r w:rsidR="007753B3" w:rsidRPr="007753B3">
        <w:t>3</w:t>
      </w:r>
      <w:proofErr w:type="gramEnd"/>
      <w:r w:rsidR="00662D32" w:rsidRPr="00662D32">
        <w:t xml:space="preserve"> ].</w:t>
      </w:r>
    </w:p>
    <w:p w:rsidR="00BE2937" w:rsidRPr="009870B1" w:rsidRDefault="00BE2937" w:rsidP="00D64E93">
      <w:pPr>
        <w:spacing w:line="360" w:lineRule="auto"/>
        <w:ind w:firstLine="567"/>
        <w:jc w:val="both"/>
      </w:pPr>
      <w:r w:rsidRPr="003312C1">
        <w:t>Современная библиотека сегодня является хранителем огромного количества разнообразной информации</w:t>
      </w:r>
      <w:r w:rsidR="00FF755D">
        <w:t xml:space="preserve"> и</w:t>
      </w:r>
      <w:r w:rsidRPr="003312C1">
        <w:t xml:space="preserve"> одна из важнейших функций библиотеки не только бережно сохранять эту информацию, но и транслировать ее нашим пользователям и коллегам</w:t>
      </w:r>
      <w:r w:rsidR="007753B3" w:rsidRPr="007753B3">
        <w:t xml:space="preserve"> </w:t>
      </w:r>
      <w:proofErr w:type="gramStart"/>
      <w:r w:rsidR="00600327" w:rsidRPr="007753B3">
        <w:t xml:space="preserve">[ </w:t>
      </w:r>
      <w:r w:rsidR="007753B3" w:rsidRPr="007753B3">
        <w:t>1</w:t>
      </w:r>
      <w:proofErr w:type="gramEnd"/>
      <w:r w:rsidR="00600327" w:rsidRPr="007753B3">
        <w:t xml:space="preserve"> ]</w:t>
      </w:r>
      <w:r w:rsidR="007753B3" w:rsidRPr="007753B3">
        <w:t>.</w:t>
      </w:r>
      <w:r w:rsidR="009870B1" w:rsidRPr="009870B1">
        <w:t xml:space="preserve"> </w:t>
      </w:r>
    </w:p>
    <w:p w:rsidR="009870B1" w:rsidRPr="00FF755D" w:rsidRDefault="00FF755D" w:rsidP="00D64E93">
      <w:pPr>
        <w:spacing w:line="360" w:lineRule="auto"/>
        <w:ind w:firstLine="567"/>
        <w:jc w:val="both"/>
      </w:pPr>
      <w:r w:rsidRPr="007753B3">
        <w:rPr>
          <w:color w:val="000000"/>
          <w:lang w:bidi="ru-RU"/>
        </w:rPr>
        <w:t xml:space="preserve">Каждая общедоступная библиотека </w:t>
      </w:r>
      <w:r w:rsidR="009870B1" w:rsidRPr="007753B3">
        <w:rPr>
          <w:color w:val="000000"/>
          <w:lang w:bidi="ru-RU"/>
        </w:rPr>
        <w:t xml:space="preserve">ведет планомерную и целенаправленную работу по продвижению источников объективной и достоверной краеведческой информации о </w:t>
      </w:r>
      <w:r w:rsidRPr="007753B3">
        <w:rPr>
          <w:color w:val="000000"/>
          <w:lang w:bidi="ru-RU"/>
        </w:rPr>
        <w:t xml:space="preserve">своей </w:t>
      </w:r>
      <w:r w:rsidR="009870B1" w:rsidRPr="007753B3">
        <w:rPr>
          <w:color w:val="000000"/>
          <w:lang w:bidi="ru-RU"/>
        </w:rPr>
        <w:t xml:space="preserve">территории </w:t>
      </w:r>
      <w:proofErr w:type="gramStart"/>
      <w:r w:rsidR="009870B1" w:rsidRPr="007753B3">
        <w:rPr>
          <w:color w:val="000000"/>
          <w:lang w:bidi="ru-RU"/>
        </w:rPr>
        <w:t xml:space="preserve">[ </w:t>
      </w:r>
      <w:r w:rsidR="007753B3" w:rsidRPr="007753B3">
        <w:rPr>
          <w:color w:val="000000"/>
          <w:lang w:bidi="ru-RU"/>
        </w:rPr>
        <w:t>5</w:t>
      </w:r>
      <w:proofErr w:type="gramEnd"/>
      <w:r w:rsidR="009870B1" w:rsidRPr="007753B3">
        <w:rPr>
          <w:color w:val="000000"/>
          <w:lang w:bidi="ru-RU"/>
        </w:rPr>
        <w:t xml:space="preserve"> ]</w:t>
      </w:r>
      <w:r w:rsidRPr="007753B3">
        <w:rPr>
          <w:color w:val="000000"/>
          <w:lang w:bidi="ru-RU"/>
        </w:rPr>
        <w:t>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Цифровые технологии сегодня позволяют в новом контексте решать вопросы сохранения, обработки, передачи и использования информационных </w:t>
      </w:r>
      <w:r w:rsidRPr="007753B3">
        <w:t>ресурсов</w:t>
      </w:r>
      <w:r w:rsidR="00600327" w:rsidRPr="007753B3">
        <w:t xml:space="preserve"> </w:t>
      </w:r>
      <w:proofErr w:type="gramStart"/>
      <w:r w:rsidR="00600327" w:rsidRPr="007753B3">
        <w:t xml:space="preserve">[ </w:t>
      </w:r>
      <w:r w:rsidR="007753B3" w:rsidRPr="007753B3">
        <w:t>1</w:t>
      </w:r>
      <w:proofErr w:type="gramEnd"/>
      <w:r w:rsidR="00600327" w:rsidRPr="007753B3">
        <w:t xml:space="preserve"> ]</w:t>
      </w:r>
      <w:r w:rsidR="00FF755D" w:rsidRPr="007753B3">
        <w:t>.</w:t>
      </w:r>
      <w:r w:rsidR="00FF755D">
        <w:t xml:space="preserve"> </w:t>
      </w:r>
      <w:r w:rsidRPr="003312C1">
        <w:t>Сейчас благодаря современным технологиям широчайшая аудитория имеет возможность детально ознакомиться</w:t>
      </w:r>
      <w:r w:rsidR="00FF755D">
        <w:t xml:space="preserve"> и</w:t>
      </w:r>
      <w:r w:rsidRPr="003312C1">
        <w:t xml:space="preserve"> с богатейшими информационными ресурсами Муниципального бюджетного учреждения культуры «Кирово-Чепецкая районная централизованная библиотечная система», особенное внимание мы уделяем сохранению, обработке, использованию и трансляции информационных ресурсов краеведческого характера.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Новым перспективным направлением в работе библиографического отдела </w:t>
      </w:r>
      <w:r w:rsidRPr="00FF755D">
        <w:t>Центральной районной библиотеки</w:t>
      </w:r>
      <w:r w:rsidR="00FF755D">
        <w:t xml:space="preserve"> Кирово-Чепецка</w:t>
      </w:r>
      <w:r w:rsidRPr="003312C1">
        <w:t xml:space="preserve"> является оцифровка краеведческих материалов по истории района. Тем более, что одной из отличительных черт современного общественного сознания и научной культуры нашего времени является огромный интерес к прошлому, соответственно </w:t>
      </w:r>
      <w:proofErr w:type="gramStart"/>
      <w:r w:rsidRPr="003312C1">
        <w:t>и  интерес</w:t>
      </w:r>
      <w:proofErr w:type="gramEnd"/>
      <w:r w:rsidRPr="003312C1">
        <w:t xml:space="preserve"> к ретроспективной документной </w:t>
      </w:r>
      <w:r w:rsidRPr="007753B3">
        <w:t>информации</w:t>
      </w:r>
      <w:r w:rsidR="00FF755D" w:rsidRPr="007753B3">
        <w:t xml:space="preserve"> </w:t>
      </w:r>
      <w:r w:rsidR="00600327" w:rsidRPr="007753B3">
        <w:t xml:space="preserve">[ </w:t>
      </w:r>
      <w:r w:rsidR="007753B3" w:rsidRPr="007753B3">
        <w:t>2</w:t>
      </w:r>
      <w:r w:rsidR="00600327" w:rsidRPr="007753B3">
        <w:t xml:space="preserve"> ]</w:t>
      </w:r>
      <w:r w:rsidR="00FF755D" w:rsidRPr="007753B3">
        <w:t>.</w:t>
      </w:r>
    </w:p>
    <w:p w:rsidR="009870B1" w:rsidRPr="007753B3" w:rsidRDefault="00BE2937" w:rsidP="00D64E93">
      <w:pPr>
        <w:spacing w:line="360" w:lineRule="auto"/>
        <w:ind w:firstLine="567"/>
        <w:jc w:val="both"/>
      </w:pPr>
      <w:r w:rsidRPr="003312C1">
        <w:t xml:space="preserve">С 2017 года мы активно участвуем в проекте </w:t>
      </w:r>
      <w:r w:rsidR="006341D4">
        <w:t>Кировской о</w:t>
      </w:r>
      <w:r w:rsidR="006341D4" w:rsidRPr="006341D4">
        <w:t>бластной научной библиотеки</w:t>
      </w:r>
      <w:r w:rsidR="006341D4" w:rsidRPr="003312C1">
        <w:t xml:space="preserve"> имени А.И. Герцена  </w:t>
      </w:r>
      <w:r w:rsidRPr="003312C1">
        <w:t xml:space="preserve">«Вятская электронная библиотека». </w:t>
      </w:r>
      <w:r w:rsidR="00600327" w:rsidRPr="003312C1">
        <w:t xml:space="preserve"> </w:t>
      </w:r>
      <w:r w:rsidRPr="006341D4">
        <w:t xml:space="preserve">Проект был </w:t>
      </w:r>
      <w:r w:rsidR="006341D4">
        <w:t>организован</w:t>
      </w:r>
      <w:r w:rsidRPr="006341D4">
        <w:t xml:space="preserve"> в</w:t>
      </w:r>
      <w:r w:rsidR="006341D4">
        <w:t xml:space="preserve"> </w:t>
      </w:r>
      <w:r w:rsidRPr="006341D4">
        <w:t>отделе краеведческой литературы</w:t>
      </w:r>
      <w:r w:rsidR="006341D4">
        <w:t xml:space="preserve"> областной библиотеки</w:t>
      </w:r>
      <w:r w:rsidRPr="006341D4">
        <w:t xml:space="preserve"> </w:t>
      </w:r>
      <w:r w:rsidRPr="003312C1">
        <w:t>в</w:t>
      </w:r>
      <w:r w:rsidR="00600327" w:rsidRPr="003312C1">
        <w:t xml:space="preserve"> </w:t>
      </w:r>
      <w:r w:rsidRPr="003312C1">
        <w:t>2009</w:t>
      </w:r>
      <w:r w:rsidR="00600327" w:rsidRPr="003312C1">
        <w:t xml:space="preserve"> </w:t>
      </w:r>
      <w:r w:rsidRPr="003312C1">
        <w:t>году.</w:t>
      </w:r>
      <w:r w:rsidR="006341D4">
        <w:t xml:space="preserve"> Ц</w:t>
      </w:r>
      <w:r w:rsidRPr="003312C1">
        <w:t>ель</w:t>
      </w:r>
      <w:r w:rsidR="00600327" w:rsidRPr="003312C1">
        <w:t xml:space="preserve"> </w:t>
      </w:r>
      <w:r w:rsidR="006341D4">
        <w:t xml:space="preserve">проекта </w:t>
      </w:r>
      <w:r w:rsidR="006341D4" w:rsidRPr="003312C1">
        <w:t xml:space="preserve">«Вятская электронная библиотека» </w:t>
      </w:r>
      <w:r w:rsidRPr="003312C1">
        <w:t xml:space="preserve">— предоставить возможность свободного доступа </w:t>
      </w:r>
      <w:r w:rsidRPr="006341D4">
        <w:t>к</w:t>
      </w:r>
      <w:r w:rsidR="00600327" w:rsidRPr="006341D4">
        <w:t xml:space="preserve"> </w:t>
      </w:r>
      <w:r w:rsidR="006341D4" w:rsidRPr="006341D4">
        <w:t>к</w:t>
      </w:r>
      <w:r w:rsidRPr="006341D4">
        <w:t>оллекции</w:t>
      </w:r>
      <w:r w:rsidRPr="003312C1">
        <w:t xml:space="preserve"> местной печати, являющейся базовой частью вятской культуры, так как именно в</w:t>
      </w:r>
      <w:r w:rsidR="00600327" w:rsidRPr="003312C1">
        <w:t xml:space="preserve"> </w:t>
      </w:r>
      <w:r w:rsidRPr="003312C1">
        <w:t>ней сохранилась коллективная социальная память жителей края.</w:t>
      </w:r>
      <w:r w:rsidR="00600327" w:rsidRPr="003312C1">
        <w:t xml:space="preserve"> </w:t>
      </w:r>
      <w:r w:rsidRPr="003312C1">
        <w:t>Коллекция включает в</w:t>
      </w:r>
      <w:r w:rsidR="00600327" w:rsidRPr="003312C1">
        <w:t xml:space="preserve"> </w:t>
      </w:r>
      <w:r w:rsidRPr="003312C1">
        <w:t xml:space="preserve">себя </w:t>
      </w:r>
      <w:r w:rsidRPr="003312C1">
        <w:lastRenderedPageBreak/>
        <w:t>издания, вышедшие на</w:t>
      </w:r>
      <w:r w:rsidR="00600327" w:rsidRPr="003312C1">
        <w:t xml:space="preserve"> </w:t>
      </w:r>
      <w:r w:rsidRPr="003312C1">
        <w:t>территории Вятской губернии</w:t>
      </w:r>
      <w:r w:rsidR="00600327" w:rsidRPr="003312C1">
        <w:t xml:space="preserve"> </w:t>
      </w:r>
      <w:r w:rsidRPr="003312C1">
        <w:t>— Кировской области в</w:t>
      </w:r>
      <w:r w:rsidR="00600327" w:rsidRPr="003312C1">
        <w:t xml:space="preserve"> </w:t>
      </w:r>
      <w:r w:rsidRPr="003312C1">
        <w:t>XIX</w:t>
      </w:r>
      <w:r w:rsidR="00600327" w:rsidRPr="003312C1">
        <w:t xml:space="preserve"> </w:t>
      </w:r>
      <w:r w:rsidRPr="003312C1">
        <w:t>— XX</w:t>
      </w:r>
      <w:r w:rsidR="00600327" w:rsidRPr="003312C1">
        <w:t xml:space="preserve"> </w:t>
      </w:r>
      <w:r w:rsidRPr="003312C1">
        <w:t>вв. Она насчитывает более 30</w:t>
      </w:r>
      <w:r w:rsidR="00600327" w:rsidRPr="003312C1">
        <w:t xml:space="preserve"> </w:t>
      </w:r>
      <w:r w:rsidRPr="003312C1">
        <w:t>тыс. документов. Объединяет книги, периодические и</w:t>
      </w:r>
      <w:r w:rsidR="00600327" w:rsidRPr="003312C1">
        <w:t xml:space="preserve"> </w:t>
      </w:r>
      <w:r w:rsidRPr="003312C1">
        <w:t>продолжающиеся издания, географические карты, открытки, другие иллюстративные материалы.</w:t>
      </w:r>
      <w:r w:rsidR="00600327" w:rsidRPr="003312C1">
        <w:t xml:space="preserve"> </w:t>
      </w:r>
      <w:r w:rsidRPr="003312C1">
        <w:t>Особенностью проекта является - исключительное по</w:t>
      </w:r>
      <w:r w:rsidR="00600327" w:rsidRPr="003312C1">
        <w:t xml:space="preserve"> </w:t>
      </w:r>
      <w:r w:rsidRPr="003312C1">
        <w:t>полноте собрание губернских—областных, уездных—районных газет советского времени</w:t>
      </w:r>
      <w:r w:rsidR="007753B3" w:rsidRPr="007753B3">
        <w:t>.</w:t>
      </w:r>
      <w:r w:rsidR="00600327" w:rsidRPr="003312C1">
        <w:t xml:space="preserve"> </w:t>
      </w:r>
      <w:r w:rsidR="004B3150">
        <w:t>Сайт Кировской о</w:t>
      </w:r>
      <w:r w:rsidR="004B3150" w:rsidRPr="006341D4">
        <w:t>бластной научной</w:t>
      </w:r>
      <w:r w:rsidR="004B3150" w:rsidRPr="004B3150">
        <w:t xml:space="preserve"> </w:t>
      </w:r>
      <w:r w:rsidR="004B3150" w:rsidRPr="006341D4">
        <w:t>библиотеки</w:t>
      </w:r>
      <w:r w:rsidR="004B3150" w:rsidRPr="003312C1">
        <w:t xml:space="preserve"> имени А.И. Герцена </w:t>
      </w:r>
      <w:r w:rsidR="009870B1" w:rsidRPr="004B3150">
        <w:rPr>
          <w:color w:val="000000"/>
          <w:lang w:bidi="ru-RU"/>
        </w:rPr>
        <w:t xml:space="preserve">выполняет функцию информационного портала </w:t>
      </w:r>
      <w:r w:rsidR="004B3150">
        <w:rPr>
          <w:color w:val="000000"/>
          <w:lang w:bidi="ru-RU"/>
        </w:rPr>
        <w:t xml:space="preserve">для </w:t>
      </w:r>
      <w:r w:rsidR="009870B1" w:rsidRPr="004B3150">
        <w:rPr>
          <w:color w:val="000000"/>
          <w:lang w:bidi="ru-RU"/>
        </w:rPr>
        <w:t>представл</w:t>
      </w:r>
      <w:r w:rsidR="004B3150">
        <w:rPr>
          <w:color w:val="000000"/>
          <w:lang w:bidi="ru-RU"/>
        </w:rPr>
        <w:t xml:space="preserve">ения местных изданий </w:t>
      </w:r>
      <w:r w:rsidR="009870B1" w:rsidRPr="004B3150">
        <w:rPr>
          <w:color w:val="000000"/>
          <w:lang w:bidi="ru-RU"/>
        </w:rPr>
        <w:t xml:space="preserve">в виртуальном пространстве, и служит единой точкой доступа ко всем источникам надежной краеведческой информации о </w:t>
      </w:r>
      <w:r w:rsidR="004B3150" w:rsidRPr="007753B3">
        <w:rPr>
          <w:color w:val="000000"/>
          <w:lang w:bidi="ru-RU"/>
        </w:rPr>
        <w:t>Кировской области</w:t>
      </w:r>
      <w:r w:rsidR="009870B1" w:rsidRPr="007753B3">
        <w:rPr>
          <w:color w:val="000000"/>
          <w:lang w:bidi="ru-RU"/>
        </w:rPr>
        <w:t xml:space="preserve"> </w:t>
      </w:r>
      <w:proofErr w:type="gramStart"/>
      <w:r w:rsidR="009870B1" w:rsidRPr="007753B3">
        <w:rPr>
          <w:color w:val="000000"/>
          <w:lang w:bidi="ru-RU"/>
        </w:rPr>
        <w:t xml:space="preserve">[ </w:t>
      </w:r>
      <w:r w:rsidR="007753B3" w:rsidRPr="007753B3">
        <w:rPr>
          <w:color w:val="000000"/>
          <w:lang w:bidi="ru-RU"/>
        </w:rPr>
        <w:t>4</w:t>
      </w:r>
      <w:proofErr w:type="gramEnd"/>
      <w:r w:rsidR="009870B1" w:rsidRPr="007753B3">
        <w:rPr>
          <w:color w:val="000000"/>
          <w:lang w:bidi="ru-RU"/>
        </w:rPr>
        <w:t xml:space="preserve"> ]</w:t>
      </w:r>
      <w:r w:rsidR="004B3150" w:rsidRPr="007753B3">
        <w:rPr>
          <w:color w:val="000000"/>
          <w:lang w:bidi="ru-RU"/>
        </w:rPr>
        <w:t>.</w:t>
      </w:r>
      <w:r w:rsidR="009870B1" w:rsidRPr="007753B3">
        <w:rPr>
          <w:color w:val="000000"/>
          <w:lang w:bidi="ru-RU"/>
        </w:rPr>
        <w:t xml:space="preserve"> </w:t>
      </w:r>
    </w:p>
    <w:p w:rsidR="00BE2937" w:rsidRPr="003312C1" w:rsidRDefault="004B3150" w:rsidP="00D64E93">
      <w:pPr>
        <w:spacing w:line="360" w:lineRule="auto"/>
        <w:ind w:firstLine="567"/>
        <w:jc w:val="both"/>
      </w:pPr>
      <w:r>
        <w:t xml:space="preserve">В Кирово-Чепецкой </w:t>
      </w:r>
      <w:r w:rsidR="007327B4">
        <w:t>центральной районной библиотеке</w:t>
      </w:r>
      <w:r>
        <w:t xml:space="preserve"> б</w:t>
      </w:r>
      <w:r w:rsidR="00BE2937" w:rsidRPr="003312C1">
        <w:t xml:space="preserve">ыло принято решение начать свою деятельность в проекте </w:t>
      </w:r>
      <w:r w:rsidR="007327B4" w:rsidRPr="003312C1">
        <w:t>«Вятская электронная библиотека»</w:t>
      </w:r>
      <w:r w:rsidR="007327B4">
        <w:t xml:space="preserve"> </w:t>
      </w:r>
      <w:r w:rsidR="00BE2937" w:rsidRPr="003312C1">
        <w:t>с оцифровки районной газеты «</w:t>
      </w:r>
      <w:proofErr w:type="spellStart"/>
      <w:r w:rsidR="00BE2937" w:rsidRPr="003312C1">
        <w:t>Просницкий</w:t>
      </w:r>
      <w:proofErr w:type="spellEnd"/>
      <w:r w:rsidR="00BE2937" w:rsidRPr="003312C1">
        <w:t xml:space="preserve"> колхозник». Такой выбор был сделан неслучайно, ведь  история районной газеты - это история нашего района, история нашей страны. Её страницы - большие и малые события, человеческие судьбы, факты, имена и даты, складывающиеся в самую полную и правдивую летопись, с бесстрастными цифрами официальных документов и напряжённо-эмоциональной оценкой людьми деятельности органов власти на разных этапах, а также с бесхитростными описаниями жизни, – всего, что волновало жителей района на протяжении десятилетий. 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Тем более, что наш район на протяжении всего времени очень часто менял свои территориальные границы и административное подчинение. Передавались из ведомства в ведомство различные документы, значительная часть их была утеряна. 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В 1929 году по всей стране началось районирование, и в соответствии с ним населенные пункты, из которых потом образовался Кирово-Чепецк, вошли в </w:t>
      </w:r>
      <w:proofErr w:type="spellStart"/>
      <w:r w:rsidRPr="003312C1">
        <w:t>Просницкий</w:t>
      </w:r>
      <w:proofErr w:type="spellEnd"/>
      <w:r w:rsidRPr="003312C1">
        <w:t xml:space="preserve"> район. А так как всякому районному центру полагалось иметь собственный печатный орган, то в 1931 году была создана газета «</w:t>
      </w:r>
      <w:proofErr w:type="spellStart"/>
      <w:r w:rsidRPr="003312C1">
        <w:t>Просницкий</w:t>
      </w:r>
      <w:proofErr w:type="spellEnd"/>
      <w:r w:rsidRPr="003312C1">
        <w:t xml:space="preserve"> колхозник».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Первый номер газеты вышел 15 декабря 1931 года двухтысячным тиражом. Периодичность - один раз в неделю. Первым редактором «</w:t>
      </w:r>
      <w:proofErr w:type="spellStart"/>
      <w:r w:rsidRPr="003312C1">
        <w:t>Просницкого</w:t>
      </w:r>
      <w:proofErr w:type="spellEnd"/>
      <w:r w:rsidRPr="003312C1">
        <w:t xml:space="preserve"> колхозника» стал учитель Чепецкой школы крестьянской молодежи, активный коммунист </w:t>
      </w:r>
      <w:proofErr w:type="spellStart"/>
      <w:r w:rsidRPr="003312C1">
        <w:t>партячейки</w:t>
      </w:r>
      <w:proofErr w:type="spellEnd"/>
      <w:r w:rsidRPr="003312C1">
        <w:t xml:space="preserve"> Иван Григорьевич Ожегов. </w:t>
      </w:r>
    </w:p>
    <w:p w:rsidR="00BE2937" w:rsidRPr="00503881" w:rsidRDefault="00BE2937" w:rsidP="00D64E93">
      <w:pPr>
        <w:spacing w:line="360" w:lineRule="auto"/>
        <w:ind w:firstLine="567"/>
        <w:jc w:val="both"/>
      </w:pPr>
      <w:r w:rsidRPr="003312C1">
        <w:t>Особое место на страницах «</w:t>
      </w:r>
      <w:proofErr w:type="spellStart"/>
      <w:r w:rsidRPr="003312C1">
        <w:t>Просницкого</w:t>
      </w:r>
      <w:proofErr w:type="spellEnd"/>
      <w:r w:rsidRPr="003312C1">
        <w:t xml:space="preserve"> колхозника» уделялось становлению молодых колхозов района – таких, как «Красный пахарь», «Моряк», «Красный </w:t>
      </w:r>
      <w:proofErr w:type="spellStart"/>
      <w:r w:rsidRPr="003312C1">
        <w:t>путиловец</w:t>
      </w:r>
      <w:proofErr w:type="spellEnd"/>
      <w:r w:rsidRPr="003312C1">
        <w:t>», «Передовик», «Партизан», имени Степана Халтурина и других, а также колхозному строительству. Статьи и заметки «</w:t>
      </w:r>
      <w:proofErr w:type="spellStart"/>
      <w:r w:rsidRPr="003312C1">
        <w:t>Просницкого</w:t>
      </w:r>
      <w:proofErr w:type="spellEnd"/>
      <w:r w:rsidRPr="003312C1">
        <w:t xml:space="preserve"> колхозника» сообщают о колхозном строительстве не только в </w:t>
      </w:r>
      <w:proofErr w:type="spellStart"/>
      <w:r w:rsidRPr="003312C1">
        <w:t>Просницком</w:t>
      </w:r>
      <w:proofErr w:type="spellEnd"/>
      <w:r w:rsidRPr="003312C1">
        <w:t xml:space="preserve">  районе, но и по всей стране, информируют своих земляков о широком размахе стахановского движения, соревновании первых колхозных </w:t>
      </w:r>
      <w:r w:rsidRPr="003312C1">
        <w:lastRenderedPageBreak/>
        <w:t xml:space="preserve">ударников, передовом опыте, о новых формах организации труда.  На страницах районной газеты много материалов критического характера, изобличающих недостатки колхозного строительства. </w:t>
      </w:r>
      <w:r w:rsidRPr="00503881">
        <w:t xml:space="preserve">Газета стремилась быть в гуще событий. Из неё читатели узнавали о первых зажжённых лампочках Ильича, первых тракторах и автомобилях, появившихся в районе, о первых километрах дороги с твёрдым покрытием, лесозаготовках, торговле, культуре, партийной жизни. </w:t>
      </w:r>
      <w:r w:rsidR="00503881" w:rsidRPr="003312C1">
        <w:t>Читая номера газеты «</w:t>
      </w:r>
      <w:proofErr w:type="spellStart"/>
      <w:r w:rsidR="00503881" w:rsidRPr="003312C1">
        <w:t>Просницкий</w:t>
      </w:r>
      <w:proofErr w:type="spellEnd"/>
      <w:r w:rsidR="00503881" w:rsidRPr="003312C1">
        <w:t xml:space="preserve"> колхозник» 1930-40-х гг., мы становимся свидетелями зарождающегося пионерского и комсомольского движения. </w:t>
      </w:r>
      <w:r w:rsidRPr="00503881">
        <w:t>Отдельная колонка была посвящена мировым новостям.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Особенность районной газеты «</w:t>
      </w:r>
      <w:proofErr w:type="spellStart"/>
      <w:r w:rsidRPr="003312C1">
        <w:t>Просницкий</w:t>
      </w:r>
      <w:proofErr w:type="spellEnd"/>
      <w:r w:rsidRPr="003312C1">
        <w:t xml:space="preserve"> колхозник» на протяжении всего времени заключалась в том, что она отражала в основном жизнь сельского населения. Ее материалы – своеобразная летопись истории сел и деревень нашего района.</w:t>
      </w:r>
    </w:p>
    <w:p w:rsidR="00BE2937" w:rsidRDefault="00BE2937" w:rsidP="00D64E93">
      <w:pPr>
        <w:spacing w:line="360" w:lineRule="auto"/>
        <w:ind w:firstLine="567"/>
        <w:jc w:val="both"/>
      </w:pPr>
      <w:r w:rsidRPr="003312C1">
        <w:t>Таким образом, газета «</w:t>
      </w:r>
      <w:proofErr w:type="spellStart"/>
      <w:r w:rsidRPr="003312C1">
        <w:t>Просницкий</w:t>
      </w:r>
      <w:proofErr w:type="spellEnd"/>
      <w:r w:rsidRPr="003312C1">
        <w:t xml:space="preserve"> колхозник» для рядового </w:t>
      </w:r>
      <w:r w:rsidR="00503881">
        <w:t xml:space="preserve">современного </w:t>
      </w:r>
      <w:r w:rsidRPr="003312C1">
        <w:t xml:space="preserve">пользователя, интересующегося историей района – это практически единственный источник объективной и доступной краеведческой информации. А доступен он стал благодаря именно проекту «Вятская электронная библиотека» и работе Кирово-Чепецкой </w:t>
      </w:r>
      <w:r w:rsidR="007327B4">
        <w:t>ц</w:t>
      </w:r>
      <w:r w:rsidRPr="003312C1">
        <w:t>ентральной районной библиотеки над оцифровкой данного издания.</w:t>
      </w:r>
    </w:p>
    <w:p w:rsidR="00EA6DA9" w:rsidRPr="003312C1" w:rsidRDefault="00EA6DA9" w:rsidP="00D64E93">
      <w:pPr>
        <w:spacing w:line="360" w:lineRule="auto"/>
        <w:ind w:firstLine="567"/>
        <w:jc w:val="both"/>
      </w:pPr>
      <w:r w:rsidRPr="003312C1">
        <w:t>Оцифровка документов неизбежно растет в объеме, и, разумеется,  нуждается в регламентации процесса и структурировании информации о содержимом оцифрованной части документов.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На данный момент оцифрованы и размещены на сайте </w:t>
      </w:r>
      <w:r w:rsidR="00503881">
        <w:t>Кировской о</w:t>
      </w:r>
      <w:r w:rsidR="00503881" w:rsidRPr="006341D4">
        <w:t>бластной научной библиотеки</w:t>
      </w:r>
      <w:r w:rsidR="00503881" w:rsidRPr="003312C1">
        <w:t xml:space="preserve"> имени А.И. Герцена </w:t>
      </w:r>
      <w:r w:rsidRPr="003312C1">
        <w:t>номера</w:t>
      </w:r>
      <w:r w:rsidR="007327B4">
        <w:t xml:space="preserve"> газеты</w:t>
      </w:r>
      <w:r w:rsidRPr="003312C1">
        <w:t xml:space="preserve"> с 1931 по 1935 гг.  Стоит отметить, что пользователи могут, не только ознакомится с электронной копией газеты на сайте</w:t>
      </w:r>
      <w:r w:rsidR="00503881">
        <w:t xml:space="preserve"> в разделе</w:t>
      </w:r>
      <w:r w:rsidRPr="003312C1">
        <w:t xml:space="preserve"> «Вятская электронная библиотека», но и воспользоваться материалами «Сводного каталога аналитики и периодики Кировской области».</w:t>
      </w:r>
    </w:p>
    <w:p w:rsidR="00EA6DA9" w:rsidRDefault="007327B4" w:rsidP="00D64E93">
      <w:pPr>
        <w:spacing w:line="360" w:lineRule="auto"/>
        <w:ind w:firstLine="567"/>
        <w:jc w:val="both"/>
      </w:pPr>
      <w:r>
        <w:t>«</w:t>
      </w:r>
      <w:r w:rsidR="00BE2937" w:rsidRPr="003312C1">
        <w:t>Сводный каталог аналитики и периодики Кировской области</w:t>
      </w:r>
      <w:r>
        <w:t>»</w:t>
      </w:r>
      <w:r w:rsidR="00BE2937" w:rsidRPr="003312C1">
        <w:t xml:space="preserve"> формируется с 2011 года, в</w:t>
      </w:r>
      <w:r w:rsidR="00D64E93">
        <w:t xml:space="preserve"> его создании принимают участие</w:t>
      </w:r>
      <w:r w:rsidR="00BE2937" w:rsidRPr="003312C1">
        <w:t xml:space="preserve"> районные библиотеки Кировской области и библиотеки г.</w:t>
      </w:r>
      <w:r>
        <w:t xml:space="preserve"> </w:t>
      </w:r>
      <w:r w:rsidR="00BE2937" w:rsidRPr="003312C1">
        <w:t>Кирова.</w:t>
      </w:r>
      <w:r>
        <w:t xml:space="preserve"> </w:t>
      </w:r>
      <w:r w:rsidR="00BE2937" w:rsidRPr="003312C1">
        <w:t xml:space="preserve">Функционирование Сводного каталога аналитики и периодики области обеспечивает доступ разных категорий пользователей к библиографическим записям библиотек </w:t>
      </w:r>
      <w:proofErr w:type="spellStart"/>
      <w:r w:rsidR="00BE2937" w:rsidRPr="003312C1">
        <w:t>фондодержателей</w:t>
      </w:r>
      <w:proofErr w:type="spellEnd"/>
      <w:r w:rsidR="00BE2937" w:rsidRPr="003312C1">
        <w:t xml:space="preserve">, что предоставляет удобную и быструю возможность поиска необходимых документов вне зависимости от их местонахождения. Это удобный, быстрый, разнообразный поиск по любому элементу библиографического описания. 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Сводный каталог аналитики и периодики Кирово-Чепецкой </w:t>
      </w:r>
      <w:r w:rsidR="00EA6DA9">
        <w:t>ц</w:t>
      </w:r>
      <w:r w:rsidRPr="003312C1">
        <w:t>ентральной районной библиотеки содержит 8287 записей и большинство из этого информационного массива составляют записи, содержащие информацию о документах краеведческой тематики. В том числе, о документах из газеты «</w:t>
      </w:r>
      <w:proofErr w:type="spellStart"/>
      <w:r w:rsidRPr="003312C1">
        <w:t>Просницкий</w:t>
      </w:r>
      <w:proofErr w:type="spellEnd"/>
      <w:r w:rsidRPr="003312C1">
        <w:t xml:space="preserve"> колхозник» (693 библиографические записи).</w:t>
      </w:r>
      <w:r w:rsidR="00EA6DA9">
        <w:t xml:space="preserve"> </w:t>
      </w:r>
      <w:r w:rsidRPr="003312C1">
        <w:t>При работе с газетой «</w:t>
      </w:r>
      <w:proofErr w:type="spellStart"/>
      <w:r w:rsidRPr="003312C1">
        <w:t>Просницкий</w:t>
      </w:r>
      <w:proofErr w:type="spellEnd"/>
      <w:r w:rsidRPr="003312C1">
        <w:t xml:space="preserve"> колхозник» скрупулезно просматривается весь номер и в электронный каталог аналитики и периодики вносятся все наиболее важные и интересные статьи. Каждая запись содержит подробную аннотацию, информацию обо всех учреждениях и людях, упомянутых в статье. Таким образом, в  электронном каталоге аналитики и периодики Кирово-Чепецкой Ц</w:t>
      </w:r>
      <w:r w:rsidR="00EA6DA9">
        <w:t>РБ</w:t>
      </w:r>
      <w:r w:rsidRPr="003312C1">
        <w:t xml:space="preserve"> можно найти информацию о многих колхозах </w:t>
      </w:r>
      <w:proofErr w:type="spellStart"/>
      <w:r w:rsidRPr="003312C1">
        <w:t>Просницкого</w:t>
      </w:r>
      <w:proofErr w:type="spellEnd"/>
      <w:r w:rsidRPr="003312C1">
        <w:t xml:space="preserve"> района, представителях местной власти, выдающихся личностях, передовиках промышленности и сельского хозяйства. 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Как было упомянуто выше, данный контент вызывает большой интерес, о чем свидетельствует значительное количество просмотров нашего материала на сайте «Вятская электронная библиотека».  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 xml:space="preserve">Возможности сайта «Вятская электронная библиотека» как перспективного направления сохранения краеведческих и информационных  ресурсов,  как возможности интеграции контента библиотек в другие сферы культуры оценили представители местной власти и  сотрудники образовательных организаций </w:t>
      </w:r>
      <w:r w:rsidR="00EA6DA9">
        <w:t>Кирово-Чепецкого</w:t>
      </w:r>
      <w:r w:rsidRPr="003312C1">
        <w:t xml:space="preserve"> района.  Наша работа по данному направлению неоднократно была представлена в ходе различных мероприятий, совещаний директоров школ района, семинаров библиотекарей. Выступление, посвященное оцифровке газеты «</w:t>
      </w:r>
      <w:proofErr w:type="spellStart"/>
      <w:r w:rsidRPr="003312C1">
        <w:t>Просницкий</w:t>
      </w:r>
      <w:proofErr w:type="spellEnd"/>
      <w:r w:rsidRPr="003312C1">
        <w:t xml:space="preserve"> колхозник» стало частью социально-образовательной акции «Дань памяти», которая проходила на базе школы села Полом Кирово-Чепецкого района. Оно получило высокую оценку слушателей и было включено в сборник «От инновации к традиции», подготовленный Управлением культуры </w:t>
      </w:r>
      <w:proofErr w:type="gramStart"/>
      <w:r w:rsidRPr="003312C1">
        <w:t>администрации  Кирово</w:t>
      </w:r>
      <w:proofErr w:type="gramEnd"/>
      <w:r w:rsidRPr="003312C1">
        <w:t>-Чепецкого района, МКОУ ООШ села Полом и МБУК «Кирово-Чепецкая РЦБС».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В следующем году, в связи с юбилеем победы в Великой Отечественной войне, мы планируем взять на оцифровку номера газеты «</w:t>
      </w:r>
      <w:proofErr w:type="spellStart"/>
      <w:r w:rsidRPr="003312C1">
        <w:t>Просницкий</w:t>
      </w:r>
      <w:proofErr w:type="spellEnd"/>
      <w:r w:rsidRPr="003312C1">
        <w:t xml:space="preserve"> колхозник» за 1941 и 1945 годы, чтобы показать как район жил и развивался в эти непростые годы. Планируется выпуск электронного продукта с использованием оцифрованных данных, а также краеведческий сетевой проект, посвященный району в годы войны.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Для нас очень важно не только совершенствование цифрового контента, но и его продвижение через формальные и неформальные каналы связи, в частности социальные сети. Газета «</w:t>
      </w:r>
      <w:proofErr w:type="spellStart"/>
      <w:r w:rsidRPr="003312C1">
        <w:t>Просницкий</w:t>
      </w:r>
      <w:proofErr w:type="spellEnd"/>
      <w:r w:rsidRPr="003312C1">
        <w:t xml:space="preserve"> колхозник» дала нам настолько интересный и уникальный краеведческий материал, что вполне естественно, нам захотелось поделиться им, рассказать о нем как можно большему количеству наших читателей. Так и появился сетевой проект «История газеты – история района». Каждую неделю на нашей странице в Контакте появляется статья из газеты «</w:t>
      </w:r>
      <w:proofErr w:type="spellStart"/>
      <w:r w:rsidRPr="003312C1">
        <w:t>Просницкий</w:t>
      </w:r>
      <w:proofErr w:type="spellEnd"/>
      <w:r w:rsidRPr="003312C1">
        <w:t xml:space="preserve"> колхозник», сопровождающаяся дополнительной информацией, комментариями библиотекаря и </w:t>
      </w:r>
      <w:proofErr w:type="spellStart"/>
      <w:r w:rsidRPr="003312C1">
        <w:t>хэштегами</w:t>
      </w:r>
      <w:proofErr w:type="spellEnd"/>
      <w:r w:rsidRPr="003312C1">
        <w:t xml:space="preserve">, облегчающими поиск данного материала в сети Интернет. Традиционно </w:t>
      </w:r>
      <w:r w:rsidR="00662D32">
        <w:t>Кирово-Чепецкой ц</w:t>
      </w:r>
      <w:r w:rsidRPr="003312C1">
        <w:t>ентральной районной библиотекой ведется минимум три сетевых проекта в год: краеведческий, правовой и литературный.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Подобные сетевые проекты пользуются неизменной популярностью и всегда набирают большое количество просмотров. Сетевые краеведческие проекты стали частью работы не только Центральной районной библиотеки, но и практически всех сельских библиотек, входящих в нашу библиотечную систему. Они не только помогают пропагандировать наши ресурсы, но и способствуют налаживанию обратной связи в системе «библиотека-пользователь». Например, многие читатели, познакомившись с краеведческими ресурсами библиотек в социальных сетях, сами начали приносить материалы из личных архивов в библиотеку, таким образом, обогащая наши фонды.</w:t>
      </w:r>
    </w:p>
    <w:p w:rsidR="00BE2937" w:rsidRPr="003312C1" w:rsidRDefault="00BE2937" w:rsidP="00D64E93">
      <w:pPr>
        <w:spacing w:line="360" w:lineRule="auto"/>
        <w:ind w:firstLine="567"/>
        <w:jc w:val="both"/>
      </w:pPr>
      <w:r w:rsidRPr="003312C1">
        <w:t>Динамичное развитие информационной сферы, активный интерес и инициирование сетевых проектов, в рамках которых объединяются ресурсы библиотек, побуждает нас, специалистов Центральной районной библиотеки</w:t>
      </w:r>
      <w:r w:rsidR="00662D32">
        <w:t>,</w:t>
      </w:r>
      <w:r w:rsidRPr="003312C1">
        <w:t xml:space="preserve"> как можно быстрее и эффективнее </w:t>
      </w:r>
      <w:proofErr w:type="spellStart"/>
      <w:r w:rsidRPr="003312C1">
        <w:t>виртуализировать</w:t>
      </w:r>
      <w:proofErr w:type="spellEnd"/>
      <w:r w:rsidRPr="003312C1">
        <w:t xml:space="preserve"> и систематизировать имеющиеся у нас ресурсы, в первую очередь краеведческого характера. </w:t>
      </w:r>
    </w:p>
    <w:p w:rsidR="00BE2937" w:rsidRPr="003312C1" w:rsidRDefault="00BE2937" w:rsidP="00D64E93">
      <w:pPr>
        <w:spacing w:line="360" w:lineRule="auto"/>
        <w:ind w:firstLine="567"/>
        <w:jc w:val="both"/>
      </w:pPr>
    </w:p>
    <w:p w:rsidR="00BE2937" w:rsidRPr="00662D32" w:rsidRDefault="00BE2937" w:rsidP="00D64E93">
      <w:pPr>
        <w:spacing w:line="360" w:lineRule="auto"/>
        <w:ind w:firstLine="567"/>
        <w:jc w:val="both"/>
      </w:pPr>
      <w:r w:rsidRPr="00662D32">
        <w:t>Список использованной литературы:</w:t>
      </w:r>
    </w:p>
    <w:p w:rsidR="00BE2937" w:rsidRPr="00662D32" w:rsidRDefault="00BE2937" w:rsidP="00D64E93">
      <w:pPr>
        <w:pStyle w:val="11"/>
        <w:numPr>
          <w:ilvl w:val="0"/>
          <w:numId w:val="1"/>
        </w:numPr>
        <w:spacing w:line="360" w:lineRule="auto"/>
        <w:ind w:left="0" w:firstLine="567"/>
        <w:jc w:val="both"/>
      </w:pPr>
      <w:r w:rsidRPr="00662D32">
        <w:t xml:space="preserve">Библиотечное краеведение: учебное пособие / сост. О.Т. </w:t>
      </w:r>
      <w:proofErr w:type="spellStart"/>
      <w:r w:rsidRPr="00662D32">
        <w:t>Грудинина</w:t>
      </w:r>
      <w:proofErr w:type="spellEnd"/>
      <w:r w:rsidRPr="00662D32">
        <w:t xml:space="preserve"> // Методический журнал «Культура и образование»: от теории к практике. – Приложение 4. – Киров: Вятский колледж культуры, 2014. – 76с. – Текст: непосредственный.</w:t>
      </w:r>
    </w:p>
    <w:p w:rsidR="00BE2937" w:rsidRPr="00662D32" w:rsidRDefault="00BE2937" w:rsidP="00D64E93">
      <w:pPr>
        <w:pStyle w:val="11"/>
        <w:numPr>
          <w:ilvl w:val="0"/>
          <w:numId w:val="1"/>
        </w:numPr>
        <w:spacing w:line="360" w:lineRule="auto"/>
        <w:ind w:left="0" w:firstLine="567"/>
        <w:jc w:val="both"/>
      </w:pPr>
      <w:r w:rsidRPr="00662D32">
        <w:t>Гладкова, И. А. Краеведение как ресурс развития региона / И. А.  Гладкова //   Современная библиотека. - 2018. - № 3. - С. 82-85. – Текст: непосредственный.</w:t>
      </w:r>
    </w:p>
    <w:p w:rsidR="00BE2937" w:rsidRPr="00662D32" w:rsidRDefault="00BE2937" w:rsidP="00D64E93">
      <w:pPr>
        <w:pStyle w:val="21"/>
        <w:numPr>
          <w:ilvl w:val="0"/>
          <w:numId w:val="1"/>
        </w:numPr>
        <w:spacing w:line="360" w:lineRule="auto"/>
        <w:ind w:left="0" w:firstLine="567"/>
        <w:rPr>
          <w:sz w:val="24"/>
          <w:szCs w:val="24"/>
        </w:rPr>
      </w:pPr>
      <w:r w:rsidRPr="00662D32">
        <w:rPr>
          <w:sz w:val="24"/>
          <w:szCs w:val="24"/>
        </w:rPr>
        <w:t>Григорьев, С.А. Краеведческий электронный контент: проблемы продвижения /</w:t>
      </w:r>
      <w:proofErr w:type="spellStart"/>
      <w:r w:rsidRPr="00662D32">
        <w:rPr>
          <w:sz w:val="24"/>
          <w:szCs w:val="24"/>
        </w:rPr>
        <w:t>С.А.Григорьев</w:t>
      </w:r>
      <w:proofErr w:type="spellEnd"/>
      <w:r w:rsidRPr="00662D32">
        <w:rPr>
          <w:sz w:val="24"/>
          <w:szCs w:val="24"/>
        </w:rPr>
        <w:t>, Л.В. Каменская //Современная библиотека. – 2014. – № 10 (50). – С. 38 – 41. – Текст: непосредственный.</w:t>
      </w:r>
    </w:p>
    <w:p w:rsidR="00662D32" w:rsidRPr="00662D32" w:rsidRDefault="00662D32" w:rsidP="00D64E93">
      <w:pPr>
        <w:pStyle w:val="a6"/>
        <w:numPr>
          <w:ilvl w:val="0"/>
          <w:numId w:val="1"/>
        </w:numPr>
        <w:spacing w:line="360" w:lineRule="auto"/>
        <w:ind w:left="0" w:firstLine="567"/>
        <w:jc w:val="both"/>
      </w:pPr>
      <w:r w:rsidRPr="00662D32">
        <w:t xml:space="preserve">Кировская ордена Почёта государственная универсальная областная научная библиотека им. А.И. Герцена: [сайт]. – Киров . – </w:t>
      </w:r>
      <w:r w:rsidRPr="00662D32">
        <w:rPr>
          <w:lang w:val="en-US"/>
        </w:rPr>
        <w:t>URL</w:t>
      </w:r>
      <w:r w:rsidRPr="00662D32">
        <w:t xml:space="preserve">: </w:t>
      </w:r>
      <w:hyperlink r:id="rId5" w:history="1">
        <w:r w:rsidRPr="00662D32">
          <w:rPr>
            <w:rStyle w:val="a8"/>
          </w:rPr>
          <w:t>http://www.herzenlib.ru</w:t>
        </w:r>
      </w:hyperlink>
      <w:r w:rsidRPr="00662D32">
        <w:t xml:space="preserve"> (дата обращения   2019)</w:t>
      </w:r>
      <w:proofErr w:type="gramStart"/>
      <w:r w:rsidRPr="00662D32">
        <w:t>. )</w:t>
      </w:r>
      <w:proofErr w:type="gramEnd"/>
      <w:r w:rsidRPr="00662D32">
        <w:t>. – Текст: электронный.</w:t>
      </w:r>
    </w:p>
    <w:p w:rsidR="00662D32" w:rsidRPr="00662D32" w:rsidRDefault="00662D32" w:rsidP="00D64E93">
      <w:pPr>
        <w:pStyle w:val="a6"/>
        <w:numPr>
          <w:ilvl w:val="0"/>
          <w:numId w:val="1"/>
        </w:numPr>
        <w:spacing w:line="360" w:lineRule="auto"/>
        <w:ind w:left="0" w:firstLine="567"/>
        <w:jc w:val="both"/>
      </w:pPr>
      <w:r w:rsidRPr="00662D32">
        <w:t xml:space="preserve">Руководство по краеведческой деятельности общедоступных (публичных) библиотек РФ: принято на Всероссийском библиотечном конгрессе (XXIII Ежегодной конференции РБА). Владимир, 17 мая 2018 г./ Подготовлено Постоянным комитетом Секции  «Краеведение в современных библиотеках» РБА; сост. М.Н. </w:t>
      </w:r>
      <w:proofErr w:type="spellStart"/>
      <w:r w:rsidRPr="00662D32">
        <w:t>Балацкая</w:t>
      </w:r>
      <w:proofErr w:type="spellEnd"/>
      <w:r w:rsidRPr="00662D32">
        <w:t xml:space="preserve"> [и др.]. – </w:t>
      </w:r>
      <w:r w:rsidRPr="00662D32">
        <w:rPr>
          <w:lang w:val="en-US"/>
        </w:rPr>
        <w:t>URL</w:t>
      </w:r>
      <w:r w:rsidRPr="00662D32">
        <w:t xml:space="preserve">: </w:t>
      </w:r>
      <w:hyperlink r:id="rId6" w:history="1">
        <w:r w:rsidRPr="00662D32">
          <w:rPr>
            <w:rStyle w:val="a8"/>
          </w:rPr>
          <w:t>http://www.rba.ru/content/about/doc/ruk_kraev_pub.pdf</w:t>
        </w:r>
      </w:hyperlink>
      <w:r w:rsidRPr="00662D32">
        <w:t xml:space="preserve"> (дата обращения: 17.10.2019). – Текст: электронный.</w:t>
      </w:r>
    </w:p>
    <w:p w:rsidR="00BE2937" w:rsidRPr="00662D32" w:rsidRDefault="00BE2937" w:rsidP="00D64E93">
      <w:pPr>
        <w:pStyle w:val="11"/>
        <w:spacing w:line="360" w:lineRule="auto"/>
        <w:ind w:left="0" w:firstLine="567"/>
        <w:jc w:val="both"/>
      </w:pPr>
    </w:p>
    <w:sectPr w:rsidR="00BE2937" w:rsidRPr="00662D32" w:rsidSect="00D64E9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066A"/>
    <w:multiLevelType w:val="hybridMultilevel"/>
    <w:tmpl w:val="799819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ED66325"/>
    <w:multiLevelType w:val="multilevel"/>
    <w:tmpl w:val="7992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37"/>
    <w:rsid w:val="00190A24"/>
    <w:rsid w:val="00205595"/>
    <w:rsid w:val="003312C1"/>
    <w:rsid w:val="00350D0D"/>
    <w:rsid w:val="004B3150"/>
    <w:rsid w:val="00503881"/>
    <w:rsid w:val="005333E8"/>
    <w:rsid w:val="005512A9"/>
    <w:rsid w:val="00600327"/>
    <w:rsid w:val="0060655C"/>
    <w:rsid w:val="006341D4"/>
    <w:rsid w:val="00662D32"/>
    <w:rsid w:val="00702F97"/>
    <w:rsid w:val="007327B4"/>
    <w:rsid w:val="007753B3"/>
    <w:rsid w:val="009377B4"/>
    <w:rsid w:val="009870B1"/>
    <w:rsid w:val="009A523F"/>
    <w:rsid w:val="009C067A"/>
    <w:rsid w:val="00AD3FFA"/>
    <w:rsid w:val="00B1128F"/>
    <w:rsid w:val="00B55B21"/>
    <w:rsid w:val="00BE2937"/>
    <w:rsid w:val="00D01FEE"/>
    <w:rsid w:val="00D64E93"/>
    <w:rsid w:val="00E03BAB"/>
    <w:rsid w:val="00E204F8"/>
    <w:rsid w:val="00EA6DA9"/>
    <w:rsid w:val="00EA75E3"/>
    <w:rsid w:val="00F114B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8FB8-9802-48D5-97A4-F494EF8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37"/>
    <w:pPr>
      <w:spacing w:line="240" w:lineRule="auto"/>
      <w:jc w:val="left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333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3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E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33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33E8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unhideWhenUsed/>
    <w:qFormat/>
    <w:rsid w:val="005333E8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5333E8"/>
    <w:rPr>
      <w:b/>
      <w:bCs/>
    </w:rPr>
  </w:style>
  <w:style w:type="character" w:styleId="a5">
    <w:name w:val="Emphasis"/>
    <w:basedOn w:val="a0"/>
    <w:uiPriority w:val="20"/>
    <w:qFormat/>
    <w:rsid w:val="005333E8"/>
    <w:rPr>
      <w:i/>
      <w:iCs/>
    </w:rPr>
  </w:style>
  <w:style w:type="paragraph" w:styleId="a6">
    <w:name w:val="List Paragraph"/>
    <w:basedOn w:val="a"/>
    <w:uiPriority w:val="34"/>
    <w:qFormat/>
    <w:rsid w:val="005333E8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5333E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Абзац списка1"/>
    <w:basedOn w:val="a"/>
    <w:rsid w:val="00BE2937"/>
    <w:pPr>
      <w:ind w:left="708"/>
    </w:pPr>
    <w:rPr>
      <w:rFonts w:eastAsia="Calibri"/>
    </w:rPr>
  </w:style>
  <w:style w:type="paragraph" w:styleId="21">
    <w:name w:val="Body Text 2"/>
    <w:basedOn w:val="a"/>
    <w:link w:val="22"/>
    <w:semiHidden/>
    <w:rsid w:val="00BE2937"/>
    <w:pPr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2937"/>
    <w:rPr>
      <w:sz w:val="28"/>
      <w:szCs w:val="20"/>
    </w:rPr>
  </w:style>
  <w:style w:type="character" w:styleId="a8">
    <w:name w:val="Hyperlink"/>
    <w:basedOn w:val="a0"/>
    <w:uiPriority w:val="99"/>
    <w:unhideWhenUsed/>
    <w:rsid w:val="00205595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9870B1"/>
    <w:rPr>
      <w:rFonts w:eastAsia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70B1"/>
    <w:pPr>
      <w:widowControl w:val="0"/>
      <w:shd w:val="clear" w:color="auto" w:fill="FFFFFF"/>
      <w:spacing w:before="180" w:line="230" w:lineRule="exact"/>
      <w:ind w:hanging="16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content/about/doc/ruk_kraev_pub.pdf" TargetMode="External"/><Relationship Id="rId5" Type="http://schemas.openxmlformats.org/officeDocument/2006/relationships/hyperlink" Target="http://www.herzen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</cp:lastModifiedBy>
  <cp:revision>3</cp:revision>
  <dcterms:created xsi:type="dcterms:W3CDTF">2020-01-21T07:15:00Z</dcterms:created>
  <dcterms:modified xsi:type="dcterms:W3CDTF">2020-01-23T06:41:00Z</dcterms:modified>
</cp:coreProperties>
</file>