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16" w:rsidRPr="005F17C7" w:rsidRDefault="00DF3A16" w:rsidP="00DF3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17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DF3A16" w:rsidRPr="005F17C7" w:rsidRDefault="00DF3A16" w:rsidP="00DF3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17C7">
        <w:rPr>
          <w:rFonts w:ascii="Times New Roman" w:hAnsi="Times New Roman"/>
          <w:b/>
          <w:sz w:val="24"/>
          <w:szCs w:val="24"/>
        </w:rPr>
        <w:t>«СТАВРОПОЛЬСКИЙ ГОСУДАРСТВЕННЫЙ АГРАРНЫЙ УНИВЕРСИТЕТ»</w:t>
      </w:r>
    </w:p>
    <w:p w:rsidR="00DF3A16" w:rsidRPr="005F17C7" w:rsidRDefault="00DF3A16" w:rsidP="00DF3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A16" w:rsidRPr="005F17C7" w:rsidRDefault="00DF3A16" w:rsidP="00DF3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17C7">
        <w:rPr>
          <w:rFonts w:ascii="Times New Roman" w:hAnsi="Times New Roman"/>
          <w:b/>
          <w:sz w:val="24"/>
          <w:szCs w:val="24"/>
        </w:rPr>
        <w:t>ФАКУЛЬТЕТ СРЕДНЕГО ПРОФЕССИОНАЛЬНОГО ОБРАЗОВАНИЯ</w:t>
      </w: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5F17C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ПОЛОЖЕНИЕ </w:t>
      </w: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5F17C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О СТУДЕНЧЕСКОМ НАУЧНОМ ОБЩЕСТВЕ ОБУЧАЮЩИХСЯ </w:t>
      </w: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5F17C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ПО ПРОГРАММАМ СРЕДНЕГО ПРОФЕССИОНАЛЬНОГО ОБРАЗОВАНИЯ В ФЕДЕРАЛЬНОМ ГОСУДАРСТВЕННОМ БЮДЖЕТНОМ ОБРАЗОВАТЕЛЬНОМ УЧРЕЖДЕНИИ ВЫСШЕГО ОБРАЗОВАНИЯ «СТАВРОПОЛЬСКИЙ ГОСУДАРСТВЕННЫЙ АГРАРНЫЙ УНИВЕРСИТЕТ»</w:t>
      </w: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F3A16" w:rsidRPr="005F17C7" w:rsidRDefault="00DF3A16" w:rsidP="00DF3A16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B39F0" w:rsidRPr="005F17C7" w:rsidRDefault="00DB39F0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tbl>
      <w:tblPr>
        <w:tblW w:w="4782" w:type="pct"/>
        <w:tblInd w:w="250" w:type="dxa"/>
        <w:tblLayout w:type="fixed"/>
        <w:tblLook w:val="04A0"/>
      </w:tblPr>
      <w:tblGrid>
        <w:gridCol w:w="7816"/>
        <w:gridCol w:w="676"/>
        <w:gridCol w:w="662"/>
      </w:tblGrid>
      <w:tr w:rsidR="00DF3A16" w:rsidRPr="005F17C7" w:rsidTr="00B85BD7">
        <w:trPr>
          <w:trHeight w:val="591"/>
        </w:trPr>
        <w:tc>
          <w:tcPr>
            <w:tcW w:w="9780" w:type="dxa"/>
            <w:gridSpan w:val="3"/>
            <w:shd w:val="clear" w:color="auto" w:fill="auto"/>
          </w:tcPr>
          <w:p w:rsidR="00DF3A16" w:rsidRPr="005F17C7" w:rsidRDefault="00DF3A16" w:rsidP="00B85B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7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DF3A16" w:rsidRPr="005F17C7" w:rsidTr="00B85BD7">
        <w:trPr>
          <w:gridAfter w:val="1"/>
          <w:wAfter w:w="709" w:type="dxa"/>
          <w:trHeight w:val="176"/>
        </w:trPr>
        <w:tc>
          <w:tcPr>
            <w:tcW w:w="8363" w:type="dxa"/>
            <w:shd w:val="clear" w:color="auto" w:fill="auto"/>
          </w:tcPr>
          <w:p w:rsidR="00DF3A16" w:rsidRPr="005F17C7" w:rsidRDefault="00E52909" w:rsidP="00B85BD7">
            <w:pPr>
              <w:pStyle w:val="a3"/>
              <w:tabs>
                <w:tab w:val="left" w:pos="1276"/>
                <w:tab w:val="right" w:pos="89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7C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F3A16" w:rsidRPr="005F17C7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08" w:type="dxa"/>
            <w:shd w:val="clear" w:color="auto" w:fill="auto"/>
          </w:tcPr>
          <w:p w:rsidR="00DF3A16" w:rsidRPr="005F17C7" w:rsidRDefault="00DF3A16" w:rsidP="00B8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7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3A16" w:rsidRPr="005F17C7" w:rsidTr="00B85BD7">
        <w:trPr>
          <w:gridAfter w:val="1"/>
          <w:wAfter w:w="709" w:type="dxa"/>
          <w:trHeight w:val="70"/>
        </w:trPr>
        <w:tc>
          <w:tcPr>
            <w:tcW w:w="8363" w:type="dxa"/>
            <w:shd w:val="clear" w:color="auto" w:fill="auto"/>
          </w:tcPr>
          <w:p w:rsidR="00DF3A16" w:rsidRPr="005F17C7" w:rsidRDefault="00E52909" w:rsidP="00B85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7C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F3A16" w:rsidRPr="005F17C7">
              <w:rPr>
                <w:rFonts w:ascii="Times New Roman" w:hAnsi="Times New Roman"/>
                <w:sz w:val="28"/>
                <w:szCs w:val="28"/>
              </w:rPr>
              <w:t xml:space="preserve">Цели, задачи и направления деятельности </w:t>
            </w:r>
          </w:p>
        </w:tc>
        <w:tc>
          <w:tcPr>
            <w:tcW w:w="708" w:type="dxa"/>
            <w:shd w:val="clear" w:color="auto" w:fill="auto"/>
          </w:tcPr>
          <w:p w:rsidR="00DF3A16" w:rsidRPr="005F17C7" w:rsidRDefault="00DF3A16" w:rsidP="00B85B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17C7">
              <w:rPr>
                <w:rFonts w:ascii="Times New Roman" w:hAnsi="Times New Roman"/>
                <w:sz w:val="28"/>
              </w:rPr>
              <w:t>3</w:t>
            </w:r>
          </w:p>
        </w:tc>
      </w:tr>
      <w:tr w:rsidR="00DF3A16" w:rsidRPr="005F17C7" w:rsidTr="00B85BD7">
        <w:trPr>
          <w:gridAfter w:val="1"/>
          <w:wAfter w:w="709" w:type="dxa"/>
          <w:trHeight w:val="598"/>
        </w:trPr>
        <w:tc>
          <w:tcPr>
            <w:tcW w:w="8363" w:type="dxa"/>
            <w:shd w:val="clear" w:color="auto" w:fill="auto"/>
          </w:tcPr>
          <w:p w:rsidR="00DF3A16" w:rsidRPr="005F17C7" w:rsidRDefault="00E52909" w:rsidP="00B85BD7">
            <w:pPr>
              <w:pStyle w:val="1"/>
              <w:keepNext w:val="0"/>
              <w:widowControl w:val="0"/>
              <w:tabs>
                <w:tab w:val="left" w:pos="1349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17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  <w:r w:rsidR="00DF3A16" w:rsidRPr="005F17C7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Структура и организация</w:t>
            </w:r>
          </w:p>
        </w:tc>
        <w:tc>
          <w:tcPr>
            <w:tcW w:w="708" w:type="dxa"/>
            <w:shd w:val="clear" w:color="auto" w:fill="auto"/>
          </w:tcPr>
          <w:p w:rsidR="00DF3A16" w:rsidRPr="005F17C7" w:rsidRDefault="005F17C7" w:rsidP="00B85B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17C7">
              <w:rPr>
                <w:rFonts w:ascii="Times New Roman" w:hAnsi="Times New Roman"/>
                <w:sz w:val="28"/>
              </w:rPr>
              <w:t>4</w:t>
            </w:r>
          </w:p>
        </w:tc>
      </w:tr>
      <w:tr w:rsidR="00DF3A16" w:rsidRPr="005F17C7" w:rsidTr="00B85BD7">
        <w:trPr>
          <w:gridAfter w:val="1"/>
          <w:wAfter w:w="709" w:type="dxa"/>
          <w:trHeight w:val="283"/>
        </w:trPr>
        <w:tc>
          <w:tcPr>
            <w:tcW w:w="8363" w:type="dxa"/>
            <w:shd w:val="clear" w:color="auto" w:fill="auto"/>
          </w:tcPr>
          <w:p w:rsidR="00DF3A16" w:rsidRPr="005F17C7" w:rsidRDefault="00E52909" w:rsidP="00B85BD7">
            <w:pPr>
              <w:pStyle w:val="a3"/>
              <w:tabs>
                <w:tab w:val="left" w:pos="1276"/>
                <w:tab w:val="left" w:pos="82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7C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F3A16" w:rsidRPr="005F17C7">
              <w:rPr>
                <w:rFonts w:ascii="Times New Roman" w:hAnsi="Times New Roman"/>
                <w:sz w:val="28"/>
                <w:szCs w:val="28"/>
              </w:rPr>
              <w:t>Права и обязанности членов студенческого научного общества</w:t>
            </w:r>
          </w:p>
        </w:tc>
        <w:tc>
          <w:tcPr>
            <w:tcW w:w="708" w:type="dxa"/>
            <w:shd w:val="clear" w:color="auto" w:fill="auto"/>
          </w:tcPr>
          <w:p w:rsidR="00DF3A16" w:rsidRPr="005F17C7" w:rsidRDefault="00DF3A16" w:rsidP="00B85B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17C7">
              <w:rPr>
                <w:rFonts w:ascii="Times New Roman" w:hAnsi="Times New Roman"/>
                <w:sz w:val="28"/>
              </w:rPr>
              <w:t>5</w:t>
            </w:r>
          </w:p>
        </w:tc>
      </w:tr>
      <w:tr w:rsidR="00DF3A16" w:rsidRPr="005F17C7" w:rsidTr="00B85BD7">
        <w:trPr>
          <w:gridAfter w:val="1"/>
          <w:wAfter w:w="709" w:type="dxa"/>
          <w:trHeight w:val="283"/>
        </w:trPr>
        <w:tc>
          <w:tcPr>
            <w:tcW w:w="8363" w:type="dxa"/>
            <w:shd w:val="clear" w:color="auto" w:fill="auto"/>
          </w:tcPr>
          <w:p w:rsidR="00DF3A16" w:rsidRPr="005F17C7" w:rsidRDefault="00E52909" w:rsidP="00B85BD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7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5. </w:t>
            </w:r>
            <w:r w:rsidR="00DF3A16" w:rsidRPr="005F17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научно-исследовательской работы</w:t>
            </w:r>
          </w:p>
        </w:tc>
        <w:tc>
          <w:tcPr>
            <w:tcW w:w="708" w:type="dxa"/>
            <w:shd w:val="clear" w:color="auto" w:fill="auto"/>
          </w:tcPr>
          <w:p w:rsidR="00DF3A16" w:rsidRPr="005F17C7" w:rsidRDefault="005F17C7" w:rsidP="00B85B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17C7">
              <w:rPr>
                <w:rFonts w:ascii="Times New Roman" w:hAnsi="Times New Roman"/>
                <w:sz w:val="28"/>
              </w:rPr>
              <w:t>5</w:t>
            </w:r>
          </w:p>
        </w:tc>
      </w:tr>
      <w:tr w:rsidR="00DF3A16" w:rsidRPr="005F17C7" w:rsidTr="00B85BD7">
        <w:trPr>
          <w:gridAfter w:val="1"/>
          <w:wAfter w:w="709" w:type="dxa"/>
          <w:trHeight w:val="283"/>
        </w:trPr>
        <w:tc>
          <w:tcPr>
            <w:tcW w:w="8363" w:type="dxa"/>
            <w:shd w:val="clear" w:color="auto" w:fill="auto"/>
          </w:tcPr>
          <w:p w:rsidR="00DF3A16" w:rsidRPr="005F17C7" w:rsidRDefault="00E52909" w:rsidP="00B85BD7">
            <w:pPr>
              <w:pStyle w:val="a3"/>
              <w:tabs>
                <w:tab w:val="left" w:pos="1276"/>
                <w:tab w:val="left" w:pos="82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7C7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DF3A16" w:rsidRPr="005F17C7">
              <w:rPr>
                <w:rFonts w:ascii="Times New Roman" w:hAnsi="Times New Roman"/>
                <w:sz w:val="28"/>
                <w:szCs w:val="28"/>
              </w:rPr>
              <w:t>Работа по секциям</w:t>
            </w:r>
          </w:p>
        </w:tc>
        <w:tc>
          <w:tcPr>
            <w:tcW w:w="708" w:type="dxa"/>
            <w:shd w:val="clear" w:color="auto" w:fill="auto"/>
          </w:tcPr>
          <w:p w:rsidR="00DF3A16" w:rsidRPr="005F17C7" w:rsidRDefault="005F17C7" w:rsidP="00B85B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17C7">
              <w:rPr>
                <w:rFonts w:ascii="Times New Roman" w:hAnsi="Times New Roman"/>
                <w:sz w:val="28"/>
              </w:rPr>
              <w:t>6</w:t>
            </w:r>
          </w:p>
        </w:tc>
      </w:tr>
      <w:tr w:rsidR="00DF3A16" w:rsidRPr="005F17C7" w:rsidTr="00B85BD7">
        <w:trPr>
          <w:gridAfter w:val="1"/>
          <w:wAfter w:w="709" w:type="dxa"/>
          <w:trHeight w:val="283"/>
        </w:trPr>
        <w:tc>
          <w:tcPr>
            <w:tcW w:w="8363" w:type="dxa"/>
            <w:shd w:val="clear" w:color="auto" w:fill="auto"/>
          </w:tcPr>
          <w:p w:rsidR="00DF3A16" w:rsidRPr="005F17C7" w:rsidRDefault="00E52909" w:rsidP="00B85BD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7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7. </w:t>
            </w:r>
            <w:r w:rsidR="00DF3A16" w:rsidRPr="005F17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и формы организации деятельности</w:t>
            </w:r>
          </w:p>
        </w:tc>
        <w:tc>
          <w:tcPr>
            <w:tcW w:w="708" w:type="dxa"/>
            <w:shd w:val="clear" w:color="auto" w:fill="auto"/>
          </w:tcPr>
          <w:p w:rsidR="00DF3A16" w:rsidRPr="005F17C7" w:rsidRDefault="005F17C7" w:rsidP="00B85B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17C7">
              <w:rPr>
                <w:rFonts w:ascii="Times New Roman" w:hAnsi="Times New Roman"/>
                <w:sz w:val="28"/>
              </w:rPr>
              <w:t>6</w:t>
            </w:r>
          </w:p>
        </w:tc>
      </w:tr>
      <w:tr w:rsidR="00DF3A16" w:rsidRPr="005F17C7" w:rsidTr="00B85BD7">
        <w:trPr>
          <w:gridAfter w:val="1"/>
          <w:wAfter w:w="709" w:type="dxa"/>
          <w:trHeight w:val="283"/>
        </w:trPr>
        <w:tc>
          <w:tcPr>
            <w:tcW w:w="8363" w:type="dxa"/>
            <w:shd w:val="clear" w:color="auto" w:fill="auto"/>
          </w:tcPr>
          <w:p w:rsidR="00DF3A16" w:rsidRPr="005F17C7" w:rsidRDefault="00E52909" w:rsidP="00B85BD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7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8. </w:t>
            </w:r>
            <w:r w:rsidR="00DF3A16" w:rsidRPr="005F17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Документация студенческого научного общества</w:t>
            </w:r>
          </w:p>
        </w:tc>
        <w:tc>
          <w:tcPr>
            <w:tcW w:w="708" w:type="dxa"/>
            <w:shd w:val="clear" w:color="auto" w:fill="auto"/>
          </w:tcPr>
          <w:p w:rsidR="00DF3A16" w:rsidRPr="005F17C7" w:rsidRDefault="005F17C7" w:rsidP="00B85B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F17C7">
              <w:rPr>
                <w:rFonts w:ascii="Times New Roman" w:hAnsi="Times New Roman"/>
                <w:sz w:val="28"/>
              </w:rPr>
              <w:t>7</w:t>
            </w:r>
          </w:p>
        </w:tc>
      </w:tr>
    </w:tbl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>
      <w:pPr>
        <w:rPr>
          <w:rFonts w:ascii="Times New Roman" w:hAnsi="Times New Roman"/>
        </w:rPr>
      </w:pPr>
    </w:p>
    <w:p w:rsidR="00DF3A16" w:rsidRPr="005F17C7" w:rsidRDefault="00DF3A16" w:rsidP="00DF3A16">
      <w:pPr>
        <w:pStyle w:val="1"/>
        <w:keepNext w:val="0"/>
        <w:widowControl w:val="0"/>
        <w:numPr>
          <w:ilvl w:val="0"/>
          <w:numId w:val="4"/>
        </w:numPr>
        <w:tabs>
          <w:tab w:val="left" w:pos="4224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lastRenderedPageBreak/>
        <w:t>Общие</w:t>
      </w:r>
      <w:r w:rsidRPr="005F17C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17C7">
        <w:rPr>
          <w:rFonts w:ascii="Times New Roman" w:hAnsi="Times New Roman" w:cs="Times New Roman"/>
          <w:sz w:val="28"/>
          <w:szCs w:val="28"/>
        </w:rPr>
        <w:t>положения</w:t>
      </w:r>
    </w:p>
    <w:p w:rsidR="00DF3A16" w:rsidRPr="005F17C7" w:rsidRDefault="00DF3A16" w:rsidP="00DF3A16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</w:p>
    <w:p w:rsidR="00DF3A16" w:rsidRPr="005F17C7" w:rsidRDefault="00DF3A16" w:rsidP="00DF3A16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pacing w:val="3"/>
          <w:sz w:val="28"/>
          <w:szCs w:val="28"/>
        </w:rPr>
        <w:tab/>
        <w:t xml:space="preserve">1.1. Положение о </w:t>
      </w:r>
      <w:r w:rsidRPr="005F17C7">
        <w:rPr>
          <w:rFonts w:ascii="Times New Roman" w:hAnsi="Times New Roman"/>
          <w:sz w:val="28"/>
          <w:szCs w:val="28"/>
        </w:rPr>
        <w:t>студенческом научном обществе</w:t>
      </w:r>
      <w:r w:rsidRPr="005F17C7">
        <w:rPr>
          <w:rFonts w:ascii="Times New Roman" w:hAnsi="Times New Roman"/>
          <w:spacing w:val="3"/>
          <w:sz w:val="28"/>
          <w:szCs w:val="28"/>
        </w:rPr>
        <w:t xml:space="preserve"> обучающихся по программам </w:t>
      </w:r>
      <w:r w:rsidRPr="005F17C7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в </w:t>
      </w:r>
      <w:r w:rsidRPr="005F17C7">
        <w:rPr>
          <w:rFonts w:ascii="Times New Roman" w:hAnsi="Times New Roman"/>
          <w:bCs/>
          <w:sz w:val="28"/>
          <w:szCs w:val="28"/>
        </w:rPr>
        <w:t xml:space="preserve">федеральном государственном бюджетном образовательном учреждении высшего образования «Ставропольский государственный аграрный университет» (в дальнейшем – Положение, обучающиеся по ПСПО, Университет) </w:t>
      </w:r>
      <w:r w:rsidRPr="005F17C7">
        <w:rPr>
          <w:rFonts w:ascii="Times New Roman" w:hAnsi="Times New Roman"/>
          <w:spacing w:val="3"/>
          <w:sz w:val="28"/>
          <w:szCs w:val="28"/>
        </w:rPr>
        <w:t>регулирует</w:t>
      </w:r>
      <w:r w:rsidRPr="005F17C7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5F17C7">
        <w:rPr>
          <w:rFonts w:ascii="Times New Roman" w:hAnsi="Times New Roman"/>
          <w:spacing w:val="3"/>
          <w:sz w:val="28"/>
          <w:szCs w:val="28"/>
        </w:rPr>
        <w:t>порядок организации научно-исследовательской деятельности студентов СПО.</w:t>
      </w:r>
    </w:p>
    <w:p w:rsidR="00DF3A16" w:rsidRPr="005F17C7" w:rsidRDefault="00DF3A16" w:rsidP="00DF3A16">
      <w:pPr>
        <w:pStyle w:val="a3"/>
        <w:widowControl w:val="0"/>
        <w:tabs>
          <w:tab w:val="left" w:pos="143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pacing w:val="3"/>
          <w:sz w:val="28"/>
          <w:szCs w:val="28"/>
        </w:rPr>
        <w:t xml:space="preserve">1.2. Настоящее Положение разработано </w:t>
      </w:r>
      <w:r w:rsidRPr="005F17C7">
        <w:rPr>
          <w:rFonts w:ascii="Times New Roman" w:hAnsi="Times New Roman"/>
          <w:spacing w:val="2"/>
          <w:sz w:val="28"/>
          <w:szCs w:val="28"/>
        </w:rPr>
        <w:t>на</w:t>
      </w:r>
      <w:r w:rsidRPr="005F17C7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F17C7">
        <w:rPr>
          <w:rFonts w:ascii="Times New Roman" w:hAnsi="Times New Roman"/>
          <w:spacing w:val="3"/>
          <w:sz w:val="28"/>
          <w:szCs w:val="28"/>
        </w:rPr>
        <w:t>основании:</w:t>
      </w:r>
    </w:p>
    <w:p w:rsidR="00DF3A16" w:rsidRPr="005F17C7" w:rsidRDefault="00DF3A16" w:rsidP="00DF3A16">
      <w:pPr>
        <w:pStyle w:val="a3"/>
        <w:widowControl w:val="0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pacing w:val="4"/>
          <w:sz w:val="28"/>
          <w:szCs w:val="28"/>
        </w:rPr>
        <w:t xml:space="preserve">Федерального </w:t>
      </w:r>
      <w:r w:rsidRPr="005F17C7">
        <w:rPr>
          <w:rFonts w:ascii="Times New Roman" w:hAnsi="Times New Roman"/>
          <w:spacing w:val="3"/>
          <w:sz w:val="28"/>
          <w:szCs w:val="28"/>
        </w:rPr>
        <w:t xml:space="preserve">закона </w:t>
      </w:r>
      <w:r w:rsidRPr="005F17C7">
        <w:rPr>
          <w:rFonts w:ascii="Times New Roman" w:hAnsi="Times New Roman"/>
          <w:spacing w:val="2"/>
          <w:sz w:val="28"/>
          <w:szCs w:val="28"/>
        </w:rPr>
        <w:t xml:space="preserve">от </w:t>
      </w:r>
      <w:r w:rsidRPr="005F17C7">
        <w:rPr>
          <w:rFonts w:ascii="Times New Roman" w:hAnsi="Times New Roman"/>
          <w:sz w:val="28"/>
          <w:szCs w:val="28"/>
        </w:rPr>
        <w:t xml:space="preserve">29 </w:t>
      </w:r>
      <w:r w:rsidRPr="005F17C7">
        <w:rPr>
          <w:rFonts w:ascii="Times New Roman" w:hAnsi="Times New Roman"/>
          <w:spacing w:val="3"/>
          <w:sz w:val="28"/>
          <w:szCs w:val="28"/>
        </w:rPr>
        <w:t xml:space="preserve">декабря </w:t>
      </w:r>
      <w:r w:rsidRPr="005F17C7">
        <w:rPr>
          <w:rFonts w:ascii="Times New Roman" w:hAnsi="Times New Roman"/>
          <w:spacing w:val="2"/>
          <w:sz w:val="28"/>
          <w:szCs w:val="28"/>
        </w:rPr>
        <w:t xml:space="preserve">2012 г. </w:t>
      </w:r>
      <w:r w:rsidRPr="005F17C7">
        <w:rPr>
          <w:rFonts w:ascii="Times New Roman" w:hAnsi="Times New Roman"/>
          <w:sz w:val="28"/>
          <w:szCs w:val="28"/>
        </w:rPr>
        <w:t xml:space="preserve">№ </w:t>
      </w:r>
      <w:r w:rsidRPr="005F17C7">
        <w:rPr>
          <w:rFonts w:ascii="Times New Roman" w:hAnsi="Times New Roman"/>
          <w:spacing w:val="3"/>
          <w:sz w:val="28"/>
          <w:szCs w:val="28"/>
        </w:rPr>
        <w:t xml:space="preserve">273-ФЗ </w:t>
      </w:r>
      <w:r w:rsidRPr="005F17C7">
        <w:rPr>
          <w:rFonts w:ascii="Times New Roman" w:hAnsi="Times New Roman"/>
          <w:spacing w:val="2"/>
          <w:sz w:val="28"/>
          <w:szCs w:val="28"/>
        </w:rPr>
        <w:t xml:space="preserve">«Об </w:t>
      </w:r>
      <w:r w:rsidRPr="005F17C7">
        <w:rPr>
          <w:rFonts w:ascii="Times New Roman" w:hAnsi="Times New Roman"/>
          <w:spacing w:val="3"/>
          <w:sz w:val="28"/>
          <w:szCs w:val="28"/>
        </w:rPr>
        <w:t xml:space="preserve">образовании </w:t>
      </w:r>
      <w:r w:rsidRPr="005F17C7">
        <w:rPr>
          <w:rFonts w:ascii="Times New Roman" w:hAnsi="Times New Roman"/>
          <w:sz w:val="28"/>
          <w:szCs w:val="28"/>
        </w:rPr>
        <w:t xml:space="preserve">в </w:t>
      </w:r>
      <w:r w:rsidRPr="005F17C7">
        <w:rPr>
          <w:rFonts w:ascii="Times New Roman" w:hAnsi="Times New Roman"/>
          <w:spacing w:val="3"/>
          <w:sz w:val="28"/>
          <w:szCs w:val="28"/>
        </w:rPr>
        <w:t>Российской</w:t>
      </w:r>
      <w:r w:rsidRPr="005F17C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F17C7">
        <w:rPr>
          <w:rFonts w:ascii="Times New Roman" w:hAnsi="Times New Roman"/>
          <w:spacing w:val="4"/>
          <w:sz w:val="28"/>
          <w:szCs w:val="28"/>
        </w:rPr>
        <w:t>Федерации»;</w:t>
      </w:r>
    </w:p>
    <w:p w:rsidR="00DF3A16" w:rsidRPr="005F17C7" w:rsidRDefault="00DF3A16" w:rsidP="00DF3A16">
      <w:pPr>
        <w:pStyle w:val="a3"/>
        <w:widowControl w:val="0"/>
        <w:tabs>
          <w:tab w:val="left" w:pos="136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5F17C7">
        <w:rPr>
          <w:rFonts w:ascii="Times New Roman" w:hAnsi="Times New Roman"/>
          <w:spacing w:val="4"/>
          <w:sz w:val="28"/>
          <w:szCs w:val="28"/>
        </w:rPr>
        <w:t xml:space="preserve">Федеральных государственных образовательных стандартов </w:t>
      </w:r>
      <w:r w:rsidRPr="005F17C7">
        <w:rPr>
          <w:rFonts w:ascii="Times New Roman" w:hAnsi="Times New Roman"/>
          <w:spacing w:val="2"/>
          <w:sz w:val="28"/>
          <w:szCs w:val="28"/>
        </w:rPr>
        <w:t xml:space="preserve">по </w:t>
      </w:r>
      <w:r w:rsidRPr="005F17C7">
        <w:rPr>
          <w:rFonts w:ascii="Times New Roman" w:hAnsi="Times New Roman"/>
          <w:spacing w:val="3"/>
          <w:sz w:val="28"/>
          <w:szCs w:val="28"/>
        </w:rPr>
        <w:t>программам среднего профессионального</w:t>
      </w:r>
      <w:r w:rsidRPr="005F17C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F17C7">
        <w:rPr>
          <w:rFonts w:ascii="Times New Roman" w:hAnsi="Times New Roman"/>
          <w:spacing w:val="3"/>
          <w:sz w:val="28"/>
          <w:szCs w:val="28"/>
        </w:rPr>
        <w:t>образования;</w:t>
      </w:r>
    </w:p>
    <w:p w:rsidR="00DF3A16" w:rsidRPr="005F17C7" w:rsidRDefault="00DF3A16" w:rsidP="00DF3A16">
      <w:pPr>
        <w:pStyle w:val="a3"/>
        <w:widowControl w:val="0"/>
        <w:tabs>
          <w:tab w:val="left" w:pos="13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pacing w:val="3"/>
          <w:sz w:val="28"/>
          <w:szCs w:val="28"/>
        </w:rPr>
        <w:t>Устава Университета;</w:t>
      </w:r>
    </w:p>
    <w:p w:rsidR="00DF3A16" w:rsidRPr="005F17C7" w:rsidRDefault="00DF3A16" w:rsidP="00DF3A16">
      <w:pPr>
        <w:pStyle w:val="a3"/>
        <w:widowControl w:val="0"/>
        <w:tabs>
          <w:tab w:val="left" w:pos="14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pacing w:val="3"/>
          <w:sz w:val="28"/>
          <w:szCs w:val="28"/>
        </w:rPr>
        <w:t>иных нормативно-правовых актов</w:t>
      </w:r>
      <w:r w:rsidRPr="005F17C7">
        <w:rPr>
          <w:rFonts w:ascii="Times New Roman" w:hAnsi="Times New Roman"/>
          <w:sz w:val="28"/>
          <w:szCs w:val="28"/>
        </w:rPr>
        <w:t>.</w:t>
      </w:r>
    </w:p>
    <w:p w:rsidR="00DF3A16" w:rsidRPr="005F17C7" w:rsidRDefault="00DF3A16" w:rsidP="00DF3A16">
      <w:pPr>
        <w:pStyle w:val="a3"/>
        <w:widowControl w:val="0"/>
        <w:tabs>
          <w:tab w:val="left" w:pos="14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1.3. Студенческое научное общество (далее СНО) – это добровольное сообщество, объединяющее обучающихся по ПСПО, проявляющих склонность к научно-организационной и исследовательской работе и активно в ней участвующих. </w:t>
      </w:r>
    </w:p>
    <w:p w:rsidR="00DF3A16" w:rsidRPr="005F17C7" w:rsidRDefault="00DF3A16" w:rsidP="00DF3A16">
      <w:pPr>
        <w:pStyle w:val="a3"/>
        <w:widowControl w:val="0"/>
        <w:tabs>
          <w:tab w:val="left" w:pos="14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1.4. Членом СНО имеет право быть любой обучающийся по ПСПО, занимающийся научно-исследовательской и поисково-исследовательской деятельностью в составе научного общества или индивидуально участвующий в подготовке докладов, рефератов, сообщений, проведении самостоятельных научных исследований.</w:t>
      </w:r>
      <w:r w:rsidRPr="005F17C7">
        <w:rPr>
          <w:rFonts w:ascii="Times New Roman" w:hAnsi="Times New Roman"/>
        </w:rPr>
        <w:t xml:space="preserve"> </w:t>
      </w:r>
    </w:p>
    <w:p w:rsidR="00DF3A16" w:rsidRPr="005F17C7" w:rsidRDefault="00DF3A16" w:rsidP="00DF3A16">
      <w:pPr>
        <w:pStyle w:val="a3"/>
        <w:widowControl w:val="0"/>
        <w:tabs>
          <w:tab w:val="left" w:pos="14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1.5. Научное общество студентов может иметь своё название, эмблему, девиз. </w:t>
      </w:r>
    </w:p>
    <w:p w:rsidR="00DF3A16" w:rsidRPr="005F17C7" w:rsidRDefault="00DF3A16" w:rsidP="00DF3A16">
      <w:pPr>
        <w:pStyle w:val="a3"/>
        <w:widowControl w:val="0"/>
        <w:tabs>
          <w:tab w:val="left" w:pos="14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1.6. Деятельность СНО подчинена начальнику отдела по учебно-методической работе. </w:t>
      </w:r>
    </w:p>
    <w:p w:rsidR="00DF3A16" w:rsidRPr="005F17C7" w:rsidRDefault="00DF3A16" w:rsidP="00DF3A16">
      <w:pPr>
        <w:pStyle w:val="a3"/>
        <w:widowControl w:val="0"/>
        <w:tabs>
          <w:tab w:val="left" w:pos="16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1.7. Работа СНО органически связана с учебным процессом (организация учебно-исследовательской работы), а также самостоятельной работой студентов, рационализацией и изобретательством (организация научно-исследовательской работы).</w:t>
      </w:r>
    </w:p>
    <w:p w:rsidR="00DF3A16" w:rsidRPr="005F17C7" w:rsidRDefault="00DF3A16" w:rsidP="00DF3A16">
      <w:pPr>
        <w:pStyle w:val="a3"/>
        <w:widowControl w:val="0"/>
        <w:tabs>
          <w:tab w:val="left" w:pos="16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F3A16" w:rsidRPr="005F17C7" w:rsidRDefault="00DF3A16" w:rsidP="00DF3A16">
      <w:pPr>
        <w:pStyle w:val="1"/>
        <w:keepNext w:val="0"/>
        <w:widowControl w:val="0"/>
        <w:tabs>
          <w:tab w:val="left" w:pos="2282"/>
        </w:tabs>
        <w:autoSpaceDE w:val="0"/>
        <w:autoSpaceDN w:val="0"/>
        <w:spacing w:before="0"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t>2. Цели, задачи и направления деятельности</w:t>
      </w:r>
    </w:p>
    <w:p w:rsidR="00DF3A16" w:rsidRPr="005F17C7" w:rsidRDefault="00DF3A16" w:rsidP="00DF3A16">
      <w:pPr>
        <w:spacing w:after="0" w:line="240" w:lineRule="auto"/>
        <w:contextualSpacing/>
        <w:rPr>
          <w:rFonts w:ascii="Times New Roman" w:hAnsi="Times New Roman"/>
        </w:rPr>
      </w:pPr>
    </w:p>
    <w:p w:rsidR="00DF3A16" w:rsidRPr="005F17C7" w:rsidRDefault="00DF3A16" w:rsidP="00DF3A16">
      <w:pPr>
        <w:widowControl w:val="0"/>
        <w:tabs>
          <w:tab w:val="left" w:pos="56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ab/>
        <w:t>2.1. Целью СНО является создание условий для всестороннего развития и реализации научного потенциала студентов, поддержки одарённых студентов, развития их интеллектуального потенциала, а также содействие работе педагогическому коллективу по повышению качества подготовки квалифицированных кадров, адаптированных к новым социально-экономическим тенденциям</w:t>
      </w:r>
      <w:r w:rsidRPr="005F17C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развития.</w:t>
      </w:r>
    </w:p>
    <w:p w:rsidR="00DF3A16" w:rsidRPr="005F17C7" w:rsidRDefault="00DF3A16" w:rsidP="00DF3A16">
      <w:pPr>
        <w:pStyle w:val="a3"/>
        <w:widowControl w:val="0"/>
        <w:tabs>
          <w:tab w:val="left" w:pos="523"/>
        </w:tabs>
        <w:autoSpaceDE w:val="0"/>
        <w:autoSpaceDN w:val="0"/>
        <w:spacing w:after="0" w:line="240" w:lineRule="auto"/>
        <w:ind w:left="522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2.2. Основными задачами СНО</w:t>
      </w:r>
      <w:r w:rsidRPr="005F17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являются: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организация и координация научной деятельности</w:t>
      </w:r>
      <w:r w:rsidRPr="005F17C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студентов;</w:t>
      </w:r>
    </w:p>
    <w:p w:rsidR="00DF3A16" w:rsidRPr="005F17C7" w:rsidRDefault="00DF3A16" w:rsidP="00DF3A16">
      <w:pPr>
        <w:pStyle w:val="a3"/>
        <w:widowControl w:val="0"/>
        <w:tabs>
          <w:tab w:val="left" w:pos="24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содействие в повышении качества профессиональной подготовки </w:t>
      </w:r>
      <w:r w:rsidRPr="005F17C7">
        <w:rPr>
          <w:rFonts w:ascii="Times New Roman" w:hAnsi="Times New Roman"/>
          <w:sz w:val="28"/>
          <w:szCs w:val="28"/>
        </w:rPr>
        <w:lastRenderedPageBreak/>
        <w:t>молодых специалистов;</w:t>
      </w:r>
    </w:p>
    <w:p w:rsidR="00DF3A16" w:rsidRPr="005F17C7" w:rsidRDefault="00DF3A16" w:rsidP="00DF3A16">
      <w:pPr>
        <w:pStyle w:val="a3"/>
        <w:widowControl w:val="0"/>
        <w:tabs>
          <w:tab w:val="left" w:pos="35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воспитание творческого отношения к своей профессии через исследовательскую деятельность и обучение студентов методикам и средствам самостоятельного решения научно-исследовательских</w:t>
      </w:r>
      <w:r w:rsidRPr="005F17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задач;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пропаганда и популяризация научно-исследовательской деятельности в среде</w:t>
      </w:r>
      <w:r w:rsidRPr="005F17C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обучающихся</w:t>
      </w:r>
      <w:r w:rsidRPr="005F17C7">
        <w:rPr>
          <w:rFonts w:ascii="Times New Roman" w:hAnsi="Times New Roman"/>
          <w:color w:val="04478B"/>
          <w:sz w:val="28"/>
          <w:szCs w:val="28"/>
        </w:rPr>
        <w:t>;</w:t>
      </w:r>
    </w:p>
    <w:p w:rsidR="00DF3A16" w:rsidRPr="005F17C7" w:rsidRDefault="00DF3A16" w:rsidP="00DF3A16">
      <w:pPr>
        <w:pStyle w:val="a3"/>
        <w:widowControl w:val="0"/>
        <w:tabs>
          <w:tab w:val="left" w:pos="38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создание условий для вовлечения в коллективную поисково-исследовательскую деятельность обучающихся разных курсов, для их совместной работы с профессиональными</w:t>
      </w:r>
      <w:r w:rsidRPr="005F17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исследователями;</w:t>
      </w:r>
    </w:p>
    <w:p w:rsidR="00DF3A16" w:rsidRPr="005F17C7" w:rsidRDefault="00DF3A16" w:rsidP="00DF3A16">
      <w:pPr>
        <w:pStyle w:val="a3"/>
        <w:widowControl w:val="0"/>
        <w:tabs>
          <w:tab w:val="left" w:pos="38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развитие навыков самостоятельной работы с научной литературой, обучение методике обработки полученных данных и анализу результатов, составлению и оформлению отчета и/или доклада о результатах научно-исследовательских работ; </w:t>
      </w:r>
    </w:p>
    <w:p w:rsidR="00DF3A16" w:rsidRPr="005F17C7" w:rsidRDefault="00DF3A16" w:rsidP="00DF3A16">
      <w:pPr>
        <w:pStyle w:val="a3"/>
        <w:widowControl w:val="0"/>
        <w:tabs>
          <w:tab w:val="left" w:pos="2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установление и развитие связей обучающихся по ПСПО со студенческими научными обществами других образовательных организаций, ведущими специалистами-практиками;</w:t>
      </w:r>
    </w:p>
    <w:p w:rsidR="00DF3A16" w:rsidRPr="005F17C7" w:rsidRDefault="00DF3A16" w:rsidP="00DF3A16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отбор и рекомендация наиболее перспективных студентов, принимающих активное участие в научно-исследовательской работе, для продолжения образования в высших учебных заведениях, трудоустройства;</w:t>
      </w:r>
    </w:p>
    <w:p w:rsidR="00DF3A16" w:rsidRPr="005F17C7" w:rsidRDefault="00DF3A16" w:rsidP="00DF3A16">
      <w:pPr>
        <w:pStyle w:val="a3"/>
        <w:widowControl w:val="0"/>
        <w:tabs>
          <w:tab w:val="left" w:pos="0"/>
          <w:tab w:val="left" w:pos="25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участие в конкурсах, семинарах, конференциях, выставках, других мероприятиях научного</w:t>
      </w:r>
      <w:r w:rsidRPr="005F17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характера.</w:t>
      </w:r>
    </w:p>
    <w:p w:rsidR="00DF3A16" w:rsidRPr="005F17C7" w:rsidRDefault="00DF3A16" w:rsidP="00DF3A16">
      <w:pPr>
        <w:pStyle w:val="a3"/>
        <w:widowControl w:val="0"/>
        <w:tabs>
          <w:tab w:val="left" w:pos="52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2.3. Основными направлениями деятельности СНО</w:t>
      </w:r>
      <w:r w:rsidRPr="005F17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являются: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создание секций по профилям специальностей СПО;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участие в научно-практических семинарах, конференциях, круглых столах,</w:t>
      </w:r>
      <w:r w:rsidRPr="005F17C7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выставках, олимпиадах и т.д.;</w:t>
      </w:r>
    </w:p>
    <w:p w:rsidR="00DF3A16" w:rsidRPr="005F17C7" w:rsidRDefault="00DF3A16" w:rsidP="00DF3A16">
      <w:pPr>
        <w:pStyle w:val="a3"/>
        <w:widowControl w:val="0"/>
        <w:tabs>
          <w:tab w:val="left" w:pos="331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проведение конкурсов на лучшую студенческую научную работу по профильным дисциплинам, других мероприятий конкурсного характера;</w:t>
      </w:r>
    </w:p>
    <w:p w:rsidR="00DF3A16" w:rsidRPr="005F17C7" w:rsidRDefault="00DF3A16" w:rsidP="00DF3A16">
      <w:pPr>
        <w:pStyle w:val="a3"/>
        <w:widowControl w:val="0"/>
        <w:tabs>
          <w:tab w:val="left" w:pos="244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содействие в публикации и внедрении в практику результатов научно-исследовательских и научно-практических работ</w:t>
      </w:r>
      <w:r w:rsidRPr="005F17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студентов.</w:t>
      </w:r>
    </w:p>
    <w:p w:rsidR="00DF3A16" w:rsidRPr="005F17C7" w:rsidRDefault="00DF3A16" w:rsidP="00DF3A16">
      <w:pPr>
        <w:pStyle w:val="a3"/>
        <w:widowControl w:val="0"/>
        <w:tabs>
          <w:tab w:val="left" w:pos="244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DF3A16" w:rsidRPr="005F17C7" w:rsidRDefault="00DF3A16" w:rsidP="00DF3A16">
      <w:pPr>
        <w:pStyle w:val="1"/>
        <w:keepNext w:val="0"/>
        <w:widowControl w:val="0"/>
        <w:tabs>
          <w:tab w:val="left" w:pos="3189"/>
        </w:tabs>
        <w:autoSpaceDE w:val="0"/>
        <w:autoSpaceDN w:val="0"/>
        <w:spacing w:before="0"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t>3. Структура и организация</w:t>
      </w:r>
    </w:p>
    <w:p w:rsidR="00DF3A16" w:rsidRPr="005F17C7" w:rsidRDefault="00DF3A16" w:rsidP="00DF3A16">
      <w:pPr>
        <w:spacing w:after="0" w:line="240" w:lineRule="auto"/>
        <w:contextualSpacing/>
        <w:rPr>
          <w:rFonts w:ascii="Times New Roman" w:hAnsi="Times New Roman"/>
        </w:rPr>
      </w:pPr>
    </w:p>
    <w:p w:rsidR="00DF3A16" w:rsidRPr="005F17C7" w:rsidRDefault="00DF3A16" w:rsidP="00DF3A16">
      <w:pPr>
        <w:pStyle w:val="a3"/>
        <w:widowControl w:val="0"/>
        <w:numPr>
          <w:ilvl w:val="1"/>
          <w:numId w:val="3"/>
        </w:numPr>
        <w:tabs>
          <w:tab w:val="left" w:pos="539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Высшим органом научного общества является общее собрание, проводимое в начале учебного года, на котором планируются приоритетные направления работы, утверждается план работы научного общества на год, избирается Совет студенческого научного общества (в дальнейшем – Совет СНО), который осуществляет руководство деятельностью СНО.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3"/>
        </w:numPr>
        <w:tabs>
          <w:tab w:val="left" w:pos="539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В Совет СНО входят:</w:t>
      </w:r>
    </w:p>
    <w:p w:rsidR="00DF3A16" w:rsidRPr="005F17C7" w:rsidRDefault="00DF3A16" w:rsidP="00DF3A16">
      <w:pPr>
        <w:pStyle w:val="a3"/>
        <w:widowControl w:val="0"/>
        <w:tabs>
          <w:tab w:val="left" w:pos="539"/>
        </w:tabs>
        <w:autoSpaceDE w:val="0"/>
        <w:autoSpaceDN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 руководитель Совета СНО,</w:t>
      </w:r>
    </w:p>
    <w:p w:rsidR="00DF3A16" w:rsidRPr="005F17C7" w:rsidRDefault="00DF3A16" w:rsidP="00DF3A16">
      <w:pPr>
        <w:pStyle w:val="a3"/>
        <w:widowControl w:val="0"/>
        <w:tabs>
          <w:tab w:val="left" w:pos="539"/>
        </w:tabs>
        <w:autoSpaceDE w:val="0"/>
        <w:autoSpaceDN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 преподаватели из числа преподавательского состава,</w:t>
      </w:r>
    </w:p>
    <w:p w:rsidR="00DF3A16" w:rsidRPr="005F17C7" w:rsidRDefault="00DF3A16" w:rsidP="00DF3A16">
      <w:pPr>
        <w:pStyle w:val="a3"/>
        <w:widowControl w:val="0"/>
        <w:tabs>
          <w:tab w:val="left" w:pos="539"/>
        </w:tabs>
        <w:autoSpaceDE w:val="0"/>
        <w:autoSpaceDN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 студенты.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3"/>
        </w:numPr>
        <w:tabs>
          <w:tab w:val="left" w:pos="539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Совет СНО координирует научно-методическую работу, осуществляет прием новых членов общества.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3"/>
        </w:numPr>
        <w:tabs>
          <w:tab w:val="left" w:pos="539"/>
        </w:tabs>
        <w:autoSpaceDE w:val="0"/>
        <w:autoSpaceDN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Во</w:t>
      </w:r>
      <w:r w:rsidR="009347E5">
        <w:rPr>
          <w:rFonts w:ascii="Times New Roman" w:hAnsi="Times New Roman"/>
          <w:sz w:val="28"/>
          <w:szCs w:val="28"/>
        </w:rPr>
        <w:t>з</w:t>
      </w:r>
      <w:r w:rsidRPr="005F17C7">
        <w:rPr>
          <w:rFonts w:ascii="Times New Roman" w:hAnsi="Times New Roman"/>
          <w:sz w:val="28"/>
          <w:szCs w:val="28"/>
        </w:rPr>
        <w:t>главляет СНО руководитель, утверждённый методическим советом факультета.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3"/>
        </w:numPr>
        <w:tabs>
          <w:tab w:val="left" w:pos="67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lastRenderedPageBreak/>
        <w:t>На этапе становления общества планирование его работы, структурные и содержательные изменения, кадровые вопросы, координация работы секций осуществляется под руководством начальника учебно-методического отдела.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Решения, принимаемые общим собранием и/или Советом СНО, являются обязательными для всех его членов. 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Заседания секций СНО проходят не мене  одного раза в месяц.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3"/>
        </w:numPr>
        <w:tabs>
          <w:tab w:val="left" w:pos="67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К научному руководству секциями по направлениям привлекаются квалифицированные преподаватели, преподаватели-исследователи Университета и утверждаются приказом декана факультета на год.</w:t>
      </w:r>
    </w:p>
    <w:p w:rsidR="00DF3A16" w:rsidRPr="005F17C7" w:rsidRDefault="00DF3A16" w:rsidP="00DF3A16">
      <w:pPr>
        <w:pStyle w:val="a5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A16" w:rsidRPr="005F17C7" w:rsidRDefault="00DF3A16" w:rsidP="00DF3A16">
      <w:pPr>
        <w:pStyle w:val="1"/>
        <w:keepNext w:val="0"/>
        <w:widowControl w:val="0"/>
        <w:tabs>
          <w:tab w:val="left" w:pos="3038"/>
        </w:tabs>
        <w:autoSpaceDE w:val="0"/>
        <w:autoSpaceDN w:val="0"/>
        <w:spacing w:before="0"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t>4. Права и обязанности членов</w:t>
      </w:r>
      <w:r w:rsidRPr="005F17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17C7">
        <w:rPr>
          <w:rFonts w:ascii="Times New Roman" w:hAnsi="Times New Roman" w:cs="Times New Roman"/>
          <w:sz w:val="28"/>
          <w:szCs w:val="28"/>
        </w:rPr>
        <w:t>студенческого научного общества</w:t>
      </w:r>
    </w:p>
    <w:p w:rsidR="00DF3A16" w:rsidRPr="005F17C7" w:rsidRDefault="00DF3A16" w:rsidP="00DF3A16">
      <w:pPr>
        <w:spacing w:after="0" w:line="240" w:lineRule="auto"/>
        <w:contextualSpacing/>
        <w:rPr>
          <w:rFonts w:ascii="Times New Roman" w:hAnsi="Times New Roman"/>
        </w:rPr>
      </w:pPr>
    </w:p>
    <w:p w:rsidR="00DF3A16" w:rsidRPr="005F17C7" w:rsidRDefault="00DF3A16" w:rsidP="00DF3A16">
      <w:pPr>
        <w:pStyle w:val="a3"/>
        <w:widowControl w:val="0"/>
        <w:numPr>
          <w:ilvl w:val="1"/>
          <w:numId w:val="2"/>
        </w:numPr>
        <w:tabs>
          <w:tab w:val="left" w:pos="522"/>
        </w:tabs>
        <w:autoSpaceDE w:val="0"/>
        <w:autoSpaceDN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Член СНО имеет</w:t>
      </w:r>
      <w:r w:rsidRPr="005F17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право:</w:t>
      </w:r>
    </w:p>
    <w:p w:rsidR="00DF3A16" w:rsidRPr="005F17C7" w:rsidRDefault="00DF3A16" w:rsidP="00DF3A16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избирать и быть избранным в руководящие органы СНО, свободно обсуждать вопросы деятельности СНО на его собраниях, получать исчерпывающую информацию по </w:t>
      </w:r>
      <w:r w:rsidRPr="005F17C7">
        <w:rPr>
          <w:rFonts w:ascii="Times New Roman" w:hAnsi="Times New Roman"/>
          <w:spacing w:val="2"/>
          <w:sz w:val="28"/>
          <w:szCs w:val="28"/>
        </w:rPr>
        <w:t xml:space="preserve">любому </w:t>
      </w:r>
      <w:r w:rsidRPr="005F17C7">
        <w:rPr>
          <w:rFonts w:ascii="Times New Roman" w:hAnsi="Times New Roman"/>
          <w:sz w:val="28"/>
          <w:szCs w:val="28"/>
        </w:rPr>
        <w:t>направлению деятельности</w:t>
      </w:r>
      <w:r w:rsidRPr="005F17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СНО;</w:t>
      </w:r>
    </w:p>
    <w:p w:rsidR="00DF3A16" w:rsidRPr="005F17C7" w:rsidRDefault="00DF3A16" w:rsidP="00DF3A16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публиковать результаты своих</w:t>
      </w:r>
      <w:r w:rsidRPr="005F17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исследований;</w:t>
      </w:r>
    </w:p>
    <w:p w:rsidR="00DF3A16" w:rsidRPr="005F17C7" w:rsidRDefault="00DF3A16" w:rsidP="00DF3A16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участвовать в научных конференциях всех уровней, конкурсах, выставках и смотрах студенческих научно-исследовательских работ,</w:t>
      </w:r>
      <w:r w:rsidRPr="005F17C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грантах;</w:t>
      </w:r>
    </w:p>
    <w:p w:rsidR="00DF3A16" w:rsidRPr="005F17C7" w:rsidRDefault="00DF3A16" w:rsidP="00DF3A16">
      <w:pPr>
        <w:pStyle w:val="a3"/>
        <w:widowControl w:val="0"/>
        <w:tabs>
          <w:tab w:val="left" w:pos="0"/>
          <w:tab w:val="left" w:pos="3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инициировать научные мероприятия, проводимые, как на факультете, так и в других организациях;</w:t>
      </w:r>
    </w:p>
    <w:p w:rsidR="00DF3A16" w:rsidRPr="005F17C7" w:rsidRDefault="00DF3A16" w:rsidP="00DF3A16">
      <w:pPr>
        <w:pStyle w:val="a3"/>
        <w:widowControl w:val="0"/>
        <w:tabs>
          <w:tab w:val="left" w:pos="0"/>
          <w:tab w:val="left" w:pos="3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пользоваться информационными, организационными и техническими ресурсами, имеющимися в распоряжении</w:t>
      </w:r>
      <w:r w:rsidRPr="005F17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факультета;</w:t>
      </w:r>
    </w:p>
    <w:p w:rsidR="00DF3A16" w:rsidRPr="005F17C7" w:rsidRDefault="00DF3A16" w:rsidP="00DF3A16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получать помощь и содействие в своей деятельности со стороны преподавательского состава и администрации Университета;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2"/>
        </w:numPr>
        <w:tabs>
          <w:tab w:val="left" w:pos="523"/>
        </w:tabs>
        <w:autoSpaceDE w:val="0"/>
        <w:autoSpaceDN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Член СНО</w:t>
      </w:r>
      <w:r w:rsidRPr="005F17C7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обязан:</w:t>
      </w:r>
    </w:p>
    <w:p w:rsidR="00DF3A16" w:rsidRPr="005F17C7" w:rsidRDefault="00DF3A16" w:rsidP="00DF3A16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систематически заниматься научной и исследовательской деятельностью, активно участвуя в любой из существующих форм научно-исследовательской работы студентов, а также периодически предоставлять публичные отчеты о проделанной работе в виде докладов или статей для публикаций в научной печати;</w:t>
      </w:r>
    </w:p>
    <w:p w:rsidR="00DF3A16" w:rsidRPr="005F17C7" w:rsidRDefault="00DF3A16" w:rsidP="00DF3A16">
      <w:pPr>
        <w:pStyle w:val="a3"/>
        <w:widowControl w:val="0"/>
        <w:tabs>
          <w:tab w:val="left" w:pos="2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выполнять и соблюдать локальные нормативные акты Университета, факультета СПО, включая настоящее</w:t>
      </w:r>
      <w:r w:rsidRPr="005F17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Положение.</w:t>
      </w:r>
    </w:p>
    <w:p w:rsidR="00DF3A16" w:rsidRPr="005F17C7" w:rsidRDefault="00DF3A16" w:rsidP="00DF3A16">
      <w:pPr>
        <w:pStyle w:val="a5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A16" w:rsidRPr="005F17C7" w:rsidRDefault="00DF3A16" w:rsidP="00DF3A16">
      <w:pPr>
        <w:pStyle w:val="1"/>
        <w:keepNext w:val="0"/>
        <w:widowControl w:val="0"/>
        <w:tabs>
          <w:tab w:val="left" w:pos="1948"/>
        </w:tabs>
        <w:autoSpaceDE w:val="0"/>
        <w:autoSpaceDN w:val="0"/>
        <w:spacing w:before="0"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t>5. Организация научно-исследовательской работы</w:t>
      </w:r>
    </w:p>
    <w:p w:rsidR="00DF3A16" w:rsidRPr="005F17C7" w:rsidRDefault="00DF3A16" w:rsidP="00DF3A16">
      <w:pPr>
        <w:spacing w:after="0" w:line="240" w:lineRule="auto"/>
        <w:contextualSpacing/>
        <w:rPr>
          <w:rFonts w:ascii="Times New Roman" w:hAnsi="Times New Roman"/>
        </w:rPr>
      </w:pPr>
    </w:p>
    <w:p w:rsidR="00DF3A16" w:rsidRPr="005F17C7" w:rsidRDefault="00DF3A16" w:rsidP="00DF3A16">
      <w:pPr>
        <w:pStyle w:val="a3"/>
        <w:widowControl w:val="0"/>
        <w:numPr>
          <w:ilvl w:val="1"/>
          <w:numId w:val="1"/>
        </w:numPr>
        <w:tabs>
          <w:tab w:val="left" w:pos="52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Научно-исследовательская работа членов СНО является продолжением и углублением учебного процесса и организуется в соответствии с планом методической работы факультета СПО.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Научно-исследовательская работа членов СНО</w:t>
      </w:r>
      <w:r w:rsidRPr="005F17C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предусматривает:</w:t>
      </w:r>
    </w:p>
    <w:p w:rsidR="00DF3A16" w:rsidRPr="005F17C7" w:rsidRDefault="00DF3A16" w:rsidP="00DF3A16">
      <w:pPr>
        <w:pStyle w:val="a3"/>
        <w:widowControl w:val="0"/>
        <w:tabs>
          <w:tab w:val="left" w:pos="142"/>
          <w:tab w:val="left" w:pos="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выполнение конкретных нетиповых внеучебных заданий научно-исследовательского характера;</w:t>
      </w:r>
    </w:p>
    <w:p w:rsidR="00DF3A16" w:rsidRPr="005F17C7" w:rsidRDefault="00DF3A16" w:rsidP="00DF3A16">
      <w:pPr>
        <w:pStyle w:val="a3"/>
        <w:widowControl w:val="0"/>
        <w:tabs>
          <w:tab w:val="left" w:pos="142"/>
          <w:tab w:val="left" w:pos="3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 xml:space="preserve">изучение теоретических основ методики, постановки, организации и </w:t>
      </w:r>
      <w:r w:rsidRPr="005F17C7">
        <w:rPr>
          <w:rFonts w:ascii="Times New Roman" w:hAnsi="Times New Roman"/>
          <w:sz w:val="28"/>
          <w:szCs w:val="28"/>
        </w:rPr>
        <w:lastRenderedPageBreak/>
        <w:t>выполнения научных исследований, обработки научных данных и</w:t>
      </w:r>
      <w:r w:rsidRPr="005F17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пр.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1"/>
        </w:numPr>
        <w:tabs>
          <w:tab w:val="left" w:pos="6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Члены СНО, ведущие научные исследования, могут объединяться в группы, возглавляемые руководителями секций по профилям специальностей СПО. В группах регулярно проводятся совещания, на которых обсуждаются организационные и научные вопросы выполнения</w:t>
      </w:r>
      <w:r w:rsidRPr="005F17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работ.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after="0" w:line="240" w:lineRule="auto"/>
        <w:ind w:left="0" w:firstLine="595"/>
        <w:jc w:val="both"/>
        <w:rPr>
          <w:rFonts w:ascii="Times New Roman" w:hAnsi="Times New Roman"/>
          <w:color w:val="04478B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Научно-исследовательская работа членов СНО завершается представлением отчета на заседании Совета СНО, на студенческом научном семинаре или публикацией в научных изданиях.</w:t>
      </w:r>
    </w:p>
    <w:p w:rsidR="00DF3A16" w:rsidRPr="005F17C7" w:rsidRDefault="00DF3A16" w:rsidP="00DF3A16">
      <w:pPr>
        <w:pStyle w:val="a3"/>
        <w:widowControl w:val="0"/>
        <w:numPr>
          <w:ilvl w:val="1"/>
          <w:numId w:val="1"/>
        </w:numPr>
        <w:tabs>
          <w:tab w:val="left" w:pos="561"/>
        </w:tabs>
        <w:autoSpaceDE w:val="0"/>
        <w:autoSpaceDN w:val="0"/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Результаты деятельности СНО за год подводятся на итоговой научно-практической конференции. По итогам научно-практической конференции за активную работу в научном обществе и достигнутые творческие успехи в исследовательской деятельности члены СНО могут</w:t>
      </w:r>
      <w:r w:rsidRPr="005F17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быть: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награждены дипломами;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рекомендованы к участию в конференциях городского, регионального и федерального</w:t>
      </w:r>
      <w:r w:rsidRPr="005F17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уровней;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направлены для участия в конкурсах, олимпиадах</w:t>
      </w:r>
      <w:r w:rsidRPr="005F17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и т.д.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DF3A16" w:rsidRPr="005F17C7" w:rsidRDefault="00DF3A16" w:rsidP="00DF3A16">
      <w:pPr>
        <w:pStyle w:val="a5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C7">
        <w:rPr>
          <w:rFonts w:ascii="Times New Roman" w:hAnsi="Times New Roman" w:cs="Times New Roman"/>
          <w:b/>
          <w:sz w:val="28"/>
          <w:szCs w:val="28"/>
        </w:rPr>
        <w:t>6. Работа по секциям</w:t>
      </w:r>
    </w:p>
    <w:p w:rsidR="00DF3A16" w:rsidRPr="005F17C7" w:rsidRDefault="00DF3A16" w:rsidP="00DF3A16">
      <w:pPr>
        <w:pStyle w:val="a5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A16" w:rsidRPr="005F17C7" w:rsidRDefault="00DF3A16" w:rsidP="00DF3A16">
      <w:pPr>
        <w:pStyle w:val="a5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t>6.1. На секциях обсуждается тематика исследований, методика их проведения.</w:t>
      </w:r>
    </w:p>
    <w:p w:rsidR="00DF3A16" w:rsidRPr="005F17C7" w:rsidRDefault="00DF3A16" w:rsidP="00DF3A16">
      <w:pPr>
        <w:pStyle w:val="a5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t>6.2. Секция выбирает своего руководителя и его помощников. За секцией закрепляется координатор – преподаватель.</w:t>
      </w:r>
    </w:p>
    <w:p w:rsidR="00DF3A16" w:rsidRPr="005F17C7" w:rsidRDefault="00DF3A16" w:rsidP="00DF3A16">
      <w:pPr>
        <w:pStyle w:val="a5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t>6.3. Направление секций и их число не может быть ограничено. В рамках секции могут быть выделены творческие и практические направления по интересам и возможностям студентов.</w:t>
      </w:r>
    </w:p>
    <w:p w:rsidR="00DF3A16" w:rsidRPr="005F17C7" w:rsidRDefault="00DF3A16" w:rsidP="00DF3A16">
      <w:pPr>
        <w:pStyle w:val="a5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t>6.4. В секции ведется учет работы каждого члена, прослеживается его познавательный или творческий рост. Секции могут самостоятельно проводить выставки, праздники, декады, защиты проектов, конкурсы, конференции, лекции, диспуты, экскурсии и т. д.</w:t>
      </w:r>
    </w:p>
    <w:p w:rsidR="00DF3A16" w:rsidRPr="005F17C7" w:rsidRDefault="00DF3A16" w:rsidP="00DF3A16">
      <w:pPr>
        <w:pStyle w:val="a5"/>
        <w:spacing w:after="0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A16" w:rsidRPr="005F17C7" w:rsidRDefault="00DF3A16" w:rsidP="00DF3A16">
      <w:pPr>
        <w:pStyle w:val="1"/>
        <w:keepNext w:val="0"/>
        <w:widowControl w:val="0"/>
        <w:tabs>
          <w:tab w:val="left" w:pos="615"/>
          <w:tab w:val="left" w:pos="616"/>
          <w:tab w:val="left" w:pos="2219"/>
          <w:tab w:val="left" w:pos="2634"/>
          <w:tab w:val="left" w:pos="3675"/>
          <w:tab w:val="left" w:pos="5342"/>
          <w:tab w:val="left" w:pos="7836"/>
          <w:tab w:val="left" w:pos="8911"/>
        </w:tabs>
        <w:autoSpaceDE w:val="0"/>
        <w:autoSpaceDN w:val="0"/>
        <w:spacing w:before="0" w:after="0" w:line="240" w:lineRule="auto"/>
        <w:ind w:left="4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t>7. Содержание и формы</w:t>
      </w:r>
    </w:p>
    <w:p w:rsidR="00DF3A16" w:rsidRPr="005F17C7" w:rsidRDefault="00DF3A16" w:rsidP="00DF3A16">
      <w:pPr>
        <w:pStyle w:val="1"/>
        <w:keepNext w:val="0"/>
        <w:widowControl w:val="0"/>
        <w:tabs>
          <w:tab w:val="left" w:pos="615"/>
          <w:tab w:val="left" w:pos="616"/>
          <w:tab w:val="left" w:pos="2219"/>
          <w:tab w:val="left" w:pos="2634"/>
          <w:tab w:val="left" w:pos="3675"/>
          <w:tab w:val="left" w:pos="5342"/>
          <w:tab w:val="left" w:pos="7836"/>
          <w:tab w:val="left" w:pos="8911"/>
        </w:tabs>
        <w:autoSpaceDE w:val="0"/>
        <w:autoSpaceDN w:val="0"/>
        <w:spacing w:before="0" w:after="0" w:line="240" w:lineRule="auto"/>
        <w:ind w:left="4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7C7">
        <w:rPr>
          <w:rFonts w:ascii="Times New Roman" w:hAnsi="Times New Roman" w:cs="Times New Roman"/>
          <w:sz w:val="28"/>
          <w:szCs w:val="28"/>
        </w:rPr>
        <w:t>организации научно-исследовательской деятельности</w:t>
      </w:r>
    </w:p>
    <w:p w:rsidR="00DF3A16" w:rsidRPr="005F17C7" w:rsidRDefault="00DF3A16" w:rsidP="00DF3A16">
      <w:pPr>
        <w:spacing w:after="0" w:line="240" w:lineRule="auto"/>
        <w:contextualSpacing/>
        <w:rPr>
          <w:rFonts w:ascii="Times New Roman" w:hAnsi="Times New Roman"/>
        </w:rPr>
      </w:pPr>
    </w:p>
    <w:p w:rsidR="00DF3A16" w:rsidRPr="005F17C7" w:rsidRDefault="00DF3A16" w:rsidP="00DF3A16">
      <w:pPr>
        <w:pStyle w:val="a3"/>
        <w:widowControl w:val="0"/>
        <w:tabs>
          <w:tab w:val="left" w:pos="0"/>
          <w:tab w:val="left" w:pos="2421"/>
          <w:tab w:val="left" w:pos="3503"/>
          <w:tab w:val="left" w:pos="4876"/>
          <w:tab w:val="left" w:pos="6584"/>
          <w:tab w:val="left" w:pos="869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7.1. Содержание деятельности студентов определяется индивидуальным планом исследовательской деятельности, а также целями и задачами научного общества: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организация и проведение научно-исследовательских, научно-практических работ;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разработка и реализация внутрифакультетских</w:t>
      </w:r>
      <w:r w:rsidRPr="005F17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проектов;</w:t>
      </w:r>
    </w:p>
    <w:p w:rsidR="00DF3A16" w:rsidRPr="005F17C7" w:rsidRDefault="00DF3A16" w:rsidP="00DF3A16">
      <w:pPr>
        <w:pStyle w:val="a3"/>
        <w:widowControl w:val="0"/>
        <w:tabs>
          <w:tab w:val="left" w:pos="33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создание проблемных групп, факультативов, семинара по методологии и методам научного исследования, системы творческих</w:t>
      </w:r>
      <w:r w:rsidRPr="005F17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заданий;</w:t>
      </w:r>
    </w:p>
    <w:p w:rsidR="00DF3A16" w:rsidRPr="005F17C7" w:rsidRDefault="00DF3A16" w:rsidP="00DF3A16">
      <w:pPr>
        <w:pStyle w:val="a3"/>
        <w:widowControl w:val="0"/>
        <w:tabs>
          <w:tab w:val="left" w:pos="34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lastRenderedPageBreak/>
        <w:t>организация лекториев по вопросам культуры умственного труда, по отдельным вопросам науки и техники, искусства, организации</w:t>
      </w:r>
      <w:r w:rsidRPr="005F17C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выставок;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проведение научно-практических</w:t>
      </w:r>
      <w:r w:rsidRPr="005F17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конференций;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издание студенческих печатных материалов,</w:t>
      </w:r>
      <w:r w:rsidRPr="005F17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сборников.</w:t>
      </w:r>
    </w:p>
    <w:p w:rsidR="00DF3A16" w:rsidRPr="005F17C7" w:rsidRDefault="00DF3A16" w:rsidP="00DF3A16">
      <w:pPr>
        <w:widowControl w:val="0"/>
        <w:tabs>
          <w:tab w:val="left" w:pos="53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ab/>
        <w:t>7.2. Научная работа студентов планируется и организуется в образовательном процессе в учебное и внеучебное</w:t>
      </w:r>
      <w:r w:rsidRPr="005F17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время:</w:t>
      </w:r>
    </w:p>
    <w:p w:rsidR="00DF3A16" w:rsidRPr="005F17C7" w:rsidRDefault="00DF3A16" w:rsidP="00DF3A16">
      <w:pPr>
        <w:pStyle w:val="a3"/>
        <w:widowControl w:val="0"/>
        <w:tabs>
          <w:tab w:val="left" w:pos="30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исследование в форме учебных пособий (критический анализ литературы, изучение методов научного исследования, проведение экспериментов и</w:t>
      </w:r>
      <w:r w:rsidRPr="005F17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др.);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подготовка рефератов, статей,</w:t>
      </w:r>
      <w:r w:rsidRPr="005F17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докладов;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создание методических и технических разработок.</w:t>
      </w:r>
    </w:p>
    <w:p w:rsidR="00DF3A16" w:rsidRPr="005F17C7" w:rsidRDefault="00DF3A16" w:rsidP="00DF3A16">
      <w:pPr>
        <w:widowControl w:val="0"/>
        <w:tabs>
          <w:tab w:val="left" w:pos="5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ab/>
        <w:t>7.3. Результаты научной работы могут быть представлены в</w:t>
      </w:r>
      <w:r w:rsidRPr="005F17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виде: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рефератов;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докладов на конференциях в Университете и других учебных</w:t>
      </w:r>
      <w:r w:rsidRPr="005F17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заведениях;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публикаций студенческих работ, статей в сборниках научных</w:t>
      </w:r>
      <w:r w:rsidRPr="005F17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работ;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сообщений на лекциях, практических</w:t>
      </w:r>
      <w:r w:rsidRPr="005F17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занятиях;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методических и технических</w:t>
      </w:r>
      <w:r w:rsidRPr="005F17C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F17C7">
        <w:rPr>
          <w:rFonts w:ascii="Times New Roman" w:hAnsi="Times New Roman"/>
          <w:sz w:val="28"/>
          <w:szCs w:val="28"/>
        </w:rPr>
        <w:t>разработок;</w:t>
      </w:r>
    </w:p>
    <w:p w:rsidR="00DF3A16" w:rsidRPr="005F17C7" w:rsidRDefault="00DF3A16" w:rsidP="00DF3A16">
      <w:pPr>
        <w:pStyle w:val="a3"/>
        <w:widowControl w:val="0"/>
        <w:tabs>
          <w:tab w:val="left" w:pos="2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дидактических или технических средств и т.д.</w:t>
      </w:r>
    </w:p>
    <w:p w:rsidR="00DF3A16" w:rsidRPr="005F17C7" w:rsidRDefault="00DF3A16" w:rsidP="00DF3A16">
      <w:pPr>
        <w:widowControl w:val="0"/>
        <w:tabs>
          <w:tab w:val="left" w:pos="62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ab/>
      </w:r>
    </w:p>
    <w:p w:rsidR="00DF3A16" w:rsidRPr="005F17C7" w:rsidRDefault="00DF3A16" w:rsidP="00DF3A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17C7">
        <w:rPr>
          <w:rFonts w:ascii="Times New Roman" w:hAnsi="Times New Roman"/>
          <w:b/>
          <w:sz w:val="28"/>
          <w:szCs w:val="28"/>
        </w:rPr>
        <w:t>8. Документация СНО</w:t>
      </w:r>
    </w:p>
    <w:p w:rsidR="00DF3A16" w:rsidRPr="005F17C7" w:rsidRDefault="00DF3A16" w:rsidP="00DF3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A16" w:rsidRPr="005F17C7" w:rsidRDefault="00DF3A16" w:rsidP="00DF3A16">
      <w:pPr>
        <w:spacing w:after="0" w:line="240" w:lineRule="auto"/>
        <w:ind w:left="707" w:firstLine="2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8.1. К документации СНО относятся:</w:t>
      </w:r>
    </w:p>
    <w:p w:rsidR="00DF3A16" w:rsidRPr="005F17C7" w:rsidRDefault="00DF3A16" w:rsidP="00DF3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положение о ст</w:t>
      </w:r>
      <w:r w:rsidR="00C472FD">
        <w:rPr>
          <w:rFonts w:ascii="Times New Roman" w:hAnsi="Times New Roman"/>
          <w:sz w:val="28"/>
          <w:szCs w:val="28"/>
        </w:rPr>
        <w:t>уд</w:t>
      </w:r>
      <w:r w:rsidRPr="005F17C7">
        <w:rPr>
          <w:rFonts w:ascii="Times New Roman" w:hAnsi="Times New Roman"/>
          <w:sz w:val="28"/>
          <w:szCs w:val="28"/>
        </w:rPr>
        <w:t>енческом научном обществе обучающихся по программам среднего профессионального образования;</w:t>
      </w:r>
    </w:p>
    <w:p w:rsidR="00DF3A16" w:rsidRPr="005F17C7" w:rsidRDefault="00DF3A16" w:rsidP="00DF3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план работы СНО на учебный год;</w:t>
      </w:r>
    </w:p>
    <w:p w:rsidR="00DF3A16" w:rsidRPr="005F17C7" w:rsidRDefault="00DF3A16" w:rsidP="00DF3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протоколы заседаний общего собрания, Совета СНО;</w:t>
      </w:r>
    </w:p>
    <w:p w:rsidR="00DF3A16" w:rsidRPr="005F17C7" w:rsidRDefault="00DF3A16" w:rsidP="00DF3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график занятий и индивидуальных консультаций;</w:t>
      </w:r>
    </w:p>
    <w:p w:rsidR="00DF3A16" w:rsidRPr="005F17C7" w:rsidRDefault="00DF3A16" w:rsidP="00DF3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отчет о работе СНО за год;</w:t>
      </w:r>
    </w:p>
    <w:p w:rsidR="00DF3A16" w:rsidRPr="005F17C7" w:rsidRDefault="00DF3A16" w:rsidP="00DF3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материалы всех исследований и проведенных мероприятий;</w:t>
      </w:r>
    </w:p>
    <w:p w:rsidR="00DF3A16" w:rsidRPr="005F17C7" w:rsidRDefault="00DF3A16" w:rsidP="00DF3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7C7">
        <w:rPr>
          <w:rFonts w:ascii="Times New Roman" w:hAnsi="Times New Roman"/>
          <w:sz w:val="28"/>
          <w:szCs w:val="28"/>
        </w:rPr>
        <w:t>наградные материалы.</w:t>
      </w:r>
    </w:p>
    <w:p w:rsidR="00DF3A16" w:rsidRPr="005F17C7" w:rsidRDefault="00DF3A16" w:rsidP="00DF3A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A16" w:rsidRPr="005F17C7" w:rsidRDefault="00DF3A16">
      <w:pPr>
        <w:rPr>
          <w:rFonts w:ascii="Times New Roman" w:hAnsi="Times New Roman"/>
        </w:rPr>
      </w:pPr>
    </w:p>
    <w:sectPr w:rsidR="00DF3A16" w:rsidRPr="005F17C7" w:rsidSect="00DB39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68" w:rsidRDefault="00BA7968" w:rsidP="005F17C7">
      <w:pPr>
        <w:spacing w:after="0" w:line="240" w:lineRule="auto"/>
      </w:pPr>
      <w:r>
        <w:separator/>
      </w:r>
    </w:p>
  </w:endnote>
  <w:endnote w:type="continuationSeparator" w:id="0">
    <w:p w:rsidR="00BA7968" w:rsidRDefault="00BA7968" w:rsidP="005F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967"/>
      <w:docPartObj>
        <w:docPartGallery w:val="Page Numbers (Bottom of Page)"/>
        <w:docPartUnique/>
      </w:docPartObj>
    </w:sdtPr>
    <w:sdtContent>
      <w:p w:rsidR="005F17C7" w:rsidRDefault="00BC7E54">
        <w:pPr>
          <w:pStyle w:val="a8"/>
          <w:jc w:val="center"/>
        </w:pPr>
        <w:fldSimple w:instr=" PAGE   \* MERGEFORMAT ">
          <w:r w:rsidR="009347E5">
            <w:rPr>
              <w:noProof/>
            </w:rPr>
            <w:t>7</w:t>
          </w:r>
        </w:fldSimple>
      </w:p>
    </w:sdtContent>
  </w:sdt>
  <w:p w:rsidR="005F17C7" w:rsidRDefault="005F17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68" w:rsidRDefault="00BA7968" w:rsidP="005F17C7">
      <w:pPr>
        <w:spacing w:after="0" w:line="240" w:lineRule="auto"/>
      </w:pPr>
      <w:r>
        <w:separator/>
      </w:r>
    </w:p>
  </w:footnote>
  <w:footnote w:type="continuationSeparator" w:id="0">
    <w:p w:rsidR="00BA7968" w:rsidRDefault="00BA7968" w:rsidP="005F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EB3"/>
    <w:multiLevelType w:val="multilevel"/>
    <w:tmpl w:val="055E6A94"/>
    <w:lvl w:ilvl="0">
      <w:start w:val="3"/>
      <w:numFmt w:val="decimal"/>
      <w:lvlText w:val="%1"/>
      <w:lvlJc w:val="left"/>
      <w:pPr>
        <w:ind w:left="102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  <w:lang w:val="ru-RU" w:eastAsia="ru-RU" w:bidi="ru-RU"/>
      </w:rPr>
    </w:lvl>
  </w:abstractNum>
  <w:abstractNum w:abstractNumId="1">
    <w:nsid w:val="334F184F"/>
    <w:multiLevelType w:val="hybridMultilevel"/>
    <w:tmpl w:val="F7CE3BB4"/>
    <w:lvl w:ilvl="0" w:tplc="9D16C0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5576"/>
    <w:multiLevelType w:val="multilevel"/>
    <w:tmpl w:val="21A66412"/>
    <w:lvl w:ilvl="0">
      <w:start w:val="5"/>
      <w:numFmt w:val="decimal"/>
      <w:lvlText w:val="%1"/>
      <w:lvlJc w:val="left"/>
      <w:pPr>
        <w:ind w:left="10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4" w:hanging="423"/>
      </w:pPr>
      <w:rPr>
        <w:rFonts w:hint="default"/>
        <w:color w:val="auto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9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3"/>
      </w:pPr>
      <w:rPr>
        <w:rFonts w:hint="default"/>
        <w:lang w:val="ru-RU" w:eastAsia="ru-RU" w:bidi="ru-RU"/>
      </w:rPr>
    </w:lvl>
  </w:abstractNum>
  <w:abstractNum w:abstractNumId="3">
    <w:nsid w:val="4B3A28B1"/>
    <w:multiLevelType w:val="multilevel"/>
    <w:tmpl w:val="A7EC8E34"/>
    <w:lvl w:ilvl="0">
      <w:start w:val="4"/>
      <w:numFmt w:val="decimal"/>
      <w:lvlText w:val="%1"/>
      <w:lvlJc w:val="left"/>
      <w:pPr>
        <w:ind w:left="102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16"/>
    <w:rsid w:val="005D000B"/>
    <w:rsid w:val="005F17C7"/>
    <w:rsid w:val="009347E5"/>
    <w:rsid w:val="009D0D31"/>
    <w:rsid w:val="00BA7968"/>
    <w:rsid w:val="00BC7E54"/>
    <w:rsid w:val="00C472FD"/>
    <w:rsid w:val="00DB39F0"/>
    <w:rsid w:val="00DF3A16"/>
    <w:rsid w:val="00E52909"/>
    <w:rsid w:val="00FD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F3A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3A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1"/>
    <w:qFormat/>
    <w:rsid w:val="00DF3A16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Основной текст Знак"/>
    <w:link w:val="a5"/>
    <w:uiPriority w:val="99"/>
    <w:locked/>
    <w:rsid w:val="00DF3A16"/>
    <w:rPr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qFormat/>
    <w:rsid w:val="00DF3A16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F3A1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F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17C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7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2019-08-29T19:57:00Z</dcterms:created>
  <dcterms:modified xsi:type="dcterms:W3CDTF">2019-08-29T20:28:00Z</dcterms:modified>
</cp:coreProperties>
</file>