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A0C1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DD1579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C16">
        <w:rPr>
          <w:rFonts w:ascii="Times New Roman" w:hAnsi="Times New Roman" w:cs="Times New Roman"/>
          <w:b/>
          <w:sz w:val="36"/>
          <w:szCs w:val="36"/>
        </w:rPr>
        <w:br/>
      </w:r>
    </w:p>
    <w:p w:rsidR="00DD1579" w:rsidRPr="008A0C16" w:rsidRDefault="00DD1579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1579" w:rsidRPr="008A0C16" w:rsidRDefault="00DD1579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1579" w:rsidRPr="008A0C16" w:rsidRDefault="00DD1579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0C16">
        <w:rPr>
          <w:rFonts w:ascii="Times New Roman" w:hAnsi="Times New Roman" w:cs="Times New Roman"/>
          <w:b/>
          <w:sz w:val="36"/>
          <w:szCs w:val="36"/>
        </w:rPr>
        <w:br/>
      </w:r>
      <w:r w:rsidRPr="008A0C16">
        <w:rPr>
          <w:rFonts w:ascii="Times New Roman" w:hAnsi="Times New Roman" w:cs="Times New Roman"/>
          <w:b/>
          <w:sz w:val="36"/>
          <w:szCs w:val="36"/>
        </w:rPr>
        <w:br/>
      </w:r>
      <w:r w:rsidR="0039541F" w:rsidRPr="008A0C16">
        <w:rPr>
          <w:rFonts w:ascii="Times New Roman" w:hAnsi="Times New Roman" w:cs="Times New Roman"/>
          <w:b/>
          <w:sz w:val="40"/>
          <w:szCs w:val="40"/>
        </w:rPr>
        <w:t>Викторина о Гаспаре Монже</w:t>
      </w:r>
    </w:p>
    <w:p w:rsidR="00032776" w:rsidRPr="008A0C16" w:rsidRDefault="00032776" w:rsidP="00DC26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A0C16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39541F" w:rsidRPr="008A0C16">
        <w:rPr>
          <w:rFonts w:ascii="Times New Roman" w:hAnsi="Times New Roman" w:cs="Times New Roman"/>
          <w:sz w:val="28"/>
          <w:szCs w:val="28"/>
        </w:rPr>
        <w:t>вне</w:t>
      </w:r>
      <w:r w:rsidRPr="008A0C16">
        <w:rPr>
          <w:rFonts w:ascii="Times New Roman" w:hAnsi="Times New Roman" w:cs="Times New Roman"/>
          <w:sz w:val="28"/>
          <w:szCs w:val="28"/>
        </w:rPr>
        <w:t xml:space="preserve">классного мероприятия </w:t>
      </w:r>
      <w:r w:rsidR="00DC2678" w:rsidRPr="008A0C16">
        <w:rPr>
          <w:rFonts w:ascii="Times New Roman" w:hAnsi="Times New Roman" w:cs="Times New Roman"/>
          <w:sz w:val="28"/>
          <w:szCs w:val="28"/>
        </w:rPr>
        <w:t>по инженерной графике</w:t>
      </w:r>
      <w:r w:rsidRPr="008A0C16">
        <w:rPr>
          <w:rFonts w:ascii="Times New Roman" w:hAnsi="Times New Roman" w:cs="Times New Roman"/>
          <w:b/>
          <w:color w:val="FFFFFF"/>
          <w:sz w:val="32"/>
          <w:szCs w:val="32"/>
        </w:rPr>
        <w:br/>
      </w:r>
      <w:r w:rsidRPr="008A0C16">
        <w:rPr>
          <w:rFonts w:ascii="Times New Roman" w:hAnsi="Times New Roman" w:cs="Times New Roman"/>
        </w:rPr>
        <w:t xml:space="preserve">Для специальностей:  </w:t>
      </w:r>
    </w:p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  <w:r w:rsidRPr="008A0C16">
        <w:rPr>
          <w:rFonts w:ascii="Times New Roman" w:hAnsi="Times New Roman" w:cs="Times New Roman"/>
        </w:rPr>
        <w:t xml:space="preserve">            </w:t>
      </w:r>
      <w:r w:rsidR="00C66784" w:rsidRPr="008A0C16">
        <w:rPr>
          <w:rFonts w:ascii="Times New Roman" w:hAnsi="Times New Roman" w:cs="Times New Roman"/>
        </w:rPr>
        <w:t xml:space="preserve">23.02.03 </w:t>
      </w:r>
      <w:r w:rsidRPr="008A0C16">
        <w:rPr>
          <w:rFonts w:ascii="Times New Roman" w:hAnsi="Times New Roman" w:cs="Times New Roman"/>
        </w:rPr>
        <w:t>Техническое обслуживание и ремонт автомобильного транспорта</w:t>
      </w:r>
      <w:r w:rsidRPr="008A0C16">
        <w:rPr>
          <w:rFonts w:ascii="Times New Roman" w:hAnsi="Times New Roman" w:cs="Times New Roman"/>
        </w:rPr>
        <w:br/>
        <w:t xml:space="preserve">            </w:t>
      </w:r>
      <w:r w:rsidR="00C66784" w:rsidRPr="008A0C16">
        <w:rPr>
          <w:rFonts w:ascii="Times New Roman" w:hAnsi="Times New Roman" w:cs="Times New Roman"/>
        </w:rPr>
        <w:t xml:space="preserve">23.02.01 </w:t>
      </w:r>
      <w:r w:rsidRPr="008A0C16">
        <w:rPr>
          <w:rFonts w:ascii="Times New Roman" w:hAnsi="Times New Roman" w:cs="Times New Roman"/>
        </w:rPr>
        <w:t>Организация перевозок и управление на транспорте(автомобильном)</w:t>
      </w:r>
      <w:r w:rsidRPr="008A0C16">
        <w:rPr>
          <w:rFonts w:ascii="Times New Roman" w:hAnsi="Times New Roman" w:cs="Times New Roman"/>
        </w:rPr>
        <w:br/>
      </w:r>
    </w:p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032776" w:rsidRPr="008A0C16" w:rsidRDefault="00DD1579" w:rsidP="00DD15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 w:cs="Times New Roman"/>
        </w:rPr>
      </w:pPr>
      <w:r w:rsidRPr="008A0C16">
        <w:rPr>
          <w:rFonts w:ascii="Times New Roman" w:hAnsi="Times New Roman" w:cs="Times New Roman"/>
        </w:rPr>
        <w:t xml:space="preserve">           </w:t>
      </w:r>
      <w:r w:rsidR="00C66784" w:rsidRPr="008A0C16">
        <w:rPr>
          <w:rFonts w:ascii="Times New Roman" w:hAnsi="Times New Roman" w:cs="Times New Roman"/>
        </w:rPr>
        <w:t>Разработала</w:t>
      </w:r>
      <w:r w:rsidR="00032776" w:rsidRPr="008A0C16">
        <w:rPr>
          <w:rFonts w:ascii="Times New Roman" w:hAnsi="Times New Roman" w:cs="Times New Roman"/>
        </w:rPr>
        <w:t xml:space="preserve"> преподаватель</w:t>
      </w:r>
      <w:r w:rsidRPr="008A0C16">
        <w:rPr>
          <w:rFonts w:ascii="Times New Roman" w:hAnsi="Times New Roman" w:cs="Times New Roman"/>
        </w:rPr>
        <w:t xml:space="preserve"> высшей категории Хохолкина Галина Васильевна</w:t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  <w:sz w:val="28"/>
          <w:szCs w:val="28"/>
        </w:rPr>
        <w:tab/>
      </w:r>
      <w:r w:rsidR="00032776" w:rsidRPr="008A0C16">
        <w:rPr>
          <w:rFonts w:ascii="Times New Roman" w:hAnsi="Times New Roman" w:cs="Times New Roman"/>
        </w:rPr>
        <w:t xml:space="preserve">                      </w:t>
      </w:r>
    </w:p>
    <w:p w:rsidR="00032776" w:rsidRPr="008A0C16" w:rsidRDefault="00032776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DC2678" w:rsidRPr="008A0C16" w:rsidRDefault="00DC2678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DC2678" w:rsidRPr="008A0C16" w:rsidRDefault="00DC2678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DC2678" w:rsidRPr="008A0C16" w:rsidRDefault="00DC2678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DC2678" w:rsidRPr="008A0C16" w:rsidRDefault="00DC2678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DD1579" w:rsidRPr="008A0C16" w:rsidRDefault="00DD1579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DD1579" w:rsidRPr="008A0C16" w:rsidRDefault="00DD1579" w:rsidP="000327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</w:rPr>
      </w:pPr>
    </w:p>
    <w:p w:rsidR="00032776" w:rsidRPr="008A0C16" w:rsidRDefault="00C66784" w:rsidP="00DD15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8A0C16">
        <w:rPr>
          <w:rFonts w:ascii="Times New Roman" w:hAnsi="Times New Roman" w:cs="Times New Roman"/>
          <w:sz w:val="24"/>
          <w:szCs w:val="28"/>
        </w:rPr>
        <w:t xml:space="preserve">Новосибирск, </w:t>
      </w:r>
      <w:r w:rsidR="00032776" w:rsidRPr="008A0C16">
        <w:rPr>
          <w:rFonts w:ascii="Times New Roman" w:hAnsi="Times New Roman" w:cs="Times New Roman"/>
          <w:sz w:val="24"/>
          <w:szCs w:val="28"/>
        </w:rPr>
        <w:t>201</w:t>
      </w:r>
      <w:r w:rsidR="00D62CA4" w:rsidRPr="008A0C16">
        <w:rPr>
          <w:rFonts w:ascii="Times New Roman" w:hAnsi="Times New Roman" w:cs="Times New Roman"/>
          <w:sz w:val="24"/>
          <w:szCs w:val="28"/>
        </w:rPr>
        <w:t>9</w:t>
      </w:r>
      <w:r w:rsidR="00DC2678" w:rsidRPr="008A0C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734F" w:rsidRPr="003C7135" w:rsidRDefault="0043734F" w:rsidP="003C71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135">
        <w:rPr>
          <w:rFonts w:ascii="Times New Roman" w:hAnsi="Times New Roman" w:cs="Times New Roman"/>
          <w:sz w:val="24"/>
          <w:szCs w:val="24"/>
        </w:rPr>
        <w:lastRenderedPageBreak/>
        <w:t>В данной работе описано пр</w:t>
      </w:r>
      <w:r w:rsidR="00DD1579" w:rsidRPr="003C7135">
        <w:rPr>
          <w:rFonts w:ascii="Times New Roman" w:hAnsi="Times New Roman" w:cs="Times New Roman"/>
          <w:sz w:val="24"/>
          <w:szCs w:val="24"/>
        </w:rPr>
        <w:t>оведение одного из мероприятий предметной н</w:t>
      </w:r>
      <w:r w:rsidRPr="003C7135">
        <w:rPr>
          <w:rFonts w:ascii="Times New Roman" w:hAnsi="Times New Roman" w:cs="Times New Roman"/>
          <w:sz w:val="24"/>
          <w:szCs w:val="24"/>
        </w:rPr>
        <w:t xml:space="preserve">едели </w:t>
      </w:r>
      <w:r w:rsidR="001642A7">
        <w:rPr>
          <w:rFonts w:ascii="Times New Roman" w:hAnsi="Times New Roman" w:cs="Times New Roman"/>
          <w:sz w:val="24"/>
          <w:szCs w:val="24"/>
        </w:rPr>
        <w:t>по инженерной графике</w:t>
      </w:r>
      <w:r w:rsidRPr="003C7135">
        <w:rPr>
          <w:rFonts w:ascii="Times New Roman" w:hAnsi="Times New Roman" w:cs="Times New Roman"/>
          <w:sz w:val="24"/>
          <w:szCs w:val="24"/>
        </w:rPr>
        <w:t xml:space="preserve"> в </w:t>
      </w:r>
      <w:r w:rsidR="001642A7">
        <w:rPr>
          <w:rFonts w:ascii="Times New Roman" w:hAnsi="Times New Roman" w:cs="Times New Roman"/>
          <w:sz w:val="24"/>
          <w:szCs w:val="24"/>
        </w:rPr>
        <w:t xml:space="preserve">Новосибирском </w:t>
      </w:r>
      <w:r w:rsidRPr="003C7135">
        <w:rPr>
          <w:rFonts w:ascii="Times New Roman" w:hAnsi="Times New Roman" w:cs="Times New Roman"/>
          <w:sz w:val="24"/>
          <w:szCs w:val="24"/>
        </w:rPr>
        <w:t xml:space="preserve">автотранспортном колледже, посвященной </w:t>
      </w:r>
      <w:r w:rsidR="004663D4" w:rsidRPr="003C7135">
        <w:rPr>
          <w:rFonts w:ascii="Times New Roman" w:hAnsi="Times New Roman" w:cs="Times New Roman"/>
          <w:sz w:val="24"/>
          <w:szCs w:val="24"/>
        </w:rPr>
        <w:t xml:space="preserve">основоположнику </w:t>
      </w:r>
      <w:r w:rsidRPr="003C7135">
        <w:rPr>
          <w:rFonts w:ascii="Times New Roman" w:hAnsi="Times New Roman" w:cs="Times New Roman"/>
          <w:sz w:val="24"/>
          <w:szCs w:val="24"/>
        </w:rPr>
        <w:t>начертательной геометрии Гаспара Монжа</w:t>
      </w:r>
      <w:r w:rsidR="00D62CA4" w:rsidRPr="003C7135">
        <w:rPr>
          <w:rFonts w:ascii="Times New Roman" w:hAnsi="Times New Roman" w:cs="Times New Roman"/>
          <w:sz w:val="24"/>
          <w:szCs w:val="24"/>
        </w:rPr>
        <w:t xml:space="preserve"> </w:t>
      </w:r>
      <w:r w:rsidR="00C66784">
        <w:rPr>
          <w:rFonts w:ascii="Times New Roman" w:hAnsi="Times New Roman" w:cs="Times New Roman"/>
          <w:sz w:val="24"/>
          <w:szCs w:val="24"/>
        </w:rPr>
        <w:t>–</w:t>
      </w:r>
      <w:r w:rsidRPr="003C7135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902860" w:rsidRPr="003C7135">
        <w:rPr>
          <w:rFonts w:ascii="Times New Roman" w:hAnsi="Times New Roman" w:cs="Times New Roman"/>
          <w:sz w:val="24"/>
          <w:szCs w:val="24"/>
        </w:rPr>
        <w:t>.</w:t>
      </w:r>
    </w:p>
    <w:p w:rsidR="0043734F" w:rsidRPr="003C7135" w:rsidRDefault="0043734F" w:rsidP="003C71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135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="008A0C16">
        <w:rPr>
          <w:rFonts w:ascii="Times New Roman" w:hAnsi="Times New Roman" w:cs="Times New Roman"/>
          <w:sz w:val="24"/>
          <w:szCs w:val="24"/>
        </w:rPr>
        <w:t xml:space="preserve">о Гаспаре Монже </w:t>
      </w:r>
      <w:r w:rsidRPr="003C7135">
        <w:rPr>
          <w:rFonts w:ascii="Times New Roman" w:hAnsi="Times New Roman" w:cs="Times New Roman"/>
          <w:sz w:val="24"/>
          <w:szCs w:val="24"/>
        </w:rPr>
        <w:t>дистанционная, рассчитана на ст</w:t>
      </w:r>
      <w:r w:rsidR="00FC3E14">
        <w:rPr>
          <w:rFonts w:ascii="Times New Roman" w:hAnsi="Times New Roman" w:cs="Times New Roman"/>
          <w:sz w:val="24"/>
          <w:szCs w:val="24"/>
        </w:rPr>
        <w:t>удентов первого и второго курсов колледжа и</w:t>
      </w:r>
      <w:r w:rsidR="003C7135">
        <w:rPr>
          <w:rFonts w:ascii="Times New Roman" w:hAnsi="Times New Roman" w:cs="Times New Roman"/>
          <w:sz w:val="24"/>
          <w:szCs w:val="24"/>
        </w:rPr>
        <w:t xml:space="preserve"> состоит из 22 вопросов. Количество вопросов викторины может быть увеличено или уменьшен</w:t>
      </w:r>
      <w:r w:rsidR="00C66784">
        <w:rPr>
          <w:rFonts w:ascii="Times New Roman" w:hAnsi="Times New Roman" w:cs="Times New Roman"/>
          <w:sz w:val="24"/>
          <w:szCs w:val="24"/>
        </w:rPr>
        <w:t xml:space="preserve">о на усмотрение преподавателя. </w:t>
      </w:r>
      <w:r w:rsidR="003C7135" w:rsidRPr="003C7135">
        <w:rPr>
          <w:rFonts w:ascii="Times New Roman" w:hAnsi="Times New Roman" w:cs="Times New Roman"/>
          <w:sz w:val="24"/>
          <w:szCs w:val="24"/>
        </w:rPr>
        <w:t xml:space="preserve">Викторину </w:t>
      </w:r>
      <w:r w:rsidR="00C66784">
        <w:rPr>
          <w:rFonts w:ascii="Times New Roman" w:hAnsi="Times New Roman" w:cs="Times New Roman"/>
          <w:sz w:val="24"/>
          <w:szCs w:val="24"/>
        </w:rPr>
        <w:t xml:space="preserve">можно также провести на уроках </w:t>
      </w:r>
      <w:r w:rsidR="003C7135" w:rsidRPr="003C7135">
        <w:rPr>
          <w:rFonts w:ascii="Times New Roman" w:hAnsi="Times New Roman" w:cs="Times New Roman"/>
          <w:sz w:val="24"/>
          <w:szCs w:val="24"/>
        </w:rPr>
        <w:t xml:space="preserve">инженерной графики при изучении вводного курса или курса </w:t>
      </w:r>
      <w:r w:rsidR="00C3558C">
        <w:rPr>
          <w:rFonts w:ascii="Times New Roman" w:hAnsi="Times New Roman" w:cs="Times New Roman"/>
          <w:sz w:val="24"/>
          <w:szCs w:val="24"/>
        </w:rPr>
        <w:t>«</w:t>
      </w:r>
      <w:r w:rsidR="003C7135" w:rsidRPr="003C7135">
        <w:rPr>
          <w:rFonts w:ascii="Times New Roman" w:hAnsi="Times New Roman" w:cs="Times New Roman"/>
          <w:sz w:val="24"/>
          <w:szCs w:val="24"/>
        </w:rPr>
        <w:t>проекционное черчение</w:t>
      </w:r>
      <w:r w:rsidR="00C3558C">
        <w:rPr>
          <w:rFonts w:ascii="Times New Roman" w:hAnsi="Times New Roman" w:cs="Times New Roman"/>
          <w:sz w:val="24"/>
          <w:szCs w:val="24"/>
        </w:rPr>
        <w:t>»</w:t>
      </w:r>
      <w:r w:rsidR="003C7135" w:rsidRPr="003C7135">
        <w:rPr>
          <w:rFonts w:ascii="Times New Roman" w:hAnsi="Times New Roman" w:cs="Times New Roman"/>
          <w:sz w:val="24"/>
          <w:szCs w:val="24"/>
        </w:rPr>
        <w:t>.</w:t>
      </w:r>
    </w:p>
    <w:p w:rsidR="0051541C" w:rsidRPr="003C7135" w:rsidRDefault="00DD1579" w:rsidP="003C71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135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51541C" w:rsidRPr="003C7135">
        <w:rPr>
          <w:rFonts w:ascii="Times New Roman" w:hAnsi="Times New Roman" w:cs="Times New Roman"/>
          <w:sz w:val="24"/>
          <w:szCs w:val="24"/>
        </w:rPr>
        <w:t xml:space="preserve"> </w:t>
      </w:r>
      <w:r w:rsidR="003C7135">
        <w:rPr>
          <w:rFonts w:ascii="Times New Roman" w:hAnsi="Times New Roman" w:cs="Times New Roman"/>
          <w:sz w:val="24"/>
          <w:szCs w:val="24"/>
        </w:rPr>
        <w:t xml:space="preserve">дополнена основной информацией о великом ученом, что поможет </w:t>
      </w:r>
      <w:r w:rsidR="00C3558C">
        <w:rPr>
          <w:rFonts w:ascii="Times New Roman" w:hAnsi="Times New Roman" w:cs="Times New Roman"/>
          <w:sz w:val="24"/>
          <w:szCs w:val="24"/>
        </w:rPr>
        <w:t>преподавателю корр</w:t>
      </w:r>
      <w:r w:rsidR="00C66784">
        <w:rPr>
          <w:rFonts w:ascii="Times New Roman" w:hAnsi="Times New Roman" w:cs="Times New Roman"/>
          <w:sz w:val="24"/>
          <w:szCs w:val="24"/>
        </w:rPr>
        <w:t xml:space="preserve">ектировать вопросы. Разработка </w:t>
      </w:r>
      <w:r w:rsidR="0051541C" w:rsidRPr="003C7135">
        <w:rPr>
          <w:rFonts w:ascii="Times New Roman" w:hAnsi="Times New Roman" w:cs="Times New Roman"/>
          <w:sz w:val="24"/>
          <w:szCs w:val="24"/>
        </w:rPr>
        <w:t>может быть полезна для</w:t>
      </w:r>
      <w:r w:rsidRPr="003C7135">
        <w:rPr>
          <w:rFonts w:ascii="Times New Roman" w:hAnsi="Times New Roman" w:cs="Times New Roman"/>
          <w:sz w:val="24"/>
          <w:szCs w:val="24"/>
        </w:rPr>
        <w:t xml:space="preserve"> классных руководителей и </w:t>
      </w:r>
      <w:r w:rsidR="00C66784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DA37E6">
        <w:rPr>
          <w:rFonts w:ascii="Times New Roman" w:hAnsi="Times New Roman" w:cs="Times New Roman"/>
          <w:sz w:val="24"/>
          <w:szCs w:val="24"/>
        </w:rPr>
        <w:t>других дисциплин, так как</w:t>
      </w:r>
      <w:r w:rsidR="0051541C" w:rsidRPr="003C7135">
        <w:rPr>
          <w:rFonts w:ascii="Times New Roman" w:hAnsi="Times New Roman" w:cs="Times New Roman"/>
          <w:sz w:val="24"/>
          <w:szCs w:val="24"/>
        </w:rPr>
        <w:t xml:space="preserve"> Гаспар Монж был разносторонним ученым, его знания касались таких дисциплин, как математика, физика, механика и других.</w:t>
      </w:r>
    </w:p>
    <w:p w:rsidR="0051541C" w:rsidRDefault="0051541C" w:rsidP="003C7135">
      <w:pPr>
        <w:ind w:firstLine="851"/>
        <w:jc w:val="both"/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  <w:bookmarkStart w:id="0" w:name="_GoBack"/>
      <w:bookmarkEnd w:id="0"/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4663D4" w:rsidRDefault="004663D4" w:rsidP="0043734F">
      <w:pPr>
        <w:rPr>
          <w:sz w:val="28"/>
          <w:szCs w:val="28"/>
        </w:rPr>
      </w:pPr>
    </w:p>
    <w:p w:rsidR="004663D4" w:rsidRDefault="004663D4" w:rsidP="0043734F">
      <w:pPr>
        <w:rPr>
          <w:sz w:val="28"/>
          <w:szCs w:val="28"/>
        </w:rPr>
      </w:pPr>
    </w:p>
    <w:p w:rsidR="004663D4" w:rsidRDefault="004663D4" w:rsidP="0043734F">
      <w:pPr>
        <w:rPr>
          <w:sz w:val="28"/>
          <w:szCs w:val="28"/>
        </w:rPr>
      </w:pPr>
    </w:p>
    <w:p w:rsidR="004663D4" w:rsidRDefault="004663D4" w:rsidP="0043734F">
      <w:pPr>
        <w:rPr>
          <w:sz w:val="28"/>
          <w:szCs w:val="28"/>
        </w:rPr>
      </w:pPr>
    </w:p>
    <w:p w:rsidR="004663D4" w:rsidRDefault="004663D4" w:rsidP="0043734F">
      <w:pPr>
        <w:rPr>
          <w:sz w:val="28"/>
          <w:szCs w:val="28"/>
        </w:rPr>
      </w:pPr>
    </w:p>
    <w:p w:rsidR="00C3558C" w:rsidRDefault="00C3558C" w:rsidP="0043734F">
      <w:pPr>
        <w:rPr>
          <w:sz w:val="28"/>
          <w:szCs w:val="28"/>
        </w:rPr>
      </w:pPr>
    </w:p>
    <w:p w:rsidR="0051541C" w:rsidRDefault="0051541C" w:rsidP="0043734F">
      <w:pPr>
        <w:rPr>
          <w:sz w:val="28"/>
          <w:szCs w:val="28"/>
        </w:rPr>
      </w:pPr>
    </w:p>
    <w:p w:rsidR="008A0C16" w:rsidRDefault="008A0C16" w:rsidP="00C66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41C" w:rsidRPr="00C3558C" w:rsidRDefault="004663D4" w:rsidP="00C667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8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1541C" w:rsidRPr="004663D4" w:rsidRDefault="008A0C16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н</w:t>
      </w:r>
      <w:r w:rsidR="0051541C" w:rsidRPr="004663D4">
        <w:rPr>
          <w:rFonts w:ascii="Times New Roman" w:hAnsi="Times New Roman" w:cs="Times New Roman"/>
          <w:sz w:val="24"/>
          <w:szCs w:val="24"/>
        </w:rPr>
        <w:t>еделя по инженерной графике является комплексной формой работы, направленной на повышение внутренней мотивации студентов к изучению инженерной графики. Это возможность проявить себя в той или иной степени для каждого. Такая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стимулирует </w:t>
      </w:r>
      <w:r w:rsidR="0051541C" w:rsidRPr="004663D4">
        <w:rPr>
          <w:rFonts w:ascii="Times New Roman" w:hAnsi="Times New Roman" w:cs="Times New Roman"/>
          <w:sz w:val="24"/>
          <w:szCs w:val="24"/>
        </w:rPr>
        <w:t>учебный процесс, повышает познавательную активность студентов, несет праздничность и дух состязательности.</w:t>
      </w:r>
    </w:p>
    <w:p w:rsidR="0051541C" w:rsidRPr="004663D4" w:rsidRDefault="0051541C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 xml:space="preserve">Работа преподавателя не должна </w:t>
      </w:r>
      <w:r w:rsidR="00425F93" w:rsidRPr="004663D4">
        <w:rPr>
          <w:rFonts w:ascii="Times New Roman" w:hAnsi="Times New Roman" w:cs="Times New Roman"/>
          <w:sz w:val="24"/>
          <w:szCs w:val="24"/>
        </w:rPr>
        <w:t>ограничиваться уроками. Рамки учебной программы не дают возможности углубленно изучать темы, не позволяют включать творческие, игровые задания в том объеме, в котором хотелось бы преподавателю. Поэтому графическое образование может быть осуществлено за счет внеклассной работы</w:t>
      </w:r>
      <w:r w:rsidR="00902860" w:rsidRPr="004663D4">
        <w:rPr>
          <w:rFonts w:ascii="Times New Roman" w:hAnsi="Times New Roman" w:cs="Times New Roman"/>
          <w:sz w:val="24"/>
          <w:szCs w:val="24"/>
        </w:rPr>
        <w:t>,</w:t>
      </w:r>
      <w:r w:rsidR="00425F93" w:rsidRPr="004663D4">
        <w:rPr>
          <w:rFonts w:ascii="Times New Roman" w:hAnsi="Times New Roman" w:cs="Times New Roman"/>
          <w:sz w:val="24"/>
          <w:szCs w:val="24"/>
        </w:rPr>
        <w:t xml:space="preserve"> которая выявляет творческие, познавательные наклонности.</w:t>
      </w:r>
    </w:p>
    <w:p w:rsidR="00460372" w:rsidRPr="004663D4" w:rsidRDefault="00460372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081A17">
        <w:rPr>
          <w:rFonts w:ascii="Times New Roman" w:hAnsi="Times New Roman" w:cs="Times New Roman"/>
          <w:sz w:val="24"/>
          <w:szCs w:val="24"/>
        </w:rPr>
        <w:t xml:space="preserve"> году н</w:t>
      </w:r>
      <w:r w:rsidRPr="004663D4">
        <w:rPr>
          <w:rFonts w:ascii="Times New Roman" w:hAnsi="Times New Roman" w:cs="Times New Roman"/>
          <w:sz w:val="24"/>
          <w:szCs w:val="24"/>
        </w:rPr>
        <w:t>еделя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66784">
        <w:rPr>
          <w:rFonts w:ascii="Times New Roman" w:hAnsi="Times New Roman" w:cs="Times New Roman"/>
          <w:sz w:val="24"/>
          <w:szCs w:val="24"/>
        </w:rPr>
        <w:t xml:space="preserve">нженерной графики посвящалась </w:t>
      </w:r>
      <w:r>
        <w:rPr>
          <w:rFonts w:ascii="Times New Roman" w:hAnsi="Times New Roman" w:cs="Times New Roman"/>
          <w:sz w:val="24"/>
          <w:szCs w:val="24"/>
        </w:rPr>
        <w:t>Гаспару Монжу – основателю</w:t>
      </w:r>
      <w:r w:rsidRPr="004663D4">
        <w:rPr>
          <w:rFonts w:ascii="Times New Roman" w:hAnsi="Times New Roman" w:cs="Times New Roman"/>
          <w:sz w:val="24"/>
          <w:szCs w:val="24"/>
        </w:rPr>
        <w:t xml:space="preserve"> на</w:t>
      </w:r>
      <w:r w:rsidR="00C66784">
        <w:rPr>
          <w:rFonts w:ascii="Times New Roman" w:hAnsi="Times New Roman" w:cs="Times New Roman"/>
          <w:sz w:val="24"/>
          <w:szCs w:val="24"/>
        </w:rPr>
        <w:t>чертательной геометрии, великому французскому ученому</w:t>
      </w:r>
      <w:r w:rsidRPr="004663D4">
        <w:rPr>
          <w:rFonts w:ascii="Times New Roman" w:hAnsi="Times New Roman" w:cs="Times New Roman"/>
          <w:sz w:val="24"/>
          <w:szCs w:val="24"/>
        </w:rPr>
        <w:t>.</w:t>
      </w:r>
    </w:p>
    <w:p w:rsidR="00425F93" w:rsidRPr="004663D4" w:rsidRDefault="008A0C16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предметной н</w:t>
      </w:r>
      <w:r w:rsidR="00425F93" w:rsidRPr="004663D4">
        <w:rPr>
          <w:rFonts w:ascii="Times New Roman" w:hAnsi="Times New Roman" w:cs="Times New Roman"/>
          <w:sz w:val="24"/>
          <w:szCs w:val="24"/>
        </w:rPr>
        <w:t xml:space="preserve">едели в </w:t>
      </w:r>
      <w:r w:rsidR="00C66784">
        <w:rPr>
          <w:rFonts w:ascii="Times New Roman" w:hAnsi="Times New Roman" w:cs="Times New Roman"/>
          <w:sz w:val="24"/>
          <w:szCs w:val="24"/>
        </w:rPr>
        <w:t xml:space="preserve">Новосибирском </w:t>
      </w:r>
      <w:r w:rsidR="00425F93" w:rsidRPr="004663D4">
        <w:rPr>
          <w:rFonts w:ascii="Times New Roman" w:hAnsi="Times New Roman" w:cs="Times New Roman"/>
          <w:sz w:val="24"/>
          <w:szCs w:val="24"/>
        </w:rPr>
        <w:t>автотранспортном коллед</w:t>
      </w:r>
      <w:r w:rsidR="004663D4" w:rsidRPr="004663D4">
        <w:rPr>
          <w:rFonts w:ascii="Times New Roman" w:hAnsi="Times New Roman" w:cs="Times New Roman"/>
          <w:sz w:val="24"/>
          <w:szCs w:val="24"/>
        </w:rPr>
        <w:t>же были проведены мероприятия</w:t>
      </w:r>
      <w:r w:rsidR="00902860" w:rsidRPr="004663D4">
        <w:rPr>
          <w:rFonts w:ascii="Times New Roman" w:hAnsi="Times New Roman" w:cs="Times New Roman"/>
          <w:sz w:val="24"/>
          <w:szCs w:val="24"/>
        </w:rPr>
        <w:t>:</w:t>
      </w:r>
    </w:p>
    <w:p w:rsidR="00425F93" w:rsidRPr="004663D4" w:rsidRDefault="00425F93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02860" w:rsidRPr="004663D4">
        <w:rPr>
          <w:rFonts w:ascii="Times New Roman" w:hAnsi="Times New Roman" w:cs="Times New Roman"/>
          <w:sz w:val="24"/>
          <w:szCs w:val="24"/>
        </w:rPr>
        <w:t>г</w:t>
      </w:r>
      <w:r w:rsidR="00460372">
        <w:rPr>
          <w:rFonts w:ascii="Times New Roman" w:hAnsi="Times New Roman" w:cs="Times New Roman"/>
          <w:sz w:val="24"/>
          <w:szCs w:val="24"/>
        </w:rPr>
        <w:t>азет, посвященных Гаспару Монжу;</w:t>
      </w:r>
    </w:p>
    <w:p w:rsidR="00425F93" w:rsidRPr="004663D4" w:rsidRDefault="00425F93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Выставка лучших графических работ</w:t>
      </w:r>
      <w:r w:rsidR="00460372">
        <w:rPr>
          <w:rFonts w:ascii="Times New Roman" w:hAnsi="Times New Roman" w:cs="Times New Roman"/>
          <w:sz w:val="24"/>
          <w:szCs w:val="24"/>
        </w:rPr>
        <w:t>;</w:t>
      </w:r>
    </w:p>
    <w:p w:rsidR="00425F93" w:rsidRPr="004663D4" w:rsidRDefault="00425F93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Конкурс на лучший чертеж</w:t>
      </w:r>
      <w:r w:rsidR="00460372">
        <w:rPr>
          <w:rFonts w:ascii="Times New Roman" w:hAnsi="Times New Roman" w:cs="Times New Roman"/>
          <w:sz w:val="24"/>
          <w:szCs w:val="24"/>
        </w:rPr>
        <w:t>;</w:t>
      </w:r>
    </w:p>
    <w:p w:rsidR="00425F93" w:rsidRPr="004663D4" w:rsidRDefault="004663D4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Новосибирский государственный технический университет;</w:t>
      </w:r>
    </w:p>
    <w:p w:rsidR="00425F93" w:rsidRPr="004663D4" w:rsidRDefault="00425F93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Бинарный урок</w:t>
      </w:r>
      <w:r w:rsidR="004663D4">
        <w:rPr>
          <w:rFonts w:ascii="Times New Roman" w:hAnsi="Times New Roman" w:cs="Times New Roman"/>
          <w:sz w:val="24"/>
          <w:szCs w:val="24"/>
        </w:rPr>
        <w:t xml:space="preserve"> (инженерная графика и информатика)</w:t>
      </w:r>
      <w:r w:rsidR="00460372">
        <w:rPr>
          <w:rFonts w:ascii="Times New Roman" w:hAnsi="Times New Roman" w:cs="Times New Roman"/>
          <w:sz w:val="24"/>
          <w:szCs w:val="24"/>
        </w:rPr>
        <w:t>;</w:t>
      </w:r>
    </w:p>
    <w:p w:rsidR="00425F93" w:rsidRPr="004663D4" w:rsidRDefault="00425F93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Мастерская по изготовлению макетов</w:t>
      </w:r>
      <w:r w:rsidR="00460372">
        <w:rPr>
          <w:rFonts w:ascii="Times New Roman" w:hAnsi="Times New Roman" w:cs="Times New Roman"/>
          <w:sz w:val="24"/>
          <w:szCs w:val="24"/>
        </w:rPr>
        <w:t>;</w:t>
      </w:r>
    </w:p>
    <w:p w:rsidR="00425F93" w:rsidRPr="004663D4" w:rsidRDefault="00460372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о Гаспаре Монже;</w:t>
      </w:r>
    </w:p>
    <w:p w:rsidR="00425F93" w:rsidRPr="004663D4" w:rsidRDefault="00425F93" w:rsidP="00C667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 xml:space="preserve">Викторина о </w:t>
      </w:r>
      <w:r w:rsidR="00902860" w:rsidRPr="004663D4">
        <w:rPr>
          <w:rFonts w:ascii="Times New Roman" w:hAnsi="Times New Roman" w:cs="Times New Roman"/>
          <w:sz w:val="24"/>
          <w:szCs w:val="24"/>
        </w:rPr>
        <w:t>Гаспаре Монже.</w:t>
      </w:r>
    </w:p>
    <w:p w:rsidR="00425F93" w:rsidRDefault="00425F93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Все эти мероприятия побуждают познавательный интерес к предмету</w:t>
      </w:r>
    </w:p>
    <w:p w:rsidR="00460372" w:rsidRPr="004663D4" w:rsidRDefault="00460372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интерес </w:t>
      </w:r>
      <w:r w:rsidR="00B31363">
        <w:rPr>
          <w:rFonts w:ascii="Times New Roman" w:hAnsi="Times New Roman" w:cs="Times New Roman"/>
          <w:sz w:val="24"/>
          <w:szCs w:val="24"/>
        </w:rPr>
        <w:t>у студентов вызывает викторина о</w:t>
      </w:r>
      <w:r>
        <w:rPr>
          <w:rFonts w:ascii="Times New Roman" w:hAnsi="Times New Roman" w:cs="Times New Roman"/>
          <w:sz w:val="24"/>
          <w:szCs w:val="24"/>
        </w:rPr>
        <w:t xml:space="preserve"> Гаспаре Монже</w:t>
      </w:r>
    </w:p>
    <w:p w:rsidR="007C5F1E" w:rsidRPr="004663D4" w:rsidRDefault="00902860" w:rsidP="00C667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Цели викторины:</w:t>
      </w:r>
    </w:p>
    <w:p w:rsidR="007C5F1E" w:rsidRPr="004663D4" w:rsidRDefault="007C5F1E" w:rsidP="00C667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Познакомить студентов с жизнедеятельностью ученого</w:t>
      </w:r>
      <w:r w:rsidR="004663D4">
        <w:rPr>
          <w:rFonts w:ascii="Times New Roman" w:hAnsi="Times New Roman" w:cs="Times New Roman"/>
          <w:sz w:val="24"/>
          <w:szCs w:val="24"/>
        </w:rPr>
        <w:t>;</w:t>
      </w:r>
    </w:p>
    <w:p w:rsidR="007C5F1E" w:rsidRPr="004663D4" w:rsidRDefault="007C5F1E" w:rsidP="00C667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Повысить познав</w:t>
      </w:r>
      <w:r w:rsidR="004663D4">
        <w:rPr>
          <w:rFonts w:ascii="Times New Roman" w:hAnsi="Times New Roman" w:cs="Times New Roman"/>
          <w:sz w:val="24"/>
          <w:szCs w:val="24"/>
        </w:rPr>
        <w:t>ательную деятельность студентов;</w:t>
      </w:r>
    </w:p>
    <w:p w:rsidR="007C5F1E" w:rsidRPr="004663D4" w:rsidRDefault="007C5F1E" w:rsidP="00C667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Приви</w:t>
      </w:r>
      <w:r w:rsidR="00F150ED">
        <w:rPr>
          <w:rFonts w:ascii="Times New Roman" w:hAnsi="Times New Roman" w:cs="Times New Roman"/>
          <w:sz w:val="24"/>
          <w:szCs w:val="24"/>
        </w:rPr>
        <w:t>ть навыки поиска информации</w:t>
      </w:r>
      <w:r w:rsidR="00902860" w:rsidRPr="004663D4">
        <w:rPr>
          <w:rFonts w:ascii="Times New Roman" w:hAnsi="Times New Roman" w:cs="Times New Roman"/>
          <w:sz w:val="24"/>
          <w:szCs w:val="24"/>
        </w:rPr>
        <w:t>.</w:t>
      </w:r>
    </w:p>
    <w:p w:rsidR="00E56BAF" w:rsidRDefault="007C5F1E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Ребята подгото</w:t>
      </w:r>
      <w:r w:rsidR="00902860" w:rsidRPr="004663D4">
        <w:rPr>
          <w:rFonts w:ascii="Times New Roman" w:hAnsi="Times New Roman" w:cs="Times New Roman"/>
          <w:sz w:val="24"/>
          <w:szCs w:val="24"/>
        </w:rPr>
        <w:t xml:space="preserve">вили </w:t>
      </w:r>
      <w:r w:rsidR="00E56BAF">
        <w:rPr>
          <w:rFonts w:ascii="Times New Roman" w:hAnsi="Times New Roman" w:cs="Times New Roman"/>
          <w:sz w:val="24"/>
          <w:szCs w:val="24"/>
        </w:rPr>
        <w:t xml:space="preserve">доклады и </w:t>
      </w:r>
      <w:r w:rsidR="00902860" w:rsidRPr="004663D4">
        <w:rPr>
          <w:rFonts w:ascii="Times New Roman" w:hAnsi="Times New Roman" w:cs="Times New Roman"/>
          <w:sz w:val="24"/>
          <w:szCs w:val="24"/>
        </w:rPr>
        <w:t>презентации о Гаспаре Монже</w:t>
      </w:r>
      <w:r w:rsidRPr="004663D4">
        <w:rPr>
          <w:rFonts w:ascii="Times New Roman" w:hAnsi="Times New Roman" w:cs="Times New Roman"/>
          <w:sz w:val="24"/>
          <w:szCs w:val="24"/>
        </w:rPr>
        <w:t xml:space="preserve">, изготовили газеты о нем, некоторые талантливые студенты нарисовали его портрет. </w:t>
      </w:r>
    </w:p>
    <w:p w:rsidR="007C5F1E" w:rsidRPr="004663D4" w:rsidRDefault="007C5F1E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3D4">
        <w:rPr>
          <w:rFonts w:ascii="Times New Roman" w:hAnsi="Times New Roman" w:cs="Times New Roman"/>
          <w:sz w:val="24"/>
          <w:szCs w:val="24"/>
        </w:rPr>
        <w:t>Хотелось, чтобы как можно больше ребя</w:t>
      </w:r>
      <w:r w:rsidR="008A0C16">
        <w:rPr>
          <w:rFonts w:ascii="Times New Roman" w:hAnsi="Times New Roman" w:cs="Times New Roman"/>
          <w:sz w:val="24"/>
          <w:szCs w:val="24"/>
        </w:rPr>
        <w:t>т приняли участие в проведении н</w:t>
      </w:r>
      <w:r w:rsidRPr="004663D4">
        <w:rPr>
          <w:rFonts w:ascii="Times New Roman" w:hAnsi="Times New Roman" w:cs="Times New Roman"/>
          <w:sz w:val="24"/>
          <w:szCs w:val="24"/>
        </w:rPr>
        <w:t>едели инженерной графики, но т</w:t>
      </w:r>
      <w:r w:rsidR="008A0C16">
        <w:rPr>
          <w:rFonts w:ascii="Times New Roman" w:hAnsi="Times New Roman" w:cs="Times New Roman"/>
          <w:sz w:val="24"/>
          <w:szCs w:val="24"/>
        </w:rPr>
        <w:t>ак как</w:t>
      </w:r>
      <w:r w:rsidRPr="004663D4">
        <w:rPr>
          <w:rFonts w:ascii="Times New Roman" w:hAnsi="Times New Roman" w:cs="Times New Roman"/>
          <w:sz w:val="24"/>
          <w:szCs w:val="24"/>
        </w:rPr>
        <w:t xml:space="preserve"> студентов первого и второго курсов очень много, почти невозможно охватить ме</w:t>
      </w:r>
      <w:r w:rsidR="008A0C16">
        <w:rPr>
          <w:rFonts w:ascii="Times New Roman" w:hAnsi="Times New Roman" w:cs="Times New Roman"/>
          <w:sz w:val="24"/>
          <w:szCs w:val="24"/>
        </w:rPr>
        <w:t>роприятиями все группы. Поэтому</w:t>
      </w:r>
      <w:r w:rsidRPr="004663D4">
        <w:rPr>
          <w:rFonts w:ascii="Times New Roman" w:hAnsi="Times New Roman" w:cs="Times New Roman"/>
          <w:sz w:val="24"/>
          <w:szCs w:val="24"/>
        </w:rPr>
        <w:t xml:space="preserve"> я решила провести дистанционную викторину, в которой могли принять участие все</w:t>
      </w:r>
      <w:r w:rsidR="00E56BAF">
        <w:rPr>
          <w:rFonts w:ascii="Times New Roman" w:hAnsi="Times New Roman" w:cs="Times New Roman"/>
          <w:sz w:val="24"/>
          <w:szCs w:val="24"/>
        </w:rPr>
        <w:t xml:space="preserve"> желающие студенты</w:t>
      </w:r>
      <w:r w:rsidRPr="004663D4">
        <w:rPr>
          <w:rFonts w:ascii="Times New Roman" w:hAnsi="Times New Roman" w:cs="Times New Roman"/>
          <w:sz w:val="24"/>
          <w:szCs w:val="24"/>
        </w:rPr>
        <w:t>.</w:t>
      </w:r>
    </w:p>
    <w:p w:rsidR="007C5F1E" w:rsidRDefault="00081A17" w:rsidP="00C6678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Заранее, до начала н</w:t>
      </w:r>
      <w:r w:rsidR="007C5F1E" w:rsidRPr="004663D4">
        <w:rPr>
          <w:rFonts w:ascii="Times New Roman" w:hAnsi="Times New Roman" w:cs="Times New Roman"/>
          <w:sz w:val="24"/>
          <w:szCs w:val="24"/>
        </w:rPr>
        <w:t xml:space="preserve">едели инженерной графики, были размещены на сайте колледжа вопросы викторины, </w:t>
      </w:r>
      <w:r w:rsidR="007A2FBD" w:rsidRPr="004663D4">
        <w:rPr>
          <w:rFonts w:ascii="Times New Roman" w:hAnsi="Times New Roman" w:cs="Times New Roman"/>
          <w:sz w:val="24"/>
          <w:szCs w:val="24"/>
        </w:rPr>
        <w:t>объявлено</w:t>
      </w:r>
      <w:r w:rsidR="007C5F1E" w:rsidRPr="004663D4">
        <w:rPr>
          <w:rFonts w:ascii="Times New Roman" w:hAnsi="Times New Roman" w:cs="Times New Roman"/>
          <w:sz w:val="24"/>
          <w:szCs w:val="24"/>
        </w:rPr>
        <w:t xml:space="preserve"> об этом на занятиях во всех группах. В итоге</w:t>
      </w:r>
      <w:r w:rsidR="00F150ED">
        <w:rPr>
          <w:rFonts w:ascii="Times New Roman" w:hAnsi="Times New Roman" w:cs="Times New Roman"/>
          <w:sz w:val="24"/>
          <w:szCs w:val="24"/>
        </w:rPr>
        <w:t xml:space="preserve"> ребята приняли активное участие</w:t>
      </w:r>
      <w:r w:rsidR="007C5F1E" w:rsidRPr="004663D4">
        <w:rPr>
          <w:rFonts w:ascii="Times New Roman" w:hAnsi="Times New Roman" w:cs="Times New Roman"/>
          <w:sz w:val="24"/>
          <w:szCs w:val="24"/>
        </w:rPr>
        <w:t xml:space="preserve">. </w:t>
      </w:r>
      <w:r w:rsidR="00B31363">
        <w:rPr>
          <w:rFonts w:ascii="Times New Roman" w:hAnsi="Times New Roman" w:cs="Times New Roman"/>
          <w:sz w:val="24"/>
          <w:szCs w:val="24"/>
        </w:rPr>
        <w:t xml:space="preserve">Ответы на вопросы викторины были проанализированы советом экспертов. </w:t>
      </w:r>
      <w:r w:rsidR="007A2FBD" w:rsidRPr="004663D4">
        <w:rPr>
          <w:rFonts w:ascii="Times New Roman" w:hAnsi="Times New Roman" w:cs="Times New Roman"/>
          <w:sz w:val="24"/>
          <w:szCs w:val="24"/>
        </w:rPr>
        <w:t xml:space="preserve">По результатам проверки был выбран лучший студент, наиболее полно ответивший на все вопросы викторины. </w:t>
      </w:r>
      <w:r w:rsidR="00902860" w:rsidRPr="004663D4">
        <w:rPr>
          <w:rFonts w:ascii="Times New Roman" w:hAnsi="Times New Roman" w:cs="Times New Roman"/>
          <w:sz w:val="24"/>
          <w:szCs w:val="24"/>
        </w:rPr>
        <w:t>Победитель был награжден почетной грамотой.</w:t>
      </w:r>
    </w:p>
    <w:p w:rsidR="0010238B" w:rsidRDefault="0010238B" w:rsidP="0010238B">
      <w:pPr>
        <w:spacing w:after="0" w:line="240" w:lineRule="auto"/>
        <w:ind w:left="-774" w:right="-426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0238B" w:rsidRPr="0010238B" w:rsidRDefault="0010238B" w:rsidP="0010238B">
      <w:pPr>
        <w:spacing w:after="0" w:line="240" w:lineRule="auto"/>
        <w:ind w:left="-774" w:righ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Вопросы викторины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 Когда родился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Где родился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Сколько детей было в семье?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Где учился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каком возрасте Гаспар Монж занял должность профессора?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Творцом какой науки считается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Сколько лет он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провел в «</w:t>
      </w: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В каком году Гаспар Монж избран академиком?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Какие предметы преподавал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В каком году Гаспар Монж переселился в Париж?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11. Приветствовал ли Гаспар Монж Французскую революцию?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Высокого или низкого сословия был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Каким министром в составе нового правительства назначен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Под чьим приговором о казни Гаспар Монж поставил свою подпись?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Что поручает организовать Комитет общественного спасения Гаспару Монжу?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Когда напечатан “Курс начертательной геометрии” для Политехнической школы?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С каким известным генералом под подружился Гаспар Монж и где?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Кем был избран в Египетском институте наук и искусств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Чем награжден за свои заслуги перед Империей в 1806г. Гаспар Монж?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Какой он получил титул?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21. После краха империи Бонапарта какие меры были приняты против Гаспара Монжа? </w:t>
      </w:r>
    </w:p>
    <w:p w:rsidR="0010238B" w:rsidRPr="00B31363" w:rsidRDefault="0010238B" w:rsidP="0010238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313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 Когда и где умер Гаспар Монж?</w:t>
      </w:r>
    </w:p>
    <w:p w:rsidR="0010238B" w:rsidRDefault="0010238B" w:rsidP="0010238B">
      <w:pPr>
        <w:spacing w:line="240" w:lineRule="auto"/>
        <w:ind w:right="-426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</w:p>
    <w:p w:rsidR="00E56BAF" w:rsidRPr="00B31363" w:rsidRDefault="00B31363" w:rsidP="00C66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63">
        <w:rPr>
          <w:rFonts w:ascii="Times New Roman" w:hAnsi="Times New Roman" w:cs="Times New Roman"/>
          <w:b/>
          <w:sz w:val="24"/>
          <w:szCs w:val="24"/>
        </w:rPr>
        <w:t>Основные сведения о Гаспаре Монже</w:t>
      </w:r>
    </w:p>
    <w:p w:rsidR="007A2FBD" w:rsidRPr="00B31363" w:rsidRDefault="007A2FBD" w:rsidP="00C3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Французский математик, геометр</w:t>
      </w:r>
      <w:r w:rsidR="00902860" w:rsidRPr="00B31363">
        <w:rPr>
          <w:rFonts w:ascii="Times New Roman" w:hAnsi="Times New Roman" w:cs="Times New Roman"/>
          <w:sz w:val="24"/>
          <w:szCs w:val="24"/>
        </w:rPr>
        <w:t>,</w:t>
      </w:r>
      <w:r w:rsidR="00D62CA4" w:rsidRPr="00B31363">
        <w:rPr>
          <w:rFonts w:ascii="Times New Roman" w:hAnsi="Times New Roman" w:cs="Times New Roman"/>
          <w:sz w:val="24"/>
          <w:szCs w:val="24"/>
        </w:rPr>
        <w:t xml:space="preserve"> </w:t>
      </w:r>
      <w:r w:rsidR="00902860" w:rsidRPr="00B31363">
        <w:rPr>
          <w:rFonts w:ascii="Times New Roman" w:hAnsi="Times New Roman" w:cs="Times New Roman"/>
          <w:sz w:val="24"/>
          <w:szCs w:val="24"/>
        </w:rPr>
        <w:t>физик,</w:t>
      </w:r>
      <w:r w:rsidR="00D62CA4" w:rsidRPr="00B31363">
        <w:rPr>
          <w:rFonts w:ascii="Times New Roman" w:hAnsi="Times New Roman" w:cs="Times New Roman"/>
          <w:sz w:val="24"/>
          <w:szCs w:val="24"/>
        </w:rPr>
        <w:t xml:space="preserve"> </w:t>
      </w:r>
      <w:r w:rsidR="00902860" w:rsidRPr="00B31363">
        <w:rPr>
          <w:rFonts w:ascii="Times New Roman" w:hAnsi="Times New Roman" w:cs="Times New Roman"/>
          <w:sz w:val="24"/>
          <w:szCs w:val="24"/>
        </w:rPr>
        <w:t>химик,</w:t>
      </w:r>
      <w:r w:rsidR="00D62CA4" w:rsidRPr="00B31363">
        <w:rPr>
          <w:rFonts w:ascii="Times New Roman" w:hAnsi="Times New Roman" w:cs="Times New Roman"/>
          <w:sz w:val="24"/>
          <w:szCs w:val="24"/>
        </w:rPr>
        <w:t xml:space="preserve"> </w:t>
      </w:r>
      <w:r w:rsidR="00902860" w:rsidRPr="00B31363">
        <w:rPr>
          <w:rFonts w:ascii="Times New Roman" w:hAnsi="Times New Roman" w:cs="Times New Roman"/>
          <w:sz w:val="24"/>
          <w:szCs w:val="24"/>
        </w:rPr>
        <w:t>механик.</w:t>
      </w:r>
      <w:r w:rsidRPr="00B31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22D2" wp14:editId="09259C19">
            <wp:extent cx="1084793" cy="1173348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id_751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64" cy="118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BD" w:rsidRPr="00C3558C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8C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63">
        <w:rPr>
          <w:rFonts w:ascii="Times New Roman" w:hAnsi="Times New Roman" w:cs="Times New Roman"/>
          <w:b/>
          <w:sz w:val="24"/>
          <w:szCs w:val="24"/>
        </w:rPr>
        <w:t>От ученика до академика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Гаспар Монж родился 10 мая 1746 г. в небольшом городке Боне на востоке Франции (в пределах современного департамента Кот л’Ор) в семье местного торговца. Он был старшим из пяти детей, которым отец, несмотря на низкое происхождение и относительную бедность семьи, постарался обеспечить самое лучшее образование из доступного в то время для выходцев из незнатного сословия. Его второй сын, Луи, стал профессором математики и астрономии, младший — Жан также профессором математики, гидрографии и навигации. Гаспар получил первоначальное образование в городской школе ордена ораторианцев. Окончив её в 1762 году лучшим учеником, он поступил в колледж г. Лиона, также принадлежавший ораторианцам. Вскоре Гаспару доверяют там преподавание физики.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Летом 1764 года Монж составил замечательный по точности план родного города Бона. Необходимые при этом способы и приборы для измерения углов и черчения линий были изобретены самим составителем. Во время обучения в Лионе получил предложение вступить в орден и остаться преподавателем колледжа, однако, вместо этого, проявив большие способности к математике, черчению и рисованию, сумел поступить в Мезьерскую школу военных инженеров, но (из-за происхождения) только на вспомогательное унтер-офицерское отделение и без денежного содержания. Тем не менее, успехи в точных науках и оригинальное решение одной из важных задач фортификации (о размещении укреплений в зависимости от расположения артиллерии противника) позволили ему в 1769 году стать ассистентом (помощником преподавателя) математики, а затем и физики, причём уже с приличным жалованием в 1800 ливров в год.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В 1770 году в возрасте 24 лет Монж занимает должность профессора одновременно по двум кафедрам — математики и физики, и, кроме того, ведёт занятия по резанию камней. Начав с задачи точной резки камней по заданным эскизам применительно к архитектуре и фортификации, Монж пришёл к созданию методов, обобщённых им впоследствии в новой науке — начертательной геометрии, творцом которой он по праву считается. Учитывая возможность применения методов начертательной геометрии в военных целях при строительстве укреплений, руководство Мезьерской школы не допускало открытой публикации вплоть до 1799 года 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lastRenderedPageBreak/>
        <w:t>В 1777 году Монж женился на молодой вдове владельца литейной мастерской Марии Катерине Юар (Орбони). Брак был счастливым и продлился до конца жизни Монжа. Оказавшись владельцем мастерской, он осваивает литейное дело, увлекается металлургией, серьёзно занимается физикой и химией.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В Мезьерской школе Монж преподавал 20 лет. Там обучали геометрии, физике, фортификации, строительному делу с упором на практические занятия. Эта школа стала прообразом знаменитой в будущем Политехнической школы. Кроме основ начертательной геометрии Монж разрабатывал и другие математические методы, в том числе теорию развёрток, вариационное исчисление и другие. Несколько докладов, с большим успехом сделанных им на заседаниях Парижской академии наук, и рекомендации академиков Даламбера, Кондорсе и Боссю обеспечили Монжу в 1772 году избрание в число двадцати членов Академии («присоединённых», то есть членов-корреспондентов Академии), а в 1780 году он уже избран академиком. Монж переезжает в Париж, сохраняя за собой должность в Мезьерской школе. Кроме этого, он преподаёт гидродинамику и гидрографию в Парижской Морской школе, а впоследствии занимает должность экзаменатора морских школ. Однако, работа и проживание по полгода поочерёдно в Париже и Мезьере со временем стало для него весьма утомительным и не устраивало руководство Мезьерской школы. В 1783 году Монж прекращает преподавание в школе и в 1784 году окончательно переселяется в Париж.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Избранный в академики, Монж, кроме исследований по математическому анализу, представленных в ряде мемуаров в изданиях Академии, занимался вместе с Бертолле и Вандермондом изучением различных состояний железа, производил опыты над капиллярностью, делал наблюдения над оптическими явлениями, работал над построением теории главных метеорологических явлений, независимо от Лавуазье и Кавендиша обнаружил, что вода представляет соединение водорода и кислорода, в 1786—1788 гг. подготовил учебник по практической механике и теории машин «Трактат по статике для морских колледжей». Этот курс переиздавался восемь раз, последний — в 1846 году, и неоднократно переводился на другие языки, в том числе на русский.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63">
        <w:rPr>
          <w:rFonts w:ascii="Times New Roman" w:hAnsi="Times New Roman" w:cs="Times New Roman"/>
          <w:b/>
          <w:sz w:val="24"/>
          <w:szCs w:val="24"/>
        </w:rPr>
        <w:t>В годы революции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Монж приветствовал Французскую революцию, провозгласившую социальную справедливость и равенство. Он на себе испытал, как тяжело представителю низшего сословия получить хорошее образование и занять положение в обществе. В отличие от многих сограждан, покинувших страну, Монж продолжал научную и преподавательскую деятельность, участвовал в заседаниях Академии наук, охотно и добросовестно выполнял поручения новой власти. В мае 1790 года вместе с академиками Борда, Даламбером, Кондорсэ, Кулоном, Лагранжем, Лапласом он назначен Национальным собранием в комиссию по установлению новой, единой для всей страны, метрической системы мер и весов взамен старых мер, различных в каждой провинции. Одной из важнейших задач было укрепление морских границ. Монж организует в портах Франции 12 школ для подготовки специалистов-гидрографов и одновременно принимает экзамены в морских школах. В августе 1792 года, приняв во внимание его приверженность идеалам Революции и знание морских дисциплин, Законодательное собрание назначает его морским министром в состав нового правительства — Временного исполнительного совета.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Порученный Монжу флот находился в тяжёлом состоянии: не хватало офицеров и матросов, боеприпасов и продовольствия. Франция потерпела уже несколько поражений на море, а в скором времени ей предстояло вступить в войну с Англией. Несмотря на скудность государственной казны, Монжу удалось отчасти пополнить опустевшие арсеналы и приступить к возведению на берегах необходимых укреплений. Во время полугодового исполнения обязанностей президента Совета ему пришлось принять два важнейших политических решения — он поставил свою подпись под приговором о казни Людовика XVI и объявлением войны с Англией. Тем не менее, у него не было необходимого административного и военного опыта, он тяготился министерской работой и уже в апреле 1793 года ушёл в отставку, продолжая работать во имя Революции.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lastRenderedPageBreak/>
        <w:t>Комитет общественного спасения поручает Монжу организовать производство пороха, стали, литьё пушек и изготовление ружей. Его талант учёного, разносторонние знания и поразительная работоспособность позволяют с успехом в кратчайшие сроки справиться со всеми поставленными задачами. Для получения необходимой для производства пороха селитры Монж нашёл и популярно изложил способы добычи её из земли в хлевах и погребах; он организовал новые литейные мастерские и разработал способы выплавки стали, сменил технологию изготовления ружей и организовал их выпуск до 1000 штук в день только в Париже и др. Не получая за работу никакого вознаграждения, Монж часто уходил на работу ранним утром и возвращался поздней ночью, питаясь одним хлебом, поскольку в стране не хватало продовольствия, а он не считал возможным выделяться среди голодающих рабочих. Однако, даже это не спасало его от периодических обвинений в нелояльности к власти, так что однажды он был вынужден два месяца скрываться от преследований. С 1794 года Монж уже более не принимал непосредственного участия в делах государственного управления, а всецело предался научной и преподавательской деятельности.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Монж публикует руководство по производству пушек , читает аналогичный курс и в 1794 году приступает к организации Центральной школы общественных работ, долженствующей заменить упразднённые декретами Конвента в 1793 году Академии и университеты. По замыслу, это должен был быть новый тип высшей школы с трёхлетним обучением для подготовки на прочной научной основе инженеров и учёных по целому ряду гражданских и военных специальностей. 1 сентября 1795 года школа была переименована в Политехническую школу. В январе 1795 года была организована так называемая Высшая нормальная школа, предназначенная для четырёхмесячной подготовки профессиональных кадров (главным образом, учителей). Вместе с Монжем занятия вели Бертолле, Лаплас, Лагранж и другие. Для слушателей первого набора Школы Монж подготовил и прочёл курс начертательной геометрии, запись которого была напечатана в Трудах Нормальной школы (1795). В октябре 1795 года Конвент образовал ассоциацию обновлённых академий, названную Французским институтом (позднее — Национальный институт науки и искусства). Предполагалось, что Институт станет научным учреждением, состоящим из трёх классов (отделений): физических и математических наук, моральных и политических наук, литературы и изящных искусств. Монж был в числе самых активных организаторов, а затем и преподавателей этих научных учреждений.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63">
        <w:rPr>
          <w:rFonts w:ascii="Times New Roman" w:hAnsi="Times New Roman" w:cs="Times New Roman"/>
          <w:b/>
          <w:sz w:val="24"/>
          <w:szCs w:val="24"/>
        </w:rPr>
        <w:t>В Италии. Египетский поход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В мае 1796 года Директория поручает Монжу и Бертолле принять участие в комиссии по отбору в счёт контрибуции памятников искусства и науки в завоёванных армией Республики областях Италии. Монж выполнил поручение, доставив в Париж полотна Рафаэля, Микеланджело, Тициана, Веронезе и другие художественные произведения, а также научные экспонаты и приборы для Политехнической школы. Во время пребывания в Италии он познакомился и подружился с молодым генералом Бонапартом, преданность которому во многом определило дальнейшую жизнь Монжа. Вернувшись из Италии, 1 октября 1797 года он произнёс речь перед Директорией о победах французской армии с угрозами в адрес английского правительства, но, одновременно, с призывами сохранить нацию, давшую миру Ньютона.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В феврале 1798 года Монжа снова посылают в Италию в составе комиссии для выяснения событий, происходящих в Риме. 20 марта там была провозглашена республики, свергнута папская власть. Монж, однако, пробыл в Риме совсем недолго — вместе с Бертолле, Фурье, Малюсом и другими академиками он участвует в египетском походе Бонапарта, который очень рассчитывал на помощь учёных в постройке дорог, каналов, плотин, составлении карт, организации производства пороха, ружей и пушек, а также в создании на завоёванных территориях новых научных учреждений по типу французских. 29 августа 1798 года в Каире членами этой экспедиции и некоторыми военными, к числу которых принадлежал и сам Бонапарт, был учреждён Египетский институт наук и искусств, устроенный по образцу Французского и избравший своим президентом на первый триместр </w:t>
      </w:r>
      <w:r w:rsidRPr="00B31363">
        <w:rPr>
          <w:rFonts w:ascii="Times New Roman" w:hAnsi="Times New Roman" w:cs="Times New Roman"/>
          <w:sz w:val="24"/>
          <w:szCs w:val="24"/>
        </w:rPr>
        <w:lastRenderedPageBreak/>
        <w:t>Монжа, вице-президентом Бонапарта, непременным секретарём Фурье. Монж продолжал научную работу, печатался в издаваемом Институтом научном и литературном сборнике «Египетские декады». Временами Монжу приходилось вспоминать своё недолгое военное прошлое — он руководил в октябре 1798 года обороной Института против восставшего каирского населения, в 1799 году участвовал в неудачном походе Бонапарта в Сирию. Получив сведения о сложной обстановке во Франции, 18 августа 1799 года Бонапарт в сопровождении Монжа и Бертолле тайно выехал из Каира и после трудного и опасного двухмесячного пути они добрались до Парижа.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Последний взлёт и падение</w:t>
      </w:r>
      <w:r w:rsidR="00902860" w:rsidRPr="00B31363">
        <w:rPr>
          <w:rFonts w:ascii="Times New Roman" w:hAnsi="Times New Roman" w:cs="Times New Roman"/>
          <w:sz w:val="24"/>
          <w:szCs w:val="24"/>
        </w:rPr>
        <w:t>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Сосредоточивший в своих руках всю власть Бонапарт назначил Монжа пожизненным сенатором, в Политехнической школе он читает курсы приложения алгебры и анализа к геометрии, составляет устав и план работы школы. В августе 1803 года Монж назначен вице-президентом Сената, а в сентябре — сенатором Льежа с поручением организовать там производство пушек. Преданность новой власти и заслуги перед Империей были вознаграждены — он получил высшую степень ордена Почетного легиона, в 1806 году назначен президентом Сената на очередной годичный срок, ещё через год получил титул графа Пелузского и 100 000 франков для покупки имения. Однако вскоре его начало подводить здоровье, у него на время отнялась рука. Монж прекращает преподавание в Политехнической школе, но продолжает научную работу и консультирует предлагаемые технические проекты. Так, в 1805 году император поручает ему изучить возможность проведения канала от реки Урк для снабжения Парижа водой. В 1808 году его привлекли к оценке возможности десанта в Англию на 100 больших аэростатах, каждый из которых должен был поднимать 1000 солдат и снаряжение для них.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События 1812—1814 гг. закончились поражением Франции и ссылкой Бонапарта. Монж оставался приверженцем Империи и в период всех Ста дней по-прежнему был на стороне Бонапарта. После восстановления власти Бурбонов Монж был лишён званий, наград и пенсии, исключён (правда, всего лишь на год) из Политехнической школы. Распоряжением правительства в 1816 году он и Карно были исключены из преобразованного на новый лад Института и замещены Коши и Брегетом. Как один из «цареубийц», Монж мог ждать и более серьёзных репрессий. От всех этих ударов судьбы, довершённых ссылкой его зятя Эшассерио, как бывшего члена Конвента, Монж заболел и вскоре скончался. Его похоронили на кладбище Пер-Лашез. Жена Монжа пережила его на 24 года.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63">
        <w:rPr>
          <w:rFonts w:ascii="Times New Roman" w:hAnsi="Times New Roman" w:cs="Times New Roman"/>
          <w:b/>
          <w:sz w:val="24"/>
          <w:szCs w:val="24"/>
        </w:rPr>
        <w:t>Научная деятельность</w:t>
      </w:r>
    </w:p>
    <w:p w:rsidR="007A2FBD" w:rsidRPr="00B31363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Создание «Начертательной геометрии», трактат которой вышел в свет только в 1799 году, послужило началом и основой работ, позволивших новой Европе овладеть геометрическими знаниями Древней Греции. Из других, менее значительных вкладов Монжа в науку следует назвать теорию полярных плоскостей применительно к поверхностям второго порядка; открытие круговых сечений гиперболоидов и гиперболического параболоида; открытие двоякого способа образования поверхностей этих же тел с помощью прямой линии; создание первого представления о линиях кривизны поверхностей.</w:t>
      </w:r>
    </w:p>
    <w:p w:rsidR="007A2FBD" w:rsidRDefault="007A2FB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Имя Гаспара Монжа внесено в список 72 величайших учёных Франции, помещённый на первом этаже Эйфелевой башни.</w:t>
      </w:r>
    </w:p>
    <w:p w:rsidR="00F150ED" w:rsidRPr="003C7135" w:rsidRDefault="00F150ED" w:rsidP="00C66784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1D1D1D"/>
          <w:spacing w:val="-15"/>
          <w:sz w:val="24"/>
          <w:szCs w:val="24"/>
        </w:rPr>
      </w:pPr>
      <w:r w:rsidRPr="003C7135">
        <w:rPr>
          <w:rStyle w:val="ab"/>
          <w:rFonts w:ascii="Times New Roman" w:hAnsi="Times New Roman" w:cs="Times New Roman"/>
          <w:b/>
          <w:bCs/>
          <w:color w:val="1D1D1D"/>
          <w:spacing w:val="-15"/>
          <w:sz w:val="24"/>
          <w:szCs w:val="24"/>
        </w:rPr>
        <w:t>Основание Монжем теории машин</w:t>
      </w:r>
    </w:p>
    <w:p w:rsidR="00F150ED" w:rsidRPr="003C7135" w:rsidRDefault="00F150E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135">
        <w:rPr>
          <w:rFonts w:ascii="Times New Roman" w:hAnsi="Times New Roman" w:cs="Times New Roman"/>
          <w:color w:val="000000"/>
          <w:sz w:val="24"/>
          <w:szCs w:val="24"/>
        </w:rPr>
        <w:t>С именами Гаспара Монжа и его ученика Лазара Карно связано создание теории машин. Это было время великих открытий в области техники и в 1783 г. Л.Карно опубликовал книгу “Опыт о машинах вообще”. Гаспар Монж стал инициатором преподавания курса “Построение машин”, он же наметил основания классификации механизмов.</w:t>
      </w:r>
    </w:p>
    <w:p w:rsidR="00F150ED" w:rsidRPr="003C7135" w:rsidRDefault="00F150ED" w:rsidP="00C667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135">
        <w:rPr>
          <w:rFonts w:ascii="Times New Roman" w:hAnsi="Times New Roman" w:cs="Times New Roman"/>
          <w:color w:val="000000"/>
          <w:sz w:val="24"/>
          <w:szCs w:val="24"/>
        </w:rPr>
        <w:t xml:space="preserve">Первую попытку изложить систематически действие простейших машин и их элементов Монж сделал еще в курсе статики в Луврском военно-морском училище. В своем элементарном учебнике он впервые выводит правило сложения сил и их разложения на составляющие, рассказывает о моментах сил относительно точки, прямой и плоскости, вводит </w:t>
      </w:r>
      <w:r w:rsidRPr="003C71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веревочного многоугольника. В этом учебнике рассматривались действия сил, но еще не рассматривались конструкции машин.</w:t>
      </w:r>
    </w:p>
    <w:p w:rsidR="007A2FBD" w:rsidRDefault="00F150ED" w:rsidP="00C66784">
      <w:pPr>
        <w:spacing w:after="0" w:line="240" w:lineRule="auto"/>
        <w:ind w:firstLine="851"/>
        <w:jc w:val="both"/>
        <w:rPr>
          <w:sz w:val="28"/>
          <w:szCs w:val="28"/>
        </w:rPr>
      </w:pPr>
      <w:r w:rsidRPr="003C7135">
        <w:rPr>
          <w:rFonts w:ascii="Times New Roman" w:hAnsi="Times New Roman" w:cs="Times New Roman"/>
          <w:color w:val="000000"/>
          <w:sz w:val="24"/>
          <w:szCs w:val="24"/>
        </w:rPr>
        <w:t>Машина сама по себе стала объектом изучения в первой в мире открытой в 1794 г. Парижской политехнической школе во введенном впервые Монжем курсе построения машин. Стране требовались инженеры, поэтому точные науки, начертательная геометрия, математический анализ заняли в разработанном им курсе главенствующую роль. Только практически значимые сведения – физика, химия, механика, фортификация, архитектура, гидравлические устройства, элементы теории машин – таков был принцип Монжа.</w:t>
      </w:r>
    </w:p>
    <w:p w:rsidR="00B55CB8" w:rsidRDefault="00B55CB8" w:rsidP="00C66784">
      <w:pPr>
        <w:spacing w:line="240" w:lineRule="auto"/>
        <w:ind w:left="-414" w:right="-426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</w:p>
    <w:p w:rsidR="0010238B" w:rsidRPr="00B31363" w:rsidRDefault="0010238B" w:rsidP="00102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Ответы на викторину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10 мая 1746г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г. Бон во Франции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5 детей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Мезьерская школа военных инженеров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В 1770г в возрасте 24 лет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Начертательная геометрия 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20 лет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В 1780г – академик 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>Математика, физика, химия, гидродинамика, гидрография, механика, теория машин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В 1784г переехал в Париж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Приветствовал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Был низкого сословия 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Морской министр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Казнь Людовика 16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Организовать производство пороха, стали, литье пушек, изготовление ружей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Напечатан курс в 1975г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Генерал Бонапарт. Италия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Президент Института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Высшая степень ордена Почетного легиона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Граф Телузский </w:t>
      </w:r>
    </w:p>
    <w:p w:rsidR="0010238B" w:rsidRPr="00B31363" w:rsidRDefault="0010238B" w:rsidP="0010238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Лишен званий, наград и пенсии</w:t>
      </w:r>
    </w:p>
    <w:p w:rsidR="0010238B" w:rsidRDefault="0010238B" w:rsidP="0010238B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31363">
        <w:rPr>
          <w:rFonts w:ascii="Times New Roman" w:hAnsi="Times New Roman" w:cs="Times New Roman"/>
          <w:sz w:val="24"/>
          <w:szCs w:val="24"/>
        </w:rPr>
        <w:t xml:space="preserve"> 28 июля 1818г в Париже</w:t>
      </w:r>
      <w:r>
        <w:rPr>
          <w:sz w:val="28"/>
          <w:szCs w:val="28"/>
        </w:rPr>
        <w:t xml:space="preserve"> </w:t>
      </w:r>
    </w:p>
    <w:p w:rsidR="0083273E" w:rsidRPr="00C3558C" w:rsidRDefault="0083273E" w:rsidP="00C66784">
      <w:pPr>
        <w:spacing w:line="240" w:lineRule="auto"/>
        <w:ind w:left="-414" w:right="-426"/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</w:pPr>
    </w:p>
    <w:sectPr w:rsidR="0083273E" w:rsidRPr="00C3558C" w:rsidSect="00081A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68" w:rsidRDefault="001E5268" w:rsidP="00032776">
      <w:pPr>
        <w:spacing w:after="0" w:line="240" w:lineRule="auto"/>
      </w:pPr>
      <w:r>
        <w:separator/>
      </w:r>
    </w:p>
  </w:endnote>
  <w:endnote w:type="continuationSeparator" w:id="0">
    <w:p w:rsidR="001E5268" w:rsidRDefault="001E5268" w:rsidP="0003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68" w:rsidRDefault="001E5268" w:rsidP="00032776">
      <w:pPr>
        <w:spacing w:after="0" w:line="240" w:lineRule="auto"/>
      </w:pPr>
      <w:r>
        <w:separator/>
      </w:r>
    </w:p>
  </w:footnote>
  <w:footnote w:type="continuationSeparator" w:id="0">
    <w:p w:rsidR="001E5268" w:rsidRDefault="001E5268" w:rsidP="0003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1154"/>
    <w:multiLevelType w:val="hybridMultilevel"/>
    <w:tmpl w:val="D234B884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711"/>
    <w:multiLevelType w:val="hybridMultilevel"/>
    <w:tmpl w:val="A30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5638"/>
    <w:multiLevelType w:val="hybridMultilevel"/>
    <w:tmpl w:val="89E0B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17000"/>
    <w:multiLevelType w:val="multilevel"/>
    <w:tmpl w:val="E98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284E"/>
    <w:multiLevelType w:val="hybridMultilevel"/>
    <w:tmpl w:val="0146294E"/>
    <w:lvl w:ilvl="0" w:tplc="561A87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7CA6"/>
    <w:multiLevelType w:val="hybridMultilevel"/>
    <w:tmpl w:val="6CDEF72A"/>
    <w:lvl w:ilvl="0" w:tplc="930819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60E07"/>
    <w:multiLevelType w:val="hybridMultilevel"/>
    <w:tmpl w:val="89E0B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07E23"/>
    <w:multiLevelType w:val="hybridMultilevel"/>
    <w:tmpl w:val="A578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D"/>
    <w:rsid w:val="00032776"/>
    <w:rsid w:val="00081A17"/>
    <w:rsid w:val="00091F8C"/>
    <w:rsid w:val="0010238B"/>
    <w:rsid w:val="001642A7"/>
    <w:rsid w:val="001E5268"/>
    <w:rsid w:val="002B24BD"/>
    <w:rsid w:val="002F61FB"/>
    <w:rsid w:val="00371D2C"/>
    <w:rsid w:val="0039541F"/>
    <w:rsid w:val="003C7135"/>
    <w:rsid w:val="00425F93"/>
    <w:rsid w:val="0043734F"/>
    <w:rsid w:val="00460372"/>
    <w:rsid w:val="004663D4"/>
    <w:rsid w:val="0051541C"/>
    <w:rsid w:val="006708A2"/>
    <w:rsid w:val="007A2FBD"/>
    <w:rsid w:val="007B752F"/>
    <w:rsid w:val="007C5F1E"/>
    <w:rsid w:val="0083273E"/>
    <w:rsid w:val="008A0C16"/>
    <w:rsid w:val="00902860"/>
    <w:rsid w:val="009964E3"/>
    <w:rsid w:val="00B31363"/>
    <w:rsid w:val="00B55CB8"/>
    <w:rsid w:val="00BA0193"/>
    <w:rsid w:val="00C3558C"/>
    <w:rsid w:val="00C66784"/>
    <w:rsid w:val="00D62CA4"/>
    <w:rsid w:val="00DA37E6"/>
    <w:rsid w:val="00DC2678"/>
    <w:rsid w:val="00DD1579"/>
    <w:rsid w:val="00E56BAF"/>
    <w:rsid w:val="00F150ED"/>
    <w:rsid w:val="00FC3E14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0341-1E29-4C27-BC45-668B89B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3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776"/>
  </w:style>
  <w:style w:type="paragraph" w:styleId="a9">
    <w:name w:val="footer"/>
    <w:basedOn w:val="a"/>
    <w:link w:val="aa"/>
    <w:uiPriority w:val="99"/>
    <w:unhideWhenUsed/>
    <w:rsid w:val="0003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776"/>
  </w:style>
  <w:style w:type="character" w:customStyle="1" w:styleId="30">
    <w:name w:val="Заголовок 3 Знак"/>
    <w:basedOn w:val="a0"/>
    <w:link w:val="3"/>
    <w:uiPriority w:val="9"/>
    <w:semiHidden/>
    <w:rsid w:val="00F150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F1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ADC1-3ED9-475E-86BC-6CD642DA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2582</Words>
  <Characters>18051</Characters>
  <Application>Microsoft Office Word</Application>
  <DocSecurity>0</DocSecurity>
  <Lines>347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andrusevich</cp:lastModifiedBy>
  <cp:revision>6</cp:revision>
  <dcterms:created xsi:type="dcterms:W3CDTF">2019-05-07T09:07:00Z</dcterms:created>
  <dcterms:modified xsi:type="dcterms:W3CDTF">2019-05-08T03:16:00Z</dcterms:modified>
</cp:coreProperties>
</file>