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9C" w:rsidRDefault="008C299C" w:rsidP="008C299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Шальнева</w:t>
      </w:r>
      <w:proofErr w:type="spellEnd"/>
      <w:r>
        <w:rPr>
          <w:bCs/>
          <w:iCs/>
          <w:color w:val="000000"/>
        </w:rPr>
        <w:t xml:space="preserve"> Екатерина Александровна</w:t>
      </w:r>
    </w:p>
    <w:p w:rsidR="008C299C" w:rsidRPr="008C299C" w:rsidRDefault="008C299C" w:rsidP="008C29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преподаватель первой категор</w:t>
      </w:r>
      <w:bookmarkStart w:id="0" w:name="_GoBack"/>
      <w:bookmarkEnd w:id="0"/>
      <w:r>
        <w:rPr>
          <w:bCs/>
          <w:iCs/>
          <w:color w:val="000000"/>
        </w:rPr>
        <w:t>ии</w:t>
      </w:r>
    </w:p>
    <w:p w:rsidR="00741F52" w:rsidRPr="008C299C" w:rsidRDefault="00741F52" w:rsidP="008C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C299C">
        <w:rPr>
          <w:b/>
          <w:bCs/>
          <w:iCs/>
          <w:color w:val="000000"/>
        </w:rPr>
        <w:t xml:space="preserve">Применение активных </w:t>
      </w:r>
      <w:r w:rsidR="008C299C">
        <w:rPr>
          <w:b/>
          <w:bCs/>
          <w:iCs/>
          <w:color w:val="000000"/>
        </w:rPr>
        <w:t>форм проведения занятий по дисциплине «Информатика»</w:t>
      </w:r>
    </w:p>
    <w:p w:rsidR="000B6FB6" w:rsidRDefault="000363E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Активный метод - это форма взаимодействия студентов и преподавателя, при которой преподаватель и обучающиеся взаимодействуют друг с другом в ходе занятия и обучающиеся здесь не пассивные слушатели, а активные участники занятия. Если в пассивном занятии основным действующим лицом был преподаватель, то здесь преподаватель и студенты находятся на равных правах</w:t>
      </w:r>
      <w:r w:rsidR="000B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FB6" w:rsidRPr="000B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6712A" w:rsidRPr="006E6659" w:rsidRDefault="0006712A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Включение активных методов в учебный процесс активизирует познавательную активность обучающихся, усиливает их интерес и мотивацию, развивает способность к самостоятельному обучению; обеспечивает в максимально возможную связь между обучающимся и преподавателями. </w:t>
      </w:r>
    </w:p>
    <w:p w:rsidR="00741F52" w:rsidRPr="00741F52" w:rsidRDefault="0006712A" w:rsidP="000B6FB6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наиболее распространенными являются следующие активные методы обучения</w:t>
      </w:r>
      <w:r w:rsidR="00741F52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741F52" w:rsidRPr="00741F52" w:rsidRDefault="00741F52" w:rsidP="000B6FB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57" w:firstLine="709"/>
        <w:jc w:val="both"/>
      </w:pPr>
      <w:r w:rsidRPr="00741F52">
        <w:rPr>
          <w:bCs/>
          <w:iCs/>
          <w:color w:val="000000"/>
        </w:rPr>
        <w:t>метод проектов</w:t>
      </w:r>
      <w:r w:rsidRPr="00741F52">
        <w:rPr>
          <w:iCs/>
          <w:color w:val="000000"/>
        </w:rPr>
        <w:t xml:space="preserve"> — </w:t>
      </w:r>
      <w:r w:rsidR="0006712A" w:rsidRPr="006E6659">
        <w:rPr>
          <w:color w:val="000000"/>
        </w:rPr>
        <w:t>группы работают над выполнением разных заданий одной темы. После завершения работы каждая группа презентует свои исследования, в результате чего все учащиеся знакомятся с темой в целом. Метод проектов можно рассматривать как одну из личностно ориентированных развивающих технологий, в основу которой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Приобретенный обучающимися опыт практической деятельности может быть использован для решения проблем, возникающих в повседневной жизни, в быту, на производстве. В ходе выполнения проекта обучающийся оказывается вовлеченным в активный познавательный творческий процесс; при этом происходит как закрепление имеющихся знаний по предмету, так и получение новых знаний.</w:t>
      </w:r>
    </w:p>
    <w:p w:rsidR="0006712A" w:rsidRPr="006E6659" w:rsidRDefault="00741F52" w:rsidP="000B6FB6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групповые обсуждения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групповые дискуссии по конкретному вопросу в относительно небольших группах учащихся;</w:t>
      </w:r>
    </w:p>
    <w:p w:rsidR="0006712A" w:rsidRPr="006E6659" w:rsidRDefault="00741F52" w:rsidP="006E66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мозговой штурм</w:t>
      </w:r>
      <w:r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— </w:t>
      </w:r>
      <w:r w:rsidR="0006712A" w:rsidRPr="006E6659">
        <w:rPr>
          <w:rFonts w:ascii="Times New Roman" w:hAnsi="Times New Roman" w:cs="Times New Roman"/>
          <w:color w:val="000000"/>
          <w:sz w:val="24"/>
          <w:szCs w:val="24"/>
        </w:rPr>
        <w:t xml:space="preserve">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фиксироваться, чтобы затем их можно было </w:t>
      </w:r>
      <w:r w:rsidR="0006712A" w:rsidRPr="006E66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проанализировать и обобщить. Последовательное фиксирование идей позволяет проследить, как одна идея порождает другие идеи. </w:t>
      </w:r>
    </w:p>
    <w:p w:rsidR="00741F52" w:rsidRPr="00741F52" w:rsidRDefault="00741F52" w:rsidP="006E66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деловые игры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метод организации активной работы учащихся, направленный на выработку определенных рецептов эффективной учебной и профессиональной деятельности;</w:t>
      </w:r>
    </w:p>
    <w:p w:rsidR="00741F52" w:rsidRPr="00741F52" w:rsidRDefault="00741F52" w:rsidP="006E66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кейс-метод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или метод конкретных ситуаций – это метод активного проблемного, эвристического обучения. Название метода происходит от английского </w:t>
      </w:r>
      <w:proofErr w:type="spellStart"/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case</w:t>
      </w:r>
      <w:proofErr w:type="spellEnd"/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случай, ситуация и от понятия «кейс»- чемоданчик для хранения различных бумаг, журналов, документов и пр.</w:t>
      </w:r>
    </w:p>
    <w:p w:rsidR="00741F52" w:rsidRPr="00741F52" w:rsidRDefault="00741F52" w:rsidP="006E66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критическое мышление – 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 мышления, направленный на выявление недостатков в суждениях других людей, на оценку себя и своих возможностей. Критическое мышление проявляется в ситуации, когда в процессе применения знаний осуществляется их проверка, выявление недостатков и дефектов.</w:t>
      </w:r>
    </w:p>
    <w:p w:rsidR="00741F52" w:rsidRPr="006E6659" w:rsidRDefault="00741F52" w:rsidP="006E66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игровые, соревновательные приёмы.</w:t>
      </w:r>
    </w:p>
    <w:p w:rsidR="0006712A" w:rsidRPr="006E6659" w:rsidRDefault="0006712A" w:rsidP="006E66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ролевые игры - метод, используемый для усвоения новых знаний и отработки определенных навыков в сфере коммуникаций. Ролевая игра предполагает участие не менее двух «игроков», каждому из которых предлагается провести целевое общение друг с другом в соответствии с заданной ролью.</w:t>
      </w:r>
    </w:p>
    <w:p w:rsidR="0006712A" w:rsidRPr="00741F52" w:rsidRDefault="0006712A" w:rsidP="006E66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эксперимент</w:t>
      </w:r>
      <w:r w:rsidR="000B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[1]</w:t>
      </w:r>
      <w:r w:rsidRPr="006E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12A" w:rsidRPr="006E6659" w:rsidRDefault="0006712A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Но в первую очередь выбор метода определяется дидактической задачей. </w:t>
      </w:r>
    </w:p>
    <w:p w:rsidR="0006712A" w:rsidRPr="006E6659" w:rsidRDefault="0006712A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Активные методы обучения можно применять для достижения следующих дидактических целей: обобщение ранее изученного материала (групповая дискуссия, мозговой штурм); эффектное предъявление большого по объему теоретического материала (мозговой штурм, деловая игра); развитие способностей к самообучению (деловая игра, ролевая игра, анализ практических ситуаций); повышение учебной мотивации (деловая игра, ролевая игра); отработка изучаемого материала (тренинги); применение знаний, умений и навыков (</w:t>
      </w:r>
      <w:proofErr w:type="spellStart"/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</w:t>
      </w:r>
      <w:proofErr w:type="spellEnd"/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метод); использование опыта учащихся при предъявлении нового материала (групповая дискуссия); обучение навыкам межличностного общения (ролевая игра); эффективное создание реального объекта, творческого продукта (метод проектов); развитие навыков работы в группе (метод проектов); развитие навыков принятия решений (анализ практических ситуаций, </w:t>
      </w:r>
      <w:proofErr w:type="spellStart"/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</w:t>
      </w:r>
      <w:proofErr w:type="spellEnd"/>
      <w:r w:rsidRPr="006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-метод); развитие навыков активного слушания (групповая дискуссия).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Важнейшее условие самореализации личности, раскрытие творческих возможностей – это самостоятельность, результат воспитания и самовоспитания. 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формировании у студентов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са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мостоятельность работы на занятиях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информатики, став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ится 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две задачи. Первая их них заключается в том, чтобы развить у 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Идеальным средством для решения этих задач служит</w:t>
      </w: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метод проектов.</w:t>
      </w:r>
      <w:r w:rsidR="00674217" w:rsidRPr="006E66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Сотрудничество и сотворчество 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преподавателя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щихся – один из основных принципов проектной деятельности. Их объединяет </w:t>
      </w:r>
      <w:r w:rsidR="000B6FB6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совместная деятельность,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направленная на решение актуальных проблем. Проблем, дискуссионных тем и вопросов, которые можно реализовать на уроке информатике очень много. Поэтому использование проектной технологии в преподавании </w:t>
      </w:r>
      <w:r w:rsidR="00674217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этой дисциплины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представляется очень эффективным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решения учебной проблемы (ситуации) применяю</w:t>
      </w:r>
      <w:r w:rsidR="006E6659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тся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уроках совместно с проектами -</w:t>
      </w: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кейс-метод. 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Преимуществом кейсов является возможность оптимально сочетать теорию и практику, что представляется достаточно важным при подготовке учеников. Это метод активного обучения основан на реальных ситуациях. 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Также к активным методам можно отнести деловую игру. Деловые игры помогают приблизить учебный курс к реальной жизни. Но это возможно при условии, если эти игры моделируют реальные ситуации, а не схемы из учебника. Эффект от обучения по методу деловых игр усиливается также за счет перевоплощения участников игры в конкретных действующих лиц.</w:t>
      </w:r>
      <w:r w:rsidRPr="0074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 оживляет повседневность учебного процесса, усиливает интерес ребят к изучаемой дисциплине, повышает степень усвоения или материала.</w:t>
      </w:r>
    </w:p>
    <w:p w:rsidR="00741F52" w:rsidRPr="00741F52" w:rsidRDefault="000B6FB6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Рассмотрим пример </w:t>
      </w:r>
      <w:r w:rsidR="00741F52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деловой игры на уроке информатики при изучении темы</w:t>
      </w:r>
      <w:r w:rsidR="00741F52" w:rsidRPr="0074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1F52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6E6659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Аппаратная организация компьютера</w:t>
      </w:r>
      <w:r w:rsidR="00741F52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»: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 городе работают несколько фирм — обществ с ограниченной ответственностью (000) — по сборке компьютеров на заказ. Работа каждой из фирм в течение одного конкретного дня протекает следующим образом. Начинается рабочий день. С утра еще нет заказов и можно заняться чем-нибудь на досуге, </w:t>
      </w:r>
      <w:r w:rsidR="006E6659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например,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составлением кроссворда из тех слов, которые используются в работе. Затем поступает заказ: заказчик хочет купить компьютер, но точно не знает, какой конфигурации должен быть этот компьютер и какое дополнительное оборудование к компьютеру ему понадобится. Надо ему в этом помочь».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Имитационной моделью в данном случае выступает работа фирмы по сборке и продаже компьютеров. Игровой моделью является рабочий день такой фирмы.</w:t>
      </w:r>
    </w:p>
    <w:p w:rsidR="00741F52" w:rsidRPr="00741F52" w:rsidRDefault="006E6659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Занятие</w:t>
      </w:r>
      <w:r w:rsidR="00741F52"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содержит два основных этапа на каждом из которых выполняется определенное задание.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Задание 1 — составление кроссворда.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этом этапе учащиеся знакомятся с новыми понятиями темы и составляют кроссворд с использованием данных понятий.</w:t>
      </w:r>
    </w:p>
    <w:p w:rsidR="00741F52" w:rsidRPr="006E6659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Задание 2 — сборка компьютера (определение конфигурации компьютера).</w:t>
      </w:r>
      <w:r w:rsidR="006E6659" w:rsidRPr="006E66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Выполняя данное задание, учащиеся узнают определения новых понятий, функциональные возможности составляющих частей компьютера, разновидности этих комплектующих. В конце выполнения задания ученики должны представить</w:t>
      </w:r>
      <w:r w:rsidR="006E6659" w:rsidRPr="006E66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вариант конфигурации компьютера с обоснованием, почему они предлагают именно такой вариант.</w:t>
      </w:r>
    </w:p>
    <w:p w:rsidR="006E6659" w:rsidRPr="00674217" w:rsidRDefault="006E6659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можно предложить деловую игру «Создание рекламного плаката». Плакат должен включать в себя картинку и текст. </w:t>
      </w:r>
      <w:r w:rsidRPr="006E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студентам </w:t>
      </w:r>
      <w:r w:rsidRPr="006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интересна деловая игра «Составление сводных расчетных таблиц с использованием </w:t>
      </w:r>
      <w:proofErr w:type="spellStart"/>
      <w:r w:rsidRPr="006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некоторая фирма, занимающаяся аналитической деятельностью, получает заказы на составление расчетных таблиц. Эти заказы распределяются по отделам, начальники которых представляют отчеты о выполнении заказа, а также о работе своих сотрудников. В фирме имеется машинописное бюро, которое обеспечивает нужды офиса. Кроме того, расчетной деятельностью приходится заниматься и директору фирмы, решая вопрос о выплате денег сотру</w:t>
      </w:r>
      <w:r w:rsidRPr="006E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дникам.</w:t>
      </w:r>
    </w:p>
    <w:p w:rsidR="006E6659" w:rsidRPr="006E6659" w:rsidRDefault="006E6659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Активные методы обучения создают необходимые условия для развития умений самостоятельно мыслить, ориентироваться в быстро меняющейся ситуации, находить свои подходы к решению проблем, что наиболее актуально при обучении информатике. 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F52" w:rsidRPr="00741F52" w:rsidRDefault="00741F52" w:rsidP="008C29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</w:t>
      </w:r>
      <w:r w:rsidR="008C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используемых источников</w:t>
      </w:r>
    </w:p>
    <w:p w:rsidR="006E6659" w:rsidRPr="006E6659" w:rsidRDefault="006E6659" w:rsidP="000B6FB6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Роберт, И. В. Информационные и коммуникационные технологии в образовании: учебно-методическое пособие / И. В. Роберт, С. В. Панюкова, А. А. Кузнецов, А. Ю. Кравцова; под ред. И. В. Роберт. – М.: Дрофа, 2008. – 312.</w:t>
      </w:r>
    </w:p>
    <w:p w:rsidR="00741F52" w:rsidRPr="00741F52" w:rsidRDefault="00741F52" w:rsidP="006E6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57D" w:rsidRPr="006E6659" w:rsidRDefault="00B6457D" w:rsidP="006E66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457D" w:rsidRPr="006E6659" w:rsidSect="00741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EE"/>
    <w:multiLevelType w:val="multilevel"/>
    <w:tmpl w:val="404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9B8"/>
    <w:multiLevelType w:val="hybridMultilevel"/>
    <w:tmpl w:val="AED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1CF"/>
    <w:multiLevelType w:val="multilevel"/>
    <w:tmpl w:val="E74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C7BA5"/>
    <w:multiLevelType w:val="multilevel"/>
    <w:tmpl w:val="7CD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61192"/>
    <w:multiLevelType w:val="multilevel"/>
    <w:tmpl w:val="669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2"/>
    <w:rsid w:val="000363E2"/>
    <w:rsid w:val="0006712A"/>
    <w:rsid w:val="000B6FB6"/>
    <w:rsid w:val="00674217"/>
    <w:rsid w:val="006E6659"/>
    <w:rsid w:val="00741F52"/>
    <w:rsid w:val="008C299C"/>
    <w:rsid w:val="00B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F6C"/>
  <w15:chartTrackingRefBased/>
  <w15:docId w15:val="{49A29C7E-28A1-4D52-9616-C85CF7F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2019-01-03T17:35:00Z</dcterms:created>
  <dcterms:modified xsi:type="dcterms:W3CDTF">2019-01-06T08:14:00Z</dcterms:modified>
</cp:coreProperties>
</file>