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68" w:rsidRPr="000A56CB" w:rsidRDefault="000A56CB" w:rsidP="00FD1868">
      <w:pPr>
        <w:shd w:val="clear" w:color="auto" w:fill="FFFFFF"/>
        <w:spacing w:after="135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56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ПРИМЕНЕНИЕ ТЕХНОЛОГИИ ТВОРЧЕСКОЙ МАСТЕРСКОЙ ПРИ ОБУЧЕНИИ ФИЗИКИ СТУДЕНТОВ МЕДИЦИНСКОГО КОЛЛЕДЖА </w:t>
      </w:r>
    </w:p>
    <w:p w:rsidR="000A56CB" w:rsidRPr="000A56CB" w:rsidRDefault="000A56CB" w:rsidP="000A56CB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Н.Н. </w:t>
      </w:r>
      <w:proofErr w:type="spellStart"/>
      <w:r w:rsidRPr="000A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Быбина</w:t>
      </w:r>
      <w:proofErr w:type="spellEnd"/>
      <w:r w:rsidRPr="000A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0A56CB" w:rsidRPr="000A56CB" w:rsidRDefault="000A56CB" w:rsidP="000A56CB">
      <w:pPr>
        <w:shd w:val="clear" w:color="auto" w:fill="FFFFFF"/>
        <w:spacing w:line="240" w:lineRule="auto"/>
        <w:ind w:firstLine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A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кандидат педагогических наук</w:t>
      </w:r>
      <w:r w:rsidRPr="000A56C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Pr="000A56CB">
        <w:rPr>
          <w:rFonts w:eastAsia="Calibri"/>
          <w:i/>
          <w:sz w:val="28"/>
          <w:szCs w:val="28"/>
        </w:rPr>
        <w:t xml:space="preserve"> </w:t>
      </w:r>
    </w:p>
    <w:p w:rsidR="000A56CB" w:rsidRDefault="000A56CB" w:rsidP="000A56CB">
      <w:pPr>
        <w:shd w:val="clear" w:color="auto" w:fill="FFFFFF"/>
        <w:spacing w:line="240" w:lineRule="auto"/>
        <w:ind w:firstLine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A56CB">
        <w:rPr>
          <w:rFonts w:ascii="Times New Roman" w:eastAsia="Calibri" w:hAnsi="Times New Roman" w:cs="Times New Roman"/>
          <w:i/>
          <w:sz w:val="28"/>
          <w:szCs w:val="28"/>
        </w:rPr>
        <w:t>ГБПОУ «Челябинский медицинский колледж»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0A56CB" w:rsidRDefault="000A56CB" w:rsidP="000A56CB">
      <w:pPr>
        <w:shd w:val="clear" w:color="auto" w:fill="FFFFFF"/>
        <w:spacing w:line="240" w:lineRule="auto"/>
        <w:ind w:firstLine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г. Челябинск</w:t>
      </w:r>
    </w:p>
    <w:p w:rsidR="000A56CB" w:rsidRPr="000A56CB" w:rsidRDefault="000A56CB" w:rsidP="000A56CB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D1868" w:rsidRPr="00FD1868" w:rsidRDefault="006871B2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выступать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преподавателем стоит 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- научить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FD1868" w:rsidRPr="00FD1868" w:rsidRDefault="006871B2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чтобы, используя различные источники,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могли бы сами добывать знания, поможет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обучения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мастерские». Педагогические мастерские –  нестандартная форма учебного процесса, которая создает творческую атмосферу, психологический комфорт, способствует росту личности </w:t>
      </w:r>
      <w:r w:rsidRPr="00687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="00FD1868" w:rsidRPr="00FD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7319" w:rsidRPr="00EA7319" w:rsidRDefault="006871B2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основные этапы творческой мастерской:</w:t>
      </w:r>
    </w:p>
    <w:p w:rsidR="00EA7319" w:rsidRDefault="00EA7319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Индукция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(поведение) – это этап, который направлен на создание эмоционального настроя и мотивации 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творческой деятельности. </w:t>
      </w:r>
    </w:p>
    <w:p w:rsidR="00EA7319" w:rsidRPr="00EA7319" w:rsidRDefault="00EA7319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3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Деконструкция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 этапе  осуществляется работа с информационным материалом,  учебниками, компьютером и другими источниками.</w:t>
      </w:r>
    </w:p>
    <w:p w:rsidR="00EA7319" w:rsidRPr="00EA7319" w:rsidRDefault="00EA7319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C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Реконструкция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создаются творческие работы: рисунки,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дёт работа по выполнению заданий, которые даёт 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319" w:rsidRDefault="00EA7319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Социализация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 работа в группах, ответы сообщаются все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этом этапе 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учится говорить. </w:t>
      </w:r>
    </w:p>
    <w:p w:rsidR="00EA7319" w:rsidRDefault="00EA7319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Афиширование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вывешивание, наглядное представление результатов деятельности 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7319" w:rsidRDefault="00EA7319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Разрыв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кульминация творческого процесса, новое выделение 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и осознание неполноты своего знания, побуждение к новому углублению в проблему. </w:t>
      </w:r>
    </w:p>
    <w:p w:rsidR="00EA7319" w:rsidRPr="00EA7319" w:rsidRDefault="00EA7319" w:rsidP="00F4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31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Рефлексия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EB0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анализ студентом</w:t>
      </w:r>
      <w:r w:rsidRPr="00EA7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осуществлённой им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C53" w:rsidRPr="007A5C53" w:rsidRDefault="00F478C5" w:rsidP="007A5C53">
      <w:pPr>
        <w:pStyle w:val="a7"/>
        <w:shd w:val="clear" w:color="auto" w:fill="FFFFFF"/>
        <w:spacing w:line="240" w:lineRule="auto"/>
        <w:rPr>
          <w:rFonts w:eastAsia="Times New Roman"/>
          <w:sz w:val="28"/>
          <w:szCs w:val="28"/>
          <w:lang w:eastAsia="ru-RU"/>
        </w:rPr>
      </w:pPr>
      <w:r w:rsidRPr="007A5C53">
        <w:rPr>
          <w:rFonts w:eastAsia="Times New Roman"/>
          <w:sz w:val="28"/>
          <w:szCs w:val="28"/>
          <w:lang w:eastAsia="ru-RU"/>
        </w:rPr>
        <w:t>Технологию творческих мастерских я использовала на</w:t>
      </w:r>
      <w:r w:rsidRPr="00F478C5">
        <w:rPr>
          <w:rFonts w:eastAsia="Times New Roman"/>
          <w:sz w:val="28"/>
          <w:szCs w:val="28"/>
          <w:lang w:eastAsia="ru-RU"/>
        </w:rPr>
        <w:t xml:space="preserve"> </w:t>
      </w:r>
      <w:r w:rsidRPr="007A5C53">
        <w:rPr>
          <w:rFonts w:eastAsia="Times New Roman"/>
          <w:sz w:val="28"/>
          <w:szCs w:val="28"/>
          <w:lang w:eastAsia="ru-RU"/>
        </w:rPr>
        <w:t xml:space="preserve">обобщающем </w:t>
      </w:r>
      <w:r w:rsidRPr="00F478C5">
        <w:rPr>
          <w:rFonts w:eastAsia="Times New Roman"/>
          <w:sz w:val="28"/>
          <w:szCs w:val="28"/>
          <w:lang w:eastAsia="ru-RU"/>
        </w:rPr>
        <w:t xml:space="preserve">занятии </w:t>
      </w:r>
      <w:r w:rsidRPr="007A5C53">
        <w:rPr>
          <w:rFonts w:eastAsia="Times New Roman"/>
          <w:sz w:val="28"/>
          <w:szCs w:val="28"/>
          <w:lang w:eastAsia="ru-RU"/>
        </w:rPr>
        <w:t xml:space="preserve"> физики</w:t>
      </w:r>
      <w:r w:rsidRPr="007A5C53">
        <w:rPr>
          <w:sz w:val="28"/>
          <w:szCs w:val="28"/>
        </w:rPr>
        <w:t xml:space="preserve"> по теме «Динамика», были</w:t>
      </w:r>
      <w:r w:rsidRPr="00F478C5">
        <w:rPr>
          <w:rFonts w:eastAsia="Times New Roman"/>
          <w:sz w:val="28"/>
          <w:szCs w:val="28"/>
          <w:lang w:eastAsia="ru-RU"/>
        </w:rPr>
        <w:t xml:space="preserve"> рассмотр</w:t>
      </w:r>
      <w:r w:rsidRPr="007A5C53">
        <w:rPr>
          <w:rFonts w:eastAsia="Times New Roman"/>
          <w:sz w:val="28"/>
          <w:szCs w:val="28"/>
          <w:lang w:eastAsia="ru-RU"/>
        </w:rPr>
        <w:t>ены</w:t>
      </w:r>
      <w:r w:rsidRPr="00F478C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F478C5">
        <w:rPr>
          <w:rFonts w:eastAsia="Times New Roman"/>
          <w:sz w:val="28"/>
          <w:szCs w:val="28"/>
          <w:lang w:eastAsia="ru-RU"/>
        </w:rPr>
        <w:t>вопросы</w:t>
      </w:r>
      <w:proofErr w:type="gramEnd"/>
      <w:r w:rsidRPr="00F478C5">
        <w:rPr>
          <w:rFonts w:eastAsia="Times New Roman"/>
          <w:sz w:val="28"/>
          <w:szCs w:val="28"/>
          <w:lang w:eastAsia="ru-RU"/>
        </w:rPr>
        <w:t xml:space="preserve"> касающиеся особенностей сил действующих в природе. </w:t>
      </w:r>
      <w:r w:rsidR="007A5C53" w:rsidRPr="007A5C53">
        <w:rPr>
          <w:rFonts w:eastAsia="Times New Roman"/>
          <w:sz w:val="28"/>
          <w:szCs w:val="28"/>
          <w:lang w:eastAsia="ru-RU"/>
        </w:rPr>
        <w:t>Студенты  разбиваются на группы в соответствии с ситуационной задачей:</w:t>
      </w:r>
    </w:p>
    <w:p w:rsidR="007A5C53" w:rsidRPr="007A5C53" w:rsidRDefault="007A5C53" w:rsidP="007A5C5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Лошадь тянет телегу.</w:t>
      </w:r>
    </w:p>
    <w:p w:rsidR="007A5C53" w:rsidRPr="007A5C53" w:rsidRDefault="007A5C53" w:rsidP="007A5C5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Мальчик тянет санки в горку.</w:t>
      </w:r>
    </w:p>
    <w:p w:rsidR="007A5C53" w:rsidRPr="007A5C53" w:rsidRDefault="007A5C53" w:rsidP="007A5C5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Рабочий тянет груз.</w:t>
      </w:r>
    </w:p>
    <w:p w:rsidR="007A5C53" w:rsidRPr="007A5C53" w:rsidRDefault="007A5C53" w:rsidP="007A5C5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4.Движение математического маятника.</w:t>
      </w:r>
    </w:p>
    <w:p w:rsidR="007A5C53" w:rsidRPr="007A5C53" w:rsidRDefault="000A56CB" w:rsidP="007A5C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="007A5C53"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схематическое изображение взаимодействия </w:t>
      </w:r>
      <w:proofErr w:type="gramStart"/>
      <w:r w:rsidR="007A5C53"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</w:t>
      </w:r>
      <w:proofErr w:type="gramEnd"/>
      <w:r w:rsidR="007A5C53"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изобразить силы, действующие на тело.</w:t>
      </w:r>
    </w:p>
    <w:p w:rsidR="007A5C53" w:rsidRDefault="007A5C53" w:rsidP="007A5C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заданий в группах  студенты должны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</w:t>
      </w:r>
      <w:proofErr w:type="gramStart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план-ответа</w:t>
      </w:r>
      <w:proofErr w:type="gramEnd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 и оформить плакат выступления  группы. При выступлении 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групп все остальные записывают краткий конспект освещаемых вопросов. При завершении выступления группы участвуем в обсуждении доклада, зада</w:t>
      </w:r>
      <w:r w:rsidR="000A56CB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докладчикам. Все виды  деятельности оцениваются по 10 балльной шкале.</w:t>
      </w:r>
    </w:p>
    <w:p w:rsidR="000A56CB" w:rsidRDefault="000A56CB" w:rsidP="007A5C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CB" w:rsidRDefault="000A56CB" w:rsidP="000A56C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</w:t>
      </w:r>
    </w:p>
    <w:p w:rsidR="00A46387" w:rsidRPr="007A5C53" w:rsidRDefault="00A46387" w:rsidP="00A463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 за работу на занятии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074"/>
        <w:gridCol w:w="1096"/>
      </w:tblGrid>
      <w:tr w:rsidR="007A5C53" w:rsidRPr="007A5C53" w:rsidTr="007A5C53">
        <w:trPr>
          <w:jc w:val="center"/>
        </w:trPr>
        <w:tc>
          <w:tcPr>
            <w:tcW w:w="407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студента</w:t>
            </w:r>
          </w:p>
        </w:tc>
        <w:tc>
          <w:tcPr>
            <w:tcW w:w="1096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C53" w:rsidRPr="007A5C53" w:rsidTr="007A5C53">
        <w:trPr>
          <w:jc w:val="center"/>
        </w:trPr>
        <w:tc>
          <w:tcPr>
            <w:tcW w:w="407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096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C53" w:rsidRPr="007A5C53" w:rsidTr="007A5C53">
        <w:trPr>
          <w:jc w:val="center"/>
        </w:trPr>
        <w:tc>
          <w:tcPr>
            <w:tcW w:w="407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</w:t>
            </w:r>
          </w:p>
        </w:tc>
        <w:tc>
          <w:tcPr>
            <w:tcW w:w="1096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5C53" w:rsidRPr="007A5C53" w:rsidTr="007A5C53">
        <w:trPr>
          <w:trHeight w:val="552"/>
          <w:jc w:val="center"/>
        </w:trPr>
        <w:tc>
          <w:tcPr>
            <w:tcW w:w="407" w:type="dxa"/>
            <w:shd w:val="clear" w:color="auto" w:fill="auto"/>
          </w:tcPr>
          <w:p w:rsidR="007A5C53" w:rsidRPr="007A5C53" w:rsidRDefault="007A5C53" w:rsidP="007A5C53">
            <w:pPr>
              <w:tabs>
                <w:tab w:val="left" w:pos="72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7A5C53" w:rsidRPr="007A5C53" w:rsidRDefault="007A5C53" w:rsidP="007A5C53">
            <w:pPr>
              <w:tabs>
                <w:tab w:val="left" w:pos="72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результатов работы других групп</w:t>
            </w:r>
          </w:p>
        </w:tc>
        <w:tc>
          <w:tcPr>
            <w:tcW w:w="1096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5C53" w:rsidRPr="007A5C53" w:rsidTr="007A5C53">
        <w:trPr>
          <w:jc w:val="center"/>
        </w:trPr>
        <w:tc>
          <w:tcPr>
            <w:tcW w:w="407" w:type="dxa"/>
            <w:shd w:val="clear" w:color="auto" w:fill="auto"/>
          </w:tcPr>
          <w:p w:rsidR="007A5C53" w:rsidRPr="007A5C53" w:rsidRDefault="007A5C53" w:rsidP="007A5C53">
            <w:pPr>
              <w:tabs>
                <w:tab w:val="left" w:pos="72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7A5C53" w:rsidRPr="007A5C53" w:rsidRDefault="007A5C53" w:rsidP="007A5C53">
            <w:pPr>
              <w:tabs>
                <w:tab w:val="left" w:pos="72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тетради</w:t>
            </w:r>
          </w:p>
        </w:tc>
        <w:tc>
          <w:tcPr>
            <w:tcW w:w="1096" w:type="dxa"/>
            <w:shd w:val="clear" w:color="auto" w:fill="auto"/>
          </w:tcPr>
          <w:p w:rsidR="007A5C53" w:rsidRPr="007A5C53" w:rsidRDefault="007A5C53" w:rsidP="007A5C5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46387" w:rsidRDefault="00A46387" w:rsidP="000A56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6CB" w:rsidRPr="000A56CB" w:rsidRDefault="000A56CB" w:rsidP="000A56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 пример заданий для первой группы: </w:t>
      </w:r>
    </w:p>
    <w:p w:rsidR="007A5C53" w:rsidRPr="007A5C53" w:rsidRDefault="007A5C53" w:rsidP="007A5C53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1  группы  </w:t>
      </w:r>
    </w:p>
    <w:p w:rsidR="007A5C53" w:rsidRPr="007A5C53" w:rsidRDefault="007A5C53" w:rsidP="007A5C53">
      <w:pPr>
        <w:tabs>
          <w:tab w:val="left" w:pos="1695"/>
        </w:tabs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группы входит:</w:t>
      </w:r>
    </w:p>
    <w:p w:rsidR="007A5C53" w:rsidRPr="007A5C53" w:rsidRDefault="007A5C53" w:rsidP="007A5C53">
      <w:pPr>
        <w:numPr>
          <w:ilvl w:val="0"/>
          <w:numId w:val="5"/>
        </w:numPr>
        <w:tabs>
          <w:tab w:val="left" w:pos="72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этапе обсуждения ситуационных задач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следующие вопросы:</w:t>
      </w:r>
    </w:p>
    <w:p w:rsidR="007A5C53" w:rsidRPr="007A5C53" w:rsidRDefault="007A5C53" w:rsidP="007A5C53">
      <w:pPr>
        <w:numPr>
          <w:ilvl w:val="0"/>
          <w:numId w:val="6"/>
        </w:numPr>
        <w:tabs>
          <w:tab w:val="left" w:pos="72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силы действуют на человека или предмет </w:t>
      </w:r>
    </w:p>
    <w:p w:rsidR="007A5C53" w:rsidRPr="007A5C53" w:rsidRDefault="007A5C53" w:rsidP="007A5C53">
      <w:pPr>
        <w:numPr>
          <w:ilvl w:val="0"/>
          <w:numId w:val="6"/>
        </w:numPr>
        <w:tabs>
          <w:tab w:val="left" w:pos="72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предлагается схематически изобразить взаимодействия сил, действующие на тело</w:t>
      </w:r>
    </w:p>
    <w:p w:rsidR="007A5C53" w:rsidRPr="007A5C53" w:rsidRDefault="007A5C53" w:rsidP="007A5C53">
      <w:pPr>
        <w:numPr>
          <w:ilvl w:val="1"/>
          <w:numId w:val="4"/>
        </w:numPr>
        <w:tabs>
          <w:tab w:val="left" w:pos="72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занятии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предложенные задачи.</w:t>
      </w:r>
    </w:p>
    <w:p w:rsidR="007A5C53" w:rsidRPr="007A5C53" w:rsidRDefault="007A5C53" w:rsidP="007A5C53">
      <w:pPr>
        <w:numPr>
          <w:ilvl w:val="1"/>
          <w:numId w:val="4"/>
        </w:numPr>
        <w:tabs>
          <w:tab w:val="left" w:pos="72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единый доклад от группы (продолжительностью не более 12 минут) и представить его с обязательным сопровождением иллюстрирующими материалами.</w:t>
      </w:r>
    </w:p>
    <w:p w:rsidR="007A5C53" w:rsidRPr="007A5C53" w:rsidRDefault="007A5C53" w:rsidP="007A5C53">
      <w:pPr>
        <w:numPr>
          <w:ilvl w:val="1"/>
          <w:numId w:val="4"/>
        </w:numPr>
        <w:tabs>
          <w:tab w:val="left" w:pos="72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результатов работы других групп.</w:t>
      </w:r>
    </w:p>
    <w:p w:rsidR="007A5C53" w:rsidRPr="007A5C53" w:rsidRDefault="007A5C53" w:rsidP="007A5C53">
      <w:pPr>
        <w:numPr>
          <w:ilvl w:val="1"/>
          <w:numId w:val="4"/>
        </w:numPr>
        <w:tabs>
          <w:tab w:val="left" w:pos="720"/>
        </w:tabs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рефлексию собственной деятельности и других участников семинара.</w:t>
      </w:r>
    </w:p>
    <w:p w:rsidR="007A5C53" w:rsidRPr="007A5C53" w:rsidRDefault="007A5C53" w:rsidP="007A5C53">
      <w:pPr>
        <w:tabs>
          <w:tab w:val="num" w:pos="720"/>
          <w:tab w:val="left" w:pos="1695"/>
        </w:tabs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 заданий рекомендуется использовать следующую </w:t>
      </w:r>
      <w:r w:rsidRPr="007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литературу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5C53" w:rsidRPr="007A5C53" w:rsidRDefault="007A5C53" w:rsidP="007A5C5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литература:</w:t>
      </w:r>
    </w:p>
    <w:p w:rsidR="007A5C53" w:rsidRPr="007A5C53" w:rsidRDefault="007A5C53" w:rsidP="007A5C5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Дмитриева В.Ф. Физика для профессий и специальностей технического профиля: учебник  для учреждений сред</w:t>
      </w:r>
      <w:proofErr w:type="gramStart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 образования. — М.: Издательский центр «Академия», 2015.</w:t>
      </w:r>
    </w:p>
    <w:p w:rsidR="007A5C53" w:rsidRDefault="007A5C53" w:rsidP="007A5C53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Дмитриева В.Ф. Физика для профессий и специальностей технического профиля. Сборник задач: учеб</w:t>
      </w:r>
      <w:proofErr w:type="gramStart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сред. проф. образования. — М.: Издательский центр «Академия», 2017.</w:t>
      </w:r>
      <w:r w:rsidRPr="007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5C53" w:rsidRPr="007A5C53" w:rsidRDefault="007A5C53" w:rsidP="007A5C5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№1 для 1 группы «Лошадь тянет телегу»</w:t>
      </w:r>
      <w:r w:rsidR="00A4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387" w:rsidRPr="00A4638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1)</w:t>
      </w:r>
    </w:p>
    <w:p w:rsidR="007A5C53" w:rsidRPr="007A5C53" w:rsidRDefault="007A5C53" w:rsidP="007A5C53">
      <w:pPr>
        <w:numPr>
          <w:ilvl w:val="0"/>
          <w:numId w:val="6"/>
        </w:numPr>
        <w:tabs>
          <w:tab w:val="left" w:pos="720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силы действуют на человека или предмет; </w:t>
      </w:r>
    </w:p>
    <w:p w:rsidR="007A5C53" w:rsidRPr="007A5C53" w:rsidRDefault="007A5C53" w:rsidP="007A5C53">
      <w:pPr>
        <w:numPr>
          <w:ilvl w:val="0"/>
          <w:numId w:val="6"/>
        </w:numPr>
        <w:tabs>
          <w:tab w:val="left" w:pos="720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предлагается схематически изобразить  силы, действующие на тело.</w:t>
      </w:r>
    </w:p>
    <w:p w:rsidR="00A46387" w:rsidRDefault="007A5C53" w:rsidP="00A463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045EAD" wp14:editId="21B108A3">
            <wp:extent cx="2305050" cy="1219200"/>
            <wp:effectExtent l="0" t="0" r="0" b="0"/>
            <wp:docPr id="2" name="Рисунок 2" descr="C:\Documents and Settings\Учитель\Рабочий стол\horse-harnessed-cart-260nw-101772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:\Documents and Settings\Учитель\Рабочий стол\horse-harnessed-cart-260nw-10177249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87" w:rsidRPr="007A5C53" w:rsidRDefault="00A46387" w:rsidP="00A4638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4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Рис. 1. Задача «Лошадь тянет телегу»</w:t>
      </w:r>
    </w:p>
    <w:p w:rsidR="007A5C53" w:rsidRPr="007A5C53" w:rsidRDefault="007A5C53" w:rsidP="007A5C5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 2: 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тела, связанные невесомой нерастяжимой нитью (см. рис.</w:t>
      </w:r>
      <w:r w:rsidR="00A4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тянут с силой 15 Н вправо по столу. Массы брусков </w:t>
      </w:r>
      <w:r w:rsidRPr="007A5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A5C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1 кг"/>
        </w:smartTagPr>
        <w:r w:rsidRPr="007A5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5C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7A5C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 кг"/>
        </w:smartTagPr>
        <w:r w:rsidRPr="007A5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кг</w:t>
        </w:r>
      </w:smartTag>
      <w:r w:rsidRP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μ = 0,1. С каким ускорением движутся бруски?  Чему равна сила натяжения нити? </w:t>
      </w:r>
    </w:p>
    <w:p w:rsidR="007A5C53" w:rsidRDefault="007A5C53" w:rsidP="00A463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CE659" wp14:editId="110DDC98">
            <wp:extent cx="2305050" cy="419100"/>
            <wp:effectExtent l="0" t="0" r="0" b="0"/>
            <wp:docPr id="1" name="Рисунок 1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87" w:rsidRPr="00257A0F" w:rsidRDefault="00A46387" w:rsidP="00A4638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Задача №2</w:t>
      </w:r>
    </w:p>
    <w:p w:rsidR="006344D7" w:rsidRDefault="006344D7" w:rsidP="00F4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4D7" w:rsidRDefault="00A46387" w:rsidP="00F4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проверить эффективность применяемой методики</w:t>
      </w:r>
      <w:r w:rsidR="006344D7">
        <w:rPr>
          <w:rFonts w:ascii="Times New Roman" w:hAnsi="Times New Roman" w:cs="Times New Roman"/>
          <w:sz w:val="28"/>
          <w:szCs w:val="28"/>
        </w:rPr>
        <w:t xml:space="preserve"> сравнивались результаты обучения одной и той же группы студентов, но в разное время (в начале изучения темы и в конце) по результатам текущего и отсроченного контроля.      </w:t>
      </w:r>
    </w:p>
    <w:p w:rsidR="006344D7" w:rsidRDefault="006344D7" w:rsidP="00F4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0AED">
        <w:rPr>
          <w:rFonts w:ascii="Times New Roman" w:hAnsi="Times New Roman" w:cs="Times New Roman"/>
          <w:sz w:val="28"/>
          <w:szCs w:val="28"/>
        </w:rPr>
        <w:t xml:space="preserve">На данном этапе педагогического эксперимента осуществлялась также проверка эффективности </w:t>
      </w:r>
      <w:r w:rsidR="00906FA9">
        <w:rPr>
          <w:rFonts w:ascii="Times New Roman" w:hAnsi="Times New Roman" w:cs="Times New Roman"/>
          <w:sz w:val="28"/>
          <w:szCs w:val="28"/>
        </w:rPr>
        <w:t>применяемой</w:t>
      </w:r>
      <w:r w:rsidRPr="00D80AED">
        <w:rPr>
          <w:rFonts w:ascii="Times New Roman" w:hAnsi="Times New Roman" w:cs="Times New Roman"/>
          <w:sz w:val="28"/>
          <w:szCs w:val="28"/>
        </w:rPr>
        <w:t xml:space="preserve"> </w:t>
      </w:r>
      <w:r w:rsidR="00C80C78" w:rsidRPr="00C80C78">
        <w:rPr>
          <w:rFonts w:ascii="Times New Roman" w:hAnsi="Times New Roman" w:cs="Times New Roman"/>
          <w:sz w:val="28"/>
          <w:szCs w:val="28"/>
        </w:rPr>
        <w:t>т</w:t>
      </w:r>
      <w:r w:rsidR="00C80C78" w:rsidRPr="00C80C78">
        <w:rPr>
          <w:rFonts w:ascii="Times New Roman" w:hAnsi="Times New Roman" w:cs="Times New Roman"/>
          <w:color w:val="000000"/>
          <w:sz w:val="28"/>
          <w:szCs w:val="28"/>
        </w:rPr>
        <w:t>ехнологии педагогических мастерских</w:t>
      </w:r>
      <w:r w:rsidR="00C80C78">
        <w:rPr>
          <w:color w:val="000000"/>
          <w:sz w:val="27"/>
          <w:szCs w:val="27"/>
        </w:rPr>
        <w:t xml:space="preserve"> </w:t>
      </w:r>
      <w:r w:rsidRPr="00D80AED">
        <w:rPr>
          <w:rFonts w:ascii="Times New Roman" w:hAnsi="Times New Roman" w:cs="Times New Roman"/>
          <w:sz w:val="28"/>
          <w:szCs w:val="28"/>
        </w:rPr>
        <w:t>и 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="00C80C78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>на основе анализа динамики изменения качеств усвоения знаний и умений (табл. 1).</w:t>
      </w:r>
      <w:r w:rsidRPr="00D80A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C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D7" w:rsidRPr="008A423E" w:rsidRDefault="006344D7" w:rsidP="00F478C5">
      <w:pPr>
        <w:spacing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423E">
        <w:rPr>
          <w:rFonts w:ascii="Times New Roman" w:hAnsi="Times New Roman" w:cs="Times New Roman"/>
          <w:i/>
          <w:sz w:val="28"/>
          <w:szCs w:val="28"/>
        </w:rPr>
        <w:t xml:space="preserve">   Таблица 1</w:t>
      </w:r>
    </w:p>
    <w:p w:rsidR="006344D7" w:rsidRDefault="006344D7" w:rsidP="00F478C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3E">
        <w:rPr>
          <w:rFonts w:ascii="Times New Roman" w:hAnsi="Times New Roman" w:cs="Times New Roman"/>
          <w:b/>
          <w:sz w:val="28"/>
          <w:szCs w:val="28"/>
        </w:rPr>
        <w:t>Данные об изменении знаний и умений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физике</w:t>
      </w:r>
    </w:p>
    <w:tbl>
      <w:tblPr>
        <w:tblStyle w:val="a4"/>
        <w:tblW w:w="9390" w:type="dxa"/>
        <w:tblInd w:w="641" w:type="dxa"/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52"/>
        <w:gridCol w:w="1559"/>
        <w:gridCol w:w="1276"/>
        <w:gridCol w:w="1276"/>
        <w:gridCol w:w="1275"/>
      </w:tblGrid>
      <w:tr w:rsidR="006344D7" w:rsidRPr="008A423E" w:rsidTr="00906FA9">
        <w:trPr>
          <w:trHeight w:val="227"/>
        </w:trPr>
        <w:tc>
          <w:tcPr>
            <w:tcW w:w="1418" w:type="dxa"/>
            <w:vMerge w:val="restart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vMerge w:val="restart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студен-</w:t>
            </w:r>
            <w:proofErr w:type="spellStart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3011" w:type="dxa"/>
            <w:gridSpan w:val="2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значение балла</w:t>
            </w:r>
          </w:p>
        </w:tc>
        <w:tc>
          <w:tcPr>
            <w:tcW w:w="1276" w:type="dxa"/>
            <w:vMerge w:val="restart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ΔХ=Х</w:t>
            </w:r>
            <w:r w:rsidRPr="00F47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F47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6" w:type="dxa"/>
            <w:vMerge w:val="restart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Δ=</w:t>
            </w:r>
            <w:proofErr w:type="spellStart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ΔХ</w:t>
            </w:r>
            <w:proofErr w:type="gramStart"/>
            <w:r w:rsidRPr="00F47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ΔХ</w:t>
            </w:r>
            <w:r w:rsidRPr="00F47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275" w:type="dxa"/>
            <w:vMerge w:val="restart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5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5.25pt" o:ole="">
                  <v:imagedata r:id="rId8" o:title=""/>
                </v:shape>
                <o:OLEObject Type="Embed" ProgID="Equation.3" ShapeID="_x0000_i1025" DrawAspect="Content" ObjectID="_1613158826" r:id="rId9"/>
              </w:object>
            </w:r>
          </w:p>
        </w:tc>
      </w:tr>
      <w:tr w:rsidR="006344D7" w:rsidRPr="008A423E" w:rsidTr="00906FA9">
        <w:trPr>
          <w:trHeight w:val="227"/>
        </w:trPr>
        <w:tc>
          <w:tcPr>
            <w:tcW w:w="1418" w:type="dxa"/>
            <w:vMerge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 xml:space="preserve">I до </w:t>
            </w:r>
            <w:proofErr w:type="spellStart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47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559" w:type="dxa"/>
          </w:tcPr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 xml:space="preserve">II после </w:t>
            </w:r>
            <w:proofErr w:type="spellStart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. темы</w:t>
            </w:r>
          </w:p>
          <w:p w:rsidR="006344D7" w:rsidRPr="00F478C5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478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47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D7" w:rsidRPr="00727F8D" w:rsidTr="00906FA9">
        <w:trPr>
          <w:trHeight w:val="227"/>
        </w:trPr>
        <w:tc>
          <w:tcPr>
            <w:tcW w:w="1418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06FA9" w:rsidRPr="00906FA9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proofErr w:type="gramStart"/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06FA9" w:rsidRPr="00906FA9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</w:p>
        </w:tc>
        <w:tc>
          <w:tcPr>
            <w:tcW w:w="1134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Merge w:val="restart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vMerge w:val="restart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344D7" w:rsidRPr="00727F8D" w:rsidTr="00906FA9">
        <w:trPr>
          <w:trHeight w:val="228"/>
        </w:trPr>
        <w:tc>
          <w:tcPr>
            <w:tcW w:w="1418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К (М</w:t>
            </w:r>
            <w:proofErr w:type="gramStart"/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06FA9" w:rsidRPr="00906FA9">
              <w:rPr>
                <w:rFonts w:ascii="Times New Roman" w:hAnsi="Times New Roman" w:cs="Times New Roman"/>
                <w:sz w:val="24"/>
                <w:szCs w:val="24"/>
              </w:rPr>
              <w:t>/9-4</w:t>
            </w: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2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6344D7" w:rsidRPr="00906FA9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A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vMerge/>
          </w:tcPr>
          <w:p w:rsidR="006344D7" w:rsidRPr="00727F8D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344D7" w:rsidRPr="00727F8D" w:rsidRDefault="006344D7" w:rsidP="00F478C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4D7" w:rsidRDefault="006344D7" w:rsidP="00F478C5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44D7" w:rsidRDefault="006344D7" w:rsidP="00F478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AED">
        <w:rPr>
          <w:rFonts w:ascii="Times New Roman" w:hAnsi="Times New Roman" w:cs="Times New Roman"/>
          <w:sz w:val="28"/>
          <w:szCs w:val="28"/>
        </w:rPr>
        <w:t xml:space="preserve">Таким образом, из приведенных данных видно, что абсолютный и относительный приросты среднеарифметического значения балла по курсу </w:t>
      </w:r>
      <w:r>
        <w:rPr>
          <w:rFonts w:ascii="Times New Roman" w:hAnsi="Times New Roman" w:cs="Times New Roman"/>
          <w:sz w:val="28"/>
          <w:szCs w:val="28"/>
        </w:rPr>
        <w:t>«Физика»</w:t>
      </w:r>
      <w:r w:rsidRPr="00D80AED">
        <w:rPr>
          <w:rFonts w:ascii="Times New Roman" w:hAnsi="Times New Roman" w:cs="Times New Roman"/>
          <w:sz w:val="28"/>
          <w:szCs w:val="28"/>
        </w:rPr>
        <w:t xml:space="preserve"> у студентов экспериментальных групп оказался выше, чем у студентов </w:t>
      </w:r>
      <w:r>
        <w:rPr>
          <w:rFonts w:ascii="Times New Roman" w:hAnsi="Times New Roman" w:cs="Times New Roman"/>
          <w:sz w:val="28"/>
          <w:szCs w:val="28"/>
        </w:rPr>
        <w:t>контрольных групп. Значит,</w:t>
      </w:r>
      <w:r w:rsidRPr="00D80AED">
        <w:rPr>
          <w:rFonts w:ascii="Times New Roman" w:hAnsi="Times New Roman" w:cs="Times New Roman"/>
          <w:sz w:val="28"/>
          <w:szCs w:val="28"/>
        </w:rPr>
        <w:t xml:space="preserve"> </w:t>
      </w:r>
      <w:r w:rsidR="00906FA9">
        <w:rPr>
          <w:rFonts w:ascii="Times New Roman" w:hAnsi="Times New Roman" w:cs="Times New Roman"/>
          <w:sz w:val="28"/>
          <w:szCs w:val="28"/>
        </w:rPr>
        <w:t>применяемая</w:t>
      </w:r>
      <w:r w:rsidR="00C80C78" w:rsidRPr="00C80C78">
        <w:rPr>
          <w:rFonts w:ascii="Times New Roman" w:hAnsi="Times New Roman" w:cs="Times New Roman"/>
          <w:sz w:val="28"/>
          <w:szCs w:val="28"/>
        </w:rPr>
        <w:t xml:space="preserve"> т</w:t>
      </w:r>
      <w:r w:rsidR="00C80C78">
        <w:rPr>
          <w:rFonts w:ascii="Times New Roman" w:hAnsi="Times New Roman" w:cs="Times New Roman"/>
          <w:color w:val="000000"/>
          <w:sz w:val="28"/>
          <w:szCs w:val="28"/>
        </w:rPr>
        <w:t>ехнология</w:t>
      </w:r>
      <w:r w:rsidR="00C80C78" w:rsidRPr="00C80C7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мастерских</w:t>
      </w:r>
      <w:r w:rsidR="00906FA9">
        <w:rPr>
          <w:rFonts w:ascii="Times New Roman" w:hAnsi="Times New Roman" w:cs="Times New Roman"/>
          <w:sz w:val="28"/>
          <w:szCs w:val="28"/>
        </w:rPr>
        <w:t xml:space="preserve"> </w:t>
      </w:r>
      <w:r w:rsidRPr="00D80AED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>
        <w:rPr>
          <w:rFonts w:ascii="Times New Roman" w:hAnsi="Times New Roman" w:cs="Times New Roman"/>
          <w:sz w:val="28"/>
          <w:szCs w:val="28"/>
        </w:rPr>
        <w:t>студентов медицинского колледжа  физике</w:t>
      </w:r>
      <w:r w:rsidRPr="00D80AED">
        <w:rPr>
          <w:rFonts w:ascii="Times New Roman" w:hAnsi="Times New Roman" w:cs="Times New Roman"/>
          <w:sz w:val="28"/>
          <w:szCs w:val="28"/>
        </w:rPr>
        <w:t xml:space="preserve"> дала положительный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A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6344D7" w:rsidRDefault="006344D7" w:rsidP="00F478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рисунке </w:t>
      </w:r>
      <w:r w:rsidR="00257A0F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указано     эмоциональное   отношение    студентов    к  предмету физика. </w:t>
      </w:r>
      <w:r w:rsidR="00C80C78">
        <w:rPr>
          <w:rFonts w:ascii="Times New Roman" w:hAnsi="Times New Roman" w:cs="Times New Roman"/>
          <w:sz w:val="28"/>
          <w:szCs w:val="28"/>
        </w:rPr>
        <w:t>Эмоциональное о</w:t>
      </w:r>
      <w:r>
        <w:rPr>
          <w:rFonts w:ascii="Times New Roman" w:hAnsi="Times New Roman" w:cs="Times New Roman"/>
          <w:sz w:val="28"/>
          <w:szCs w:val="28"/>
        </w:rPr>
        <w:t>тношение</w:t>
      </w:r>
      <w:r w:rsidR="00C80C78">
        <w:rPr>
          <w:rFonts w:ascii="Times New Roman" w:hAnsi="Times New Roman" w:cs="Times New Roman"/>
          <w:sz w:val="28"/>
          <w:szCs w:val="28"/>
        </w:rPr>
        <w:t xml:space="preserve"> к физике у </w:t>
      </w:r>
      <w:r>
        <w:rPr>
          <w:rFonts w:ascii="Times New Roman" w:hAnsi="Times New Roman" w:cs="Times New Roman"/>
          <w:sz w:val="28"/>
          <w:szCs w:val="28"/>
        </w:rPr>
        <w:t xml:space="preserve">  студентов возросло после </w:t>
      </w:r>
      <w:r w:rsidR="00A46387">
        <w:rPr>
          <w:rFonts w:ascii="Times New Roman" w:hAnsi="Times New Roman" w:cs="Times New Roman"/>
          <w:sz w:val="28"/>
          <w:szCs w:val="28"/>
        </w:rPr>
        <w:t>внедрения технологии творческих мастерских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4D7" w:rsidRDefault="006344D7" w:rsidP="00F478C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9D164DF" wp14:editId="41176227">
            <wp:extent cx="2838450" cy="2489200"/>
            <wp:effectExtent l="19050" t="0" r="1905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1D5347" wp14:editId="35108DDB">
            <wp:extent cx="2673350" cy="2495550"/>
            <wp:effectExtent l="19050" t="0" r="1270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4D7" w:rsidRDefault="006344D7" w:rsidP="00F478C5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Экспериментальная группа           Контрольная группа</w:t>
      </w:r>
    </w:p>
    <w:p w:rsidR="006344D7" w:rsidRDefault="00C80C78" w:rsidP="00F478C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257A0F">
        <w:rPr>
          <w:rFonts w:ascii="Times New Roman" w:hAnsi="Times New Roman" w:cs="Times New Roman"/>
          <w:sz w:val="28"/>
          <w:szCs w:val="28"/>
        </w:rPr>
        <w:t>3</w:t>
      </w:r>
      <w:r w:rsidR="006344D7">
        <w:rPr>
          <w:rFonts w:ascii="Times New Roman" w:hAnsi="Times New Roman" w:cs="Times New Roman"/>
          <w:sz w:val="28"/>
          <w:szCs w:val="28"/>
        </w:rPr>
        <w:t xml:space="preserve">. Эмоциональное отношение  студентов </w:t>
      </w:r>
      <w:proofErr w:type="gramStart"/>
      <w:r w:rsidR="006344D7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  <w:r w:rsidR="00634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D7" w:rsidRDefault="006344D7" w:rsidP="00F478C5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 к занятиям по физике</w:t>
      </w:r>
    </w:p>
    <w:p w:rsidR="007B21FB" w:rsidRDefault="007B21FB" w:rsidP="00F478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отметим, что методика  творческих мастерских позволяет изучать учебный материал по физике на разных уровнях (репродуктивном, конструктивном, продуктивном). При выполнении домашнего задания, работы в группах на занятии студенты выполняют задания базового и профильного уровня.</w:t>
      </w:r>
    </w:p>
    <w:p w:rsidR="006344D7" w:rsidRPr="00A46387" w:rsidRDefault="00A46387" w:rsidP="00F478C5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8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344D7" w:rsidRPr="006871B2" w:rsidRDefault="006871B2" w:rsidP="00F478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71B2">
        <w:rPr>
          <w:rFonts w:ascii="Times New Roman" w:hAnsi="Times New Roman" w:cs="Times New Roman"/>
          <w:color w:val="000000"/>
          <w:sz w:val="28"/>
          <w:szCs w:val="28"/>
        </w:rPr>
        <w:t>Педагогические мастерские Франция – Россия /под ред. Э.С.</w:t>
      </w:r>
      <w:r w:rsidR="002B1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1B2">
        <w:rPr>
          <w:rFonts w:ascii="Times New Roman" w:hAnsi="Times New Roman" w:cs="Times New Roman"/>
          <w:color w:val="000000"/>
          <w:sz w:val="28"/>
          <w:szCs w:val="28"/>
        </w:rPr>
        <w:t>Соколовой. – М.: новая школа, 1997. – 128 с.</w:t>
      </w:r>
    </w:p>
    <w:sectPr w:rsidR="006344D7" w:rsidRPr="006871B2" w:rsidSect="00F478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1CCC"/>
    <w:multiLevelType w:val="hybridMultilevel"/>
    <w:tmpl w:val="4264643C"/>
    <w:lvl w:ilvl="0" w:tplc="9F48F814">
      <w:start w:val="1"/>
      <w:numFmt w:val="decimal"/>
      <w:lvlText w:val="%1."/>
      <w:lvlJc w:val="left"/>
      <w:pPr>
        <w:tabs>
          <w:tab w:val="num" w:pos="680"/>
        </w:tabs>
        <w:ind w:left="340" w:firstLine="340"/>
      </w:pPr>
      <w:rPr>
        <w:rFonts w:hint="default"/>
      </w:rPr>
    </w:lvl>
    <w:lvl w:ilvl="1" w:tplc="BAA28CB4">
      <w:start w:val="2"/>
      <w:numFmt w:val="decimal"/>
      <w:lvlText w:val="%2.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06551"/>
    <w:multiLevelType w:val="hybridMultilevel"/>
    <w:tmpl w:val="1D32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1964"/>
    <w:multiLevelType w:val="hybridMultilevel"/>
    <w:tmpl w:val="6B52B6E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06E5AD1"/>
    <w:multiLevelType w:val="hybridMultilevel"/>
    <w:tmpl w:val="108AD310"/>
    <w:lvl w:ilvl="0" w:tplc="9916526E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hint="default"/>
      </w:rPr>
    </w:lvl>
    <w:lvl w:ilvl="1" w:tplc="9916526E">
      <w:start w:val="1"/>
      <w:numFmt w:val="decimal"/>
      <w:lvlText w:val="%2."/>
      <w:lvlJc w:val="left"/>
      <w:pPr>
        <w:tabs>
          <w:tab w:val="num" w:pos="1080"/>
        </w:tabs>
        <w:ind w:left="74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42923"/>
    <w:multiLevelType w:val="hybridMultilevel"/>
    <w:tmpl w:val="DA5C7578"/>
    <w:lvl w:ilvl="0" w:tplc="E4F2CB4C">
      <w:start w:val="1"/>
      <w:numFmt w:val="decimal"/>
      <w:lvlText w:val="%1."/>
      <w:lvlJc w:val="left"/>
      <w:pPr>
        <w:ind w:left="191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>
    <w:nsid w:val="795C0211"/>
    <w:multiLevelType w:val="hybridMultilevel"/>
    <w:tmpl w:val="C3644F4E"/>
    <w:lvl w:ilvl="0" w:tplc="C526E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7"/>
    <w:rsid w:val="000647E6"/>
    <w:rsid w:val="000A56CB"/>
    <w:rsid w:val="00257A0F"/>
    <w:rsid w:val="002B1774"/>
    <w:rsid w:val="006344D7"/>
    <w:rsid w:val="006871B2"/>
    <w:rsid w:val="007A5C53"/>
    <w:rsid w:val="007B21FB"/>
    <w:rsid w:val="00906FA9"/>
    <w:rsid w:val="00A46387"/>
    <w:rsid w:val="00C80C78"/>
    <w:rsid w:val="00EA7319"/>
    <w:rsid w:val="00EB0C4A"/>
    <w:rsid w:val="00F33981"/>
    <w:rsid w:val="00F478C5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D7"/>
    <w:pPr>
      <w:ind w:left="720"/>
      <w:contextualSpacing/>
    </w:pPr>
  </w:style>
  <w:style w:type="table" w:styleId="a4">
    <w:name w:val="Table Grid"/>
    <w:basedOn w:val="a1"/>
    <w:rsid w:val="006344D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4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5C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D7"/>
    <w:pPr>
      <w:ind w:left="720"/>
      <w:contextualSpacing/>
    </w:pPr>
  </w:style>
  <w:style w:type="table" w:styleId="a4">
    <w:name w:val="Table Grid"/>
    <w:basedOn w:val="a1"/>
    <w:rsid w:val="006344D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4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4D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A5C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пед. эксперимента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</c:v>
                </c:pt>
                <c:pt idx="1">
                  <c:v>18</c:v>
                </c:pt>
                <c:pt idx="2">
                  <c:v>17</c:v>
                </c:pt>
                <c:pt idx="3">
                  <c:v>19</c:v>
                </c:pt>
                <c:pt idx="4">
                  <c:v>20</c:v>
                </c:pt>
                <c:pt idx="5">
                  <c:v>20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пед. эксперимента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24</c:v>
                </c:pt>
                <c:pt idx="1">
                  <c:v>23</c:v>
                </c:pt>
                <c:pt idx="2">
                  <c:v>22</c:v>
                </c:pt>
                <c:pt idx="3">
                  <c:v>24</c:v>
                </c:pt>
                <c:pt idx="4">
                  <c:v>22</c:v>
                </c:pt>
                <c:pt idx="5">
                  <c:v>23</c:v>
                </c:pt>
                <c:pt idx="6">
                  <c:v>21</c:v>
                </c:pt>
                <c:pt idx="7">
                  <c:v>21</c:v>
                </c:pt>
                <c:pt idx="8">
                  <c:v>25</c:v>
                </c:pt>
                <c:pt idx="9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643776"/>
        <c:axId val="57645312"/>
      </c:radarChart>
      <c:catAx>
        <c:axId val="57643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645312"/>
        <c:crosses val="autoZero"/>
        <c:auto val="1"/>
        <c:lblAlgn val="ctr"/>
        <c:lblOffset val="100"/>
        <c:noMultiLvlLbl val="0"/>
      </c:catAx>
      <c:valAx>
        <c:axId val="5764531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57643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пед. эксперимента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16</c:v>
                </c:pt>
                <c:pt idx="3">
                  <c:v>15</c:v>
                </c:pt>
                <c:pt idx="4">
                  <c:v>18</c:v>
                </c:pt>
                <c:pt idx="5">
                  <c:v>18</c:v>
                </c:pt>
                <c:pt idx="6">
                  <c:v>17</c:v>
                </c:pt>
                <c:pt idx="7">
                  <c:v>15</c:v>
                </c:pt>
                <c:pt idx="8">
                  <c:v>13</c:v>
                </c:pt>
                <c:pt idx="9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пед. эксперимента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</c:v>
                </c:pt>
                <c:pt idx="1">
                  <c:v>15</c:v>
                </c:pt>
                <c:pt idx="2">
                  <c:v>17</c:v>
                </c:pt>
                <c:pt idx="3">
                  <c:v>16</c:v>
                </c:pt>
                <c:pt idx="4">
                  <c:v>17</c:v>
                </c:pt>
                <c:pt idx="5">
                  <c:v>19</c:v>
                </c:pt>
                <c:pt idx="6">
                  <c:v>16</c:v>
                </c:pt>
                <c:pt idx="7">
                  <c:v>14</c:v>
                </c:pt>
                <c:pt idx="8">
                  <c:v>12</c:v>
                </c:pt>
                <c:pt idx="9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381952"/>
        <c:axId val="56754560"/>
      </c:radarChart>
      <c:catAx>
        <c:axId val="74381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754560"/>
        <c:crosses val="autoZero"/>
        <c:auto val="1"/>
        <c:lblAlgn val="ctr"/>
        <c:lblOffset val="100"/>
        <c:noMultiLvlLbl val="0"/>
      </c:catAx>
      <c:valAx>
        <c:axId val="5675456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74381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Суперноут</dc:creator>
  <cp:lastModifiedBy>Суперноут</cp:lastModifiedBy>
  <cp:revision>5</cp:revision>
  <dcterms:created xsi:type="dcterms:W3CDTF">2019-02-13T15:59:00Z</dcterms:created>
  <dcterms:modified xsi:type="dcterms:W3CDTF">2019-03-03T17:54:00Z</dcterms:modified>
</cp:coreProperties>
</file>