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E" w:rsidRPr="005D6F21" w:rsidRDefault="006D01AE" w:rsidP="00F56A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Педагогический проект</w:t>
      </w:r>
    </w:p>
    <w:p w:rsidR="006D01AE" w:rsidRPr="005D6F21" w:rsidRDefault="006D01AE" w:rsidP="00F56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«Стандарты Worldskills как основа для формирования профессиональной компетентности будущего специалиста в условиях функционирования  специализированного центра компетенций (на примере подготовки по профессии 43.01.09 Повар, кондитер)»</w:t>
      </w: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3CF5">
        <w:rPr>
          <w:rFonts w:ascii="Times New Roman" w:hAnsi="Times New Roman" w:cs="Times New Roman"/>
          <w:b/>
          <w:bCs/>
          <w:sz w:val="24"/>
          <w:szCs w:val="24"/>
        </w:rPr>
        <w:t>Жанна Владимировна Морозова</w:t>
      </w:r>
      <w:r w:rsidRPr="005D6F21">
        <w:rPr>
          <w:rFonts w:ascii="Times New Roman" w:hAnsi="Times New Roman" w:cs="Times New Roman"/>
          <w:sz w:val="24"/>
          <w:szCs w:val="24"/>
        </w:rPr>
        <w:t xml:space="preserve">, доцент кафедры профессионального образования АОУ ДПО УР </w:t>
      </w:r>
      <w:r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 w:rsidRPr="005D6F21">
        <w:rPr>
          <w:rFonts w:ascii="Times New Roman" w:hAnsi="Times New Roman" w:cs="Times New Roman"/>
          <w:sz w:val="24"/>
          <w:szCs w:val="24"/>
        </w:rPr>
        <w:t>, к.п.н.;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03CF5">
        <w:rPr>
          <w:rFonts w:ascii="Times New Roman" w:hAnsi="Times New Roman" w:cs="Times New Roman"/>
          <w:b/>
          <w:bCs/>
          <w:sz w:val="24"/>
          <w:szCs w:val="24"/>
        </w:rPr>
        <w:t>Нина Вячеславовна Пушина</w:t>
      </w:r>
      <w:r w:rsidRPr="005D6F21">
        <w:rPr>
          <w:rFonts w:ascii="Times New Roman" w:hAnsi="Times New Roman" w:cs="Times New Roman"/>
          <w:sz w:val="24"/>
          <w:szCs w:val="24"/>
        </w:rPr>
        <w:t>, заместитель руководителя по учебно – методической работе БПОУ УР «Ижевский техникум индустрии питания».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Введение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1.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F21">
        <w:rPr>
          <w:rFonts w:ascii="Times New Roman" w:hAnsi="Times New Roman" w:cs="Times New Roman"/>
          <w:sz w:val="24"/>
          <w:szCs w:val="24"/>
        </w:rPr>
        <w:t>Этапы и сроки реализации Проекта</w:t>
      </w:r>
    </w:p>
    <w:p w:rsidR="006D01AE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2.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6F21">
        <w:rPr>
          <w:rFonts w:ascii="Times New Roman" w:hAnsi="Times New Roman" w:cs="Times New Roman"/>
          <w:sz w:val="24"/>
          <w:szCs w:val="24"/>
        </w:rPr>
        <w:t xml:space="preserve">Дорожная карта выполнения мероприятий, заявленных в рамках    реализуемого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D6F21">
        <w:rPr>
          <w:rFonts w:ascii="Times New Roman" w:hAnsi="Times New Roman" w:cs="Times New Roman"/>
          <w:sz w:val="24"/>
          <w:szCs w:val="24"/>
        </w:rPr>
        <w:t>проекта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Информационный ресурс</w:t>
      </w:r>
      <w:bookmarkStart w:id="0" w:name="_GoBack"/>
      <w:bookmarkEnd w:id="0"/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Большинство профессиональных образовательных организаций и педагогических работников сталкиваются сегодня с рядом вопросов, на которые не всегда находится однозначный ответ.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>противоречия</w:t>
      </w:r>
      <w:r w:rsidRPr="005D6F21">
        <w:rPr>
          <w:rFonts w:ascii="Times New Roman" w:hAnsi="Times New Roman" w:cs="Times New Roman"/>
          <w:sz w:val="24"/>
          <w:szCs w:val="24"/>
        </w:rPr>
        <w:t xml:space="preserve">, позволившие определить проблему формирования профессиональных компетенций специалиста в формате WorldSkills, таковы: 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-педагоги не всегда  в достаточном объёме владеют информацией по содержанию и требованиям  международного движения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-отсутствуют образовательные программы подготовки молодых специалистов по стандартам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-у обучающихся отсутствует профессиональная мотивация; 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-отсутствует понимание и знания критериев оценивания и выполнение заданий в соответствии с ними.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Разрешение имеющихся противоречий определило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 xml:space="preserve">проблему </w:t>
      </w:r>
      <w:r w:rsidRPr="005D6F21">
        <w:rPr>
          <w:rFonts w:ascii="Times New Roman" w:hAnsi="Times New Roman" w:cs="Times New Roman"/>
          <w:sz w:val="24"/>
          <w:szCs w:val="24"/>
        </w:rPr>
        <w:t>настоящего проекта: как определить путь эффективного внедрения стандартов WorldSkills по отраслям  на местах в условиях функционирования специализированных центров компетенций (далее СЦК) и разработать систему мероприятий, направленных на внедрение стандартов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5D6F21">
        <w:rPr>
          <w:rFonts w:ascii="Times New Roman" w:hAnsi="Times New Roman" w:cs="Times New Roman"/>
          <w:sz w:val="24"/>
          <w:szCs w:val="24"/>
        </w:rPr>
        <w:t xml:space="preserve"> проекта:  разработать в ПОО систему мероприятий, направленных на внедрение стандартов WorldSkills соответствующей отрасли, позволяющих успешно формировать необходимые профессиональные компетенции обучающихся, нацеленные на дальнейший карьерный рост.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3CF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5D6F21">
        <w:rPr>
          <w:rFonts w:ascii="Times New Roman" w:hAnsi="Times New Roman" w:cs="Times New Roman"/>
          <w:sz w:val="24"/>
          <w:szCs w:val="24"/>
        </w:rPr>
        <w:t>: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-повышение квалификации педагогических кадров в условиях действия стандартов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-разработка всей необходимой программно – планирующей, учебно – методической и контрольно – оценочной документации на основе стандартов WorldSkills;</w:t>
      </w:r>
    </w:p>
    <w:p w:rsidR="006D01AE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-создание условий для повышения мотивации обучающихся, роста их дальнейшей профессиональной образованности и получение соответствующего уровня профессиональной квалификации;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-организация дуальной модели обучения при наличии успешного социального партнёрства с потенциальными работодателями;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 подготовка обучающихся к сдаче демонстрационного экзамена (ДЭ).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Согласно поручению Президента Российской Федерации Федеральному Собранию Российской Федерации от 05.12.2014 о Комплексе мер, направленных на совершенствование системы СПО, на 2015-2020 годы,  основными направлениями совершенствования системы СПО являются: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- обеспечение соответствия квалификации выпускников требованиям современной экономики; 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-консолидация ресурсов бизнеса, государства и сферы образования в развитии системы СПО; 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-мониторинг качества подготовки кадров и др. 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Чтобы реализовать данный комплекс мер, необходимо вести успешную подготовку будущих специалистов, которая должна соответствовать всем требованиям стандартов 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Для осуществления заявленных целей и задач, реализуемых в рамках настоящего проекта, необходимо также, чтобы весь педагогический состав владел пониманием всех тех образовательных процессов, которые должны быть реализованы с обязательным использованием стандартов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Контроль качества подготовки обучающихся должен осуществляться только за счёт использования  диагностического инструментария WorldSkills. Все материалы для текущего и промежуточного контроля должны соответствовать содержанию итоговой аттестации, в связи с чем необходима соответствующая корректировка заданий для текущего и промежуточного контроля. Совместно с этими условиями, необходимо также создать соответствующие условия для сдачи демонстрационного задания  в формате ГИА.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Обучающиеся должны принимать активное участие как в самих конкурсах профессионального мастерства, проводимых в формате WorldSkills ежегодно, так и принимать участие во всех студенческих научно – практических конференциях, олимпиадах, форумах и др.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Обязательной к использованию в образовательном процессе должна стать дуальная технология обучения. Она должна  быть реализована на основе дополнительно разработанной образовательной программы именно для дуального обучения,  когда учебно – воспитательный процесс реализуется в самом техникуме, а учебно – производственный процесс (учебная и производственная практики)  реализуется на базе предприятия – социального партнёра. Студенты осуществляют также подготовку к конкурсам профессионального  мастерства на базе организаций социальных партнеров под непосредственным наставничеством специалистов на предприятии.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Основные продукты, полученные в ходе выполнения Проекта: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1. Карта дефицитов умений, навыков, трудовых действий для профессии 43.01.09 Повар, кондитер  с позиции стандарта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2. Рабочие программы (модернизированные, с учётом содержания стандарта WorldSkills) общепрофессиональных дисциплин и МДК для всех профессиональных модулей для  профессии 43.01.09 Повар, кондитер, учитывающие результаты анализа карты дефицитов умений, навыков, трудовых действий.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3. Разработка сценариев и методичек в помощь специалистам, занимающимся подготовкой конкурсов профессионального мастерства с элементами стандарта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4. Разработка Проекта Программы проведения регионального чемпионата по профессии 43.01.09 Повар, кондитер (круглые столы, семинары и др. мероприятия) и планирование ежегодного регионального чемпионата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5. Разработка и апробация алгоритма подготовки и проведения демонстрационного экзамена в рамках ГИА по профессии 43.01.09 Повар, кондитер со всем необходимым программно – планирующим, учебно – методическим и контрольно – оценочным обеспечением.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6.  Разработка индивидуальной образовательной траектории студента на основе стандарта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В результате выполнения заявленных видов работ, в качестве общего ожидаемого результата  Проекта  будет: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 системное повышение уровня профессиональной компетентности мастеров производственного обучения и преподавателей, ведущих подготовку по профессии  43.01.09 Повар, кондитер;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-сформирована устойчивая мотивация педагогов и сотрудников на получение умений, навыков, трудовых действий в формате стандарта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-создан инновационный  учебно – методический комплекс (УМК) для профессии 43.01.09 Повар, кондитер, учитывающий требования стандарта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-возможность привлечения социальных партнёров для реализации дуальной модели обучения по профессии 43.01.09 Повар, кондитер, учитывающий требования стандарта WorldSkills.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1. Этапы и сроки реализации Проекта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Этап 1.</w:t>
      </w:r>
      <w:r w:rsidRPr="005D6F21">
        <w:rPr>
          <w:rFonts w:ascii="Times New Roman" w:hAnsi="Times New Roman" w:cs="Times New Roman"/>
          <w:sz w:val="24"/>
          <w:szCs w:val="24"/>
        </w:rPr>
        <w:t xml:space="preserve">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>Диагностический</w:t>
      </w:r>
      <w:r w:rsidRPr="005D6F21">
        <w:rPr>
          <w:rFonts w:ascii="Times New Roman" w:hAnsi="Times New Roman" w:cs="Times New Roman"/>
          <w:sz w:val="24"/>
          <w:szCs w:val="24"/>
        </w:rPr>
        <w:t>. Год реализации: 2018/19 учебный год.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Исполнение задания в рамках сетевого взаимодействия профессиональных образовательных организаций, ведущих обучение по профессии 43.01.09 Повар, кондитер.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Этап 2.</w:t>
      </w:r>
      <w:r w:rsidRPr="005D6F21">
        <w:rPr>
          <w:rFonts w:ascii="Times New Roman" w:hAnsi="Times New Roman" w:cs="Times New Roman"/>
          <w:sz w:val="24"/>
          <w:szCs w:val="24"/>
        </w:rPr>
        <w:t xml:space="preserve">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>Практический</w:t>
      </w:r>
      <w:r w:rsidRPr="005D6F21">
        <w:rPr>
          <w:rFonts w:ascii="Times New Roman" w:hAnsi="Times New Roman" w:cs="Times New Roman"/>
          <w:sz w:val="24"/>
          <w:szCs w:val="24"/>
        </w:rPr>
        <w:t>. Год реализации: 2019/20 учебный год.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Разработка заявленных образовательных продуктов при реализации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Этап 3.</w:t>
      </w:r>
      <w:r w:rsidRPr="005D6F21">
        <w:rPr>
          <w:rFonts w:ascii="Times New Roman" w:hAnsi="Times New Roman" w:cs="Times New Roman"/>
          <w:sz w:val="24"/>
          <w:szCs w:val="24"/>
        </w:rPr>
        <w:t xml:space="preserve">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>Обобщающий</w:t>
      </w:r>
      <w:r w:rsidRPr="005D6F21">
        <w:rPr>
          <w:rFonts w:ascii="Times New Roman" w:hAnsi="Times New Roman" w:cs="Times New Roman"/>
          <w:sz w:val="24"/>
          <w:szCs w:val="24"/>
        </w:rPr>
        <w:t>. Год реализации: 2020/21 учебный год.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 Анализ проделанной работы. Проведение серии практических семинаров в рамках укрупнённой группы 43.00.00 по результатам реализованного Проекта с целью внедрения стандарта WorldSkills в образовательный процесс техникума для профессии 43.01.09 Повар, кондитер и корректировка соответствующей основной образовательной программы.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Pr="005D6F21">
        <w:rPr>
          <w:rFonts w:ascii="Times New Roman" w:hAnsi="Times New Roman" w:cs="Times New Roman"/>
          <w:b/>
          <w:bCs/>
          <w:sz w:val="24"/>
          <w:szCs w:val="24"/>
        </w:rPr>
        <w:t>риски</w:t>
      </w:r>
      <w:r w:rsidRPr="005D6F21">
        <w:rPr>
          <w:rFonts w:ascii="Times New Roman" w:hAnsi="Times New Roman" w:cs="Times New Roman"/>
          <w:sz w:val="24"/>
          <w:szCs w:val="24"/>
        </w:rPr>
        <w:t>, которые могут возникнуть в ходе выполнения Проекта: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-недостаточное количество нормативных документов федерального, регионального и локального уровней, связанное с быстрым изменением в законодательстве;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-инертность мышления отдельных педагогов при выполнении индивидуальных заданий и поручений со стороны методической службы;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-недостаточное  количество рабочих мест и материально – технического обеспечения для обучающихся, которые должны соответствовать  стандарту WorldSkills;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-недостаточность бюджета.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2. Дорожная карта выполнения мероприятий, заявленных в рамках реализуемого Проекта</w:t>
      </w: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3420"/>
        <w:gridCol w:w="1260"/>
        <w:gridCol w:w="2700"/>
        <w:gridCol w:w="1723"/>
      </w:tblGrid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Проектное мероприятие</w:t>
            </w: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Результат исполнения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Диагностика педагогов на предмет готовности реализации стандарта WorldSkills по профессии 43.01.09 Повар, кондитер</w:t>
            </w: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сентябрь- октябрь 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Обработка результатов анкет и анализ полученных результатов методической службой техникума;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Аналитические материалы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Зам. руководителя по учебно -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Диагностика студентов всех курсов на предмет наличия профессиональной мотивации по профессии 43.01.09 Повар, кондитер</w:t>
            </w: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октябрь- ноябрь 2018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Обработка результатов анкет и анализ полученных результатов психологической службой техникума;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Рекомендации для педагогов по повышению и улучшению профессиональной мотивации студентов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Зам. руководителя по учебно - методической работе; методист; психолог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Подготовка обучающихся к ежегодной  студенческой конференции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октябрь – декабрь 2018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Доклады и сообщения обучающихся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Зам. руководителя по учебно -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Внутрикорпоративное обучение по вопросам подготовки обучающихся к демонстрационному экзамену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 в рамках ГИА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Программы обучающих семинаров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Зам.руководителя по учебно - методической работе; методист; председатели МК</w:t>
            </w:r>
          </w:p>
        </w:tc>
      </w:tr>
      <w:tr w:rsidR="006D01AE" w:rsidRPr="005D6F21">
        <w:trPr>
          <w:trHeight w:val="1347"/>
        </w:trPr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Разработка карты дефицитов обучающихся  в условиях реализации стандарта WorldSkills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январь – март 2019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Карта дефицитов обучающихся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Зам.руководителя по учебно - методической работе; методист; председатели МК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Участие организации в ежегодном региональном чемпионате WorldSkills, включая экспертов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март 2019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Программы подготовки и индивидуальные учебные планы для подготовки  обучающихся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Администрация; зам.руководителя по учебно -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Корректировка плана реализации проекта за период прохождения 1-го этапа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июнь 2019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Скорректированный план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Методист, участники рабочей группы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Начало 2-го этапа  реализации Проекта.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Разработка учебно – методических и контрольно – оценочных материалов для демоэкзамена.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октябрь 2019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Учебно – методические и контрольно – оценочные материалы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 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Методист; председатели МК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Внутрикорпоративное повышение квалификации педагогов по вопросам организации образовательного процесса  в техникуме  в условиях реализации демонстрационного экзамена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ноябрь- декабрь 2019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Практический семинар; Круглый стол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Методист; председатели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МК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Участие организации в ежегодном региональном чемпионате WorldSkills, включая экспертов.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Программы подготовки и индивидуальные учебные планы для подготовки  обучающихся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Администрация; зам.руководителя по учебно -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Апробация разработанных материалов для демоэкзамена.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февраль- апрель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Привлечение социальных партнеров к разработке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экзаменационных материалов.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Методист;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председатели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МК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Разработка индивидуальных учебных планов для обучающихся  в рамках стандартов WorldSkills 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Май- июнь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Индивидуальные учебные планы на 2020/2021 уч.г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Администрация, методическая служба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Корректировка плана реализации проекта за период прохождения 2-го этапа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июнь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Скорректированный план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Методист, участники рабочей группы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Начало 3-го этапа  реализации Проекта.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Разработка программно –планирующих, учебно – методических и контрольно – оценочных материалов в условиях реализации стандарта WorldSkills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октябрь 2019 г 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Программно –планирующая, учебно – методическая и контрольно – оценочная документация педагогов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Методист; председатели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МК 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Обновление существующей и разработка новой  локальной нормативной документации в условиях реализации демонстрационного экзамена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сентябрь- октябрь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Положение о текущей, промежуточной и итоговой  аттестаций, проводимых  в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соответствии с методикой WorldSkills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Разработка и утверждение КОС для экзамена демонстрационного.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Разработка Программы итоговой аттестации обучающихся.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ноябрь- декабрь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Программа итоговой аттестации;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КОС для профессиональных модулей  с учётом требований к подготовке к демоэкзамену 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Участие организации в ежегодном региональном чемпионате WorldSkills, включая экспертов.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март 2021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Программы подготовки и индивидуальные учебные планы для подготовки  обучающихся.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Администрация; зам.руководителя по учебно –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Мониторинг эффективности организации учебно – воспитательного и учебно – производственного процессов в техникуме  в условиях реализации демоэкзамена и стандарта WorldSkills.</w:t>
            </w: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в течение 2020/2021 уч.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 xml:space="preserve">Диагностика, консультирование, </w:t>
            </w:r>
          </w:p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педагогический консилиум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Администрация; зам.руководителя по учебно – методической работе; методист</w:t>
            </w:r>
          </w:p>
        </w:tc>
      </w:tr>
      <w:tr w:rsidR="006D01AE" w:rsidRPr="005D6F21">
        <w:tc>
          <w:tcPr>
            <w:tcW w:w="468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2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Подведение итогов по вопросам эффективного внедрения в образовательную практику техникума технологий реализации демоэкзамена и подготовки обучающихся  в соответствии со стандартами WorldSkills.</w:t>
            </w:r>
          </w:p>
        </w:tc>
        <w:tc>
          <w:tcPr>
            <w:tcW w:w="126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май 2020 г</w:t>
            </w:r>
          </w:p>
        </w:tc>
        <w:tc>
          <w:tcPr>
            <w:tcW w:w="2700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Проект образовательной Программы, реализуемой на основе стандарта WorldSkills</w:t>
            </w:r>
          </w:p>
        </w:tc>
        <w:tc>
          <w:tcPr>
            <w:tcW w:w="1723" w:type="dxa"/>
          </w:tcPr>
          <w:p w:rsidR="006D01AE" w:rsidRPr="00C03CF5" w:rsidRDefault="006D01AE" w:rsidP="005D6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3CF5">
              <w:rPr>
                <w:rFonts w:ascii="Times New Roman" w:hAnsi="Times New Roman" w:cs="Times New Roman"/>
              </w:rPr>
              <w:t>Администрация; зам.руководителя по учебно – методической работе; методист</w:t>
            </w:r>
          </w:p>
        </w:tc>
      </w:tr>
    </w:tbl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E" w:rsidRPr="005D6F21" w:rsidRDefault="006D01AE" w:rsidP="00C03CF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b/>
          <w:bCs/>
          <w:sz w:val="24"/>
          <w:szCs w:val="24"/>
        </w:rPr>
        <w:t>Информационный ресурс</w:t>
      </w:r>
    </w:p>
    <w:p w:rsidR="006D01AE" w:rsidRPr="005D6F21" w:rsidRDefault="006D01AE" w:rsidP="00C03CF5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>1. Комплекс мер, направленных на совершенствование системы СПО, на  2015 – 2020 годы (утвержден распоряжением Правительства Российской Федерации от 3 марта 2015 г. № 349-р)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1AE" w:rsidRDefault="006D01AE" w:rsidP="005D6F21">
      <w:pPr>
        <w:rPr>
          <w:rFonts w:ascii="Times New Roman" w:hAnsi="Times New Roman" w:cs="Times New Roman"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2. Как разработать педагогический проект [Электронный ресурс], - </w:t>
      </w:r>
      <w:hyperlink r:id="rId4" w:history="1">
        <w:r w:rsidRPr="005D6F21">
          <w:rPr>
            <w:rStyle w:val="Hyperlink"/>
            <w:rFonts w:ascii="Times New Roman" w:hAnsi="Times New Roman" w:cs="Times New Roman"/>
            <w:sz w:val="24"/>
            <w:szCs w:val="24"/>
          </w:rPr>
          <w:t>http://edu-lider.ru</w:t>
        </w:r>
      </w:hyperlink>
      <w:r w:rsidRPr="005D6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AE" w:rsidRDefault="006D01AE" w:rsidP="005D6F21">
      <w:r w:rsidRPr="005D6F21">
        <w:rPr>
          <w:rFonts w:ascii="Times New Roman" w:hAnsi="Times New Roman" w:cs="Times New Roman"/>
          <w:sz w:val="24"/>
          <w:szCs w:val="24"/>
        </w:rPr>
        <w:t xml:space="preserve">3. Методические рекомендации. Педагогический проект: разработка,  осуществление, результат [Электронный ресурс], - </w:t>
      </w:r>
      <w:hyperlink r:id="rId5" w:history="1">
        <w:r w:rsidRPr="005D6F21">
          <w:rPr>
            <w:rStyle w:val="Hyperlink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>
        <w:t>.</w:t>
      </w:r>
    </w:p>
    <w:p w:rsidR="006D01AE" w:rsidRPr="005D6F21" w:rsidRDefault="006D01AE" w:rsidP="005D6F21">
      <w:pPr>
        <w:rPr>
          <w:rFonts w:ascii="Times New Roman" w:hAnsi="Times New Roman" w:cs="Times New Roman"/>
          <w:color w:val="365F91"/>
          <w:sz w:val="24"/>
          <w:szCs w:val="24"/>
          <w:u w:val="single"/>
        </w:rPr>
      </w:pPr>
      <w:r w:rsidRPr="005D6F21">
        <w:rPr>
          <w:rFonts w:ascii="Times New Roman" w:hAnsi="Times New Roman" w:cs="Times New Roman"/>
          <w:sz w:val="24"/>
          <w:szCs w:val="24"/>
        </w:rPr>
        <w:t>4.Методика написания педагогического проекта [Электронный ресурс], -</w:t>
      </w:r>
      <w:hyperlink r:id="rId6" w:history="1">
        <w:r w:rsidRPr="005D6F21">
          <w:rPr>
            <w:rStyle w:val="Hyperlink"/>
            <w:rFonts w:ascii="Times New Roman" w:hAnsi="Times New Roman" w:cs="Times New Roman"/>
            <w:sz w:val="24"/>
            <w:szCs w:val="24"/>
          </w:rPr>
          <w:t>http://nsportal</w:t>
        </w:r>
      </w:hyperlink>
      <w:r w:rsidRPr="005D6F21">
        <w:rPr>
          <w:rFonts w:ascii="Times New Roman" w:hAnsi="Times New Roman" w:cs="Times New Roman"/>
          <w:color w:val="365F91"/>
          <w:sz w:val="24"/>
          <w:szCs w:val="24"/>
          <w:u w:val="single"/>
        </w:rPr>
        <w:t>.ru</w:t>
      </w:r>
    </w:p>
    <w:p w:rsidR="006D01AE" w:rsidRPr="005D6F21" w:rsidRDefault="006D01AE" w:rsidP="005D6F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6F21">
        <w:rPr>
          <w:rFonts w:ascii="Times New Roman" w:hAnsi="Times New Roman" w:cs="Times New Roman"/>
          <w:sz w:val="24"/>
          <w:szCs w:val="24"/>
        </w:rPr>
        <w:t xml:space="preserve">5.Механизм использования критериев оценки конкурсных заданий  чемпионатов WoldSkills при оценке ВКР в рамках ГИА выпускников ПОО [Электронный ресурс], - </w:t>
      </w:r>
      <w:hyperlink r:id="rId7" w:history="1">
        <w:r w:rsidRPr="005D6F21">
          <w:rPr>
            <w:rStyle w:val="Hyperlink"/>
            <w:rFonts w:ascii="Times New Roman" w:hAnsi="Times New Roman" w:cs="Times New Roman"/>
            <w:sz w:val="24"/>
            <w:szCs w:val="24"/>
          </w:rPr>
          <w:t>http://unmcpo.ru</w:t>
        </w:r>
      </w:hyperlink>
    </w:p>
    <w:p w:rsidR="006D01AE" w:rsidRPr="005D6F21" w:rsidRDefault="006D01AE" w:rsidP="005D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01AE" w:rsidRPr="005D6F21" w:rsidSect="0020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D72"/>
    <w:rsid w:val="00002B3A"/>
    <w:rsid w:val="00017766"/>
    <w:rsid w:val="000424FF"/>
    <w:rsid w:val="00053888"/>
    <w:rsid w:val="000B1F67"/>
    <w:rsid w:val="00206BC7"/>
    <w:rsid w:val="00232F66"/>
    <w:rsid w:val="002620B6"/>
    <w:rsid w:val="00266F7B"/>
    <w:rsid w:val="002A2AC9"/>
    <w:rsid w:val="002A5C15"/>
    <w:rsid w:val="002C7992"/>
    <w:rsid w:val="00324B4C"/>
    <w:rsid w:val="003A57AE"/>
    <w:rsid w:val="003B6274"/>
    <w:rsid w:val="003B6E89"/>
    <w:rsid w:val="004F67D2"/>
    <w:rsid w:val="005013DE"/>
    <w:rsid w:val="005604F1"/>
    <w:rsid w:val="00563D6D"/>
    <w:rsid w:val="005D6F21"/>
    <w:rsid w:val="005F3D72"/>
    <w:rsid w:val="00645B66"/>
    <w:rsid w:val="006666E7"/>
    <w:rsid w:val="00684556"/>
    <w:rsid w:val="00690966"/>
    <w:rsid w:val="00694B0D"/>
    <w:rsid w:val="006D01AE"/>
    <w:rsid w:val="007108DB"/>
    <w:rsid w:val="007633CB"/>
    <w:rsid w:val="007A3E7B"/>
    <w:rsid w:val="007B1718"/>
    <w:rsid w:val="008410C4"/>
    <w:rsid w:val="008A1855"/>
    <w:rsid w:val="008C3413"/>
    <w:rsid w:val="00924707"/>
    <w:rsid w:val="0097265E"/>
    <w:rsid w:val="00A03531"/>
    <w:rsid w:val="00A20954"/>
    <w:rsid w:val="00A66F43"/>
    <w:rsid w:val="00A81E4D"/>
    <w:rsid w:val="00AC46A8"/>
    <w:rsid w:val="00AD64B9"/>
    <w:rsid w:val="00B51B90"/>
    <w:rsid w:val="00B7516F"/>
    <w:rsid w:val="00B8770A"/>
    <w:rsid w:val="00BA1493"/>
    <w:rsid w:val="00BD73FA"/>
    <w:rsid w:val="00C03CF5"/>
    <w:rsid w:val="00C44DD9"/>
    <w:rsid w:val="00C51581"/>
    <w:rsid w:val="00CE77E9"/>
    <w:rsid w:val="00D41410"/>
    <w:rsid w:val="00DC6D5D"/>
    <w:rsid w:val="00E74507"/>
    <w:rsid w:val="00E9387C"/>
    <w:rsid w:val="00EB7FC9"/>
    <w:rsid w:val="00F11AAA"/>
    <w:rsid w:val="00F24D3A"/>
    <w:rsid w:val="00F56A97"/>
    <w:rsid w:val="00F57D32"/>
    <w:rsid w:val="00F95484"/>
    <w:rsid w:val="00FD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3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845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57A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AD64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516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mc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" TargetMode="External"/><Relationship Id="rId5" Type="http://schemas.openxmlformats.org/officeDocument/2006/relationships/hyperlink" Target="http://festival.1september.ru" TargetMode="External"/><Relationship Id="rId4" Type="http://schemas.openxmlformats.org/officeDocument/2006/relationships/hyperlink" Target="http://edu-lid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6</Pages>
  <Words>2085</Words>
  <Characters>11889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25</cp:revision>
  <dcterms:created xsi:type="dcterms:W3CDTF">2018-10-30T05:47:00Z</dcterms:created>
  <dcterms:modified xsi:type="dcterms:W3CDTF">2018-12-05T11:00:00Z</dcterms:modified>
</cp:coreProperties>
</file>