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06" w:rsidRPr="00766A6A" w:rsidRDefault="00766A6A" w:rsidP="00766A6A">
      <w:pPr>
        <w:jc w:val="center"/>
        <w:rPr>
          <w:b/>
        </w:rPr>
      </w:pPr>
      <w:r w:rsidRPr="00766A6A">
        <w:rPr>
          <w:b/>
        </w:rPr>
        <w:t xml:space="preserve">Методические рекомендации по </w:t>
      </w:r>
      <w:r w:rsidR="0006340C">
        <w:rPr>
          <w:b/>
        </w:rPr>
        <w:t xml:space="preserve">выполнению </w:t>
      </w:r>
      <w:r w:rsidRPr="00766A6A">
        <w:rPr>
          <w:b/>
        </w:rPr>
        <w:t>курсовой работ</w:t>
      </w:r>
      <w:r w:rsidR="0006340C">
        <w:rPr>
          <w:b/>
        </w:rPr>
        <w:t>ы</w:t>
      </w:r>
      <w:r w:rsidR="00440E43">
        <w:rPr>
          <w:b/>
        </w:rPr>
        <w:t xml:space="preserve"> по дисциплине «История мировой культуры»</w:t>
      </w:r>
    </w:p>
    <w:p w:rsidR="00766A6A" w:rsidRDefault="00766A6A" w:rsidP="00766A6A">
      <w:pPr>
        <w:contextualSpacing/>
        <w:jc w:val="both"/>
      </w:pPr>
    </w:p>
    <w:p w:rsidR="00766A6A" w:rsidRDefault="00766A6A" w:rsidP="00766A6A">
      <w:pPr>
        <w:ind w:firstLine="709"/>
        <w:contextualSpacing/>
        <w:jc w:val="both"/>
      </w:pPr>
      <w:r>
        <w:t>Преподаватель Ершова Людмила Леонидовна</w:t>
      </w:r>
    </w:p>
    <w:p w:rsidR="00DD6E06" w:rsidRDefault="00766A6A" w:rsidP="00766A6A">
      <w:pPr>
        <w:shd w:val="clear" w:color="auto" w:fill="FFFFFF"/>
        <w:ind w:left="19" w:right="24" w:firstLine="690"/>
        <w:jc w:val="both"/>
      </w:pPr>
      <w:r w:rsidRPr="00FE7DB8">
        <w:t xml:space="preserve">Государственное бюджетное профессиональное образовательное учреждение </w:t>
      </w:r>
      <w:r>
        <w:t>«</w:t>
      </w:r>
      <w:r w:rsidRPr="00FE7DB8">
        <w:t>Новгородский областной колледж искусств им. С.В. Рахманинова</w:t>
      </w:r>
      <w:r>
        <w:t>»</w:t>
      </w:r>
    </w:p>
    <w:p w:rsidR="00766A6A" w:rsidRDefault="00766A6A" w:rsidP="00766A6A">
      <w:pPr>
        <w:shd w:val="clear" w:color="auto" w:fill="FFFFFF"/>
        <w:ind w:left="19" w:right="24"/>
        <w:jc w:val="both"/>
        <w:rPr>
          <w:b/>
          <w:bCs/>
        </w:rPr>
      </w:pPr>
    </w:p>
    <w:p w:rsidR="00DD6E06" w:rsidRPr="00AA1AD3" w:rsidRDefault="00DD6E06" w:rsidP="00953AC6">
      <w:pPr>
        <w:shd w:val="clear" w:color="auto" w:fill="FFFFFF"/>
        <w:ind w:left="19" w:right="24" w:firstLine="689"/>
        <w:jc w:val="both"/>
      </w:pPr>
      <w:r w:rsidRPr="00AA1AD3">
        <w:rPr>
          <w:bCs/>
        </w:rPr>
        <w:t>Цель</w:t>
      </w:r>
      <w:r w:rsidRPr="00AA1AD3">
        <w:t xml:space="preserve">  изучения дисциплины «История мировой культуры» </w:t>
      </w:r>
      <w:r w:rsidR="00AA1AD3">
        <w:t xml:space="preserve">в системе подготовки специалистов среднего профессионального образования </w:t>
      </w:r>
      <w:r w:rsidRPr="00AA1AD3">
        <w:t xml:space="preserve">- сформировать </w:t>
      </w:r>
      <w:r w:rsidRPr="00AA1AD3">
        <w:rPr>
          <w:spacing w:val="-4"/>
        </w:rPr>
        <w:t xml:space="preserve"> представление об истории человеческой культуры</w:t>
      </w:r>
      <w:r w:rsidRPr="00AA1AD3">
        <w:t xml:space="preserve"> в соответствии с хронологическим </w:t>
      </w:r>
      <w:r w:rsidRPr="00AA1AD3">
        <w:rPr>
          <w:spacing w:val="-4"/>
        </w:rPr>
        <w:t>принципом</w:t>
      </w:r>
      <w:r w:rsidRPr="00AA1AD3">
        <w:rPr>
          <w:color w:val="000000"/>
          <w:spacing w:val="-7"/>
        </w:rPr>
        <w:t>.</w:t>
      </w:r>
    </w:p>
    <w:p w:rsidR="00DD6E06" w:rsidRPr="00AA1AD3" w:rsidRDefault="00DD6E06" w:rsidP="00953AC6">
      <w:pPr>
        <w:jc w:val="both"/>
      </w:pPr>
      <w:r w:rsidRPr="00AA1AD3">
        <w:rPr>
          <w:bCs/>
          <w:color w:val="000000"/>
          <w:spacing w:val="-4"/>
        </w:rPr>
        <w:t xml:space="preserve"> </w:t>
      </w:r>
      <w:r w:rsidR="00953AC6" w:rsidRPr="00AA1AD3">
        <w:rPr>
          <w:bCs/>
          <w:color w:val="000000"/>
          <w:spacing w:val="-4"/>
        </w:rPr>
        <w:tab/>
      </w:r>
      <w:r w:rsidRPr="00AA1AD3">
        <w:rPr>
          <w:bCs/>
          <w:color w:val="000000"/>
          <w:spacing w:val="-4"/>
        </w:rPr>
        <w:t xml:space="preserve">Задачи </w:t>
      </w:r>
      <w:r w:rsidR="00953AC6" w:rsidRPr="00AA1AD3">
        <w:rPr>
          <w:color w:val="000000"/>
          <w:spacing w:val="-4"/>
        </w:rPr>
        <w:t>дисциплины</w:t>
      </w:r>
      <w:r w:rsidRPr="00AA1AD3">
        <w:rPr>
          <w:color w:val="000000"/>
          <w:spacing w:val="-4"/>
        </w:rPr>
        <w:t>:</w:t>
      </w:r>
      <w:r w:rsidRPr="00AA1AD3">
        <w:t xml:space="preserve"> </w:t>
      </w:r>
    </w:p>
    <w:p w:rsidR="00DD6E06" w:rsidRPr="00626D22" w:rsidRDefault="00DD6E06" w:rsidP="00AA1AD3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26D22">
        <w:t>ввести учащихся в мир художественной культуры, проследив смену культурных эпох и стилей на протяжении всей истории человечества; изучить общие закономерности культурного развития человечества; освоить неповторимые феномены искусства, созданные разными народами в разные эпохи  на примере конкретных произведений искусства;  показать роль личности «художника» в формировании культуры нации.</w:t>
      </w:r>
    </w:p>
    <w:p w:rsidR="00DD6E06" w:rsidRPr="00626D22" w:rsidRDefault="00DD6E06" w:rsidP="00AA1AD3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26D22">
        <w:t>способствовать формированию у студентов позитивного отношения к необходимости сохранения памятников культуры, к их изучению, эмоционального отношения к пониманию художественных ценностей, необходимости приобщения к мировому культурному наследию;</w:t>
      </w:r>
    </w:p>
    <w:p w:rsidR="00DD6E06" w:rsidRPr="00626D22" w:rsidRDefault="00DD6E06" w:rsidP="00AA1AD3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26D22">
        <w:t>используя формы самостоятельной работы, способствовать развитию у студентов умения  ориентироваться в культурных эпохах и стилях, формировать личную точку зрения на художественные ценности, сравнивать  произведения различных видов искусства.</w:t>
      </w:r>
    </w:p>
    <w:p w:rsidR="00766A6A" w:rsidRPr="00766A6A" w:rsidRDefault="00953AC6" w:rsidP="00C06B3A">
      <w:pPr>
        <w:jc w:val="both"/>
      </w:pPr>
      <w:r>
        <w:tab/>
      </w:r>
      <w:r w:rsidRPr="00953AC6">
        <w:t xml:space="preserve">Курсовая работа </w:t>
      </w:r>
      <w:r w:rsidR="00766A6A">
        <w:t xml:space="preserve">в Новгородском областном колледже искусств </w:t>
      </w:r>
      <w:r w:rsidRPr="00953AC6">
        <w:t xml:space="preserve">выполняется студентами специальности </w:t>
      </w:r>
      <w:r>
        <w:t>«Педагогика дополнительного образования»</w:t>
      </w:r>
      <w:r w:rsidRPr="00953AC6">
        <w:t xml:space="preserve"> на II курсе и имеет реферативный характер. Е</w:t>
      </w:r>
      <w:r>
        <w:t>е</w:t>
      </w:r>
      <w:r w:rsidRPr="00953AC6">
        <w:t xml:space="preserve"> цель </w:t>
      </w:r>
      <w:r w:rsidR="00AA1AD3">
        <w:t>-</w:t>
      </w:r>
      <w:r w:rsidRPr="00953AC6">
        <w:t xml:space="preserve"> углубить и конкретизировать знания студентов по «Истории мировой культуры», привить навыки самостоятельного </w:t>
      </w:r>
      <w:r w:rsidR="00AA1AD3">
        <w:t>работы с источниками информации</w:t>
      </w:r>
      <w:r w:rsidRPr="00953AC6">
        <w:t>, осмысления и обобщения научной информации и литературы</w:t>
      </w:r>
      <w:r>
        <w:t>.</w:t>
      </w:r>
      <w:r w:rsidR="00766A6A">
        <w:t xml:space="preserve"> </w:t>
      </w:r>
      <w:r w:rsidR="00C06B3A">
        <w:t>Темы студенты выбирают самостоятельно, исходя из своих предпочтений и увлечений. Примерный перечень тем курсовых работ представлен далее: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Хореографическая культура современного общества.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Вольфганг Амадей Моцарт - крупнейший композитор Венской классической   школы.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Особенности развития театрального искусства в современных условиях.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Голландская школа живописи XVII века. Творчество Хармса Ван Рейна Рембрандта.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Пьер Огюст Бомарше и французский театр XVIII века.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История развития немецкой органной школы.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Современный танец и его виды.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История русского авангарда.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Житийные иконы в древнерусской иконописи.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Державин Гаврила Романович - поэт и гражданин.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Судьба и творчество Иосифа Бродского.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Легендарный ансамбль «</w:t>
      </w:r>
      <w:r w:rsidR="008051F8">
        <w:t>Би</w:t>
      </w:r>
      <w:r w:rsidR="008051F8" w:rsidRPr="00766A6A">
        <w:t>тлз</w:t>
      </w:r>
      <w:r w:rsidRPr="00766A6A">
        <w:t>» и его влияние на музыкальную культуру XX века.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Творчество Данте Алигьери на рубеже эпох.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Стиль барокко в музыке. Творчество Антонио Вивальди.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lastRenderedPageBreak/>
        <w:t>Андрей Миронов - артист, актёр, человек.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Величайшие танцовщики современности Рудольф Нуреев и Михаил Барышников.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Творчество Владимира Высоцкого.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Современная наука об исчезнувших цивилизациях.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Возрождение ц. Успения на Волотовом поле - уникального памятника новгородского зодчества XIV века.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Абстрактное искусство и его основоположник В.В.Кандинский.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Новгородская иконопись XIV-XV веков в собрании Новгородского государственного музея-заповедника.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Международные культурные связи Великого Новгорода.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Духовная музыка в XX веке.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Монументальная живопись в храмах Великого Новгорода.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Русская песня как феномен народной культуры.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Ричард Вагнер - немецкий композитор, дирижёр, музыкальный писатель.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Творчество И. Штрауса и взлёт бытового жанра развлекательно- танцевальной музыки.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Роль Флоренции в искусстве и общественной жизни Италии эпохи Возрождения.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Импрессионизм как ярчайшее явление художественной жизни Франции последней трети XIX века.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Диего Родригес де Сильва Веласкес - центральная фигура испанской школы живописи XVII века.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Никола Пуссен - крупнейший представитель классицизма во французской школе живописи.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Жан-Батист Мольер и французский театр XVII века.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Уильям Хогарт - предтеча критического реализма в английской живописи XVIII века.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Музыкальная культура Византии.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Место народного костюма в системе искусств.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Традиции русского косторезного искусства.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Гобелен как вид декоративно-прикладного творчества.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Иконописание России  XX века.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Лихачёв Д.С. о русской культуре.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Колокола на Руси.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Постмодернизм как современное культурное течение.</w:t>
      </w:r>
    </w:p>
    <w:p w:rsidR="00766A6A" w:rsidRPr="00766A6A" w:rsidRDefault="00766A6A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Джими Хендрикс и его гениальное музыкальное наследие.</w:t>
      </w:r>
    </w:p>
    <w:p w:rsidR="00766A6A" w:rsidRPr="00766A6A" w:rsidRDefault="008051F8" w:rsidP="008051F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09" w:firstLine="0"/>
        <w:jc w:val="both"/>
      </w:pPr>
      <w:r w:rsidRPr="00766A6A">
        <w:t>Луи Армстронг и его вклад в музыкальную культуру XX</w:t>
      </w:r>
      <w:r>
        <w:t xml:space="preserve"> </w:t>
      </w:r>
      <w:r w:rsidRPr="00766A6A">
        <w:t>века.</w:t>
      </w:r>
    </w:p>
    <w:p w:rsidR="008051F8" w:rsidRDefault="008051F8" w:rsidP="00C06B3A">
      <w:pPr>
        <w:ind w:firstLine="709"/>
        <w:jc w:val="both"/>
      </w:pPr>
    </w:p>
    <w:p w:rsidR="00923C14" w:rsidRDefault="00923C14" w:rsidP="00C06B3A">
      <w:pPr>
        <w:ind w:firstLine="709"/>
        <w:jc w:val="both"/>
      </w:pPr>
      <w:r w:rsidRPr="00923C14">
        <w:t>Курсовая работа должна быть написана на основе тщательно проработанных научных источников, собранного и обработанного материала.</w:t>
      </w:r>
      <w:r>
        <w:t xml:space="preserve"> </w:t>
      </w:r>
      <w:r w:rsidR="00953AC6" w:rsidRPr="00953AC6">
        <w:t xml:space="preserve">Для лучшей организации процесса написания курсовой работы </w:t>
      </w:r>
      <w:r w:rsidR="008051F8">
        <w:t>преподавателю</w:t>
      </w:r>
      <w:r w:rsidR="00C06B3A">
        <w:t xml:space="preserve"> </w:t>
      </w:r>
      <w:r w:rsidR="00953AC6" w:rsidRPr="00953AC6">
        <w:t xml:space="preserve">совместно со студентом </w:t>
      </w:r>
      <w:r w:rsidR="00AA1AD3">
        <w:t xml:space="preserve">целесообразно </w:t>
      </w:r>
      <w:r w:rsidR="00953AC6" w:rsidRPr="00953AC6">
        <w:t>составить план-график выполнения с указанием  сроков по каждому пункту</w:t>
      </w:r>
      <w:r w:rsidR="00953AC6">
        <w:t>.</w:t>
      </w:r>
      <w:r w:rsidR="00953AC6" w:rsidRPr="00953AC6">
        <w:t xml:space="preserve"> </w:t>
      </w:r>
      <w:r w:rsidR="00C06B3A" w:rsidRPr="00C06B3A">
        <w:t xml:space="preserve">В связи с тем, что некоторые темы курсовых работ предусматривают оценку современных культурных явлений, может возникнуть необходимость сбора  и обработки фактического материала. Это один из наиболее ответственных и трудных этапов при подготовке курсовой работы. Он  выполняется студентом самостоятельно в соответствии с индивидуальным заданием научного руководителя и отражает специфику разрабатываемой темы курсовой работы. </w:t>
      </w:r>
      <w:r w:rsidR="00AA1AD3">
        <w:t>В соответствии с п</w:t>
      </w:r>
      <w:r w:rsidR="00953AC6" w:rsidRPr="00953AC6">
        <w:t>лан</w:t>
      </w:r>
      <w:r w:rsidR="00AA1AD3">
        <w:t>ом</w:t>
      </w:r>
      <w:r w:rsidR="00953AC6" w:rsidRPr="00953AC6">
        <w:t>-график</w:t>
      </w:r>
      <w:r w:rsidR="00AA1AD3">
        <w:t>ом</w:t>
      </w:r>
      <w:r w:rsidR="00953AC6" w:rsidRPr="00953AC6">
        <w:t xml:space="preserve"> выполнения </w:t>
      </w:r>
      <w:r w:rsidR="00953AC6" w:rsidRPr="00953AC6">
        <w:lastRenderedPageBreak/>
        <w:t>курсовой работы</w:t>
      </w:r>
      <w:r w:rsidR="00953AC6">
        <w:t xml:space="preserve"> </w:t>
      </w:r>
      <w:r w:rsidR="00AA1AD3">
        <w:t xml:space="preserve">необходимо пройти следующие </w:t>
      </w:r>
      <w:r w:rsidR="00953AC6">
        <w:t>этапы</w:t>
      </w:r>
      <w:r>
        <w:t>:</w:t>
      </w:r>
      <w:r w:rsidR="00953AC6" w:rsidRPr="00953AC6">
        <w:t xml:space="preserve"> </w:t>
      </w:r>
      <w:r w:rsidR="00394F57">
        <w:t>выбрать</w:t>
      </w:r>
      <w:r>
        <w:t xml:space="preserve"> тем</w:t>
      </w:r>
      <w:r w:rsidR="00394F57">
        <w:t xml:space="preserve">у, </w:t>
      </w:r>
      <w:r w:rsidR="00953AC6">
        <w:t>изуч</w:t>
      </w:r>
      <w:r w:rsidR="00953AC6" w:rsidRPr="00953AC6">
        <w:t>и</w:t>
      </w:r>
      <w:r w:rsidR="00953AC6">
        <w:t>ть</w:t>
      </w:r>
      <w:r w:rsidR="00953AC6" w:rsidRPr="00953AC6">
        <w:t xml:space="preserve"> </w:t>
      </w:r>
      <w:r w:rsidR="00953AC6">
        <w:t xml:space="preserve"> </w:t>
      </w:r>
      <w:r w:rsidR="00953AC6" w:rsidRPr="00953AC6">
        <w:t>научн</w:t>
      </w:r>
      <w:r w:rsidR="00953AC6">
        <w:t>ую</w:t>
      </w:r>
      <w:r w:rsidR="00953AC6" w:rsidRPr="00953AC6">
        <w:t xml:space="preserve"> и методическ</w:t>
      </w:r>
      <w:r w:rsidR="00953AC6">
        <w:t xml:space="preserve">ую  </w:t>
      </w:r>
      <w:r w:rsidR="00953AC6" w:rsidRPr="00953AC6">
        <w:t>литератур</w:t>
      </w:r>
      <w:r w:rsidR="00953AC6">
        <w:t>у, собрать</w:t>
      </w:r>
      <w:r w:rsidR="00953AC6" w:rsidRPr="00953AC6">
        <w:t xml:space="preserve"> материал, подготов</w:t>
      </w:r>
      <w:r w:rsidR="00953AC6">
        <w:t xml:space="preserve">ить </w:t>
      </w:r>
      <w:r w:rsidR="00953AC6" w:rsidRPr="00953AC6">
        <w:t xml:space="preserve"> </w:t>
      </w:r>
      <w:r w:rsidR="00953AC6">
        <w:t>предварительное содержание, посетить п</w:t>
      </w:r>
      <w:r w:rsidR="00953AC6" w:rsidRPr="00953AC6">
        <w:t>редварительн</w:t>
      </w:r>
      <w:r w:rsidR="00953AC6">
        <w:t>ую</w:t>
      </w:r>
      <w:r w:rsidR="00953AC6" w:rsidRPr="00953AC6">
        <w:t xml:space="preserve"> консульт</w:t>
      </w:r>
      <w:r w:rsidR="00953AC6">
        <w:t xml:space="preserve">ацию преподавателя, </w:t>
      </w:r>
      <w:r w:rsidR="00394F57">
        <w:t xml:space="preserve">приступить к выполнению </w:t>
      </w:r>
      <w:r w:rsidR="00953AC6">
        <w:t>работ</w:t>
      </w:r>
      <w:r w:rsidR="00394F57">
        <w:t>ы</w:t>
      </w:r>
      <w:r w:rsidR="00953AC6">
        <w:t>. Первый вариант текста курсовой работы пред</w:t>
      </w:r>
      <w:r w:rsidR="004C1EAC">
        <w:t>лагается</w:t>
      </w:r>
      <w:r w:rsidR="00953AC6">
        <w:t xml:space="preserve"> преподавателю</w:t>
      </w:r>
      <w:r>
        <w:t xml:space="preserve"> для обсуждения и корректировки</w:t>
      </w:r>
      <w:r w:rsidR="004C1EAC">
        <w:t xml:space="preserve"> или обсуждается на практическом занятии</w:t>
      </w:r>
      <w:r>
        <w:t xml:space="preserve">, </w:t>
      </w:r>
      <w:r w:rsidR="004C1EAC">
        <w:t xml:space="preserve">далее </w:t>
      </w:r>
      <w:r>
        <w:t xml:space="preserve">формируется окончательный вариант текста. </w:t>
      </w:r>
      <w:r w:rsidR="004C1EAC">
        <w:t xml:space="preserve">После получения положительного </w:t>
      </w:r>
      <w:r>
        <w:t xml:space="preserve">отзыва </w:t>
      </w:r>
      <w:r w:rsidR="004C1EAC">
        <w:t xml:space="preserve">проходит </w:t>
      </w:r>
      <w:r>
        <w:t>защита курсовой работы</w:t>
      </w:r>
      <w:r w:rsidR="004C1EAC">
        <w:t>, желательно публичная.</w:t>
      </w:r>
    </w:p>
    <w:p w:rsidR="00394F57" w:rsidRDefault="00C06B3A" w:rsidP="00C06B3A">
      <w:pPr>
        <w:ind w:firstLine="709"/>
        <w:jc w:val="both"/>
      </w:pPr>
      <w:r w:rsidRPr="00C06B3A">
        <w:t xml:space="preserve">Общий объем работы </w:t>
      </w:r>
      <w:r w:rsidR="00394F57">
        <w:t xml:space="preserve">текста работы </w:t>
      </w:r>
      <w:r w:rsidR="004C1EAC">
        <w:t xml:space="preserve">составляет </w:t>
      </w:r>
      <w:r w:rsidRPr="00C06B3A">
        <w:t>20-25 страниц печатного текста</w:t>
      </w:r>
      <w:r w:rsidR="00BA2575">
        <w:t>, оформленного</w:t>
      </w:r>
      <w:r>
        <w:t xml:space="preserve"> в соответствии с </w:t>
      </w:r>
      <w:r w:rsidR="00BA2575">
        <w:t xml:space="preserve">требованиями </w:t>
      </w:r>
      <w:r>
        <w:t>ГОСТ к текстовым документам.</w:t>
      </w:r>
      <w:r w:rsidRPr="00C06B3A">
        <w:t xml:space="preserve"> Использованные </w:t>
      </w:r>
      <w:r w:rsidR="00BA2575">
        <w:t>д</w:t>
      </w:r>
      <w:r w:rsidRPr="00C06B3A">
        <w:t>анные, выводы, мысли других авторов в пересказе и</w:t>
      </w:r>
      <w:r w:rsidR="00394F57">
        <w:t>ли</w:t>
      </w:r>
      <w:r w:rsidRPr="00C06B3A">
        <w:t xml:space="preserve"> цит</w:t>
      </w:r>
      <w:r w:rsidR="00394F57">
        <w:t>ируемые</w:t>
      </w:r>
      <w:r w:rsidRPr="00C06B3A">
        <w:t xml:space="preserve"> должны сопровождаться ссылками на использованные работы</w:t>
      </w:r>
      <w:r w:rsidR="00394F57">
        <w:t>.</w:t>
      </w:r>
      <w:r w:rsidRPr="00C06B3A">
        <w:t xml:space="preserve"> </w:t>
      </w:r>
    </w:p>
    <w:p w:rsidR="00C06B3A" w:rsidRDefault="00BA2575" w:rsidP="00C06B3A">
      <w:pPr>
        <w:ind w:firstLine="709"/>
        <w:jc w:val="both"/>
      </w:pPr>
      <w:r>
        <w:t>Рекомендуемая с</w:t>
      </w:r>
      <w:r w:rsidR="00C06B3A" w:rsidRPr="00C06B3A">
        <w:t xml:space="preserve">труктура </w:t>
      </w:r>
      <w:r>
        <w:t xml:space="preserve">курсовой </w:t>
      </w:r>
      <w:r w:rsidR="00C06B3A" w:rsidRPr="00C06B3A">
        <w:t xml:space="preserve">работы: </w:t>
      </w:r>
      <w:r w:rsidR="00AA1AD3">
        <w:t>т</w:t>
      </w:r>
      <w:r w:rsidR="00C06B3A" w:rsidRPr="00C06B3A">
        <w:t>итульный лист</w:t>
      </w:r>
      <w:r w:rsidR="00AA1AD3">
        <w:t>, с</w:t>
      </w:r>
      <w:r w:rsidR="00C06B3A" w:rsidRPr="00C06B3A">
        <w:t>одержание</w:t>
      </w:r>
      <w:r w:rsidR="00AA1AD3">
        <w:t>, введение, о</w:t>
      </w:r>
      <w:r w:rsidR="00C06B3A" w:rsidRPr="00C06B3A">
        <w:t>сновное содержание работы, состоя</w:t>
      </w:r>
      <w:r>
        <w:t xml:space="preserve">щее из </w:t>
      </w:r>
      <w:r w:rsidR="00AA1AD3">
        <w:t xml:space="preserve">разделов и подразделов, заключение, библиографический список, </w:t>
      </w:r>
      <w:r w:rsidR="00C06B3A" w:rsidRPr="00C06B3A">
        <w:t>Приложения.</w:t>
      </w:r>
    </w:p>
    <w:p w:rsidR="00BA2575" w:rsidRDefault="00BA2575" w:rsidP="00C06B3A">
      <w:pPr>
        <w:ind w:firstLine="709"/>
        <w:jc w:val="both"/>
      </w:pPr>
      <w:r>
        <w:t xml:space="preserve">Для выполнения работы по дисциплине «История мировой культуры» можно рекомендовать некоторые ссылки на </w:t>
      </w:r>
      <w:r w:rsidR="008051F8">
        <w:t>интернет - источники</w:t>
      </w:r>
      <w:r>
        <w:t xml:space="preserve">: </w:t>
      </w:r>
    </w:p>
    <w:p w:rsidR="00BA2575" w:rsidRPr="00BA2575" w:rsidRDefault="00BA2575" w:rsidP="008051F8">
      <w:pPr>
        <w:ind w:left="709"/>
        <w:jc w:val="both"/>
        <w:rPr>
          <w:i/>
        </w:rPr>
      </w:pPr>
      <w:r w:rsidRPr="00BA2575">
        <w:rPr>
          <w:i/>
        </w:rPr>
        <w:t>Словари</w:t>
      </w:r>
    </w:p>
    <w:p w:rsidR="00BA2575" w:rsidRPr="00BA2575" w:rsidRDefault="00BA2575" w:rsidP="008051F8">
      <w:pPr>
        <w:ind w:left="709"/>
        <w:jc w:val="both"/>
      </w:pPr>
      <w:r w:rsidRPr="00BA2575">
        <w:t xml:space="preserve">http://www.sokr.ru </w:t>
      </w:r>
      <w:r w:rsidR="00394F57">
        <w:t>-</w:t>
      </w:r>
      <w:r w:rsidRPr="00BA2575">
        <w:t xml:space="preserve"> «Словарь сокращений русского языка», самый полный «Словарь акронимов, аббревиатур и сложносоставных слов русского языка»</w:t>
      </w:r>
    </w:p>
    <w:p w:rsidR="00BA2575" w:rsidRPr="00BA2575" w:rsidRDefault="00BA2575" w:rsidP="008051F8">
      <w:pPr>
        <w:ind w:left="709"/>
        <w:jc w:val="both"/>
      </w:pPr>
      <w:r w:rsidRPr="00BA2575">
        <w:t xml:space="preserve">http://www.edic.ru </w:t>
      </w:r>
      <w:r w:rsidR="00394F57">
        <w:t>-</w:t>
      </w:r>
      <w:r w:rsidRPr="00BA2575">
        <w:t xml:space="preserve"> на сайте </w:t>
      </w:r>
      <w:proofErr w:type="gramStart"/>
      <w:r w:rsidRPr="00BA2575">
        <w:t>представлены</w:t>
      </w:r>
      <w:proofErr w:type="gramEnd"/>
      <w:r w:rsidRPr="00BA2575">
        <w:t>: «Большой эн</w:t>
      </w:r>
      <w:r w:rsidRPr="00BA2575">
        <w:softHyphen/>
        <w:t>циклопедический словарь», «Исторический словарь», «Мифы на</w:t>
      </w:r>
      <w:r w:rsidRPr="00BA2575">
        <w:softHyphen/>
        <w:t>родов мира»</w:t>
      </w:r>
    </w:p>
    <w:p w:rsidR="00BA2575" w:rsidRPr="00BA2575" w:rsidRDefault="00BA2575" w:rsidP="008051F8">
      <w:pPr>
        <w:ind w:left="709"/>
        <w:jc w:val="both"/>
      </w:pPr>
      <w:r w:rsidRPr="00BA2575">
        <w:t xml:space="preserve">http://dic.academic.ru </w:t>
      </w:r>
      <w:r w:rsidR="00394F57">
        <w:t>-</w:t>
      </w:r>
      <w:r w:rsidRPr="00BA2575">
        <w:t xml:space="preserve"> словари и энциклопедии </w:t>
      </w:r>
      <w:proofErr w:type="spellStart"/>
      <w:r w:rsidRPr="00BA2575">
        <w:t>онлайн</w:t>
      </w:r>
      <w:proofErr w:type="spellEnd"/>
      <w:r w:rsidRPr="00BA2575">
        <w:t xml:space="preserve">: </w:t>
      </w:r>
      <w:proofErr w:type="gramStart"/>
      <w:r w:rsidRPr="00BA2575">
        <w:t>«Современная энциклопедия»; «Большой энциклопедический словарь»; «Толковый словарь живого великорусского языка» В. И. Даля; «Толковый словарь» С. Ожегова; «Толковый словарь» Д. Ушакова; «Энциклопедия Брокгауза и Ефрона»; «Англо-русский словарь» В. Мюллера; «1000 биографий», «Исторический словарь»</w:t>
      </w:r>
      <w:r w:rsidR="009E3E22">
        <w:t xml:space="preserve"> и др.</w:t>
      </w:r>
      <w:proofErr w:type="gramEnd"/>
    </w:p>
    <w:p w:rsidR="00BA2575" w:rsidRPr="00BA2575" w:rsidRDefault="00BA2575" w:rsidP="008051F8">
      <w:pPr>
        <w:ind w:left="709"/>
        <w:jc w:val="both"/>
        <w:rPr>
          <w:i/>
        </w:rPr>
      </w:pPr>
      <w:r w:rsidRPr="00BA2575">
        <w:rPr>
          <w:i/>
        </w:rPr>
        <w:t>Культура</w:t>
      </w:r>
    </w:p>
    <w:p w:rsidR="00BA2575" w:rsidRPr="00BA2575" w:rsidRDefault="00BA2575" w:rsidP="008051F8">
      <w:pPr>
        <w:ind w:left="709"/>
        <w:jc w:val="both"/>
      </w:pPr>
      <w:r w:rsidRPr="00BA2575">
        <w:t xml:space="preserve">http://www.mincult.rf.ru </w:t>
      </w:r>
      <w:r w:rsidR="00394F57">
        <w:t>-</w:t>
      </w:r>
      <w:r w:rsidRPr="00BA2575">
        <w:t xml:space="preserve"> сайт Министерства культуры РФ</w:t>
      </w:r>
    </w:p>
    <w:p w:rsidR="00BA2575" w:rsidRPr="00BA2575" w:rsidRDefault="00BA2575" w:rsidP="008051F8">
      <w:pPr>
        <w:ind w:left="709"/>
        <w:jc w:val="both"/>
      </w:pPr>
      <w:r w:rsidRPr="00BA2575">
        <w:t xml:space="preserve">http://www.culture.ru </w:t>
      </w:r>
      <w:r w:rsidR="00394F57">
        <w:t>-</w:t>
      </w:r>
      <w:r w:rsidRPr="00BA2575">
        <w:t xml:space="preserve"> Российский фонд культуры </w:t>
      </w:r>
    </w:p>
    <w:p w:rsidR="00BA2575" w:rsidRPr="00BA2575" w:rsidRDefault="00BA2575" w:rsidP="008051F8">
      <w:pPr>
        <w:ind w:left="709"/>
        <w:jc w:val="both"/>
      </w:pPr>
      <w:r w:rsidRPr="00BA2575">
        <w:t xml:space="preserve">http://infoculture.rsl.ru </w:t>
      </w:r>
      <w:r w:rsidR="00394F57">
        <w:t>-</w:t>
      </w:r>
      <w:r w:rsidRPr="00BA2575">
        <w:t xml:space="preserve"> сайт «Информкультуры» Российской государственной библиотеки: аналитика, фактография и библио</w:t>
      </w:r>
      <w:r w:rsidRPr="00BA2575">
        <w:softHyphen/>
        <w:t>графия по культуре и искусству</w:t>
      </w:r>
      <w:r w:rsidR="009E3E22">
        <w:t xml:space="preserve"> и др.</w:t>
      </w:r>
    </w:p>
    <w:p w:rsidR="00BA2575" w:rsidRPr="00BA2575" w:rsidRDefault="00BA2575" w:rsidP="008051F8">
      <w:pPr>
        <w:ind w:left="709"/>
        <w:jc w:val="both"/>
        <w:rPr>
          <w:i/>
        </w:rPr>
      </w:pPr>
      <w:r w:rsidRPr="00BA2575">
        <w:rPr>
          <w:i/>
        </w:rPr>
        <w:t>Выставки, фестивали, конкурсы</w:t>
      </w:r>
    </w:p>
    <w:p w:rsidR="00BA2575" w:rsidRPr="00BA2575" w:rsidRDefault="00BA2575" w:rsidP="008051F8">
      <w:pPr>
        <w:ind w:left="709"/>
        <w:jc w:val="both"/>
      </w:pPr>
      <w:r w:rsidRPr="00BA2575">
        <w:t xml:space="preserve">http://www.rif.ru </w:t>
      </w:r>
      <w:r w:rsidR="00394F57">
        <w:t>-</w:t>
      </w:r>
      <w:r w:rsidRPr="00BA2575">
        <w:t xml:space="preserve"> конкурс «РИФ»</w:t>
      </w:r>
      <w:r w:rsidR="00394F57">
        <w:t>,</w:t>
      </w:r>
      <w:r w:rsidRPr="00BA2575">
        <w:t xml:space="preserve"> российский интернет-форум</w:t>
      </w:r>
    </w:p>
    <w:p w:rsidR="00394F57" w:rsidRDefault="00BA2575" w:rsidP="008051F8">
      <w:pPr>
        <w:ind w:left="709"/>
        <w:jc w:val="both"/>
      </w:pPr>
      <w:r w:rsidRPr="00BA2575">
        <w:t xml:space="preserve">http://www.classical.net </w:t>
      </w:r>
      <w:r w:rsidR="00394F57">
        <w:t>-</w:t>
      </w:r>
      <w:r w:rsidRPr="00BA2575">
        <w:t xml:space="preserve"> классическая музыка </w:t>
      </w:r>
    </w:p>
    <w:p w:rsidR="00BA2575" w:rsidRPr="00BA2575" w:rsidRDefault="00BA2575" w:rsidP="008051F8">
      <w:pPr>
        <w:ind w:left="709"/>
        <w:jc w:val="both"/>
      </w:pPr>
      <w:r w:rsidRPr="00BA2575">
        <w:t xml:space="preserve">http://www.music.com </w:t>
      </w:r>
      <w:r w:rsidR="00394F57">
        <w:t>-</w:t>
      </w:r>
      <w:r w:rsidRPr="00BA2575">
        <w:t xml:space="preserve"> дискографии, пресс-релизы, филь</w:t>
      </w:r>
      <w:r w:rsidRPr="00BA2575">
        <w:softHyphen/>
        <w:t>мы, тексты пес</w:t>
      </w:r>
      <w:r w:rsidR="009E3E22">
        <w:t>ен, фотографии, звуковые файлы и др.</w:t>
      </w:r>
    </w:p>
    <w:p w:rsidR="00BA2575" w:rsidRPr="00BA2575" w:rsidRDefault="00BA2575" w:rsidP="008051F8">
      <w:pPr>
        <w:ind w:left="709"/>
        <w:jc w:val="both"/>
        <w:rPr>
          <w:i/>
        </w:rPr>
      </w:pPr>
      <w:r w:rsidRPr="00BA2575">
        <w:rPr>
          <w:i/>
        </w:rPr>
        <w:t>Театр</w:t>
      </w:r>
    </w:p>
    <w:p w:rsidR="00BA2575" w:rsidRPr="00BA2575" w:rsidRDefault="00BA2575" w:rsidP="008051F8">
      <w:pPr>
        <w:ind w:left="709"/>
        <w:jc w:val="both"/>
      </w:pPr>
      <w:r w:rsidRPr="00BA2575">
        <w:t xml:space="preserve">http://www.theatre.ru </w:t>
      </w:r>
      <w:r w:rsidR="00394F57">
        <w:t>-</w:t>
      </w:r>
      <w:r w:rsidRPr="00BA2575">
        <w:t xml:space="preserve"> портал «Театры России»: основные данные, фотографии, рецензии и др.</w:t>
      </w:r>
    </w:p>
    <w:p w:rsidR="00BA2575" w:rsidRPr="00BA2575" w:rsidRDefault="00BA2575" w:rsidP="008051F8">
      <w:pPr>
        <w:ind w:left="709"/>
        <w:jc w:val="both"/>
      </w:pPr>
      <w:r w:rsidRPr="00BA2575">
        <w:t xml:space="preserve">http://www.bolshoi.ru </w:t>
      </w:r>
      <w:r w:rsidR="00394F57">
        <w:t>-</w:t>
      </w:r>
      <w:r w:rsidRPr="00BA2575">
        <w:t xml:space="preserve"> Государственный академический Большой театр</w:t>
      </w:r>
    </w:p>
    <w:p w:rsidR="00BA2575" w:rsidRPr="00BA2575" w:rsidRDefault="00BA2575" w:rsidP="008051F8">
      <w:pPr>
        <w:ind w:left="709"/>
        <w:jc w:val="both"/>
      </w:pPr>
      <w:r w:rsidRPr="00BA2575">
        <w:t xml:space="preserve">http://www.smotr.ru </w:t>
      </w:r>
      <w:r w:rsidR="00394F57">
        <w:t>-</w:t>
      </w:r>
      <w:r w:rsidRPr="00BA2575">
        <w:t xml:space="preserve"> «Театральный смотритель»: рецензии</w:t>
      </w:r>
    </w:p>
    <w:p w:rsidR="00BA2575" w:rsidRPr="00BA2575" w:rsidRDefault="00BA2575" w:rsidP="008051F8">
      <w:pPr>
        <w:ind w:left="709"/>
        <w:jc w:val="both"/>
      </w:pPr>
      <w:r w:rsidRPr="00BA2575">
        <w:t xml:space="preserve">http://www.kremlin-gkd.ru </w:t>
      </w:r>
      <w:r w:rsidR="00394F57">
        <w:t>-</w:t>
      </w:r>
      <w:r w:rsidRPr="00BA2575">
        <w:t xml:space="preserve"> сайт Государственного Кремлев</w:t>
      </w:r>
      <w:r w:rsidRPr="00BA2575">
        <w:softHyphen/>
        <w:t>ского Дворца</w:t>
      </w:r>
      <w:r w:rsidR="00394F57">
        <w:t xml:space="preserve"> и др.</w:t>
      </w:r>
    </w:p>
    <w:p w:rsidR="00BA2575" w:rsidRPr="00BA2575" w:rsidRDefault="00BA2575" w:rsidP="008051F8">
      <w:pPr>
        <w:ind w:left="709"/>
        <w:jc w:val="both"/>
        <w:rPr>
          <w:i/>
        </w:rPr>
      </w:pPr>
      <w:r w:rsidRPr="00BA2575">
        <w:rPr>
          <w:i/>
        </w:rPr>
        <w:t>Кино</w:t>
      </w:r>
    </w:p>
    <w:p w:rsidR="00BA2575" w:rsidRPr="00BA2575" w:rsidRDefault="00BA2575" w:rsidP="008051F8">
      <w:pPr>
        <w:ind w:left="709"/>
        <w:jc w:val="both"/>
      </w:pPr>
      <w:r w:rsidRPr="00BA2575">
        <w:t xml:space="preserve">http://www.aha.ru/~filmfond </w:t>
      </w:r>
      <w:r w:rsidR="00394F57">
        <w:t>-</w:t>
      </w:r>
      <w:r w:rsidRPr="00BA2575">
        <w:t xml:space="preserve"> сайт Госфильмофонда</w:t>
      </w:r>
    </w:p>
    <w:p w:rsidR="00BA2575" w:rsidRPr="00BA2575" w:rsidRDefault="00BA2575" w:rsidP="008051F8">
      <w:pPr>
        <w:ind w:left="709"/>
        <w:jc w:val="both"/>
      </w:pPr>
      <w:r w:rsidRPr="00BA2575">
        <w:t xml:space="preserve">http://www.paranoia.ru/mn </w:t>
      </w:r>
      <w:r w:rsidR="00394F57">
        <w:t>-</w:t>
      </w:r>
      <w:r w:rsidRPr="00BA2575">
        <w:t xml:space="preserve"> цикл информационных выпус</w:t>
      </w:r>
      <w:r w:rsidRPr="00BA2575">
        <w:softHyphen/>
        <w:t>ков «Новости мирового кино»</w:t>
      </w:r>
      <w:r w:rsidR="00394F57">
        <w:t xml:space="preserve"> и др.</w:t>
      </w:r>
    </w:p>
    <w:p w:rsidR="00BA2575" w:rsidRPr="00C06B3A" w:rsidRDefault="00BA2575" w:rsidP="00C06B3A">
      <w:pPr>
        <w:ind w:firstLine="709"/>
        <w:jc w:val="both"/>
      </w:pPr>
    </w:p>
    <w:sectPr w:rsidR="00BA2575" w:rsidRPr="00C06B3A" w:rsidSect="00C06B3A">
      <w:pgSz w:w="12242" w:h="15842" w:code="1"/>
      <w:pgMar w:top="1134" w:right="1134" w:bottom="1134" w:left="1134" w:header="227" w:footer="510" w:gutter="56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2B26"/>
    <w:multiLevelType w:val="hybridMultilevel"/>
    <w:tmpl w:val="F66C1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D7A2C"/>
    <w:multiLevelType w:val="hybridMultilevel"/>
    <w:tmpl w:val="5B622780"/>
    <w:lvl w:ilvl="0" w:tplc="463AB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6E06"/>
    <w:rsid w:val="000030E5"/>
    <w:rsid w:val="0001002A"/>
    <w:rsid w:val="00015D87"/>
    <w:rsid w:val="000169BE"/>
    <w:rsid w:val="00017B86"/>
    <w:rsid w:val="00020E6D"/>
    <w:rsid w:val="00023D13"/>
    <w:rsid w:val="0002439B"/>
    <w:rsid w:val="0002548D"/>
    <w:rsid w:val="00025A02"/>
    <w:rsid w:val="00026548"/>
    <w:rsid w:val="0003045C"/>
    <w:rsid w:val="00032D88"/>
    <w:rsid w:val="00037513"/>
    <w:rsid w:val="000419FA"/>
    <w:rsid w:val="00046E8B"/>
    <w:rsid w:val="00053AD5"/>
    <w:rsid w:val="0006340C"/>
    <w:rsid w:val="000651BD"/>
    <w:rsid w:val="0007248E"/>
    <w:rsid w:val="000926B6"/>
    <w:rsid w:val="00094D94"/>
    <w:rsid w:val="00096DC3"/>
    <w:rsid w:val="000A08C9"/>
    <w:rsid w:val="000A1F1A"/>
    <w:rsid w:val="000A7FC9"/>
    <w:rsid w:val="000B39C9"/>
    <w:rsid w:val="000B3B84"/>
    <w:rsid w:val="000B5944"/>
    <w:rsid w:val="000B7304"/>
    <w:rsid w:val="000B786D"/>
    <w:rsid w:val="000B7A7B"/>
    <w:rsid w:val="000C01B9"/>
    <w:rsid w:val="000C1162"/>
    <w:rsid w:val="000C51A6"/>
    <w:rsid w:val="000D13BF"/>
    <w:rsid w:val="000D3098"/>
    <w:rsid w:val="000D3801"/>
    <w:rsid w:val="000E472D"/>
    <w:rsid w:val="000F022D"/>
    <w:rsid w:val="000F3D53"/>
    <w:rsid w:val="000F5CB3"/>
    <w:rsid w:val="000F5CF5"/>
    <w:rsid w:val="001060D6"/>
    <w:rsid w:val="00113156"/>
    <w:rsid w:val="00116543"/>
    <w:rsid w:val="00123940"/>
    <w:rsid w:val="0013015A"/>
    <w:rsid w:val="00131431"/>
    <w:rsid w:val="001325F7"/>
    <w:rsid w:val="00133606"/>
    <w:rsid w:val="001533DD"/>
    <w:rsid w:val="00161A73"/>
    <w:rsid w:val="00163922"/>
    <w:rsid w:val="001652D7"/>
    <w:rsid w:val="00172752"/>
    <w:rsid w:val="0017598E"/>
    <w:rsid w:val="0017656B"/>
    <w:rsid w:val="00183B56"/>
    <w:rsid w:val="00184B5E"/>
    <w:rsid w:val="00185295"/>
    <w:rsid w:val="001A53A7"/>
    <w:rsid w:val="001B670C"/>
    <w:rsid w:val="001C0EE3"/>
    <w:rsid w:val="001C7D79"/>
    <w:rsid w:val="001E7909"/>
    <w:rsid w:val="001F08A1"/>
    <w:rsid w:val="001F4932"/>
    <w:rsid w:val="00200495"/>
    <w:rsid w:val="002016B9"/>
    <w:rsid w:val="00203917"/>
    <w:rsid w:val="00221F4C"/>
    <w:rsid w:val="00232CB3"/>
    <w:rsid w:val="002338C6"/>
    <w:rsid w:val="00236FBF"/>
    <w:rsid w:val="00240726"/>
    <w:rsid w:val="002513D4"/>
    <w:rsid w:val="00253A3A"/>
    <w:rsid w:val="00256115"/>
    <w:rsid w:val="002567D9"/>
    <w:rsid w:val="00257DC9"/>
    <w:rsid w:val="00270231"/>
    <w:rsid w:val="00272E08"/>
    <w:rsid w:val="00277902"/>
    <w:rsid w:val="0028397A"/>
    <w:rsid w:val="00285541"/>
    <w:rsid w:val="00290EB8"/>
    <w:rsid w:val="002923EB"/>
    <w:rsid w:val="00292494"/>
    <w:rsid w:val="00293482"/>
    <w:rsid w:val="00294627"/>
    <w:rsid w:val="002A7DA8"/>
    <w:rsid w:val="002B2AA7"/>
    <w:rsid w:val="002B578C"/>
    <w:rsid w:val="002C1847"/>
    <w:rsid w:val="002C7DD6"/>
    <w:rsid w:val="002D3994"/>
    <w:rsid w:val="002D69A1"/>
    <w:rsid w:val="002E5B96"/>
    <w:rsid w:val="002F0D5C"/>
    <w:rsid w:val="002F789D"/>
    <w:rsid w:val="002F7DDD"/>
    <w:rsid w:val="00300617"/>
    <w:rsid w:val="00304A0A"/>
    <w:rsid w:val="003174D9"/>
    <w:rsid w:val="00322744"/>
    <w:rsid w:val="0032391A"/>
    <w:rsid w:val="00325320"/>
    <w:rsid w:val="00332458"/>
    <w:rsid w:val="00332F7C"/>
    <w:rsid w:val="00335950"/>
    <w:rsid w:val="00335CA5"/>
    <w:rsid w:val="003511A5"/>
    <w:rsid w:val="003710AD"/>
    <w:rsid w:val="0037447C"/>
    <w:rsid w:val="00375343"/>
    <w:rsid w:val="003758E9"/>
    <w:rsid w:val="0038052C"/>
    <w:rsid w:val="003853C7"/>
    <w:rsid w:val="00394F57"/>
    <w:rsid w:val="003962BF"/>
    <w:rsid w:val="00396D9E"/>
    <w:rsid w:val="003A1E15"/>
    <w:rsid w:val="003A44C7"/>
    <w:rsid w:val="003A6146"/>
    <w:rsid w:val="003A75A7"/>
    <w:rsid w:val="003B2217"/>
    <w:rsid w:val="003C5B42"/>
    <w:rsid w:val="003D20D5"/>
    <w:rsid w:val="003D2313"/>
    <w:rsid w:val="003E1F21"/>
    <w:rsid w:val="00411389"/>
    <w:rsid w:val="00411949"/>
    <w:rsid w:val="00415BCC"/>
    <w:rsid w:val="004237EB"/>
    <w:rsid w:val="0042619C"/>
    <w:rsid w:val="00427785"/>
    <w:rsid w:val="00431D39"/>
    <w:rsid w:val="00436D18"/>
    <w:rsid w:val="00440E43"/>
    <w:rsid w:val="00443BBD"/>
    <w:rsid w:val="004471B3"/>
    <w:rsid w:val="0045040E"/>
    <w:rsid w:val="00456E8D"/>
    <w:rsid w:val="0046556A"/>
    <w:rsid w:val="00467F0D"/>
    <w:rsid w:val="0047429A"/>
    <w:rsid w:val="004772AA"/>
    <w:rsid w:val="00480154"/>
    <w:rsid w:val="0048091F"/>
    <w:rsid w:val="0048592D"/>
    <w:rsid w:val="00485C61"/>
    <w:rsid w:val="00486E6F"/>
    <w:rsid w:val="0049731F"/>
    <w:rsid w:val="00497460"/>
    <w:rsid w:val="004A1D82"/>
    <w:rsid w:val="004A2806"/>
    <w:rsid w:val="004B03A5"/>
    <w:rsid w:val="004B7F6D"/>
    <w:rsid w:val="004C1EAC"/>
    <w:rsid w:val="004D3ADE"/>
    <w:rsid w:val="004D6205"/>
    <w:rsid w:val="004F3BFE"/>
    <w:rsid w:val="004F737C"/>
    <w:rsid w:val="0050059A"/>
    <w:rsid w:val="00501FA9"/>
    <w:rsid w:val="005041AD"/>
    <w:rsid w:val="00521580"/>
    <w:rsid w:val="0052456C"/>
    <w:rsid w:val="00533423"/>
    <w:rsid w:val="00552D96"/>
    <w:rsid w:val="00554368"/>
    <w:rsid w:val="005554A7"/>
    <w:rsid w:val="005571D9"/>
    <w:rsid w:val="00566ABE"/>
    <w:rsid w:val="00570A01"/>
    <w:rsid w:val="00571401"/>
    <w:rsid w:val="0057508A"/>
    <w:rsid w:val="00583C88"/>
    <w:rsid w:val="005864AD"/>
    <w:rsid w:val="00592B56"/>
    <w:rsid w:val="00597E92"/>
    <w:rsid w:val="005A09FE"/>
    <w:rsid w:val="005A3B19"/>
    <w:rsid w:val="005A4D59"/>
    <w:rsid w:val="005A56A4"/>
    <w:rsid w:val="005B0BD5"/>
    <w:rsid w:val="005D05E8"/>
    <w:rsid w:val="005D6DE5"/>
    <w:rsid w:val="005E1745"/>
    <w:rsid w:val="005F2180"/>
    <w:rsid w:val="0060149D"/>
    <w:rsid w:val="00603400"/>
    <w:rsid w:val="00604F84"/>
    <w:rsid w:val="0060511F"/>
    <w:rsid w:val="0060689A"/>
    <w:rsid w:val="00606C1E"/>
    <w:rsid w:val="00611323"/>
    <w:rsid w:val="00615443"/>
    <w:rsid w:val="006249D3"/>
    <w:rsid w:val="006303EB"/>
    <w:rsid w:val="00635729"/>
    <w:rsid w:val="00646633"/>
    <w:rsid w:val="00656BA3"/>
    <w:rsid w:val="006656EF"/>
    <w:rsid w:val="0067085E"/>
    <w:rsid w:val="00671911"/>
    <w:rsid w:val="00671CEA"/>
    <w:rsid w:val="00672003"/>
    <w:rsid w:val="00672F28"/>
    <w:rsid w:val="006769C9"/>
    <w:rsid w:val="00684DA1"/>
    <w:rsid w:val="00686881"/>
    <w:rsid w:val="00687BDB"/>
    <w:rsid w:val="006919F0"/>
    <w:rsid w:val="006942C2"/>
    <w:rsid w:val="006961E9"/>
    <w:rsid w:val="006A3DB9"/>
    <w:rsid w:val="006B2CA9"/>
    <w:rsid w:val="006B5122"/>
    <w:rsid w:val="006B58D6"/>
    <w:rsid w:val="006E34AD"/>
    <w:rsid w:val="006F06D3"/>
    <w:rsid w:val="007062C3"/>
    <w:rsid w:val="00712175"/>
    <w:rsid w:val="00715516"/>
    <w:rsid w:val="0071637F"/>
    <w:rsid w:val="00721B9C"/>
    <w:rsid w:val="007240C0"/>
    <w:rsid w:val="00727AC5"/>
    <w:rsid w:val="00732972"/>
    <w:rsid w:val="0074794A"/>
    <w:rsid w:val="007515FA"/>
    <w:rsid w:val="00760E33"/>
    <w:rsid w:val="007613C1"/>
    <w:rsid w:val="007635B0"/>
    <w:rsid w:val="00766A6A"/>
    <w:rsid w:val="00773295"/>
    <w:rsid w:val="00776A18"/>
    <w:rsid w:val="00776C5F"/>
    <w:rsid w:val="00780C6D"/>
    <w:rsid w:val="00783A53"/>
    <w:rsid w:val="007868FD"/>
    <w:rsid w:val="007900DF"/>
    <w:rsid w:val="007A22BE"/>
    <w:rsid w:val="007A2D06"/>
    <w:rsid w:val="007A6BDC"/>
    <w:rsid w:val="007C2135"/>
    <w:rsid w:val="007D03D1"/>
    <w:rsid w:val="007D56C1"/>
    <w:rsid w:val="007D611A"/>
    <w:rsid w:val="007E0632"/>
    <w:rsid w:val="007E4744"/>
    <w:rsid w:val="00801602"/>
    <w:rsid w:val="008051F8"/>
    <w:rsid w:val="00806E5C"/>
    <w:rsid w:val="00814B78"/>
    <w:rsid w:val="008232ED"/>
    <w:rsid w:val="0082492D"/>
    <w:rsid w:val="00826CC4"/>
    <w:rsid w:val="00830B25"/>
    <w:rsid w:val="008316EB"/>
    <w:rsid w:val="008334D8"/>
    <w:rsid w:val="00834FEF"/>
    <w:rsid w:val="0084047A"/>
    <w:rsid w:val="00844BA6"/>
    <w:rsid w:val="008472F2"/>
    <w:rsid w:val="00850368"/>
    <w:rsid w:val="00852A10"/>
    <w:rsid w:val="00854991"/>
    <w:rsid w:val="00855D51"/>
    <w:rsid w:val="00860243"/>
    <w:rsid w:val="00875B34"/>
    <w:rsid w:val="00894DA1"/>
    <w:rsid w:val="00897A91"/>
    <w:rsid w:val="008A6D86"/>
    <w:rsid w:val="008B0419"/>
    <w:rsid w:val="008B6268"/>
    <w:rsid w:val="008C15D2"/>
    <w:rsid w:val="008C3051"/>
    <w:rsid w:val="008C5DA2"/>
    <w:rsid w:val="008C7F66"/>
    <w:rsid w:val="008D394B"/>
    <w:rsid w:val="008E00AC"/>
    <w:rsid w:val="008E1873"/>
    <w:rsid w:val="008E4E98"/>
    <w:rsid w:val="008E782A"/>
    <w:rsid w:val="008F2F3E"/>
    <w:rsid w:val="008F4C3E"/>
    <w:rsid w:val="008F54EF"/>
    <w:rsid w:val="00905754"/>
    <w:rsid w:val="009071C0"/>
    <w:rsid w:val="009073A2"/>
    <w:rsid w:val="00907D0C"/>
    <w:rsid w:val="00910C85"/>
    <w:rsid w:val="009159D3"/>
    <w:rsid w:val="00917AD8"/>
    <w:rsid w:val="00922349"/>
    <w:rsid w:val="009225D9"/>
    <w:rsid w:val="00923C14"/>
    <w:rsid w:val="009242E7"/>
    <w:rsid w:val="00925E61"/>
    <w:rsid w:val="00930E63"/>
    <w:rsid w:val="00935759"/>
    <w:rsid w:val="009365EA"/>
    <w:rsid w:val="00936C40"/>
    <w:rsid w:val="00941FF0"/>
    <w:rsid w:val="00942940"/>
    <w:rsid w:val="009448A8"/>
    <w:rsid w:val="0094691E"/>
    <w:rsid w:val="00953AC6"/>
    <w:rsid w:val="00954409"/>
    <w:rsid w:val="009639B8"/>
    <w:rsid w:val="00963C02"/>
    <w:rsid w:val="00974FE5"/>
    <w:rsid w:val="00980836"/>
    <w:rsid w:val="009A4045"/>
    <w:rsid w:val="009A7C57"/>
    <w:rsid w:val="009B7F1E"/>
    <w:rsid w:val="009C7249"/>
    <w:rsid w:val="009D5191"/>
    <w:rsid w:val="009E1180"/>
    <w:rsid w:val="009E36A5"/>
    <w:rsid w:val="009E3E22"/>
    <w:rsid w:val="00A033F1"/>
    <w:rsid w:val="00A07E7B"/>
    <w:rsid w:val="00A124D6"/>
    <w:rsid w:val="00A2271D"/>
    <w:rsid w:val="00A236E6"/>
    <w:rsid w:val="00A40EAE"/>
    <w:rsid w:val="00A41C2D"/>
    <w:rsid w:val="00A52822"/>
    <w:rsid w:val="00A5475A"/>
    <w:rsid w:val="00A57C9A"/>
    <w:rsid w:val="00A66E61"/>
    <w:rsid w:val="00A757BC"/>
    <w:rsid w:val="00A8744D"/>
    <w:rsid w:val="00A877C2"/>
    <w:rsid w:val="00A9207B"/>
    <w:rsid w:val="00AA0752"/>
    <w:rsid w:val="00AA1AD3"/>
    <w:rsid w:val="00AA3CF0"/>
    <w:rsid w:val="00AB0CF4"/>
    <w:rsid w:val="00AB2023"/>
    <w:rsid w:val="00AC18B7"/>
    <w:rsid w:val="00AC2065"/>
    <w:rsid w:val="00AC4C71"/>
    <w:rsid w:val="00AC7659"/>
    <w:rsid w:val="00AD600A"/>
    <w:rsid w:val="00AD7B54"/>
    <w:rsid w:val="00AE387D"/>
    <w:rsid w:val="00AE3DA6"/>
    <w:rsid w:val="00AE4A9C"/>
    <w:rsid w:val="00B00EEA"/>
    <w:rsid w:val="00B0136D"/>
    <w:rsid w:val="00B224D4"/>
    <w:rsid w:val="00B2491E"/>
    <w:rsid w:val="00B2623E"/>
    <w:rsid w:val="00B31B1F"/>
    <w:rsid w:val="00B32143"/>
    <w:rsid w:val="00B3772A"/>
    <w:rsid w:val="00B45ED8"/>
    <w:rsid w:val="00B47B0E"/>
    <w:rsid w:val="00B507F4"/>
    <w:rsid w:val="00B70B83"/>
    <w:rsid w:val="00B764AF"/>
    <w:rsid w:val="00B9414B"/>
    <w:rsid w:val="00BA2575"/>
    <w:rsid w:val="00BA4A9C"/>
    <w:rsid w:val="00BB301B"/>
    <w:rsid w:val="00BB3A35"/>
    <w:rsid w:val="00BB4412"/>
    <w:rsid w:val="00BC0ACD"/>
    <w:rsid w:val="00BC55D4"/>
    <w:rsid w:val="00BE355F"/>
    <w:rsid w:val="00C00616"/>
    <w:rsid w:val="00C03B66"/>
    <w:rsid w:val="00C065A0"/>
    <w:rsid w:val="00C06B3A"/>
    <w:rsid w:val="00C25F2C"/>
    <w:rsid w:val="00C3310C"/>
    <w:rsid w:val="00C40B69"/>
    <w:rsid w:val="00C42989"/>
    <w:rsid w:val="00C45F96"/>
    <w:rsid w:val="00C46C1E"/>
    <w:rsid w:val="00C53E98"/>
    <w:rsid w:val="00C66F12"/>
    <w:rsid w:val="00C83CB9"/>
    <w:rsid w:val="00C855C2"/>
    <w:rsid w:val="00CA3B7E"/>
    <w:rsid w:val="00CA4C94"/>
    <w:rsid w:val="00CA6102"/>
    <w:rsid w:val="00CA6F33"/>
    <w:rsid w:val="00CB3AF5"/>
    <w:rsid w:val="00CD0A23"/>
    <w:rsid w:val="00CE1E98"/>
    <w:rsid w:val="00CE2755"/>
    <w:rsid w:val="00CF4E1A"/>
    <w:rsid w:val="00CF7762"/>
    <w:rsid w:val="00D00375"/>
    <w:rsid w:val="00D01FA9"/>
    <w:rsid w:val="00D0339C"/>
    <w:rsid w:val="00D07598"/>
    <w:rsid w:val="00D13EB9"/>
    <w:rsid w:val="00D144A3"/>
    <w:rsid w:val="00D14FE2"/>
    <w:rsid w:val="00D1762A"/>
    <w:rsid w:val="00D27C68"/>
    <w:rsid w:val="00D3467B"/>
    <w:rsid w:val="00D34ECA"/>
    <w:rsid w:val="00D37E30"/>
    <w:rsid w:val="00D401A0"/>
    <w:rsid w:val="00D43EEB"/>
    <w:rsid w:val="00D6044D"/>
    <w:rsid w:val="00D62B8B"/>
    <w:rsid w:val="00D72993"/>
    <w:rsid w:val="00D74F8D"/>
    <w:rsid w:val="00D7676A"/>
    <w:rsid w:val="00D8090E"/>
    <w:rsid w:val="00D80AB0"/>
    <w:rsid w:val="00D87F78"/>
    <w:rsid w:val="00D908C5"/>
    <w:rsid w:val="00D954A6"/>
    <w:rsid w:val="00DA262F"/>
    <w:rsid w:val="00DA2864"/>
    <w:rsid w:val="00DA3D7B"/>
    <w:rsid w:val="00DA4E3B"/>
    <w:rsid w:val="00DA5060"/>
    <w:rsid w:val="00DB368B"/>
    <w:rsid w:val="00DC0EA8"/>
    <w:rsid w:val="00DC3135"/>
    <w:rsid w:val="00DC4E37"/>
    <w:rsid w:val="00DD2E1D"/>
    <w:rsid w:val="00DD3847"/>
    <w:rsid w:val="00DD3896"/>
    <w:rsid w:val="00DD5F7F"/>
    <w:rsid w:val="00DD6E06"/>
    <w:rsid w:val="00DD766A"/>
    <w:rsid w:val="00DD7A98"/>
    <w:rsid w:val="00DE0CA3"/>
    <w:rsid w:val="00DE251B"/>
    <w:rsid w:val="00DE2A2A"/>
    <w:rsid w:val="00DE68EF"/>
    <w:rsid w:val="00DE75A4"/>
    <w:rsid w:val="00DF2D1E"/>
    <w:rsid w:val="00DF3048"/>
    <w:rsid w:val="00E021E6"/>
    <w:rsid w:val="00E148DE"/>
    <w:rsid w:val="00E26880"/>
    <w:rsid w:val="00E34D54"/>
    <w:rsid w:val="00E3571D"/>
    <w:rsid w:val="00E35927"/>
    <w:rsid w:val="00E37EBE"/>
    <w:rsid w:val="00E55A6A"/>
    <w:rsid w:val="00E614A2"/>
    <w:rsid w:val="00E7154B"/>
    <w:rsid w:val="00E9293F"/>
    <w:rsid w:val="00EA2335"/>
    <w:rsid w:val="00EA2603"/>
    <w:rsid w:val="00EA3651"/>
    <w:rsid w:val="00EB167C"/>
    <w:rsid w:val="00EB2447"/>
    <w:rsid w:val="00EB26EF"/>
    <w:rsid w:val="00EC6D69"/>
    <w:rsid w:val="00EE22C5"/>
    <w:rsid w:val="00EE422F"/>
    <w:rsid w:val="00EE6407"/>
    <w:rsid w:val="00F07C0C"/>
    <w:rsid w:val="00F454FE"/>
    <w:rsid w:val="00F7415A"/>
    <w:rsid w:val="00F81BD2"/>
    <w:rsid w:val="00F862CC"/>
    <w:rsid w:val="00F919F6"/>
    <w:rsid w:val="00F91CDE"/>
    <w:rsid w:val="00F92D02"/>
    <w:rsid w:val="00F9793B"/>
    <w:rsid w:val="00FA44DB"/>
    <w:rsid w:val="00FB419E"/>
    <w:rsid w:val="00FC1CAA"/>
    <w:rsid w:val="00FC50B4"/>
    <w:rsid w:val="00FC77DC"/>
    <w:rsid w:val="00FE1DCA"/>
    <w:rsid w:val="00FF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06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A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AC6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3AC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4">
    <w:name w:val="List Paragraph"/>
    <w:basedOn w:val="a"/>
    <w:uiPriority w:val="34"/>
    <w:qFormat/>
    <w:rsid w:val="00C06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2018-12-25T13:09:00Z</dcterms:created>
  <dcterms:modified xsi:type="dcterms:W3CDTF">2018-12-25T14:57:00Z</dcterms:modified>
</cp:coreProperties>
</file>