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39" w:rsidRPr="00E0090C" w:rsidRDefault="00E0090C" w:rsidP="00E0090C">
      <w:pPr>
        <w:spacing w:after="0" w:line="240" w:lineRule="auto"/>
        <w:jc w:val="center"/>
        <w:rPr>
          <w:rFonts w:ascii="Times New Roman" w:hAnsi="Times New Roman" w:cs="Times New Roman"/>
          <w:sz w:val="24"/>
          <w:szCs w:val="24"/>
        </w:rPr>
      </w:pPr>
      <w:r w:rsidRPr="00E0090C">
        <w:rPr>
          <w:rFonts w:ascii="Times New Roman" w:hAnsi="Times New Roman" w:cs="Times New Roman"/>
          <w:sz w:val="24"/>
          <w:szCs w:val="24"/>
        </w:rPr>
        <w:t xml:space="preserve">Образовательное учреждение высшего образования </w:t>
      </w:r>
      <w:r>
        <w:rPr>
          <w:rFonts w:ascii="Times New Roman" w:hAnsi="Times New Roman" w:cs="Times New Roman"/>
          <w:sz w:val="24"/>
          <w:szCs w:val="24"/>
        </w:rPr>
        <w:br/>
      </w:r>
      <w:r w:rsidRPr="00E0090C">
        <w:rPr>
          <w:rFonts w:ascii="Times New Roman" w:hAnsi="Times New Roman" w:cs="Times New Roman"/>
          <w:sz w:val="24"/>
          <w:szCs w:val="24"/>
        </w:rPr>
        <w:t>«Южно-Уральский институт управления и экономики»</w:t>
      </w:r>
    </w:p>
    <w:p w:rsidR="00461C39" w:rsidRDefault="00461C39" w:rsidP="00461C39">
      <w:pPr>
        <w:spacing w:after="0" w:line="360" w:lineRule="auto"/>
        <w:jc w:val="both"/>
        <w:rPr>
          <w:rFonts w:ascii="Times New Roman" w:hAnsi="Times New Roman" w:cs="Times New Roman"/>
          <w:sz w:val="28"/>
          <w:szCs w:val="28"/>
        </w:rPr>
      </w:pPr>
    </w:p>
    <w:p w:rsidR="00E0090C" w:rsidRDefault="00E0090C" w:rsidP="00461C39">
      <w:pPr>
        <w:spacing w:after="0" w:line="360" w:lineRule="auto"/>
        <w:jc w:val="both"/>
        <w:rPr>
          <w:rFonts w:ascii="Times New Roman" w:hAnsi="Times New Roman" w:cs="Times New Roman"/>
          <w:sz w:val="28"/>
          <w:szCs w:val="28"/>
        </w:rPr>
      </w:pPr>
    </w:p>
    <w:p w:rsidR="00E0090C" w:rsidRDefault="00E0090C" w:rsidP="00461C39">
      <w:pPr>
        <w:spacing w:after="0" w:line="360" w:lineRule="auto"/>
        <w:jc w:val="both"/>
        <w:rPr>
          <w:rFonts w:ascii="Times New Roman" w:hAnsi="Times New Roman" w:cs="Times New Roman"/>
          <w:sz w:val="28"/>
          <w:szCs w:val="28"/>
        </w:rPr>
      </w:pPr>
    </w:p>
    <w:p w:rsidR="00E0090C" w:rsidRDefault="00E0090C" w:rsidP="00461C39">
      <w:pPr>
        <w:spacing w:after="0" w:line="360" w:lineRule="auto"/>
        <w:jc w:val="both"/>
        <w:rPr>
          <w:rFonts w:ascii="Times New Roman" w:hAnsi="Times New Roman" w:cs="Times New Roman"/>
          <w:sz w:val="28"/>
          <w:szCs w:val="28"/>
        </w:rPr>
      </w:pPr>
    </w:p>
    <w:p w:rsidR="00461C39" w:rsidRDefault="00461C39" w:rsidP="00461C39">
      <w:pPr>
        <w:spacing w:after="0" w:line="360" w:lineRule="auto"/>
        <w:jc w:val="both"/>
        <w:rPr>
          <w:rFonts w:ascii="Times New Roman" w:hAnsi="Times New Roman" w:cs="Times New Roman"/>
          <w:sz w:val="28"/>
          <w:szCs w:val="28"/>
        </w:rPr>
      </w:pPr>
    </w:p>
    <w:p w:rsidR="00461C39" w:rsidRPr="00E0090C" w:rsidRDefault="00E0090C" w:rsidP="00E0090C">
      <w:pPr>
        <w:spacing w:after="0" w:line="360" w:lineRule="auto"/>
        <w:jc w:val="center"/>
        <w:rPr>
          <w:rFonts w:ascii="Times New Roman" w:hAnsi="Times New Roman" w:cs="Times New Roman"/>
          <w:b/>
          <w:sz w:val="28"/>
          <w:szCs w:val="28"/>
        </w:rPr>
      </w:pPr>
      <w:r w:rsidRPr="00E0090C">
        <w:rPr>
          <w:rFonts w:ascii="Times New Roman" w:hAnsi="Times New Roman" w:cs="Times New Roman"/>
          <w:b/>
          <w:sz w:val="28"/>
          <w:szCs w:val="28"/>
        </w:rPr>
        <w:t>НАУЧНО</w:t>
      </w:r>
      <w:r>
        <w:rPr>
          <w:rFonts w:ascii="Times New Roman" w:hAnsi="Times New Roman" w:cs="Times New Roman"/>
          <w:b/>
          <w:sz w:val="28"/>
          <w:szCs w:val="28"/>
        </w:rPr>
        <w:t>-</w:t>
      </w:r>
      <w:r w:rsidRPr="00E0090C">
        <w:rPr>
          <w:rFonts w:ascii="Times New Roman" w:hAnsi="Times New Roman" w:cs="Times New Roman"/>
          <w:b/>
          <w:sz w:val="28"/>
          <w:szCs w:val="28"/>
        </w:rPr>
        <w:t>ИССЛЕДОВАТЕЛЬСКАЯ РАБОТА</w:t>
      </w:r>
    </w:p>
    <w:p w:rsidR="001E2192" w:rsidRPr="00E0090C" w:rsidRDefault="00E0090C" w:rsidP="00461C39">
      <w:pPr>
        <w:spacing w:after="0" w:line="360" w:lineRule="auto"/>
        <w:jc w:val="center"/>
        <w:rPr>
          <w:rFonts w:ascii="Times New Roman" w:hAnsi="Times New Roman" w:cs="Times New Roman"/>
          <w:sz w:val="24"/>
          <w:szCs w:val="24"/>
        </w:rPr>
      </w:pPr>
      <w:r w:rsidRPr="00E0090C">
        <w:rPr>
          <w:rFonts w:ascii="Times New Roman" w:hAnsi="Times New Roman" w:cs="Times New Roman"/>
          <w:color w:val="000000"/>
          <w:sz w:val="24"/>
          <w:szCs w:val="24"/>
          <w:shd w:val="clear" w:color="auto" w:fill="FFFFFF"/>
        </w:rPr>
        <w:t>«</w:t>
      </w:r>
      <w:r w:rsidR="00371867" w:rsidRPr="00E0090C">
        <w:rPr>
          <w:rFonts w:ascii="Times New Roman" w:hAnsi="Times New Roman" w:cs="Times New Roman"/>
          <w:color w:val="000000"/>
          <w:sz w:val="24"/>
          <w:szCs w:val="24"/>
          <w:shd w:val="clear" w:color="auto" w:fill="FFFFFF"/>
        </w:rPr>
        <w:t>Cтрасти в зале суда: эмоциональные инструменты в деятельности адвокатов в России – СССР – Российской Федерации</w:t>
      </w:r>
      <w:r w:rsidRPr="00E0090C">
        <w:rPr>
          <w:rFonts w:ascii="Times New Roman" w:hAnsi="Times New Roman" w:cs="Times New Roman"/>
          <w:color w:val="000000"/>
          <w:sz w:val="24"/>
          <w:szCs w:val="24"/>
          <w:shd w:val="clear" w:color="auto" w:fill="FFFFFF"/>
        </w:rPr>
        <w:t>»</w:t>
      </w:r>
    </w:p>
    <w:p w:rsidR="00461C39" w:rsidRPr="00D94D06" w:rsidRDefault="00461C39" w:rsidP="00461C39">
      <w:pPr>
        <w:spacing w:after="0" w:line="360" w:lineRule="auto"/>
        <w:jc w:val="center"/>
        <w:rPr>
          <w:rFonts w:ascii="Times New Roman" w:hAnsi="Times New Roman" w:cs="Times New Roman"/>
          <w:b/>
          <w:sz w:val="24"/>
          <w:szCs w:val="24"/>
        </w:rPr>
      </w:pPr>
    </w:p>
    <w:p w:rsidR="001E2192" w:rsidRPr="00D94D06" w:rsidRDefault="001E2192" w:rsidP="00461C39">
      <w:pPr>
        <w:spacing w:after="0" w:line="360" w:lineRule="auto"/>
        <w:jc w:val="center"/>
        <w:rPr>
          <w:rFonts w:ascii="Times New Roman" w:hAnsi="Times New Roman" w:cs="Times New Roman"/>
          <w:b/>
          <w:sz w:val="24"/>
          <w:szCs w:val="24"/>
        </w:rPr>
      </w:pPr>
    </w:p>
    <w:p w:rsidR="001E2192" w:rsidRDefault="001E2192" w:rsidP="00461C39">
      <w:pPr>
        <w:spacing w:after="0" w:line="360" w:lineRule="auto"/>
        <w:jc w:val="center"/>
        <w:rPr>
          <w:rFonts w:ascii="Times New Roman" w:hAnsi="Times New Roman" w:cs="Times New Roman"/>
          <w:b/>
          <w:sz w:val="24"/>
          <w:szCs w:val="24"/>
        </w:rPr>
      </w:pPr>
    </w:p>
    <w:p w:rsidR="00D94D06" w:rsidRDefault="00D94D06" w:rsidP="00461C39">
      <w:pPr>
        <w:spacing w:after="0" w:line="360" w:lineRule="auto"/>
        <w:jc w:val="center"/>
        <w:rPr>
          <w:rFonts w:ascii="Times New Roman" w:hAnsi="Times New Roman" w:cs="Times New Roman"/>
          <w:b/>
          <w:sz w:val="24"/>
          <w:szCs w:val="24"/>
        </w:rPr>
      </w:pPr>
    </w:p>
    <w:p w:rsidR="00D94D06" w:rsidRDefault="00D94D06" w:rsidP="00461C39">
      <w:pPr>
        <w:spacing w:after="0" w:line="360" w:lineRule="auto"/>
        <w:jc w:val="center"/>
        <w:rPr>
          <w:rFonts w:ascii="Times New Roman" w:hAnsi="Times New Roman" w:cs="Times New Roman"/>
          <w:b/>
          <w:sz w:val="24"/>
          <w:szCs w:val="24"/>
        </w:rPr>
      </w:pPr>
    </w:p>
    <w:p w:rsidR="00D94D06" w:rsidRDefault="00D94D06" w:rsidP="00461C39">
      <w:pPr>
        <w:spacing w:after="0" w:line="360" w:lineRule="auto"/>
        <w:jc w:val="center"/>
        <w:rPr>
          <w:rFonts w:ascii="Times New Roman" w:hAnsi="Times New Roman" w:cs="Times New Roman"/>
          <w:b/>
          <w:sz w:val="24"/>
          <w:szCs w:val="24"/>
        </w:rPr>
      </w:pPr>
    </w:p>
    <w:p w:rsidR="00D94D06" w:rsidRDefault="00D94D06" w:rsidP="00461C39">
      <w:pPr>
        <w:spacing w:after="0" w:line="360" w:lineRule="auto"/>
        <w:jc w:val="center"/>
        <w:rPr>
          <w:rFonts w:ascii="Times New Roman" w:hAnsi="Times New Roman" w:cs="Times New Roman"/>
          <w:b/>
          <w:sz w:val="24"/>
          <w:szCs w:val="24"/>
        </w:rPr>
      </w:pPr>
    </w:p>
    <w:p w:rsidR="00D94D06" w:rsidRDefault="00D94D06" w:rsidP="00461C39">
      <w:pPr>
        <w:spacing w:after="0" w:line="360" w:lineRule="auto"/>
        <w:jc w:val="center"/>
        <w:rPr>
          <w:rFonts w:ascii="Times New Roman" w:hAnsi="Times New Roman" w:cs="Times New Roman"/>
          <w:b/>
          <w:sz w:val="24"/>
          <w:szCs w:val="24"/>
        </w:rPr>
      </w:pPr>
    </w:p>
    <w:p w:rsidR="00D94D06" w:rsidRPr="00D94D06" w:rsidRDefault="00D94D06" w:rsidP="00461C39">
      <w:pPr>
        <w:spacing w:after="0" w:line="360" w:lineRule="auto"/>
        <w:jc w:val="center"/>
        <w:rPr>
          <w:rFonts w:ascii="Times New Roman" w:hAnsi="Times New Roman" w:cs="Times New Roman"/>
          <w:b/>
          <w:sz w:val="24"/>
          <w:szCs w:val="24"/>
        </w:rPr>
      </w:pPr>
    </w:p>
    <w:p w:rsidR="001E2192" w:rsidRPr="00D94D06" w:rsidRDefault="001E2192" w:rsidP="00461C39">
      <w:pPr>
        <w:spacing w:after="0" w:line="360" w:lineRule="auto"/>
        <w:jc w:val="center"/>
        <w:rPr>
          <w:rFonts w:ascii="Times New Roman" w:hAnsi="Times New Roman" w:cs="Times New Roman"/>
          <w:sz w:val="24"/>
          <w:szCs w:val="24"/>
        </w:rPr>
      </w:pPr>
    </w:p>
    <w:p w:rsidR="00E0090C" w:rsidRPr="00F76835" w:rsidRDefault="00E0090C" w:rsidP="00E0090C">
      <w:pPr>
        <w:spacing w:after="0" w:line="240" w:lineRule="auto"/>
        <w:ind w:left="5245"/>
        <w:rPr>
          <w:rFonts w:ascii="Times New Roman" w:hAnsi="Times New Roman" w:cs="Times New Roman"/>
          <w:sz w:val="24"/>
          <w:szCs w:val="24"/>
        </w:rPr>
      </w:pPr>
      <w:r w:rsidRPr="00F76835">
        <w:rPr>
          <w:rFonts w:ascii="Times New Roman" w:hAnsi="Times New Roman" w:cs="Times New Roman"/>
          <w:sz w:val="24"/>
          <w:szCs w:val="24"/>
        </w:rPr>
        <w:t xml:space="preserve">Автор:  </w:t>
      </w:r>
      <w:r>
        <w:rPr>
          <w:rFonts w:ascii="Times New Roman" w:hAnsi="Times New Roman" w:cs="Times New Roman"/>
          <w:sz w:val="24"/>
          <w:szCs w:val="24"/>
        </w:rPr>
        <w:t>Шкаликова Светлана Максимовна</w:t>
      </w:r>
      <w:r w:rsidRPr="00F76835">
        <w:rPr>
          <w:rFonts w:ascii="Times New Roman" w:hAnsi="Times New Roman" w:cs="Times New Roman"/>
          <w:sz w:val="24"/>
          <w:szCs w:val="24"/>
        </w:rPr>
        <w:t>, студентка 2 курс</w:t>
      </w:r>
      <w:r>
        <w:rPr>
          <w:rFonts w:ascii="Times New Roman" w:hAnsi="Times New Roman" w:cs="Times New Roman"/>
          <w:sz w:val="24"/>
          <w:szCs w:val="24"/>
        </w:rPr>
        <w:t>а  (направление «Юриспруденция</w:t>
      </w:r>
      <w:r w:rsidRPr="00F76835">
        <w:rPr>
          <w:rFonts w:ascii="Times New Roman" w:hAnsi="Times New Roman" w:cs="Times New Roman"/>
          <w:sz w:val="24"/>
          <w:szCs w:val="24"/>
        </w:rPr>
        <w:t>»)</w:t>
      </w:r>
    </w:p>
    <w:p w:rsidR="00E0090C" w:rsidRPr="00F76835" w:rsidRDefault="00E0090C" w:rsidP="00E0090C">
      <w:pPr>
        <w:spacing w:after="0" w:line="240" w:lineRule="auto"/>
        <w:ind w:left="5245"/>
        <w:rPr>
          <w:rFonts w:ascii="Times New Roman" w:hAnsi="Times New Roman" w:cs="Times New Roman"/>
          <w:sz w:val="24"/>
          <w:szCs w:val="24"/>
        </w:rPr>
      </w:pPr>
      <w:r>
        <w:rPr>
          <w:rFonts w:ascii="Times New Roman" w:hAnsi="Times New Roman" w:cs="Times New Roman"/>
          <w:sz w:val="24"/>
          <w:szCs w:val="24"/>
        </w:rPr>
        <w:t>Научный руководитель: Нагорная О</w:t>
      </w:r>
      <w:r w:rsidRPr="00F76835">
        <w:rPr>
          <w:rFonts w:ascii="Times New Roman" w:hAnsi="Times New Roman" w:cs="Times New Roman"/>
          <w:sz w:val="24"/>
          <w:szCs w:val="24"/>
        </w:rPr>
        <w:t xml:space="preserve">.С., </w:t>
      </w:r>
      <w:r>
        <w:rPr>
          <w:rFonts w:ascii="Times New Roman" w:hAnsi="Times New Roman" w:cs="Times New Roman"/>
          <w:sz w:val="24"/>
          <w:szCs w:val="24"/>
        </w:rPr>
        <w:t>д.и.н.</w:t>
      </w:r>
    </w:p>
    <w:p w:rsidR="001E2192" w:rsidRDefault="001E2192" w:rsidP="005A0593">
      <w:pPr>
        <w:spacing w:after="0" w:line="240" w:lineRule="auto"/>
        <w:jc w:val="right"/>
        <w:rPr>
          <w:rFonts w:ascii="Times New Roman" w:hAnsi="Times New Roman" w:cs="Times New Roman"/>
          <w:b/>
          <w:sz w:val="24"/>
          <w:szCs w:val="24"/>
        </w:rPr>
      </w:pPr>
    </w:p>
    <w:p w:rsidR="00D94D06" w:rsidRDefault="00D94D06" w:rsidP="005A0593">
      <w:pPr>
        <w:spacing w:after="0" w:line="240" w:lineRule="auto"/>
        <w:jc w:val="right"/>
        <w:rPr>
          <w:rFonts w:ascii="Times New Roman" w:hAnsi="Times New Roman" w:cs="Times New Roman"/>
          <w:b/>
          <w:sz w:val="24"/>
          <w:szCs w:val="24"/>
        </w:rPr>
      </w:pPr>
    </w:p>
    <w:p w:rsidR="00D94D06" w:rsidRDefault="00D94D06" w:rsidP="005A0593">
      <w:pPr>
        <w:spacing w:after="0" w:line="240" w:lineRule="auto"/>
        <w:jc w:val="right"/>
        <w:rPr>
          <w:rFonts w:ascii="Times New Roman" w:hAnsi="Times New Roman" w:cs="Times New Roman"/>
          <w:b/>
          <w:sz w:val="24"/>
          <w:szCs w:val="24"/>
        </w:rPr>
      </w:pPr>
    </w:p>
    <w:p w:rsidR="00D94D06" w:rsidRDefault="00D94D06" w:rsidP="005A0593">
      <w:pPr>
        <w:spacing w:after="0" w:line="240" w:lineRule="auto"/>
        <w:jc w:val="right"/>
        <w:rPr>
          <w:rFonts w:ascii="Times New Roman" w:hAnsi="Times New Roman" w:cs="Times New Roman"/>
          <w:b/>
          <w:sz w:val="24"/>
          <w:szCs w:val="24"/>
        </w:rPr>
      </w:pPr>
    </w:p>
    <w:p w:rsidR="00D94D06" w:rsidRDefault="00D94D06" w:rsidP="005A0593">
      <w:pPr>
        <w:spacing w:after="0" w:line="240" w:lineRule="auto"/>
        <w:jc w:val="right"/>
        <w:rPr>
          <w:rFonts w:ascii="Times New Roman" w:hAnsi="Times New Roman" w:cs="Times New Roman"/>
          <w:b/>
          <w:sz w:val="24"/>
          <w:szCs w:val="24"/>
        </w:rPr>
      </w:pPr>
    </w:p>
    <w:p w:rsidR="00D94D06" w:rsidRDefault="00D94D06" w:rsidP="005A0593">
      <w:pPr>
        <w:spacing w:after="0" w:line="240" w:lineRule="auto"/>
        <w:jc w:val="right"/>
        <w:rPr>
          <w:rFonts w:ascii="Times New Roman" w:hAnsi="Times New Roman" w:cs="Times New Roman"/>
          <w:b/>
          <w:sz w:val="24"/>
          <w:szCs w:val="24"/>
        </w:rPr>
      </w:pPr>
    </w:p>
    <w:p w:rsidR="00D94D06" w:rsidRDefault="00D94D06" w:rsidP="005A0593">
      <w:pPr>
        <w:spacing w:after="0" w:line="240" w:lineRule="auto"/>
        <w:jc w:val="right"/>
        <w:rPr>
          <w:rFonts w:ascii="Times New Roman" w:hAnsi="Times New Roman" w:cs="Times New Roman"/>
          <w:b/>
          <w:sz w:val="24"/>
          <w:szCs w:val="24"/>
        </w:rPr>
      </w:pPr>
    </w:p>
    <w:p w:rsidR="00D94D06" w:rsidRDefault="00D94D06" w:rsidP="005A0593">
      <w:pPr>
        <w:spacing w:after="0" w:line="240" w:lineRule="auto"/>
        <w:jc w:val="right"/>
        <w:rPr>
          <w:rFonts w:ascii="Times New Roman" w:hAnsi="Times New Roman" w:cs="Times New Roman"/>
          <w:b/>
          <w:sz w:val="24"/>
          <w:szCs w:val="24"/>
        </w:rPr>
      </w:pPr>
    </w:p>
    <w:p w:rsidR="00D94D06" w:rsidRDefault="00D94D06" w:rsidP="005A0593">
      <w:pPr>
        <w:spacing w:after="0" w:line="240" w:lineRule="auto"/>
        <w:jc w:val="center"/>
        <w:rPr>
          <w:rFonts w:ascii="Times New Roman" w:hAnsi="Times New Roman" w:cs="Times New Roman"/>
          <w:b/>
          <w:sz w:val="24"/>
          <w:szCs w:val="24"/>
        </w:rPr>
      </w:pPr>
    </w:p>
    <w:p w:rsidR="005A0593" w:rsidRDefault="005A0593" w:rsidP="001551C2">
      <w:pPr>
        <w:spacing w:after="0" w:line="240" w:lineRule="auto"/>
        <w:rPr>
          <w:rFonts w:ascii="Times New Roman" w:hAnsi="Times New Roman" w:cs="Times New Roman"/>
          <w:sz w:val="24"/>
          <w:szCs w:val="24"/>
        </w:rPr>
      </w:pPr>
    </w:p>
    <w:p w:rsidR="001551C2" w:rsidRDefault="001551C2" w:rsidP="001551C2">
      <w:pPr>
        <w:spacing w:after="0" w:line="240" w:lineRule="auto"/>
        <w:rPr>
          <w:rFonts w:ascii="Times New Roman" w:hAnsi="Times New Roman" w:cs="Times New Roman"/>
          <w:sz w:val="24"/>
          <w:szCs w:val="24"/>
        </w:rPr>
      </w:pPr>
    </w:p>
    <w:p w:rsidR="001551C2" w:rsidRDefault="001551C2" w:rsidP="001551C2">
      <w:pPr>
        <w:spacing w:after="0" w:line="240" w:lineRule="auto"/>
        <w:rPr>
          <w:rFonts w:ascii="Times New Roman" w:hAnsi="Times New Roman" w:cs="Times New Roman"/>
          <w:sz w:val="24"/>
          <w:szCs w:val="24"/>
        </w:rPr>
      </w:pPr>
    </w:p>
    <w:p w:rsidR="001551C2" w:rsidRDefault="001551C2" w:rsidP="001551C2">
      <w:pPr>
        <w:spacing w:after="0" w:line="240" w:lineRule="auto"/>
        <w:rPr>
          <w:rFonts w:ascii="Times New Roman" w:hAnsi="Times New Roman" w:cs="Times New Roman"/>
          <w:sz w:val="24"/>
          <w:szCs w:val="24"/>
        </w:rPr>
      </w:pPr>
    </w:p>
    <w:p w:rsidR="005A0593" w:rsidRDefault="005A0593" w:rsidP="005A0593">
      <w:pPr>
        <w:spacing w:after="0" w:line="240" w:lineRule="auto"/>
        <w:jc w:val="center"/>
        <w:rPr>
          <w:rFonts w:ascii="Times New Roman" w:hAnsi="Times New Roman" w:cs="Times New Roman"/>
          <w:sz w:val="24"/>
          <w:szCs w:val="24"/>
        </w:rPr>
      </w:pPr>
    </w:p>
    <w:p w:rsidR="005A0593" w:rsidRDefault="00D94D06" w:rsidP="005A0593">
      <w:pPr>
        <w:spacing w:after="0" w:line="240" w:lineRule="auto"/>
        <w:jc w:val="center"/>
        <w:rPr>
          <w:rFonts w:ascii="Times New Roman" w:hAnsi="Times New Roman" w:cs="Times New Roman"/>
          <w:sz w:val="24"/>
          <w:szCs w:val="24"/>
        </w:rPr>
      </w:pPr>
      <w:r w:rsidRPr="00D94D06">
        <w:rPr>
          <w:rFonts w:ascii="Times New Roman" w:hAnsi="Times New Roman" w:cs="Times New Roman"/>
          <w:sz w:val="24"/>
          <w:szCs w:val="24"/>
        </w:rPr>
        <w:t>Челябинск, 2018 г.</w:t>
      </w:r>
    </w:p>
    <w:p w:rsidR="001E4697" w:rsidRDefault="001E4697" w:rsidP="004479DD">
      <w:pPr>
        <w:spacing w:after="0" w:line="360" w:lineRule="auto"/>
        <w:jc w:val="center"/>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rPr>
        <w:id w:val="-628659715"/>
      </w:sdtPr>
      <w:sdtContent>
        <w:p w:rsidR="00673BD0" w:rsidRPr="00CF464A" w:rsidRDefault="00673BD0" w:rsidP="00CF464A">
          <w:pPr>
            <w:pStyle w:val="af6"/>
            <w:spacing w:line="240" w:lineRule="auto"/>
            <w:rPr>
              <w:rFonts w:ascii="Times New Roman" w:eastAsiaTheme="minorHAnsi" w:hAnsi="Times New Roman" w:cs="Times New Roman"/>
              <w:bCs w:val="0"/>
              <w:color w:val="auto"/>
              <w:sz w:val="24"/>
              <w:szCs w:val="24"/>
            </w:rPr>
          </w:pPr>
          <w:r w:rsidRPr="00CF464A">
            <w:rPr>
              <w:rFonts w:ascii="Times New Roman" w:eastAsiaTheme="minorHAnsi" w:hAnsi="Times New Roman" w:cs="Times New Roman"/>
              <w:bCs w:val="0"/>
              <w:color w:val="auto"/>
              <w:sz w:val="24"/>
              <w:szCs w:val="24"/>
            </w:rPr>
            <w:t>Оглавление</w:t>
          </w:r>
        </w:p>
        <w:p w:rsidR="00154042" w:rsidRPr="00D73B79" w:rsidRDefault="0091061B" w:rsidP="00D73B79">
          <w:pPr>
            <w:pStyle w:val="11"/>
            <w:tabs>
              <w:tab w:val="right" w:leader="dot" w:pos="9628"/>
            </w:tabs>
            <w:spacing w:line="240" w:lineRule="auto"/>
            <w:jc w:val="both"/>
            <w:rPr>
              <w:rFonts w:ascii="Times New Roman" w:hAnsi="Times New Roman" w:cs="Times New Roman"/>
              <w:noProof/>
              <w:sz w:val="24"/>
              <w:szCs w:val="24"/>
            </w:rPr>
          </w:pPr>
          <w:r w:rsidRPr="00D73B79">
            <w:rPr>
              <w:rFonts w:ascii="Times New Roman" w:hAnsi="Times New Roman" w:cs="Times New Roman"/>
              <w:sz w:val="24"/>
              <w:szCs w:val="24"/>
            </w:rPr>
            <w:fldChar w:fldCharType="begin"/>
          </w:r>
          <w:r w:rsidR="00154042" w:rsidRPr="00D73B79">
            <w:rPr>
              <w:rFonts w:ascii="Times New Roman" w:hAnsi="Times New Roman" w:cs="Times New Roman"/>
              <w:sz w:val="24"/>
              <w:szCs w:val="24"/>
            </w:rPr>
            <w:instrText xml:space="preserve"> TOC \o "1-3" \h \z \u </w:instrText>
          </w:r>
          <w:r w:rsidRPr="00D73B79">
            <w:rPr>
              <w:rFonts w:ascii="Times New Roman" w:hAnsi="Times New Roman" w:cs="Times New Roman"/>
              <w:sz w:val="24"/>
              <w:szCs w:val="24"/>
            </w:rPr>
            <w:fldChar w:fldCharType="separate"/>
          </w:r>
          <w:hyperlink w:anchor="_Toc507755791" w:history="1">
            <w:r w:rsidR="00154042" w:rsidRPr="00D73B79">
              <w:rPr>
                <w:rStyle w:val="af"/>
                <w:rFonts w:ascii="Times New Roman" w:hAnsi="Times New Roman" w:cs="Times New Roman"/>
                <w:noProof/>
                <w:sz w:val="24"/>
                <w:szCs w:val="24"/>
              </w:rPr>
              <w:t>Введение</w:t>
            </w:r>
            <w:r w:rsidR="00154042" w:rsidRPr="00D73B79">
              <w:rPr>
                <w:rFonts w:ascii="Times New Roman" w:hAnsi="Times New Roman" w:cs="Times New Roman"/>
                <w:noProof/>
                <w:webHidden/>
                <w:sz w:val="24"/>
                <w:szCs w:val="24"/>
              </w:rPr>
              <w:tab/>
            </w:r>
            <w:r w:rsidRPr="00D73B79">
              <w:rPr>
                <w:rFonts w:ascii="Times New Roman" w:hAnsi="Times New Roman" w:cs="Times New Roman"/>
                <w:noProof/>
                <w:webHidden/>
                <w:sz w:val="24"/>
                <w:szCs w:val="24"/>
              </w:rPr>
              <w:fldChar w:fldCharType="begin"/>
            </w:r>
            <w:r w:rsidR="00154042" w:rsidRPr="00D73B79">
              <w:rPr>
                <w:rFonts w:ascii="Times New Roman" w:hAnsi="Times New Roman" w:cs="Times New Roman"/>
                <w:noProof/>
                <w:webHidden/>
                <w:sz w:val="24"/>
                <w:szCs w:val="24"/>
              </w:rPr>
              <w:instrText xml:space="preserve"> PAGEREF _Toc507755791 \h </w:instrText>
            </w:r>
            <w:r w:rsidRPr="00D73B79">
              <w:rPr>
                <w:rFonts w:ascii="Times New Roman" w:hAnsi="Times New Roman" w:cs="Times New Roman"/>
                <w:noProof/>
                <w:webHidden/>
                <w:sz w:val="24"/>
                <w:szCs w:val="24"/>
              </w:rPr>
            </w:r>
            <w:r w:rsidRPr="00D73B79">
              <w:rPr>
                <w:rFonts w:ascii="Times New Roman" w:hAnsi="Times New Roman" w:cs="Times New Roman"/>
                <w:noProof/>
                <w:webHidden/>
                <w:sz w:val="24"/>
                <w:szCs w:val="24"/>
              </w:rPr>
              <w:fldChar w:fldCharType="separate"/>
            </w:r>
            <w:r w:rsidR="008177A1">
              <w:rPr>
                <w:rFonts w:ascii="Times New Roman" w:hAnsi="Times New Roman" w:cs="Times New Roman"/>
                <w:noProof/>
                <w:webHidden/>
                <w:sz w:val="24"/>
                <w:szCs w:val="24"/>
              </w:rPr>
              <w:t>3</w:t>
            </w:r>
            <w:r w:rsidRPr="00D73B79">
              <w:rPr>
                <w:rFonts w:ascii="Times New Roman" w:hAnsi="Times New Roman" w:cs="Times New Roman"/>
                <w:noProof/>
                <w:webHidden/>
                <w:sz w:val="24"/>
                <w:szCs w:val="24"/>
              </w:rPr>
              <w:fldChar w:fldCharType="end"/>
            </w:r>
          </w:hyperlink>
        </w:p>
        <w:p w:rsidR="00154042" w:rsidRPr="00D73B79" w:rsidRDefault="0091061B" w:rsidP="00D73B79">
          <w:pPr>
            <w:pStyle w:val="11"/>
            <w:tabs>
              <w:tab w:val="right" w:leader="dot" w:pos="9628"/>
            </w:tabs>
            <w:spacing w:line="240" w:lineRule="auto"/>
            <w:jc w:val="both"/>
            <w:rPr>
              <w:rFonts w:ascii="Times New Roman" w:hAnsi="Times New Roman" w:cs="Times New Roman"/>
              <w:noProof/>
              <w:sz w:val="24"/>
              <w:szCs w:val="24"/>
            </w:rPr>
          </w:pPr>
          <w:hyperlink w:anchor="_Toc507755792" w:history="1">
            <w:r w:rsidR="00154042" w:rsidRPr="00D73B79">
              <w:rPr>
                <w:rStyle w:val="af"/>
                <w:rFonts w:ascii="Times New Roman" w:hAnsi="Times New Roman" w:cs="Times New Roman"/>
                <w:noProof/>
                <w:sz w:val="24"/>
                <w:szCs w:val="24"/>
              </w:rPr>
              <w:t>1.Эволюция российской адвокатуры и статуса адвоката: от прошлого к настоящему.</w:t>
            </w:r>
            <w:r w:rsidR="00154042" w:rsidRPr="00D73B79">
              <w:rPr>
                <w:rFonts w:ascii="Times New Roman" w:hAnsi="Times New Roman" w:cs="Times New Roman"/>
                <w:noProof/>
                <w:webHidden/>
                <w:sz w:val="24"/>
                <w:szCs w:val="24"/>
              </w:rPr>
              <w:tab/>
            </w:r>
            <w:r w:rsidRPr="00D73B79">
              <w:rPr>
                <w:rFonts w:ascii="Times New Roman" w:hAnsi="Times New Roman" w:cs="Times New Roman"/>
                <w:noProof/>
                <w:webHidden/>
                <w:sz w:val="24"/>
                <w:szCs w:val="24"/>
              </w:rPr>
              <w:fldChar w:fldCharType="begin"/>
            </w:r>
            <w:r w:rsidR="00154042" w:rsidRPr="00D73B79">
              <w:rPr>
                <w:rFonts w:ascii="Times New Roman" w:hAnsi="Times New Roman" w:cs="Times New Roman"/>
                <w:noProof/>
                <w:webHidden/>
                <w:sz w:val="24"/>
                <w:szCs w:val="24"/>
              </w:rPr>
              <w:instrText xml:space="preserve"> PAGEREF _Toc507755792 \h </w:instrText>
            </w:r>
            <w:r w:rsidRPr="00D73B79">
              <w:rPr>
                <w:rFonts w:ascii="Times New Roman" w:hAnsi="Times New Roman" w:cs="Times New Roman"/>
                <w:noProof/>
                <w:webHidden/>
                <w:sz w:val="24"/>
                <w:szCs w:val="24"/>
              </w:rPr>
            </w:r>
            <w:r w:rsidRPr="00D73B79">
              <w:rPr>
                <w:rFonts w:ascii="Times New Roman" w:hAnsi="Times New Roman" w:cs="Times New Roman"/>
                <w:noProof/>
                <w:webHidden/>
                <w:sz w:val="24"/>
                <w:szCs w:val="24"/>
              </w:rPr>
              <w:fldChar w:fldCharType="separate"/>
            </w:r>
            <w:r w:rsidR="008177A1">
              <w:rPr>
                <w:rFonts w:ascii="Times New Roman" w:hAnsi="Times New Roman" w:cs="Times New Roman"/>
                <w:noProof/>
                <w:webHidden/>
                <w:sz w:val="24"/>
                <w:szCs w:val="24"/>
              </w:rPr>
              <w:t>5</w:t>
            </w:r>
            <w:r w:rsidRPr="00D73B79">
              <w:rPr>
                <w:rFonts w:ascii="Times New Roman" w:hAnsi="Times New Roman" w:cs="Times New Roman"/>
                <w:noProof/>
                <w:webHidden/>
                <w:sz w:val="24"/>
                <w:szCs w:val="24"/>
              </w:rPr>
              <w:fldChar w:fldCharType="end"/>
            </w:r>
          </w:hyperlink>
        </w:p>
        <w:p w:rsidR="00154042" w:rsidRPr="00D73B79" w:rsidRDefault="0091061B" w:rsidP="00D73B79">
          <w:pPr>
            <w:pStyle w:val="11"/>
            <w:tabs>
              <w:tab w:val="right" w:leader="dot" w:pos="9628"/>
            </w:tabs>
            <w:spacing w:line="240" w:lineRule="auto"/>
            <w:jc w:val="both"/>
            <w:rPr>
              <w:rFonts w:ascii="Times New Roman" w:hAnsi="Times New Roman" w:cs="Times New Roman"/>
              <w:noProof/>
              <w:sz w:val="24"/>
              <w:szCs w:val="24"/>
            </w:rPr>
          </w:pPr>
          <w:hyperlink w:anchor="_Toc507755793" w:history="1">
            <w:r w:rsidR="00154042" w:rsidRPr="00D73B79">
              <w:rPr>
                <w:rStyle w:val="af"/>
                <w:rFonts w:ascii="Times New Roman" w:hAnsi="Times New Roman" w:cs="Times New Roman"/>
                <w:noProof/>
                <w:sz w:val="24"/>
                <w:szCs w:val="24"/>
              </w:rPr>
              <w:t xml:space="preserve">2. </w:t>
            </w:r>
            <w:r w:rsidR="008C0F7F" w:rsidRPr="00D73B79">
              <w:rPr>
                <w:rStyle w:val="af"/>
                <w:rFonts w:ascii="Times New Roman" w:hAnsi="Times New Roman" w:cs="Times New Roman"/>
                <w:noProof/>
                <w:sz w:val="24"/>
                <w:szCs w:val="24"/>
              </w:rPr>
              <w:t xml:space="preserve">Риторика </w:t>
            </w:r>
            <w:r w:rsidR="00154042" w:rsidRPr="00D73B79">
              <w:rPr>
                <w:rStyle w:val="af"/>
                <w:rFonts w:ascii="Times New Roman" w:hAnsi="Times New Roman" w:cs="Times New Roman"/>
                <w:noProof/>
                <w:sz w:val="24"/>
                <w:szCs w:val="24"/>
              </w:rPr>
              <w:t>адвокатов в Российской империи и СССР</w:t>
            </w:r>
            <w:r w:rsidR="00154042" w:rsidRPr="00D73B79">
              <w:rPr>
                <w:rFonts w:ascii="Times New Roman" w:hAnsi="Times New Roman" w:cs="Times New Roman"/>
                <w:noProof/>
                <w:webHidden/>
                <w:sz w:val="24"/>
                <w:szCs w:val="24"/>
              </w:rPr>
              <w:tab/>
            </w:r>
            <w:r w:rsidRPr="00D73B79">
              <w:rPr>
                <w:rFonts w:ascii="Times New Roman" w:hAnsi="Times New Roman" w:cs="Times New Roman"/>
                <w:noProof/>
                <w:webHidden/>
                <w:sz w:val="24"/>
                <w:szCs w:val="24"/>
              </w:rPr>
              <w:fldChar w:fldCharType="begin"/>
            </w:r>
            <w:r w:rsidR="00154042" w:rsidRPr="00D73B79">
              <w:rPr>
                <w:rFonts w:ascii="Times New Roman" w:hAnsi="Times New Roman" w:cs="Times New Roman"/>
                <w:noProof/>
                <w:webHidden/>
                <w:sz w:val="24"/>
                <w:szCs w:val="24"/>
              </w:rPr>
              <w:instrText xml:space="preserve"> PAGEREF _Toc507755793 \h </w:instrText>
            </w:r>
            <w:r w:rsidRPr="00D73B79">
              <w:rPr>
                <w:rFonts w:ascii="Times New Roman" w:hAnsi="Times New Roman" w:cs="Times New Roman"/>
                <w:noProof/>
                <w:webHidden/>
                <w:sz w:val="24"/>
                <w:szCs w:val="24"/>
              </w:rPr>
            </w:r>
            <w:r w:rsidRPr="00D73B79">
              <w:rPr>
                <w:rFonts w:ascii="Times New Roman" w:hAnsi="Times New Roman" w:cs="Times New Roman"/>
                <w:noProof/>
                <w:webHidden/>
                <w:sz w:val="24"/>
                <w:szCs w:val="24"/>
              </w:rPr>
              <w:fldChar w:fldCharType="separate"/>
            </w:r>
            <w:r w:rsidR="008177A1">
              <w:rPr>
                <w:rFonts w:ascii="Times New Roman" w:hAnsi="Times New Roman" w:cs="Times New Roman"/>
                <w:noProof/>
                <w:webHidden/>
                <w:sz w:val="24"/>
                <w:szCs w:val="24"/>
              </w:rPr>
              <w:t>10</w:t>
            </w:r>
            <w:r w:rsidRPr="00D73B79">
              <w:rPr>
                <w:rFonts w:ascii="Times New Roman" w:hAnsi="Times New Roman" w:cs="Times New Roman"/>
                <w:noProof/>
                <w:webHidden/>
                <w:sz w:val="24"/>
                <w:szCs w:val="24"/>
              </w:rPr>
              <w:fldChar w:fldCharType="end"/>
            </w:r>
          </w:hyperlink>
        </w:p>
        <w:p w:rsidR="00154042" w:rsidRPr="00D73B79" w:rsidRDefault="0091061B" w:rsidP="00D73B79">
          <w:pPr>
            <w:pStyle w:val="11"/>
            <w:tabs>
              <w:tab w:val="right" w:leader="dot" w:pos="9628"/>
            </w:tabs>
            <w:spacing w:line="240" w:lineRule="auto"/>
            <w:jc w:val="both"/>
            <w:rPr>
              <w:rFonts w:ascii="Times New Roman" w:hAnsi="Times New Roman" w:cs="Times New Roman"/>
              <w:noProof/>
              <w:sz w:val="24"/>
              <w:szCs w:val="24"/>
            </w:rPr>
          </w:pPr>
          <w:hyperlink w:anchor="_Toc507755794" w:history="1">
            <w:r w:rsidR="00154042" w:rsidRPr="00D73B79">
              <w:rPr>
                <w:rStyle w:val="af"/>
                <w:rFonts w:ascii="Times New Roman" w:hAnsi="Times New Roman" w:cs="Times New Roman"/>
                <w:noProof/>
                <w:sz w:val="24"/>
                <w:szCs w:val="24"/>
              </w:rPr>
              <w:t>3.Адвокатская риторика в Российской Федерации: эмоции, чувства, убеждение судей</w:t>
            </w:r>
            <w:r w:rsidR="00154042" w:rsidRPr="00D73B79">
              <w:rPr>
                <w:rFonts w:ascii="Times New Roman" w:hAnsi="Times New Roman" w:cs="Times New Roman"/>
                <w:noProof/>
                <w:webHidden/>
                <w:sz w:val="24"/>
                <w:szCs w:val="24"/>
              </w:rPr>
              <w:tab/>
            </w:r>
            <w:r w:rsidRPr="00D73B79">
              <w:rPr>
                <w:rFonts w:ascii="Times New Roman" w:hAnsi="Times New Roman" w:cs="Times New Roman"/>
                <w:noProof/>
                <w:webHidden/>
                <w:sz w:val="24"/>
                <w:szCs w:val="24"/>
              </w:rPr>
              <w:fldChar w:fldCharType="begin"/>
            </w:r>
            <w:r w:rsidR="00154042" w:rsidRPr="00D73B79">
              <w:rPr>
                <w:rFonts w:ascii="Times New Roman" w:hAnsi="Times New Roman" w:cs="Times New Roman"/>
                <w:noProof/>
                <w:webHidden/>
                <w:sz w:val="24"/>
                <w:szCs w:val="24"/>
              </w:rPr>
              <w:instrText xml:space="preserve"> PAGEREF _Toc507755794 \h </w:instrText>
            </w:r>
            <w:r w:rsidRPr="00D73B79">
              <w:rPr>
                <w:rFonts w:ascii="Times New Roman" w:hAnsi="Times New Roman" w:cs="Times New Roman"/>
                <w:noProof/>
                <w:webHidden/>
                <w:sz w:val="24"/>
                <w:szCs w:val="24"/>
              </w:rPr>
            </w:r>
            <w:r w:rsidRPr="00D73B79">
              <w:rPr>
                <w:rFonts w:ascii="Times New Roman" w:hAnsi="Times New Roman" w:cs="Times New Roman"/>
                <w:noProof/>
                <w:webHidden/>
                <w:sz w:val="24"/>
                <w:szCs w:val="24"/>
              </w:rPr>
              <w:fldChar w:fldCharType="separate"/>
            </w:r>
            <w:r w:rsidR="008177A1">
              <w:rPr>
                <w:rFonts w:ascii="Times New Roman" w:hAnsi="Times New Roman" w:cs="Times New Roman"/>
                <w:noProof/>
                <w:webHidden/>
                <w:sz w:val="24"/>
                <w:szCs w:val="24"/>
              </w:rPr>
              <w:t>14</w:t>
            </w:r>
            <w:r w:rsidRPr="00D73B79">
              <w:rPr>
                <w:rFonts w:ascii="Times New Roman" w:hAnsi="Times New Roman" w:cs="Times New Roman"/>
                <w:noProof/>
                <w:webHidden/>
                <w:sz w:val="24"/>
                <w:szCs w:val="24"/>
              </w:rPr>
              <w:fldChar w:fldCharType="end"/>
            </w:r>
          </w:hyperlink>
        </w:p>
        <w:p w:rsidR="00154042" w:rsidRPr="00D73B79" w:rsidRDefault="0091061B" w:rsidP="00D73B79">
          <w:pPr>
            <w:pStyle w:val="11"/>
            <w:tabs>
              <w:tab w:val="right" w:leader="dot" w:pos="9628"/>
            </w:tabs>
            <w:spacing w:line="240" w:lineRule="auto"/>
            <w:jc w:val="both"/>
            <w:rPr>
              <w:rFonts w:ascii="Times New Roman" w:hAnsi="Times New Roman" w:cs="Times New Roman"/>
              <w:noProof/>
              <w:sz w:val="24"/>
              <w:szCs w:val="24"/>
            </w:rPr>
          </w:pPr>
          <w:hyperlink w:anchor="_Toc507755795" w:history="1">
            <w:r w:rsidR="00154042" w:rsidRPr="00D73B79">
              <w:rPr>
                <w:rStyle w:val="af"/>
                <w:rFonts w:ascii="Times New Roman" w:hAnsi="Times New Roman" w:cs="Times New Roman"/>
                <w:noProof/>
                <w:sz w:val="24"/>
                <w:szCs w:val="24"/>
              </w:rPr>
              <w:t>Заключение</w:t>
            </w:r>
            <w:r w:rsidR="00154042" w:rsidRPr="00D73B79">
              <w:rPr>
                <w:rFonts w:ascii="Times New Roman" w:hAnsi="Times New Roman" w:cs="Times New Roman"/>
                <w:noProof/>
                <w:webHidden/>
                <w:sz w:val="24"/>
                <w:szCs w:val="24"/>
              </w:rPr>
              <w:tab/>
            </w:r>
            <w:r w:rsidRPr="00D73B79">
              <w:rPr>
                <w:rFonts w:ascii="Times New Roman" w:hAnsi="Times New Roman" w:cs="Times New Roman"/>
                <w:noProof/>
                <w:webHidden/>
                <w:sz w:val="24"/>
                <w:szCs w:val="24"/>
              </w:rPr>
              <w:fldChar w:fldCharType="begin"/>
            </w:r>
            <w:r w:rsidR="00154042" w:rsidRPr="00D73B79">
              <w:rPr>
                <w:rFonts w:ascii="Times New Roman" w:hAnsi="Times New Roman" w:cs="Times New Roman"/>
                <w:noProof/>
                <w:webHidden/>
                <w:sz w:val="24"/>
                <w:szCs w:val="24"/>
              </w:rPr>
              <w:instrText xml:space="preserve"> PAGEREF _Toc507755795 \h </w:instrText>
            </w:r>
            <w:r w:rsidRPr="00D73B79">
              <w:rPr>
                <w:rFonts w:ascii="Times New Roman" w:hAnsi="Times New Roman" w:cs="Times New Roman"/>
                <w:noProof/>
                <w:webHidden/>
                <w:sz w:val="24"/>
                <w:szCs w:val="24"/>
              </w:rPr>
            </w:r>
            <w:r w:rsidRPr="00D73B79">
              <w:rPr>
                <w:rFonts w:ascii="Times New Roman" w:hAnsi="Times New Roman" w:cs="Times New Roman"/>
                <w:noProof/>
                <w:webHidden/>
                <w:sz w:val="24"/>
                <w:szCs w:val="24"/>
              </w:rPr>
              <w:fldChar w:fldCharType="separate"/>
            </w:r>
            <w:r w:rsidR="008177A1">
              <w:rPr>
                <w:rFonts w:ascii="Times New Roman" w:hAnsi="Times New Roman" w:cs="Times New Roman"/>
                <w:noProof/>
                <w:webHidden/>
                <w:sz w:val="24"/>
                <w:szCs w:val="24"/>
              </w:rPr>
              <w:t>18</w:t>
            </w:r>
            <w:r w:rsidRPr="00D73B79">
              <w:rPr>
                <w:rFonts w:ascii="Times New Roman" w:hAnsi="Times New Roman" w:cs="Times New Roman"/>
                <w:noProof/>
                <w:webHidden/>
                <w:sz w:val="24"/>
                <w:szCs w:val="24"/>
              </w:rPr>
              <w:fldChar w:fldCharType="end"/>
            </w:r>
          </w:hyperlink>
        </w:p>
        <w:p w:rsidR="00154042" w:rsidRPr="00D73B79" w:rsidRDefault="0091061B" w:rsidP="00D73B79">
          <w:pPr>
            <w:pStyle w:val="11"/>
            <w:tabs>
              <w:tab w:val="right" w:leader="dot" w:pos="9628"/>
            </w:tabs>
            <w:spacing w:line="240" w:lineRule="auto"/>
            <w:jc w:val="both"/>
            <w:rPr>
              <w:rFonts w:ascii="Times New Roman" w:hAnsi="Times New Roman" w:cs="Times New Roman"/>
              <w:noProof/>
              <w:sz w:val="24"/>
              <w:szCs w:val="24"/>
            </w:rPr>
          </w:pPr>
          <w:hyperlink w:anchor="_Toc507755796" w:history="1">
            <w:r w:rsidR="00154042" w:rsidRPr="00D73B79">
              <w:rPr>
                <w:rStyle w:val="af"/>
                <w:rFonts w:ascii="Times New Roman" w:hAnsi="Times New Roman" w:cs="Times New Roman"/>
                <w:noProof/>
                <w:sz w:val="24"/>
                <w:szCs w:val="24"/>
              </w:rPr>
              <w:t>Источники</w:t>
            </w:r>
            <w:r w:rsidR="00154042" w:rsidRPr="00D73B79">
              <w:rPr>
                <w:rFonts w:ascii="Times New Roman" w:hAnsi="Times New Roman" w:cs="Times New Roman"/>
                <w:noProof/>
                <w:webHidden/>
                <w:sz w:val="24"/>
                <w:szCs w:val="24"/>
              </w:rPr>
              <w:tab/>
            </w:r>
            <w:r w:rsidRPr="00D73B79">
              <w:rPr>
                <w:rFonts w:ascii="Times New Roman" w:hAnsi="Times New Roman" w:cs="Times New Roman"/>
                <w:noProof/>
                <w:webHidden/>
                <w:sz w:val="24"/>
                <w:szCs w:val="24"/>
              </w:rPr>
              <w:fldChar w:fldCharType="begin"/>
            </w:r>
            <w:r w:rsidR="00154042" w:rsidRPr="00D73B79">
              <w:rPr>
                <w:rFonts w:ascii="Times New Roman" w:hAnsi="Times New Roman" w:cs="Times New Roman"/>
                <w:noProof/>
                <w:webHidden/>
                <w:sz w:val="24"/>
                <w:szCs w:val="24"/>
              </w:rPr>
              <w:instrText xml:space="preserve"> PAGEREF _Toc507755796 \h </w:instrText>
            </w:r>
            <w:r w:rsidRPr="00D73B79">
              <w:rPr>
                <w:rFonts w:ascii="Times New Roman" w:hAnsi="Times New Roman" w:cs="Times New Roman"/>
                <w:noProof/>
                <w:webHidden/>
                <w:sz w:val="24"/>
                <w:szCs w:val="24"/>
              </w:rPr>
            </w:r>
            <w:r w:rsidRPr="00D73B79">
              <w:rPr>
                <w:rFonts w:ascii="Times New Roman" w:hAnsi="Times New Roman" w:cs="Times New Roman"/>
                <w:noProof/>
                <w:webHidden/>
                <w:sz w:val="24"/>
                <w:szCs w:val="24"/>
              </w:rPr>
              <w:fldChar w:fldCharType="separate"/>
            </w:r>
            <w:r w:rsidR="008177A1">
              <w:rPr>
                <w:rFonts w:ascii="Times New Roman" w:hAnsi="Times New Roman" w:cs="Times New Roman"/>
                <w:noProof/>
                <w:webHidden/>
                <w:sz w:val="24"/>
                <w:szCs w:val="24"/>
              </w:rPr>
              <w:t>19</w:t>
            </w:r>
            <w:r w:rsidRPr="00D73B79">
              <w:rPr>
                <w:rFonts w:ascii="Times New Roman" w:hAnsi="Times New Roman" w:cs="Times New Roman"/>
                <w:noProof/>
                <w:webHidden/>
                <w:sz w:val="24"/>
                <w:szCs w:val="24"/>
              </w:rPr>
              <w:fldChar w:fldCharType="end"/>
            </w:r>
          </w:hyperlink>
        </w:p>
        <w:p w:rsidR="00154042" w:rsidRPr="00D73B79" w:rsidRDefault="0091061B" w:rsidP="00D73B79">
          <w:pPr>
            <w:spacing w:line="240" w:lineRule="auto"/>
            <w:jc w:val="both"/>
            <w:rPr>
              <w:rFonts w:ascii="Times New Roman" w:hAnsi="Times New Roman" w:cs="Times New Roman"/>
              <w:sz w:val="24"/>
              <w:szCs w:val="24"/>
            </w:rPr>
          </w:pPr>
          <w:r w:rsidRPr="00D73B79">
            <w:rPr>
              <w:rFonts w:ascii="Times New Roman" w:hAnsi="Times New Roman" w:cs="Times New Roman"/>
              <w:sz w:val="24"/>
              <w:szCs w:val="24"/>
            </w:rPr>
            <w:fldChar w:fldCharType="end"/>
          </w:r>
        </w:p>
      </w:sdtContent>
    </w:sdt>
    <w:p w:rsidR="004479DD" w:rsidRDefault="004479DD" w:rsidP="004479DD">
      <w:pPr>
        <w:spacing w:after="0" w:line="360" w:lineRule="auto"/>
        <w:jc w:val="center"/>
        <w:rPr>
          <w:rFonts w:ascii="Times New Roman" w:hAnsi="Times New Roman" w:cs="Times New Roman"/>
          <w:sz w:val="24"/>
          <w:szCs w:val="24"/>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1C5682" w:rsidRDefault="001C5682" w:rsidP="00461C39">
      <w:pPr>
        <w:spacing w:after="0" w:line="360" w:lineRule="auto"/>
        <w:jc w:val="both"/>
        <w:rPr>
          <w:rFonts w:ascii="Times New Roman" w:hAnsi="Times New Roman" w:cs="Times New Roman"/>
          <w:sz w:val="28"/>
          <w:szCs w:val="28"/>
        </w:rPr>
      </w:pPr>
    </w:p>
    <w:p w:rsidR="007E5DBA" w:rsidRDefault="007E5DBA" w:rsidP="0084129B">
      <w:pPr>
        <w:spacing w:after="0" w:line="360" w:lineRule="auto"/>
        <w:rPr>
          <w:rFonts w:ascii="Times New Roman" w:hAnsi="Times New Roman" w:cs="Times New Roman"/>
          <w:sz w:val="28"/>
          <w:szCs w:val="28"/>
        </w:rPr>
      </w:pPr>
    </w:p>
    <w:p w:rsidR="00154042" w:rsidRDefault="00154042" w:rsidP="000275B3">
      <w:pPr>
        <w:spacing w:after="0" w:line="360" w:lineRule="auto"/>
        <w:rPr>
          <w:rFonts w:ascii="Times New Roman" w:hAnsi="Times New Roman" w:cs="Times New Roman"/>
          <w:sz w:val="28"/>
          <w:szCs w:val="28"/>
        </w:rPr>
      </w:pPr>
    </w:p>
    <w:p w:rsidR="00154042" w:rsidRDefault="00154042" w:rsidP="000275B3">
      <w:pPr>
        <w:spacing w:after="0" w:line="360" w:lineRule="auto"/>
        <w:rPr>
          <w:rFonts w:ascii="Times New Roman" w:hAnsi="Times New Roman" w:cs="Times New Roman"/>
          <w:sz w:val="28"/>
          <w:szCs w:val="28"/>
        </w:rPr>
      </w:pPr>
    </w:p>
    <w:p w:rsidR="0051495E" w:rsidRDefault="0051495E" w:rsidP="00154042">
      <w:pPr>
        <w:pStyle w:val="1"/>
        <w:jc w:val="center"/>
        <w:rPr>
          <w:sz w:val="24"/>
          <w:szCs w:val="24"/>
        </w:rPr>
      </w:pPr>
      <w:bookmarkStart w:id="0" w:name="_Toc507755791"/>
    </w:p>
    <w:p w:rsidR="001C5682" w:rsidRPr="00D73B79" w:rsidRDefault="0084129B" w:rsidP="002F37E9">
      <w:pPr>
        <w:pStyle w:val="1"/>
        <w:rPr>
          <w:sz w:val="24"/>
          <w:szCs w:val="24"/>
        </w:rPr>
      </w:pPr>
      <w:r w:rsidRPr="00D73B79">
        <w:rPr>
          <w:sz w:val="24"/>
          <w:szCs w:val="24"/>
        </w:rPr>
        <w:lastRenderedPageBreak/>
        <w:t>Введение</w:t>
      </w:r>
      <w:bookmarkEnd w:id="0"/>
    </w:p>
    <w:p w:rsidR="003D5B84" w:rsidRPr="00D73B79" w:rsidRDefault="002F37E9" w:rsidP="00D73B79">
      <w:pPr>
        <w:spacing w:after="0" w:line="240" w:lineRule="auto"/>
        <w:ind w:firstLine="708"/>
        <w:jc w:val="both"/>
        <w:rPr>
          <w:rFonts w:ascii="Times New Roman" w:hAnsi="Times New Roman" w:cs="Times New Roman"/>
          <w:sz w:val="24"/>
          <w:szCs w:val="24"/>
        </w:rPr>
      </w:pPr>
      <w:r w:rsidRPr="002F37E9">
        <w:rPr>
          <w:rFonts w:ascii="Times New Roman" w:hAnsi="Times New Roman" w:cs="Times New Roman"/>
          <w:b/>
          <w:sz w:val="24"/>
          <w:szCs w:val="24"/>
        </w:rPr>
        <w:t>Актуальность.</w:t>
      </w:r>
      <w:r>
        <w:rPr>
          <w:rFonts w:ascii="Times New Roman" w:hAnsi="Times New Roman" w:cs="Times New Roman"/>
          <w:sz w:val="24"/>
          <w:szCs w:val="24"/>
        </w:rPr>
        <w:t xml:space="preserve"> </w:t>
      </w:r>
      <w:r w:rsidR="00B060B0" w:rsidRPr="00D73B79">
        <w:rPr>
          <w:rFonts w:ascii="Times New Roman" w:hAnsi="Times New Roman" w:cs="Times New Roman"/>
          <w:sz w:val="24"/>
          <w:szCs w:val="24"/>
        </w:rPr>
        <w:t xml:space="preserve">История развития судебного красноречия уходит своими корнями в глубину веков, становление риторических традиций во время судебного процесса можно отнести </w:t>
      </w:r>
      <w:r w:rsidR="006C25E0" w:rsidRPr="00D73B79">
        <w:rPr>
          <w:rFonts w:ascii="Times New Roman" w:hAnsi="Times New Roman" w:cs="Times New Roman"/>
          <w:sz w:val="24"/>
          <w:szCs w:val="24"/>
        </w:rPr>
        <w:t xml:space="preserve">еще </w:t>
      </w:r>
      <w:r w:rsidR="00B060B0" w:rsidRPr="00D73B79">
        <w:rPr>
          <w:rFonts w:ascii="Times New Roman" w:hAnsi="Times New Roman" w:cs="Times New Roman"/>
          <w:sz w:val="24"/>
          <w:szCs w:val="24"/>
        </w:rPr>
        <w:t xml:space="preserve">к временам </w:t>
      </w:r>
      <w:r w:rsidR="005717B6" w:rsidRPr="00D73B79">
        <w:rPr>
          <w:rFonts w:ascii="Times New Roman" w:hAnsi="Times New Roman" w:cs="Times New Roman"/>
          <w:sz w:val="24"/>
          <w:szCs w:val="24"/>
        </w:rPr>
        <w:t>античности</w:t>
      </w:r>
      <w:r w:rsidR="00B060B0" w:rsidRPr="00D73B79">
        <w:rPr>
          <w:rFonts w:ascii="Times New Roman" w:hAnsi="Times New Roman" w:cs="Times New Roman"/>
          <w:sz w:val="24"/>
          <w:szCs w:val="24"/>
        </w:rPr>
        <w:t xml:space="preserve">. </w:t>
      </w:r>
      <w:r w:rsidR="005717B6" w:rsidRPr="00D73B79">
        <w:rPr>
          <w:rFonts w:ascii="Times New Roman" w:hAnsi="Times New Roman" w:cs="Times New Roman"/>
          <w:sz w:val="24"/>
          <w:szCs w:val="24"/>
        </w:rPr>
        <w:t>Вековые традиции российской адвокатской риторики изобилуют</w:t>
      </w:r>
      <w:r w:rsidR="00673BD0">
        <w:rPr>
          <w:rFonts w:ascii="Times New Roman" w:hAnsi="Times New Roman" w:cs="Times New Roman"/>
          <w:sz w:val="24"/>
          <w:szCs w:val="24"/>
        </w:rPr>
        <w:t xml:space="preserve"> </w:t>
      </w:r>
      <w:r w:rsidR="00484522" w:rsidRPr="00D73B79">
        <w:rPr>
          <w:rFonts w:ascii="Times New Roman" w:hAnsi="Times New Roman" w:cs="Times New Roman"/>
          <w:sz w:val="24"/>
          <w:szCs w:val="24"/>
        </w:rPr>
        <w:t>пример</w:t>
      </w:r>
      <w:r w:rsidR="005717B6" w:rsidRPr="00D73B79">
        <w:rPr>
          <w:rFonts w:ascii="Times New Roman" w:hAnsi="Times New Roman" w:cs="Times New Roman"/>
          <w:sz w:val="24"/>
          <w:szCs w:val="24"/>
        </w:rPr>
        <w:t>ами</w:t>
      </w:r>
      <w:r w:rsidR="00673BD0">
        <w:rPr>
          <w:rFonts w:ascii="Times New Roman" w:hAnsi="Times New Roman" w:cs="Times New Roman"/>
          <w:sz w:val="24"/>
          <w:szCs w:val="24"/>
        </w:rPr>
        <w:t xml:space="preserve"> </w:t>
      </w:r>
      <w:r w:rsidR="005717B6" w:rsidRPr="00D73B79">
        <w:rPr>
          <w:rFonts w:ascii="Times New Roman" w:hAnsi="Times New Roman" w:cs="Times New Roman"/>
          <w:sz w:val="24"/>
          <w:szCs w:val="24"/>
        </w:rPr>
        <w:t>защит</w:t>
      </w:r>
      <w:r w:rsidR="00677A34" w:rsidRPr="00D73B79">
        <w:rPr>
          <w:rFonts w:ascii="Times New Roman" w:hAnsi="Times New Roman" w:cs="Times New Roman"/>
          <w:sz w:val="24"/>
          <w:szCs w:val="24"/>
        </w:rPr>
        <w:t xml:space="preserve">ных речей известных </w:t>
      </w:r>
      <w:r w:rsidR="005717B6" w:rsidRPr="00D73B79">
        <w:rPr>
          <w:rFonts w:ascii="Times New Roman" w:hAnsi="Times New Roman" w:cs="Times New Roman"/>
          <w:sz w:val="24"/>
          <w:szCs w:val="24"/>
        </w:rPr>
        <w:t>фигур</w:t>
      </w:r>
      <w:r w:rsidR="00677A34" w:rsidRPr="00D73B79">
        <w:rPr>
          <w:rFonts w:ascii="Times New Roman" w:hAnsi="Times New Roman" w:cs="Times New Roman"/>
          <w:sz w:val="24"/>
          <w:szCs w:val="24"/>
        </w:rPr>
        <w:t xml:space="preserve">, </w:t>
      </w:r>
      <w:r w:rsidR="005717B6" w:rsidRPr="00D73B79">
        <w:rPr>
          <w:rFonts w:ascii="Times New Roman" w:hAnsi="Times New Roman" w:cs="Times New Roman"/>
          <w:sz w:val="24"/>
          <w:szCs w:val="24"/>
        </w:rPr>
        <w:t xml:space="preserve">оказывавших столь убедительное </w:t>
      </w:r>
      <w:r w:rsidR="00677A34" w:rsidRPr="00D73B79">
        <w:rPr>
          <w:rFonts w:ascii="Times New Roman" w:hAnsi="Times New Roman" w:cs="Times New Roman"/>
          <w:sz w:val="24"/>
          <w:szCs w:val="24"/>
        </w:rPr>
        <w:t xml:space="preserve">воздействие </w:t>
      </w:r>
      <w:r w:rsidR="005717B6" w:rsidRPr="00D73B79">
        <w:rPr>
          <w:rFonts w:ascii="Times New Roman" w:hAnsi="Times New Roman" w:cs="Times New Roman"/>
          <w:sz w:val="24"/>
          <w:szCs w:val="24"/>
        </w:rPr>
        <w:t xml:space="preserve">на судей и присяжных, </w:t>
      </w:r>
      <w:r w:rsidR="006C25E0" w:rsidRPr="00D73B79">
        <w:rPr>
          <w:rFonts w:ascii="Times New Roman" w:hAnsi="Times New Roman" w:cs="Times New Roman"/>
          <w:sz w:val="24"/>
          <w:szCs w:val="24"/>
        </w:rPr>
        <w:t>которое</w:t>
      </w:r>
      <w:r w:rsidR="00673BD0">
        <w:rPr>
          <w:rFonts w:ascii="Times New Roman" w:hAnsi="Times New Roman" w:cs="Times New Roman"/>
          <w:sz w:val="24"/>
          <w:szCs w:val="24"/>
        </w:rPr>
        <w:t xml:space="preserve"> </w:t>
      </w:r>
      <w:r w:rsidR="00B060B0" w:rsidRPr="00D73B79">
        <w:rPr>
          <w:rFonts w:ascii="Times New Roman" w:hAnsi="Times New Roman" w:cs="Times New Roman"/>
          <w:sz w:val="24"/>
          <w:szCs w:val="24"/>
        </w:rPr>
        <w:t>помогал</w:t>
      </w:r>
      <w:r w:rsidR="005717B6" w:rsidRPr="00D73B79">
        <w:rPr>
          <w:rFonts w:ascii="Times New Roman" w:hAnsi="Times New Roman" w:cs="Times New Roman"/>
          <w:sz w:val="24"/>
          <w:szCs w:val="24"/>
        </w:rPr>
        <w:t>о</w:t>
      </w:r>
      <w:r w:rsidR="00B060B0" w:rsidRPr="00D73B79">
        <w:rPr>
          <w:rFonts w:ascii="Times New Roman" w:hAnsi="Times New Roman" w:cs="Times New Roman"/>
          <w:sz w:val="24"/>
          <w:szCs w:val="24"/>
        </w:rPr>
        <w:t xml:space="preserve"> выигрывать, </w:t>
      </w:r>
      <w:r w:rsidR="00B239AF" w:rsidRPr="00D73B79">
        <w:rPr>
          <w:rFonts w:ascii="Times New Roman" w:hAnsi="Times New Roman" w:cs="Times New Roman"/>
          <w:sz w:val="24"/>
          <w:szCs w:val="24"/>
        </w:rPr>
        <w:t>казалось</w:t>
      </w:r>
      <w:r w:rsidR="00B060B0" w:rsidRPr="00D73B79">
        <w:rPr>
          <w:rFonts w:ascii="Times New Roman" w:hAnsi="Times New Roman" w:cs="Times New Roman"/>
          <w:sz w:val="24"/>
          <w:szCs w:val="24"/>
        </w:rPr>
        <w:t>, безнадежные дела</w:t>
      </w:r>
      <w:r w:rsidR="006B2748" w:rsidRPr="00D73B79">
        <w:rPr>
          <w:rFonts w:ascii="Times New Roman" w:hAnsi="Times New Roman" w:cs="Times New Roman"/>
          <w:sz w:val="24"/>
          <w:szCs w:val="24"/>
        </w:rPr>
        <w:t>.</w:t>
      </w:r>
      <w:r w:rsidR="00673BD0">
        <w:rPr>
          <w:rFonts w:ascii="Times New Roman" w:hAnsi="Times New Roman" w:cs="Times New Roman"/>
          <w:sz w:val="24"/>
          <w:szCs w:val="24"/>
        </w:rPr>
        <w:t xml:space="preserve"> </w:t>
      </w:r>
      <w:r w:rsidR="005717B6" w:rsidRPr="00D73B79">
        <w:rPr>
          <w:rFonts w:ascii="Times New Roman" w:hAnsi="Times New Roman" w:cs="Times New Roman"/>
          <w:sz w:val="24"/>
          <w:szCs w:val="24"/>
        </w:rPr>
        <w:t xml:space="preserve">К примеру, во время судопроизводства по делу об убийстве Плевако вызвал недоумение у всего зала, повторив шесть раз: </w:t>
      </w:r>
      <w:r w:rsidR="007B5EE0" w:rsidRPr="00D73B79">
        <w:rPr>
          <w:rFonts w:ascii="Times New Roman" w:hAnsi="Times New Roman" w:cs="Times New Roman"/>
          <w:sz w:val="24"/>
          <w:szCs w:val="24"/>
        </w:rPr>
        <w:t>«Господа присяжные заседатели!»</w:t>
      </w:r>
      <w:r w:rsidR="005717B6" w:rsidRPr="00D73B79">
        <w:rPr>
          <w:rFonts w:ascii="Times New Roman" w:hAnsi="Times New Roman" w:cs="Times New Roman"/>
          <w:sz w:val="24"/>
          <w:szCs w:val="24"/>
        </w:rPr>
        <w:t xml:space="preserve">. Завершением его необычной речи </w:t>
      </w:r>
      <w:r w:rsidR="00967088" w:rsidRPr="00D73B79">
        <w:rPr>
          <w:rFonts w:ascii="Times New Roman" w:hAnsi="Times New Roman" w:cs="Times New Roman"/>
          <w:sz w:val="24"/>
          <w:szCs w:val="24"/>
        </w:rPr>
        <w:t>в защиту подсудимого</w:t>
      </w:r>
      <w:r w:rsidR="005717B6" w:rsidRPr="00D73B79">
        <w:rPr>
          <w:rFonts w:ascii="Times New Roman" w:hAnsi="Times New Roman" w:cs="Times New Roman"/>
          <w:sz w:val="24"/>
          <w:szCs w:val="24"/>
        </w:rPr>
        <w:t xml:space="preserve"> стал эмоциональный всплеск</w:t>
      </w:r>
      <w:r w:rsidR="006B2748" w:rsidRPr="00D73B79">
        <w:rPr>
          <w:rFonts w:ascii="Times New Roman" w:hAnsi="Times New Roman" w:cs="Times New Roman"/>
          <w:sz w:val="24"/>
          <w:szCs w:val="24"/>
        </w:rPr>
        <w:t>: «Ну вот, господа, вы не выдержали 15 минут моего эксперимента. А каково было этому несчастному мужику слушать 15 лет несправедливые попреки и раздраженное зудение своей сварливой бабы по каждому ничтожному пустяку?!»</w:t>
      </w:r>
      <w:r w:rsidR="00B82672" w:rsidRPr="00D73B79">
        <w:rPr>
          <w:rFonts w:ascii="Times New Roman" w:hAnsi="Times New Roman" w:cs="Times New Roman"/>
          <w:sz w:val="24"/>
          <w:szCs w:val="24"/>
        </w:rPr>
        <w:t xml:space="preserve">. </w:t>
      </w:r>
      <w:r w:rsidR="00B6143D" w:rsidRPr="00D73B79">
        <w:rPr>
          <w:rFonts w:ascii="Times New Roman" w:hAnsi="Times New Roman" w:cs="Times New Roman"/>
          <w:sz w:val="24"/>
          <w:szCs w:val="24"/>
        </w:rPr>
        <w:t>Обвиняемый был оправдан</w:t>
      </w:r>
      <w:r w:rsidR="006B2748" w:rsidRPr="00D73B79">
        <w:rPr>
          <w:rStyle w:val="a8"/>
          <w:rFonts w:ascii="Times New Roman" w:hAnsi="Times New Roman" w:cs="Times New Roman"/>
          <w:sz w:val="24"/>
          <w:szCs w:val="24"/>
        </w:rPr>
        <w:footnoteReference w:id="2"/>
      </w:r>
      <w:r w:rsidR="006B2748" w:rsidRPr="00D73B79">
        <w:rPr>
          <w:rFonts w:ascii="Times New Roman" w:hAnsi="Times New Roman" w:cs="Times New Roman"/>
          <w:sz w:val="24"/>
          <w:szCs w:val="24"/>
        </w:rPr>
        <w:t>.</w:t>
      </w:r>
      <w:r w:rsidR="00673BD0">
        <w:rPr>
          <w:rFonts w:ascii="Times New Roman" w:hAnsi="Times New Roman" w:cs="Times New Roman"/>
          <w:sz w:val="24"/>
          <w:szCs w:val="24"/>
        </w:rPr>
        <w:t xml:space="preserve"> </w:t>
      </w:r>
      <w:r w:rsidR="00C01C59" w:rsidRPr="00D73B79">
        <w:rPr>
          <w:rFonts w:ascii="Times New Roman" w:hAnsi="Times New Roman" w:cs="Times New Roman"/>
          <w:sz w:val="24"/>
          <w:szCs w:val="24"/>
        </w:rPr>
        <w:t xml:space="preserve">С другой стороны, </w:t>
      </w:r>
      <w:r w:rsidR="00B82672" w:rsidRPr="00D73B79">
        <w:rPr>
          <w:rFonts w:ascii="Times New Roman" w:hAnsi="Times New Roman" w:cs="Times New Roman"/>
          <w:sz w:val="24"/>
          <w:szCs w:val="24"/>
        </w:rPr>
        <w:t xml:space="preserve">в выступлении содержалась лексика, </w:t>
      </w:r>
      <w:r w:rsidR="00AB54CF" w:rsidRPr="00D73B79">
        <w:rPr>
          <w:rFonts w:ascii="Times New Roman" w:hAnsi="Times New Roman" w:cs="Times New Roman"/>
          <w:sz w:val="24"/>
          <w:szCs w:val="24"/>
        </w:rPr>
        <w:t xml:space="preserve">дискриминационные обороты, </w:t>
      </w:r>
      <w:r w:rsidR="003D5B84" w:rsidRPr="00D73B79">
        <w:rPr>
          <w:rFonts w:ascii="Times New Roman" w:hAnsi="Times New Roman" w:cs="Times New Roman"/>
          <w:sz w:val="24"/>
          <w:szCs w:val="24"/>
        </w:rPr>
        <w:t>не допустим</w:t>
      </w:r>
      <w:r w:rsidR="00AB54CF" w:rsidRPr="00D73B79">
        <w:rPr>
          <w:rFonts w:ascii="Times New Roman" w:hAnsi="Times New Roman" w:cs="Times New Roman"/>
          <w:sz w:val="24"/>
          <w:szCs w:val="24"/>
        </w:rPr>
        <w:t>ые</w:t>
      </w:r>
      <w:r w:rsidR="003D5B84" w:rsidRPr="00D73B79">
        <w:rPr>
          <w:rFonts w:ascii="Times New Roman" w:hAnsi="Times New Roman" w:cs="Times New Roman"/>
          <w:sz w:val="24"/>
          <w:szCs w:val="24"/>
        </w:rPr>
        <w:t xml:space="preserve"> в официальном языке судебных заседаний. </w:t>
      </w:r>
    </w:p>
    <w:p w:rsidR="00AB54CF" w:rsidRPr="00D73B79" w:rsidRDefault="00CE6754" w:rsidP="00D73B79">
      <w:pPr>
        <w:spacing w:after="0" w:line="240" w:lineRule="auto"/>
        <w:ind w:firstLine="708"/>
        <w:jc w:val="both"/>
        <w:rPr>
          <w:rFonts w:ascii="Times New Roman" w:hAnsi="Times New Roman" w:cs="Times New Roman"/>
          <w:sz w:val="24"/>
          <w:szCs w:val="24"/>
        </w:rPr>
      </w:pPr>
      <w:r w:rsidRPr="00D73B79">
        <w:rPr>
          <w:rFonts w:ascii="Times New Roman" w:hAnsi="Times New Roman" w:cs="Times New Roman"/>
          <w:sz w:val="24"/>
          <w:szCs w:val="24"/>
        </w:rPr>
        <w:t>По состоянию на 1 января 2017 г. численность адвокатского сообщества составляет около 78,5 тыс. специалистов, из которых 72 508 имеют действующий статус, часть из них объединена в рамках 2960 коллегий,</w:t>
      </w:r>
      <w:r w:rsidR="00673BD0">
        <w:rPr>
          <w:rFonts w:ascii="Times New Roman" w:hAnsi="Times New Roman" w:cs="Times New Roman"/>
          <w:sz w:val="24"/>
          <w:szCs w:val="24"/>
        </w:rPr>
        <w:t xml:space="preserve"> </w:t>
      </w:r>
      <w:r w:rsidR="003D5817" w:rsidRPr="00D73B79">
        <w:rPr>
          <w:rFonts w:ascii="Times New Roman" w:hAnsi="Times New Roman" w:cs="Times New Roman"/>
          <w:sz w:val="24"/>
          <w:szCs w:val="24"/>
        </w:rPr>
        <w:t xml:space="preserve">регламенты (уставы) которых </w:t>
      </w:r>
      <w:r w:rsidRPr="00D73B79">
        <w:rPr>
          <w:rFonts w:ascii="Times New Roman" w:hAnsi="Times New Roman" w:cs="Times New Roman"/>
          <w:sz w:val="24"/>
          <w:szCs w:val="24"/>
        </w:rPr>
        <w:t xml:space="preserve">не уделяют достаточного внимания закреплению норм, которые направлены на регулирование эмоциональных приемов, используемых адвокатом во время судебных заседаний, в указанном количестве коллегий осуществляют свою деятельность 45 856 адвокатов. К дисциплинарной ответственности в 2016 г. привлечено 3002 адвоката, в этом же году в дисциплинарном порядке прекращен </w:t>
      </w:r>
      <w:r w:rsidR="006C25E0" w:rsidRPr="00D73B79">
        <w:rPr>
          <w:rFonts w:ascii="Times New Roman" w:hAnsi="Times New Roman" w:cs="Times New Roman"/>
          <w:sz w:val="24"/>
          <w:szCs w:val="24"/>
        </w:rPr>
        <w:t xml:space="preserve">статус </w:t>
      </w:r>
      <w:r w:rsidRPr="00D73B79">
        <w:rPr>
          <w:rFonts w:ascii="Times New Roman" w:hAnsi="Times New Roman" w:cs="Times New Roman"/>
          <w:sz w:val="24"/>
          <w:szCs w:val="24"/>
        </w:rPr>
        <w:t>433 адвокат</w:t>
      </w:r>
      <w:r w:rsidR="006C25E0" w:rsidRPr="00D73B79">
        <w:rPr>
          <w:rFonts w:ascii="Times New Roman" w:hAnsi="Times New Roman" w:cs="Times New Roman"/>
          <w:sz w:val="24"/>
          <w:szCs w:val="24"/>
        </w:rPr>
        <w:t>ов</w:t>
      </w:r>
      <w:r w:rsidRPr="00D73B79">
        <w:rPr>
          <w:rFonts w:ascii="Times New Roman" w:hAnsi="Times New Roman" w:cs="Times New Roman"/>
          <w:sz w:val="24"/>
          <w:szCs w:val="24"/>
        </w:rPr>
        <w:t>, из них за нарушение норм профессиональной этики – 72 адвокатам</w:t>
      </w:r>
      <w:r w:rsidRPr="00D73B79">
        <w:rPr>
          <w:rFonts w:ascii="Times New Roman" w:hAnsi="Times New Roman" w:cs="Times New Roman"/>
          <w:sz w:val="24"/>
          <w:szCs w:val="24"/>
          <w:vertAlign w:val="superscript"/>
        </w:rPr>
        <w:footnoteReference w:id="3"/>
      </w:r>
      <w:r w:rsidRPr="00D73B79">
        <w:rPr>
          <w:rFonts w:ascii="Times New Roman" w:hAnsi="Times New Roman" w:cs="Times New Roman"/>
          <w:sz w:val="24"/>
          <w:szCs w:val="24"/>
        </w:rPr>
        <w:t>.</w:t>
      </w:r>
      <w:r w:rsidR="00AB54CF" w:rsidRPr="00D73B79">
        <w:rPr>
          <w:rFonts w:ascii="Times New Roman" w:hAnsi="Times New Roman" w:cs="Times New Roman"/>
          <w:sz w:val="24"/>
          <w:szCs w:val="24"/>
        </w:rPr>
        <w:t xml:space="preserve"> Учитывая роль в решении судебного дела коллегии присяжных заседателей, адвокат может использовать эффективные методы воздействия на мнения присяжных и убедить их в необходимости оправдательного вердикта. При этом, нельзя будет оценить степень справедливости и истинности принятого решения</w:t>
      </w:r>
      <w:r w:rsidR="00A45EBB" w:rsidRPr="00D73B79">
        <w:rPr>
          <w:rFonts w:ascii="Times New Roman" w:hAnsi="Times New Roman" w:cs="Times New Roman"/>
          <w:sz w:val="24"/>
          <w:szCs w:val="24"/>
        </w:rPr>
        <w:t>.</w:t>
      </w:r>
    </w:p>
    <w:p w:rsidR="00A110EA" w:rsidRPr="00D73B79" w:rsidRDefault="00AB54CF" w:rsidP="00CB5166">
      <w:pPr>
        <w:spacing w:after="0" w:line="240" w:lineRule="auto"/>
        <w:ind w:firstLine="709"/>
        <w:jc w:val="both"/>
        <w:rPr>
          <w:rFonts w:ascii="Times New Roman" w:hAnsi="Times New Roman" w:cs="Times New Roman"/>
          <w:sz w:val="24"/>
          <w:szCs w:val="24"/>
        </w:rPr>
      </w:pPr>
      <w:r w:rsidRPr="00D73B79">
        <w:rPr>
          <w:rFonts w:ascii="Times New Roman" w:hAnsi="Times New Roman" w:cs="Times New Roman"/>
          <w:sz w:val="24"/>
          <w:szCs w:val="24"/>
        </w:rPr>
        <w:t>Выявленные</w:t>
      </w:r>
      <w:r w:rsidR="003D5B84" w:rsidRPr="00D73B79">
        <w:rPr>
          <w:rFonts w:ascii="Times New Roman" w:hAnsi="Times New Roman" w:cs="Times New Roman"/>
          <w:sz w:val="24"/>
          <w:szCs w:val="24"/>
        </w:rPr>
        <w:t xml:space="preserve"> противоречи</w:t>
      </w:r>
      <w:r w:rsidRPr="00D73B79">
        <w:rPr>
          <w:rFonts w:ascii="Times New Roman" w:hAnsi="Times New Roman" w:cs="Times New Roman"/>
          <w:sz w:val="24"/>
          <w:szCs w:val="24"/>
        </w:rPr>
        <w:t>я</w:t>
      </w:r>
      <w:r w:rsidR="003D5B84" w:rsidRPr="00D73B79">
        <w:rPr>
          <w:rFonts w:ascii="Times New Roman" w:hAnsi="Times New Roman" w:cs="Times New Roman"/>
          <w:sz w:val="24"/>
          <w:szCs w:val="24"/>
        </w:rPr>
        <w:t xml:space="preserve"> свидетельствует о наличии проблемы сочетания в адвокатской практике границ допустимого применения эмоциональных приемов, риторических оборотов с целью выиграть дело любыми средствами. Целый комплекс вопросов, связанный в том числе с параметрами подготовки квалифицированных специалистов, может быть решен только на основе научного анализа существующей адвокатской практики, учета накопленных традиций адвокатского этоса, а также выявления и интерпретации статистических данных судебных органов о </w:t>
      </w:r>
      <w:r w:rsidRPr="00D73B79">
        <w:rPr>
          <w:rFonts w:ascii="Times New Roman" w:hAnsi="Times New Roman" w:cs="Times New Roman"/>
          <w:sz w:val="24"/>
          <w:szCs w:val="24"/>
        </w:rPr>
        <w:t>соотношении оправдательных (обвинительных) приговоров и использования эмоциональных приемов</w:t>
      </w:r>
      <w:r w:rsidR="006C25E0" w:rsidRPr="00D73B79">
        <w:rPr>
          <w:rFonts w:ascii="Times New Roman" w:hAnsi="Times New Roman" w:cs="Times New Roman"/>
          <w:sz w:val="24"/>
          <w:szCs w:val="24"/>
        </w:rPr>
        <w:t xml:space="preserve"> в адвокатской практике</w:t>
      </w:r>
      <w:r w:rsidR="00973F3D" w:rsidRPr="00D73B79">
        <w:rPr>
          <w:rFonts w:ascii="Times New Roman" w:hAnsi="Times New Roman" w:cs="Times New Roman"/>
          <w:sz w:val="24"/>
          <w:szCs w:val="24"/>
        </w:rPr>
        <w:t>.</w:t>
      </w:r>
    </w:p>
    <w:p w:rsidR="00CB5166" w:rsidRDefault="00852CCD" w:rsidP="00CB5166">
      <w:pPr>
        <w:spacing w:after="0" w:line="240" w:lineRule="auto"/>
        <w:ind w:firstLine="709"/>
        <w:jc w:val="both"/>
        <w:rPr>
          <w:rFonts w:ascii="Times New Roman" w:hAnsi="Times New Roman" w:cs="Times New Roman"/>
          <w:sz w:val="24"/>
          <w:szCs w:val="24"/>
        </w:rPr>
      </w:pPr>
      <w:r w:rsidRPr="00D73B79">
        <w:rPr>
          <w:rFonts w:ascii="Times New Roman" w:hAnsi="Times New Roman" w:cs="Times New Roman"/>
          <w:b/>
          <w:sz w:val="24"/>
          <w:szCs w:val="24"/>
        </w:rPr>
        <w:t>Объект –</w:t>
      </w:r>
      <w:r w:rsidR="00AD7E3A" w:rsidRPr="00D73B79">
        <w:rPr>
          <w:rFonts w:ascii="Times New Roman" w:hAnsi="Times New Roman" w:cs="Times New Roman"/>
          <w:b/>
          <w:sz w:val="24"/>
          <w:szCs w:val="24"/>
        </w:rPr>
        <w:t xml:space="preserve"> </w:t>
      </w:r>
      <w:r w:rsidR="009A03FD" w:rsidRPr="00CB5166">
        <w:rPr>
          <w:rFonts w:ascii="Times New Roman" w:hAnsi="Times New Roman" w:cs="Times New Roman"/>
          <w:sz w:val="24"/>
          <w:szCs w:val="24"/>
        </w:rPr>
        <w:t xml:space="preserve">риторика адвокатских выступлений на судебных заседаниях </w:t>
      </w:r>
    </w:p>
    <w:p w:rsidR="00E17326" w:rsidRPr="00D73B79" w:rsidRDefault="00852CCD" w:rsidP="00CB5166">
      <w:pPr>
        <w:spacing w:after="0" w:line="240" w:lineRule="auto"/>
        <w:ind w:firstLine="709"/>
        <w:jc w:val="both"/>
        <w:rPr>
          <w:rFonts w:ascii="Times New Roman" w:hAnsi="Times New Roman" w:cs="Times New Roman"/>
          <w:sz w:val="24"/>
          <w:szCs w:val="24"/>
        </w:rPr>
      </w:pPr>
      <w:r w:rsidRPr="00D73B79">
        <w:rPr>
          <w:rFonts w:ascii="Times New Roman" w:hAnsi="Times New Roman" w:cs="Times New Roman"/>
          <w:b/>
          <w:sz w:val="24"/>
          <w:szCs w:val="24"/>
        </w:rPr>
        <w:t>Предмет –</w:t>
      </w:r>
      <w:r w:rsidR="00AD7E3A" w:rsidRPr="00D73B79">
        <w:rPr>
          <w:rFonts w:ascii="Times New Roman" w:hAnsi="Times New Roman" w:cs="Times New Roman"/>
          <w:b/>
          <w:sz w:val="24"/>
          <w:szCs w:val="24"/>
        </w:rPr>
        <w:t xml:space="preserve"> </w:t>
      </w:r>
      <w:r w:rsidR="00CB5166" w:rsidRPr="00CB5166">
        <w:rPr>
          <w:rFonts w:ascii="Times New Roman" w:hAnsi="Times New Roman" w:cs="Times New Roman"/>
          <w:sz w:val="24"/>
          <w:szCs w:val="24"/>
        </w:rPr>
        <w:t>трансформация эмоциональных приемов в риторике адвокатских выступлений в России – СССР – Российской Федерации</w:t>
      </w:r>
      <w:r w:rsidR="007E58A7" w:rsidRPr="00D73B79">
        <w:rPr>
          <w:rFonts w:ascii="Times New Roman" w:hAnsi="Times New Roman" w:cs="Times New Roman"/>
          <w:sz w:val="24"/>
          <w:szCs w:val="24"/>
        </w:rPr>
        <w:t xml:space="preserve">. </w:t>
      </w:r>
    </w:p>
    <w:p w:rsidR="0091061B" w:rsidRPr="00CB5166" w:rsidRDefault="009A03FD" w:rsidP="00CB5166">
      <w:pPr>
        <w:spacing w:after="0" w:line="240" w:lineRule="auto"/>
        <w:ind w:firstLine="708"/>
        <w:jc w:val="both"/>
        <w:rPr>
          <w:rFonts w:ascii="Times New Roman" w:hAnsi="Times New Roman" w:cs="Times New Roman"/>
          <w:sz w:val="24"/>
          <w:szCs w:val="24"/>
        </w:rPr>
      </w:pPr>
      <w:r w:rsidRPr="00CB5166">
        <w:rPr>
          <w:rFonts w:ascii="Times New Roman" w:hAnsi="Times New Roman" w:cs="Times New Roman"/>
          <w:b/>
          <w:sz w:val="24"/>
          <w:szCs w:val="24"/>
        </w:rPr>
        <w:t xml:space="preserve">Цель исследования – </w:t>
      </w:r>
      <w:r w:rsidRPr="00CB5166">
        <w:rPr>
          <w:rFonts w:ascii="Times New Roman" w:hAnsi="Times New Roman" w:cs="Times New Roman"/>
          <w:sz w:val="24"/>
          <w:szCs w:val="24"/>
        </w:rPr>
        <w:t>на основе научного анализа риторики адвокатских выступлений в России – СССР – Российской Федерации выявить новации в эмоциональных приемах и риторике адвокатов на судебных заседаниях</w:t>
      </w:r>
    </w:p>
    <w:p w:rsidR="00DF7953" w:rsidRPr="00D73B79" w:rsidRDefault="007D0352" w:rsidP="00D73B79">
      <w:pPr>
        <w:spacing w:after="0" w:line="240" w:lineRule="auto"/>
        <w:ind w:firstLine="708"/>
        <w:jc w:val="both"/>
        <w:rPr>
          <w:rFonts w:ascii="Times New Roman" w:hAnsi="Times New Roman" w:cs="Times New Roman"/>
          <w:b/>
          <w:sz w:val="24"/>
          <w:szCs w:val="24"/>
        </w:rPr>
      </w:pPr>
      <w:r w:rsidRPr="00D73B79">
        <w:rPr>
          <w:rFonts w:ascii="Times New Roman" w:hAnsi="Times New Roman" w:cs="Times New Roman"/>
          <w:b/>
          <w:sz w:val="24"/>
          <w:szCs w:val="24"/>
        </w:rPr>
        <w:t>Задачи</w:t>
      </w:r>
    </w:p>
    <w:p w:rsidR="00F3377F" w:rsidRDefault="00F3377F" w:rsidP="00D73B79">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w:t>
      </w:r>
      <w:r w:rsidR="008315EC">
        <w:rPr>
          <w:rFonts w:ascii="Times New Roman" w:hAnsi="Times New Roman" w:cs="Times New Roman"/>
          <w:sz w:val="24"/>
          <w:szCs w:val="24"/>
        </w:rPr>
        <w:t xml:space="preserve"> </w:t>
      </w:r>
      <w:r w:rsidRPr="00D73B79">
        <w:rPr>
          <w:rFonts w:ascii="Times New Roman" w:hAnsi="Times New Roman" w:cs="Times New Roman"/>
          <w:sz w:val="24"/>
          <w:szCs w:val="24"/>
        </w:rPr>
        <w:t>проанализировать существующую нормативную базу на предмет регулирования риторики и поведенческих стратегий адвокатов в зале суда;</w:t>
      </w:r>
    </w:p>
    <w:p w:rsidR="008315EC" w:rsidRPr="00D73B79" w:rsidRDefault="008315EC" w:rsidP="00D73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рассмотреть специфику применения риторических приемов в выступлениях адвокатов в России и СССР</w:t>
      </w:r>
    </w:p>
    <w:p w:rsidR="00F3377F" w:rsidRDefault="00F3377F" w:rsidP="00D73B79">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установить эффективность методов воздействия эмоционализации адвокатской речи на исход судебного дела;</w:t>
      </w:r>
    </w:p>
    <w:p w:rsidR="00CB5166" w:rsidRPr="00D73B79" w:rsidRDefault="00CB5166" w:rsidP="00CB5166">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 выявить </w:t>
      </w:r>
      <w:r>
        <w:rPr>
          <w:rFonts w:ascii="Times New Roman" w:hAnsi="Times New Roman" w:cs="Times New Roman"/>
          <w:sz w:val="24"/>
          <w:szCs w:val="24"/>
        </w:rPr>
        <w:t>новации в применении</w:t>
      </w:r>
      <w:r w:rsidRPr="00D73B79">
        <w:rPr>
          <w:rFonts w:ascii="Times New Roman" w:hAnsi="Times New Roman" w:cs="Times New Roman"/>
          <w:sz w:val="24"/>
          <w:szCs w:val="24"/>
        </w:rPr>
        <w:t xml:space="preserve"> эмоциональных и риторических приемов в выступлениях адвокатов в РФ;</w:t>
      </w:r>
    </w:p>
    <w:p w:rsidR="007D0352" w:rsidRPr="00D73B79" w:rsidRDefault="000B057D" w:rsidP="00D73B79">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 </w:t>
      </w:r>
      <w:r w:rsidR="00AB54CF" w:rsidRPr="00D73B79">
        <w:rPr>
          <w:rFonts w:ascii="Times New Roman" w:hAnsi="Times New Roman" w:cs="Times New Roman"/>
          <w:sz w:val="24"/>
          <w:szCs w:val="24"/>
        </w:rPr>
        <w:t>разработать</w:t>
      </w:r>
      <w:r w:rsidR="007D0352" w:rsidRPr="00D73B79">
        <w:rPr>
          <w:rFonts w:ascii="Times New Roman" w:hAnsi="Times New Roman" w:cs="Times New Roman"/>
          <w:sz w:val="24"/>
          <w:szCs w:val="24"/>
        </w:rPr>
        <w:t xml:space="preserve"> рекомендации </w:t>
      </w:r>
      <w:r w:rsidR="00AB54CF" w:rsidRPr="00D73B79">
        <w:rPr>
          <w:rFonts w:ascii="Times New Roman" w:hAnsi="Times New Roman" w:cs="Times New Roman"/>
          <w:sz w:val="24"/>
          <w:szCs w:val="24"/>
        </w:rPr>
        <w:t xml:space="preserve">об усовершенствовании нормативной базы (включая уставы адвокатских коллегий) </w:t>
      </w:r>
      <w:r w:rsidR="007D0352" w:rsidRPr="00D73B79">
        <w:rPr>
          <w:rFonts w:ascii="Times New Roman" w:hAnsi="Times New Roman" w:cs="Times New Roman"/>
          <w:sz w:val="24"/>
          <w:szCs w:val="24"/>
        </w:rPr>
        <w:t xml:space="preserve">по </w:t>
      </w:r>
      <w:r w:rsidR="00AB54CF" w:rsidRPr="00D73B79">
        <w:rPr>
          <w:rFonts w:ascii="Times New Roman" w:hAnsi="Times New Roman" w:cs="Times New Roman"/>
          <w:sz w:val="24"/>
          <w:szCs w:val="24"/>
        </w:rPr>
        <w:t xml:space="preserve">регулированию использования адвокатами эмоциональных приемов </w:t>
      </w:r>
      <w:r w:rsidR="007D0352" w:rsidRPr="00D73B79">
        <w:rPr>
          <w:rFonts w:ascii="Times New Roman" w:hAnsi="Times New Roman" w:cs="Times New Roman"/>
          <w:sz w:val="24"/>
          <w:szCs w:val="24"/>
        </w:rPr>
        <w:t>во время судебных заседаний</w:t>
      </w:r>
    </w:p>
    <w:p w:rsidR="00926829" w:rsidRPr="00D73B79" w:rsidRDefault="00926829" w:rsidP="00D73B79">
      <w:pPr>
        <w:spacing w:after="0" w:line="240" w:lineRule="auto"/>
        <w:ind w:firstLine="708"/>
        <w:jc w:val="both"/>
        <w:rPr>
          <w:rFonts w:ascii="Times New Roman" w:hAnsi="Times New Roman" w:cs="Times New Roman"/>
          <w:sz w:val="24"/>
          <w:szCs w:val="24"/>
        </w:rPr>
      </w:pPr>
      <w:r w:rsidRPr="00D73B79">
        <w:rPr>
          <w:rFonts w:ascii="Times New Roman" w:hAnsi="Times New Roman" w:cs="Times New Roman"/>
          <w:sz w:val="24"/>
          <w:szCs w:val="24"/>
        </w:rPr>
        <w:t xml:space="preserve">Источниковую базу исследования можно разделить на следующие группы: </w:t>
      </w:r>
    </w:p>
    <w:p w:rsidR="00926829" w:rsidRPr="00D73B79" w:rsidRDefault="00926829" w:rsidP="00D73B79">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 нормативно-правовые документы (законы и подзаконные акты): Конституция РФ от 12 декабря 1993 г.; Федеральный закон "Об адвокатской деятельности и адвокатуре в Российской Федерации" от 31 мая 2002 г.; Кодекс профессиональной этики адвокатов от 31 </w:t>
      </w:r>
      <w:r w:rsidR="00EE497C" w:rsidRPr="00D73B79">
        <w:rPr>
          <w:rFonts w:ascii="Times New Roman" w:hAnsi="Times New Roman" w:cs="Times New Roman"/>
          <w:sz w:val="24"/>
          <w:szCs w:val="24"/>
        </w:rPr>
        <w:t>января 2003 г.</w:t>
      </w:r>
      <w:r w:rsidRPr="00D73B79">
        <w:rPr>
          <w:rFonts w:ascii="Times New Roman" w:hAnsi="Times New Roman" w:cs="Times New Roman"/>
          <w:sz w:val="24"/>
          <w:szCs w:val="24"/>
        </w:rPr>
        <w:t>Данные материалы позволят выявить правовые закрепления адвокатской деятельности.</w:t>
      </w:r>
    </w:p>
    <w:p w:rsidR="00084352" w:rsidRPr="00D73B79" w:rsidRDefault="00084352" w:rsidP="00D73B79">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регламенты и уставы коллегий</w:t>
      </w:r>
      <w:r w:rsidR="00FD7B2F" w:rsidRPr="00D73B79">
        <w:rPr>
          <w:rFonts w:ascii="Times New Roman" w:hAnsi="Times New Roman" w:cs="Times New Roman"/>
          <w:sz w:val="24"/>
          <w:szCs w:val="24"/>
        </w:rPr>
        <w:t>, которые позволят выявить</w:t>
      </w:r>
      <w:r w:rsidR="00AD7E3A" w:rsidRPr="00D73B79">
        <w:rPr>
          <w:rFonts w:ascii="Times New Roman" w:hAnsi="Times New Roman" w:cs="Times New Roman"/>
          <w:sz w:val="24"/>
          <w:szCs w:val="24"/>
        </w:rPr>
        <w:t xml:space="preserve"> </w:t>
      </w:r>
      <w:r w:rsidR="006D21B0" w:rsidRPr="00D73B79">
        <w:rPr>
          <w:rFonts w:ascii="Times New Roman" w:hAnsi="Times New Roman" w:cs="Times New Roman"/>
          <w:sz w:val="24"/>
          <w:szCs w:val="24"/>
        </w:rPr>
        <w:t>отсутствие норм, регулирующих эмоциональные приемы адвокатов во время судебных заседаний</w:t>
      </w:r>
    </w:p>
    <w:p w:rsidR="0051495E" w:rsidRDefault="00926829" w:rsidP="00D73B79">
      <w:pPr>
        <w:spacing w:after="0" w:line="240" w:lineRule="auto"/>
        <w:jc w:val="both"/>
        <w:rPr>
          <w:rFonts w:ascii="Times New Roman" w:hAnsi="Times New Roman" w:cs="Times New Roman"/>
          <w:sz w:val="24"/>
          <w:szCs w:val="24"/>
        </w:rPr>
      </w:pPr>
      <w:r w:rsidRPr="00D73B79">
        <w:rPr>
          <w:rFonts w:ascii="Times New Roman" w:hAnsi="Times New Roman" w:cs="Times New Roman"/>
          <w:b/>
          <w:sz w:val="24"/>
          <w:szCs w:val="24"/>
        </w:rPr>
        <w:t>-</w:t>
      </w:r>
      <w:r w:rsidR="00C64ABA" w:rsidRPr="00D73B79">
        <w:rPr>
          <w:rFonts w:ascii="Times New Roman" w:hAnsi="Times New Roman" w:cs="Times New Roman"/>
          <w:sz w:val="24"/>
          <w:szCs w:val="24"/>
        </w:rPr>
        <w:t>стенограммы судебных заседаний, которые позволят п</w:t>
      </w:r>
      <w:r w:rsidR="009537F8" w:rsidRPr="00D73B79">
        <w:rPr>
          <w:rFonts w:ascii="Times New Roman" w:hAnsi="Times New Roman" w:cs="Times New Roman"/>
          <w:sz w:val="24"/>
          <w:szCs w:val="24"/>
        </w:rPr>
        <w:t xml:space="preserve">одробно рассмотреть </w:t>
      </w:r>
      <w:r w:rsidR="00637D46" w:rsidRPr="00D73B79">
        <w:rPr>
          <w:rFonts w:ascii="Times New Roman" w:hAnsi="Times New Roman" w:cs="Times New Roman"/>
          <w:sz w:val="24"/>
          <w:szCs w:val="24"/>
        </w:rPr>
        <w:t xml:space="preserve">риторику выступления </w:t>
      </w:r>
      <w:r w:rsidR="009537F8" w:rsidRPr="00D73B79">
        <w:rPr>
          <w:rFonts w:ascii="Times New Roman" w:hAnsi="Times New Roman" w:cs="Times New Roman"/>
          <w:sz w:val="24"/>
          <w:szCs w:val="24"/>
        </w:rPr>
        <w:t xml:space="preserve">и эмоциональное состояние  </w:t>
      </w:r>
      <w:r w:rsidR="00423AE6" w:rsidRPr="00D73B79">
        <w:rPr>
          <w:rFonts w:ascii="Times New Roman" w:hAnsi="Times New Roman" w:cs="Times New Roman"/>
          <w:sz w:val="24"/>
          <w:szCs w:val="24"/>
        </w:rPr>
        <w:t>адвоката</w:t>
      </w:r>
    </w:p>
    <w:p w:rsidR="00B45E4B" w:rsidRPr="00D73B79" w:rsidRDefault="00B45E4B" w:rsidP="00D73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тексты выступлений адвокатов в России – СССР – Российской Федерации</w:t>
      </w:r>
    </w:p>
    <w:p w:rsidR="00CD19B4" w:rsidRPr="00D73B79" w:rsidRDefault="00C64ABA" w:rsidP="00D73B79">
      <w:pPr>
        <w:spacing w:after="0" w:line="240" w:lineRule="auto"/>
        <w:jc w:val="both"/>
        <w:rPr>
          <w:rFonts w:ascii="Times New Roman" w:hAnsi="Times New Roman" w:cs="Times New Roman"/>
          <w:sz w:val="24"/>
          <w:szCs w:val="24"/>
        </w:rPr>
      </w:pPr>
      <w:r w:rsidRPr="00D73B79">
        <w:rPr>
          <w:rFonts w:ascii="Times New Roman" w:hAnsi="Times New Roman" w:cs="Times New Roman"/>
          <w:b/>
          <w:sz w:val="24"/>
          <w:szCs w:val="24"/>
        </w:rPr>
        <w:t>Методы исследования:</w:t>
      </w:r>
      <w:r w:rsidR="00AD7E3A" w:rsidRPr="00D73B79">
        <w:rPr>
          <w:rFonts w:ascii="Times New Roman" w:hAnsi="Times New Roman" w:cs="Times New Roman"/>
          <w:b/>
          <w:sz w:val="24"/>
          <w:szCs w:val="24"/>
        </w:rPr>
        <w:t xml:space="preserve"> </w:t>
      </w:r>
      <w:r w:rsidRPr="00D73B79">
        <w:rPr>
          <w:rFonts w:ascii="Times New Roman" w:hAnsi="Times New Roman" w:cs="Times New Roman"/>
          <w:sz w:val="24"/>
          <w:szCs w:val="24"/>
        </w:rPr>
        <w:t>сравнительно-правовой метод, исторический</w:t>
      </w:r>
      <w:r w:rsidR="00FC10A3" w:rsidRPr="00D73B79">
        <w:rPr>
          <w:rFonts w:ascii="Times New Roman" w:hAnsi="Times New Roman" w:cs="Times New Roman"/>
          <w:sz w:val="24"/>
          <w:szCs w:val="24"/>
        </w:rPr>
        <w:t xml:space="preserve"> ме</w:t>
      </w:r>
      <w:r w:rsidR="00A6514C" w:rsidRPr="00D73B79">
        <w:rPr>
          <w:rFonts w:ascii="Times New Roman" w:hAnsi="Times New Roman" w:cs="Times New Roman"/>
          <w:sz w:val="24"/>
          <w:szCs w:val="24"/>
        </w:rPr>
        <w:t>тод, формально-логический метод, дискурсивный анализ, контент-</w:t>
      </w:r>
      <w:r w:rsidR="00C37C5A" w:rsidRPr="00D73B79">
        <w:rPr>
          <w:rFonts w:ascii="Times New Roman" w:hAnsi="Times New Roman" w:cs="Times New Roman"/>
          <w:sz w:val="24"/>
          <w:szCs w:val="24"/>
        </w:rPr>
        <w:t>анализ,</w:t>
      </w:r>
      <w:r w:rsidR="00673BD0">
        <w:rPr>
          <w:rFonts w:ascii="Times New Roman" w:hAnsi="Times New Roman" w:cs="Times New Roman"/>
          <w:sz w:val="24"/>
          <w:szCs w:val="24"/>
        </w:rPr>
        <w:t xml:space="preserve"> </w:t>
      </w:r>
      <w:r w:rsidR="009C119E" w:rsidRPr="00D73B79">
        <w:rPr>
          <w:rFonts w:ascii="Times New Roman" w:hAnsi="Times New Roman" w:cs="Times New Roman"/>
          <w:sz w:val="24"/>
          <w:szCs w:val="24"/>
        </w:rPr>
        <w:t>инт</w:t>
      </w:r>
      <w:r w:rsidR="00A6514C" w:rsidRPr="00D73B79">
        <w:rPr>
          <w:rFonts w:ascii="Times New Roman" w:hAnsi="Times New Roman" w:cs="Times New Roman"/>
          <w:sz w:val="24"/>
          <w:szCs w:val="24"/>
        </w:rPr>
        <w:t>ент-анализ</w:t>
      </w:r>
      <w:r w:rsidR="009C119E" w:rsidRPr="00D73B79">
        <w:rPr>
          <w:rFonts w:ascii="Times New Roman" w:hAnsi="Times New Roman" w:cs="Times New Roman"/>
          <w:sz w:val="24"/>
          <w:szCs w:val="24"/>
        </w:rPr>
        <w:t>.</w:t>
      </w: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AD7E3A" w:rsidRDefault="00AD7E3A" w:rsidP="00D73B79">
      <w:pPr>
        <w:spacing w:after="0" w:line="240" w:lineRule="auto"/>
        <w:jc w:val="both"/>
        <w:rPr>
          <w:rFonts w:ascii="Times New Roman" w:hAnsi="Times New Roman" w:cs="Times New Roman"/>
          <w:sz w:val="24"/>
          <w:szCs w:val="24"/>
        </w:rPr>
      </w:pPr>
    </w:p>
    <w:p w:rsidR="00EA6E2C" w:rsidRDefault="00EA6E2C" w:rsidP="00D73B79">
      <w:pPr>
        <w:spacing w:after="0" w:line="240" w:lineRule="auto"/>
        <w:jc w:val="both"/>
        <w:rPr>
          <w:rFonts w:ascii="Times New Roman" w:hAnsi="Times New Roman" w:cs="Times New Roman"/>
          <w:sz w:val="24"/>
          <w:szCs w:val="24"/>
        </w:rPr>
      </w:pPr>
    </w:p>
    <w:p w:rsidR="00EA6E2C" w:rsidRDefault="00EA6E2C" w:rsidP="00D73B79">
      <w:pPr>
        <w:spacing w:after="0" w:line="240" w:lineRule="auto"/>
        <w:jc w:val="both"/>
        <w:rPr>
          <w:rFonts w:ascii="Times New Roman" w:hAnsi="Times New Roman" w:cs="Times New Roman"/>
          <w:sz w:val="24"/>
          <w:szCs w:val="24"/>
        </w:rPr>
      </w:pPr>
    </w:p>
    <w:p w:rsidR="00EA6E2C" w:rsidRDefault="00EA6E2C" w:rsidP="00D73B79">
      <w:pPr>
        <w:spacing w:after="0" w:line="240" w:lineRule="auto"/>
        <w:jc w:val="both"/>
        <w:rPr>
          <w:rFonts w:ascii="Times New Roman" w:hAnsi="Times New Roman" w:cs="Times New Roman"/>
          <w:sz w:val="24"/>
          <w:szCs w:val="24"/>
        </w:rPr>
      </w:pPr>
    </w:p>
    <w:p w:rsidR="00EA6E2C" w:rsidRDefault="00EA6E2C" w:rsidP="00D73B79">
      <w:pPr>
        <w:spacing w:after="0" w:line="240" w:lineRule="auto"/>
        <w:jc w:val="both"/>
        <w:rPr>
          <w:rFonts w:ascii="Times New Roman" w:hAnsi="Times New Roman" w:cs="Times New Roman"/>
          <w:sz w:val="24"/>
          <w:szCs w:val="24"/>
        </w:rPr>
      </w:pPr>
    </w:p>
    <w:p w:rsidR="00EA6E2C" w:rsidRDefault="00EA6E2C" w:rsidP="00D73B79">
      <w:pPr>
        <w:spacing w:after="0" w:line="240" w:lineRule="auto"/>
        <w:jc w:val="both"/>
        <w:rPr>
          <w:rFonts w:ascii="Times New Roman" w:hAnsi="Times New Roman" w:cs="Times New Roman"/>
          <w:sz w:val="24"/>
          <w:szCs w:val="24"/>
        </w:rPr>
      </w:pPr>
    </w:p>
    <w:p w:rsidR="00EA6E2C" w:rsidRDefault="00EA6E2C" w:rsidP="00D73B79">
      <w:pPr>
        <w:spacing w:after="0" w:line="240" w:lineRule="auto"/>
        <w:jc w:val="both"/>
        <w:rPr>
          <w:rFonts w:ascii="Times New Roman" w:hAnsi="Times New Roman" w:cs="Times New Roman"/>
          <w:sz w:val="24"/>
          <w:szCs w:val="24"/>
        </w:rPr>
      </w:pPr>
    </w:p>
    <w:p w:rsidR="00EA6E2C" w:rsidRDefault="00EA6E2C" w:rsidP="00D73B79">
      <w:pPr>
        <w:spacing w:after="0" w:line="240" w:lineRule="auto"/>
        <w:jc w:val="both"/>
        <w:rPr>
          <w:rFonts w:ascii="Times New Roman" w:hAnsi="Times New Roman" w:cs="Times New Roman"/>
          <w:sz w:val="24"/>
          <w:szCs w:val="24"/>
        </w:rPr>
      </w:pPr>
    </w:p>
    <w:p w:rsidR="008A70C8" w:rsidRDefault="008A70C8" w:rsidP="00D73B79">
      <w:pPr>
        <w:spacing w:after="0" w:line="240" w:lineRule="auto"/>
        <w:jc w:val="both"/>
        <w:rPr>
          <w:rFonts w:ascii="Times New Roman" w:hAnsi="Times New Roman" w:cs="Times New Roman"/>
          <w:sz w:val="24"/>
          <w:szCs w:val="24"/>
        </w:rPr>
      </w:pPr>
    </w:p>
    <w:p w:rsidR="00EA6E2C" w:rsidRPr="00D73B79" w:rsidRDefault="00EA6E2C" w:rsidP="00D73B79">
      <w:pPr>
        <w:spacing w:after="0" w:line="240" w:lineRule="auto"/>
        <w:jc w:val="both"/>
        <w:rPr>
          <w:rFonts w:ascii="Times New Roman" w:hAnsi="Times New Roman" w:cs="Times New Roman"/>
          <w:sz w:val="24"/>
          <w:szCs w:val="24"/>
        </w:rPr>
      </w:pPr>
    </w:p>
    <w:p w:rsidR="00AD7E3A" w:rsidRPr="00D73B79" w:rsidRDefault="00AD7E3A" w:rsidP="00D73B79">
      <w:pPr>
        <w:spacing w:after="0" w:line="240" w:lineRule="auto"/>
        <w:jc w:val="both"/>
        <w:rPr>
          <w:rFonts w:ascii="Times New Roman" w:hAnsi="Times New Roman" w:cs="Times New Roman"/>
          <w:sz w:val="24"/>
          <w:szCs w:val="24"/>
        </w:rPr>
      </w:pPr>
    </w:p>
    <w:p w:rsidR="003C7033" w:rsidRPr="00D73B79" w:rsidRDefault="00AF22C1" w:rsidP="002851CD">
      <w:pPr>
        <w:pStyle w:val="1"/>
        <w:rPr>
          <w:b w:val="0"/>
          <w:sz w:val="24"/>
          <w:szCs w:val="24"/>
        </w:rPr>
      </w:pPr>
      <w:bookmarkStart w:id="1" w:name="_Toc507755792"/>
      <w:r w:rsidRPr="00D73B79">
        <w:rPr>
          <w:sz w:val="24"/>
          <w:szCs w:val="24"/>
        </w:rPr>
        <w:lastRenderedPageBreak/>
        <w:t>1</w:t>
      </w:r>
      <w:r w:rsidR="00170D71" w:rsidRPr="00D73B79">
        <w:rPr>
          <w:sz w:val="24"/>
          <w:szCs w:val="24"/>
        </w:rPr>
        <w:t>.Эволюция российской адвокатуры и статуса адвоката: от прошлого к настоящему</w:t>
      </w:r>
      <w:r w:rsidR="003E3FD1" w:rsidRPr="00D73B79">
        <w:rPr>
          <w:sz w:val="24"/>
          <w:szCs w:val="24"/>
        </w:rPr>
        <w:t>.</w:t>
      </w:r>
      <w:bookmarkEnd w:id="1"/>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FF0000"/>
          <w:sz w:val="24"/>
          <w:szCs w:val="24"/>
          <w:lang w:eastAsia="ru-RU"/>
        </w:rPr>
      </w:pPr>
      <w:r w:rsidRPr="00D73B79">
        <w:rPr>
          <w:rFonts w:ascii="Times New Roman" w:eastAsia="Times New Roman" w:hAnsi="Times New Roman" w:cs="Times New Roman"/>
          <w:color w:val="000000"/>
          <w:sz w:val="24"/>
          <w:szCs w:val="24"/>
          <w:lang w:eastAsia="ru-RU"/>
        </w:rPr>
        <w:t>Институт присяжных поверенных был закреплен Учреждением Судебных установлений Судебных уставов 1864 г.</w:t>
      </w:r>
      <w:r w:rsidRPr="00D73B79">
        <w:rPr>
          <w:rFonts w:ascii="Times New Roman" w:eastAsia="Times New Roman" w:hAnsi="Times New Roman" w:cs="Times New Roman"/>
          <w:color w:val="000000"/>
          <w:sz w:val="24"/>
          <w:szCs w:val="24"/>
          <w:vertAlign w:val="superscript"/>
          <w:lang w:eastAsia="ru-RU"/>
        </w:rPr>
        <w:footnoteReference w:id="4"/>
      </w:r>
      <w:r w:rsidRPr="00D73B79">
        <w:rPr>
          <w:rFonts w:ascii="Times New Roman" w:eastAsia="Times New Roman" w:hAnsi="Times New Roman" w:cs="Times New Roman"/>
          <w:color w:val="000000"/>
          <w:sz w:val="24"/>
          <w:szCs w:val="24"/>
          <w:lang w:eastAsia="ru-RU"/>
        </w:rPr>
        <w:t xml:space="preserve"> Данный документ регулировал условия получения статуса присяжных поверенных, к которым относились наличие аттестата университета или других высших учебных заведений об окончании курса юридических наук, а также наличие стажа по судебному ведомству не менее 5 лет. Предписывалось ограничение в возрасте: так, присяжным поверенным могли стать лица не моложе 25 лет. Деятельность совета присяжных</w:t>
      </w:r>
      <w:r w:rsidRPr="00D73B79">
        <w:rPr>
          <w:rFonts w:ascii="Times New Roman" w:eastAsia="Calibri" w:hAnsi="Times New Roman" w:cs="Times New Roman"/>
          <w:color w:val="000000"/>
          <w:sz w:val="24"/>
          <w:szCs w:val="24"/>
          <w:lang w:eastAsia="ru-RU"/>
        </w:rPr>
        <w:t xml:space="preserve">, </w:t>
      </w:r>
      <w:r w:rsidRPr="00D73B79">
        <w:rPr>
          <w:rFonts w:ascii="Times New Roman" w:eastAsia="Times New Roman" w:hAnsi="Times New Roman" w:cs="Times New Roman"/>
          <w:color w:val="000000"/>
          <w:sz w:val="24"/>
          <w:szCs w:val="24"/>
          <w:lang w:eastAsia="ru-RU"/>
        </w:rPr>
        <w:t>который избирался для надзора за всеми присяжными поверенным в точном исполнении ими своих обязанностей, детально регламентировалась в законодательстве, основываясь на надзоре установленных законов и правил в интересах доверителей. Законодательство регулировало права, обязанности и ответственность присяжных поверенных, в которых было уделено внимание должному исполнению ими своих обязанностей во время защитительной речи. Исходя из ст.158 Учреждений судебных установлений,</w:t>
      </w:r>
      <w:r w:rsidR="00D73B79">
        <w:rPr>
          <w:rFonts w:ascii="Times New Roman" w:eastAsia="Times New Roman" w:hAnsi="Times New Roman" w:cs="Times New Roman"/>
          <w:color w:val="000000"/>
          <w:sz w:val="24"/>
          <w:szCs w:val="24"/>
          <w:lang w:eastAsia="ru-RU"/>
        </w:rPr>
        <w:t xml:space="preserve"> </w:t>
      </w:r>
      <w:r w:rsidRPr="00D73B79">
        <w:rPr>
          <w:rFonts w:ascii="Times New Roman" w:eastAsia="Times New Roman" w:hAnsi="Times New Roman" w:cs="Times New Roman"/>
          <w:color w:val="000000"/>
          <w:sz w:val="24"/>
          <w:szCs w:val="24"/>
          <w:lang w:eastAsia="ru-RU"/>
        </w:rPr>
        <w:t>можно говорить о том, что во время судебного заседания присяжные поверенные были ограничены в употреблении неуважительных выражений к закону и властям, а также в  употреблении выражений оскорбительных для чьей-либо личности, следовательно, законодательство предполагало установление границ допустимого применения риторических приемов присяжных поверенных по отношению ко всем участникам судебного процесса: «Правила, постановленные в предшедшей 157-й статье, наблюдаются и в случае, когда участвующий в деле или его поверенный, находясь при докладе дела, употребит оскорбительные выражения против личности, частной или семейной жизни своего противника или же будет оглашать предосудительные для него обстоятельства без всякой в том надобности для разъяснения дела»</w:t>
      </w:r>
      <w:r w:rsidRPr="00D73B79">
        <w:rPr>
          <w:rFonts w:ascii="Times New Roman" w:eastAsia="Times New Roman" w:hAnsi="Times New Roman" w:cs="Times New Roman"/>
          <w:color w:val="000000"/>
          <w:sz w:val="24"/>
          <w:szCs w:val="24"/>
          <w:vertAlign w:val="superscript"/>
          <w:lang w:eastAsia="ru-RU"/>
        </w:rPr>
        <w:footnoteReference w:id="5"/>
      </w:r>
      <w:r w:rsidRPr="00D73B79">
        <w:rPr>
          <w:rFonts w:ascii="Times New Roman" w:eastAsia="Times New Roman" w:hAnsi="Times New Roman" w:cs="Times New Roman"/>
          <w:color w:val="000000"/>
          <w:sz w:val="24"/>
          <w:szCs w:val="24"/>
          <w:lang w:eastAsia="ru-RU"/>
        </w:rPr>
        <w:t>. Кроме того, как описывалось выше, правила 157 статьи применяются и к 158 статье данного документа, в которых устанавливается ответственность за неисполнение указанных норм. Присяжные поверенные при ненадлежащем исполнении своих обязанностей во время судебного заседания, что выражалось в том числе в употреблении оскорбительной лексики, могли получить предупреждение, а при повторении предупреждения, вовсе, удалены из зала судебного заседания. Следует сказать, что в первом документе, который закрепил институт присяжных поверенных, присутствует общее регламентирование норм, касающихся установлений возможных границ допустимой риторики в защитной речи адвокатов.</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После революционных потрясений 1917 г. нормативное регулирование деятельности адвокатуры в России изменилось кардинальным образом. Первым актом, изменившим всю судебную систему страны, стал Декрет «О суде», в котором зафиксирован отказ от сложившейся системы судоустройства. Документ допустил занятие адвокатской практикой любого гражданина: «В роли же обвинителей и защитников, допускаемых и в стадии предварительного следствия, а по гражданским делам – поверенными, допускаются все не опороченные граждане обоего пола, пользующиеся гражданскими правами»</w:t>
      </w:r>
      <w:r w:rsidRPr="00D73B79">
        <w:rPr>
          <w:rFonts w:ascii="Times New Roman" w:eastAsia="Times New Roman" w:hAnsi="Times New Roman" w:cs="Times New Roman"/>
          <w:color w:val="000000"/>
          <w:sz w:val="24"/>
          <w:szCs w:val="24"/>
          <w:vertAlign w:val="superscript"/>
          <w:lang w:eastAsia="ru-RU"/>
        </w:rPr>
        <w:footnoteReference w:id="6"/>
      </w:r>
      <w:r w:rsidRPr="00D73B79">
        <w:rPr>
          <w:rFonts w:ascii="Times New Roman" w:eastAsia="Times New Roman" w:hAnsi="Times New Roman" w:cs="Times New Roman"/>
          <w:color w:val="000000"/>
          <w:sz w:val="24"/>
          <w:szCs w:val="24"/>
          <w:lang w:eastAsia="ru-RU"/>
        </w:rPr>
        <w:t xml:space="preserve">. </w:t>
      </w:r>
      <w:r w:rsidR="00D73B79">
        <w:rPr>
          <w:rFonts w:ascii="Times New Roman" w:eastAsia="Times New Roman" w:hAnsi="Times New Roman" w:cs="Times New Roman"/>
          <w:color w:val="000000"/>
          <w:sz w:val="24"/>
          <w:szCs w:val="24"/>
          <w:lang w:eastAsia="ru-RU"/>
        </w:rPr>
        <w:t xml:space="preserve"> </w:t>
      </w:r>
      <w:r w:rsidRPr="00D73B79">
        <w:rPr>
          <w:rFonts w:ascii="Times New Roman" w:eastAsia="Times New Roman" w:hAnsi="Times New Roman" w:cs="Times New Roman"/>
          <w:color w:val="000000"/>
          <w:sz w:val="24"/>
          <w:szCs w:val="24"/>
          <w:lang w:eastAsia="ru-RU"/>
        </w:rPr>
        <w:t xml:space="preserve">В соответствии с классовыми идеологическими установками, государство </w:t>
      </w:r>
      <w:r w:rsidRPr="00D73B79">
        <w:rPr>
          <w:rFonts w:ascii="Times New Roman" w:eastAsia="Times New Roman" w:hAnsi="Times New Roman" w:cs="Times New Roman"/>
          <w:color w:val="000000"/>
          <w:sz w:val="24"/>
          <w:szCs w:val="24"/>
          <w:highlight w:val="white"/>
          <w:lang w:eastAsia="ru-RU"/>
        </w:rPr>
        <w:t xml:space="preserve">считало необходимым массовое привлечение трудящихся к работе в суде. Однако отсутствие юридического образования и опыта у новоявленных адвокатов не могло не привести к деградации квалифицированной процедуры защиты. Кроме того, данный документ слабо регулировал поведение адвокатов. Здесь можно сказать о противоречии осуществления адвокатской деятельности обычными гражданами и закреплении регулирования поведенческих стратегий в зале суда, соответственно которого, не наблюдалось в указанном </w:t>
      </w:r>
      <w:r w:rsidRPr="00D73B79">
        <w:rPr>
          <w:rFonts w:ascii="Times New Roman" w:eastAsia="Times New Roman" w:hAnsi="Times New Roman" w:cs="Times New Roman"/>
          <w:color w:val="000000"/>
          <w:sz w:val="24"/>
          <w:szCs w:val="24"/>
          <w:highlight w:val="white"/>
          <w:lang w:eastAsia="ru-RU"/>
        </w:rPr>
        <w:lastRenderedPageBreak/>
        <w:t xml:space="preserve">документе. </w:t>
      </w:r>
      <w:r w:rsidRPr="00D73B79">
        <w:rPr>
          <w:rFonts w:ascii="Times New Roman" w:eastAsia="Times New Roman" w:hAnsi="Times New Roman" w:cs="Times New Roman"/>
          <w:color w:val="000000"/>
          <w:sz w:val="24"/>
          <w:szCs w:val="24"/>
          <w:lang w:eastAsia="ru-RU"/>
        </w:rPr>
        <w:t>Дальнейшее развитие судебной системы получило законодательную регламентацию в декрете «О суде» от 7 марта 1918 г, в котором устанавливалось создание коллегии правозаступничества и общественного обвинения. В данном декрете определен порядок приема лиц в упомянутые коллегии: «В эти коллегии вступают лица, избираемые и отзываемые Советами Рабочих, Солдатских, Крестьянских и Казачьих Депутатов. Только эти лица имеют право выступать в судах за плату»</w:t>
      </w:r>
      <w:r w:rsidRPr="00D73B79">
        <w:rPr>
          <w:rFonts w:ascii="Times New Roman" w:eastAsia="Times New Roman" w:hAnsi="Times New Roman" w:cs="Times New Roman"/>
          <w:color w:val="000000"/>
          <w:sz w:val="24"/>
          <w:szCs w:val="24"/>
          <w:vertAlign w:val="superscript"/>
          <w:lang w:eastAsia="ru-RU"/>
        </w:rPr>
        <w:footnoteReference w:id="7"/>
      </w:r>
      <w:r w:rsidRPr="00D73B79">
        <w:rPr>
          <w:rFonts w:ascii="Times New Roman" w:eastAsia="Times New Roman" w:hAnsi="Times New Roman" w:cs="Times New Roman"/>
          <w:color w:val="000000"/>
          <w:sz w:val="24"/>
          <w:szCs w:val="24"/>
          <w:lang w:eastAsia="ru-RU"/>
        </w:rPr>
        <w:t>. Если в Декрете «О суде» 1918 г. узаконили лиц, которые могут выступать в роли правозаступника или обвинителя, где такого не наблюдалось в Декрете «О суде» 1917 г., то так и не было уделено внимания к закреплению норм по регулированию поведенческих стратегий в зале суда.</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Датой создания советской адвокатуры принято считать 26 мая 1922 г. С этого момента начинает формироваться корпорация советских защитников, адвокатура осознается как важнейший элемент правосудия. Положение об адвокатуре заложило определенную автономность в организации адвокатов, что получило свое дальнейшее развитие в Положении о коллегии защитников от 5 июля 1922 г.: общее собрание избирало президиум, который осуществлял руководство профессиональной деятельностью коллегии. Та, в свою очередь, была призвана обеспечить организацию юридической помощи населению путем дачи консультации, ведениям дел в судах и иных организациях</w:t>
      </w:r>
      <w:r w:rsidRPr="00D73B79">
        <w:rPr>
          <w:rFonts w:ascii="Times New Roman" w:eastAsia="Times New Roman" w:hAnsi="Times New Roman" w:cs="Times New Roman"/>
          <w:color w:val="000000"/>
          <w:sz w:val="24"/>
          <w:szCs w:val="24"/>
          <w:vertAlign w:val="superscript"/>
          <w:lang w:eastAsia="ru-RU"/>
        </w:rPr>
        <w:footnoteReference w:id="8"/>
      </w:r>
      <w:r w:rsidRPr="00D73B79">
        <w:rPr>
          <w:rFonts w:ascii="Times New Roman" w:eastAsia="Times New Roman" w:hAnsi="Times New Roman" w:cs="Times New Roman"/>
          <w:color w:val="000000"/>
          <w:sz w:val="24"/>
          <w:szCs w:val="24"/>
          <w:lang w:eastAsia="ru-RU"/>
        </w:rPr>
        <w:t xml:space="preserve">. В документе закреплены общие положения ведения профессиональной деятельности защитников. В основном они касались порядка приема в коллегию защитников, избрания президиума коллегии и его предмета ведения, обязанностей членов коллегии, однако нормы, регулирующие речь адвокатов в суде отсутствовали. </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Новый нормативно-правовой акт, изменивший принципы организации адвокатуры, был принят 16 августа 1939 г. Положение об адвокатуре СССР вновь вводило общепринятое понятие «адвокат» вместо термина «защитник»</w:t>
      </w:r>
      <w:r w:rsidRPr="00D73B79">
        <w:rPr>
          <w:rFonts w:ascii="Times New Roman" w:eastAsia="Times New Roman" w:hAnsi="Times New Roman" w:cs="Times New Roman"/>
          <w:color w:val="000000"/>
          <w:sz w:val="24"/>
          <w:szCs w:val="24"/>
          <w:vertAlign w:val="superscript"/>
          <w:lang w:eastAsia="ru-RU"/>
        </w:rPr>
        <w:footnoteReference w:id="9"/>
      </w:r>
      <w:r w:rsidRPr="00D73B79">
        <w:rPr>
          <w:rFonts w:ascii="Times New Roman" w:eastAsia="Times New Roman" w:hAnsi="Times New Roman" w:cs="Times New Roman"/>
          <w:color w:val="000000"/>
          <w:sz w:val="24"/>
          <w:szCs w:val="24"/>
          <w:lang w:eastAsia="ru-RU"/>
        </w:rPr>
        <w:t xml:space="preserve">. В данном Положении предусматривалась организация адвокатуры в виде областных, краевых и республиканских коллегий, их деятельность была поставлена под контроль государственных органов юстиции. Согласно пп. В п. 3 ст. 1, устанавливалось участие адвокатов в судебных процессах в качестве защитников заинтересованных лиц. В данном положении закреплены процедуры приема и исключения членов коллегии адвокатов, структура коллегии адвокатов и дисциплинарная ответственность адвокатов, однако, нормирование риторических приемов в ходе судебного процесса не нашло своего отражения в данном документе. </w:t>
      </w:r>
      <w:bookmarkStart w:id="2" w:name="_q37wjuc0ncp" w:colFirst="0" w:colLast="0"/>
      <w:bookmarkEnd w:id="2"/>
      <w:r w:rsidR="00154042" w:rsidRPr="00D73B79">
        <w:rPr>
          <w:rFonts w:ascii="Times New Roman" w:eastAsia="Times New Roman" w:hAnsi="Times New Roman" w:cs="Times New Roman"/>
          <w:color w:val="000000"/>
          <w:sz w:val="24"/>
          <w:szCs w:val="24"/>
          <w:lang w:eastAsia="ru-RU"/>
        </w:rPr>
        <w:tab/>
      </w:r>
      <w:r w:rsidR="00154042" w:rsidRPr="00D73B79">
        <w:rPr>
          <w:rFonts w:ascii="Times New Roman" w:eastAsia="Times New Roman" w:hAnsi="Times New Roman" w:cs="Times New Roman"/>
          <w:color w:val="000000"/>
          <w:sz w:val="24"/>
          <w:szCs w:val="24"/>
          <w:lang w:eastAsia="ru-RU"/>
        </w:rPr>
        <w:tab/>
      </w:r>
      <w:r w:rsidR="00154042" w:rsidRPr="00D73B79">
        <w:rPr>
          <w:rFonts w:ascii="Times New Roman" w:eastAsia="Times New Roman" w:hAnsi="Times New Roman" w:cs="Times New Roman"/>
          <w:color w:val="000000"/>
          <w:sz w:val="24"/>
          <w:szCs w:val="24"/>
          <w:lang w:eastAsia="ru-RU"/>
        </w:rPr>
        <w:tab/>
      </w:r>
      <w:r w:rsidR="00154042" w:rsidRPr="00D73B79">
        <w:rPr>
          <w:rFonts w:ascii="Times New Roman" w:eastAsia="Times New Roman" w:hAnsi="Times New Roman" w:cs="Times New Roman"/>
          <w:color w:val="000000"/>
          <w:sz w:val="24"/>
          <w:szCs w:val="24"/>
          <w:lang w:eastAsia="ru-RU"/>
        </w:rPr>
        <w:tab/>
      </w:r>
      <w:r w:rsidR="00154042" w:rsidRPr="00D73B79">
        <w:rPr>
          <w:rFonts w:ascii="Times New Roman" w:eastAsia="Times New Roman" w:hAnsi="Times New Roman" w:cs="Times New Roman"/>
          <w:color w:val="000000"/>
          <w:sz w:val="24"/>
          <w:szCs w:val="24"/>
          <w:lang w:eastAsia="ru-RU"/>
        </w:rPr>
        <w:tab/>
      </w:r>
      <w:r w:rsidRPr="00D73B79">
        <w:rPr>
          <w:rFonts w:ascii="Times New Roman" w:eastAsia="Times New Roman" w:hAnsi="Times New Roman" w:cs="Times New Roman"/>
          <w:color w:val="000000"/>
          <w:sz w:val="24"/>
          <w:szCs w:val="24"/>
          <w:lang w:eastAsia="ru-RU"/>
        </w:rPr>
        <w:t>Только в 1977 г. нормы, упоминающие коллегию адвокатов, были внесены в Конституцию СССР. Свою детализацию они нашли в Законе «Об адвокатуре в СССР» от 30 ноября 1979 г., а также в  Положении «Об адвокатуре РСФСР» от 20 ноября 1980 г. Основной задачей адвокатуры РСФСР постулировалось оказание юридической помощи гражданам и организациям. В положении четко определялись новые права и обязанности адвокатов, они предоставляли адвокатуре большую легитимность, но также закрепляли ее зависимость от Министерства юстиции СССР. В данном нормативном документе в список обязанностей вошли достаточно размытые и абстрактные нормы, касающиеся поведения адвоката: «Адвокат должен быть образцом моральной чистоты и безукоризненного поведения, обязан постоянно совершенствовать свои знания, повышать свой идейно-политический уровень и деловую квалификацию, активно участвовать в пропаганде советского права»</w:t>
      </w:r>
      <w:r w:rsidRPr="00D73B79">
        <w:rPr>
          <w:rFonts w:ascii="Times New Roman" w:eastAsia="Times New Roman" w:hAnsi="Times New Roman" w:cs="Times New Roman"/>
          <w:color w:val="000000"/>
          <w:sz w:val="24"/>
          <w:szCs w:val="24"/>
          <w:vertAlign w:val="superscript"/>
          <w:lang w:eastAsia="ru-RU"/>
        </w:rPr>
        <w:footnoteReference w:id="10"/>
      </w:r>
      <w:r w:rsidRPr="00D73B79">
        <w:rPr>
          <w:rFonts w:ascii="Times New Roman" w:eastAsia="Times New Roman" w:hAnsi="Times New Roman" w:cs="Times New Roman"/>
          <w:color w:val="000000"/>
          <w:sz w:val="24"/>
          <w:szCs w:val="24"/>
          <w:lang w:eastAsia="ru-RU"/>
        </w:rPr>
        <w:t xml:space="preserve">. Согласно ст. 25 Положения «Об адвокатуре РСФСР» дисциплинарная ответственность адвокатов наступает за нарушение требований Закона СССР «Об адвокатуре в СССР», настоящего Положения и других актов законодательства Союза ССР и РСФСР, </w:t>
      </w:r>
      <w:r w:rsidRPr="00D73B79">
        <w:rPr>
          <w:rFonts w:ascii="Times New Roman" w:eastAsia="Times New Roman" w:hAnsi="Times New Roman" w:cs="Times New Roman"/>
          <w:color w:val="000000"/>
          <w:sz w:val="24"/>
          <w:szCs w:val="24"/>
          <w:lang w:eastAsia="ru-RU"/>
        </w:rPr>
        <w:lastRenderedPageBreak/>
        <w:t>регулирующих деятельность адвокатуры. Лица, в полномочия которых входит возможность возбуждать дело о дисциплинарной ответственности адвокатов, установлены в ст. 27: «</w:t>
      </w:r>
      <w:r w:rsidRPr="00D73B79">
        <w:rPr>
          <w:rFonts w:ascii="Times New Roman" w:eastAsia="Times New Roman" w:hAnsi="Times New Roman" w:cs="Times New Roman"/>
          <w:sz w:val="24"/>
          <w:szCs w:val="24"/>
          <w:lang w:eastAsia="ru-RU"/>
        </w:rPr>
        <w:t>Дело о дисциплинарной ответственности адвокатов может быть возбуждено общим собранием (конференцией) членов коллегии, президиумом или председателем президиума коллегии адвокатов. Министр юстиции РСФСР, Министр юстиции автономной республики, начальник отдела юстиции исполнительного комитета краевого, областного, городского Совета народных депутатов вправе поручить президиуму коллегии адвокатов возбудить дело о дисциплинарной ответственности адвоката»</w:t>
      </w:r>
      <w:r w:rsidRPr="00D73B79">
        <w:rPr>
          <w:rFonts w:ascii="Times New Roman" w:eastAsia="Times New Roman" w:hAnsi="Times New Roman" w:cs="Times New Roman"/>
          <w:sz w:val="24"/>
          <w:szCs w:val="24"/>
          <w:vertAlign w:val="superscript"/>
          <w:lang w:eastAsia="ru-RU"/>
        </w:rPr>
        <w:footnoteReference w:id="11"/>
      </w:r>
      <w:r w:rsidRPr="00D73B79">
        <w:rPr>
          <w:rFonts w:ascii="Times New Roman" w:eastAsia="Times New Roman" w:hAnsi="Times New Roman" w:cs="Times New Roman"/>
          <w:sz w:val="24"/>
          <w:szCs w:val="24"/>
          <w:lang w:eastAsia="ru-RU"/>
        </w:rPr>
        <w:t>. То есть положение «Об адвокатуре РСФСР» детализировало организацию процедуры дисциплинарного производства.</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bookmarkStart w:id="3" w:name="_8s7xish8lcxx" w:colFirst="0" w:colLast="0"/>
      <w:bookmarkEnd w:id="3"/>
      <w:r w:rsidRPr="00D73B79">
        <w:rPr>
          <w:rFonts w:ascii="Times New Roman" w:eastAsia="Times New Roman" w:hAnsi="Times New Roman" w:cs="Times New Roman"/>
          <w:color w:val="000000"/>
          <w:sz w:val="24"/>
          <w:szCs w:val="24"/>
          <w:lang w:eastAsia="ru-RU"/>
        </w:rPr>
        <w:t xml:space="preserve">На современном этапе развития правового государства в России одной из самых важных задач является совершенствование юридической защиты прав человека и гражданина, важную роль </w:t>
      </w:r>
      <w:r w:rsidRPr="00D73B79">
        <w:rPr>
          <w:rFonts w:ascii="Times New Roman" w:eastAsia="Times New Roman" w:hAnsi="Times New Roman" w:cs="Times New Roman"/>
          <w:sz w:val="24"/>
          <w:szCs w:val="24"/>
          <w:lang w:eastAsia="ru-RU"/>
        </w:rPr>
        <w:t xml:space="preserve">в этом вопросе </w:t>
      </w:r>
      <w:r w:rsidRPr="00D73B79">
        <w:rPr>
          <w:rFonts w:ascii="Times New Roman" w:eastAsia="Times New Roman" w:hAnsi="Times New Roman" w:cs="Times New Roman"/>
          <w:color w:val="000000"/>
          <w:sz w:val="24"/>
          <w:szCs w:val="24"/>
          <w:lang w:eastAsia="ru-RU"/>
        </w:rPr>
        <w:t>играет институт адвокатуры. Конституция РФ закрепляет право на получение квалифицированной юридической помощи: «В случаях, предусмотренных законом, юридическая помощь оказывается бесплатно» (п.1 ст. 48)</w:t>
      </w:r>
      <w:r w:rsidRPr="00D73B79">
        <w:rPr>
          <w:rFonts w:ascii="Times New Roman" w:eastAsia="Times New Roman" w:hAnsi="Times New Roman" w:cs="Times New Roman"/>
          <w:color w:val="000000"/>
          <w:sz w:val="24"/>
          <w:szCs w:val="24"/>
          <w:vertAlign w:val="superscript"/>
          <w:lang w:eastAsia="ru-RU"/>
        </w:rPr>
        <w:footnoteReference w:id="12"/>
      </w:r>
      <w:r w:rsidRPr="00D73B79">
        <w:rPr>
          <w:rFonts w:ascii="Times New Roman" w:eastAsia="Times New Roman" w:hAnsi="Times New Roman" w:cs="Times New Roman"/>
          <w:color w:val="000000"/>
          <w:sz w:val="24"/>
          <w:szCs w:val="24"/>
          <w:lang w:eastAsia="ru-RU"/>
        </w:rPr>
        <w:t xml:space="preserve">. </w:t>
      </w:r>
    </w:p>
    <w:p w:rsidR="003C7033" w:rsidRPr="00D73B79" w:rsidRDefault="003C7033" w:rsidP="00D73B79">
      <w:pPr>
        <w:pBdr>
          <w:top w:val="nil"/>
          <w:left w:val="nil"/>
          <w:bottom w:val="nil"/>
          <w:right w:val="nil"/>
          <w:between w:val="nil"/>
        </w:pBdr>
        <w:spacing w:after="0" w:line="240" w:lineRule="auto"/>
        <w:ind w:left="6" w:firstLine="705"/>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Порядок оказания юридической помощи регулируется Федеральным законом от 31 мая 2002 г. № 63-ФЗ «Об адвокатской деятельности и адвокатуре в Российской Федерации». Согласно ст.2, «адвокатом является лицо, получившее в установленном настоящим федеральным законом порядке статус адвоката и право осуществлять адвокатскую деятельность. Адвокат является независимым профессиональным советником по правовым вопросам»</w:t>
      </w:r>
      <w:r w:rsidRPr="00D73B79">
        <w:rPr>
          <w:rFonts w:ascii="Times New Roman" w:eastAsia="Times New Roman" w:hAnsi="Times New Roman" w:cs="Times New Roman"/>
          <w:color w:val="000000"/>
          <w:sz w:val="24"/>
          <w:szCs w:val="24"/>
          <w:vertAlign w:val="superscript"/>
          <w:lang w:eastAsia="ru-RU"/>
        </w:rPr>
        <w:footnoteReference w:id="13"/>
      </w:r>
      <w:r w:rsidRPr="00D73B79">
        <w:rPr>
          <w:rFonts w:ascii="Times New Roman" w:eastAsia="Times New Roman" w:hAnsi="Times New Roman" w:cs="Times New Roman"/>
          <w:color w:val="000000"/>
          <w:sz w:val="24"/>
          <w:szCs w:val="24"/>
          <w:lang w:eastAsia="ru-RU"/>
        </w:rPr>
        <w:t>.</w:t>
      </w:r>
      <w:r w:rsidR="00D73B79">
        <w:rPr>
          <w:rFonts w:ascii="Times New Roman" w:eastAsia="Times New Roman" w:hAnsi="Times New Roman" w:cs="Times New Roman"/>
          <w:color w:val="000000"/>
          <w:sz w:val="24"/>
          <w:szCs w:val="24"/>
          <w:lang w:eastAsia="ru-RU"/>
        </w:rPr>
        <w:t xml:space="preserve"> </w:t>
      </w:r>
      <w:r w:rsidRPr="00D73B79">
        <w:rPr>
          <w:rFonts w:ascii="Times New Roman" w:eastAsia="Times New Roman" w:hAnsi="Times New Roman" w:cs="Times New Roman"/>
          <w:color w:val="000000"/>
          <w:sz w:val="24"/>
          <w:szCs w:val="24"/>
          <w:lang w:eastAsia="ru-RU"/>
        </w:rPr>
        <w:t>В 9 статье устанавливаются профессиональные требования к получению статуса адвоката, прежде всего, это наличие высшего юридического образования и стаж работы по юридической специальности не менее двух лет или стажировки при получении адвокатского образования. Статус адвоката присваивается бессрочно и не зависит от возраста.  Кроме того, согласно данному закону, реглам</w:t>
      </w:r>
      <w:r w:rsidR="00AD7E3A" w:rsidRPr="00D73B79">
        <w:rPr>
          <w:rFonts w:ascii="Times New Roman" w:eastAsia="Times New Roman" w:hAnsi="Times New Roman" w:cs="Times New Roman"/>
          <w:color w:val="000000"/>
          <w:sz w:val="24"/>
          <w:szCs w:val="24"/>
          <w:lang w:eastAsia="ru-RU"/>
        </w:rPr>
        <w:t xml:space="preserve">ентируются обязанности адвоката, </w:t>
      </w:r>
      <w:r w:rsidRPr="00D73B79">
        <w:rPr>
          <w:rFonts w:ascii="Times New Roman" w:eastAsia="Times New Roman" w:hAnsi="Times New Roman" w:cs="Times New Roman"/>
          <w:color w:val="000000"/>
          <w:sz w:val="24"/>
          <w:szCs w:val="24"/>
          <w:lang w:eastAsia="ru-RU"/>
        </w:rPr>
        <w:t>в которых нет конкретного закрепления норм регулирования эмоциональных и риторических приемов в адвокатской практике, в соответствии со ст. 7 адвокат обязан:</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честно, разумно и добросовестно отстаивать права и законные интересы доверителя всеми не запрещенными законодательством РФ средствами;</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РФ и адвокатскими палатами субъектов РФ;</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соблюдать кодекс профессиональной этики адвоката.</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Кодекс профессиональной этики адвоката был принят 31 января 2002 г. для дополнения правил, установленных законодательством об адвокатской деятельности и адвокатуре. На основании п. 2 ст. 4 Закона об адвокатуре кодекс профессиональной этики адвоката устанавливает обязательные для каждого защитника правила поведения при осуществлении адвокатской деятельности, а также основания и порядок привлечения адвоката к ответственности. В указанном документе значительное внимание уделено требованиям о сохранении чести и достоинства в любой ситуации, о вежливости и корректности при исполнении своих профессиональных обязанностей. Кроме того, присутствуют нормы, регулирующие риторические приемы адвокатов по отношению к лицам судебного разбирательства, в том числе неправомерные действия адвокатов в своей профессиональной деятельности. Не допускаются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r w:rsidRPr="00D73B79">
        <w:rPr>
          <w:rFonts w:ascii="Times New Roman" w:eastAsia="Times New Roman" w:hAnsi="Times New Roman" w:cs="Times New Roman"/>
          <w:color w:val="000000"/>
          <w:sz w:val="24"/>
          <w:szCs w:val="24"/>
          <w:vertAlign w:val="superscript"/>
          <w:lang w:eastAsia="ru-RU"/>
        </w:rPr>
        <w:footnoteReference w:id="14"/>
      </w:r>
      <w:r w:rsidRPr="00D73B79">
        <w:rPr>
          <w:rFonts w:ascii="Times New Roman" w:eastAsia="Times New Roman" w:hAnsi="Times New Roman" w:cs="Times New Roman"/>
          <w:color w:val="000000"/>
          <w:sz w:val="24"/>
          <w:szCs w:val="24"/>
          <w:lang w:eastAsia="ru-RU"/>
        </w:rPr>
        <w:t xml:space="preserve">. В ст. 18 данного Кодекса устанавливается применение </w:t>
      </w:r>
      <w:r w:rsidRPr="00D73B79">
        <w:rPr>
          <w:rFonts w:ascii="Times New Roman" w:eastAsia="Times New Roman" w:hAnsi="Times New Roman" w:cs="Times New Roman"/>
          <w:color w:val="000000"/>
          <w:sz w:val="24"/>
          <w:szCs w:val="24"/>
          <w:lang w:eastAsia="ru-RU"/>
        </w:rPr>
        <w:lastRenderedPageBreak/>
        <w:t xml:space="preserve">дисциплинарной ответственности за нарушение адвокатом требований законодательства об адвокатской деятельности и адвокатуре, заключающейся в замечании, предупреждения и прекращения статуса адвоката. При этом выражение невежливости, некорректности, несдержанности, агрессии, вспыльчивости со стороны адвоката в отношении лиц судебного разбирательства отнесено к категории нарушений профессиональной этики. </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Адвокат может быть привлечен к дисциплинарной ответственности в соответствии с процедурами дисциплинарного производства, которое осуществляется только квалификационной комиссией и Советом адвокатской палаты, предусмотренными Кодексом профессиональной этики адвоката. Согласно п.1 ст.20 указанного кодекса поводами для возбуждения дисциплинарного производства являются:</w:t>
      </w:r>
    </w:p>
    <w:p w:rsidR="003C7033" w:rsidRPr="00D73B79" w:rsidRDefault="003C7033" w:rsidP="00D73B7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ab/>
        <w:t>1) жалоба, поданная в адвокатскую палату другим адвокатом, доверителем адвоката или его законным представителем, а равно при отказе адвоката принять поручение без достаточных оснований -  жалоба лица, обратившегося за оказанием юридической помощи;</w:t>
      </w:r>
      <w:r w:rsidRPr="00D73B79">
        <w:rPr>
          <w:rFonts w:ascii="Times New Roman" w:eastAsia="Times New Roman" w:hAnsi="Times New Roman" w:cs="Times New Roman"/>
          <w:color w:val="000000"/>
          <w:sz w:val="24"/>
          <w:szCs w:val="24"/>
          <w:lang w:eastAsia="ru-RU"/>
        </w:rPr>
        <w:tab/>
        <w:t>2) представление, внесенное в адвокатскую палату вице-президентом адвокатской палаты либо лицом, его замещающим;</w:t>
      </w:r>
    </w:p>
    <w:p w:rsidR="003C7033" w:rsidRPr="00D73B79" w:rsidRDefault="003C7033" w:rsidP="00D73B7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ab/>
        <w:t>3) представление, внесенное в адвокатскую палату органом государственной власти, уполномоченным в области адвокатуры;</w:t>
      </w:r>
    </w:p>
    <w:p w:rsidR="003C7033" w:rsidRPr="00D73B79" w:rsidRDefault="003C7033" w:rsidP="00D73B7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ab/>
        <w:t>4) обращение суда (судьи), рассматривающего дело, представителем (защитником) по которому выступает адвокат, в адрес адвокатской палаты.</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Несмотря на выделенный в законодательстве порядок применения дисциплинарной ответственности за нарушения профессиональной этики адвоката, можно обратить внимание на ст.258 Уголовно-процессуального кодекса  РФ, в которой прописывается мера воздействия на защитника в случае нарушения им порядка в судебном заседании, заключающаяся в откладывании уголовного дела, если при этом отсутствует возможность замены защитника: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вышестоящему прокурору или в адвокатскую палату соответственно»</w:t>
      </w:r>
      <w:r w:rsidRPr="00D73B79">
        <w:rPr>
          <w:rFonts w:ascii="Times New Roman" w:eastAsia="Times New Roman" w:hAnsi="Times New Roman" w:cs="Times New Roman"/>
          <w:color w:val="000000"/>
          <w:sz w:val="24"/>
          <w:szCs w:val="24"/>
          <w:vertAlign w:val="superscript"/>
          <w:lang w:eastAsia="ru-RU"/>
        </w:rPr>
        <w:footnoteReference w:id="15"/>
      </w:r>
      <w:r w:rsidRPr="00D73B79">
        <w:rPr>
          <w:rFonts w:ascii="Times New Roman" w:eastAsia="Times New Roman" w:hAnsi="Times New Roman" w:cs="Times New Roman"/>
          <w:color w:val="000000"/>
          <w:sz w:val="24"/>
          <w:szCs w:val="24"/>
          <w:lang w:eastAsia="ru-RU"/>
        </w:rPr>
        <w:t>. То есть меры воздействия не имеют непосредственного характера, зависят от позиции прокурора и адвокатской палаты, носят отлагательный характер.</w:t>
      </w:r>
    </w:p>
    <w:p w:rsidR="003C7033" w:rsidRPr="00D73B79" w:rsidRDefault="003C7033" w:rsidP="00D73B7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xml:space="preserve"> На основании норм вышеуказанных документов выделены правила поведения, необходимые для осуществления адвокатами своей адвокатской деятельности, выражаемые в нечеткости определения границ дискриминационных выражений адвоката и эмоциональных стратегий в адрес одной из сторон во время судебного заседания. </w:t>
      </w:r>
    </w:p>
    <w:p w:rsidR="003C7033" w:rsidRPr="00D73B79" w:rsidRDefault="003C7033" w:rsidP="00D73B7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ab/>
        <w:t xml:space="preserve">В законодательстве РФ рассматривается возможность адвокатов учреждать «коллегию адвокатов» в соответствии с п.1 ст. 22 63-ФЗ, действие которой основывается в соответствии с уставом, в котором должны содержаться такие сведения, как:  </w:t>
      </w:r>
    </w:p>
    <w:p w:rsidR="003C7033" w:rsidRPr="00D73B79" w:rsidRDefault="003C7033" w:rsidP="00D73B79">
      <w:pPr>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xml:space="preserve">наименование коллегии адвокатов; </w:t>
      </w:r>
    </w:p>
    <w:p w:rsidR="003C7033" w:rsidRPr="00D73B79" w:rsidRDefault="003C7033" w:rsidP="00D73B79">
      <w:pPr>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место нахождения коллегии адвокатов;</w:t>
      </w:r>
    </w:p>
    <w:p w:rsidR="003C7033" w:rsidRPr="00D73B79" w:rsidRDefault="003C7033" w:rsidP="00D73B79">
      <w:pPr>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предмет и цели деятельности коллегии адвокатов;</w:t>
      </w:r>
    </w:p>
    <w:p w:rsidR="003C7033" w:rsidRPr="00D73B79" w:rsidRDefault="003C7033" w:rsidP="00D73B79">
      <w:pPr>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источники образования имущества коллегии адвокатов и направления его использования;</w:t>
      </w:r>
    </w:p>
    <w:p w:rsidR="003C7033" w:rsidRPr="00D73B79" w:rsidRDefault="003C7033" w:rsidP="00D73B79">
      <w:pPr>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порядок правления коллегией адвокатов;</w:t>
      </w:r>
    </w:p>
    <w:p w:rsidR="003C7033" w:rsidRPr="00D73B79" w:rsidRDefault="003C7033" w:rsidP="00D73B79">
      <w:pPr>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сведения о филиалах коллегии адвоката;</w:t>
      </w:r>
    </w:p>
    <w:p w:rsidR="003C7033" w:rsidRPr="00D73B79" w:rsidRDefault="003C7033" w:rsidP="00D73B79">
      <w:pPr>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порядок реорганизации и ликвидации адвокатов;</w:t>
      </w:r>
    </w:p>
    <w:p w:rsidR="003C7033" w:rsidRPr="00D73B79" w:rsidRDefault="003C7033" w:rsidP="00D73B79">
      <w:pPr>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порядок внесения в устав изменений и дополнений;</w:t>
      </w:r>
    </w:p>
    <w:p w:rsidR="003C7033" w:rsidRPr="00D73B79" w:rsidRDefault="003C7033" w:rsidP="00D73B79">
      <w:pPr>
        <w:numPr>
          <w:ilvl w:val="0"/>
          <w:numId w:val="11"/>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xml:space="preserve">иные положения, не противоречащие законодательству РФ. </w:t>
      </w:r>
    </w:p>
    <w:p w:rsidR="00C2147C" w:rsidRPr="00D73B79" w:rsidRDefault="00C2147C" w:rsidP="00D73B79">
      <w:pPr>
        <w:pBdr>
          <w:top w:val="nil"/>
          <w:left w:val="nil"/>
          <w:bottom w:val="nil"/>
          <w:right w:val="nil"/>
          <w:between w:val="nil"/>
        </w:pBdr>
        <w:spacing w:after="0" w:line="240" w:lineRule="auto"/>
        <w:ind w:left="360" w:firstLine="348"/>
        <w:contextualSpacing/>
        <w:jc w:val="both"/>
        <w:rPr>
          <w:rFonts w:ascii="Times New Roman" w:hAnsi="Times New Roman" w:cs="Times New Roman"/>
          <w:color w:val="000000"/>
          <w:sz w:val="24"/>
          <w:szCs w:val="24"/>
        </w:rPr>
      </w:pPr>
      <w:r w:rsidRPr="00D73B79">
        <w:rPr>
          <w:rFonts w:ascii="Times New Roman" w:hAnsi="Times New Roman" w:cs="Times New Roman"/>
          <w:color w:val="000000"/>
          <w:sz w:val="24"/>
          <w:szCs w:val="24"/>
        </w:rPr>
        <w:lastRenderedPageBreak/>
        <w:t>Исходя из представленных пунктов, которые должны быть установлены в уставе той или иной коллегии адвокатов, возникает вопрос о необходимости наличия в данном перечне, пунктов по урегулированию риторических приемов и поведенческих стратегий каждого адвоката, входящего в соответствующую коллегию адвокатов. Проанализируем уставы Рязанской правовой коллегии адвокатов адвокатской палаты Рязанской области</w:t>
      </w:r>
      <w:r w:rsidRPr="00D73B79">
        <w:rPr>
          <w:rStyle w:val="a8"/>
          <w:rFonts w:ascii="Times New Roman" w:hAnsi="Times New Roman" w:cs="Times New Roman"/>
          <w:color w:val="000000"/>
          <w:sz w:val="24"/>
          <w:szCs w:val="24"/>
        </w:rPr>
        <w:footnoteReference w:id="16"/>
      </w:r>
      <w:r w:rsidRPr="00D73B79">
        <w:rPr>
          <w:rFonts w:ascii="Times New Roman" w:hAnsi="Times New Roman" w:cs="Times New Roman"/>
          <w:color w:val="000000"/>
          <w:sz w:val="24"/>
          <w:szCs w:val="24"/>
        </w:rPr>
        <w:t xml:space="preserve"> и Нижегородской областной коллегии адвокатов</w:t>
      </w:r>
      <w:r w:rsidRPr="00D73B79">
        <w:rPr>
          <w:rStyle w:val="a8"/>
          <w:rFonts w:ascii="Times New Roman" w:hAnsi="Times New Roman" w:cs="Times New Roman"/>
          <w:color w:val="000000"/>
          <w:sz w:val="24"/>
          <w:szCs w:val="24"/>
        </w:rPr>
        <w:footnoteReference w:id="17"/>
      </w:r>
      <w:r w:rsidRPr="00D73B79">
        <w:rPr>
          <w:rFonts w:ascii="Times New Roman" w:hAnsi="Times New Roman" w:cs="Times New Roman"/>
          <w:color w:val="000000"/>
          <w:sz w:val="24"/>
          <w:szCs w:val="24"/>
        </w:rPr>
        <w:t>.</w:t>
      </w:r>
    </w:p>
    <w:p w:rsidR="00C2147C" w:rsidRPr="00D73B79" w:rsidRDefault="00C2147C" w:rsidP="00D73B79">
      <w:pPr>
        <w:pBdr>
          <w:top w:val="nil"/>
          <w:left w:val="nil"/>
          <w:bottom w:val="nil"/>
          <w:right w:val="nil"/>
          <w:between w:val="nil"/>
        </w:pBdr>
        <w:spacing w:after="0" w:line="240" w:lineRule="auto"/>
        <w:ind w:left="360" w:firstLine="348"/>
        <w:contextualSpacing/>
        <w:jc w:val="both"/>
        <w:rPr>
          <w:rFonts w:ascii="Times New Roman" w:eastAsia="Times New Roman" w:hAnsi="Times New Roman" w:cs="Times New Roman"/>
          <w:color w:val="000000"/>
          <w:sz w:val="24"/>
          <w:szCs w:val="24"/>
          <w:lang w:eastAsia="ru-RU"/>
        </w:rPr>
      </w:pPr>
    </w:p>
    <w:tbl>
      <w:tblPr>
        <w:tblW w:w="94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1"/>
        <w:gridCol w:w="3827"/>
        <w:gridCol w:w="4076"/>
      </w:tblGrid>
      <w:tr w:rsidR="003C7033" w:rsidRPr="00D73B79" w:rsidTr="000F2993">
        <w:tc>
          <w:tcPr>
            <w:tcW w:w="1591" w:type="dxa"/>
          </w:tcPr>
          <w:p w:rsidR="003C7033" w:rsidRPr="00D73B79" w:rsidRDefault="003C7033" w:rsidP="00D73B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Устав</w:t>
            </w:r>
          </w:p>
        </w:tc>
        <w:tc>
          <w:tcPr>
            <w:tcW w:w="3827" w:type="dxa"/>
          </w:tcPr>
          <w:p w:rsidR="003C7033" w:rsidRPr="00D73B79" w:rsidRDefault="003C7033" w:rsidP="00D73B7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Рязанская правовая коллегия адвокатов</w:t>
            </w:r>
          </w:p>
        </w:tc>
        <w:tc>
          <w:tcPr>
            <w:tcW w:w="4076" w:type="dxa"/>
          </w:tcPr>
          <w:p w:rsidR="003C7033" w:rsidRPr="00D73B79" w:rsidRDefault="003C7033" w:rsidP="00D73B79">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Нижегородская областная коллегия адвокатов</w:t>
            </w:r>
          </w:p>
        </w:tc>
      </w:tr>
      <w:tr w:rsidR="003C7033" w:rsidRPr="00D73B79" w:rsidTr="000F2993">
        <w:tc>
          <w:tcPr>
            <w:tcW w:w="1591" w:type="dxa"/>
          </w:tcPr>
          <w:p w:rsidR="003C7033" w:rsidRPr="00D73B79" w:rsidRDefault="003C7033" w:rsidP="00D73B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Обязанности</w:t>
            </w:r>
          </w:p>
        </w:tc>
        <w:tc>
          <w:tcPr>
            <w:tcW w:w="3827" w:type="dxa"/>
          </w:tcPr>
          <w:p w:rsidR="003C7033" w:rsidRPr="00D73B79" w:rsidRDefault="003C7033" w:rsidP="00D73B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честно, разумно и добросовестно отстаивать права и законные интересы доверителя всеми не запрещенными законодательством РФ средствами (п.7.9.1.);</w:t>
            </w:r>
          </w:p>
          <w:p w:rsidR="003C7033" w:rsidRPr="00D73B79" w:rsidRDefault="003C7033" w:rsidP="00D73B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постоянно совершенствовать свои знания и повышать свою квалификацию (п.7.9.3.);</w:t>
            </w:r>
          </w:p>
          <w:p w:rsidR="003C7033" w:rsidRPr="00D73B79" w:rsidRDefault="003C7033" w:rsidP="00D73B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соблюдать кодекс профессиональной этики адвоката (п.7.9.4.).</w:t>
            </w:r>
          </w:p>
        </w:tc>
        <w:tc>
          <w:tcPr>
            <w:tcW w:w="4076" w:type="dxa"/>
          </w:tcPr>
          <w:p w:rsidR="003C7033" w:rsidRPr="00D73B79" w:rsidRDefault="003C7033" w:rsidP="00D73B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соблюдать ФЗ «Об адвокатской деятельности и адвокатуре в РФ», Кодекс профессиональной этики адвоката, Устав коллегии (п.11.6.);</w:t>
            </w:r>
          </w:p>
          <w:p w:rsidR="003C7033" w:rsidRPr="00D73B79" w:rsidRDefault="003C7033" w:rsidP="00D73B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 беречь и приумножать престиж члена коллегии адвокатов и профессии адвоката, не допускать совершения проступков, порочащих звание члена коллегии адвокатов, подрывающих общественное доверие к институту адвокатуры, несовместимых с адвокатским статусом (п.11.6.)</w:t>
            </w:r>
          </w:p>
        </w:tc>
      </w:tr>
    </w:tbl>
    <w:p w:rsidR="003C7033" w:rsidRPr="00D73B79" w:rsidRDefault="003C7033" w:rsidP="00D73B79">
      <w:pPr>
        <w:pBdr>
          <w:top w:val="nil"/>
          <w:left w:val="nil"/>
          <w:bottom w:val="nil"/>
          <w:right w:val="nil"/>
          <w:between w:val="nil"/>
        </w:pBdr>
        <w:spacing w:after="0" w:line="240" w:lineRule="auto"/>
        <w:ind w:left="360" w:firstLine="348"/>
        <w:jc w:val="both"/>
        <w:rPr>
          <w:rFonts w:ascii="Times New Roman" w:eastAsia="Times New Roman" w:hAnsi="Times New Roman" w:cs="Times New Roman"/>
          <w:color w:val="000000"/>
          <w:sz w:val="24"/>
          <w:szCs w:val="24"/>
          <w:lang w:eastAsia="ru-RU"/>
        </w:rPr>
      </w:pPr>
    </w:p>
    <w:p w:rsidR="003C7033" w:rsidRPr="00D73B79" w:rsidRDefault="003C7033" w:rsidP="00D73B79">
      <w:pPr>
        <w:pBdr>
          <w:top w:val="nil"/>
          <w:left w:val="nil"/>
          <w:bottom w:val="nil"/>
          <w:right w:val="nil"/>
          <w:between w:val="nil"/>
        </w:pBdr>
        <w:spacing w:after="0" w:line="240" w:lineRule="auto"/>
        <w:ind w:left="360" w:firstLine="34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Таблица 1. Обязанности адвокатов по уставам коллегий.</w:t>
      </w:r>
    </w:p>
    <w:p w:rsidR="003C7033" w:rsidRPr="00D73B79" w:rsidRDefault="003C7033" w:rsidP="00D73B79">
      <w:pPr>
        <w:pBdr>
          <w:top w:val="nil"/>
          <w:left w:val="nil"/>
          <w:bottom w:val="nil"/>
          <w:right w:val="nil"/>
          <w:between w:val="nil"/>
        </w:pBdr>
        <w:spacing w:after="0" w:line="240" w:lineRule="auto"/>
        <w:ind w:left="360" w:firstLine="348"/>
        <w:jc w:val="both"/>
        <w:rPr>
          <w:rFonts w:ascii="Times New Roman" w:eastAsia="Times New Roman" w:hAnsi="Times New Roman" w:cs="Times New Roman"/>
          <w:color w:val="000000"/>
          <w:sz w:val="24"/>
          <w:szCs w:val="24"/>
          <w:lang w:eastAsia="ru-RU"/>
        </w:rPr>
      </w:pPr>
    </w:p>
    <w:p w:rsidR="00C52B7C" w:rsidRPr="00D73B79" w:rsidRDefault="003C7033" w:rsidP="006C65B1">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При анализе уставов указанных коллегий было выявлено, что, в тексте документов не регламентированы ограничения риторики судебных речей адвокатов и их поведения. В уставах коллегий представлены общие обязанности адвокатов, делающие упор на их поведение, поддержание статуса адвоката, навыков и знаний, повышение профессиональной квалификации, а также на соблюдение законодательства РФ об адвокатуре. Наличие ссылок в уставах на законодательство РФ об адвокатуре не устраняет присутствие пробелов в закреплении регулирования риторических приемов и эмоционального состояния адвокатов.</w:t>
      </w:r>
    </w:p>
    <w:p w:rsidR="00154042" w:rsidRPr="00D73B79" w:rsidRDefault="003C7033" w:rsidP="00673BD0">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eastAsia="ru-RU"/>
        </w:rPr>
      </w:pPr>
      <w:r w:rsidRPr="00D73B79">
        <w:rPr>
          <w:rFonts w:ascii="Times New Roman" w:eastAsia="Times New Roman" w:hAnsi="Times New Roman" w:cs="Times New Roman"/>
          <w:color w:val="000000"/>
          <w:sz w:val="24"/>
          <w:szCs w:val="24"/>
          <w:lang w:eastAsia="ru-RU"/>
        </w:rPr>
        <w:t>Этические требования к профессиональной деятельности адвокатов выражаются в корректном поведении адвокатами по отношению к другим участникам судебного процесса, в недопустимости дискриминационных высказываний. Отмечая особую необходимость соблюдения требований этики адвокатов,</w:t>
      </w:r>
      <w:r w:rsidR="00AD7E3A" w:rsidRPr="00D73B79">
        <w:rPr>
          <w:rFonts w:ascii="Times New Roman" w:eastAsia="Times New Roman" w:hAnsi="Times New Roman" w:cs="Times New Roman"/>
          <w:color w:val="000000"/>
          <w:sz w:val="24"/>
          <w:szCs w:val="24"/>
          <w:lang w:eastAsia="ru-RU"/>
        </w:rPr>
        <w:t xml:space="preserve"> </w:t>
      </w:r>
      <w:r w:rsidRPr="00D73B79">
        <w:rPr>
          <w:rFonts w:ascii="Times New Roman" w:eastAsia="Times New Roman" w:hAnsi="Times New Roman" w:cs="Times New Roman"/>
          <w:color w:val="000000"/>
          <w:sz w:val="24"/>
          <w:szCs w:val="24"/>
          <w:lang w:eastAsia="ru-RU"/>
        </w:rPr>
        <w:t>законодательство РФ часто употребляет термины «добросовестность», «достоинство», «честь», «разумность», которые несут формальный характер в применении обязательных для всех адвокатов норм поведения. Нечеткость определения поведенческих стратегий и риторических приемов адвокатами в зале суда обосновывает необходимость конкретизации имеющихся правовых норм адвокатской этики и заполнению пробелов в нор</w:t>
      </w:r>
      <w:r w:rsidR="00A60CD0" w:rsidRPr="00D73B79">
        <w:rPr>
          <w:rFonts w:ascii="Times New Roman" w:eastAsia="Times New Roman" w:hAnsi="Times New Roman" w:cs="Times New Roman"/>
          <w:color w:val="000000"/>
          <w:sz w:val="24"/>
          <w:szCs w:val="24"/>
          <w:lang w:eastAsia="ru-RU"/>
        </w:rPr>
        <w:t>мативно-правовом регулировании.</w:t>
      </w:r>
    </w:p>
    <w:p w:rsidR="00154042" w:rsidRPr="00D73B79" w:rsidRDefault="00154042" w:rsidP="00D73B7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eastAsia="ru-RU"/>
        </w:rPr>
      </w:pPr>
    </w:p>
    <w:p w:rsidR="00154042" w:rsidRPr="00D73B79" w:rsidRDefault="00154042" w:rsidP="00673B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
    <w:p w:rsidR="000275B3" w:rsidRPr="00D73B79" w:rsidRDefault="00ED42D2" w:rsidP="00227B14">
      <w:pPr>
        <w:pStyle w:val="1"/>
        <w:rPr>
          <w:b w:val="0"/>
          <w:sz w:val="24"/>
          <w:szCs w:val="24"/>
        </w:rPr>
      </w:pPr>
      <w:bookmarkStart w:id="4" w:name="_Toc507755793"/>
      <w:r w:rsidRPr="00D73B79">
        <w:rPr>
          <w:sz w:val="24"/>
          <w:szCs w:val="24"/>
        </w:rPr>
        <w:lastRenderedPageBreak/>
        <w:t xml:space="preserve"> 2. </w:t>
      </w:r>
      <w:r w:rsidR="008C0F7F" w:rsidRPr="00D73B79">
        <w:rPr>
          <w:sz w:val="24"/>
          <w:szCs w:val="24"/>
        </w:rPr>
        <w:t>Риторика</w:t>
      </w:r>
      <w:r w:rsidRPr="00D73B79">
        <w:rPr>
          <w:sz w:val="24"/>
          <w:szCs w:val="24"/>
        </w:rPr>
        <w:t xml:space="preserve"> адвокатов в Российской империи и СССР</w:t>
      </w:r>
      <w:bookmarkEnd w:id="4"/>
    </w:p>
    <w:p w:rsidR="00646386" w:rsidRPr="00D73B79" w:rsidRDefault="00646386" w:rsidP="00D73B79">
      <w:pPr>
        <w:spacing w:after="0" w:line="240" w:lineRule="auto"/>
        <w:ind w:firstLine="708"/>
        <w:jc w:val="both"/>
        <w:rPr>
          <w:rFonts w:ascii="Times New Roman" w:hAnsi="Times New Roman" w:cs="Times New Roman"/>
          <w:color w:val="000000"/>
          <w:sz w:val="24"/>
          <w:szCs w:val="24"/>
          <w:shd w:val="clear" w:color="auto" w:fill="FFFFFF"/>
        </w:rPr>
      </w:pPr>
      <w:r w:rsidRPr="00D73B79">
        <w:rPr>
          <w:rFonts w:ascii="Times New Roman" w:hAnsi="Times New Roman" w:cs="Times New Roman"/>
          <w:sz w:val="24"/>
          <w:szCs w:val="24"/>
        </w:rPr>
        <w:t>В профессиональной деятельности адвокатов владение ораторским искусством играет огромную роль. Как отмечает Н.Н. Ивакина: «</w:t>
      </w:r>
      <w:r w:rsidRPr="00D73B79">
        <w:rPr>
          <w:rFonts w:ascii="Times New Roman" w:hAnsi="Times New Roman" w:cs="Times New Roman"/>
          <w:bCs/>
          <w:color w:val="000000"/>
          <w:sz w:val="24"/>
          <w:szCs w:val="24"/>
          <w:shd w:val="clear" w:color="auto" w:fill="FFFFFF"/>
        </w:rPr>
        <w:t>Судебное ораторское искусство</w:t>
      </w:r>
      <w:r w:rsidRPr="00D73B79">
        <w:rPr>
          <w:rFonts w:ascii="Times New Roman" w:hAnsi="Times New Roman" w:cs="Times New Roman"/>
          <w:color w:val="000000"/>
          <w:sz w:val="24"/>
          <w:szCs w:val="24"/>
          <w:shd w:val="clear" w:color="auto" w:fill="FFFFFF"/>
        </w:rPr>
        <w:t> можно определить как комплекс знаний и умений юриста по подготовке и произнесению публичной судебной речи сообразно с требованиями закона; как умение построить объективно аргументированное рассуждение, формирующее научно-правовые убеждения; как умение </w:t>
      </w:r>
      <w:r w:rsidRPr="00D73B79">
        <w:rPr>
          <w:rFonts w:ascii="Times New Roman" w:hAnsi="Times New Roman" w:cs="Times New Roman"/>
          <w:bCs/>
          <w:color w:val="000000"/>
          <w:sz w:val="24"/>
          <w:szCs w:val="24"/>
          <w:shd w:val="clear" w:color="auto" w:fill="FFFFFF"/>
        </w:rPr>
        <w:t xml:space="preserve">воздействовать </w:t>
      </w:r>
      <w:r w:rsidRPr="00D73B79">
        <w:rPr>
          <w:rFonts w:ascii="Times New Roman" w:hAnsi="Times New Roman" w:cs="Times New Roman"/>
          <w:color w:val="000000"/>
          <w:sz w:val="24"/>
          <w:szCs w:val="24"/>
          <w:shd w:val="clear" w:color="auto" w:fill="FFFFFF"/>
        </w:rPr>
        <w:t>на правосознание людей»</w:t>
      </w:r>
      <w:r w:rsidRPr="00D73B79">
        <w:rPr>
          <w:rStyle w:val="a8"/>
          <w:rFonts w:ascii="Times New Roman" w:hAnsi="Times New Roman" w:cs="Times New Roman"/>
          <w:color w:val="000000"/>
          <w:sz w:val="24"/>
          <w:szCs w:val="24"/>
          <w:shd w:val="clear" w:color="auto" w:fill="FFFFFF"/>
        </w:rPr>
        <w:footnoteReference w:id="18"/>
      </w:r>
      <w:r w:rsidRPr="00D73B79">
        <w:rPr>
          <w:rFonts w:ascii="Times New Roman" w:hAnsi="Times New Roman" w:cs="Times New Roman"/>
          <w:color w:val="000000"/>
          <w:sz w:val="24"/>
          <w:szCs w:val="24"/>
          <w:shd w:val="clear" w:color="auto" w:fill="FFFFFF"/>
        </w:rPr>
        <w:t>.</w:t>
      </w:r>
      <w:r w:rsidR="00B22395">
        <w:rPr>
          <w:rFonts w:ascii="Times New Roman" w:hAnsi="Times New Roman" w:cs="Times New Roman"/>
          <w:color w:val="000000"/>
          <w:sz w:val="24"/>
          <w:szCs w:val="24"/>
          <w:shd w:val="clear" w:color="auto" w:fill="FFFFFF"/>
        </w:rPr>
        <w:t xml:space="preserve"> </w:t>
      </w:r>
      <w:r w:rsidRPr="00D73B79">
        <w:rPr>
          <w:rFonts w:ascii="Times New Roman" w:hAnsi="Times New Roman" w:cs="Times New Roman"/>
          <w:color w:val="000000"/>
          <w:sz w:val="24"/>
          <w:szCs w:val="24"/>
          <w:shd w:val="clear" w:color="auto" w:fill="FFFFFF"/>
        </w:rPr>
        <w:t>Речь адвоката, построенная по правилам ораторского искусства, на основе знаний закона, приемов судебного красноречия и зако</w:t>
      </w:r>
      <w:r w:rsidRPr="00D73B79">
        <w:rPr>
          <w:rFonts w:ascii="Times New Roman" w:hAnsi="Times New Roman" w:cs="Times New Roman"/>
          <w:color w:val="000000"/>
          <w:sz w:val="24"/>
          <w:szCs w:val="24"/>
          <w:shd w:val="clear" w:color="auto" w:fill="FFFFFF"/>
        </w:rPr>
        <w:softHyphen/>
        <w:t>нов логики, может изменить ход судебного процесса в сторону, благоприятную для адвоката и его подопечного.</w:t>
      </w:r>
    </w:p>
    <w:p w:rsidR="00646386" w:rsidRPr="00D73B79" w:rsidRDefault="00646386" w:rsidP="00D73B79">
      <w:pPr>
        <w:spacing w:after="0" w:line="240" w:lineRule="auto"/>
        <w:ind w:firstLine="708"/>
        <w:jc w:val="both"/>
        <w:rPr>
          <w:rFonts w:ascii="Times New Roman" w:hAnsi="Times New Roman" w:cs="Times New Roman"/>
          <w:color w:val="000000"/>
          <w:sz w:val="24"/>
          <w:szCs w:val="24"/>
          <w:shd w:val="clear" w:color="auto" w:fill="FFFFFF"/>
        </w:rPr>
      </w:pPr>
      <w:r w:rsidRPr="00D73B79">
        <w:rPr>
          <w:rFonts w:ascii="Times New Roman" w:hAnsi="Times New Roman" w:cs="Times New Roman"/>
          <w:color w:val="000000"/>
          <w:sz w:val="24"/>
          <w:szCs w:val="24"/>
          <w:shd w:val="clear" w:color="auto" w:fill="FFFFFF"/>
        </w:rPr>
        <w:t>Традиции судебного красноречия в России начинают формироваться во второй половине XIX в., когда в ходе судебной реформы 1864 г. был введен суд присяжных и учреждена присяжная адвокатура. На этот же период приходится всплеск революционной и террористической деятельности, яркие проявления которой привели на скамейку подсудимых лиц, покушавшихся или лишивших жизни видных государственных деятелей, вплоть до императорских особ. Соответственно сам институт присяжных заседателей и адвокатов в период становления прошел достаточно сложный этап развития: громкие дела, политическое давление, интерес публики превратились в важные факторы влияния на характер судеб</w:t>
      </w:r>
      <w:r w:rsidR="00072E4F" w:rsidRPr="00D73B79">
        <w:rPr>
          <w:rFonts w:ascii="Times New Roman" w:hAnsi="Times New Roman" w:cs="Times New Roman"/>
          <w:color w:val="000000"/>
          <w:sz w:val="24"/>
          <w:szCs w:val="24"/>
          <w:shd w:val="clear" w:color="auto" w:fill="FFFFFF"/>
        </w:rPr>
        <w:t xml:space="preserve">ных процессов конца 19 столетия. </w:t>
      </w:r>
      <w:r w:rsidRPr="00D73B79">
        <w:rPr>
          <w:rFonts w:ascii="Times New Roman" w:hAnsi="Times New Roman" w:cs="Times New Roman"/>
          <w:color w:val="000000"/>
          <w:sz w:val="24"/>
          <w:szCs w:val="24"/>
          <w:shd w:val="clear" w:color="auto" w:fill="FFFFFF"/>
        </w:rPr>
        <w:t>Судебные слушания превратились в своеобразные модные спектакли, которые посещали политически активное студенчество, представители интеллектуальной элиты, простые зеваки. Неудивительно, что речи судебных ораторов апеллировали к актуальным научным достижениям в сфере следствия, были нацелены не только на судью и присяжных, но и на всех присутствующих. Роль эмоций в этой ситуации трудно переоценить.</w:t>
      </w:r>
    </w:p>
    <w:p w:rsidR="00646386" w:rsidRPr="00D73B79" w:rsidRDefault="00646386" w:rsidP="00D73B79">
      <w:pPr>
        <w:spacing w:after="0" w:line="240" w:lineRule="auto"/>
        <w:ind w:firstLine="708"/>
        <w:jc w:val="both"/>
        <w:rPr>
          <w:rFonts w:ascii="Times New Roman" w:hAnsi="Times New Roman" w:cs="Times New Roman"/>
          <w:color w:val="000000" w:themeColor="text1"/>
          <w:sz w:val="24"/>
          <w:szCs w:val="24"/>
          <w:shd w:val="clear" w:color="auto" w:fill="FFFFFF"/>
        </w:rPr>
      </w:pPr>
      <w:r w:rsidRPr="00D73B79">
        <w:rPr>
          <w:rFonts w:ascii="Times New Roman" w:hAnsi="Times New Roman" w:cs="Times New Roman"/>
          <w:color w:val="000000" w:themeColor="text1"/>
          <w:sz w:val="24"/>
          <w:szCs w:val="24"/>
          <w:shd w:val="clear" w:color="auto" w:fill="FFFFFF"/>
        </w:rPr>
        <w:t>Одним из признанных судебных ораторов второй половины 19 века</w:t>
      </w:r>
      <w:r w:rsidR="00AD7E3A" w:rsidRPr="00D73B79">
        <w:rPr>
          <w:rFonts w:ascii="Times New Roman" w:hAnsi="Times New Roman" w:cs="Times New Roman"/>
          <w:color w:val="000000" w:themeColor="text1"/>
          <w:sz w:val="24"/>
          <w:szCs w:val="24"/>
          <w:shd w:val="clear" w:color="auto" w:fill="FFFFFF"/>
        </w:rPr>
        <w:t xml:space="preserve"> </w:t>
      </w:r>
      <w:r w:rsidRPr="00D73B79">
        <w:rPr>
          <w:rFonts w:ascii="Times New Roman" w:hAnsi="Times New Roman" w:cs="Times New Roman"/>
          <w:color w:val="000000" w:themeColor="text1"/>
          <w:sz w:val="24"/>
          <w:szCs w:val="24"/>
          <w:shd w:val="clear" w:color="auto" w:fill="FFFFFF"/>
        </w:rPr>
        <w:t xml:space="preserve">являлся А.Ф. Кони. </w:t>
      </w:r>
      <w:r w:rsidRPr="00D73B79">
        <w:rPr>
          <w:rFonts w:ascii="Times New Roman" w:hAnsi="Times New Roman" w:cs="Times New Roman"/>
          <w:sz w:val="24"/>
          <w:szCs w:val="24"/>
        </w:rPr>
        <w:t>Для речей А.Ф. Кони были характерны глубокий разбор обстоятельства дела, строгая логичность и психологический анализ действия подсудимого. Он сам отмечал, что «в основании судебного красноречия лежит необходимость доказывать и убеждать, т.е. иными словами – необходимость склонять слушателей присоединиться к своему мнению»</w:t>
      </w:r>
      <w:r w:rsidRPr="00D73B79">
        <w:rPr>
          <w:rStyle w:val="a8"/>
          <w:rFonts w:ascii="Times New Roman" w:hAnsi="Times New Roman" w:cs="Times New Roman"/>
          <w:sz w:val="24"/>
          <w:szCs w:val="24"/>
        </w:rPr>
        <w:footnoteReference w:id="19"/>
      </w:r>
      <w:r w:rsidRPr="00D73B79">
        <w:rPr>
          <w:rFonts w:ascii="Times New Roman" w:hAnsi="Times New Roman" w:cs="Times New Roman"/>
          <w:sz w:val="24"/>
          <w:szCs w:val="24"/>
        </w:rPr>
        <w:t xml:space="preserve">. Кроме того, </w:t>
      </w:r>
      <w:r w:rsidRPr="00D73B79">
        <w:rPr>
          <w:rFonts w:ascii="Times New Roman" w:hAnsi="Times New Roman" w:cs="Times New Roman"/>
          <w:color w:val="000000"/>
          <w:sz w:val="24"/>
          <w:szCs w:val="24"/>
          <w:shd w:val="clear" w:color="auto" w:fill="FFFFFF"/>
        </w:rPr>
        <w:t xml:space="preserve">в </w:t>
      </w:r>
      <w:r w:rsidRPr="00D73B79">
        <w:rPr>
          <w:rFonts w:ascii="Times New Roman" w:hAnsi="Times New Roman" w:cs="Times New Roman"/>
          <w:color w:val="000000" w:themeColor="text1"/>
          <w:sz w:val="24"/>
          <w:szCs w:val="24"/>
          <w:shd w:val="clear" w:color="auto" w:fill="FFFFFF"/>
        </w:rPr>
        <w:t>своих работах он четко выявил требования необходимые для речи адвоката: «Этих требований или условий, по моим наблюдениям и личному опыту, три: нужно знать предмет, о котором говоришь, в точности и подробности, выяснив себе вполне его положительные и отрицательные</w:t>
      </w:r>
      <w:r w:rsidR="00AD7E3A" w:rsidRPr="00D73B79">
        <w:rPr>
          <w:rFonts w:ascii="Times New Roman" w:hAnsi="Times New Roman" w:cs="Times New Roman"/>
          <w:color w:val="000000" w:themeColor="text1"/>
          <w:sz w:val="24"/>
          <w:szCs w:val="24"/>
          <w:shd w:val="clear" w:color="auto" w:fill="FFFFFF"/>
        </w:rPr>
        <w:t xml:space="preserve"> </w:t>
      </w:r>
      <w:r w:rsidRPr="00D73B79">
        <w:rPr>
          <w:rFonts w:ascii="Times New Roman" w:hAnsi="Times New Roman" w:cs="Times New Roman"/>
          <w:color w:val="000000" w:themeColor="text1"/>
          <w:sz w:val="24"/>
          <w:szCs w:val="24"/>
          <w:shd w:val="clear" w:color="auto" w:fill="FFFFFF"/>
        </w:rPr>
        <w:t>свойства; нужно знать свой родной язык и уметь пользоваться его гибкостью, богатством и своеобразными оборотами, &lt;…&gt;. Наконец, сказал я, нужно не лгать»</w:t>
      </w:r>
      <w:r w:rsidRPr="00D73B79">
        <w:rPr>
          <w:rStyle w:val="a8"/>
          <w:rFonts w:ascii="Times New Roman" w:hAnsi="Times New Roman" w:cs="Times New Roman"/>
          <w:color w:val="000000" w:themeColor="text1"/>
          <w:sz w:val="24"/>
          <w:szCs w:val="24"/>
          <w:shd w:val="clear" w:color="auto" w:fill="FFFFFF"/>
        </w:rPr>
        <w:footnoteReference w:id="20"/>
      </w:r>
      <w:r w:rsidRPr="00D73B79">
        <w:rPr>
          <w:rFonts w:ascii="Times New Roman" w:hAnsi="Times New Roman" w:cs="Times New Roman"/>
          <w:color w:val="000000" w:themeColor="text1"/>
          <w:sz w:val="24"/>
          <w:szCs w:val="24"/>
          <w:shd w:val="clear" w:color="auto" w:fill="FFFFFF"/>
        </w:rPr>
        <w:t>.</w:t>
      </w:r>
    </w:p>
    <w:p w:rsidR="00646386" w:rsidRPr="00D73B79" w:rsidRDefault="00646386" w:rsidP="00D73B79">
      <w:pPr>
        <w:spacing w:after="0" w:line="240" w:lineRule="auto"/>
        <w:ind w:firstLine="708"/>
        <w:jc w:val="both"/>
        <w:rPr>
          <w:rFonts w:ascii="Times New Roman" w:hAnsi="Times New Roman" w:cs="Times New Roman"/>
          <w:color w:val="000000" w:themeColor="text1"/>
          <w:sz w:val="24"/>
          <w:szCs w:val="24"/>
          <w:shd w:val="clear" w:color="auto" w:fill="FFFFFF"/>
        </w:rPr>
      </w:pPr>
      <w:r w:rsidRPr="00D73B79">
        <w:rPr>
          <w:rFonts w:ascii="Times New Roman" w:hAnsi="Times New Roman" w:cs="Times New Roman"/>
          <w:color w:val="000000" w:themeColor="text1"/>
          <w:sz w:val="24"/>
          <w:szCs w:val="24"/>
          <w:shd w:val="clear" w:color="auto" w:fill="FFFFFF"/>
        </w:rPr>
        <w:t>В целях выявления специфики речей адвокатов дореволюционной России</w:t>
      </w:r>
      <w:r w:rsidR="001E4697" w:rsidRPr="00D73B79">
        <w:rPr>
          <w:rFonts w:ascii="Times New Roman" w:hAnsi="Times New Roman" w:cs="Times New Roman"/>
          <w:color w:val="000000" w:themeColor="text1"/>
          <w:sz w:val="24"/>
          <w:szCs w:val="24"/>
          <w:shd w:val="clear" w:color="auto" w:fill="FFFFFF"/>
        </w:rPr>
        <w:t>,</w:t>
      </w:r>
      <w:r w:rsidRPr="00D73B79">
        <w:rPr>
          <w:rFonts w:ascii="Times New Roman" w:hAnsi="Times New Roman" w:cs="Times New Roman"/>
          <w:color w:val="000000" w:themeColor="text1"/>
          <w:sz w:val="24"/>
          <w:szCs w:val="24"/>
          <w:shd w:val="clear" w:color="auto" w:fill="FFFFFF"/>
        </w:rPr>
        <w:t xml:space="preserve"> для анализа были взяты уголовные дела, в процессе ведения которых роль адвокатского красноречия гораздо выше, чем в гражданских делах</w:t>
      </w:r>
      <w:r w:rsidR="00F96935" w:rsidRPr="00D73B79">
        <w:rPr>
          <w:rFonts w:ascii="Times New Roman" w:hAnsi="Times New Roman" w:cs="Times New Roman"/>
          <w:color w:val="000000" w:themeColor="text1"/>
          <w:sz w:val="24"/>
          <w:szCs w:val="24"/>
          <w:shd w:val="clear" w:color="auto" w:fill="FFFFFF"/>
        </w:rPr>
        <w:t>. К</w:t>
      </w:r>
      <w:r w:rsidRPr="00D73B79">
        <w:rPr>
          <w:rFonts w:ascii="Times New Roman" w:hAnsi="Times New Roman" w:cs="Times New Roman"/>
          <w:color w:val="000000" w:themeColor="text1"/>
          <w:sz w:val="24"/>
          <w:szCs w:val="24"/>
          <w:shd w:val="clear" w:color="auto" w:fill="FFFFFF"/>
        </w:rPr>
        <w:t>роме того</w:t>
      </w:r>
      <w:r w:rsidR="00F96935" w:rsidRPr="00D73B79">
        <w:rPr>
          <w:rFonts w:ascii="Times New Roman" w:hAnsi="Times New Roman" w:cs="Times New Roman"/>
          <w:color w:val="000000" w:themeColor="text1"/>
          <w:sz w:val="24"/>
          <w:szCs w:val="24"/>
          <w:shd w:val="clear" w:color="auto" w:fill="FFFFFF"/>
        </w:rPr>
        <w:t>,</w:t>
      </w:r>
      <w:r w:rsidRPr="00D73B79">
        <w:rPr>
          <w:rFonts w:ascii="Times New Roman" w:hAnsi="Times New Roman" w:cs="Times New Roman"/>
          <w:color w:val="000000" w:themeColor="text1"/>
          <w:sz w:val="24"/>
          <w:szCs w:val="24"/>
          <w:shd w:val="clear" w:color="auto" w:fill="FFFFFF"/>
        </w:rPr>
        <w:t xml:space="preserve"> участие присяжных заседателей можно отметить только во время уголовного судопроизводства. Именно на материалах данных судов можно более обстоятельно проанализировать, какими приемами во время судебного процесса оратор влиял на мнение присяжных заседателей.</w:t>
      </w:r>
    </w:p>
    <w:p w:rsidR="00646386" w:rsidRPr="00D73B79" w:rsidRDefault="00646386" w:rsidP="00D73B79">
      <w:pPr>
        <w:shd w:val="clear" w:color="auto" w:fill="FFFFFF" w:themeFill="background1"/>
        <w:spacing w:after="0" w:line="240" w:lineRule="auto"/>
        <w:ind w:firstLine="708"/>
        <w:jc w:val="both"/>
        <w:rPr>
          <w:rFonts w:ascii="Times New Roman" w:hAnsi="Times New Roman" w:cs="Times New Roman"/>
          <w:color w:val="000000"/>
          <w:sz w:val="24"/>
          <w:szCs w:val="24"/>
          <w:shd w:val="clear" w:color="auto" w:fill="FFFFFF"/>
        </w:rPr>
      </w:pPr>
      <w:r w:rsidRPr="00D73B79">
        <w:rPr>
          <w:rFonts w:ascii="Times New Roman" w:hAnsi="Times New Roman" w:cs="Times New Roman"/>
          <w:color w:val="000000"/>
          <w:sz w:val="24"/>
          <w:szCs w:val="24"/>
          <w:shd w:val="clear" w:color="auto" w:fill="FFFFFF"/>
        </w:rPr>
        <w:t>Проанализировав тексты выступлений А.Ф. Кони, мы выявили</w:t>
      </w:r>
      <w:r w:rsidR="00AD7E3A" w:rsidRPr="00D73B79">
        <w:rPr>
          <w:rFonts w:ascii="Times New Roman" w:hAnsi="Times New Roman" w:cs="Times New Roman"/>
          <w:color w:val="000000"/>
          <w:sz w:val="24"/>
          <w:szCs w:val="24"/>
          <w:shd w:val="clear" w:color="auto" w:fill="FFFFFF"/>
        </w:rPr>
        <w:t xml:space="preserve"> </w:t>
      </w:r>
      <w:r w:rsidRPr="00D73B79">
        <w:rPr>
          <w:rFonts w:ascii="Times New Roman" w:hAnsi="Times New Roman" w:cs="Times New Roman"/>
          <w:color w:val="000000"/>
          <w:sz w:val="24"/>
          <w:szCs w:val="24"/>
          <w:shd w:val="clear" w:color="auto" w:fill="FFFFFF"/>
        </w:rPr>
        <w:t>их следующие составляющие:</w:t>
      </w:r>
    </w:p>
    <w:p w:rsidR="00646386" w:rsidRPr="00D73B79" w:rsidRDefault="00646386" w:rsidP="00D73B79">
      <w:pPr>
        <w:shd w:val="clear" w:color="auto" w:fill="FFFFFF" w:themeFill="background1"/>
        <w:spacing w:after="0" w:line="240" w:lineRule="auto"/>
        <w:jc w:val="both"/>
        <w:rPr>
          <w:rFonts w:ascii="Times New Roman" w:hAnsi="Times New Roman" w:cs="Times New Roman"/>
          <w:sz w:val="24"/>
          <w:szCs w:val="24"/>
        </w:rPr>
      </w:pPr>
      <w:r w:rsidRPr="00D73B79">
        <w:rPr>
          <w:rFonts w:ascii="Times New Roman" w:hAnsi="Times New Roman" w:cs="Times New Roman"/>
          <w:color w:val="000000"/>
          <w:sz w:val="24"/>
          <w:szCs w:val="24"/>
          <w:shd w:val="clear" w:color="auto" w:fill="FFFFFF"/>
        </w:rPr>
        <w:tab/>
        <w:t xml:space="preserve">1) в начале каждой судебной речи Анатолий Федорович представлял присутствующим </w:t>
      </w:r>
      <w:r w:rsidRPr="00D73B79">
        <w:rPr>
          <w:rFonts w:ascii="Times New Roman" w:hAnsi="Times New Roman" w:cs="Times New Roman"/>
          <w:sz w:val="24"/>
          <w:szCs w:val="24"/>
        </w:rPr>
        <w:t xml:space="preserve">развернутые характеристики подсудимого и потерпевшего, цель которых заключалась в расставлении нужных акцентов на особенностях той или иной личности: </w:t>
      </w:r>
      <w:r w:rsidRPr="00D73B79">
        <w:rPr>
          <w:rFonts w:ascii="Times New Roman" w:hAnsi="Times New Roman" w:cs="Times New Roman"/>
          <w:sz w:val="24"/>
          <w:szCs w:val="24"/>
        </w:rPr>
        <w:lastRenderedPageBreak/>
        <w:t>«Неслужащий дворянин, проживающий без дела в деревне отца, &lt;…&gt;, человек нервный, болезненный, до крайности самолюбивый,&lt;…&gt;»</w:t>
      </w:r>
      <w:r w:rsidRPr="00D73B79">
        <w:rPr>
          <w:rStyle w:val="a8"/>
          <w:rFonts w:ascii="Times New Roman" w:hAnsi="Times New Roman" w:cs="Times New Roman"/>
          <w:sz w:val="24"/>
          <w:szCs w:val="24"/>
        </w:rPr>
        <w:footnoteReference w:id="21"/>
      </w:r>
      <w:r w:rsidRPr="00D73B79">
        <w:rPr>
          <w:rFonts w:ascii="Times New Roman" w:hAnsi="Times New Roman" w:cs="Times New Roman"/>
          <w:sz w:val="24"/>
          <w:szCs w:val="24"/>
        </w:rPr>
        <w:t>, «&lt;…&gt;человек старый, сосредоточенный, суровый, живший постоянно одиноко, умевший в многолюдном монастыре создать себе совершенную пустыню; &lt;…&gt;, человек угрюмый, замкнутый в себе, идеальный, если можно так выразиться, монах. Этот одинокий человек, постоянно запертый в своей келье, &lt;…&gt; »</w:t>
      </w:r>
      <w:r w:rsidRPr="00D73B79">
        <w:rPr>
          <w:rStyle w:val="a8"/>
          <w:rFonts w:ascii="Times New Roman" w:hAnsi="Times New Roman" w:cs="Times New Roman"/>
          <w:sz w:val="24"/>
          <w:szCs w:val="24"/>
        </w:rPr>
        <w:footnoteReference w:id="22"/>
      </w:r>
      <w:r w:rsidRPr="00D73B79">
        <w:rPr>
          <w:rFonts w:ascii="Times New Roman" w:hAnsi="Times New Roman" w:cs="Times New Roman"/>
          <w:sz w:val="24"/>
          <w:szCs w:val="24"/>
        </w:rPr>
        <w:t>.</w:t>
      </w:r>
      <w:r w:rsidR="00AD7E3A" w:rsidRPr="00D73B79">
        <w:rPr>
          <w:rFonts w:ascii="Times New Roman" w:hAnsi="Times New Roman" w:cs="Times New Roman"/>
          <w:sz w:val="24"/>
          <w:szCs w:val="24"/>
        </w:rPr>
        <w:t xml:space="preserve"> </w:t>
      </w:r>
      <w:r w:rsidRPr="00D73B79">
        <w:rPr>
          <w:rFonts w:ascii="Times New Roman" w:hAnsi="Times New Roman" w:cs="Times New Roman"/>
          <w:sz w:val="24"/>
          <w:szCs w:val="24"/>
        </w:rPr>
        <w:t>Он</w:t>
      </w:r>
      <w:r w:rsidR="00AD7E3A" w:rsidRPr="00D73B79">
        <w:rPr>
          <w:rFonts w:ascii="Times New Roman" w:hAnsi="Times New Roman" w:cs="Times New Roman"/>
          <w:sz w:val="24"/>
          <w:szCs w:val="24"/>
        </w:rPr>
        <w:t xml:space="preserve"> </w:t>
      </w:r>
      <w:r w:rsidRPr="00D73B79">
        <w:rPr>
          <w:rFonts w:ascii="Times New Roman" w:hAnsi="Times New Roman" w:cs="Times New Roman"/>
          <w:sz w:val="24"/>
          <w:szCs w:val="24"/>
        </w:rPr>
        <w:t xml:space="preserve">разбирал именно эмоциональные </w:t>
      </w:r>
      <w:r w:rsidR="00F96935" w:rsidRPr="00D73B79">
        <w:rPr>
          <w:rFonts w:ascii="Times New Roman" w:hAnsi="Times New Roman" w:cs="Times New Roman"/>
          <w:sz w:val="24"/>
          <w:szCs w:val="24"/>
        </w:rPr>
        <w:t>черты</w:t>
      </w:r>
      <w:r w:rsidRPr="00D73B79">
        <w:rPr>
          <w:rFonts w:ascii="Times New Roman" w:hAnsi="Times New Roman" w:cs="Times New Roman"/>
          <w:sz w:val="24"/>
          <w:szCs w:val="24"/>
        </w:rPr>
        <w:t xml:space="preserve"> подсудимого, обусловленные его происхождением и образом жизни, могущие объяснить непроизвольность тех или иных действий, вызвать сочувствие и сострадание. Подобная выборка преобладающих в человеческом поведении чувств выводила на первый план те моменты, которые подтверждали позицию защиты, скрывая за эмоциональной напряженностью нежелательные моменты.</w:t>
      </w:r>
    </w:p>
    <w:p w:rsidR="00646386" w:rsidRPr="00D73B79" w:rsidRDefault="00646386" w:rsidP="00D73B79">
      <w:pPr>
        <w:shd w:val="clear" w:color="auto" w:fill="FFFFFF" w:themeFill="background1"/>
        <w:spacing w:after="0" w:line="240" w:lineRule="auto"/>
        <w:ind w:firstLine="708"/>
        <w:jc w:val="both"/>
        <w:rPr>
          <w:rFonts w:ascii="Times New Roman" w:hAnsi="Times New Roman" w:cs="Times New Roman"/>
          <w:sz w:val="24"/>
          <w:szCs w:val="24"/>
        </w:rPr>
      </w:pPr>
      <w:r w:rsidRPr="00D73B79">
        <w:rPr>
          <w:rFonts w:ascii="Times New Roman" w:hAnsi="Times New Roman" w:cs="Times New Roman"/>
          <w:sz w:val="24"/>
          <w:szCs w:val="24"/>
        </w:rPr>
        <w:t xml:space="preserve">2) </w:t>
      </w:r>
      <w:r w:rsidRPr="00D73B79">
        <w:rPr>
          <w:rFonts w:ascii="Times New Roman" w:hAnsi="Times New Roman" w:cs="Times New Roman"/>
          <w:color w:val="000000"/>
          <w:sz w:val="24"/>
          <w:szCs w:val="24"/>
          <w:shd w:val="clear" w:color="auto" w:fill="FFFFFF"/>
        </w:rPr>
        <w:t xml:space="preserve">в основной части, в ходе описаний обстоятельств по делу, часто использовались вопросительные конструкции, которые помогали заострить внимание на ключевых моментах совершенного преступления, указывали на важные составляющие решаемого дела: </w:t>
      </w:r>
      <w:r w:rsidRPr="00D73B79">
        <w:rPr>
          <w:rFonts w:ascii="Times New Roman" w:hAnsi="Times New Roman" w:cs="Times New Roman"/>
          <w:sz w:val="24"/>
          <w:szCs w:val="24"/>
        </w:rPr>
        <w:t>«Чего же суетится так этот облагодетельствованный, бросает покойного без призора &lt;…&gt;? Почему он бегает из спальни умершего к себе наверх? Чего он ищет в комоде и ящиках, отпирая их разными ключами?»</w:t>
      </w:r>
      <w:r w:rsidRPr="00D73B79">
        <w:rPr>
          <w:rStyle w:val="a8"/>
          <w:rFonts w:ascii="Times New Roman" w:hAnsi="Times New Roman" w:cs="Times New Roman"/>
          <w:sz w:val="24"/>
          <w:szCs w:val="24"/>
        </w:rPr>
        <w:footnoteReference w:id="23"/>
      </w:r>
      <w:r w:rsidRPr="00D73B79">
        <w:rPr>
          <w:rFonts w:ascii="Times New Roman" w:hAnsi="Times New Roman" w:cs="Times New Roman"/>
          <w:color w:val="000000"/>
          <w:sz w:val="24"/>
          <w:szCs w:val="24"/>
          <w:shd w:val="clear" w:color="auto" w:fill="FFFFFF"/>
        </w:rPr>
        <w:t xml:space="preserve">. С одной стороны, вопросы создавали иллюзию того, что адвокат уважает мнение присяжных, дает им возможность самостоятельно принять решение. С другой стороны, сама формулировка вопросов предполагала уже готовый ответ, к которому присяжные и судья скрытно подталкивались.  </w:t>
      </w:r>
    </w:p>
    <w:p w:rsidR="00646386" w:rsidRPr="00D73B79" w:rsidRDefault="00646386" w:rsidP="00D73B79">
      <w:pPr>
        <w:spacing w:after="0" w:line="240" w:lineRule="auto"/>
        <w:ind w:firstLine="708"/>
        <w:jc w:val="both"/>
        <w:rPr>
          <w:rFonts w:ascii="Times New Roman" w:hAnsi="Times New Roman" w:cs="Times New Roman"/>
          <w:sz w:val="24"/>
          <w:szCs w:val="24"/>
        </w:rPr>
      </w:pPr>
      <w:r w:rsidRPr="00D73B79">
        <w:rPr>
          <w:rFonts w:ascii="Times New Roman" w:hAnsi="Times New Roman" w:cs="Times New Roman"/>
          <w:color w:val="000000"/>
          <w:sz w:val="24"/>
          <w:szCs w:val="24"/>
          <w:shd w:val="clear" w:color="auto" w:fill="FFFFFF"/>
        </w:rPr>
        <w:t>3) в финале своих речей А.Ф. Кони всегда обращался к присяжным, представляя свою позицию единственно правильной и логичной, к которой присутствующие просто должны присоединиться:</w:t>
      </w:r>
      <w:r w:rsidRPr="00D73B79">
        <w:rPr>
          <w:rFonts w:ascii="Times New Roman" w:hAnsi="Times New Roman" w:cs="Times New Roman"/>
          <w:color w:val="333333"/>
          <w:sz w:val="24"/>
          <w:szCs w:val="24"/>
          <w:shd w:val="clear" w:color="auto" w:fill="FAF7EE"/>
        </w:rPr>
        <w:t xml:space="preserve"> «</w:t>
      </w:r>
      <w:r w:rsidRPr="00D73B79">
        <w:rPr>
          <w:rFonts w:ascii="Times New Roman" w:hAnsi="Times New Roman" w:cs="Times New Roman"/>
          <w:sz w:val="24"/>
          <w:szCs w:val="24"/>
        </w:rPr>
        <w:t>Однако довольно. Дело это, по моему мнению, должно быть ясно вам, господа присяжные, и его незачем далее разъяснять»</w:t>
      </w:r>
      <w:r w:rsidRPr="00D73B79">
        <w:rPr>
          <w:rStyle w:val="a8"/>
          <w:rFonts w:ascii="Times New Roman" w:hAnsi="Times New Roman" w:cs="Times New Roman"/>
          <w:sz w:val="24"/>
          <w:szCs w:val="24"/>
        </w:rPr>
        <w:footnoteReference w:id="24"/>
      </w:r>
      <w:r w:rsidRPr="00D73B79">
        <w:rPr>
          <w:rFonts w:ascii="Times New Roman" w:hAnsi="Times New Roman" w:cs="Times New Roman"/>
          <w:sz w:val="24"/>
          <w:szCs w:val="24"/>
        </w:rPr>
        <w:t xml:space="preserve">, </w:t>
      </w:r>
      <w:r w:rsidRPr="00D73B79">
        <w:rPr>
          <w:rFonts w:ascii="Times New Roman" w:hAnsi="Times New Roman" w:cs="Times New Roman"/>
          <w:color w:val="333333"/>
          <w:sz w:val="24"/>
          <w:szCs w:val="24"/>
          <w:shd w:val="clear" w:color="auto" w:fill="FAF7EE"/>
        </w:rPr>
        <w:t>«</w:t>
      </w:r>
      <w:r w:rsidRPr="00D73B79">
        <w:rPr>
          <w:rFonts w:ascii="Times New Roman" w:hAnsi="Times New Roman" w:cs="Times New Roman"/>
          <w:sz w:val="24"/>
          <w:szCs w:val="24"/>
        </w:rPr>
        <w:t>Если вы, господа присяжные, вынесете из дела такое же убеждение, как и я, если мои доводы подтвердят в вас это убеждение, то я думаю, что не далее, как через несколько часов, подсудимый услышит из ваших уст приговор, конечно, менее строгий, но, без сомнения, более справедливый, чем тот, который он сам произнес над своею женою»</w:t>
      </w:r>
      <w:r w:rsidRPr="00D73B79">
        <w:rPr>
          <w:rStyle w:val="a8"/>
          <w:rFonts w:ascii="Times New Roman" w:hAnsi="Times New Roman" w:cs="Times New Roman"/>
          <w:sz w:val="24"/>
          <w:szCs w:val="24"/>
        </w:rPr>
        <w:footnoteReference w:id="25"/>
      </w:r>
      <w:r w:rsidRPr="00D73B79">
        <w:rPr>
          <w:rFonts w:ascii="Times New Roman" w:hAnsi="Times New Roman" w:cs="Times New Roman"/>
          <w:sz w:val="24"/>
          <w:szCs w:val="24"/>
        </w:rPr>
        <w:t>. Являясь на тот момент уже авторитетным деятелем судебной системы, своеобразным медийным лицом, Кони использовал свой статус и свою славу для подспудного давления на присяжных.</w:t>
      </w:r>
    </w:p>
    <w:p w:rsidR="00646386" w:rsidRPr="00D73B79" w:rsidRDefault="00646386" w:rsidP="00D73B79">
      <w:pPr>
        <w:spacing w:after="0" w:line="240" w:lineRule="auto"/>
        <w:ind w:firstLine="708"/>
        <w:jc w:val="both"/>
        <w:rPr>
          <w:rFonts w:ascii="Times New Roman" w:hAnsi="Times New Roman" w:cs="Times New Roman"/>
          <w:sz w:val="24"/>
          <w:szCs w:val="24"/>
        </w:rPr>
      </w:pPr>
      <w:r w:rsidRPr="00D73B79">
        <w:rPr>
          <w:rFonts w:ascii="Times New Roman" w:hAnsi="Times New Roman" w:cs="Times New Roman"/>
          <w:sz w:val="24"/>
          <w:szCs w:val="24"/>
        </w:rPr>
        <w:t>Поскольку в послереформенной</w:t>
      </w:r>
      <w:r w:rsidR="00AD7E3A" w:rsidRPr="00D73B79">
        <w:rPr>
          <w:rFonts w:ascii="Times New Roman" w:hAnsi="Times New Roman" w:cs="Times New Roman"/>
          <w:sz w:val="24"/>
          <w:szCs w:val="24"/>
        </w:rPr>
        <w:t xml:space="preserve"> </w:t>
      </w:r>
      <w:r w:rsidRPr="00D73B79">
        <w:rPr>
          <w:rFonts w:ascii="Times New Roman" w:hAnsi="Times New Roman" w:cs="Times New Roman"/>
          <w:sz w:val="24"/>
          <w:szCs w:val="24"/>
        </w:rPr>
        <w:t xml:space="preserve">судебной практике еще не сложились четкие традиции, известные судебные ораторы </w:t>
      </w:r>
      <w:r w:rsidRPr="00D73B79">
        <w:rPr>
          <w:rFonts w:ascii="Times New Roman" w:hAnsi="Times New Roman" w:cs="Times New Roman"/>
          <w:sz w:val="24"/>
          <w:szCs w:val="24"/>
          <w:lang w:val="en-US"/>
        </w:rPr>
        <w:t>XIX</w:t>
      </w:r>
      <w:r w:rsidRPr="00D73B79">
        <w:rPr>
          <w:rFonts w:ascii="Times New Roman" w:hAnsi="Times New Roman" w:cs="Times New Roman"/>
          <w:sz w:val="24"/>
          <w:szCs w:val="24"/>
        </w:rPr>
        <w:t xml:space="preserve"> века обращались к новым понятиям, популярным научным направлениям, обсуждаемым среди образованной публики темам – теории эволюции, теории психоанализа и т.д. Данную черту мы находим, к примеру, в речах В.Д. Спасовича. В его речи по делу Дементьева, который обвинялся в отказе исполнить приказ и оскорблении вышестоящего по званию, Спасович обращается к дискуссионным моментам по вопросам медицинской экспертизы: «Прокурор доказывал, что суд не вправе признать бессознательности, потому что не было экспертизы. Экспертиза нужна только для определения болезненного состояния; но, кроме болезни, есть еще целая громадная область того, что называется аффектами, сильными душевными волнениями, вызванными внезапным событием. Всякому известно, какое сильное впечатление производит испуг на организм не только людей, но и животных. Известно, что делается с медведем, когда он чего-нибудь испугается. Для такого рода явлений нет экспертов. Следовательно, есть основание </w:t>
      </w:r>
      <w:r w:rsidRPr="00D73B79">
        <w:rPr>
          <w:rFonts w:ascii="Times New Roman" w:hAnsi="Times New Roman" w:cs="Times New Roman"/>
          <w:sz w:val="24"/>
          <w:szCs w:val="24"/>
        </w:rPr>
        <w:lastRenderedPageBreak/>
        <w:t>допустить у Дементьева после полученного им удара такое бессознательное состояние, при котором ему не может быть вменено в вину, что бы он ни сделал»</w:t>
      </w:r>
      <w:r w:rsidRPr="00D73B79">
        <w:rPr>
          <w:rStyle w:val="a8"/>
          <w:rFonts w:ascii="Times New Roman" w:hAnsi="Times New Roman" w:cs="Times New Roman"/>
          <w:sz w:val="24"/>
          <w:szCs w:val="24"/>
        </w:rPr>
        <w:footnoteReference w:id="26"/>
      </w:r>
      <w:r w:rsidRPr="00D73B79">
        <w:rPr>
          <w:rFonts w:ascii="Times New Roman" w:hAnsi="Times New Roman" w:cs="Times New Roman"/>
          <w:sz w:val="24"/>
          <w:szCs w:val="24"/>
        </w:rPr>
        <w:t>.</w:t>
      </w:r>
      <w:r w:rsidR="00673BD0">
        <w:rPr>
          <w:rFonts w:ascii="Times New Roman" w:hAnsi="Times New Roman" w:cs="Times New Roman"/>
          <w:sz w:val="24"/>
          <w:szCs w:val="24"/>
        </w:rPr>
        <w:t xml:space="preserve"> </w:t>
      </w:r>
      <w:r w:rsidRPr="00D73B79">
        <w:rPr>
          <w:rFonts w:ascii="Times New Roman" w:hAnsi="Times New Roman" w:cs="Times New Roman"/>
          <w:sz w:val="24"/>
          <w:szCs w:val="24"/>
        </w:rPr>
        <w:t>Апелляция к оживленным спорам, ведущимся в то время вокруг психологического состояния и роли неконтролируемых действий в совершении преступления, несомненно, вызывала</w:t>
      </w:r>
      <w:r w:rsidR="00AD7E3A" w:rsidRPr="00D73B79">
        <w:rPr>
          <w:rFonts w:ascii="Times New Roman" w:hAnsi="Times New Roman" w:cs="Times New Roman"/>
          <w:sz w:val="24"/>
          <w:szCs w:val="24"/>
        </w:rPr>
        <w:t xml:space="preserve"> </w:t>
      </w:r>
      <w:r w:rsidRPr="00D73B79">
        <w:rPr>
          <w:rFonts w:ascii="Times New Roman" w:hAnsi="Times New Roman" w:cs="Times New Roman"/>
          <w:sz w:val="24"/>
          <w:szCs w:val="24"/>
        </w:rPr>
        <w:t>оживление публики и присяжных. Важным является повтор оборотов «известно», «всякому известно», создающий у человека убеждение в необходимости разделить знание «всякого» члена образованного сообщества. Неудивительно, что суд признал Дементьева невиновным.</w:t>
      </w:r>
    </w:p>
    <w:p w:rsidR="00646386" w:rsidRPr="00D73B79" w:rsidRDefault="00646386" w:rsidP="00D73B79">
      <w:pPr>
        <w:spacing w:after="0" w:line="240" w:lineRule="auto"/>
        <w:ind w:firstLine="708"/>
        <w:jc w:val="both"/>
        <w:rPr>
          <w:rFonts w:ascii="Times New Roman" w:hAnsi="Times New Roman" w:cs="Times New Roman"/>
          <w:sz w:val="24"/>
          <w:szCs w:val="24"/>
        </w:rPr>
      </w:pPr>
      <w:r w:rsidRPr="00D73B79">
        <w:rPr>
          <w:rFonts w:ascii="Times New Roman" w:hAnsi="Times New Roman" w:cs="Times New Roman"/>
          <w:sz w:val="24"/>
          <w:szCs w:val="24"/>
        </w:rPr>
        <w:t xml:space="preserve">Заключительная речь Спасовича сыграла ключевую роль </w:t>
      </w:r>
      <w:r w:rsidR="00F96935" w:rsidRPr="00D73B79">
        <w:rPr>
          <w:rFonts w:ascii="Times New Roman" w:hAnsi="Times New Roman" w:cs="Times New Roman"/>
          <w:sz w:val="24"/>
          <w:szCs w:val="24"/>
        </w:rPr>
        <w:t>в громком</w:t>
      </w:r>
      <w:r w:rsidRPr="00D73B79">
        <w:rPr>
          <w:rFonts w:ascii="Times New Roman" w:hAnsi="Times New Roman" w:cs="Times New Roman"/>
          <w:sz w:val="24"/>
          <w:szCs w:val="24"/>
        </w:rPr>
        <w:t xml:space="preserve"> дел</w:t>
      </w:r>
      <w:r w:rsidR="00F96935" w:rsidRPr="00D73B79">
        <w:rPr>
          <w:rFonts w:ascii="Times New Roman" w:hAnsi="Times New Roman" w:cs="Times New Roman"/>
          <w:sz w:val="24"/>
          <w:szCs w:val="24"/>
        </w:rPr>
        <w:t>е</w:t>
      </w:r>
      <w:r w:rsidR="00AD7E3A" w:rsidRPr="00D73B79">
        <w:rPr>
          <w:rFonts w:ascii="Times New Roman" w:hAnsi="Times New Roman" w:cs="Times New Roman"/>
          <w:sz w:val="24"/>
          <w:szCs w:val="24"/>
        </w:rPr>
        <w:t xml:space="preserve"> </w:t>
      </w:r>
      <w:r w:rsidRPr="00D73B79">
        <w:rPr>
          <w:rFonts w:ascii="Times New Roman" w:hAnsi="Times New Roman" w:cs="Times New Roman"/>
          <w:sz w:val="24"/>
          <w:szCs w:val="24"/>
        </w:rPr>
        <w:t>Кроненберга в 1876 г., который «наказал свою семилетнюю дочь за кражу нескольких ягод чернослива, избив ее связкой шпицрутенов»</w:t>
      </w:r>
      <w:r w:rsidRPr="00D73B79">
        <w:rPr>
          <w:rStyle w:val="a8"/>
          <w:rFonts w:ascii="Times New Roman" w:hAnsi="Times New Roman" w:cs="Times New Roman"/>
          <w:sz w:val="24"/>
          <w:szCs w:val="24"/>
        </w:rPr>
        <w:footnoteReference w:id="27"/>
      </w:r>
      <w:r w:rsidRPr="00D73B79">
        <w:rPr>
          <w:rFonts w:ascii="Times New Roman" w:hAnsi="Times New Roman" w:cs="Times New Roman"/>
          <w:sz w:val="24"/>
          <w:szCs w:val="24"/>
        </w:rPr>
        <w:t>. В финале</w:t>
      </w:r>
      <w:r w:rsidR="00F96935" w:rsidRPr="00D73B79">
        <w:rPr>
          <w:rFonts w:ascii="Times New Roman" w:hAnsi="Times New Roman" w:cs="Times New Roman"/>
          <w:sz w:val="24"/>
          <w:szCs w:val="24"/>
        </w:rPr>
        <w:t xml:space="preserve"> речи адвокат взывал к патриархальным устоям российского общества и делал упор </w:t>
      </w:r>
      <w:r w:rsidRPr="00D73B79">
        <w:rPr>
          <w:rFonts w:ascii="Times New Roman" w:hAnsi="Times New Roman" w:cs="Times New Roman"/>
          <w:sz w:val="24"/>
          <w:szCs w:val="24"/>
        </w:rPr>
        <w:t>на эмоци</w:t>
      </w:r>
      <w:r w:rsidR="00F96935" w:rsidRPr="00D73B79">
        <w:rPr>
          <w:rFonts w:ascii="Times New Roman" w:hAnsi="Times New Roman" w:cs="Times New Roman"/>
          <w:sz w:val="24"/>
          <w:szCs w:val="24"/>
        </w:rPr>
        <w:t>и</w:t>
      </w:r>
      <w:r w:rsidRPr="00D73B79">
        <w:rPr>
          <w:rFonts w:ascii="Times New Roman" w:hAnsi="Times New Roman" w:cs="Times New Roman"/>
          <w:sz w:val="24"/>
          <w:szCs w:val="24"/>
        </w:rPr>
        <w:t xml:space="preserve">, которые </w:t>
      </w:r>
      <w:r w:rsidR="00F96935" w:rsidRPr="00D73B79">
        <w:rPr>
          <w:rFonts w:ascii="Times New Roman" w:hAnsi="Times New Roman" w:cs="Times New Roman"/>
          <w:sz w:val="24"/>
          <w:szCs w:val="24"/>
        </w:rPr>
        <w:t xml:space="preserve">якобы </w:t>
      </w:r>
      <w:r w:rsidRPr="00D73B79">
        <w:rPr>
          <w:rFonts w:ascii="Times New Roman" w:hAnsi="Times New Roman" w:cs="Times New Roman"/>
          <w:sz w:val="24"/>
          <w:szCs w:val="24"/>
        </w:rPr>
        <w:t>испытывал</w:t>
      </w:r>
      <w:r w:rsidR="00F96935" w:rsidRPr="00D73B79">
        <w:rPr>
          <w:rFonts w:ascii="Times New Roman" w:hAnsi="Times New Roman" w:cs="Times New Roman"/>
          <w:sz w:val="24"/>
          <w:szCs w:val="24"/>
        </w:rPr>
        <w:t xml:space="preserve"> в тот момент</w:t>
      </w:r>
      <w:r w:rsidRPr="00D73B79">
        <w:rPr>
          <w:rFonts w:ascii="Times New Roman" w:hAnsi="Times New Roman" w:cs="Times New Roman"/>
          <w:sz w:val="24"/>
          <w:szCs w:val="24"/>
        </w:rPr>
        <w:t xml:space="preserve"> подсудимы</w:t>
      </w:r>
      <w:r w:rsidR="00F96935" w:rsidRPr="00D73B79">
        <w:rPr>
          <w:rFonts w:ascii="Times New Roman" w:hAnsi="Times New Roman" w:cs="Times New Roman"/>
          <w:sz w:val="24"/>
          <w:szCs w:val="24"/>
        </w:rPr>
        <w:t>й</w:t>
      </w:r>
      <w:r w:rsidRPr="00D73B79">
        <w:rPr>
          <w:rFonts w:ascii="Times New Roman" w:hAnsi="Times New Roman" w:cs="Times New Roman"/>
          <w:sz w:val="24"/>
          <w:szCs w:val="24"/>
        </w:rPr>
        <w:t>: «&lt;…&gt; когда отец узнал, что она ворует, он действительно пришел в большой гнев. Я думаю, что каждый из вас пришел бы в такой же гнев, и я думаю, что преследовать отца за то, что он наказал больно, но поделом свое дитя,</w:t>
      </w:r>
      <w:r w:rsidR="00F96935" w:rsidRPr="00D73B79">
        <w:rPr>
          <w:rFonts w:ascii="Times New Roman" w:hAnsi="Times New Roman" w:cs="Times New Roman"/>
          <w:sz w:val="24"/>
          <w:szCs w:val="24"/>
        </w:rPr>
        <w:t xml:space="preserve"> -</w:t>
      </w:r>
      <w:r w:rsidRPr="00D73B79">
        <w:rPr>
          <w:rFonts w:ascii="Times New Roman" w:hAnsi="Times New Roman" w:cs="Times New Roman"/>
          <w:sz w:val="24"/>
          <w:szCs w:val="24"/>
        </w:rPr>
        <w:t xml:space="preserve"> это плохая услуга семье, плохая услуга государству, потому что государство только тогда и крепко, когда оно держится на крепкой семье. Если отец вознегодовал, он был совершенно в своем праве, &lt;…&gt; он был выведен из себя, после чего он зарыдал и упал на постель в нервном припадке»</w:t>
      </w:r>
      <w:r w:rsidRPr="00D73B79">
        <w:rPr>
          <w:rStyle w:val="a8"/>
          <w:rFonts w:ascii="Times New Roman" w:hAnsi="Times New Roman" w:cs="Times New Roman"/>
          <w:sz w:val="24"/>
          <w:szCs w:val="24"/>
        </w:rPr>
        <w:footnoteReference w:id="28"/>
      </w:r>
      <w:r w:rsidRPr="00D73B79">
        <w:rPr>
          <w:rFonts w:ascii="Times New Roman" w:hAnsi="Times New Roman" w:cs="Times New Roman"/>
          <w:sz w:val="24"/>
          <w:szCs w:val="24"/>
        </w:rPr>
        <w:t xml:space="preserve">. </w:t>
      </w:r>
      <w:r w:rsidR="00F96935" w:rsidRPr="00D73B79">
        <w:rPr>
          <w:rFonts w:ascii="Times New Roman" w:hAnsi="Times New Roman" w:cs="Times New Roman"/>
          <w:sz w:val="24"/>
          <w:szCs w:val="24"/>
        </w:rPr>
        <w:t>Сомнительным в этом случае является описание рыданий и нервного припадка отца, избившего собственного ребенка, но настойчивая попытка идентификации присутствующих в суде в эмоциональным состоянием подсудимого дала свой результат</w:t>
      </w:r>
      <w:r w:rsidRPr="00D73B79">
        <w:rPr>
          <w:rFonts w:ascii="Times New Roman" w:hAnsi="Times New Roman" w:cs="Times New Roman"/>
          <w:sz w:val="24"/>
          <w:szCs w:val="24"/>
        </w:rPr>
        <w:t xml:space="preserve">. </w:t>
      </w:r>
      <w:r w:rsidR="00F96935" w:rsidRPr="00D73B79">
        <w:rPr>
          <w:rFonts w:ascii="Times New Roman" w:hAnsi="Times New Roman" w:cs="Times New Roman"/>
          <w:sz w:val="24"/>
          <w:szCs w:val="24"/>
        </w:rPr>
        <w:t>В духе времени п</w:t>
      </w:r>
      <w:r w:rsidRPr="00D73B79">
        <w:rPr>
          <w:rFonts w:ascii="Times New Roman" w:hAnsi="Times New Roman" w:cs="Times New Roman"/>
          <w:sz w:val="24"/>
          <w:szCs w:val="24"/>
        </w:rPr>
        <w:t>роцесс закончился оправдательным приговором.</w:t>
      </w:r>
    </w:p>
    <w:p w:rsidR="00646386" w:rsidRPr="00D73B79" w:rsidRDefault="00646386" w:rsidP="00D73B79">
      <w:pPr>
        <w:spacing w:after="0" w:line="240" w:lineRule="auto"/>
        <w:ind w:firstLine="709"/>
        <w:jc w:val="both"/>
        <w:rPr>
          <w:rFonts w:ascii="Times New Roman" w:eastAsia="Times New Roman" w:hAnsi="Times New Roman" w:cs="Times New Roman"/>
          <w:color w:val="000000"/>
          <w:sz w:val="24"/>
          <w:szCs w:val="24"/>
          <w:lang w:eastAsia="ru-RU"/>
        </w:rPr>
      </w:pPr>
      <w:r w:rsidRPr="00D73B79">
        <w:rPr>
          <w:rFonts w:ascii="Times New Roman" w:hAnsi="Times New Roman" w:cs="Times New Roman"/>
          <w:sz w:val="24"/>
          <w:szCs w:val="24"/>
        </w:rPr>
        <w:t xml:space="preserve">Еще одним выдающимся </w:t>
      </w:r>
      <w:r w:rsidR="00F96935" w:rsidRPr="00D73B79">
        <w:rPr>
          <w:rFonts w:ascii="Times New Roman" w:hAnsi="Times New Roman" w:cs="Times New Roman"/>
          <w:sz w:val="24"/>
          <w:szCs w:val="24"/>
        </w:rPr>
        <w:t xml:space="preserve">деятелем судебной системы </w:t>
      </w:r>
      <w:r w:rsidRPr="00D73B79">
        <w:rPr>
          <w:rFonts w:ascii="Times New Roman" w:hAnsi="Times New Roman" w:cs="Times New Roman"/>
          <w:sz w:val="24"/>
          <w:szCs w:val="24"/>
        </w:rPr>
        <w:t xml:space="preserve">в этот период считается С.А. Андреевский, </w:t>
      </w:r>
      <w:r w:rsidR="00F96935" w:rsidRPr="00D73B79">
        <w:rPr>
          <w:rFonts w:ascii="Times New Roman" w:hAnsi="Times New Roman" w:cs="Times New Roman"/>
          <w:sz w:val="24"/>
          <w:szCs w:val="24"/>
        </w:rPr>
        <w:t xml:space="preserve">вступивший в адвокатуру </w:t>
      </w:r>
      <w:r w:rsidR="00F96935" w:rsidRPr="00D73B79">
        <w:rPr>
          <w:rFonts w:ascii="Times New Roman" w:hAnsi="Times New Roman" w:cs="Times New Roman"/>
          <w:color w:val="000000"/>
          <w:sz w:val="24"/>
          <w:szCs w:val="24"/>
        </w:rPr>
        <w:t>в 1878 г. и</w:t>
      </w:r>
      <w:r w:rsidR="00AD7E3A" w:rsidRPr="00D73B79">
        <w:rPr>
          <w:rFonts w:ascii="Times New Roman" w:hAnsi="Times New Roman" w:cs="Times New Roman"/>
          <w:color w:val="000000"/>
          <w:sz w:val="24"/>
          <w:szCs w:val="24"/>
        </w:rPr>
        <w:t xml:space="preserve"> </w:t>
      </w:r>
      <w:r w:rsidRPr="00D73B79">
        <w:rPr>
          <w:rFonts w:ascii="Times New Roman" w:hAnsi="Times New Roman" w:cs="Times New Roman"/>
          <w:sz w:val="24"/>
          <w:szCs w:val="24"/>
        </w:rPr>
        <w:t>работавший в непосредственном контакте с А.Ф. Кони</w:t>
      </w:r>
      <w:r w:rsidRPr="00D73B79">
        <w:rPr>
          <w:rStyle w:val="a8"/>
          <w:rFonts w:ascii="Times New Roman" w:hAnsi="Times New Roman" w:cs="Times New Roman"/>
          <w:color w:val="000000"/>
          <w:sz w:val="24"/>
          <w:szCs w:val="24"/>
        </w:rPr>
        <w:footnoteReference w:id="29"/>
      </w:r>
      <w:r w:rsidRPr="00D73B79">
        <w:rPr>
          <w:rFonts w:ascii="Times New Roman" w:hAnsi="Times New Roman" w:cs="Times New Roman"/>
          <w:color w:val="000000"/>
          <w:sz w:val="24"/>
          <w:szCs w:val="24"/>
        </w:rPr>
        <w:t xml:space="preserve">. </w:t>
      </w:r>
      <w:r w:rsidRPr="00D73B79">
        <w:rPr>
          <w:rFonts w:ascii="Times New Roman" w:hAnsi="Times New Roman" w:cs="Times New Roman"/>
          <w:sz w:val="24"/>
          <w:szCs w:val="24"/>
        </w:rPr>
        <w:t>В</w:t>
      </w:r>
      <w:r w:rsidR="00F51C15" w:rsidRPr="00D73B79">
        <w:rPr>
          <w:rFonts w:ascii="Times New Roman" w:hAnsi="Times New Roman" w:cs="Times New Roman"/>
          <w:sz w:val="24"/>
          <w:szCs w:val="24"/>
        </w:rPr>
        <w:t>лияние модели успеха последнего на молодых коллег находит свое отражение как раз в речах Андреевского</w:t>
      </w:r>
      <w:r w:rsidRPr="00D73B79">
        <w:rPr>
          <w:rFonts w:ascii="Times New Roman" w:hAnsi="Times New Roman" w:cs="Times New Roman"/>
          <w:sz w:val="24"/>
          <w:szCs w:val="24"/>
        </w:rPr>
        <w:t>.</w:t>
      </w:r>
      <w:r w:rsidR="00AD7E3A" w:rsidRPr="00D73B79">
        <w:rPr>
          <w:rFonts w:ascii="Times New Roman" w:hAnsi="Times New Roman" w:cs="Times New Roman"/>
          <w:sz w:val="24"/>
          <w:szCs w:val="24"/>
        </w:rPr>
        <w:t xml:space="preserve"> </w:t>
      </w:r>
      <w:r w:rsidR="00F51C15" w:rsidRPr="00D73B79">
        <w:rPr>
          <w:rFonts w:ascii="Times New Roman" w:hAnsi="Times New Roman" w:cs="Times New Roman"/>
          <w:sz w:val="24"/>
          <w:szCs w:val="24"/>
        </w:rPr>
        <w:t xml:space="preserve">Защищая в одном из судебных процессов1907 г. </w:t>
      </w:r>
      <w:r w:rsidRPr="00D73B79">
        <w:rPr>
          <w:rFonts w:ascii="Times New Roman" w:hAnsi="Times New Roman" w:cs="Times New Roman"/>
          <w:sz w:val="24"/>
          <w:szCs w:val="24"/>
        </w:rPr>
        <w:t xml:space="preserve">Андреева, который убил свою жену, </w:t>
      </w:r>
      <w:r w:rsidR="00F51C15" w:rsidRPr="00D73B79">
        <w:rPr>
          <w:rFonts w:ascii="Times New Roman" w:hAnsi="Times New Roman" w:cs="Times New Roman"/>
          <w:sz w:val="24"/>
          <w:szCs w:val="24"/>
        </w:rPr>
        <w:t>адвокат</w:t>
      </w:r>
      <w:r w:rsidR="00AD7E3A" w:rsidRPr="00D73B79">
        <w:rPr>
          <w:rFonts w:ascii="Times New Roman" w:hAnsi="Times New Roman" w:cs="Times New Roman"/>
          <w:sz w:val="24"/>
          <w:szCs w:val="24"/>
        </w:rPr>
        <w:t xml:space="preserve"> </w:t>
      </w:r>
      <w:r w:rsidR="00F51C15" w:rsidRPr="00D73B79">
        <w:rPr>
          <w:rFonts w:ascii="Times New Roman" w:hAnsi="Times New Roman" w:cs="Times New Roman"/>
          <w:sz w:val="24"/>
          <w:szCs w:val="24"/>
        </w:rPr>
        <w:t>оперирует эмоциональными, недоказуемыми по сути категориями</w:t>
      </w:r>
      <w:r w:rsidRPr="00D73B79">
        <w:rPr>
          <w:rFonts w:ascii="Times New Roman" w:hAnsi="Times New Roman" w:cs="Times New Roman"/>
          <w:sz w:val="24"/>
          <w:szCs w:val="24"/>
        </w:rPr>
        <w:t xml:space="preserve">: «Откуда-то изнутри в Андрееве поднялась могучая волна, которая захлестнула собой и разум, и сердце, и совесть и память о грозящем законе. Что здесь было? Ревность? Злоба? Запальчивость? Нет, все это не годится. &lt;…&gt;. Если хотите, здесь были ужас и отчаяние перед внезапно открывшимися Андрееву жестокостью и бездушием женщины, которой он безвозвратно отдал и сердце, и жизнь. В нем до бешенства заговорило чувство непостижимой неправды». </w:t>
      </w:r>
      <w:r w:rsidR="00F51C15" w:rsidRPr="00D73B79">
        <w:rPr>
          <w:rFonts w:ascii="Times New Roman" w:hAnsi="Times New Roman" w:cs="Times New Roman"/>
          <w:sz w:val="24"/>
          <w:szCs w:val="24"/>
        </w:rPr>
        <w:t>В</w:t>
      </w:r>
      <w:r w:rsidRPr="00D73B79">
        <w:rPr>
          <w:rFonts w:ascii="Times New Roman" w:hAnsi="Times New Roman" w:cs="Times New Roman"/>
          <w:sz w:val="24"/>
          <w:szCs w:val="24"/>
        </w:rPr>
        <w:t xml:space="preserve">ердикт </w:t>
      </w:r>
      <w:r w:rsidR="00F51C15" w:rsidRPr="00D73B79">
        <w:rPr>
          <w:rFonts w:ascii="Times New Roman" w:hAnsi="Times New Roman" w:cs="Times New Roman"/>
          <w:sz w:val="24"/>
          <w:szCs w:val="24"/>
        </w:rPr>
        <w:t xml:space="preserve">присяжных </w:t>
      </w:r>
      <w:r w:rsidRPr="00D73B79">
        <w:rPr>
          <w:rFonts w:ascii="Times New Roman" w:hAnsi="Times New Roman" w:cs="Times New Roman"/>
          <w:sz w:val="24"/>
          <w:szCs w:val="24"/>
        </w:rPr>
        <w:t>был оправдательным</w:t>
      </w:r>
      <w:r w:rsidR="00F51C15" w:rsidRPr="00D73B79">
        <w:rPr>
          <w:rFonts w:ascii="Times New Roman" w:hAnsi="Times New Roman" w:cs="Times New Roman"/>
          <w:sz w:val="24"/>
          <w:szCs w:val="24"/>
        </w:rPr>
        <w:t>:</w:t>
      </w:r>
      <w:r w:rsidRPr="00D73B79">
        <w:rPr>
          <w:rFonts w:ascii="Times New Roman" w:hAnsi="Times New Roman" w:cs="Times New Roman"/>
          <w:sz w:val="24"/>
          <w:szCs w:val="24"/>
        </w:rPr>
        <w:t xml:space="preserve"> было признано, что убийство совершено в состоянии крайнего раздражения. Примечательно, что в финале речи адвокат обращается не к логике присяжных, а к их чувствам и эмоциям, совести и человечности, которые должны быть присущи всем без исключения: «</w:t>
      </w:r>
      <w:r w:rsidRPr="00D73B79">
        <w:rPr>
          <w:rFonts w:ascii="Times New Roman" w:eastAsia="Times New Roman" w:hAnsi="Times New Roman" w:cs="Times New Roman"/>
          <w:color w:val="000000"/>
          <w:sz w:val="24"/>
          <w:szCs w:val="24"/>
          <w:lang w:eastAsia="ru-RU"/>
        </w:rPr>
        <w:t>Наказывать кого бы то ни было за поступок, до очевидности безотчетный, - нечеловечно, да и ненужно...  Вот все, что я хотел сказать. Я старался разъяснить перед вами это дело на языке вашей собственно совести. &lt;…&gt;. Я не сомневаюсь, что вы со мной согласитесь»</w:t>
      </w:r>
      <w:r w:rsidRPr="00D73B79">
        <w:rPr>
          <w:rStyle w:val="a8"/>
          <w:rFonts w:ascii="Times New Roman" w:eastAsia="Times New Roman" w:hAnsi="Times New Roman" w:cs="Times New Roman"/>
          <w:color w:val="000000"/>
          <w:sz w:val="24"/>
          <w:szCs w:val="24"/>
          <w:lang w:eastAsia="ru-RU"/>
        </w:rPr>
        <w:footnoteReference w:id="30"/>
      </w:r>
      <w:r w:rsidRPr="00D73B79">
        <w:rPr>
          <w:rFonts w:ascii="Times New Roman" w:eastAsia="Times New Roman" w:hAnsi="Times New Roman" w:cs="Times New Roman"/>
          <w:color w:val="000000"/>
          <w:sz w:val="24"/>
          <w:szCs w:val="24"/>
          <w:lang w:eastAsia="ru-RU"/>
        </w:rPr>
        <w:t>.</w:t>
      </w:r>
    </w:p>
    <w:p w:rsidR="00646386" w:rsidRPr="00D73B79" w:rsidRDefault="00F51C15" w:rsidP="00D73B79">
      <w:pPr>
        <w:spacing w:after="0" w:line="240" w:lineRule="auto"/>
        <w:ind w:firstLine="709"/>
        <w:jc w:val="both"/>
        <w:rPr>
          <w:rFonts w:ascii="Times New Roman" w:hAnsi="Times New Roman" w:cs="Times New Roman"/>
          <w:sz w:val="24"/>
          <w:szCs w:val="24"/>
        </w:rPr>
      </w:pPr>
      <w:r w:rsidRPr="00D73B79">
        <w:rPr>
          <w:rFonts w:ascii="Times New Roman" w:hAnsi="Times New Roman" w:cs="Times New Roman"/>
          <w:sz w:val="24"/>
          <w:szCs w:val="24"/>
        </w:rPr>
        <w:t>Если в</w:t>
      </w:r>
      <w:r w:rsidR="00646386" w:rsidRPr="00D73B79">
        <w:rPr>
          <w:rFonts w:ascii="Times New Roman" w:hAnsi="Times New Roman" w:cs="Times New Roman"/>
          <w:sz w:val="24"/>
          <w:szCs w:val="24"/>
        </w:rPr>
        <w:t xml:space="preserve"> дореволюционной России в речах адвокатов большое внимание уделялось представлению психологического состояния подсудимого, аффектов и влияния внешних факторов, а также влиянию на чувства и эмоции присяжных заседателей</w:t>
      </w:r>
      <w:r w:rsidRPr="00D73B79">
        <w:rPr>
          <w:rFonts w:ascii="Times New Roman" w:hAnsi="Times New Roman" w:cs="Times New Roman"/>
          <w:sz w:val="24"/>
          <w:szCs w:val="24"/>
        </w:rPr>
        <w:t>, то в советский период стилистика выступлений полностью меняется. С</w:t>
      </w:r>
      <w:r w:rsidR="00646386" w:rsidRPr="00D73B79">
        <w:rPr>
          <w:rFonts w:ascii="Times New Roman" w:hAnsi="Times New Roman" w:cs="Times New Roman"/>
          <w:sz w:val="24"/>
          <w:szCs w:val="24"/>
        </w:rPr>
        <w:t>мена политической власти</w:t>
      </w:r>
      <w:r w:rsidRPr="00D73B79">
        <w:rPr>
          <w:rFonts w:ascii="Times New Roman" w:hAnsi="Times New Roman" w:cs="Times New Roman"/>
          <w:sz w:val="24"/>
          <w:szCs w:val="24"/>
        </w:rPr>
        <w:t xml:space="preserve"> и представлений о революционной справедливости</w:t>
      </w:r>
      <w:r w:rsidR="00646386" w:rsidRPr="00D73B79">
        <w:rPr>
          <w:rFonts w:ascii="Times New Roman" w:hAnsi="Times New Roman" w:cs="Times New Roman"/>
          <w:sz w:val="24"/>
          <w:szCs w:val="24"/>
        </w:rPr>
        <w:t xml:space="preserve"> привела к изменению направления </w:t>
      </w:r>
      <w:r w:rsidRPr="00D73B79">
        <w:rPr>
          <w:rFonts w:ascii="Times New Roman" w:hAnsi="Times New Roman" w:cs="Times New Roman"/>
          <w:sz w:val="24"/>
          <w:szCs w:val="24"/>
        </w:rPr>
        <w:t xml:space="preserve">развития </w:t>
      </w:r>
      <w:r w:rsidR="00646386" w:rsidRPr="00D73B79">
        <w:rPr>
          <w:rFonts w:ascii="Times New Roman" w:hAnsi="Times New Roman" w:cs="Times New Roman"/>
          <w:sz w:val="24"/>
          <w:szCs w:val="24"/>
        </w:rPr>
        <w:t xml:space="preserve">адвокатуры, </w:t>
      </w:r>
      <w:r w:rsidRPr="00D73B79">
        <w:rPr>
          <w:rFonts w:ascii="Times New Roman" w:hAnsi="Times New Roman" w:cs="Times New Roman"/>
          <w:sz w:val="24"/>
          <w:szCs w:val="24"/>
        </w:rPr>
        <w:t>утрате традиций, к</w:t>
      </w:r>
      <w:r w:rsidR="00673BD0">
        <w:rPr>
          <w:rFonts w:ascii="Times New Roman" w:hAnsi="Times New Roman" w:cs="Times New Roman"/>
          <w:sz w:val="24"/>
          <w:szCs w:val="24"/>
        </w:rPr>
        <w:t xml:space="preserve"> </w:t>
      </w:r>
      <w:r w:rsidR="00646386" w:rsidRPr="00D73B79">
        <w:rPr>
          <w:rFonts w:ascii="Times New Roman" w:hAnsi="Times New Roman" w:cs="Times New Roman"/>
          <w:sz w:val="24"/>
          <w:szCs w:val="24"/>
        </w:rPr>
        <w:t>дискредитации роли адвоката в судебном процессе</w:t>
      </w:r>
      <w:r w:rsidRPr="00D73B79">
        <w:rPr>
          <w:rFonts w:ascii="Times New Roman" w:hAnsi="Times New Roman" w:cs="Times New Roman"/>
          <w:sz w:val="24"/>
          <w:szCs w:val="24"/>
        </w:rPr>
        <w:t xml:space="preserve">. </w:t>
      </w:r>
      <w:r w:rsidRPr="00D73B79">
        <w:rPr>
          <w:rFonts w:ascii="Times New Roman" w:hAnsi="Times New Roman" w:cs="Times New Roman"/>
          <w:sz w:val="24"/>
          <w:szCs w:val="24"/>
        </w:rPr>
        <w:lastRenderedPageBreak/>
        <w:t>К примеру, в ходе т.н. показательных сталинских процессов (</w:t>
      </w:r>
      <w:r w:rsidR="00646386" w:rsidRPr="00D73B79">
        <w:rPr>
          <w:rFonts w:ascii="Times New Roman" w:hAnsi="Times New Roman" w:cs="Times New Roman"/>
          <w:sz w:val="24"/>
          <w:szCs w:val="24"/>
          <w:shd w:val="clear" w:color="auto" w:fill="FFFFFF"/>
        </w:rPr>
        <w:t>процесса «16-и»1936 г.,</w:t>
      </w:r>
      <w:r w:rsidR="00B27DC7">
        <w:rPr>
          <w:rFonts w:ascii="Times New Roman" w:hAnsi="Times New Roman" w:cs="Times New Roman"/>
          <w:sz w:val="24"/>
          <w:szCs w:val="24"/>
          <w:shd w:val="clear" w:color="auto" w:fill="FFFFFF"/>
        </w:rPr>
        <w:t xml:space="preserve"> </w:t>
      </w:r>
      <w:r w:rsidRPr="00D73B79">
        <w:rPr>
          <w:rFonts w:ascii="Times New Roman" w:hAnsi="Times New Roman" w:cs="Times New Roman"/>
          <w:color w:val="0F1010"/>
          <w:sz w:val="24"/>
          <w:szCs w:val="24"/>
          <w:shd w:val="clear" w:color="auto" w:fill="FFFFFF"/>
        </w:rPr>
        <w:t>процессе «двадцати одного» 1938 г.) советская пресса открыто заявила, что независимость адвокатов от государства является враждебной буржуазной концепцией:</w:t>
      </w:r>
      <w:r w:rsidR="00646386" w:rsidRPr="00D73B79">
        <w:rPr>
          <w:rFonts w:ascii="Times New Roman" w:hAnsi="Times New Roman" w:cs="Times New Roman"/>
          <w:sz w:val="24"/>
          <w:szCs w:val="24"/>
          <w:shd w:val="clear" w:color="auto" w:fill="FFFFFF"/>
        </w:rPr>
        <w:t>«</w:t>
      </w:r>
      <w:r w:rsidR="00646386" w:rsidRPr="00D73B79">
        <w:rPr>
          <w:rFonts w:ascii="Times New Roman" w:hAnsi="Times New Roman" w:cs="Times New Roman"/>
          <w:color w:val="000000"/>
          <w:sz w:val="24"/>
          <w:szCs w:val="24"/>
        </w:rPr>
        <w:t>несмотря на то, что подсудимые – «заклятые враги II Интернационала», его руководство просит советское правительство обеспечить им все судебные гарантии и разрешить иметь защитников, независимых от правительства»</w:t>
      </w:r>
      <w:r w:rsidR="00646386" w:rsidRPr="00D73B79">
        <w:rPr>
          <w:rStyle w:val="a8"/>
          <w:rFonts w:ascii="Times New Roman" w:hAnsi="Times New Roman" w:cs="Times New Roman"/>
          <w:color w:val="000000"/>
          <w:sz w:val="24"/>
          <w:szCs w:val="24"/>
        </w:rPr>
        <w:footnoteReference w:id="31"/>
      </w:r>
      <w:r w:rsidR="00646386" w:rsidRPr="00D73B79">
        <w:rPr>
          <w:rFonts w:ascii="Times New Roman" w:hAnsi="Times New Roman" w:cs="Times New Roman"/>
          <w:color w:val="000000"/>
          <w:sz w:val="24"/>
          <w:szCs w:val="24"/>
        </w:rPr>
        <w:t xml:space="preserve">. </w:t>
      </w:r>
      <w:r w:rsidRPr="00D73B79">
        <w:rPr>
          <w:rFonts w:ascii="Times New Roman" w:hAnsi="Times New Roman" w:cs="Times New Roman"/>
          <w:color w:val="000000"/>
          <w:sz w:val="24"/>
          <w:szCs w:val="24"/>
        </w:rPr>
        <w:t>Неудивительно, что часть подсудимых отказались от адвокатов и попытались себя защитить сами, впрочем, безуспешно</w:t>
      </w:r>
      <w:r w:rsidR="00646386" w:rsidRPr="00D73B79">
        <w:rPr>
          <w:rFonts w:ascii="Times New Roman" w:hAnsi="Times New Roman" w:cs="Times New Roman"/>
          <w:color w:val="000000"/>
          <w:sz w:val="24"/>
          <w:szCs w:val="24"/>
        </w:rPr>
        <w:t>.</w:t>
      </w:r>
      <w:r w:rsidR="00AD7E3A" w:rsidRPr="00D73B79">
        <w:rPr>
          <w:rFonts w:ascii="Times New Roman" w:hAnsi="Times New Roman" w:cs="Times New Roman"/>
          <w:color w:val="000000"/>
          <w:sz w:val="24"/>
          <w:szCs w:val="24"/>
        </w:rPr>
        <w:t xml:space="preserve"> </w:t>
      </w:r>
      <w:r w:rsidR="00124AE5" w:rsidRPr="00D73B79">
        <w:rPr>
          <w:rFonts w:ascii="Times New Roman" w:hAnsi="Times New Roman" w:cs="Times New Roman"/>
          <w:color w:val="000000"/>
          <w:sz w:val="24"/>
          <w:szCs w:val="24"/>
        </w:rPr>
        <w:t xml:space="preserve">Формализация присутствия адвоката в суде привела к снижению его роли в </w:t>
      </w:r>
      <w:r w:rsidR="00646386" w:rsidRPr="00D73B79">
        <w:rPr>
          <w:rFonts w:ascii="Times New Roman" w:hAnsi="Times New Roman" w:cs="Times New Roman"/>
          <w:color w:val="000000"/>
          <w:sz w:val="24"/>
          <w:szCs w:val="24"/>
        </w:rPr>
        <w:t xml:space="preserve">судебном процессе, </w:t>
      </w:r>
      <w:r w:rsidR="00124AE5" w:rsidRPr="00D73B79">
        <w:rPr>
          <w:rFonts w:ascii="Times New Roman" w:hAnsi="Times New Roman" w:cs="Times New Roman"/>
          <w:color w:val="000000"/>
          <w:sz w:val="24"/>
          <w:szCs w:val="24"/>
        </w:rPr>
        <w:t>маргинализации статуса, вырождению риторических традиций в характерные для господствующего дискурса шаблоны</w:t>
      </w:r>
      <w:r w:rsidR="00646386" w:rsidRPr="00D73B79">
        <w:rPr>
          <w:rFonts w:ascii="Times New Roman" w:hAnsi="Times New Roman" w:cs="Times New Roman"/>
          <w:color w:val="000000"/>
          <w:sz w:val="24"/>
          <w:szCs w:val="24"/>
        </w:rPr>
        <w:t>.</w:t>
      </w:r>
    </w:p>
    <w:p w:rsidR="00646386" w:rsidRPr="00D73B79" w:rsidRDefault="00646386" w:rsidP="00D73B79">
      <w:pPr>
        <w:spacing w:after="0" w:line="240" w:lineRule="auto"/>
        <w:ind w:firstLine="709"/>
        <w:jc w:val="both"/>
        <w:rPr>
          <w:rFonts w:ascii="Times New Roman" w:hAnsi="Times New Roman" w:cs="Times New Roman"/>
          <w:sz w:val="24"/>
          <w:szCs w:val="24"/>
        </w:rPr>
      </w:pPr>
      <w:r w:rsidRPr="00D73B79">
        <w:rPr>
          <w:rFonts w:ascii="Times New Roman" w:hAnsi="Times New Roman" w:cs="Times New Roman"/>
          <w:color w:val="000000" w:themeColor="text1"/>
          <w:sz w:val="24"/>
          <w:szCs w:val="24"/>
        </w:rPr>
        <w:t xml:space="preserve">Тем не менее, среди советских адвокатов находились такие, кто пытался использовать статус защитника для выражения политической позиции даже в безнадежных, казалось бы, делах против диссидентов. К примеру, Каминская Д.И., известная своим участием в роли адвоката в процессе противников советского вторжения в Чехословакию в 1968 г., </w:t>
      </w:r>
      <w:r w:rsidR="00124AE5" w:rsidRPr="00D73B79">
        <w:rPr>
          <w:rFonts w:ascii="Times New Roman" w:hAnsi="Times New Roman" w:cs="Times New Roman"/>
          <w:color w:val="000000" w:themeColor="text1"/>
          <w:sz w:val="24"/>
          <w:szCs w:val="24"/>
        </w:rPr>
        <w:t>взялась за безнадежное с точки зрения защиты</w:t>
      </w:r>
      <w:r w:rsidRPr="00D73B79">
        <w:rPr>
          <w:rFonts w:ascii="Times New Roman" w:hAnsi="Times New Roman" w:cs="Times New Roman"/>
          <w:color w:val="000000" w:themeColor="text1"/>
          <w:sz w:val="24"/>
          <w:szCs w:val="24"/>
        </w:rPr>
        <w:t xml:space="preserve"> уголовное дело по нарушению общественного порядка и клевете на советский государственный и общественный строй. Она подробно описала свое эмоциональное состояние в записках адвоката:</w:t>
      </w:r>
      <w:r w:rsidR="0000328E">
        <w:rPr>
          <w:rFonts w:ascii="Times New Roman" w:hAnsi="Times New Roman" w:cs="Times New Roman"/>
          <w:color w:val="000000" w:themeColor="text1"/>
          <w:sz w:val="24"/>
          <w:szCs w:val="24"/>
        </w:rPr>
        <w:t xml:space="preserve"> </w:t>
      </w:r>
      <w:r w:rsidRPr="00D73B79">
        <w:rPr>
          <w:rFonts w:ascii="Times New Roman" w:hAnsi="Times New Roman" w:cs="Times New Roman"/>
          <w:sz w:val="24"/>
          <w:szCs w:val="24"/>
        </w:rPr>
        <w:t>«Самым трудным для меня тогда, во время произнесения речи, было — удержаться. В этом деле, как ни в одном другом, я полностью разделяла взгляды подсудимых; так же, как они, считала вторжение в Чехословакию агрессией, оккупацией. Выступая в суде по этому делу, произнося защитительную речь, я испытывала почти непреодолимую потребность как-то выразить и свое отношение. Готовясь к речи, я полностью исключала для себя возможность в любой, даже самой скрытой, самой замаскированной форме позволить себе ее проявить. В своей речи я ответила прокурору так (цитирую по стенограмме): Я полностью присоединяюсь к той части речи прокурора, в которой он говорил о великой заслуге советского народа и Советской армии. Тогда, в тяжелые годы Великой Отечественной войны, наши люди и наши воины с полным правом могли поднять лозунг «За вашу и нашу свободу» …Я лично считаю, что лозунг «За вашу и нашу свободу» никогда, ни при каких обстоятельствах не может считаться клеветническим. Я всегда говорю «За вашу и за нашу свободу» потому, что считаю самым большим счастьем для человека — счастье жить в свободном государстве»</w:t>
      </w:r>
      <w:r w:rsidRPr="00D73B79">
        <w:rPr>
          <w:rStyle w:val="a8"/>
          <w:rFonts w:ascii="Times New Roman" w:hAnsi="Times New Roman" w:cs="Times New Roman"/>
          <w:sz w:val="24"/>
          <w:szCs w:val="24"/>
        </w:rPr>
        <w:footnoteReference w:id="32"/>
      </w:r>
      <w:r w:rsidRPr="00D73B79">
        <w:rPr>
          <w:rFonts w:ascii="Times New Roman" w:hAnsi="Times New Roman" w:cs="Times New Roman"/>
          <w:sz w:val="24"/>
          <w:szCs w:val="24"/>
        </w:rPr>
        <w:t>.</w:t>
      </w:r>
      <w:r w:rsidR="00AD7E3A" w:rsidRPr="00D73B79">
        <w:rPr>
          <w:rFonts w:ascii="Times New Roman" w:hAnsi="Times New Roman" w:cs="Times New Roman"/>
          <w:sz w:val="24"/>
          <w:szCs w:val="24"/>
        </w:rPr>
        <w:t xml:space="preserve"> </w:t>
      </w:r>
      <w:r w:rsidRPr="00D73B79">
        <w:rPr>
          <w:rFonts w:ascii="Times New Roman" w:hAnsi="Times New Roman" w:cs="Times New Roman"/>
          <w:sz w:val="24"/>
          <w:szCs w:val="24"/>
        </w:rPr>
        <w:t xml:space="preserve">В период усиления репрессий против свободы слова и гонений на диссидентов, необходимости следования стандартам риторики выступлений в суде, Каминская вынужденно прибегала к использованию эзопова языка, приему скрытого выражения своих убеждений через использование господствующей в СССР риторики. </w:t>
      </w:r>
    </w:p>
    <w:p w:rsidR="00646386" w:rsidRPr="00D73B79" w:rsidRDefault="00646386" w:rsidP="00D73B79">
      <w:pPr>
        <w:spacing w:line="240" w:lineRule="auto"/>
        <w:jc w:val="both"/>
        <w:rPr>
          <w:rFonts w:ascii="Times New Roman" w:hAnsi="Times New Roman" w:cs="Times New Roman"/>
          <w:sz w:val="24"/>
          <w:szCs w:val="24"/>
        </w:rPr>
      </w:pPr>
      <w:r w:rsidRPr="00D73B79">
        <w:rPr>
          <w:rFonts w:ascii="Times New Roman" w:hAnsi="Times New Roman" w:cs="Times New Roman"/>
          <w:sz w:val="24"/>
          <w:szCs w:val="24"/>
        </w:rPr>
        <w:tab/>
      </w:r>
      <w:r w:rsidR="00124AE5" w:rsidRPr="00D73B79">
        <w:rPr>
          <w:rFonts w:ascii="Times New Roman" w:hAnsi="Times New Roman" w:cs="Times New Roman"/>
          <w:sz w:val="24"/>
          <w:szCs w:val="24"/>
        </w:rPr>
        <w:t>Таким образом, п</w:t>
      </w:r>
      <w:r w:rsidRPr="00D73B79">
        <w:rPr>
          <w:rFonts w:ascii="Times New Roman" w:hAnsi="Times New Roman" w:cs="Times New Roman"/>
          <w:sz w:val="24"/>
          <w:szCs w:val="24"/>
        </w:rPr>
        <w:t xml:space="preserve">ериод становления института адвокатуры совпадает с </w:t>
      </w:r>
      <w:r w:rsidR="00124AE5" w:rsidRPr="00D73B79">
        <w:rPr>
          <w:rFonts w:ascii="Times New Roman" w:hAnsi="Times New Roman" w:cs="Times New Roman"/>
          <w:sz w:val="24"/>
          <w:szCs w:val="24"/>
        </w:rPr>
        <w:t xml:space="preserve">пиком </w:t>
      </w:r>
      <w:r w:rsidRPr="00D73B79">
        <w:rPr>
          <w:rFonts w:ascii="Times New Roman" w:hAnsi="Times New Roman" w:cs="Times New Roman"/>
          <w:sz w:val="24"/>
          <w:szCs w:val="24"/>
        </w:rPr>
        <w:t>популярност</w:t>
      </w:r>
      <w:r w:rsidR="00124AE5" w:rsidRPr="00D73B79">
        <w:rPr>
          <w:rFonts w:ascii="Times New Roman" w:hAnsi="Times New Roman" w:cs="Times New Roman"/>
          <w:sz w:val="24"/>
          <w:szCs w:val="24"/>
        </w:rPr>
        <w:t>и</w:t>
      </w:r>
      <w:r w:rsidRPr="00D73B79">
        <w:rPr>
          <w:rFonts w:ascii="Times New Roman" w:hAnsi="Times New Roman" w:cs="Times New Roman"/>
          <w:sz w:val="24"/>
          <w:szCs w:val="24"/>
        </w:rPr>
        <w:t xml:space="preserve"> публичных слушаний</w:t>
      </w:r>
      <w:r w:rsidR="00124AE5" w:rsidRPr="00D73B79">
        <w:rPr>
          <w:rFonts w:ascii="Times New Roman" w:hAnsi="Times New Roman" w:cs="Times New Roman"/>
          <w:sz w:val="24"/>
          <w:szCs w:val="24"/>
        </w:rPr>
        <w:t xml:space="preserve"> в Российской империи</w:t>
      </w:r>
      <w:r w:rsidRPr="00D73B79">
        <w:rPr>
          <w:rFonts w:ascii="Times New Roman" w:hAnsi="Times New Roman" w:cs="Times New Roman"/>
          <w:sz w:val="24"/>
          <w:szCs w:val="24"/>
        </w:rPr>
        <w:t xml:space="preserve">: судебные заседания </w:t>
      </w:r>
      <w:r w:rsidR="00124AE5" w:rsidRPr="00D73B79">
        <w:rPr>
          <w:rFonts w:ascii="Times New Roman" w:hAnsi="Times New Roman" w:cs="Times New Roman"/>
          <w:sz w:val="24"/>
          <w:szCs w:val="24"/>
        </w:rPr>
        <w:t>превращаются в</w:t>
      </w:r>
      <w:r w:rsidRPr="00D73B79">
        <w:rPr>
          <w:rFonts w:ascii="Times New Roman" w:hAnsi="Times New Roman" w:cs="Times New Roman"/>
          <w:sz w:val="24"/>
          <w:szCs w:val="24"/>
        </w:rPr>
        <w:t xml:space="preserve"> своеобразны</w:t>
      </w:r>
      <w:r w:rsidR="00124AE5" w:rsidRPr="00D73B79">
        <w:rPr>
          <w:rFonts w:ascii="Times New Roman" w:hAnsi="Times New Roman" w:cs="Times New Roman"/>
          <w:sz w:val="24"/>
          <w:szCs w:val="24"/>
        </w:rPr>
        <w:t>е</w:t>
      </w:r>
      <w:r w:rsidRPr="00D73B79">
        <w:rPr>
          <w:rFonts w:ascii="Times New Roman" w:hAnsi="Times New Roman" w:cs="Times New Roman"/>
          <w:sz w:val="24"/>
          <w:szCs w:val="24"/>
        </w:rPr>
        <w:t xml:space="preserve"> спектакл</w:t>
      </w:r>
      <w:r w:rsidR="00124AE5" w:rsidRPr="00D73B79">
        <w:rPr>
          <w:rFonts w:ascii="Times New Roman" w:hAnsi="Times New Roman" w:cs="Times New Roman"/>
          <w:sz w:val="24"/>
          <w:szCs w:val="24"/>
        </w:rPr>
        <w:t>и</w:t>
      </w:r>
      <w:r w:rsidRPr="00D73B79">
        <w:rPr>
          <w:rFonts w:ascii="Times New Roman" w:hAnsi="Times New Roman" w:cs="Times New Roman"/>
          <w:sz w:val="24"/>
          <w:szCs w:val="24"/>
        </w:rPr>
        <w:t>, адвокат</w:t>
      </w:r>
      <w:r w:rsidR="00124AE5" w:rsidRPr="00D73B79">
        <w:rPr>
          <w:rFonts w:ascii="Times New Roman" w:hAnsi="Times New Roman" w:cs="Times New Roman"/>
          <w:sz w:val="24"/>
          <w:szCs w:val="24"/>
        </w:rPr>
        <w:t xml:space="preserve"> –</w:t>
      </w:r>
      <w:r w:rsidR="00AD7E3A" w:rsidRPr="00D73B79">
        <w:rPr>
          <w:rFonts w:ascii="Times New Roman" w:hAnsi="Times New Roman" w:cs="Times New Roman"/>
          <w:sz w:val="24"/>
          <w:szCs w:val="24"/>
        </w:rPr>
        <w:t xml:space="preserve"> </w:t>
      </w:r>
      <w:r w:rsidR="00124AE5" w:rsidRPr="00D73B79">
        <w:rPr>
          <w:rFonts w:ascii="Times New Roman" w:hAnsi="Times New Roman" w:cs="Times New Roman"/>
          <w:sz w:val="24"/>
          <w:szCs w:val="24"/>
        </w:rPr>
        <w:t>медийное лицо на судебной</w:t>
      </w:r>
      <w:r w:rsidRPr="00D73B79">
        <w:rPr>
          <w:rFonts w:ascii="Times New Roman" w:hAnsi="Times New Roman" w:cs="Times New Roman"/>
          <w:sz w:val="24"/>
          <w:szCs w:val="24"/>
        </w:rPr>
        <w:t xml:space="preserve"> сцене. </w:t>
      </w:r>
      <w:r w:rsidR="00124AE5" w:rsidRPr="00D73B79">
        <w:rPr>
          <w:rFonts w:ascii="Times New Roman" w:hAnsi="Times New Roman" w:cs="Times New Roman"/>
          <w:sz w:val="24"/>
          <w:szCs w:val="24"/>
        </w:rPr>
        <w:t>Выдающиеся адвокаты (и копирующие их приемы начинающие деятели защиты) манипулировали</w:t>
      </w:r>
      <w:r w:rsidRPr="00D73B79">
        <w:rPr>
          <w:rFonts w:ascii="Times New Roman" w:hAnsi="Times New Roman" w:cs="Times New Roman"/>
          <w:sz w:val="24"/>
          <w:szCs w:val="24"/>
        </w:rPr>
        <w:t xml:space="preserve"> эмоциональными и психологическими характеристиками, склоня</w:t>
      </w:r>
      <w:r w:rsidR="00124AE5" w:rsidRPr="00D73B79">
        <w:rPr>
          <w:rFonts w:ascii="Times New Roman" w:hAnsi="Times New Roman" w:cs="Times New Roman"/>
          <w:sz w:val="24"/>
          <w:szCs w:val="24"/>
        </w:rPr>
        <w:t>ли</w:t>
      </w:r>
      <w:r w:rsidRPr="00D73B79">
        <w:rPr>
          <w:rFonts w:ascii="Times New Roman" w:hAnsi="Times New Roman" w:cs="Times New Roman"/>
          <w:sz w:val="24"/>
          <w:szCs w:val="24"/>
        </w:rPr>
        <w:t xml:space="preserve"> присутствующих к своему мнению путем дискредитации противной стороны, </w:t>
      </w:r>
      <w:r w:rsidR="00124AE5" w:rsidRPr="00D73B79">
        <w:rPr>
          <w:rFonts w:ascii="Times New Roman" w:hAnsi="Times New Roman" w:cs="Times New Roman"/>
          <w:sz w:val="24"/>
          <w:szCs w:val="24"/>
        </w:rPr>
        <w:t>часто</w:t>
      </w:r>
      <w:r w:rsidRPr="00D73B79">
        <w:rPr>
          <w:rFonts w:ascii="Times New Roman" w:hAnsi="Times New Roman" w:cs="Times New Roman"/>
          <w:sz w:val="24"/>
          <w:szCs w:val="24"/>
        </w:rPr>
        <w:t xml:space="preserve"> успешно меня</w:t>
      </w:r>
      <w:r w:rsidR="00124AE5" w:rsidRPr="00D73B79">
        <w:rPr>
          <w:rFonts w:ascii="Times New Roman" w:hAnsi="Times New Roman" w:cs="Times New Roman"/>
          <w:sz w:val="24"/>
          <w:szCs w:val="24"/>
        </w:rPr>
        <w:t>я</w:t>
      </w:r>
      <w:r w:rsidRPr="00D73B79">
        <w:rPr>
          <w:rFonts w:ascii="Times New Roman" w:hAnsi="Times New Roman" w:cs="Times New Roman"/>
          <w:sz w:val="24"/>
          <w:szCs w:val="24"/>
        </w:rPr>
        <w:t xml:space="preserve"> ход судебного процесса в свою сторону. Исходя из этого, риторика адвокатских выступлений не всегда соответствовала истине и праву, но играла свою решающую роль в принятии решения.</w:t>
      </w:r>
      <w:r w:rsidR="00A15AAA" w:rsidRPr="00D73B79">
        <w:rPr>
          <w:rFonts w:ascii="Times New Roman" w:hAnsi="Times New Roman" w:cs="Times New Roman"/>
          <w:sz w:val="24"/>
          <w:szCs w:val="24"/>
        </w:rPr>
        <w:t xml:space="preserve"> Невозможность продолжения данной традиции в период СССР привела к развитию эзопова языка адвокатских выступлений, попыткам скрытой солидаризации защитника и публики с действиями подсудимых в случае политического протеста против системы.</w:t>
      </w:r>
    </w:p>
    <w:p w:rsidR="00C86AAC" w:rsidRPr="00D73B79" w:rsidRDefault="00C86AAC" w:rsidP="00D73B79">
      <w:pPr>
        <w:spacing w:after="0" w:line="240" w:lineRule="auto"/>
        <w:jc w:val="both"/>
        <w:rPr>
          <w:rFonts w:ascii="Times New Roman" w:hAnsi="Times New Roman" w:cs="Times New Roman"/>
          <w:sz w:val="24"/>
          <w:szCs w:val="24"/>
        </w:rPr>
      </w:pPr>
    </w:p>
    <w:p w:rsidR="000275B3" w:rsidRPr="00D73B79" w:rsidRDefault="000275B3" w:rsidP="00673BD0">
      <w:pPr>
        <w:spacing w:after="0" w:line="240" w:lineRule="auto"/>
        <w:rPr>
          <w:rFonts w:ascii="Times New Roman" w:hAnsi="Times New Roman" w:cs="Times New Roman"/>
          <w:sz w:val="24"/>
          <w:szCs w:val="24"/>
        </w:rPr>
      </w:pPr>
    </w:p>
    <w:p w:rsidR="00C96A84" w:rsidRPr="00D73B79" w:rsidRDefault="00673BD0" w:rsidP="00673BD0">
      <w:pPr>
        <w:pStyle w:val="1"/>
        <w:rPr>
          <w:b w:val="0"/>
          <w:sz w:val="24"/>
          <w:szCs w:val="24"/>
        </w:rPr>
      </w:pPr>
      <w:bookmarkStart w:id="5" w:name="_Toc507755794"/>
      <w:r>
        <w:rPr>
          <w:sz w:val="24"/>
          <w:szCs w:val="24"/>
        </w:rPr>
        <w:lastRenderedPageBreak/>
        <w:t xml:space="preserve"> </w:t>
      </w:r>
      <w:r w:rsidR="008A7EAD" w:rsidRPr="00D73B79">
        <w:rPr>
          <w:sz w:val="24"/>
          <w:szCs w:val="24"/>
        </w:rPr>
        <w:t>3.Адвокатская риторика в Российской Федерации: эмоции, чувства, убеждение судей</w:t>
      </w:r>
      <w:bookmarkEnd w:id="5"/>
    </w:p>
    <w:p w:rsidR="00AE5A2D" w:rsidRPr="00D73B79" w:rsidRDefault="000D3BEA" w:rsidP="00D73B79">
      <w:pPr>
        <w:pStyle w:val="ConsPlusNormal"/>
        <w:ind w:firstLine="709"/>
        <w:jc w:val="both"/>
        <w:rPr>
          <w:rFonts w:ascii="Times New Roman" w:hAnsi="Times New Roman" w:cs="Times New Roman"/>
          <w:sz w:val="24"/>
          <w:szCs w:val="24"/>
        </w:rPr>
      </w:pPr>
      <w:r w:rsidRPr="00D73B79">
        <w:rPr>
          <w:rFonts w:ascii="Times New Roman" w:hAnsi="Times New Roman" w:cs="Times New Roman"/>
          <w:sz w:val="24"/>
          <w:szCs w:val="24"/>
        </w:rPr>
        <w:t xml:space="preserve">Задача адвоката заключается в профессиональном произнесении своей судебной речи так, чтобы </w:t>
      </w:r>
      <w:bookmarkStart w:id="6" w:name="395"/>
      <w:r w:rsidRPr="00D73B79">
        <w:rPr>
          <w:rFonts w:ascii="Times New Roman" w:hAnsi="Times New Roman" w:cs="Times New Roman"/>
          <w:color w:val="000000"/>
          <w:sz w:val="24"/>
          <w:szCs w:val="24"/>
          <w:shd w:val="clear" w:color="auto" w:fill="FFFFFF"/>
        </w:rPr>
        <w:t>убедить суд в принятии того или иного решения</w:t>
      </w:r>
      <w:bookmarkEnd w:id="6"/>
      <w:r w:rsidR="00707B4D" w:rsidRPr="00D73B79">
        <w:rPr>
          <w:rFonts w:ascii="Times New Roman" w:hAnsi="Times New Roman" w:cs="Times New Roman"/>
          <w:color w:val="000000"/>
          <w:sz w:val="24"/>
          <w:szCs w:val="24"/>
          <w:shd w:val="clear" w:color="auto" w:fill="FFFFFF"/>
        </w:rPr>
        <w:t xml:space="preserve">. </w:t>
      </w:r>
      <w:r w:rsidR="00707B4D" w:rsidRPr="00D73B79">
        <w:rPr>
          <w:rFonts w:ascii="Times New Roman" w:hAnsi="Times New Roman" w:cs="Times New Roman"/>
          <w:sz w:val="24"/>
          <w:szCs w:val="24"/>
        </w:rPr>
        <w:t xml:space="preserve">Следует </w:t>
      </w:r>
      <w:r w:rsidRPr="00D73B79">
        <w:rPr>
          <w:rFonts w:ascii="Times New Roman" w:hAnsi="Times New Roman" w:cs="Times New Roman"/>
          <w:sz w:val="24"/>
          <w:szCs w:val="24"/>
        </w:rPr>
        <w:t>понимать,</w:t>
      </w:r>
      <w:r w:rsidR="00707B4D" w:rsidRPr="00D73B79">
        <w:rPr>
          <w:rFonts w:ascii="Times New Roman" w:hAnsi="Times New Roman" w:cs="Times New Roman"/>
          <w:sz w:val="24"/>
          <w:szCs w:val="24"/>
        </w:rPr>
        <w:t xml:space="preserve"> чего же </w:t>
      </w:r>
      <w:r w:rsidR="00FB5D0A" w:rsidRPr="00D73B79">
        <w:rPr>
          <w:rFonts w:ascii="Times New Roman" w:hAnsi="Times New Roman" w:cs="Times New Roman"/>
          <w:sz w:val="24"/>
          <w:szCs w:val="24"/>
        </w:rPr>
        <w:t>ожидают судьи</w:t>
      </w:r>
      <w:r w:rsidR="00707B4D" w:rsidRPr="00D73B79">
        <w:rPr>
          <w:rFonts w:ascii="Times New Roman" w:hAnsi="Times New Roman" w:cs="Times New Roman"/>
          <w:sz w:val="24"/>
          <w:szCs w:val="24"/>
        </w:rPr>
        <w:t xml:space="preserve"> от выступл</w:t>
      </w:r>
      <w:r w:rsidR="00CA3F7C" w:rsidRPr="00D73B79">
        <w:rPr>
          <w:rFonts w:ascii="Times New Roman" w:hAnsi="Times New Roman" w:cs="Times New Roman"/>
          <w:sz w:val="24"/>
          <w:szCs w:val="24"/>
        </w:rPr>
        <w:t xml:space="preserve">ения адвоката, и </w:t>
      </w:r>
      <w:r w:rsidR="00707B4D" w:rsidRPr="00D73B79">
        <w:rPr>
          <w:rFonts w:ascii="Times New Roman" w:hAnsi="Times New Roman" w:cs="Times New Roman"/>
          <w:sz w:val="24"/>
          <w:szCs w:val="24"/>
        </w:rPr>
        <w:t>к</w:t>
      </w:r>
      <w:r w:rsidRPr="00D73B79">
        <w:rPr>
          <w:rFonts w:ascii="Times New Roman" w:hAnsi="Times New Roman" w:cs="Times New Roman"/>
          <w:sz w:val="24"/>
          <w:szCs w:val="24"/>
        </w:rPr>
        <w:t xml:space="preserve">аковы причины </w:t>
      </w:r>
      <w:r w:rsidR="00CA3F7C" w:rsidRPr="00D73B79">
        <w:rPr>
          <w:rFonts w:ascii="Times New Roman" w:hAnsi="Times New Roman" w:cs="Times New Roman"/>
          <w:sz w:val="24"/>
          <w:szCs w:val="24"/>
        </w:rPr>
        <w:t xml:space="preserve">его </w:t>
      </w:r>
      <w:r w:rsidR="00AE5A2D" w:rsidRPr="00D73B79">
        <w:rPr>
          <w:rFonts w:ascii="Times New Roman" w:hAnsi="Times New Roman" w:cs="Times New Roman"/>
          <w:sz w:val="24"/>
          <w:szCs w:val="24"/>
        </w:rPr>
        <w:t>н</w:t>
      </w:r>
      <w:r w:rsidR="00FB5D0A" w:rsidRPr="00D73B79">
        <w:rPr>
          <w:rFonts w:ascii="Times New Roman" w:hAnsi="Times New Roman" w:cs="Times New Roman"/>
          <w:sz w:val="24"/>
          <w:szCs w:val="24"/>
        </w:rPr>
        <w:t>е</w:t>
      </w:r>
      <w:r w:rsidR="00CA3F7C" w:rsidRPr="00D73B79">
        <w:rPr>
          <w:rFonts w:ascii="Times New Roman" w:hAnsi="Times New Roman" w:cs="Times New Roman"/>
          <w:sz w:val="24"/>
          <w:szCs w:val="24"/>
        </w:rPr>
        <w:t xml:space="preserve">эффективного выступления? </w:t>
      </w:r>
      <w:r w:rsidR="002A11B0" w:rsidRPr="00D73B79">
        <w:rPr>
          <w:rFonts w:ascii="Times New Roman" w:hAnsi="Times New Roman" w:cs="Times New Roman"/>
          <w:sz w:val="24"/>
          <w:szCs w:val="24"/>
        </w:rPr>
        <w:t xml:space="preserve">В </w:t>
      </w:r>
      <w:r w:rsidR="00D128C4" w:rsidRPr="00D73B79">
        <w:rPr>
          <w:rFonts w:ascii="Times New Roman" w:hAnsi="Times New Roman" w:cs="Times New Roman"/>
          <w:sz w:val="24"/>
          <w:szCs w:val="24"/>
        </w:rPr>
        <w:t>и</w:t>
      </w:r>
      <w:r w:rsidR="00264C00" w:rsidRPr="00D73B79">
        <w:rPr>
          <w:rFonts w:ascii="Times New Roman" w:hAnsi="Times New Roman" w:cs="Times New Roman"/>
          <w:sz w:val="24"/>
          <w:szCs w:val="24"/>
        </w:rPr>
        <w:t xml:space="preserve">нтервью </w:t>
      </w:r>
      <w:r w:rsidR="00AE5A2D" w:rsidRPr="00D73B79">
        <w:rPr>
          <w:rFonts w:ascii="Times New Roman" w:hAnsi="Times New Roman" w:cs="Times New Roman"/>
          <w:sz w:val="24"/>
          <w:szCs w:val="24"/>
        </w:rPr>
        <w:t>с членом Московской областной палаты адвокатов, к</w:t>
      </w:r>
      <w:r w:rsidR="00B13597">
        <w:rPr>
          <w:rFonts w:ascii="Times New Roman" w:hAnsi="Times New Roman" w:cs="Times New Roman"/>
          <w:sz w:val="24"/>
          <w:szCs w:val="24"/>
        </w:rPr>
        <w:t>.ю.</w:t>
      </w:r>
      <w:r w:rsidR="00264C00" w:rsidRPr="00D73B79">
        <w:rPr>
          <w:rFonts w:ascii="Times New Roman" w:hAnsi="Times New Roman" w:cs="Times New Roman"/>
          <w:sz w:val="24"/>
          <w:szCs w:val="24"/>
        </w:rPr>
        <w:t xml:space="preserve">н. </w:t>
      </w:r>
      <w:r w:rsidR="00CF3F86" w:rsidRPr="00D73B79">
        <w:rPr>
          <w:rFonts w:ascii="Times New Roman" w:hAnsi="Times New Roman" w:cs="Times New Roman"/>
          <w:sz w:val="24"/>
          <w:szCs w:val="24"/>
        </w:rPr>
        <w:t>Володиной С.И.</w:t>
      </w:r>
      <w:r w:rsidR="002A11B0" w:rsidRPr="00D73B79">
        <w:rPr>
          <w:rFonts w:ascii="Times New Roman" w:hAnsi="Times New Roman" w:cs="Times New Roman"/>
          <w:sz w:val="24"/>
          <w:szCs w:val="24"/>
        </w:rPr>
        <w:t xml:space="preserve">, </w:t>
      </w:r>
      <w:r w:rsidR="00264C00" w:rsidRPr="00D73B79">
        <w:rPr>
          <w:rFonts w:ascii="Times New Roman" w:hAnsi="Times New Roman" w:cs="Times New Roman"/>
          <w:sz w:val="24"/>
          <w:szCs w:val="24"/>
        </w:rPr>
        <w:t>был</w:t>
      </w:r>
      <w:r w:rsidR="00F56F94" w:rsidRPr="00D73B79">
        <w:rPr>
          <w:rFonts w:ascii="Times New Roman" w:hAnsi="Times New Roman" w:cs="Times New Roman"/>
          <w:sz w:val="24"/>
          <w:szCs w:val="24"/>
        </w:rPr>
        <w:t>,</w:t>
      </w:r>
      <w:r w:rsidR="00264C00" w:rsidRPr="00D73B79">
        <w:rPr>
          <w:rFonts w:ascii="Times New Roman" w:hAnsi="Times New Roman" w:cs="Times New Roman"/>
          <w:sz w:val="24"/>
          <w:szCs w:val="24"/>
        </w:rPr>
        <w:t xml:space="preserve"> затронут вопрос о восприятии судьями речей защитников, факторах, мешающих достижению адвокатами своей цели: «</w:t>
      </w:r>
      <w:r w:rsidR="00AE5A2D" w:rsidRPr="00D73B79">
        <w:rPr>
          <w:rFonts w:ascii="Times New Roman" w:hAnsi="Times New Roman" w:cs="Times New Roman"/>
          <w:sz w:val="24"/>
          <w:szCs w:val="24"/>
        </w:rPr>
        <w:t>Привожу указанные ими причины по убыванию, причем первая сильно доминирует:</w:t>
      </w:r>
    </w:p>
    <w:p w:rsidR="00AE5A2D" w:rsidRPr="00D73B79" w:rsidRDefault="00AE5A2D" w:rsidP="00D73B79">
      <w:pPr>
        <w:pStyle w:val="af4"/>
        <w:spacing w:before="0" w:beforeAutospacing="0" w:after="0" w:afterAutospacing="0"/>
        <w:ind w:firstLine="709"/>
        <w:jc w:val="both"/>
      </w:pPr>
      <w:r w:rsidRPr="00D73B79">
        <w:t>По содержанию:</w:t>
      </w:r>
    </w:p>
    <w:p w:rsidR="00AE5A2D" w:rsidRPr="00D73B79" w:rsidRDefault="00AE5A2D" w:rsidP="00D73B79">
      <w:pPr>
        <w:pStyle w:val="ConsPlusNormal"/>
        <w:ind w:firstLine="709"/>
        <w:jc w:val="both"/>
        <w:rPr>
          <w:rFonts w:ascii="Times New Roman" w:hAnsi="Times New Roman" w:cs="Times New Roman"/>
          <w:sz w:val="24"/>
          <w:szCs w:val="24"/>
        </w:rPr>
      </w:pPr>
      <w:r w:rsidRPr="00D73B79">
        <w:rPr>
          <w:rFonts w:ascii="Times New Roman" w:hAnsi="Times New Roman" w:cs="Times New Roman"/>
          <w:sz w:val="24"/>
          <w:szCs w:val="24"/>
        </w:rPr>
        <w:t>1) судья заранее знает то, что скажет адвокат;</w:t>
      </w:r>
    </w:p>
    <w:p w:rsidR="00AE5A2D" w:rsidRPr="00D73B79" w:rsidRDefault="00AE5A2D" w:rsidP="00D73B79">
      <w:pPr>
        <w:pStyle w:val="ConsPlusNormal"/>
        <w:ind w:firstLine="709"/>
        <w:jc w:val="both"/>
        <w:rPr>
          <w:rFonts w:ascii="Times New Roman" w:hAnsi="Times New Roman" w:cs="Times New Roman"/>
          <w:sz w:val="24"/>
          <w:szCs w:val="24"/>
        </w:rPr>
      </w:pPr>
      <w:r w:rsidRPr="00D73B79">
        <w:rPr>
          <w:rFonts w:ascii="Times New Roman" w:hAnsi="Times New Roman" w:cs="Times New Roman"/>
          <w:sz w:val="24"/>
          <w:szCs w:val="24"/>
        </w:rPr>
        <w:t>2) бездоказательная или бессод</w:t>
      </w:r>
      <w:r w:rsidR="009D5A54" w:rsidRPr="00D73B79">
        <w:rPr>
          <w:rFonts w:ascii="Times New Roman" w:hAnsi="Times New Roman" w:cs="Times New Roman"/>
          <w:sz w:val="24"/>
          <w:szCs w:val="24"/>
        </w:rPr>
        <w:t>ержательная речь; адвокат явно «работает на публику»</w:t>
      </w:r>
      <w:r w:rsidRPr="00D73B79">
        <w:rPr>
          <w:rFonts w:ascii="Times New Roman" w:hAnsi="Times New Roman" w:cs="Times New Roman"/>
          <w:sz w:val="24"/>
          <w:szCs w:val="24"/>
        </w:rPr>
        <w:t>;</w:t>
      </w:r>
    </w:p>
    <w:p w:rsidR="00AE5A2D" w:rsidRPr="00D73B79" w:rsidRDefault="00AE5A2D" w:rsidP="00D73B79">
      <w:pPr>
        <w:pStyle w:val="ConsPlusNormal"/>
        <w:ind w:firstLine="709"/>
        <w:jc w:val="both"/>
        <w:rPr>
          <w:rFonts w:ascii="Times New Roman" w:hAnsi="Times New Roman" w:cs="Times New Roman"/>
          <w:sz w:val="24"/>
          <w:szCs w:val="24"/>
        </w:rPr>
      </w:pPr>
      <w:r w:rsidRPr="00D73B79">
        <w:rPr>
          <w:rFonts w:ascii="Times New Roman" w:hAnsi="Times New Roman" w:cs="Times New Roman"/>
          <w:sz w:val="24"/>
          <w:szCs w:val="24"/>
        </w:rPr>
        <w:t>3) защита извращает факты, не оценивает и не опровергает доказательства обвинения.</w:t>
      </w:r>
    </w:p>
    <w:p w:rsidR="00AE5A2D" w:rsidRPr="00D73B79" w:rsidRDefault="00AE5A2D" w:rsidP="00D73B79">
      <w:pPr>
        <w:pStyle w:val="ConsPlusNormal"/>
        <w:ind w:firstLine="709"/>
        <w:jc w:val="both"/>
        <w:rPr>
          <w:rFonts w:ascii="Times New Roman" w:hAnsi="Times New Roman" w:cs="Times New Roman"/>
          <w:sz w:val="24"/>
          <w:szCs w:val="24"/>
        </w:rPr>
      </w:pPr>
      <w:r w:rsidRPr="00D73B79">
        <w:rPr>
          <w:rFonts w:ascii="Times New Roman" w:hAnsi="Times New Roman" w:cs="Times New Roman"/>
          <w:sz w:val="24"/>
          <w:szCs w:val="24"/>
        </w:rPr>
        <w:t>По форме:</w:t>
      </w:r>
    </w:p>
    <w:p w:rsidR="00AE5A2D" w:rsidRPr="00D73B79" w:rsidRDefault="00AE5A2D" w:rsidP="00D73B79">
      <w:pPr>
        <w:pStyle w:val="ConsPlusNormal"/>
        <w:ind w:firstLine="709"/>
        <w:jc w:val="both"/>
        <w:rPr>
          <w:rFonts w:ascii="Times New Roman" w:hAnsi="Times New Roman" w:cs="Times New Roman"/>
          <w:sz w:val="24"/>
          <w:szCs w:val="24"/>
        </w:rPr>
      </w:pPr>
      <w:r w:rsidRPr="00D73B79">
        <w:rPr>
          <w:rFonts w:ascii="Times New Roman" w:hAnsi="Times New Roman" w:cs="Times New Roman"/>
          <w:sz w:val="24"/>
          <w:szCs w:val="24"/>
        </w:rPr>
        <w:t>1) речь затянута;</w:t>
      </w:r>
    </w:p>
    <w:p w:rsidR="00AE5A2D" w:rsidRPr="00D73B79" w:rsidRDefault="00AE5A2D" w:rsidP="00D73B79">
      <w:pPr>
        <w:pStyle w:val="ConsPlusNormal"/>
        <w:ind w:firstLine="709"/>
        <w:jc w:val="both"/>
        <w:rPr>
          <w:rFonts w:ascii="Times New Roman" w:hAnsi="Times New Roman" w:cs="Times New Roman"/>
          <w:sz w:val="24"/>
          <w:szCs w:val="24"/>
        </w:rPr>
      </w:pPr>
      <w:r w:rsidRPr="00D73B79">
        <w:rPr>
          <w:rFonts w:ascii="Times New Roman" w:hAnsi="Times New Roman" w:cs="Times New Roman"/>
          <w:sz w:val="24"/>
          <w:szCs w:val="24"/>
        </w:rPr>
        <w:t>2) адвокат злоупотребляет профессиональными шаблонами;</w:t>
      </w:r>
    </w:p>
    <w:p w:rsidR="00AE5417" w:rsidRPr="00D73B79" w:rsidRDefault="00AE5A2D" w:rsidP="00D73B79">
      <w:pPr>
        <w:pStyle w:val="af4"/>
        <w:spacing w:before="0" w:beforeAutospacing="0" w:after="0" w:afterAutospacing="0"/>
        <w:ind w:firstLine="708"/>
        <w:jc w:val="both"/>
      </w:pPr>
      <w:r w:rsidRPr="00D73B79">
        <w:t>3) речь адвоката излишне эмоциональна»</w:t>
      </w:r>
      <w:r w:rsidRPr="00D73B79">
        <w:rPr>
          <w:rStyle w:val="a8"/>
        </w:rPr>
        <w:footnoteReference w:id="33"/>
      </w:r>
      <w:r w:rsidRPr="00D73B79">
        <w:t>.</w:t>
      </w:r>
    </w:p>
    <w:p w:rsidR="00F56F94" w:rsidRPr="00D73B79" w:rsidRDefault="00F56F94" w:rsidP="00D73B79">
      <w:pPr>
        <w:spacing w:after="0" w:line="240" w:lineRule="auto"/>
        <w:ind w:firstLine="709"/>
        <w:jc w:val="both"/>
        <w:rPr>
          <w:rFonts w:ascii="Times New Roman" w:hAnsi="Times New Roman" w:cs="Times New Roman"/>
          <w:sz w:val="24"/>
          <w:szCs w:val="24"/>
        </w:rPr>
      </w:pPr>
      <w:r w:rsidRPr="00D73B79">
        <w:rPr>
          <w:rFonts w:ascii="Times New Roman" w:hAnsi="Times New Roman" w:cs="Times New Roman"/>
          <w:sz w:val="24"/>
          <w:szCs w:val="24"/>
        </w:rPr>
        <w:t>Я</w:t>
      </w:r>
      <w:r w:rsidR="008E49F2" w:rsidRPr="00D73B79">
        <w:rPr>
          <w:rFonts w:ascii="Times New Roman" w:hAnsi="Times New Roman" w:cs="Times New Roman"/>
          <w:sz w:val="24"/>
          <w:szCs w:val="24"/>
        </w:rPr>
        <w:t xml:space="preserve">вляясь </w:t>
      </w:r>
      <w:r w:rsidR="005B28D6" w:rsidRPr="00D73B79">
        <w:rPr>
          <w:rFonts w:ascii="Times New Roman" w:hAnsi="Times New Roman" w:cs="Times New Roman"/>
          <w:sz w:val="24"/>
          <w:szCs w:val="24"/>
        </w:rPr>
        <w:t xml:space="preserve">директором Института адвокатуры Московской государственной юридической академии, </w:t>
      </w:r>
      <w:r w:rsidRPr="00D73B79">
        <w:rPr>
          <w:rFonts w:ascii="Times New Roman" w:hAnsi="Times New Roman" w:cs="Times New Roman"/>
          <w:sz w:val="24"/>
          <w:szCs w:val="24"/>
        </w:rPr>
        <w:t xml:space="preserve">Володина С.И. обратила внимание на учебный план подготовки студентов, в котором дисциплина «Юридическая риторика» занимает особо важное место и является неотъемлемой частью в подготовке квалифицированных специалистов. </w:t>
      </w:r>
    </w:p>
    <w:p w:rsidR="00960CD9" w:rsidRPr="00D73B79" w:rsidRDefault="00122E9A" w:rsidP="00D73B79">
      <w:pPr>
        <w:spacing w:after="0" w:line="240" w:lineRule="auto"/>
        <w:ind w:firstLine="709"/>
        <w:jc w:val="both"/>
        <w:rPr>
          <w:rFonts w:ascii="Times New Roman" w:hAnsi="Times New Roman" w:cs="Times New Roman"/>
          <w:color w:val="000000"/>
          <w:sz w:val="24"/>
          <w:szCs w:val="24"/>
          <w:shd w:val="clear" w:color="auto" w:fill="FFFFFF"/>
        </w:rPr>
      </w:pPr>
      <w:r w:rsidRPr="00D73B79">
        <w:rPr>
          <w:rFonts w:ascii="Times New Roman" w:hAnsi="Times New Roman" w:cs="Times New Roman"/>
          <w:color w:val="000000"/>
          <w:sz w:val="24"/>
          <w:szCs w:val="24"/>
          <w:shd w:val="clear" w:color="auto" w:fill="FFFFFF"/>
        </w:rPr>
        <w:t>Тем не менее, российская юридическая практика изобилует фактами, когда именно эмоциональный настрой адвоката, специфика его защитной речи повлияла на исход дела и принятие судьей определенного решения. Для выявления частотности и специфики применения, эмоциональных и риторических приемов в выступлениях адвокатов в РФ мы проанализировали судебные речи адвокатов по уголовным делам в современной России.</w:t>
      </w:r>
    </w:p>
    <w:p w:rsidR="00D41458" w:rsidRPr="00D73B79" w:rsidRDefault="008C0F7F" w:rsidP="00D73B79">
      <w:pPr>
        <w:spacing w:after="0" w:line="240" w:lineRule="auto"/>
        <w:ind w:firstLine="709"/>
        <w:jc w:val="both"/>
        <w:rPr>
          <w:rFonts w:ascii="Times New Roman" w:hAnsi="Times New Roman" w:cs="Times New Roman"/>
          <w:color w:val="000000"/>
          <w:sz w:val="24"/>
          <w:szCs w:val="24"/>
          <w:shd w:val="clear" w:color="auto" w:fill="FFFFFF"/>
        </w:rPr>
      </w:pPr>
      <w:r w:rsidRPr="00D73B79">
        <w:rPr>
          <w:rFonts w:ascii="Times New Roman" w:hAnsi="Times New Roman" w:cs="Times New Roman"/>
          <w:color w:val="000000"/>
          <w:sz w:val="24"/>
          <w:szCs w:val="24"/>
          <w:shd w:val="clear" w:color="auto" w:fill="FFFFFF"/>
        </w:rPr>
        <w:t>Следует под</w:t>
      </w:r>
      <w:r w:rsidR="00820D93" w:rsidRPr="00D73B79">
        <w:rPr>
          <w:rFonts w:ascii="Times New Roman" w:hAnsi="Times New Roman" w:cs="Times New Roman"/>
          <w:color w:val="000000"/>
          <w:sz w:val="24"/>
          <w:szCs w:val="24"/>
          <w:shd w:val="clear" w:color="auto" w:fill="FFFFFF"/>
        </w:rPr>
        <w:t>ч</w:t>
      </w:r>
      <w:r w:rsidRPr="00D73B79">
        <w:rPr>
          <w:rFonts w:ascii="Times New Roman" w:hAnsi="Times New Roman" w:cs="Times New Roman"/>
          <w:color w:val="000000"/>
          <w:sz w:val="24"/>
          <w:szCs w:val="24"/>
          <w:shd w:val="clear" w:color="auto" w:fill="FFFFFF"/>
        </w:rPr>
        <w:t>еркнуть</w:t>
      </w:r>
      <w:r w:rsidR="00820D93" w:rsidRPr="00D73B79">
        <w:rPr>
          <w:rFonts w:ascii="Times New Roman" w:hAnsi="Times New Roman" w:cs="Times New Roman"/>
          <w:color w:val="000000"/>
          <w:sz w:val="24"/>
          <w:szCs w:val="24"/>
          <w:shd w:val="clear" w:color="auto" w:fill="FFFFFF"/>
        </w:rPr>
        <w:t>, что если в предыдущие периоды эмоциональные приемы в адвокатских речах были нацелены на убеждение судей и публики, посещавшей заседания, что превращало слушания в своеобразный театральный спектакль</w:t>
      </w:r>
      <w:r w:rsidR="003E3F74" w:rsidRPr="00D73B79">
        <w:rPr>
          <w:rFonts w:ascii="Times New Roman" w:hAnsi="Times New Roman" w:cs="Times New Roman"/>
          <w:color w:val="000000"/>
          <w:sz w:val="24"/>
          <w:szCs w:val="24"/>
          <w:shd w:val="clear" w:color="auto" w:fill="FFFFFF"/>
        </w:rPr>
        <w:t xml:space="preserve">, </w:t>
      </w:r>
      <w:r w:rsidR="00820D93" w:rsidRPr="00D73B79">
        <w:rPr>
          <w:rFonts w:ascii="Times New Roman" w:hAnsi="Times New Roman" w:cs="Times New Roman"/>
          <w:color w:val="000000"/>
          <w:sz w:val="24"/>
          <w:szCs w:val="24"/>
          <w:shd w:val="clear" w:color="auto" w:fill="FFFFFF"/>
        </w:rPr>
        <w:t>то на сегодняшний день адвокатской сценой становятся не сами заседания, а медийное пространство вокруг них – СМИ, Интернет</w:t>
      </w:r>
      <w:r w:rsidR="008079A4" w:rsidRPr="00D73B79">
        <w:rPr>
          <w:rFonts w:ascii="Times New Roman" w:hAnsi="Times New Roman" w:cs="Times New Roman"/>
          <w:color w:val="000000"/>
          <w:sz w:val="24"/>
          <w:szCs w:val="24"/>
          <w:shd w:val="clear" w:color="auto" w:fill="FFFFFF"/>
        </w:rPr>
        <w:t>.</w:t>
      </w:r>
      <w:r w:rsidR="00820D93" w:rsidRPr="00D73B79">
        <w:rPr>
          <w:rFonts w:ascii="Times New Roman" w:hAnsi="Times New Roman" w:cs="Times New Roman"/>
          <w:color w:val="000000"/>
          <w:sz w:val="24"/>
          <w:szCs w:val="24"/>
          <w:shd w:val="clear" w:color="auto" w:fill="FFFFFF"/>
        </w:rPr>
        <w:t xml:space="preserve"> В случае первоначального проигрыша дела адвокат имеет все шансы изменить решение в рамках апелляции, и в данном случае важнейшую роль играет общественное мнение, создающееся по поводу конкретного дела. Помимо средств массовой информации новым средством использования эмоционального фона публики стали платформы электронной демократии, агрегирующие подписи под петициями в пользу определенного решения или пересмотра дела</w:t>
      </w:r>
      <w:r w:rsidR="00D41458" w:rsidRPr="00D73B79">
        <w:rPr>
          <w:rFonts w:ascii="Times New Roman" w:hAnsi="Times New Roman" w:cs="Times New Roman"/>
          <w:color w:val="000000"/>
          <w:sz w:val="24"/>
          <w:szCs w:val="24"/>
          <w:shd w:val="clear" w:color="auto" w:fill="FFFFFF"/>
        </w:rPr>
        <w:t>.</w:t>
      </w:r>
    </w:p>
    <w:p w:rsidR="00912E19" w:rsidRPr="00D73B79" w:rsidRDefault="000A31EA" w:rsidP="00D73B79">
      <w:pPr>
        <w:spacing w:after="0" w:line="240" w:lineRule="auto"/>
        <w:ind w:firstLine="709"/>
        <w:jc w:val="both"/>
        <w:rPr>
          <w:rFonts w:ascii="Times New Roman" w:hAnsi="Times New Roman" w:cs="Times New Roman"/>
          <w:color w:val="000000"/>
          <w:sz w:val="24"/>
          <w:szCs w:val="24"/>
          <w:shd w:val="clear" w:color="auto" w:fill="FFFFFF"/>
        </w:rPr>
      </w:pPr>
      <w:r w:rsidRPr="00D73B79">
        <w:rPr>
          <w:rFonts w:ascii="Times New Roman" w:hAnsi="Times New Roman" w:cs="Times New Roman"/>
          <w:color w:val="000000"/>
          <w:sz w:val="24"/>
          <w:szCs w:val="24"/>
          <w:shd w:val="clear" w:color="auto" w:fill="FFFFFF"/>
        </w:rPr>
        <w:t xml:space="preserve">Исходя из этого, </w:t>
      </w:r>
      <w:r w:rsidR="00D41458" w:rsidRPr="00D73B79">
        <w:rPr>
          <w:rFonts w:ascii="Times New Roman" w:hAnsi="Times New Roman" w:cs="Times New Roman"/>
          <w:color w:val="000000"/>
          <w:sz w:val="24"/>
          <w:szCs w:val="24"/>
          <w:shd w:val="clear" w:color="auto" w:fill="FFFFFF"/>
        </w:rPr>
        <w:t>комплекс</w:t>
      </w:r>
      <w:r w:rsidR="00960CD9" w:rsidRPr="00D73B79">
        <w:rPr>
          <w:rFonts w:ascii="Times New Roman" w:hAnsi="Times New Roman" w:cs="Times New Roman"/>
          <w:color w:val="000000"/>
          <w:sz w:val="24"/>
          <w:szCs w:val="24"/>
          <w:shd w:val="clear" w:color="auto" w:fill="FFFFFF"/>
        </w:rPr>
        <w:t xml:space="preserve"> рассматриваемых </w:t>
      </w:r>
      <w:r w:rsidR="00D41458" w:rsidRPr="00D73B79">
        <w:rPr>
          <w:rFonts w:ascii="Times New Roman" w:hAnsi="Times New Roman" w:cs="Times New Roman"/>
          <w:color w:val="000000"/>
          <w:sz w:val="24"/>
          <w:szCs w:val="24"/>
          <w:shd w:val="clear" w:color="auto" w:fill="FFFFFF"/>
        </w:rPr>
        <w:t xml:space="preserve">здесь </w:t>
      </w:r>
      <w:r w:rsidR="00960CD9" w:rsidRPr="00D73B79">
        <w:rPr>
          <w:rFonts w:ascii="Times New Roman" w:hAnsi="Times New Roman" w:cs="Times New Roman"/>
          <w:color w:val="000000"/>
          <w:sz w:val="24"/>
          <w:szCs w:val="24"/>
          <w:shd w:val="clear" w:color="auto" w:fill="FFFFFF"/>
        </w:rPr>
        <w:t xml:space="preserve">уголовных дел можно </w:t>
      </w:r>
      <w:r w:rsidR="00D41458" w:rsidRPr="00D73B79">
        <w:rPr>
          <w:rFonts w:ascii="Times New Roman" w:hAnsi="Times New Roman" w:cs="Times New Roman"/>
          <w:color w:val="000000"/>
          <w:sz w:val="24"/>
          <w:szCs w:val="24"/>
          <w:shd w:val="clear" w:color="auto" w:fill="FFFFFF"/>
        </w:rPr>
        <w:t>целесообразно р</w:t>
      </w:r>
      <w:r w:rsidR="00960CD9" w:rsidRPr="00D73B79">
        <w:rPr>
          <w:rFonts w:ascii="Times New Roman" w:hAnsi="Times New Roman" w:cs="Times New Roman"/>
          <w:color w:val="000000"/>
          <w:sz w:val="24"/>
          <w:szCs w:val="24"/>
          <w:shd w:val="clear" w:color="auto" w:fill="FFFFFF"/>
        </w:rPr>
        <w:t xml:space="preserve">азделить на рутинные, которые не представляют </w:t>
      </w:r>
      <w:r w:rsidR="00D41458" w:rsidRPr="00D73B79">
        <w:rPr>
          <w:rFonts w:ascii="Times New Roman" w:hAnsi="Times New Roman" w:cs="Times New Roman"/>
          <w:color w:val="000000"/>
          <w:sz w:val="24"/>
          <w:szCs w:val="24"/>
          <w:shd w:val="clear" w:color="auto" w:fill="FFFFFF"/>
        </w:rPr>
        <w:t>публичного</w:t>
      </w:r>
      <w:r w:rsidR="00960CD9" w:rsidRPr="00D73B79">
        <w:rPr>
          <w:rFonts w:ascii="Times New Roman" w:hAnsi="Times New Roman" w:cs="Times New Roman"/>
          <w:color w:val="000000"/>
          <w:sz w:val="24"/>
          <w:szCs w:val="24"/>
          <w:shd w:val="clear" w:color="auto" w:fill="FFFFFF"/>
        </w:rPr>
        <w:t xml:space="preserve"> интереса и</w:t>
      </w:r>
      <w:r w:rsidR="00D41458" w:rsidRPr="00D73B79">
        <w:rPr>
          <w:rFonts w:ascii="Times New Roman" w:hAnsi="Times New Roman" w:cs="Times New Roman"/>
          <w:color w:val="000000"/>
          <w:sz w:val="24"/>
          <w:szCs w:val="24"/>
          <w:shd w:val="clear" w:color="auto" w:fill="FFFFFF"/>
        </w:rPr>
        <w:t xml:space="preserve"> часто</w:t>
      </w:r>
      <w:r w:rsidR="00960CD9" w:rsidRPr="00D73B79">
        <w:rPr>
          <w:rFonts w:ascii="Times New Roman" w:hAnsi="Times New Roman" w:cs="Times New Roman"/>
          <w:color w:val="000000"/>
          <w:sz w:val="24"/>
          <w:szCs w:val="24"/>
          <w:shd w:val="clear" w:color="auto" w:fill="FFFFFF"/>
        </w:rPr>
        <w:t xml:space="preserve"> завершаются сделкой с суд</w:t>
      </w:r>
      <w:r w:rsidR="00D41458" w:rsidRPr="00D73B79">
        <w:rPr>
          <w:rFonts w:ascii="Times New Roman" w:hAnsi="Times New Roman" w:cs="Times New Roman"/>
          <w:color w:val="000000"/>
          <w:sz w:val="24"/>
          <w:szCs w:val="24"/>
          <w:shd w:val="clear" w:color="auto" w:fill="FFFFFF"/>
        </w:rPr>
        <w:t xml:space="preserve">ом. Второй группой выступают </w:t>
      </w:r>
      <w:r w:rsidR="00960CD9" w:rsidRPr="00D73B79">
        <w:rPr>
          <w:rFonts w:ascii="Times New Roman" w:hAnsi="Times New Roman" w:cs="Times New Roman"/>
          <w:color w:val="000000"/>
          <w:sz w:val="24"/>
          <w:szCs w:val="24"/>
          <w:shd w:val="clear" w:color="auto" w:fill="FFFFFF"/>
        </w:rPr>
        <w:t xml:space="preserve">громкие </w:t>
      </w:r>
      <w:r w:rsidR="00CA32FB" w:rsidRPr="00D73B79">
        <w:rPr>
          <w:rFonts w:ascii="Times New Roman" w:hAnsi="Times New Roman" w:cs="Times New Roman"/>
          <w:color w:val="000000"/>
          <w:sz w:val="24"/>
          <w:szCs w:val="24"/>
          <w:shd w:val="clear" w:color="auto" w:fill="FFFFFF"/>
        </w:rPr>
        <w:t xml:space="preserve">публичные </w:t>
      </w:r>
      <w:r w:rsidR="00960CD9" w:rsidRPr="00D73B79">
        <w:rPr>
          <w:rFonts w:ascii="Times New Roman" w:hAnsi="Times New Roman" w:cs="Times New Roman"/>
          <w:color w:val="000000"/>
          <w:sz w:val="24"/>
          <w:szCs w:val="24"/>
          <w:shd w:val="clear" w:color="auto" w:fill="FFFFFF"/>
        </w:rPr>
        <w:t xml:space="preserve">дела, </w:t>
      </w:r>
      <w:r w:rsidR="00D41458" w:rsidRPr="00D73B79">
        <w:rPr>
          <w:rFonts w:ascii="Times New Roman" w:hAnsi="Times New Roman" w:cs="Times New Roman"/>
          <w:color w:val="000000"/>
          <w:sz w:val="24"/>
          <w:szCs w:val="24"/>
          <w:shd w:val="clear" w:color="auto" w:fill="FFFFFF"/>
        </w:rPr>
        <w:t>на которых</w:t>
      </w:r>
      <w:r w:rsidR="00960CD9" w:rsidRPr="00D73B79">
        <w:rPr>
          <w:rFonts w:ascii="Times New Roman" w:hAnsi="Times New Roman" w:cs="Times New Roman"/>
          <w:color w:val="000000"/>
          <w:sz w:val="24"/>
          <w:szCs w:val="24"/>
          <w:shd w:val="clear" w:color="auto" w:fill="FFFFFF"/>
        </w:rPr>
        <w:t xml:space="preserve"> работают известные </w:t>
      </w:r>
      <w:r w:rsidR="00FD2621" w:rsidRPr="00D73B79">
        <w:rPr>
          <w:rFonts w:ascii="Times New Roman" w:hAnsi="Times New Roman" w:cs="Times New Roman"/>
          <w:color w:val="000000"/>
          <w:sz w:val="24"/>
          <w:szCs w:val="24"/>
          <w:shd w:val="clear" w:color="auto" w:fill="FFFFFF"/>
        </w:rPr>
        <w:t>и высокооплачиваемые адвокаты</w:t>
      </w:r>
      <w:r w:rsidR="00D41458" w:rsidRPr="00D73B79">
        <w:rPr>
          <w:rFonts w:ascii="Times New Roman" w:hAnsi="Times New Roman" w:cs="Times New Roman"/>
          <w:color w:val="000000"/>
          <w:sz w:val="24"/>
          <w:szCs w:val="24"/>
          <w:shd w:val="clear" w:color="auto" w:fill="FFFFFF"/>
        </w:rPr>
        <w:t xml:space="preserve"> и которые получают мощное информационное </w:t>
      </w:r>
      <w:r w:rsidR="00FD2621" w:rsidRPr="00D73B79">
        <w:rPr>
          <w:rFonts w:ascii="Times New Roman" w:hAnsi="Times New Roman" w:cs="Times New Roman"/>
          <w:color w:val="000000"/>
          <w:sz w:val="24"/>
          <w:szCs w:val="24"/>
          <w:shd w:val="clear" w:color="auto" w:fill="FFFFFF"/>
        </w:rPr>
        <w:t>освещение.</w:t>
      </w:r>
    </w:p>
    <w:p w:rsidR="006909DA" w:rsidRPr="00D73B79" w:rsidRDefault="007115CB" w:rsidP="00D73B79">
      <w:pPr>
        <w:spacing w:after="0" w:line="240" w:lineRule="auto"/>
        <w:ind w:firstLine="709"/>
        <w:jc w:val="both"/>
        <w:rPr>
          <w:rFonts w:ascii="Times New Roman" w:hAnsi="Times New Roman" w:cs="Times New Roman"/>
          <w:color w:val="000000"/>
          <w:sz w:val="24"/>
          <w:szCs w:val="24"/>
          <w:shd w:val="clear" w:color="auto" w:fill="FFFFFF"/>
        </w:rPr>
      </w:pPr>
      <w:r w:rsidRPr="00D73B79">
        <w:rPr>
          <w:rFonts w:ascii="Times New Roman" w:hAnsi="Times New Roman" w:cs="Times New Roman"/>
          <w:color w:val="000000"/>
          <w:sz w:val="24"/>
          <w:szCs w:val="24"/>
        </w:rPr>
        <w:t xml:space="preserve">Примером первой группы является речь адвоката </w:t>
      </w:r>
      <w:r w:rsidR="00DE5F77" w:rsidRPr="00D73B79">
        <w:rPr>
          <w:rFonts w:ascii="Times New Roman" w:hAnsi="Times New Roman" w:cs="Times New Roman"/>
          <w:color w:val="000000"/>
          <w:sz w:val="24"/>
          <w:szCs w:val="24"/>
        </w:rPr>
        <w:t>Свирин</w:t>
      </w:r>
      <w:r w:rsidRPr="00D73B79">
        <w:rPr>
          <w:rFonts w:ascii="Times New Roman" w:hAnsi="Times New Roman" w:cs="Times New Roman"/>
          <w:color w:val="000000"/>
          <w:sz w:val="24"/>
          <w:szCs w:val="24"/>
        </w:rPr>
        <w:t>а</w:t>
      </w:r>
      <w:r w:rsidR="00DE5F77" w:rsidRPr="00D73B79">
        <w:rPr>
          <w:rFonts w:ascii="Times New Roman" w:hAnsi="Times New Roman" w:cs="Times New Roman"/>
          <w:color w:val="000000"/>
          <w:sz w:val="24"/>
          <w:szCs w:val="24"/>
        </w:rPr>
        <w:t xml:space="preserve"> Ю.А. </w:t>
      </w:r>
      <w:r w:rsidRPr="00D73B79">
        <w:rPr>
          <w:rFonts w:ascii="Times New Roman" w:hAnsi="Times New Roman" w:cs="Times New Roman"/>
          <w:color w:val="000000"/>
          <w:sz w:val="24"/>
          <w:szCs w:val="24"/>
        </w:rPr>
        <w:t>(члена</w:t>
      </w:r>
      <w:r w:rsidR="00371F69" w:rsidRPr="00D73B79">
        <w:rPr>
          <w:rFonts w:ascii="Times New Roman" w:hAnsi="Times New Roman" w:cs="Times New Roman"/>
          <w:color w:val="000000"/>
          <w:sz w:val="24"/>
          <w:szCs w:val="24"/>
        </w:rPr>
        <w:t xml:space="preserve"> адвокатской палаты города Москвы</w:t>
      </w:r>
      <w:r w:rsidR="00DE5F77" w:rsidRPr="00D73B79">
        <w:rPr>
          <w:rFonts w:ascii="Times New Roman" w:hAnsi="Times New Roman" w:cs="Times New Roman"/>
          <w:color w:val="000000"/>
          <w:sz w:val="24"/>
          <w:szCs w:val="24"/>
        </w:rPr>
        <w:t>, занима</w:t>
      </w:r>
      <w:r w:rsidRPr="00D73B79">
        <w:rPr>
          <w:rFonts w:ascii="Times New Roman" w:hAnsi="Times New Roman" w:cs="Times New Roman"/>
          <w:color w:val="000000"/>
          <w:sz w:val="24"/>
          <w:szCs w:val="24"/>
        </w:rPr>
        <w:t>ющегося</w:t>
      </w:r>
      <w:r w:rsidR="00DE5F77" w:rsidRPr="00D73B79">
        <w:rPr>
          <w:rFonts w:ascii="Times New Roman" w:hAnsi="Times New Roman" w:cs="Times New Roman"/>
          <w:color w:val="000000"/>
          <w:sz w:val="24"/>
          <w:szCs w:val="24"/>
        </w:rPr>
        <w:t xml:space="preserve"> адвока</w:t>
      </w:r>
      <w:r w:rsidR="008C03AB" w:rsidRPr="00D73B79">
        <w:rPr>
          <w:rFonts w:ascii="Times New Roman" w:hAnsi="Times New Roman" w:cs="Times New Roman"/>
          <w:color w:val="000000"/>
          <w:sz w:val="24"/>
          <w:szCs w:val="24"/>
        </w:rPr>
        <w:t>тской деятельностью с 1994 г.</w:t>
      </w:r>
      <w:r w:rsidRPr="00D73B79">
        <w:rPr>
          <w:rFonts w:ascii="Times New Roman" w:hAnsi="Times New Roman" w:cs="Times New Roman"/>
          <w:color w:val="000000"/>
          <w:sz w:val="24"/>
          <w:szCs w:val="24"/>
        </w:rPr>
        <w:t>)</w:t>
      </w:r>
      <w:r w:rsidR="00371F69" w:rsidRPr="00D73B79">
        <w:rPr>
          <w:rFonts w:ascii="Times New Roman" w:hAnsi="Times New Roman" w:cs="Times New Roman"/>
          <w:color w:val="000000"/>
          <w:sz w:val="24"/>
          <w:szCs w:val="24"/>
          <w:shd w:val="clear" w:color="auto" w:fill="FFFFFF"/>
        </w:rPr>
        <w:t xml:space="preserve">  по делу Гирша В.Р., </w:t>
      </w:r>
      <w:r w:rsidR="00DE5F77" w:rsidRPr="00D73B79">
        <w:rPr>
          <w:rFonts w:ascii="Times New Roman" w:hAnsi="Times New Roman" w:cs="Times New Roman"/>
          <w:color w:val="000000"/>
          <w:sz w:val="24"/>
          <w:szCs w:val="24"/>
          <w:shd w:val="clear" w:color="auto" w:fill="FFFFFF"/>
        </w:rPr>
        <w:t xml:space="preserve">который обвинялся </w:t>
      </w:r>
      <w:r w:rsidR="00A62E9A" w:rsidRPr="00D73B79">
        <w:rPr>
          <w:rFonts w:ascii="Times New Roman" w:hAnsi="Times New Roman" w:cs="Times New Roman"/>
          <w:color w:val="000000"/>
          <w:sz w:val="24"/>
          <w:szCs w:val="24"/>
          <w:shd w:val="clear" w:color="auto" w:fill="FFFFFF"/>
        </w:rPr>
        <w:t>в покушении</w:t>
      </w:r>
      <w:r w:rsidR="00371F69" w:rsidRPr="00D73B79">
        <w:rPr>
          <w:rFonts w:ascii="Times New Roman" w:hAnsi="Times New Roman" w:cs="Times New Roman"/>
          <w:color w:val="000000"/>
          <w:sz w:val="24"/>
          <w:szCs w:val="24"/>
          <w:shd w:val="clear" w:color="auto" w:fill="FFFFFF"/>
        </w:rPr>
        <w:t xml:space="preserve"> на убийство общеопасным способом, п</w:t>
      </w:r>
      <w:r w:rsidR="00A62E9A" w:rsidRPr="00D73B79">
        <w:rPr>
          <w:rFonts w:ascii="Times New Roman" w:hAnsi="Times New Roman" w:cs="Times New Roman"/>
          <w:color w:val="000000"/>
          <w:sz w:val="24"/>
          <w:szCs w:val="24"/>
          <w:shd w:val="clear" w:color="auto" w:fill="FFFFFF"/>
        </w:rPr>
        <w:t xml:space="preserve">о найму, организованной группой, </w:t>
      </w:r>
      <w:r w:rsidR="00122E9A" w:rsidRPr="00D73B79">
        <w:rPr>
          <w:rFonts w:ascii="Times New Roman" w:hAnsi="Times New Roman" w:cs="Times New Roman"/>
          <w:color w:val="000000"/>
          <w:sz w:val="24"/>
          <w:szCs w:val="24"/>
          <w:shd w:val="clear" w:color="auto" w:fill="FFFFFF"/>
        </w:rPr>
        <w:t xml:space="preserve">а </w:t>
      </w:r>
      <w:r w:rsidR="00DE5F77" w:rsidRPr="00D73B79">
        <w:rPr>
          <w:rFonts w:ascii="Times New Roman" w:hAnsi="Times New Roman" w:cs="Times New Roman"/>
          <w:color w:val="000000"/>
          <w:sz w:val="24"/>
          <w:szCs w:val="24"/>
          <w:shd w:val="clear" w:color="auto" w:fill="FFFFFF"/>
        </w:rPr>
        <w:t xml:space="preserve">также </w:t>
      </w:r>
      <w:r w:rsidR="00371F69" w:rsidRPr="00D73B79">
        <w:rPr>
          <w:rFonts w:ascii="Times New Roman" w:hAnsi="Times New Roman" w:cs="Times New Roman"/>
          <w:color w:val="000000"/>
          <w:sz w:val="24"/>
          <w:szCs w:val="24"/>
          <w:shd w:val="clear" w:color="auto" w:fill="FFFFFF"/>
        </w:rPr>
        <w:t>в том, что в составе организованной группы совершил умышленное причинение</w:t>
      </w:r>
      <w:r w:rsidR="00122E9A" w:rsidRPr="00D73B79">
        <w:rPr>
          <w:rFonts w:ascii="Times New Roman" w:hAnsi="Times New Roman" w:cs="Times New Roman"/>
          <w:color w:val="000000"/>
          <w:sz w:val="24"/>
          <w:szCs w:val="24"/>
          <w:shd w:val="clear" w:color="auto" w:fill="FFFFFF"/>
        </w:rPr>
        <w:t xml:space="preserve"> средней тяжести вреда здоровью</w:t>
      </w:r>
      <w:r w:rsidR="00A62E9A" w:rsidRPr="00D73B79">
        <w:rPr>
          <w:rFonts w:ascii="Times New Roman" w:hAnsi="Times New Roman" w:cs="Times New Roman"/>
          <w:color w:val="000000"/>
          <w:sz w:val="24"/>
          <w:szCs w:val="24"/>
          <w:shd w:val="clear" w:color="auto" w:fill="FFFFFF"/>
        </w:rPr>
        <w:t xml:space="preserve">, </w:t>
      </w:r>
      <w:r w:rsidR="00371F69" w:rsidRPr="00D73B79">
        <w:rPr>
          <w:rFonts w:ascii="Times New Roman" w:hAnsi="Times New Roman" w:cs="Times New Roman"/>
          <w:color w:val="000000"/>
          <w:sz w:val="24"/>
          <w:szCs w:val="24"/>
          <w:shd w:val="clear" w:color="auto" w:fill="FFFFFF"/>
        </w:rPr>
        <w:t xml:space="preserve">незаконное приобретение, ношение огнестрельного оружия и боеприпасов </w:t>
      </w:r>
      <w:r w:rsidR="00A62E9A" w:rsidRPr="00D73B79">
        <w:rPr>
          <w:rFonts w:ascii="Times New Roman" w:hAnsi="Times New Roman" w:cs="Times New Roman"/>
          <w:color w:val="000000"/>
          <w:sz w:val="24"/>
          <w:szCs w:val="24"/>
          <w:shd w:val="clear" w:color="auto" w:fill="FFFFFF"/>
        </w:rPr>
        <w:t>в составе организованной группы</w:t>
      </w:r>
      <w:r w:rsidR="00371F69" w:rsidRPr="00D73B79">
        <w:rPr>
          <w:rFonts w:ascii="Times New Roman" w:hAnsi="Times New Roman" w:cs="Times New Roman"/>
          <w:color w:val="000000"/>
          <w:sz w:val="24"/>
          <w:szCs w:val="24"/>
          <w:shd w:val="clear" w:color="auto" w:fill="FFFFFF"/>
        </w:rPr>
        <w:t>.</w:t>
      </w:r>
      <w:r w:rsidR="00C7466D" w:rsidRPr="00D73B79">
        <w:rPr>
          <w:rFonts w:ascii="Times New Roman" w:hAnsi="Times New Roman" w:cs="Times New Roman"/>
          <w:color w:val="000000"/>
          <w:sz w:val="24"/>
          <w:szCs w:val="24"/>
          <w:shd w:val="clear" w:color="auto" w:fill="FFFFFF"/>
        </w:rPr>
        <w:t>Самое первое</w:t>
      </w:r>
      <w:r w:rsidR="00B374F6" w:rsidRPr="00D73B79">
        <w:rPr>
          <w:rFonts w:ascii="Times New Roman" w:hAnsi="Times New Roman" w:cs="Times New Roman"/>
          <w:color w:val="000000"/>
          <w:sz w:val="24"/>
          <w:szCs w:val="24"/>
          <w:shd w:val="clear" w:color="auto" w:fill="FFFFFF"/>
        </w:rPr>
        <w:t>,</w:t>
      </w:r>
      <w:r w:rsidRPr="00D73B79">
        <w:rPr>
          <w:rFonts w:ascii="Times New Roman" w:hAnsi="Times New Roman" w:cs="Times New Roman"/>
          <w:color w:val="000000"/>
          <w:sz w:val="24"/>
          <w:szCs w:val="24"/>
          <w:shd w:val="clear" w:color="auto" w:fill="FFFFFF"/>
        </w:rPr>
        <w:t>что привлекает</w:t>
      </w:r>
      <w:r w:rsidR="00C7466D" w:rsidRPr="00D73B79">
        <w:rPr>
          <w:rFonts w:ascii="Times New Roman" w:hAnsi="Times New Roman" w:cs="Times New Roman"/>
          <w:color w:val="000000"/>
          <w:sz w:val="24"/>
          <w:szCs w:val="24"/>
          <w:shd w:val="clear" w:color="auto" w:fill="FFFFFF"/>
        </w:rPr>
        <w:t xml:space="preserve"> внимание в речи адвоката – это </w:t>
      </w:r>
      <w:r w:rsidRPr="00D73B79">
        <w:rPr>
          <w:rFonts w:ascii="Times New Roman" w:hAnsi="Times New Roman" w:cs="Times New Roman"/>
          <w:color w:val="000000"/>
          <w:sz w:val="24"/>
          <w:szCs w:val="24"/>
          <w:shd w:val="clear" w:color="auto" w:fill="FFFFFF"/>
        </w:rPr>
        <w:t xml:space="preserve">четкое структурирование излагаемых </w:t>
      </w:r>
      <w:r w:rsidRPr="00D73B79">
        <w:rPr>
          <w:rFonts w:ascii="Times New Roman" w:hAnsi="Times New Roman" w:cs="Times New Roman"/>
          <w:color w:val="000000"/>
          <w:sz w:val="24"/>
          <w:szCs w:val="24"/>
          <w:shd w:val="clear" w:color="auto" w:fill="FFFFFF"/>
        </w:rPr>
        <w:lastRenderedPageBreak/>
        <w:t>тезисов</w:t>
      </w:r>
      <w:r w:rsidR="00C7466D" w:rsidRPr="00D73B79">
        <w:rPr>
          <w:rFonts w:ascii="Times New Roman" w:hAnsi="Times New Roman" w:cs="Times New Roman"/>
          <w:color w:val="000000"/>
          <w:sz w:val="24"/>
          <w:szCs w:val="24"/>
          <w:shd w:val="clear" w:color="auto" w:fill="FFFFFF"/>
        </w:rPr>
        <w:t>: «Первое</w:t>
      </w:r>
      <w:r w:rsidRPr="00D73B79">
        <w:rPr>
          <w:rFonts w:ascii="Times New Roman" w:hAnsi="Times New Roman" w:cs="Times New Roman"/>
          <w:color w:val="000000"/>
          <w:sz w:val="24"/>
          <w:szCs w:val="24"/>
          <w:shd w:val="clear" w:color="auto" w:fill="FFFFFF"/>
        </w:rPr>
        <w:t>….</w:t>
      </w:r>
      <w:r w:rsidR="00C7466D" w:rsidRPr="00D73B79">
        <w:rPr>
          <w:rFonts w:ascii="Times New Roman" w:hAnsi="Times New Roman" w:cs="Times New Roman"/>
          <w:color w:val="000000"/>
          <w:sz w:val="24"/>
          <w:szCs w:val="24"/>
          <w:shd w:val="clear" w:color="auto" w:fill="FFFFFF"/>
        </w:rPr>
        <w:t>»,«Следующий момент, на который я хотел бы обратить ваше внимание</w:t>
      </w:r>
      <w:r w:rsidRPr="00D73B79">
        <w:rPr>
          <w:rFonts w:ascii="Times New Roman" w:hAnsi="Times New Roman" w:cs="Times New Roman"/>
          <w:color w:val="000000"/>
          <w:sz w:val="24"/>
          <w:szCs w:val="24"/>
          <w:shd w:val="clear" w:color="auto" w:fill="FFFFFF"/>
        </w:rPr>
        <w:t>….</w:t>
      </w:r>
      <w:r w:rsidR="008D1C24" w:rsidRPr="00D73B79">
        <w:rPr>
          <w:rFonts w:ascii="Times New Roman" w:hAnsi="Times New Roman" w:cs="Times New Roman"/>
          <w:color w:val="000000"/>
          <w:sz w:val="24"/>
          <w:szCs w:val="24"/>
          <w:shd w:val="clear" w:color="auto" w:fill="FFFFFF"/>
        </w:rPr>
        <w:t xml:space="preserve">», </w:t>
      </w:r>
      <w:r w:rsidR="00C7466D" w:rsidRPr="00D73B79">
        <w:rPr>
          <w:rFonts w:ascii="Times New Roman" w:hAnsi="Times New Roman" w:cs="Times New Roman"/>
          <w:color w:val="000000"/>
          <w:sz w:val="24"/>
          <w:szCs w:val="24"/>
          <w:shd w:val="clear" w:color="auto" w:fill="FFFFFF"/>
        </w:rPr>
        <w:t>«Далее, на что я обращаю ваше внимание, уважаемый суд</w:t>
      </w:r>
      <w:r w:rsidRPr="00D73B79">
        <w:rPr>
          <w:rFonts w:ascii="Times New Roman" w:hAnsi="Times New Roman" w:cs="Times New Roman"/>
          <w:color w:val="000000"/>
          <w:sz w:val="24"/>
          <w:szCs w:val="24"/>
          <w:shd w:val="clear" w:color="auto" w:fill="FFFFFF"/>
        </w:rPr>
        <w:t>…</w:t>
      </w:r>
      <w:r w:rsidR="00C7466D" w:rsidRPr="00D73B79">
        <w:rPr>
          <w:rFonts w:ascii="Times New Roman" w:hAnsi="Times New Roman" w:cs="Times New Roman"/>
          <w:color w:val="000000"/>
          <w:sz w:val="24"/>
          <w:szCs w:val="24"/>
          <w:shd w:val="clear" w:color="auto" w:fill="FFFFFF"/>
        </w:rPr>
        <w:t>»,</w:t>
      </w:r>
      <w:r w:rsidR="00B27DC7" w:rsidRPr="00B31486">
        <w:rPr>
          <w:rFonts w:ascii="Times New Roman" w:hAnsi="Times New Roman" w:cs="Times New Roman"/>
          <w:color w:val="000000"/>
          <w:sz w:val="24"/>
          <w:szCs w:val="24"/>
          <w:shd w:val="clear" w:color="auto" w:fill="FFFFFF"/>
        </w:rPr>
        <w:t xml:space="preserve"> </w:t>
      </w:r>
      <w:r w:rsidR="00C7466D" w:rsidRPr="00D73B79">
        <w:rPr>
          <w:rFonts w:ascii="Times New Roman" w:hAnsi="Times New Roman" w:cs="Times New Roman"/>
          <w:color w:val="000000"/>
          <w:sz w:val="24"/>
          <w:szCs w:val="24"/>
          <w:shd w:val="clear" w:color="auto" w:fill="FFFFFF"/>
        </w:rPr>
        <w:t>«И посл</w:t>
      </w:r>
      <w:r w:rsidR="00F84278" w:rsidRPr="00D73B79">
        <w:rPr>
          <w:rFonts w:ascii="Times New Roman" w:hAnsi="Times New Roman" w:cs="Times New Roman"/>
          <w:color w:val="000000"/>
          <w:sz w:val="24"/>
          <w:szCs w:val="24"/>
          <w:shd w:val="clear" w:color="auto" w:fill="FFFFFF"/>
        </w:rPr>
        <w:t>еднее, о чем бы я хотел сказать</w:t>
      </w:r>
      <w:r w:rsidRPr="00D73B79">
        <w:rPr>
          <w:rFonts w:ascii="Times New Roman" w:hAnsi="Times New Roman" w:cs="Times New Roman"/>
          <w:color w:val="000000"/>
          <w:sz w:val="24"/>
          <w:szCs w:val="24"/>
          <w:shd w:val="clear" w:color="auto" w:fill="FFFFFF"/>
        </w:rPr>
        <w:t>…</w:t>
      </w:r>
      <w:r w:rsidR="00C7466D" w:rsidRPr="00D73B79">
        <w:rPr>
          <w:rFonts w:ascii="Times New Roman" w:hAnsi="Times New Roman" w:cs="Times New Roman"/>
          <w:color w:val="000000"/>
          <w:sz w:val="24"/>
          <w:szCs w:val="24"/>
          <w:shd w:val="clear" w:color="auto" w:fill="FFFFFF"/>
        </w:rPr>
        <w:t>».</w:t>
      </w:r>
      <w:r w:rsidR="00AD7E3A" w:rsidRPr="00D73B79">
        <w:rPr>
          <w:rFonts w:ascii="Times New Roman" w:hAnsi="Times New Roman" w:cs="Times New Roman"/>
          <w:color w:val="000000"/>
          <w:sz w:val="24"/>
          <w:szCs w:val="24"/>
          <w:shd w:val="clear" w:color="auto" w:fill="FFFFFF"/>
        </w:rPr>
        <w:t xml:space="preserve"> </w:t>
      </w:r>
      <w:r w:rsidRPr="00D73B79">
        <w:rPr>
          <w:rFonts w:ascii="Times New Roman" w:hAnsi="Times New Roman" w:cs="Times New Roman"/>
          <w:color w:val="000000"/>
          <w:sz w:val="24"/>
          <w:szCs w:val="24"/>
          <w:shd w:val="clear" w:color="auto" w:fill="FFFFFF"/>
        </w:rPr>
        <w:t>Прием логического разделения идей</w:t>
      </w:r>
      <w:r w:rsidR="00AD7E3A" w:rsidRPr="00D73B79">
        <w:rPr>
          <w:rFonts w:ascii="Times New Roman" w:hAnsi="Times New Roman" w:cs="Times New Roman"/>
          <w:color w:val="000000"/>
          <w:sz w:val="24"/>
          <w:szCs w:val="24"/>
          <w:shd w:val="clear" w:color="auto" w:fill="FFFFFF"/>
        </w:rPr>
        <w:t xml:space="preserve"> </w:t>
      </w:r>
      <w:r w:rsidR="00D16904" w:rsidRPr="00D73B79">
        <w:rPr>
          <w:rFonts w:ascii="Times New Roman" w:hAnsi="Times New Roman" w:cs="Times New Roman"/>
          <w:color w:val="000000"/>
          <w:sz w:val="24"/>
          <w:szCs w:val="24"/>
          <w:shd w:val="clear" w:color="auto" w:fill="FFFFFF"/>
        </w:rPr>
        <w:t xml:space="preserve">помогает </w:t>
      </w:r>
      <w:r w:rsidR="006909DA" w:rsidRPr="00D73B79">
        <w:rPr>
          <w:rFonts w:ascii="Times New Roman" w:hAnsi="Times New Roman" w:cs="Times New Roman"/>
          <w:color w:val="000000"/>
          <w:sz w:val="24"/>
          <w:szCs w:val="24"/>
          <w:shd w:val="clear" w:color="auto" w:fill="FFFFFF"/>
        </w:rPr>
        <w:t>упорядочить восприятие наиболее важных составляющих дела, но лишен всякой эмоциональной составляющей</w:t>
      </w:r>
      <w:r w:rsidR="00D16904" w:rsidRPr="00D73B79">
        <w:rPr>
          <w:rFonts w:ascii="Times New Roman" w:hAnsi="Times New Roman" w:cs="Times New Roman"/>
          <w:color w:val="000000"/>
          <w:sz w:val="24"/>
          <w:szCs w:val="24"/>
          <w:shd w:val="clear" w:color="auto" w:fill="FFFFFF"/>
        </w:rPr>
        <w:t>.</w:t>
      </w:r>
    </w:p>
    <w:p w:rsidR="00923B90" w:rsidRPr="00D73B79" w:rsidRDefault="006909DA" w:rsidP="00D73B79">
      <w:pPr>
        <w:spacing w:after="0" w:line="240" w:lineRule="auto"/>
        <w:ind w:firstLine="709"/>
        <w:jc w:val="both"/>
        <w:rPr>
          <w:rFonts w:ascii="Times New Roman" w:hAnsi="Times New Roman" w:cs="Times New Roman"/>
          <w:color w:val="000000"/>
          <w:sz w:val="24"/>
          <w:szCs w:val="24"/>
          <w:shd w:val="clear" w:color="auto" w:fill="FFFFFF"/>
        </w:rPr>
      </w:pPr>
      <w:r w:rsidRPr="00D73B79">
        <w:rPr>
          <w:rFonts w:ascii="Times New Roman" w:hAnsi="Times New Roman" w:cs="Times New Roman"/>
          <w:color w:val="000000"/>
          <w:sz w:val="24"/>
          <w:szCs w:val="24"/>
          <w:shd w:val="clear" w:color="auto" w:fill="FFFFFF"/>
        </w:rPr>
        <w:t>В целом речь производит впечатление рутинного дела, не требующего эффектных риторических приемов и всплесков эмоций</w:t>
      </w:r>
      <w:r w:rsidR="00886D6F" w:rsidRPr="00D73B79">
        <w:rPr>
          <w:rFonts w:ascii="Times New Roman" w:hAnsi="Times New Roman" w:cs="Times New Roman"/>
          <w:color w:val="000000"/>
          <w:sz w:val="24"/>
          <w:szCs w:val="24"/>
          <w:shd w:val="clear" w:color="auto" w:fill="FFFFFF"/>
        </w:rPr>
        <w:t xml:space="preserve">: </w:t>
      </w:r>
      <w:r w:rsidR="00307240" w:rsidRPr="00D73B79">
        <w:rPr>
          <w:rFonts w:ascii="Times New Roman" w:hAnsi="Times New Roman" w:cs="Times New Roman"/>
          <w:color w:val="000000"/>
          <w:sz w:val="24"/>
          <w:szCs w:val="24"/>
          <w:shd w:val="clear" w:color="auto" w:fill="FFFFFF"/>
        </w:rPr>
        <w:t>«</w:t>
      </w:r>
      <w:r w:rsidR="00307240" w:rsidRPr="00D73B79">
        <w:rPr>
          <w:rFonts w:ascii="Times New Roman" w:hAnsi="Times New Roman" w:cs="Times New Roman"/>
          <w:b/>
          <w:color w:val="000000"/>
          <w:sz w:val="24"/>
          <w:szCs w:val="24"/>
          <w:shd w:val="clear" w:color="auto" w:fill="FFFFFF"/>
        </w:rPr>
        <w:t>я прошу</w:t>
      </w:r>
      <w:r w:rsidR="00307240" w:rsidRPr="00D73B79">
        <w:rPr>
          <w:rFonts w:ascii="Times New Roman" w:hAnsi="Times New Roman" w:cs="Times New Roman"/>
          <w:color w:val="000000"/>
          <w:sz w:val="24"/>
          <w:szCs w:val="24"/>
          <w:shd w:val="clear" w:color="auto" w:fill="FFFFFF"/>
        </w:rPr>
        <w:t xml:space="preserve"> исключить из обвинения Гирша такой квалифицирующий признак как совершение преступления в составе организованной группы», «</w:t>
      </w:r>
      <w:r w:rsidR="00307240" w:rsidRPr="00D73B79">
        <w:rPr>
          <w:rFonts w:ascii="Times New Roman" w:hAnsi="Times New Roman" w:cs="Times New Roman"/>
          <w:b/>
          <w:color w:val="000000"/>
          <w:sz w:val="24"/>
          <w:szCs w:val="24"/>
          <w:shd w:val="clear" w:color="auto" w:fill="FFFFFF"/>
        </w:rPr>
        <w:t>я прошу</w:t>
      </w:r>
      <w:r w:rsidR="00307240" w:rsidRPr="00D73B79">
        <w:rPr>
          <w:rFonts w:ascii="Times New Roman" w:hAnsi="Times New Roman" w:cs="Times New Roman"/>
          <w:color w:val="000000"/>
          <w:sz w:val="24"/>
          <w:szCs w:val="24"/>
          <w:shd w:val="clear" w:color="auto" w:fill="FFFFFF"/>
        </w:rPr>
        <w:t xml:space="preserve"> исключить из обвинения Гирша п. “з” ч. 2 ст. 105 УК РФ»,  «</w:t>
      </w:r>
      <w:r w:rsidR="00307240" w:rsidRPr="00D73B79">
        <w:rPr>
          <w:rFonts w:ascii="Times New Roman" w:hAnsi="Times New Roman" w:cs="Times New Roman"/>
          <w:b/>
          <w:color w:val="000000"/>
          <w:sz w:val="24"/>
          <w:szCs w:val="24"/>
          <w:shd w:val="clear" w:color="auto" w:fill="FFFFFF"/>
        </w:rPr>
        <w:t>я прошу</w:t>
      </w:r>
      <w:r w:rsidR="00307240" w:rsidRPr="00D73B79">
        <w:rPr>
          <w:rFonts w:ascii="Times New Roman" w:hAnsi="Times New Roman" w:cs="Times New Roman"/>
          <w:color w:val="000000"/>
          <w:sz w:val="24"/>
          <w:szCs w:val="24"/>
          <w:shd w:val="clear" w:color="auto" w:fill="FFFFFF"/>
        </w:rPr>
        <w:t xml:space="preserve"> освободить Гирша от уголовной ответственности по ст. 112 УК РФ»,  «</w:t>
      </w:r>
      <w:r w:rsidR="00307240" w:rsidRPr="00D73B79">
        <w:rPr>
          <w:rFonts w:ascii="Times New Roman" w:hAnsi="Times New Roman" w:cs="Times New Roman"/>
          <w:b/>
          <w:color w:val="000000"/>
          <w:sz w:val="24"/>
          <w:szCs w:val="24"/>
          <w:shd w:val="clear" w:color="auto" w:fill="FFFFFF"/>
        </w:rPr>
        <w:t>я прошу</w:t>
      </w:r>
      <w:r w:rsidR="00307240" w:rsidRPr="00D73B79">
        <w:rPr>
          <w:rFonts w:ascii="Times New Roman" w:hAnsi="Times New Roman" w:cs="Times New Roman"/>
          <w:color w:val="000000"/>
          <w:sz w:val="24"/>
          <w:szCs w:val="24"/>
          <w:shd w:val="clear" w:color="auto" w:fill="FFFFFF"/>
        </w:rPr>
        <w:t xml:space="preserve"> по ст. 222 УК РФ Гирша оправдать»,</w:t>
      </w:r>
      <w:r w:rsidR="003F337A" w:rsidRPr="00D73B79">
        <w:rPr>
          <w:rFonts w:ascii="Times New Roman" w:hAnsi="Times New Roman" w:cs="Times New Roman"/>
          <w:color w:val="000000"/>
          <w:sz w:val="24"/>
          <w:szCs w:val="24"/>
          <w:shd w:val="clear" w:color="auto" w:fill="FFFFFF"/>
        </w:rPr>
        <w:t xml:space="preserve"> </w:t>
      </w:r>
      <w:r w:rsidR="00D16904" w:rsidRPr="00D73B79">
        <w:rPr>
          <w:rFonts w:ascii="Times New Roman" w:hAnsi="Times New Roman" w:cs="Times New Roman"/>
          <w:color w:val="000000"/>
          <w:sz w:val="24"/>
          <w:szCs w:val="24"/>
          <w:shd w:val="clear" w:color="auto" w:fill="FFFFFF"/>
        </w:rPr>
        <w:t>«</w:t>
      </w:r>
      <w:r w:rsidR="00D16904" w:rsidRPr="00D73B79">
        <w:rPr>
          <w:rFonts w:ascii="Times New Roman" w:hAnsi="Times New Roman" w:cs="Times New Roman"/>
          <w:b/>
          <w:color w:val="000000"/>
          <w:sz w:val="24"/>
          <w:szCs w:val="24"/>
          <w:shd w:val="clear" w:color="auto" w:fill="FFFFFF"/>
        </w:rPr>
        <w:t>Я прошу</w:t>
      </w:r>
      <w:r w:rsidR="00D16904" w:rsidRPr="00D73B79">
        <w:rPr>
          <w:rFonts w:ascii="Times New Roman" w:hAnsi="Times New Roman" w:cs="Times New Roman"/>
          <w:color w:val="000000"/>
          <w:sz w:val="24"/>
          <w:szCs w:val="24"/>
          <w:shd w:val="clear" w:color="auto" w:fill="FFFFFF"/>
        </w:rPr>
        <w:t xml:space="preserve"> суд учесть положительные характеристики Гирша</w:t>
      </w:r>
      <w:r w:rsidR="00276935" w:rsidRPr="00D73B79">
        <w:rPr>
          <w:rFonts w:ascii="Times New Roman" w:hAnsi="Times New Roman" w:cs="Times New Roman"/>
          <w:color w:val="000000"/>
          <w:sz w:val="24"/>
          <w:szCs w:val="24"/>
          <w:shd w:val="clear" w:color="auto" w:fill="FFFFFF"/>
        </w:rPr>
        <w:t>», «</w:t>
      </w:r>
      <w:r w:rsidR="00276935" w:rsidRPr="00D73B79">
        <w:rPr>
          <w:rFonts w:ascii="Times New Roman" w:hAnsi="Times New Roman" w:cs="Times New Roman"/>
          <w:b/>
          <w:color w:val="000000"/>
          <w:sz w:val="24"/>
          <w:szCs w:val="24"/>
          <w:shd w:val="clear" w:color="auto" w:fill="FFFFFF"/>
        </w:rPr>
        <w:t xml:space="preserve">Прошу </w:t>
      </w:r>
      <w:r w:rsidR="00276935" w:rsidRPr="00D73B79">
        <w:rPr>
          <w:rFonts w:ascii="Times New Roman" w:hAnsi="Times New Roman" w:cs="Times New Roman"/>
          <w:color w:val="000000"/>
          <w:sz w:val="24"/>
          <w:szCs w:val="24"/>
          <w:shd w:val="clear" w:color="auto" w:fill="FFFFFF"/>
        </w:rPr>
        <w:t>учесть, как смягчающее вину обстоятельство, п. “е” ст. 61 УК РФ, а именно факт совершения преступления в силу материальной, служебной или иной зависимости», «</w:t>
      </w:r>
      <w:r w:rsidR="00D16904" w:rsidRPr="00D73B79">
        <w:rPr>
          <w:rFonts w:ascii="Times New Roman" w:hAnsi="Times New Roman" w:cs="Times New Roman"/>
          <w:color w:val="000000"/>
          <w:sz w:val="24"/>
          <w:szCs w:val="24"/>
          <w:shd w:val="clear" w:color="auto" w:fill="FFFFFF"/>
        </w:rPr>
        <w:t xml:space="preserve">Также </w:t>
      </w:r>
      <w:r w:rsidR="00D16904" w:rsidRPr="00D73B79">
        <w:rPr>
          <w:rFonts w:ascii="Times New Roman" w:hAnsi="Times New Roman" w:cs="Times New Roman"/>
          <w:b/>
          <w:color w:val="000000"/>
          <w:sz w:val="24"/>
          <w:szCs w:val="24"/>
          <w:shd w:val="clear" w:color="auto" w:fill="FFFFFF"/>
        </w:rPr>
        <w:t xml:space="preserve">прошу </w:t>
      </w:r>
      <w:r w:rsidR="00D16904" w:rsidRPr="00D73B79">
        <w:rPr>
          <w:rFonts w:ascii="Times New Roman" w:hAnsi="Times New Roman" w:cs="Times New Roman"/>
          <w:color w:val="000000"/>
          <w:sz w:val="24"/>
          <w:szCs w:val="24"/>
          <w:shd w:val="clear" w:color="auto" w:fill="FFFFFF"/>
        </w:rPr>
        <w:t>учесть п. “и” ст. 61 УК РФ, а именно, тот факт, что Гирш активно способствовал раскрытию преступления</w:t>
      </w:r>
      <w:r w:rsidR="00276935" w:rsidRPr="00D73B79">
        <w:rPr>
          <w:rFonts w:ascii="Times New Roman" w:hAnsi="Times New Roman" w:cs="Times New Roman"/>
          <w:color w:val="000000"/>
          <w:sz w:val="24"/>
          <w:szCs w:val="24"/>
          <w:shd w:val="clear" w:color="auto" w:fill="FFFFFF"/>
        </w:rPr>
        <w:t>», «</w:t>
      </w:r>
      <w:r w:rsidR="00D16904" w:rsidRPr="00D73B79">
        <w:rPr>
          <w:rFonts w:ascii="Times New Roman" w:hAnsi="Times New Roman" w:cs="Times New Roman"/>
          <w:b/>
          <w:color w:val="000000"/>
          <w:sz w:val="24"/>
          <w:szCs w:val="24"/>
          <w:shd w:val="clear" w:color="auto" w:fill="FFFFFF"/>
        </w:rPr>
        <w:t>Я прошу</w:t>
      </w:r>
      <w:r w:rsidR="00D16904" w:rsidRPr="00D73B79">
        <w:rPr>
          <w:rFonts w:ascii="Times New Roman" w:hAnsi="Times New Roman" w:cs="Times New Roman"/>
          <w:color w:val="000000"/>
          <w:sz w:val="24"/>
          <w:szCs w:val="24"/>
          <w:shd w:val="clear" w:color="auto" w:fill="FFFFFF"/>
        </w:rPr>
        <w:t xml:space="preserve"> суд, назначая наказание</w:t>
      </w:r>
      <w:r w:rsidR="00AD7E3A" w:rsidRPr="00D73B79">
        <w:rPr>
          <w:rFonts w:ascii="Times New Roman" w:hAnsi="Times New Roman" w:cs="Times New Roman"/>
          <w:color w:val="000000"/>
          <w:sz w:val="24"/>
          <w:szCs w:val="24"/>
          <w:shd w:val="clear" w:color="auto" w:fill="FFFFFF"/>
        </w:rPr>
        <w:t xml:space="preserve"> </w:t>
      </w:r>
      <w:r w:rsidR="006C66AE" w:rsidRPr="00D73B79">
        <w:rPr>
          <w:rFonts w:ascii="Times New Roman" w:hAnsi="Times New Roman" w:cs="Times New Roman"/>
          <w:color w:val="000000"/>
          <w:sz w:val="24"/>
          <w:szCs w:val="24"/>
          <w:shd w:val="clear" w:color="auto" w:fill="FFFFFF"/>
        </w:rPr>
        <w:t>по ст. ст. 30 и 105 (ч. 2 п.п. “е” и “ж”) УК РФ</w:t>
      </w:r>
      <w:r w:rsidR="00D16904" w:rsidRPr="00D73B79">
        <w:rPr>
          <w:rFonts w:ascii="Times New Roman" w:hAnsi="Times New Roman" w:cs="Times New Roman"/>
          <w:color w:val="000000"/>
          <w:sz w:val="24"/>
          <w:szCs w:val="24"/>
          <w:shd w:val="clear" w:color="auto" w:fill="FFFFFF"/>
        </w:rPr>
        <w:t>, обратить внимание на то обстоятельство, что Гирш хотя и является исполнителем преступления, но не по своей воле</w:t>
      </w:r>
      <w:r w:rsidR="00276935" w:rsidRPr="00D73B79">
        <w:rPr>
          <w:rFonts w:ascii="Times New Roman" w:hAnsi="Times New Roman" w:cs="Times New Roman"/>
          <w:color w:val="000000"/>
          <w:sz w:val="24"/>
          <w:szCs w:val="24"/>
          <w:shd w:val="clear" w:color="auto" w:fill="FFFFFF"/>
        </w:rPr>
        <w:t>»</w:t>
      </w:r>
      <w:r w:rsidR="00E468E9" w:rsidRPr="00D73B79">
        <w:rPr>
          <w:rFonts w:ascii="Times New Roman" w:hAnsi="Times New Roman" w:cs="Times New Roman"/>
          <w:color w:val="000000"/>
          <w:sz w:val="24"/>
          <w:szCs w:val="24"/>
          <w:shd w:val="clear" w:color="auto" w:fill="FFFFFF"/>
        </w:rPr>
        <w:t xml:space="preserve">, </w:t>
      </w:r>
      <w:r w:rsidR="00276935" w:rsidRPr="00D73B79">
        <w:rPr>
          <w:rFonts w:ascii="Times New Roman" w:hAnsi="Times New Roman" w:cs="Times New Roman"/>
          <w:color w:val="000000"/>
          <w:sz w:val="24"/>
          <w:szCs w:val="24"/>
          <w:shd w:val="clear" w:color="auto" w:fill="FFFFFF"/>
        </w:rPr>
        <w:t>«</w:t>
      </w:r>
      <w:r w:rsidRPr="00D73B79">
        <w:rPr>
          <w:rFonts w:ascii="Times New Roman" w:hAnsi="Times New Roman" w:cs="Times New Roman"/>
          <w:color w:val="000000"/>
          <w:sz w:val="24"/>
          <w:szCs w:val="24"/>
          <w:shd w:val="clear" w:color="auto" w:fill="FFFFFF"/>
        </w:rPr>
        <w:t>т</w:t>
      </w:r>
      <w:r w:rsidR="00D16904" w:rsidRPr="00D73B79">
        <w:rPr>
          <w:rFonts w:ascii="Times New Roman" w:hAnsi="Times New Roman" w:cs="Times New Roman"/>
          <w:color w:val="000000"/>
          <w:sz w:val="24"/>
          <w:szCs w:val="24"/>
          <w:shd w:val="clear" w:color="auto" w:fill="FFFFFF"/>
        </w:rPr>
        <w:t xml:space="preserve">аким образом, суммируя все вышесказанное, </w:t>
      </w:r>
      <w:r w:rsidR="00D16904" w:rsidRPr="00D73B79">
        <w:rPr>
          <w:rFonts w:ascii="Times New Roman" w:hAnsi="Times New Roman" w:cs="Times New Roman"/>
          <w:b/>
          <w:color w:val="000000"/>
          <w:sz w:val="24"/>
          <w:szCs w:val="24"/>
          <w:shd w:val="clear" w:color="auto" w:fill="FFFFFF"/>
        </w:rPr>
        <w:t>я прошу</w:t>
      </w:r>
      <w:r w:rsidR="00D16904" w:rsidRPr="00D73B79">
        <w:rPr>
          <w:rFonts w:ascii="Times New Roman" w:hAnsi="Times New Roman" w:cs="Times New Roman"/>
          <w:color w:val="000000"/>
          <w:sz w:val="24"/>
          <w:szCs w:val="24"/>
          <w:shd w:val="clear" w:color="auto" w:fill="FFFFFF"/>
        </w:rPr>
        <w:t xml:space="preserve"> при назначении наказания применить к Гиршу ст. 64 УК РФ и назначить ему наказание более мягкое, чем предусмотрено санкцией ч. 2 ст. 105 УК РФ</w:t>
      </w:r>
      <w:r w:rsidR="00276935" w:rsidRPr="00D73B79">
        <w:rPr>
          <w:rFonts w:ascii="Times New Roman" w:hAnsi="Times New Roman" w:cs="Times New Roman"/>
          <w:color w:val="000000"/>
          <w:sz w:val="24"/>
          <w:szCs w:val="24"/>
          <w:shd w:val="clear" w:color="auto" w:fill="FFFFFF"/>
        </w:rPr>
        <w:t>»</w:t>
      </w:r>
      <w:r w:rsidR="00F66365" w:rsidRPr="00D73B79">
        <w:rPr>
          <w:rStyle w:val="a8"/>
          <w:rFonts w:ascii="Times New Roman" w:hAnsi="Times New Roman" w:cs="Times New Roman"/>
          <w:color w:val="000000"/>
          <w:sz w:val="24"/>
          <w:szCs w:val="24"/>
          <w:shd w:val="clear" w:color="auto" w:fill="FFFFFF"/>
        </w:rPr>
        <w:footnoteReference w:id="34"/>
      </w:r>
      <w:r w:rsidR="00D16904" w:rsidRPr="00D73B79">
        <w:rPr>
          <w:rFonts w:ascii="Times New Roman" w:hAnsi="Times New Roman" w:cs="Times New Roman"/>
          <w:color w:val="000000"/>
          <w:sz w:val="24"/>
          <w:szCs w:val="24"/>
          <w:shd w:val="clear" w:color="auto" w:fill="FFFFFF"/>
        </w:rPr>
        <w:t>.</w:t>
      </w:r>
      <w:r w:rsidR="00866F7D" w:rsidRPr="00D73B79">
        <w:rPr>
          <w:rFonts w:ascii="Times New Roman" w:hAnsi="Times New Roman" w:cs="Times New Roman"/>
          <w:color w:val="000000"/>
          <w:sz w:val="24"/>
          <w:szCs w:val="24"/>
          <w:shd w:val="clear" w:color="auto" w:fill="FFFFFF"/>
        </w:rPr>
        <w:t>В результате подзащитному адвоката Ю. Свирина было назначено более мягкое наказание, чем то, которого требовала сторона обвинения.</w:t>
      </w:r>
      <w:r w:rsidR="00AD7E3A" w:rsidRPr="00D73B79">
        <w:rPr>
          <w:rFonts w:ascii="Times New Roman" w:hAnsi="Times New Roman" w:cs="Times New Roman"/>
          <w:color w:val="000000"/>
          <w:sz w:val="24"/>
          <w:szCs w:val="24"/>
          <w:shd w:val="clear" w:color="auto" w:fill="FFFFFF"/>
        </w:rPr>
        <w:t xml:space="preserve"> </w:t>
      </w:r>
      <w:r w:rsidRPr="00D73B79">
        <w:rPr>
          <w:rFonts w:ascii="Times New Roman" w:hAnsi="Times New Roman" w:cs="Times New Roman"/>
          <w:color w:val="000000"/>
          <w:sz w:val="24"/>
          <w:szCs w:val="24"/>
          <w:shd w:val="clear" w:color="auto" w:fill="FFFFFF"/>
        </w:rPr>
        <w:t xml:space="preserve">С другой стороны, </w:t>
      </w:r>
      <w:r w:rsidR="00BE06E5" w:rsidRPr="00D73B79">
        <w:rPr>
          <w:rFonts w:ascii="Times New Roman" w:hAnsi="Times New Roman" w:cs="Times New Roman"/>
          <w:color w:val="000000"/>
          <w:sz w:val="24"/>
          <w:szCs w:val="24"/>
          <w:shd w:val="clear" w:color="auto" w:fill="FFFFFF"/>
        </w:rPr>
        <w:t>приведенная здесь риторика подтверждает первоначальный тезис об отсутствии эмоциональных приемов и использования дополнительных медиумов в случае рядовых дел, не обладающих потенциалом публичности.</w:t>
      </w:r>
    </w:p>
    <w:p w:rsidR="00BE06E5" w:rsidRPr="00D73B79" w:rsidRDefault="00BE06E5" w:rsidP="00D73B79">
      <w:pPr>
        <w:spacing w:after="0" w:line="240" w:lineRule="auto"/>
        <w:ind w:firstLine="709"/>
        <w:jc w:val="both"/>
        <w:rPr>
          <w:rFonts w:ascii="Times New Roman" w:hAnsi="Times New Roman" w:cs="Times New Roman"/>
          <w:sz w:val="24"/>
          <w:szCs w:val="24"/>
        </w:rPr>
      </w:pPr>
      <w:r w:rsidRPr="00D73B79">
        <w:rPr>
          <w:rFonts w:ascii="Times New Roman" w:hAnsi="Times New Roman" w:cs="Times New Roman"/>
          <w:color w:val="000000"/>
          <w:sz w:val="24"/>
          <w:szCs w:val="24"/>
          <w:shd w:val="clear" w:color="auto" w:fill="FFFFFF"/>
        </w:rPr>
        <w:t>Для иллюстрации другой группы обратимся к деятельности о</w:t>
      </w:r>
      <w:r w:rsidR="008215C8" w:rsidRPr="00D73B79">
        <w:rPr>
          <w:rFonts w:ascii="Times New Roman" w:hAnsi="Times New Roman" w:cs="Times New Roman"/>
          <w:color w:val="000000"/>
          <w:sz w:val="24"/>
          <w:szCs w:val="24"/>
          <w:shd w:val="clear" w:color="auto" w:fill="FFFFFF"/>
        </w:rPr>
        <w:t>дн</w:t>
      </w:r>
      <w:r w:rsidRPr="00D73B79">
        <w:rPr>
          <w:rFonts w:ascii="Times New Roman" w:hAnsi="Times New Roman" w:cs="Times New Roman"/>
          <w:color w:val="000000"/>
          <w:sz w:val="24"/>
          <w:szCs w:val="24"/>
          <w:shd w:val="clear" w:color="auto" w:fill="FFFFFF"/>
        </w:rPr>
        <w:t>ого</w:t>
      </w:r>
      <w:r w:rsidR="008215C8" w:rsidRPr="00D73B79">
        <w:rPr>
          <w:rFonts w:ascii="Times New Roman" w:hAnsi="Times New Roman" w:cs="Times New Roman"/>
          <w:color w:val="000000"/>
          <w:sz w:val="24"/>
          <w:szCs w:val="24"/>
          <w:shd w:val="clear" w:color="auto" w:fill="FFFFFF"/>
        </w:rPr>
        <w:t xml:space="preserve"> из известных адвокатов России </w:t>
      </w:r>
      <w:r w:rsidRPr="00D73B79">
        <w:rPr>
          <w:rFonts w:ascii="Times New Roman" w:hAnsi="Times New Roman" w:cs="Times New Roman"/>
          <w:color w:val="000000"/>
          <w:sz w:val="24"/>
          <w:szCs w:val="24"/>
          <w:shd w:val="clear" w:color="auto" w:fill="FFFFFF"/>
        </w:rPr>
        <w:t xml:space="preserve">– Г.М. </w:t>
      </w:r>
      <w:r w:rsidR="008215C8" w:rsidRPr="00D73B79">
        <w:rPr>
          <w:rFonts w:ascii="Times New Roman" w:hAnsi="Times New Roman" w:cs="Times New Roman"/>
          <w:color w:val="000000"/>
          <w:sz w:val="24"/>
          <w:szCs w:val="24"/>
          <w:shd w:val="clear" w:color="auto" w:fill="FFFFFF"/>
        </w:rPr>
        <w:t>Резник</w:t>
      </w:r>
      <w:r w:rsidRPr="00D73B79">
        <w:rPr>
          <w:rFonts w:ascii="Times New Roman" w:hAnsi="Times New Roman" w:cs="Times New Roman"/>
          <w:color w:val="000000"/>
          <w:sz w:val="24"/>
          <w:szCs w:val="24"/>
          <w:shd w:val="clear" w:color="auto" w:fill="FFFFFF"/>
        </w:rPr>
        <w:t>а</w:t>
      </w:r>
      <w:r w:rsidR="00A91678" w:rsidRPr="00D73B79">
        <w:rPr>
          <w:rFonts w:ascii="Times New Roman" w:hAnsi="Times New Roman" w:cs="Times New Roman"/>
          <w:color w:val="000000"/>
          <w:sz w:val="24"/>
          <w:szCs w:val="24"/>
          <w:shd w:val="clear" w:color="auto" w:fill="FFFFFF"/>
        </w:rPr>
        <w:t xml:space="preserve">, </w:t>
      </w:r>
      <w:r w:rsidRPr="00D73B79">
        <w:rPr>
          <w:rFonts w:ascii="Times New Roman" w:hAnsi="Times New Roman" w:cs="Times New Roman"/>
          <w:color w:val="000000"/>
          <w:sz w:val="24"/>
          <w:szCs w:val="24"/>
          <w:shd w:val="clear" w:color="auto" w:fill="FFFFFF"/>
        </w:rPr>
        <w:t xml:space="preserve">занимающегося адвокатской </w:t>
      </w:r>
      <w:r w:rsidRPr="00D73B79">
        <w:rPr>
          <w:rFonts w:ascii="Times New Roman" w:hAnsi="Times New Roman" w:cs="Times New Roman"/>
          <w:sz w:val="24"/>
          <w:szCs w:val="24"/>
          <w:shd w:val="clear" w:color="auto" w:fill="FFFFFF"/>
        </w:rPr>
        <w:t xml:space="preserve">деятельностью </w:t>
      </w:r>
      <w:r w:rsidR="00A91678" w:rsidRPr="00D73B79">
        <w:rPr>
          <w:rFonts w:ascii="Times New Roman" w:hAnsi="Times New Roman" w:cs="Times New Roman"/>
          <w:color w:val="000000"/>
          <w:sz w:val="24"/>
          <w:szCs w:val="24"/>
          <w:shd w:val="clear" w:color="auto" w:fill="FFFFFF"/>
        </w:rPr>
        <w:t>с 1985 г</w:t>
      </w:r>
      <w:r w:rsidRPr="00D73B79">
        <w:rPr>
          <w:rFonts w:ascii="Times New Roman" w:hAnsi="Times New Roman" w:cs="Times New Roman"/>
          <w:color w:val="000000"/>
          <w:sz w:val="24"/>
          <w:szCs w:val="24"/>
          <w:shd w:val="clear" w:color="auto" w:fill="FFFFFF"/>
        </w:rPr>
        <w:t xml:space="preserve">. и состоящего на сегодняшний день </w:t>
      </w:r>
      <w:r w:rsidR="00B8285E" w:rsidRPr="00D73B79">
        <w:rPr>
          <w:rFonts w:ascii="Times New Roman" w:hAnsi="Times New Roman" w:cs="Times New Roman"/>
          <w:sz w:val="24"/>
          <w:szCs w:val="24"/>
          <w:shd w:val="clear" w:color="auto" w:fill="FFFFFF"/>
        </w:rPr>
        <w:t xml:space="preserve">в </w:t>
      </w:r>
      <w:r w:rsidR="00865A3B" w:rsidRPr="00D73B79">
        <w:rPr>
          <w:rFonts w:ascii="Times New Roman" w:hAnsi="Times New Roman" w:cs="Times New Roman"/>
          <w:sz w:val="24"/>
          <w:szCs w:val="24"/>
          <w:shd w:val="clear" w:color="auto" w:fill="FFFFFF"/>
        </w:rPr>
        <w:t>Московской городской коллегии адвокатов</w:t>
      </w:r>
      <w:r w:rsidR="00B8285E" w:rsidRPr="00D73B79">
        <w:rPr>
          <w:rFonts w:ascii="Times New Roman" w:hAnsi="Times New Roman" w:cs="Times New Roman"/>
          <w:sz w:val="24"/>
          <w:szCs w:val="24"/>
          <w:shd w:val="clear" w:color="auto" w:fill="FFFFFF"/>
        </w:rPr>
        <w:t>.</w:t>
      </w:r>
      <w:r w:rsidR="00AD7E3A" w:rsidRPr="00D73B79">
        <w:rPr>
          <w:rFonts w:ascii="Times New Roman" w:hAnsi="Times New Roman" w:cs="Times New Roman"/>
          <w:sz w:val="24"/>
          <w:szCs w:val="24"/>
          <w:shd w:val="clear" w:color="auto" w:fill="FFFFFF"/>
        </w:rPr>
        <w:t xml:space="preserve"> </w:t>
      </w:r>
      <w:r w:rsidR="00B22942" w:rsidRPr="00D73B79">
        <w:rPr>
          <w:rFonts w:ascii="Times New Roman" w:hAnsi="Times New Roman" w:cs="Times New Roman"/>
          <w:sz w:val="24"/>
          <w:szCs w:val="24"/>
          <w:shd w:val="clear" w:color="auto" w:fill="FFFFFF"/>
        </w:rPr>
        <w:t xml:space="preserve">Рассмотрим отрывки его выступления </w:t>
      </w:r>
      <w:r w:rsidRPr="00D73B79">
        <w:rPr>
          <w:rFonts w:ascii="Times New Roman" w:hAnsi="Times New Roman" w:cs="Times New Roman"/>
          <w:sz w:val="24"/>
          <w:szCs w:val="24"/>
          <w:shd w:val="clear" w:color="auto" w:fill="FFFFFF"/>
        </w:rPr>
        <w:t xml:space="preserve">на </w:t>
      </w:r>
      <w:r w:rsidR="00004C1E" w:rsidRPr="00D73B79">
        <w:rPr>
          <w:rFonts w:ascii="Times New Roman" w:hAnsi="Times New Roman" w:cs="Times New Roman"/>
          <w:sz w:val="24"/>
          <w:szCs w:val="24"/>
          <w:shd w:val="clear" w:color="auto" w:fill="FFFFFF"/>
        </w:rPr>
        <w:t>судебн</w:t>
      </w:r>
      <w:r w:rsidRPr="00D73B79">
        <w:rPr>
          <w:rFonts w:ascii="Times New Roman" w:hAnsi="Times New Roman" w:cs="Times New Roman"/>
          <w:sz w:val="24"/>
          <w:szCs w:val="24"/>
          <w:shd w:val="clear" w:color="auto" w:fill="FFFFFF"/>
        </w:rPr>
        <w:t>ых</w:t>
      </w:r>
      <w:r w:rsidR="00004C1E" w:rsidRPr="00D73B79">
        <w:rPr>
          <w:rFonts w:ascii="Times New Roman" w:hAnsi="Times New Roman" w:cs="Times New Roman"/>
          <w:sz w:val="24"/>
          <w:szCs w:val="24"/>
          <w:shd w:val="clear" w:color="auto" w:fill="FFFFFF"/>
        </w:rPr>
        <w:t xml:space="preserve"> заседания</w:t>
      </w:r>
      <w:r w:rsidRPr="00D73B79">
        <w:rPr>
          <w:rFonts w:ascii="Times New Roman" w:hAnsi="Times New Roman" w:cs="Times New Roman"/>
          <w:sz w:val="24"/>
          <w:szCs w:val="24"/>
          <w:shd w:val="clear" w:color="auto" w:fill="FFFFFF"/>
        </w:rPr>
        <w:t>х</w:t>
      </w:r>
      <w:r w:rsidR="00004C1E" w:rsidRPr="00D73B79">
        <w:rPr>
          <w:rFonts w:ascii="Times New Roman" w:hAnsi="Times New Roman" w:cs="Times New Roman"/>
          <w:sz w:val="24"/>
          <w:szCs w:val="24"/>
          <w:shd w:val="clear" w:color="auto" w:fill="FFFFFF"/>
        </w:rPr>
        <w:t xml:space="preserve"> по уголовному делу о клевете</w:t>
      </w:r>
      <w:r w:rsidR="00AB162E" w:rsidRPr="00D73B79">
        <w:rPr>
          <w:rFonts w:ascii="Times New Roman" w:hAnsi="Times New Roman" w:cs="Times New Roman"/>
          <w:sz w:val="24"/>
          <w:szCs w:val="24"/>
          <w:shd w:val="clear" w:color="auto" w:fill="FFFFFF"/>
        </w:rPr>
        <w:t xml:space="preserve"> в </w:t>
      </w:r>
      <w:r w:rsidRPr="00D73B79">
        <w:rPr>
          <w:rFonts w:ascii="Times New Roman" w:hAnsi="Times New Roman" w:cs="Times New Roman"/>
          <w:sz w:val="24"/>
          <w:szCs w:val="24"/>
          <w:shd w:val="clear" w:color="auto" w:fill="FFFFFF"/>
        </w:rPr>
        <w:t>адрес</w:t>
      </w:r>
      <w:r w:rsidR="00AD7E3A" w:rsidRPr="00D73B79">
        <w:rPr>
          <w:rFonts w:ascii="Times New Roman" w:hAnsi="Times New Roman" w:cs="Times New Roman"/>
          <w:sz w:val="24"/>
          <w:szCs w:val="24"/>
          <w:shd w:val="clear" w:color="auto" w:fill="FFFFFF"/>
        </w:rPr>
        <w:t xml:space="preserve"> </w:t>
      </w:r>
      <w:r w:rsidRPr="00D73B79">
        <w:rPr>
          <w:rFonts w:ascii="Times New Roman" w:hAnsi="Times New Roman" w:cs="Times New Roman"/>
          <w:sz w:val="24"/>
          <w:szCs w:val="24"/>
          <w:shd w:val="clear" w:color="auto" w:fill="FFFFFF"/>
        </w:rPr>
        <w:t>президента</w:t>
      </w:r>
      <w:r w:rsidR="001667DC" w:rsidRPr="00D73B79">
        <w:rPr>
          <w:rFonts w:ascii="Times New Roman" w:hAnsi="Times New Roman" w:cs="Times New Roman"/>
          <w:sz w:val="24"/>
          <w:szCs w:val="24"/>
          <w:shd w:val="clear" w:color="auto" w:fill="FFFFFF"/>
        </w:rPr>
        <w:t xml:space="preserve"> Чеч</w:t>
      </w:r>
      <w:r w:rsidRPr="00D73B79">
        <w:rPr>
          <w:rFonts w:ascii="Times New Roman" w:hAnsi="Times New Roman" w:cs="Times New Roman"/>
          <w:sz w:val="24"/>
          <w:szCs w:val="24"/>
          <w:shd w:val="clear" w:color="auto" w:fill="FFFFFF"/>
        </w:rPr>
        <w:t>енской республики</w:t>
      </w:r>
      <w:r w:rsidR="001667DC" w:rsidRPr="00D73B79">
        <w:rPr>
          <w:rFonts w:ascii="Times New Roman" w:hAnsi="Times New Roman" w:cs="Times New Roman"/>
          <w:sz w:val="24"/>
          <w:szCs w:val="24"/>
          <w:shd w:val="clear" w:color="auto" w:fill="FFFFFF"/>
        </w:rPr>
        <w:t xml:space="preserve"> Рамзана Кадырова</w:t>
      </w:r>
      <w:r w:rsidR="00004C1E" w:rsidRPr="00D73B79">
        <w:rPr>
          <w:rFonts w:ascii="Times New Roman" w:hAnsi="Times New Roman" w:cs="Times New Roman"/>
          <w:sz w:val="24"/>
          <w:szCs w:val="24"/>
          <w:shd w:val="clear" w:color="auto" w:fill="FFFFFF"/>
        </w:rPr>
        <w:t xml:space="preserve">, возбуждённому против председателя Совета Правозащитного центра </w:t>
      </w:r>
      <w:r w:rsidRPr="00D73B79">
        <w:rPr>
          <w:rFonts w:ascii="Times New Roman" w:hAnsi="Times New Roman" w:cs="Times New Roman"/>
          <w:sz w:val="24"/>
          <w:szCs w:val="24"/>
          <w:shd w:val="clear" w:color="auto" w:fill="FFFFFF"/>
        </w:rPr>
        <w:t>«</w:t>
      </w:r>
      <w:r w:rsidR="00004C1E" w:rsidRPr="00D73B79">
        <w:rPr>
          <w:rFonts w:ascii="Times New Roman" w:hAnsi="Times New Roman" w:cs="Times New Roman"/>
          <w:sz w:val="24"/>
          <w:szCs w:val="24"/>
          <w:shd w:val="clear" w:color="auto" w:fill="FFFFFF"/>
        </w:rPr>
        <w:t>Мемориал</w:t>
      </w:r>
      <w:r w:rsidRPr="00D73B79">
        <w:rPr>
          <w:rFonts w:ascii="Times New Roman" w:hAnsi="Times New Roman" w:cs="Times New Roman"/>
          <w:sz w:val="24"/>
          <w:szCs w:val="24"/>
          <w:shd w:val="clear" w:color="auto" w:fill="FFFFFF"/>
        </w:rPr>
        <w:t>»</w:t>
      </w:r>
      <w:r w:rsidR="00004C1E" w:rsidRPr="00D73B79">
        <w:rPr>
          <w:rFonts w:ascii="Times New Roman" w:hAnsi="Times New Roman" w:cs="Times New Roman"/>
          <w:sz w:val="24"/>
          <w:szCs w:val="24"/>
          <w:shd w:val="clear" w:color="auto" w:fill="FFFFFF"/>
        </w:rPr>
        <w:t xml:space="preserve"> Олега Орлова</w:t>
      </w:r>
      <w:r w:rsidR="00B22942" w:rsidRPr="00D73B79">
        <w:rPr>
          <w:rFonts w:ascii="Times New Roman" w:hAnsi="Times New Roman" w:cs="Times New Roman"/>
          <w:sz w:val="24"/>
          <w:szCs w:val="24"/>
          <w:shd w:val="clear" w:color="auto" w:fill="FFFFFF"/>
        </w:rPr>
        <w:t xml:space="preserve"> от 9 июня 2011 г.</w:t>
      </w:r>
      <w:r w:rsidRPr="00D73B79">
        <w:rPr>
          <w:rFonts w:ascii="Times New Roman" w:hAnsi="Times New Roman" w:cs="Times New Roman"/>
          <w:sz w:val="24"/>
          <w:szCs w:val="24"/>
          <w:shd w:val="clear" w:color="auto" w:fill="FFFFFF"/>
        </w:rPr>
        <w:t xml:space="preserve"> Необходимо подчеркнуть</w:t>
      </w:r>
      <w:r w:rsidR="00277192" w:rsidRPr="00D73B79">
        <w:rPr>
          <w:rFonts w:ascii="Times New Roman" w:hAnsi="Times New Roman" w:cs="Times New Roman"/>
          <w:sz w:val="24"/>
          <w:szCs w:val="24"/>
          <w:shd w:val="clear" w:color="auto" w:fill="FFFFFF"/>
        </w:rPr>
        <w:t>, что дело име</w:t>
      </w:r>
      <w:r w:rsidRPr="00D73B79">
        <w:rPr>
          <w:rFonts w:ascii="Times New Roman" w:hAnsi="Times New Roman" w:cs="Times New Roman"/>
          <w:sz w:val="24"/>
          <w:szCs w:val="24"/>
          <w:shd w:val="clear" w:color="auto" w:fill="FFFFFF"/>
        </w:rPr>
        <w:t>ло</w:t>
      </w:r>
      <w:r w:rsidR="009C59F6" w:rsidRPr="00D73B79">
        <w:rPr>
          <w:rFonts w:ascii="Times New Roman" w:hAnsi="Times New Roman" w:cs="Times New Roman"/>
          <w:sz w:val="24"/>
          <w:szCs w:val="24"/>
          <w:shd w:val="clear" w:color="auto" w:fill="FFFFFF"/>
        </w:rPr>
        <w:t xml:space="preserve"> публичную и </w:t>
      </w:r>
      <w:r w:rsidR="00277192" w:rsidRPr="00D73B79">
        <w:rPr>
          <w:rFonts w:ascii="Times New Roman" w:hAnsi="Times New Roman" w:cs="Times New Roman"/>
          <w:sz w:val="24"/>
          <w:szCs w:val="24"/>
          <w:shd w:val="clear" w:color="auto" w:fill="FFFFFF"/>
        </w:rPr>
        <w:t xml:space="preserve">политическую окраску. </w:t>
      </w:r>
      <w:r w:rsidR="00B22942" w:rsidRPr="00D73B79">
        <w:rPr>
          <w:rFonts w:ascii="Times New Roman" w:hAnsi="Times New Roman" w:cs="Times New Roman"/>
          <w:sz w:val="24"/>
          <w:szCs w:val="24"/>
          <w:shd w:val="clear" w:color="auto" w:fill="FFFFFF"/>
        </w:rPr>
        <w:t>Уже с самых первых слов адвокат</w:t>
      </w:r>
      <w:r w:rsidR="00AD7E3A" w:rsidRPr="00D73B79">
        <w:rPr>
          <w:rFonts w:ascii="Times New Roman" w:hAnsi="Times New Roman" w:cs="Times New Roman"/>
          <w:sz w:val="24"/>
          <w:szCs w:val="24"/>
          <w:shd w:val="clear" w:color="auto" w:fill="FFFFFF"/>
        </w:rPr>
        <w:t xml:space="preserve"> </w:t>
      </w:r>
      <w:r w:rsidRPr="00D73B79">
        <w:rPr>
          <w:rFonts w:ascii="Times New Roman" w:hAnsi="Times New Roman" w:cs="Times New Roman"/>
          <w:sz w:val="24"/>
          <w:szCs w:val="24"/>
          <w:shd w:val="clear" w:color="auto" w:fill="FFFFFF"/>
        </w:rPr>
        <w:t xml:space="preserve">начинает настраивать </w:t>
      </w:r>
      <w:r w:rsidR="0065571B" w:rsidRPr="00D73B79">
        <w:rPr>
          <w:rFonts w:ascii="Times New Roman" w:hAnsi="Times New Roman" w:cs="Times New Roman"/>
          <w:sz w:val="24"/>
          <w:szCs w:val="24"/>
          <w:shd w:val="clear" w:color="auto" w:fill="FFFFFF"/>
        </w:rPr>
        <w:t>аудиторию</w:t>
      </w:r>
      <w:r w:rsidRPr="00D73B79">
        <w:rPr>
          <w:rFonts w:ascii="Times New Roman" w:hAnsi="Times New Roman" w:cs="Times New Roman"/>
          <w:sz w:val="24"/>
          <w:szCs w:val="24"/>
          <w:shd w:val="clear" w:color="auto" w:fill="FFFFFF"/>
        </w:rPr>
        <w:t xml:space="preserve"> определенным образом</w:t>
      </w:r>
      <w:r w:rsidR="00B22942" w:rsidRPr="00D73B79">
        <w:rPr>
          <w:rFonts w:ascii="Times New Roman" w:hAnsi="Times New Roman" w:cs="Times New Roman"/>
          <w:sz w:val="24"/>
          <w:szCs w:val="24"/>
          <w:shd w:val="clear" w:color="auto" w:fill="FFFFFF"/>
        </w:rPr>
        <w:t xml:space="preserve">: </w:t>
      </w:r>
      <w:r w:rsidR="00335697" w:rsidRPr="00D73B79">
        <w:rPr>
          <w:rFonts w:ascii="Times New Roman" w:hAnsi="Times New Roman" w:cs="Times New Roman"/>
          <w:sz w:val="24"/>
          <w:szCs w:val="24"/>
          <w:shd w:val="clear" w:color="auto" w:fill="FFFFFF"/>
        </w:rPr>
        <w:t>«</w:t>
      </w:r>
      <w:r w:rsidR="00335697" w:rsidRPr="00D73B79">
        <w:rPr>
          <w:rFonts w:ascii="Times New Roman" w:hAnsi="Times New Roman" w:cs="Times New Roman"/>
          <w:sz w:val="24"/>
          <w:szCs w:val="24"/>
        </w:rPr>
        <w:t>Ваша честь! В моей весьма обширной адвокатской практике давно не было столь несложного для защиты дела».</w:t>
      </w:r>
      <w:r w:rsidR="00B22942" w:rsidRPr="00D73B79">
        <w:rPr>
          <w:rFonts w:ascii="Times New Roman" w:hAnsi="Times New Roman" w:cs="Times New Roman"/>
          <w:sz w:val="24"/>
          <w:szCs w:val="24"/>
        </w:rPr>
        <w:t xml:space="preserve"> Говоря о том, что дело является </w:t>
      </w:r>
      <w:r w:rsidRPr="00D73B79">
        <w:rPr>
          <w:rFonts w:ascii="Times New Roman" w:hAnsi="Times New Roman" w:cs="Times New Roman"/>
          <w:sz w:val="24"/>
          <w:szCs w:val="24"/>
        </w:rPr>
        <w:t xml:space="preserve">для него </w:t>
      </w:r>
      <w:r w:rsidR="00B22942" w:rsidRPr="00D73B79">
        <w:rPr>
          <w:rFonts w:ascii="Times New Roman" w:hAnsi="Times New Roman" w:cs="Times New Roman"/>
          <w:sz w:val="24"/>
          <w:szCs w:val="24"/>
        </w:rPr>
        <w:t>несложным, он</w:t>
      </w:r>
      <w:r w:rsidR="00AD7E3A" w:rsidRPr="00D73B79">
        <w:rPr>
          <w:rFonts w:ascii="Times New Roman" w:hAnsi="Times New Roman" w:cs="Times New Roman"/>
          <w:sz w:val="24"/>
          <w:szCs w:val="24"/>
        </w:rPr>
        <w:t xml:space="preserve"> </w:t>
      </w:r>
      <w:r w:rsidRPr="00D73B79">
        <w:rPr>
          <w:rFonts w:ascii="Times New Roman" w:hAnsi="Times New Roman" w:cs="Times New Roman"/>
          <w:sz w:val="24"/>
          <w:szCs w:val="24"/>
        </w:rPr>
        <w:t xml:space="preserve">репрезентирует себя как </w:t>
      </w:r>
      <w:r w:rsidR="00F95701" w:rsidRPr="00D73B79">
        <w:rPr>
          <w:rFonts w:ascii="Times New Roman" w:hAnsi="Times New Roman" w:cs="Times New Roman"/>
          <w:sz w:val="24"/>
          <w:szCs w:val="24"/>
        </w:rPr>
        <w:t xml:space="preserve">уверенного </w:t>
      </w:r>
      <w:r w:rsidR="00B86F5F" w:rsidRPr="00D73B79">
        <w:rPr>
          <w:rFonts w:ascii="Times New Roman" w:hAnsi="Times New Roman" w:cs="Times New Roman"/>
          <w:sz w:val="24"/>
          <w:szCs w:val="24"/>
        </w:rPr>
        <w:t xml:space="preserve">в своих суждениях адвоката и </w:t>
      </w:r>
      <w:r w:rsidR="00B86F5F" w:rsidRPr="00D73B79">
        <w:rPr>
          <w:rFonts w:ascii="Times New Roman" w:hAnsi="Times New Roman" w:cs="Times New Roman"/>
          <w:color w:val="000000"/>
          <w:sz w:val="24"/>
          <w:szCs w:val="24"/>
          <w:shd w:val="clear" w:color="auto" w:fill="FFFFFF"/>
        </w:rPr>
        <w:t>опытного специалиста</w:t>
      </w:r>
      <w:r w:rsidR="00F95701" w:rsidRPr="00D73B79">
        <w:rPr>
          <w:rFonts w:ascii="Times New Roman" w:hAnsi="Times New Roman" w:cs="Times New Roman"/>
          <w:sz w:val="24"/>
          <w:szCs w:val="24"/>
        </w:rPr>
        <w:t xml:space="preserve">. </w:t>
      </w:r>
      <w:r w:rsidRPr="00D73B79">
        <w:rPr>
          <w:rFonts w:ascii="Times New Roman" w:hAnsi="Times New Roman" w:cs="Times New Roman"/>
          <w:sz w:val="24"/>
          <w:szCs w:val="24"/>
        </w:rPr>
        <w:t xml:space="preserve">Кроме того, эпитет «несложный» подразумевает, что интерпретация адвоката является единственно правильной и дело не предполагает альтернативных мнений: несложное для адвоката, очевидно, является сложным для стороны обвинения. </w:t>
      </w:r>
    </w:p>
    <w:p w:rsidR="00AB162E" w:rsidRPr="00D73B79" w:rsidRDefault="00BE06E5" w:rsidP="00D73B79">
      <w:pPr>
        <w:spacing w:after="0" w:line="240" w:lineRule="auto"/>
        <w:ind w:firstLine="709"/>
        <w:jc w:val="both"/>
        <w:rPr>
          <w:rFonts w:ascii="Times New Roman" w:hAnsi="Times New Roman" w:cs="Times New Roman"/>
          <w:color w:val="333333"/>
          <w:sz w:val="24"/>
          <w:szCs w:val="24"/>
          <w:shd w:val="clear" w:color="auto" w:fill="FFFFFF"/>
        </w:rPr>
      </w:pPr>
      <w:r w:rsidRPr="00D73B79">
        <w:rPr>
          <w:rFonts w:ascii="Times New Roman" w:hAnsi="Times New Roman" w:cs="Times New Roman"/>
          <w:sz w:val="24"/>
          <w:szCs w:val="24"/>
        </w:rPr>
        <w:t>Используемый защитником далее риторический и логический поворот весьма примечателен для громких политических дел</w:t>
      </w:r>
      <w:r w:rsidR="0067483C" w:rsidRPr="00D73B79">
        <w:rPr>
          <w:rFonts w:ascii="Times New Roman" w:hAnsi="Times New Roman" w:cs="Times New Roman"/>
          <w:sz w:val="24"/>
          <w:szCs w:val="24"/>
        </w:rPr>
        <w:t xml:space="preserve">: </w:t>
      </w:r>
      <w:r w:rsidR="00C16FA7" w:rsidRPr="00D73B79">
        <w:rPr>
          <w:rFonts w:ascii="Times New Roman" w:hAnsi="Times New Roman" w:cs="Times New Roman"/>
          <w:sz w:val="24"/>
          <w:szCs w:val="24"/>
        </w:rPr>
        <w:t>«Многочисленные факты, которыми располагал Орлов к моменту своего интервью и в достоверности которых не сомневался, исключают с его стороны заведомую ложь. Убежденность может быть ошибочной, но никогда заведомо ложной. Остается предположить, что Кадыров причисляется обвинителями к тем представителям рода человеческого, сама мысль о неблаговидных поступках которых преступна. На такое умозаключение меня наталкивает постановление об отказе прекратить уголовное дело при расследовании с упором на высокий, президентский пост Кадырова».</w:t>
      </w:r>
      <w:r w:rsidR="000B3660" w:rsidRPr="00D73B79">
        <w:rPr>
          <w:rFonts w:ascii="Times New Roman" w:hAnsi="Times New Roman" w:cs="Times New Roman"/>
          <w:sz w:val="24"/>
          <w:szCs w:val="24"/>
        </w:rPr>
        <w:t xml:space="preserve"> </w:t>
      </w:r>
      <w:r w:rsidR="00861717" w:rsidRPr="00D73B79">
        <w:rPr>
          <w:rFonts w:ascii="Times New Roman" w:hAnsi="Times New Roman" w:cs="Times New Roman"/>
          <w:sz w:val="24"/>
          <w:szCs w:val="24"/>
        </w:rPr>
        <w:t xml:space="preserve">Адвокат уводит внимание слушателей от обвиняемого и </w:t>
      </w:r>
      <w:r w:rsidR="00C85D03" w:rsidRPr="00D73B79">
        <w:rPr>
          <w:rFonts w:ascii="Times New Roman" w:hAnsi="Times New Roman" w:cs="Times New Roman"/>
          <w:sz w:val="24"/>
          <w:szCs w:val="24"/>
        </w:rPr>
        <w:t>переводит его на работу обвинения, которое</w:t>
      </w:r>
      <w:r w:rsidR="00861717" w:rsidRPr="00D73B79">
        <w:rPr>
          <w:rFonts w:ascii="Times New Roman" w:hAnsi="Times New Roman" w:cs="Times New Roman"/>
          <w:sz w:val="24"/>
          <w:szCs w:val="24"/>
        </w:rPr>
        <w:t xml:space="preserve">, по его мнению, подчиняется политической конъюнктуре. </w:t>
      </w:r>
      <w:r w:rsidR="00C85D03" w:rsidRPr="00D73B79">
        <w:rPr>
          <w:rFonts w:ascii="Times New Roman" w:hAnsi="Times New Roman" w:cs="Times New Roman"/>
          <w:sz w:val="24"/>
          <w:szCs w:val="24"/>
        </w:rPr>
        <w:t xml:space="preserve">За этими словами стоит требование к суду использовать прозрачные механизмы и не повторять ошибок обвинения. </w:t>
      </w:r>
      <w:r w:rsidR="00861717" w:rsidRPr="00D73B79">
        <w:rPr>
          <w:rFonts w:ascii="Times New Roman" w:hAnsi="Times New Roman" w:cs="Times New Roman"/>
          <w:sz w:val="24"/>
          <w:szCs w:val="24"/>
        </w:rPr>
        <w:lastRenderedPageBreak/>
        <w:t xml:space="preserve">Используя негативный эмоциональный настрой публики к коррупции, </w:t>
      </w:r>
      <w:r w:rsidR="00C85D03" w:rsidRPr="00D73B79">
        <w:rPr>
          <w:rFonts w:ascii="Times New Roman" w:hAnsi="Times New Roman" w:cs="Times New Roman"/>
          <w:sz w:val="24"/>
          <w:szCs w:val="24"/>
        </w:rPr>
        <w:t>адвокат</w:t>
      </w:r>
      <w:r w:rsidR="00861717" w:rsidRPr="00D73B79">
        <w:rPr>
          <w:rFonts w:ascii="Times New Roman" w:hAnsi="Times New Roman" w:cs="Times New Roman"/>
          <w:sz w:val="24"/>
          <w:szCs w:val="24"/>
        </w:rPr>
        <w:t xml:space="preserve"> намекает, что следование данного суда этой линии означало бы нарушение принципа равенства всех перед законом, предвзятости обвинения и суда, заказной характер решения</w:t>
      </w:r>
      <w:r w:rsidR="00A865EE" w:rsidRPr="00D73B79">
        <w:rPr>
          <w:rFonts w:ascii="Times New Roman" w:hAnsi="Times New Roman" w:cs="Times New Roman"/>
          <w:sz w:val="24"/>
          <w:szCs w:val="24"/>
        </w:rPr>
        <w:t>.</w:t>
      </w:r>
      <w:r w:rsidR="00097A6B" w:rsidRPr="00D73B79">
        <w:rPr>
          <w:rFonts w:ascii="Times New Roman" w:hAnsi="Times New Roman" w:cs="Times New Roman"/>
          <w:sz w:val="24"/>
          <w:szCs w:val="24"/>
        </w:rPr>
        <w:t xml:space="preserve"> Кроме того, </w:t>
      </w:r>
      <w:r w:rsidR="00C85D03" w:rsidRPr="00D73B79">
        <w:rPr>
          <w:rFonts w:ascii="Times New Roman" w:hAnsi="Times New Roman" w:cs="Times New Roman"/>
          <w:sz w:val="24"/>
          <w:szCs w:val="24"/>
        </w:rPr>
        <w:t>важным</w:t>
      </w:r>
      <w:r w:rsidR="007F1799" w:rsidRPr="00D73B79">
        <w:rPr>
          <w:rFonts w:ascii="Times New Roman" w:hAnsi="Times New Roman" w:cs="Times New Roman"/>
          <w:sz w:val="24"/>
          <w:szCs w:val="24"/>
        </w:rPr>
        <w:t xml:space="preserve"> аргументом </w:t>
      </w:r>
      <w:r w:rsidR="00C85D03" w:rsidRPr="00D73B79">
        <w:rPr>
          <w:rFonts w:ascii="Times New Roman" w:hAnsi="Times New Roman" w:cs="Times New Roman"/>
          <w:sz w:val="24"/>
          <w:szCs w:val="24"/>
        </w:rPr>
        <w:t>защитника является апелляция к справедливости и истине, которые играют особую роль в истории российского правосудия и его имиджа</w:t>
      </w:r>
      <w:r w:rsidR="00097A6B" w:rsidRPr="00D73B79">
        <w:rPr>
          <w:rFonts w:ascii="Times New Roman" w:hAnsi="Times New Roman" w:cs="Times New Roman"/>
          <w:sz w:val="24"/>
          <w:szCs w:val="24"/>
        </w:rPr>
        <w:t xml:space="preserve">. </w:t>
      </w:r>
      <w:r w:rsidR="003578B9" w:rsidRPr="00D73B79">
        <w:rPr>
          <w:rFonts w:ascii="Times New Roman" w:hAnsi="Times New Roman" w:cs="Times New Roman"/>
          <w:sz w:val="24"/>
          <w:szCs w:val="24"/>
        </w:rPr>
        <w:t>Мировой судья</w:t>
      </w:r>
      <w:r w:rsidR="00F414A1" w:rsidRPr="00D73B79">
        <w:rPr>
          <w:rFonts w:ascii="Times New Roman" w:hAnsi="Times New Roman" w:cs="Times New Roman"/>
          <w:sz w:val="24"/>
          <w:szCs w:val="24"/>
        </w:rPr>
        <w:t xml:space="preserve"> по</w:t>
      </w:r>
      <w:r w:rsidR="00C85D03" w:rsidRPr="00D73B79">
        <w:rPr>
          <w:rFonts w:ascii="Times New Roman" w:hAnsi="Times New Roman" w:cs="Times New Roman"/>
          <w:sz w:val="24"/>
          <w:szCs w:val="24"/>
        </w:rPr>
        <w:t xml:space="preserve">сле </w:t>
      </w:r>
      <w:r w:rsidR="00F414A1" w:rsidRPr="00D73B79">
        <w:rPr>
          <w:rFonts w:ascii="Times New Roman" w:hAnsi="Times New Roman" w:cs="Times New Roman"/>
          <w:sz w:val="24"/>
          <w:szCs w:val="24"/>
        </w:rPr>
        <w:t xml:space="preserve"> выступлени</w:t>
      </w:r>
      <w:r w:rsidR="00C85D03" w:rsidRPr="00D73B79">
        <w:rPr>
          <w:rFonts w:ascii="Times New Roman" w:hAnsi="Times New Roman" w:cs="Times New Roman"/>
          <w:sz w:val="24"/>
          <w:szCs w:val="24"/>
        </w:rPr>
        <w:t>я</w:t>
      </w:r>
      <w:r w:rsidR="00F414A1" w:rsidRPr="00D73B79">
        <w:rPr>
          <w:rFonts w:ascii="Times New Roman" w:hAnsi="Times New Roman" w:cs="Times New Roman"/>
          <w:sz w:val="24"/>
          <w:szCs w:val="24"/>
        </w:rPr>
        <w:t xml:space="preserve"> Резника </w:t>
      </w:r>
      <w:r w:rsidR="00C85D03" w:rsidRPr="00D73B79">
        <w:rPr>
          <w:rFonts w:ascii="Times New Roman" w:hAnsi="Times New Roman" w:cs="Times New Roman"/>
          <w:sz w:val="24"/>
          <w:szCs w:val="24"/>
        </w:rPr>
        <w:t>подчеркнула</w:t>
      </w:r>
      <w:r w:rsidR="003578B9" w:rsidRPr="00D73B79">
        <w:rPr>
          <w:rFonts w:ascii="Times New Roman" w:hAnsi="Times New Roman" w:cs="Times New Roman"/>
          <w:sz w:val="24"/>
          <w:szCs w:val="24"/>
        </w:rPr>
        <w:t xml:space="preserve">: </w:t>
      </w:r>
      <w:r w:rsidR="008E49F2" w:rsidRPr="00D73B79">
        <w:rPr>
          <w:rFonts w:ascii="Times New Roman" w:hAnsi="Times New Roman" w:cs="Times New Roman"/>
          <w:sz w:val="24"/>
          <w:szCs w:val="24"/>
        </w:rPr>
        <w:t>«</w:t>
      </w:r>
      <w:r w:rsidR="000A7B5F" w:rsidRPr="00D73B79">
        <w:rPr>
          <w:rFonts w:ascii="Times New Roman" w:hAnsi="Times New Roman" w:cs="Times New Roman"/>
          <w:sz w:val="24"/>
          <w:szCs w:val="24"/>
        </w:rPr>
        <w:t>«Он лишь констатировал известные ему факты, отметив, что по российскому законодательству, если человек, распространяющий сведения, уверен у их правдивости, то даже если фактически это не так, привлечению к ответственности он не подлежит</w:t>
      </w:r>
      <w:r w:rsidR="00CF3492" w:rsidRPr="00D73B79">
        <w:rPr>
          <w:rFonts w:ascii="Times New Roman" w:hAnsi="Times New Roman" w:cs="Times New Roman"/>
          <w:sz w:val="24"/>
          <w:szCs w:val="24"/>
        </w:rPr>
        <w:t>»</w:t>
      </w:r>
      <w:r w:rsidR="00CF3492" w:rsidRPr="00D73B79">
        <w:rPr>
          <w:rStyle w:val="a8"/>
          <w:rFonts w:ascii="Times New Roman" w:hAnsi="Times New Roman" w:cs="Times New Roman"/>
          <w:sz w:val="24"/>
          <w:szCs w:val="24"/>
        </w:rPr>
        <w:footnoteReference w:id="35"/>
      </w:r>
      <w:r w:rsidR="000A7B5F" w:rsidRPr="00D73B79">
        <w:rPr>
          <w:rFonts w:ascii="Times New Roman" w:hAnsi="Times New Roman" w:cs="Times New Roman"/>
          <w:sz w:val="24"/>
          <w:szCs w:val="24"/>
        </w:rPr>
        <w:t xml:space="preserve">. Руководителя правозащитного центра </w:t>
      </w:r>
      <w:r w:rsidR="00C85D03" w:rsidRPr="00D73B79">
        <w:rPr>
          <w:rFonts w:ascii="Times New Roman" w:hAnsi="Times New Roman" w:cs="Times New Roman"/>
          <w:sz w:val="24"/>
          <w:szCs w:val="24"/>
        </w:rPr>
        <w:t>«</w:t>
      </w:r>
      <w:r w:rsidR="000A7B5F" w:rsidRPr="00D73B79">
        <w:rPr>
          <w:rFonts w:ascii="Times New Roman" w:hAnsi="Times New Roman" w:cs="Times New Roman"/>
          <w:sz w:val="24"/>
          <w:szCs w:val="24"/>
        </w:rPr>
        <w:t>Мемориал</w:t>
      </w:r>
      <w:r w:rsidR="00C85D03" w:rsidRPr="00D73B79">
        <w:rPr>
          <w:rFonts w:ascii="Times New Roman" w:hAnsi="Times New Roman" w:cs="Times New Roman"/>
          <w:sz w:val="24"/>
          <w:szCs w:val="24"/>
        </w:rPr>
        <w:t>»</w:t>
      </w:r>
      <w:r w:rsidR="000A7B5F" w:rsidRPr="00D73B79">
        <w:rPr>
          <w:rFonts w:ascii="Times New Roman" w:hAnsi="Times New Roman" w:cs="Times New Roman"/>
          <w:sz w:val="24"/>
          <w:szCs w:val="24"/>
        </w:rPr>
        <w:t xml:space="preserve"> Олега Орлова </w:t>
      </w:r>
      <w:r w:rsidR="005266D0" w:rsidRPr="00D73B79">
        <w:rPr>
          <w:rFonts w:ascii="Times New Roman" w:hAnsi="Times New Roman" w:cs="Times New Roman"/>
          <w:sz w:val="24"/>
          <w:szCs w:val="24"/>
        </w:rPr>
        <w:t>призна</w:t>
      </w:r>
      <w:r w:rsidR="000A7B5F" w:rsidRPr="00D73B79">
        <w:rPr>
          <w:rFonts w:ascii="Times New Roman" w:hAnsi="Times New Roman" w:cs="Times New Roman"/>
          <w:sz w:val="24"/>
          <w:szCs w:val="24"/>
        </w:rPr>
        <w:t>ли невиновным в клевете на главу Чечни Рамзана Кадырова</w:t>
      </w:r>
      <w:r w:rsidR="005266D0" w:rsidRPr="00D73B79">
        <w:rPr>
          <w:rFonts w:ascii="Times New Roman" w:hAnsi="Times New Roman" w:cs="Times New Roman"/>
          <w:color w:val="333333"/>
          <w:sz w:val="24"/>
          <w:szCs w:val="24"/>
          <w:shd w:val="clear" w:color="auto" w:fill="FFFFFF"/>
        </w:rPr>
        <w:t>.</w:t>
      </w:r>
    </w:p>
    <w:p w:rsidR="008667FA" w:rsidRPr="00D73B79" w:rsidRDefault="0095135D" w:rsidP="00D73B79">
      <w:pPr>
        <w:spacing w:after="0" w:line="240" w:lineRule="auto"/>
        <w:ind w:firstLine="709"/>
        <w:jc w:val="both"/>
        <w:rPr>
          <w:rFonts w:ascii="Times New Roman" w:hAnsi="Times New Roman" w:cs="Times New Roman"/>
          <w:color w:val="333333"/>
          <w:sz w:val="24"/>
          <w:szCs w:val="24"/>
          <w:shd w:val="clear" w:color="auto" w:fill="FFFFFF"/>
        </w:rPr>
      </w:pPr>
      <w:r w:rsidRPr="00D73B79">
        <w:rPr>
          <w:rFonts w:ascii="Times New Roman" w:hAnsi="Times New Roman" w:cs="Times New Roman"/>
          <w:sz w:val="24"/>
          <w:szCs w:val="24"/>
        </w:rPr>
        <w:t>Одним из громких</w:t>
      </w:r>
      <w:r w:rsidR="00C85D03" w:rsidRPr="00D73B79">
        <w:rPr>
          <w:rFonts w:ascii="Times New Roman" w:hAnsi="Times New Roman" w:cs="Times New Roman"/>
          <w:sz w:val="24"/>
          <w:szCs w:val="24"/>
        </w:rPr>
        <w:t xml:space="preserve"> медийных</w:t>
      </w:r>
      <w:r w:rsidRPr="00D73B79">
        <w:rPr>
          <w:rFonts w:ascii="Times New Roman" w:hAnsi="Times New Roman" w:cs="Times New Roman"/>
          <w:sz w:val="24"/>
          <w:szCs w:val="24"/>
        </w:rPr>
        <w:t xml:space="preserve"> дел на сегодняшний день является дело ре</w:t>
      </w:r>
      <w:r w:rsidR="003B67A1" w:rsidRPr="00D73B79">
        <w:rPr>
          <w:rFonts w:ascii="Times New Roman" w:hAnsi="Times New Roman" w:cs="Times New Roman"/>
          <w:sz w:val="24"/>
          <w:szCs w:val="24"/>
        </w:rPr>
        <w:t>жиссера Кирилла Серебрянникова. 22 августа 2017 года российского режиссера Серебрянникова задержали по подозрению в мошенничестве</w:t>
      </w:r>
      <w:r w:rsidR="00C85D03" w:rsidRPr="00D73B79">
        <w:rPr>
          <w:rFonts w:ascii="Times New Roman" w:hAnsi="Times New Roman" w:cs="Times New Roman"/>
          <w:sz w:val="24"/>
          <w:szCs w:val="24"/>
        </w:rPr>
        <w:t>, на данный момент против него</w:t>
      </w:r>
      <w:r w:rsidR="0033518B" w:rsidRPr="00D73B79">
        <w:rPr>
          <w:rFonts w:ascii="Times New Roman" w:hAnsi="Times New Roman" w:cs="Times New Roman"/>
          <w:sz w:val="24"/>
          <w:szCs w:val="24"/>
        </w:rPr>
        <w:t xml:space="preserve"> возбуждено уголовное дело по ч.4 ст.159 УК РФ. </w:t>
      </w:r>
      <w:r w:rsidR="00710C27" w:rsidRPr="00D73B79">
        <w:rPr>
          <w:rFonts w:ascii="Times New Roman" w:hAnsi="Times New Roman" w:cs="Times New Roman"/>
          <w:sz w:val="24"/>
          <w:szCs w:val="24"/>
        </w:rPr>
        <w:t xml:space="preserve">В СМИ активно </w:t>
      </w:r>
      <w:r w:rsidR="00C85D03" w:rsidRPr="00D73B79">
        <w:rPr>
          <w:rFonts w:ascii="Times New Roman" w:hAnsi="Times New Roman" w:cs="Times New Roman"/>
          <w:sz w:val="24"/>
          <w:szCs w:val="24"/>
        </w:rPr>
        <w:t>фиксируются и обсуждают</w:t>
      </w:r>
      <w:r w:rsidR="00710C27" w:rsidRPr="00D73B79">
        <w:rPr>
          <w:rFonts w:ascii="Times New Roman" w:hAnsi="Times New Roman" w:cs="Times New Roman"/>
          <w:sz w:val="24"/>
          <w:szCs w:val="24"/>
        </w:rPr>
        <w:t xml:space="preserve"> действия</w:t>
      </w:r>
      <w:r w:rsidR="00C85D03" w:rsidRPr="00D73B79">
        <w:rPr>
          <w:rFonts w:ascii="Times New Roman" w:hAnsi="Times New Roman" w:cs="Times New Roman"/>
          <w:sz w:val="24"/>
          <w:szCs w:val="24"/>
        </w:rPr>
        <w:t xml:space="preserve"> и выступления</w:t>
      </w:r>
      <w:r w:rsidR="00710C27" w:rsidRPr="00D73B79">
        <w:rPr>
          <w:rFonts w:ascii="Times New Roman" w:hAnsi="Times New Roman" w:cs="Times New Roman"/>
          <w:sz w:val="24"/>
          <w:szCs w:val="24"/>
        </w:rPr>
        <w:t xml:space="preserve"> адвоката режиссера – Дмитрия Харитонова</w:t>
      </w:r>
      <w:r w:rsidR="0059691A" w:rsidRPr="00D73B79">
        <w:rPr>
          <w:rFonts w:ascii="Times New Roman" w:hAnsi="Times New Roman" w:cs="Times New Roman"/>
          <w:sz w:val="24"/>
          <w:szCs w:val="24"/>
        </w:rPr>
        <w:t xml:space="preserve">, </w:t>
      </w:r>
      <w:r w:rsidR="00C85D03" w:rsidRPr="00D73B79">
        <w:rPr>
          <w:rFonts w:ascii="Times New Roman" w:hAnsi="Times New Roman" w:cs="Times New Roman"/>
          <w:sz w:val="24"/>
          <w:szCs w:val="24"/>
        </w:rPr>
        <w:t xml:space="preserve">настаивающего на </w:t>
      </w:r>
      <w:r w:rsidR="00FA0429" w:rsidRPr="00D73B79">
        <w:rPr>
          <w:rFonts w:ascii="Times New Roman" w:hAnsi="Times New Roman" w:cs="Times New Roman"/>
          <w:sz w:val="24"/>
          <w:szCs w:val="24"/>
        </w:rPr>
        <w:t>отсутстви</w:t>
      </w:r>
      <w:r w:rsidR="00C85D03" w:rsidRPr="00D73B79">
        <w:rPr>
          <w:rFonts w:ascii="Times New Roman" w:hAnsi="Times New Roman" w:cs="Times New Roman"/>
          <w:sz w:val="24"/>
          <w:szCs w:val="24"/>
        </w:rPr>
        <w:t>и</w:t>
      </w:r>
      <w:r w:rsidR="00FA0429" w:rsidRPr="00D73B79">
        <w:rPr>
          <w:rFonts w:ascii="Times New Roman" w:hAnsi="Times New Roman" w:cs="Times New Roman"/>
          <w:sz w:val="24"/>
          <w:szCs w:val="24"/>
        </w:rPr>
        <w:t xml:space="preserve"> хищения</w:t>
      </w:r>
      <w:r w:rsidR="00AA03FD" w:rsidRPr="00D73B79">
        <w:rPr>
          <w:rFonts w:ascii="Times New Roman" w:hAnsi="Times New Roman" w:cs="Times New Roman"/>
          <w:sz w:val="24"/>
          <w:szCs w:val="24"/>
        </w:rPr>
        <w:t xml:space="preserve">: </w:t>
      </w:r>
      <w:r w:rsidR="00AA03FD" w:rsidRPr="00D73B79">
        <w:rPr>
          <w:rFonts w:ascii="Times New Roman" w:hAnsi="Times New Roman" w:cs="Times New Roman"/>
          <w:color w:val="000000"/>
          <w:sz w:val="24"/>
          <w:szCs w:val="24"/>
          <w:shd w:val="clear" w:color="auto" w:fill="FFFFFF"/>
        </w:rPr>
        <w:t>«Нарушения в ведении бухгалтерского учета не есть хищение. Денежные средства никем не похищались, а расходовались именно и исключительно на цели, для которых была создана «Платформа»</w:t>
      </w:r>
      <w:r w:rsidR="00AA03FD" w:rsidRPr="00D73B79">
        <w:rPr>
          <w:rStyle w:val="a8"/>
          <w:rFonts w:ascii="Times New Roman" w:hAnsi="Times New Roman" w:cs="Times New Roman"/>
          <w:color w:val="000000"/>
          <w:sz w:val="24"/>
          <w:szCs w:val="24"/>
          <w:shd w:val="clear" w:color="auto" w:fill="FFFFFF"/>
        </w:rPr>
        <w:footnoteReference w:id="36"/>
      </w:r>
      <w:r w:rsidR="00AA03FD" w:rsidRPr="00D73B79">
        <w:rPr>
          <w:rFonts w:ascii="Times New Roman" w:hAnsi="Times New Roman" w:cs="Times New Roman"/>
          <w:color w:val="000000"/>
          <w:sz w:val="24"/>
          <w:szCs w:val="24"/>
          <w:shd w:val="clear" w:color="auto" w:fill="FFFFFF"/>
        </w:rPr>
        <w:t>.</w:t>
      </w:r>
      <w:r w:rsidR="00AD7E3A" w:rsidRPr="00D73B79">
        <w:rPr>
          <w:rFonts w:ascii="Times New Roman" w:hAnsi="Times New Roman" w:cs="Times New Roman"/>
          <w:color w:val="000000"/>
          <w:sz w:val="24"/>
          <w:szCs w:val="24"/>
          <w:shd w:val="clear" w:color="auto" w:fill="FFFFFF"/>
        </w:rPr>
        <w:t xml:space="preserve"> </w:t>
      </w:r>
      <w:r w:rsidR="00C85D03" w:rsidRPr="00D73B79">
        <w:rPr>
          <w:rFonts w:ascii="Times New Roman" w:hAnsi="Times New Roman" w:cs="Times New Roman"/>
          <w:color w:val="000000"/>
          <w:sz w:val="24"/>
          <w:szCs w:val="24"/>
          <w:shd w:val="clear" w:color="auto" w:fill="FFFFFF"/>
        </w:rPr>
        <w:t>Адвокат использует все средства, чтобы создать вокруг своего подзащитного массу медийных поводов, поддерживать интерес публики и СМИ к ходу дела. К примеру, н</w:t>
      </w:r>
      <w:r w:rsidR="0059691A" w:rsidRPr="00D73B79">
        <w:rPr>
          <w:rFonts w:ascii="Times New Roman" w:hAnsi="Times New Roman" w:cs="Times New Roman"/>
          <w:color w:val="000000"/>
          <w:sz w:val="24"/>
          <w:szCs w:val="24"/>
          <w:shd w:val="clear" w:color="auto" w:fill="FFFFFF"/>
        </w:rPr>
        <w:t xml:space="preserve">есмотря на домашний арест Серебренникова, </w:t>
      </w:r>
      <w:r w:rsidR="00C85D03" w:rsidRPr="00D73B79">
        <w:rPr>
          <w:rFonts w:ascii="Times New Roman" w:hAnsi="Times New Roman" w:cs="Times New Roman"/>
          <w:color w:val="000000"/>
          <w:sz w:val="24"/>
          <w:szCs w:val="24"/>
          <w:shd w:val="clear" w:color="auto" w:fill="FFFFFF"/>
        </w:rPr>
        <w:t xml:space="preserve">было подано ходатайство </w:t>
      </w:r>
      <w:r w:rsidR="00FA0429" w:rsidRPr="00D73B79">
        <w:rPr>
          <w:rFonts w:ascii="Times New Roman" w:hAnsi="Times New Roman" w:cs="Times New Roman"/>
          <w:sz w:val="24"/>
          <w:szCs w:val="24"/>
        </w:rPr>
        <w:t xml:space="preserve">отпустить </w:t>
      </w:r>
      <w:r w:rsidR="0059691A" w:rsidRPr="00D73B79">
        <w:rPr>
          <w:rFonts w:ascii="Times New Roman" w:hAnsi="Times New Roman" w:cs="Times New Roman"/>
          <w:sz w:val="24"/>
          <w:szCs w:val="24"/>
        </w:rPr>
        <w:t xml:space="preserve">его </w:t>
      </w:r>
      <w:r w:rsidR="00FA0429" w:rsidRPr="00D73B79">
        <w:rPr>
          <w:rFonts w:ascii="Times New Roman" w:hAnsi="Times New Roman" w:cs="Times New Roman"/>
          <w:sz w:val="24"/>
          <w:szCs w:val="24"/>
        </w:rPr>
        <w:t xml:space="preserve">на премьеру балета «Нуреев», </w:t>
      </w:r>
      <w:r w:rsidR="00C85D03" w:rsidRPr="00D73B79">
        <w:rPr>
          <w:rFonts w:ascii="Times New Roman" w:hAnsi="Times New Roman" w:cs="Times New Roman"/>
          <w:sz w:val="24"/>
          <w:szCs w:val="24"/>
        </w:rPr>
        <w:t>которое тут же было представлено журналистам</w:t>
      </w:r>
      <w:r w:rsidR="00FA0429" w:rsidRPr="00D73B79">
        <w:rPr>
          <w:rFonts w:ascii="Times New Roman" w:hAnsi="Times New Roman" w:cs="Times New Roman"/>
          <w:sz w:val="24"/>
          <w:szCs w:val="24"/>
        </w:rPr>
        <w:t xml:space="preserve">: </w:t>
      </w:r>
      <w:r w:rsidR="00AA03FD" w:rsidRPr="00D73B79">
        <w:rPr>
          <w:rFonts w:ascii="Times New Roman" w:hAnsi="Times New Roman" w:cs="Times New Roman"/>
          <w:sz w:val="24"/>
          <w:szCs w:val="24"/>
        </w:rPr>
        <w:t>«Мы подали соответствующие ходатайство, однако шансы, что моего подзащитного отпустят на премьеру, ничтожны»</w:t>
      </w:r>
      <w:r w:rsidR="00AA03FD" w:rsidRPr="00D73B79">
        <w:rPr>
          <w:rStyle w:val="a8"/>
          <w:rFonts w:ascii="Times New Roman" w:hAnsi="Times New Roman" w:cs="Times New Roman"/>
          <w:color w:val="333333"/>
          <w:sz w:val="24"/>
          <w:szCs w:val="24"/>
          <w:shd w:val="clear" w:color="auto" w:fill="FFFFFF"/>
        </w:rPr>
        <w:footnoteReference w:id="37"/>
      </w:r>
      <w:r w:rsidR="00AA03FD" w:rsidRPr="00D73B79">
        <w:rPr>
          <w:rFonts w:ascii="Times New Roman" w:hAnsi="Times New Roman" w:cs="Times New Roman"/>
          <w:color w:val="333333"/>
          <w:sz w:val="24"/>
          <w:szCs w:val="24"/>
          <w:shd w:val="clear" w:color="auto" w:fill="FFFFFF"/>
        </w:rPr>
        <w:t>.</w:t>
      </w:r>
    </w:p>
    <w:p w:rsidR="008667FA" w:rsidRPr="00D73B79" w:rsidRDefault="008667FA" w:rsidP="00D73B79">
      <w:pPr>
        <w:spacing w:after="0" w:line="240" w:lineRule="auto"/>
        <w:ind w:firstLine="709"/>
        <w:jc w:val="both"/>
        <w:rPr>
          <w:rFonts w:ascii="Times New Roman" w:hAnsi="Times New Roman" w:cs="Times New Roman"/>
          <w:color w:val="000000"/>
          <w:sz w:val="24"/>
          <w:szCs w:val="24"/>
          <w:shd w:val="clear" w:color="auto" w:fill="FFFFFF"/>
        </w:rPr>
      </w:pPr>
      <w:r w:rsidRPr="00D73B79">
        <w:rPr>
          <w:rFonts w:ascii="Times New Roman" w:hAnsi="Times New Roman" w:cs="Times New Roman"/>
          <w:sz w:val="24"/>
          <w:szCs w:val="24"/>
        </w:rPr>
        <w:t xml:space="preserve">Для отклонения отдельных обвинений адвокат использует вполне сухие, логически и хронологически выстроенные доказательства. К примеру, </w:t>
      </w:r>
      <w:r w:rsidR="00B968CE" w:rsidRPr="00D73B79">
        <w:rPr>
          <w:rFonts w:ascii="Times New Roman" w:hAnsi="Times New Roman" w:cs="Times New Roman"/>
          <w:sz w:val="24"/>
          <w:szCs w:val="24"/>
        </w:rPr>
        <w:t>Харитонов</w:t>
      </w:r>
      <w:r w:rsidR="000D307C" w:rsidRPr="00D73B79">
        <w:rPr>
          <w:rFonts w:ascii="Times New Roman" w:hAnsi="Times New Roman" w:cs="Times New Roman"/>
          <w:sz w:val="24"/>
          <w:szCs w:val="24"/>
        </w:rPr>
        <w:t xml:space="preserve"> отмечает то</w:t>
      </w:r>
      <w:r w:rsidR="006D0D3C" w:rsidRPr="00D73B79">
        <w:rPr>
          <w:rFonts w:ascii="Times New Roman" w:hAnsi="Times New Roman" w:cs="Times New Roman"/>
          <w:sz w:val="24"/>
          <w:szCs w:val="24"/>
        </w:rPr>
        <w:t>, что квартира в Германи</w:t>
      </w:r>
      <w:r w:rsidR="00B968CE" w:rsidRPr="00D73B79">
        <w:rPr>
          <w:rFonts w:ascii="Times New Roman" w:hAnsi="Times New Roman" w:cs="Times New Roman"/>
          <w:sz w:val="24"/>
          <w:szCs w:val="24"/>
        </w:rPr>
        <w:t xml:space="preserve">и была куплена на собственные деньги Серебренникова: </w:t>
      </w:r>
      <w:r w:rsidR="00282C32" w:rsidRPr="00D73B79">
        <w:rPr>
          <w:rFonts w:ascii="Times New Roman" w:hAnsi="Times New Roman" w:cs="Times New Roman"/>
          <w:color w:val="000000"/>
          <w:sz w:val="24"/>
          <w:szCs w:val="24"/>
          <w:shd w:val="clear" w:color="auto" w:fill="FFFFFF"/>
        </w:rPr>
        <w:t>«Квартира была приобретена Кириллом 9 мая 2012 г. Это были исключительно личные накопления в размере €300 тыс. Квартира была забронирована еще в октябре 2011 г. Никаких связе</w:t>
      </w:r>
      <w:r w:rsidR="00E1751C" w:rsidRPr="00D73B79">
        <w:rPr>
          <w:rFonts w:ascii="Times New Roman" w:hAnsi="Times New Roman" w:cs="Times New Roman"/>
          <w:color w:val="000000"/>
          <w:sz w:val="24"/>
          <w:szCs w:val="24"/>
          <w:shd w:val="clear" w:color="auto" w:fill="FFFFFF"/>
        </w:rPr>
        <w:t xml:space="preserve">й денег «Платформы» </w:t>
      </w:r>
      <w:r w:rsidR="00282C32" w:rsidRPr="00D73B79">
        <w:rPr>
          <w:rFonts w:ascii="Times New Roman" w:hAnsi="Times New Roman" w:cs="Times New Roman"/>
          <w:color w:val="000000"/>
          <w:sz w:val="24"/>
          <w:szCs w:val="24"/>
          <w:shd w:val="clear" w:color="auto" w:fill="FFFFFF"/>
        </w:rPr>
        <w:t>с этими личными деньгами на квартиру нет и быть не может. Первые деньги «Платформы» были получены «Седьмой студией» только в марте 2012 г, за два месяца до приобретения квартиры, и были потрачены на проекты, мероприятия»</w:t>
      </w:r>
      <w:r w:rsidR="00FD056F" w:rsidRPr="00D73B79">
        <w:rPr>
          <w:rFonts w:ascii="Times New Roman" w:hAnsi="Times New Roman" w:cs="Times New Roman"/>
          <w:color w:val="000000"/>
          <w:sz w:val="24"/>
          <w:szCs w:val="24"/>
        </w:rPr>
        <w:t xml:space="preserve">. </w:t>
      </w:r>
      <w:r w:rsidRPr="00D73B79">
        <w:rPr>
          <w:rFonts w:ascii="Times New Roman" w:hAnsi="Times New Roman" w:cs="Times New Roman"/>
          <w:color w:val="000000"/>
          <w:sz w:val="24"/>
          <w:szCs w:val="24"/>
        </w:rPr>
        <w:t xml:space="preserve">Тем не менее, в публичных выступлениях активно используются приемы иронии, создающие определенный настрой журналистов и зрителей. К примеру, </w:t>
      </w:r>
      <w:r w:rsidR="00FD056F" w:rsidRPr="00D73B79">
        <w:rPr>
          <w:rFonts w:ascii="Times New Roman" w:hAnsi="Times New Roman" w:cs="Times New Roman"/>
          <w:color w:val="000000"/>
          <w:sz w:val="24"/>
          <w:szCs w:val="24"/>
        </w:rPr>
        <w:t>адвокат отметил, что на квартиру</w:t>
      </w:r>
      <w:r w:rsidR="004746FD" w:rsidRPr="00D73B79">
        <w:rPr>
          <w:rFonts w:ascii="Times New Roman" w:hAnsi="Times New Roman" w:cs="Times New Roman"/>
          <w:color w:val="000000"/>
          <w:sz w:val="24"/>
          <w:szCs w:val="24"/>
        </w:rPr>
        <w:t xml:space="preserve"> в Германии</w:t>
      </w:r>
      <w:r w:rsidR="00FD056F" w:rsidRPr="00D73B79">
        <w:rPr>
          <w:rFonts w:ascii="Times New Roman" w:hAnsi="Times New Roman" w:cs="Times New Roman"/>
          <w:color w:val="000000"/>
          <w:sz w:val="24"/>
          <w:szCs w:val="24"/>
        </w:rPr>
        <w:t xml:space="preserve"> был наложен арест: </w:t>
      </w:r>
      <w:r w:rsidR="00282C32" w:rsidRPr="00D73B79">
        <w:rPr>
          <w:rFonts w:ascii="Times New Roman" w:hAnsi="Times New Roman" w:cs="Times New Roman"/>
          <w:color w:val="000000"/>
          <w:sz w:val="24"/>
          <w:szCs w:val="24"/>
          <w:shd w:val="clear" w:color="auto" w:fill="FFFFFF"/>
        </w:rPr>
        <w:t>«Вчера рассмотрели апелляционную жалобу по этому поводу. Суд все оставил в силе. Все это сделано при полном нарушении закона, так как нет гражданского иска от Министерства культуры, которое никак не может сформулировать, что же у него украли»</w:t>
      </w:r>
      <w:r w:rsidR="00E1751C" w:rsidRPr="00D73B79">
        <w:rPr>
          <w:rStyle w:val="a8"/>
          <w:rFonts w:ascii="Times New Roman" w:hAnsi="Times New Roman" w:cs="Times New Roman"/>
          <w:color w:val="000000"/>
          <w:sz w:val="24"/>
          <w:szCs w:val="24"/>
          <w:shd w:val="clear" w:color="auto" w:fill="FFFFFF"/>
        </w:rPr>
        <w:footnoteReference w:id="38"/>
      </w:r>
      <w:r w:rsidR="00D9657A" w:rsidRPr="00D73B79">
        <w:rPr>
          <w:rFonts w:ascii="Times New Roman" w:hAnsi="Times New Roman" w:cs="Times New Roman"/>
          <w:color w:val="000000"/>
          <w:sz w:val="24"/>
          <w:szCs w:val="24"/>
          <w:shd w:val="clear" w:color="auto" w:fill="FFFFFF"/>
        </w:rPr>
        <w:t>.</w:t>
      </w:r>
      <w:r w:rsidR="00391C00" w:rsidRPr="00D73B79">
        <w:rPr>
          <w:rFonts w:ascii="Times New Roman" w:hAnsi="Times New Roman" w:cs="Times New Roman"/>
          <w:color w:val="000000"/>
          <w:sz w:val="24"/>
          <w:szCs w:val="24"/>
          <w:shd w:val="clear" w:color="auto" w:fill="FFFFFF"/>
        </w:rPr>
        <w:t xml:space="preserve"> </w:t>
      </w:r>
      <w:r w:rsidR="00357E7D" w:rsidRPr="00D73B79">
        <w:rPr>
          <w:rFonts w:ascii="Times New Roman" w:hAnsi="Times New Roman" w:cs="Times New Roman"/>
          <w:color w:val="000000"/>
          <w:sz w:val="24"/>
          <w:szCs w:val="24"/>
          <w:shd w:val="clear" w:color="auto" w:fill="FFFFFF"/>
        </w:rPr>
        <w:t xml:space="preserve">Здесь уделяя внимание на не точные действия Министерства культуры, Харитонов выводит сторону обвинения на эмоции. </w:t>
      </w:r>
      <w:r w:rsidR="00B968CE" w:rsidRPr="00D73B79">
        <w:rPr>
          <w:rFonts w:ascii="Times New Roman" w:hAnsi="Times New Roman" w:cs="Times New Roman"/>
          <w:color w:val="000000"/>
          <w:sz w:val="24"/>
          <w:szCs w:val="24"/>
        </w:rPr>
        <w:t>В свою очередь, защитник снова полагает то, что факт хищения не доказан</w:t>
      </w:r>
      <w:r w:rsidR="009D14AF" w:rsidRPr="00D73B79">
        <w:rPr>
          <w:rFonts w:ascii="Times New Roman" w:hAnsi="Times New Roman" w:cs="Times New Roman"/>
          <w:color w:val="000000"/>
          <w:sz w:val="24"/>
          <w:szCs w:val="24"/>
        </w:rPr>
        <w:t>: «</w:t>
      </w:r>
      <w:r w:rsidR="00D9657A" w:rsidRPr="00D73B79">
        <w:rPr>
          <w:rFonts w:ascii="Times New Roman" w:hAnsi="Times New Roman" w:cs="Times New Roman"/>
          <w:color w:val="000000"/>
          <w:sz w:val="24"/>
          <w:szCs w:val="24"/>
        </w:rPr>
        <w:t>Если невозмо</w:t>
      </w:r>
      <w:r w:rsidR="009D14AF" w:rsidRPr="00D73B79">
        <w:rPr>
          <w:rFonts w:ascii="Times New Roman" w:hAnsi="Times New Roman" w:cs="Times New Roman"/>
          <w:color w:val="000000"/>
          <w:sz w:val="24"/>
          <w:szCs w:val="24"/>
        </w:rPr>
        <w:t>жно опровергнуть существование «Платформы»</w:t>
      </w:r>
      <w:r w:rsidR="00D9657A" w:rsidRPr="00D73B79">
        <w:rPr>
          <w:rFonts w:ascii="Times New Roman" w:hAnsi="Times New Roman" w:cs="Times New Roman"/>
          <w:color w:val="000000"/>
          <w:sz w:val="24"/>
          <w:szCs w:val="24"/>
        </w:rPr>
        <w:t>, то невозможно док</w:t>
      </w:r>
      <w:r w:rsidR="009D14AF" w:rsidRPr="00D73B79">
        <w:rPr>
          <w:rFonts w:ascii="Times New Roman" w:hAnsi="Times New Roman" w:cs="Times New Roman"/>
          <w:color w:val="000000"/>
          <w:sz w:val="24"/>
          <w:szCs w:val="24"/>
        </w:rPr>
        <w:t>азать, что деньги были похищены»</w:t>
      </w:r>
      <w:r w:rsidR="00D9657A" w:rsidRPr="00D73B79">
        <w:rPr>
          <w:rFonts w:ascii="Times New Roman" w:hAnsi="Times New Roman" w:cs="Times New Roman"/>
          <w:color w:val="000000"/>
          <w:sz w:val="24"/>
          <w:szCs w:val="24"/>
        </w:rPr>
        <w:t>.</w:t>
      </w:r>
      <w:r w:rsidR="000B3660" w:rsidRPr="00D73B79">
        <w:rPr>
          <w:rFonts w:ascii="Times New Roman" w:hAnsi="Times New Roman" w:cs="Times New Roman"/>
          <w:color w:val="000000"/>
          <w:sz w:val="24"/>
          <w:szCs w:val="24"/>
        </w:rPr>
        <w:t xml:space="preserve"> </w:t>
      </w:r>
      <w:r w:rsidR="00D9657A" w:rsidRPr="00D73B79">
        <w:rPr>
          <w:rFonts w:ascii="Times New Roman" w:hAnsi="Times New Roman" w:cs="Times New Roman"/>
          <w:color w:val="000000"/>
          <w:sz w:val="24"/>
          <w:szCs w:val="24"/>
          <w:shd w:val="clear" w:color="auto" w:fill="FFFFFF"/>
        </w:rPr>
        <w:t xml:space="preserve">Либо будет показано, что не было показано </w:t>
      </w:r>
      <w:r w:rsidR="009D14AF" w:rsidRPr="00D73B79">
        <w:rPr>
          <w:rFonts w:ascii="Times New Roman" w:hAnsi="Times New Roman" w:cs="Times New Roman"/>
          <w:color w:val="000000"/>
          <w:sz w:val="24"/>
          <w:szCs w:val="24"/>
          <w:shd w:val="clear" w:color="auto" w:fill="FFFFFF"/>
        </w:rPr>
        <w:t>на «Платформе»</w:t>
      </w:r>
      <w:r w:rsidR="00D9657A" w:rsidRPr="00D73B79">
        <w:rPr>
          <w:rFonts w:ascii="Times New Roman" w:hAnsi="Times New Roman" w:cs="Times New Roman"/>
          <w:color w:val="000000"/>
          <w:sz w:val="24"/>
          <w:szCs w:val="24"/>
          <w:shd w:val="clear" w:color="auto" w:fill="FFFFFF"/>
        </w:rPr>
        <w:t xml:space="preserve"> или стоило не столько, сколько якобы было выделено, либо</w:t>
      </w:r>
      <w:r w:rsidR="00391C00" w:rsidRPr="00D73B79">
        <w:rPr>
          <w:rFonts w:ascii="Times New Roman" w:hAnsi="Times New Roman" w:cs="Times New Roman"/>
          <w:color w:val="000000"/>
          <w:sz w:val="24"/>
          <w:szCs w:val="24"/>
          <w:shd w:val="clear" w:color="auto" w:fill="FFFFFF"/>
        </w:rPr>
        <w:t xml:space="preserve"> </w:t>
      </w:r>
      <w:r w:rsidR="00D9657A" w:rsidRPr="00D73B79">
        <w:rPr>
          <w:rFonts w:ascii="Times New Roman" w:hAnsi="Times New Roman" w:cs="Times New Roman"/>
          <w:color w:val="000000"/>
          <w:sz w:val="24"/>
          <w:szCs w:val="24"/>
          <w:shd w:val="clear" w:color="auto" w:fill="FFFFFF"/>
        </w:rPr>
        <w:t>не н</w:t>
      </w:r>
      <w:r w:rsidR="009D14AF" w:rsidRPr="00D73B79">
        <w:rPr>
          <w:rFonts w:ascii="Times New Roman" w:hAnsi="Times New Roman" w:cs="Times New Roman"/>
          <w:color w:val="000000"/>
          <w:sz w:val="24"/>
          <w:szCs w:val="24"/>
          <w:shd w:val="clear" w:color="auto" w:fill="FFFFFF"/>
        </w:rPr>
        <w:t>адо говорить о каком-то хищении»</w:t>
      </w:r>
      <w:r w:rsidR="009D14AF" w:rsidRPr="00D73B79">
        <w:rPr>
          <w:rStyle w:val="a8"/>
          <w:rFonts w:ascii="Times New Roman" w:hAnsi="Times New Roman" w:cs="Times New Roman"/>
          <w:color w:val="000000"/>
          <w:sz w:val="24"/>
          <w:szCs w:val="24"/>
          <w:shd w:val="clear" w:color="auto" w:fill="FFFFFF"/>
        </w:rPr>
        <w:footnoteReference w:id="39"/>
      </w:r>
      <w:r w:rsidR="009D14AF" w:rsidRPr="00D73B79">
        <w:rPr>
          <w:rFonts w:ascii="Times New Roman" w:hAnsi="Times New Roman" w:cs="Times New Roman"/>
          <w:color w:val="000000"/>
          <w:sz w:val="24"/>
          <w:szCs w:val="24"/>
          <w:shd w:val="clear" w:color="auto" w:fill="FFFFFF"/>
        </w:rPr>
        <w:t>.</w:t>
      </w:r>
      <w:r w:rsidR="00391C00" w:rsidRPr="00D73B79">
        <w:rPr>
          <w:rFonts w:ascii="Times New Roman" w:hAnsi="Times New Roman" w:cs="Times New Roman"/>
          <w:color w:val="000000"/>
          <w:sz w:val="24"/>
          <w:szCs w:val="24"/>
          <w:shd w:val="clear" w:color="auto" w:fill="FFFFFF"/>
        </w:rPr>
        <w:t xml:space="preserve"> </w:t>
      </w:r>
      <w:r w:rsidRPr="00D73B79">
        <w:rPr>
          <w:rFonts w:ascii="Times New Roman" w:hAnsi="Times New Roman" w:cs="Times New Roman"/>
          <w:color w:val="000000"/>
          <w:sz w:val="24"/>
          <w:szCs w:val="24"/>
        </w:rPr>
        <w:t>В последней фразе мы слышим даже отголоски насмешки, уничижительного отношения к обвинению</w:t>
      </w:r>
      <w:r w:rsidR="002B1B9E" w:rsidRPr="00D73B79">
        <w:rPr>
          <w:rFonts w:ascii="Times New Roman" w:hAnsi="Times New Roman" w:cs="Times New Roman"/>
          <w:color w:val="000000"/>
          <w:sz w:val="24"/>
          <w:szCs w:val="24"/>
          <w:shd w:val="clear" w:color="auto" w:fill="FFFFFF"/>
        </w:rPr>
        <w:t xml:space="preserve">. </w:t>
      </w:r>
    </w:p>
    <w:p w:rsidR="00D9657A" w:rsidRPr="00D73B79" w:rsidRDefault="008667FA" w:rsidP="00D73B79">
      <w:pPr>
        <w:spacing w:after="0" w:line="240" w:lineRule="auto"/>
        <w:ind w:firstLine="709"/>
        <w:jc w:val="both"/>
        <w:rPr>
          <w:rFonts w:ascii="Times New Roman" w:hAnsi="Times New Roman" w:cs="Times New Roman"/>
          <w:color w:val="000000"/>
          <w:sz w:val="24"/>
          <w:szCs w:val="24"/>
          <w:shd w:val="clear" w:color="auto" w:fill="FFFFFF"/>
        </w:rPr>
      </w:pPr>
      <w:r w:rsidRPr="00D73B79">
        <w:rPr>
          <w:rFonts w:ascii="Times New Roman" w:hAnsi="Times New Roman" w:cs="Times New Roman"/>
          <w:color w:val="000000"/>
          <w:sz w:val="24"/>
          <w:szCs w:val="24"/>
        </w:rPr>
        <w:lastRenderedPageBreak/>
        <w:t xml:space="preserve">Медийным событием, вызвавшим большой общественный резонанс, стала смерть матери </w:t>
      </w:r>
      <w:r w:rsidR="00396587" w:rsidRPr="00D73B79">
        <w:rPr>
          <w:rFonts w:ascii="Times New Roman" w:hAnsi="Times New Roman" w:cs="Times New Roman"/>
          <w:color w:val="000000"/>
          <w:sz w:val="24"/>
          <w:szCs w:val="24"/>
          <w:shd w:val="clear" w:color="auto" w:fill="FFFFFF"/>
        </w:rPr>
        <w:t>Серебренникова: «Много месяцев я не видел родителей. Несколько дней назад моя мама умерла. Вчера был на кремации, сегодня ночью вернулся»</w:t>
      </w:r>
      <w:r w:rsidR="00396587" w:rsidRPr="00D73B79">
        <w:rPr>
          <w:rStyle w:val="a8"/>
          <w:rFonts w:ascii="Times New Roman" w:hAnsi="Times New Roman" w:cs="Times New Roman"/>
          <w:color w:val="000000"/>
          <w:sz w:val="24"/>
          <w:szCs w:val="24"/>
          <w:shd w:val="clear" w:color="auto" w:fill="FFFFFF"/>
        </w:rPr>
        <w:footnoteReference w:id="40"/>
      </w:r>
      <w:r w:rsidR="0051304D" w:rsidRPr="00D73B79">
        <w:rPr>
          <w:rFonts w:ascii="Times New Roman" w:hAnsi="Times New Roman" w:cs="Times New Roman"/>
          <w:color w:val="000000"/>
          <w:sz w:val="24"/>
          <w:szCs w:val="24"/>
          <w:shd w:val="clear" w:color="auto" w:fill="FFFFFF"/>
        </w:rPr>
        <w:t xml:space="preserve">. </w:t>
      </w:r>
      <w:r w:rsidR="00357E7D" w:rsidRPr="00D73B79">
        <w:rPr>
          <w:rFonts w:ascii="Times New Roman" w:hAnsi="Times New Roman" w:cs="Times New Roman"/>
          <w:color w:val="000000"/>
          <w:sz w:val="24"/>
          <w:szCs w:val="24"/>
          <w:shd w:val="clear" w:color="auto" w:fill="FFFFFF"/>
        </w:rPr>
        <w:t>Данный случай спровоцировал еще больший накал со стороны общества, которое тщательно следит за этим делом.</w:t>
      </w:r>
    </w:p>
    <w:p w:rsidR="00BA7313" w:rsidRDefault="0051304D" w:rsidP="00D73B79">
      <w:pPr>
        <w:spacing w:after="0" w:line="240" w:lineRule="auto"/>
        <w:ind w:firstLine="709"/>
        <w:jc w:val="both"/>
        <w:rPr>
          <w:rFonts w:ascii="Times New Roman" w:hAnsi="Times New Roman" w:cs="Times New Roman"/>
          <w:sz w:val="24"/>
          <w:szCs w:val="24"/>
        </w:rPr>
      </w:pPr>
      <w:r w:rsidRPr="00D73B79">
        <w:rPr>
          <w:rFonts w:ascii="Times New Roman" w:hAnsi="Times New Roman" w:cs="Times New Roman"/>
          <w:sz w:val="24"/>
          <w:szCs w:val="24"/>
        </w:rPr>
        <w:t xml:space="preserve">Помимо </w:t>
      </w:r>
      <w:r w:rsidR="008667FA" w:rsidRPr="00D73B79">
        <w:rPr>
          <w:rFonts w:ascii="Times New Roman" w:hAnsi="Times New Roman" w:cs="Times New Roman"/>
          <w:sz w:val="24"/>
          <w:szCs w:val="24"/>
        </w:rPr>
        <w:t>масштабного потока инф</w:t>
      </w:r>
      <w:r w:rsidRPr="00D73B79">
        <w:rPr>
          <w:rFonts w:ascii="Times New Roman" w:hAnsi="Times New Roman" w:cs="Times New Roman"/>
          <w:sz w:val="24"/>
          <w:szCs w:val="24"/>
        </w:rPr>
        <w:t>ормации по данному делу в различных СМИ</w:t>
      </w:r>
      <w:r w:rsidR="008667FA" w:rsidRPr="00D73B79">
        <w:rPr>
          <w:rFonts w:ascii="Times New Roman" w:hAnsi="Times New Roman" w:cs="Times New Roman"/>
          <w:sz w:val="24"/>
          <w:szCs w:val="24"/>
        </w:rPr>
        <w:t>,</w:t>
      </w:r>
      <w:r w:rsidRPr="00D73B79">
        <w:rPr>
          <w:rFonts w:ascii="Times New Roman" w:hAnsi="Times New Roman" w:cs="Times New Roman"/>
          <w:sz w:val="24"/>
          <w:szCs w:val="24"/>
        </w:rPr>
        <w:t xml:space="preserve"> на </w:t>
      </w:r>
      <w:r w:rsidR="00BA7313" w:rsidRPr="00D73B79">
        <w:rPr>
          <w:rFonts w:ascii="Times New Roman" w:hAnsi="Times New Roman" w:cs="Times New Roman"/>
          <w:sz w:val="24"/>
          <w:szCs w:val="24"/>
        </w:rPr>
        <w:t xml:space="preserve">глобальной электронной платформе Change.org стремительно </w:t>
      </w:r>
      <w:r w:rsidRPr="00D73B79">
        <w:rPr>
          <w:rFonts w:ascii="Times New Roman" w:hAnsi="Times New Roman" w:cs="Times New Roman"/>
          <w:sz w:val="24"/>
          <w:szCs w:val="24"/>
        </w:rPr>
        <w:t>набирает под</w:t>
      </w:r>
      <w:r w:rsidR="00BA7313" w:rsidRPr="00D73B79">
        <w:rPr>
          <w:rFonts w:ascii="Times New Roman" w:hAnsi="Times New Roman" w:cs="Times New Roman"/>
          <w:sz w:val="24"/>
          <w:szCs w:val="24"/>
        </w:rPr>
        <w:t>писи петиция о прекращении уголовного преследования Кирилла Серебренникова и его команды по политическим мотивам. На сегодняшний день в его поддержку выступают почти 50.000 человек</w:t>
      </w:r>
      <w:r w:rsidR="00BA7313" w:rsidRPr="00D73B79">
        <w:rPr>
          <w:rStyle w:val="a8"/>
          <w:rFonts w:ascii="Times New Roman" w:hAnsi="Times New Roman" w:cs="Times New Roman"/>
          <w:sz w:val="24"/>
          <w:szCs w:val="24"/>
        </w:rPr>
        <w:footnoteReference w:id="41"/>
      </w:r>
      <w:r w:rsidR="00BA7313" w:rsidRPr="00D73B79">
        <w:rPr>
          <w:rFonts w:ascii="Times New Roman" w:hAnsi="Times New Roman" w:cs="Times New Roman"/>
          <w:sz w:val="24"/>
          <w:szCs w:val="24"/>
        </w:rPr>
        <w:t>.</w:t>
      </w:r>
      <w:r w:rsidR="00391C00" w:rsidRPr="00D73B79">
        <w:rPr>
          <w:rFonts w:ascii="Times New Roman" w:hAnsi="Times New Roman" w:cs="Times New Roman"/>
          <w:sz w:val="24"/>
          <w:szCs w:val="24"/>
        </w:rPr>
        <w:t xml:space="preserve"> </w:t>
      </w:r>
      <w:r w:rsidR="00FF11DF" w:rsidRPr="00D73B79">
        <w:rPr>
          <w:rFonts w:ascii="Times New Roman" w:hAnsi="Times New Roman" w:cs="Times New Roman"/>
          <w:sz w:val="24"/>
          <w:szCs w:val="24"/>
        </w:rPr>
        <w:t xml:space="preserve">Здесь можно сказать о </w:t>
      </w:r>
      <w:r w:rsidR="008667FA" w:rsidRPr="00D73B79">
        <w:rPr>
          <w:rFonts w:ascii="Times New Roman" w:hAnsi="Times New Roman" w:cs="Times New Roman"/>
          <w:sz w:val="24"/>
          <w:szCs w:val="24"/>
        </w:rPr>
        <w:t>громком политическом деле, вызывающем большой интерес</w:t>
      </w:r>
      <w:r w:rsidR="00FF11DF" w:rsidRPr="00D73B79">
        <w:rPr>
          <w:rFonts w:ascii="Times New Roman" w:hAnsi="Times New Roman" w:cs="Times New Roman"/>
          <w:sz w:val="24"/>
          <w:szCs w:val="24"/>
        </w:rPr>
        <w:t xml:space="preserve"> со стороны общества, </w:t>
      </w:r>
      <w:r w:rsidR="008667FA" w:rsidRPr="00D73B79">
        <w:rPr>
          <w:rFonts w:ascii="Times New Roman" w:hAnsi="Times New Roman" w:cs="Times New Roman"/>
          <w:sz w:val="24"/>
          <w:szCs w:val="24"/>
        </w:rPr>
        <w:t>который адвокат пытается использовать в интересах своего подзащитного.</w:t>
      </w:r>
    </w:p>
    <w:p w:rsidR="008A70C8" w:rsidRPr="008A70C8" w:rsidRDefault="008A70C8" w:rsidP="008A70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Изменение роли адвоката в современности прибегает к закреплению норм по регулированию </w:t>
      </w:r>
      <w:r w:rsidRPr="00D73B79">
        <w:rPr>
          <w:rFonts w:ascii="Times New Roman" w:hAnsi="Times New Roman" w:cs="Times New Roman"/>
          <w:sz w:val="24"/>
          <w:szCs w:val="24"/>
        </w:rPr>
        <w:t>границ допустимого применения эмоциональных приемов</w:t>
      </w:r>
      <w:r>
        <w:rPr>
          <w:rFonts w:ascii="Times New Roman" w:hAnsi="Times New Roman" w:cs="Times New Roman"/>
          <w:sz w:val="24"/>
          <w:szCs w:val="24"/>
        </w:rPr>
        <w:t>, исходя из этого</w:t>
      </w:r>
      <w:r w:rsidR="009D3FDD">
        <w:rPr>
          <w:rFonts w:ascii="Times New Roman" w:hAnsi="Times New Roman" w:cs="Times New Roman"/>
          <w:sz w:val="24"/>
          <w:szCs w:val="24"/>
        </w:rPr>
        <w:t>,</w:t>
      </w:r>
      <w:r>
        <w:rPr>
          <w:rFonts w:ascii="Times New Roman" w:hAnsi="Times New Roman" w:cs="Times New Roman"/>
          <w:sz w:val="24"/>
          <w:szCs w:val="24"/>
        </w:rPr>
        <w:t xml:space="preserve"> м</w:t>
      </w:r>
      <w:r w:rsidRPr="008A70C8">
        <w:rPr>
          <w:rFonts w:ascii="Times New Roman" w:hAnsi="Times New Roman" w:cs="Times New Roman"/>
          <w:sz w:val="24"/>
          <w:szCs w:val="24"/>
        </w:rPr>
        <w:t>ы</w:t>
      </w:r>
      <w:r>
        <w:rPr>
          <w:rFonts w:ascii="Times New Roman" w:hAnsi="Times New Roman" w:cs="Times New Roman"/>
          <w:b/>
          <w:sz w:val="24"/>
          <w:szCs w:val="24"/>
        </w:rPr>
        <w:t xml:space="preserve"> </w:t>
      </w:r>
      <w:r w:rsidRPr="008A70C8">
        <w:rPr>
          <w:rFonts w:ascii="Times New Roman" w:hAnsi="Times New Roman" w:cs="Times New Roman"/>
          <w:sz w:val="24"/>
          <w:szCs w:val="24"/>
        </w:rPr>
        <w:t>можем предложить следующие предварительные рекомендации:</w:t>
      </w:r>
      <w:bookmarkStart w:id="7" w:name="_GoBack"/>
      <w:bookmarkEnd w:id="7"/>
    </w:p>
    <w:p w:rsidR="008A70C8" w:rsidRDefault="008A70C8" w:rsidP="008A7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законодательно установить допустимые эмоциональные приемы адвокатской деятельности, в том числе использование ими СМИ и сети Интернет</w:t>
      </w:r>
    </w:p>
    <w:p w:rsidR="008A70C8" w:rsidRPr="006F55D7" w:rsidRDefault="008A70C8" w:rsidP="008A70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более детально регламентировать деятельность адвокатов в составе адвокатских коллегий</w:t>
      </w:r>
    </w:p>
    <w:p w:rsidR="008A70C8" w:rsidRPr="00D73B79" w:rsidRDefault="008A70C8" w:rsidP="00D73B79">
      <w:pPr>
        <w:spacing w:after="0" w:line="240" w:lineRule="auto"/>
        <w:ind w:firstLine="709"/>
        <w:jc w:val="both"/>
        <w:rPr>
          <w:rFonts w:ascii="Times New Roman" w:hAnsi="Times New Roman" w:cs="Times New Roman"/>
          <w:sz w:val="24"/>
          <w:szCs w:val="24"/>
        </w:rPr>
      </w:pPr>
    </w:p>
    <w:p w:rsidR="008667FA" w:rsidRPr="00D73B79" w:rsidRDefault="008667FA" w:rsidP="00D73B79">
      <w:pPr>
        <w:spacing w:line="240" w:lineRule="auto"/>
        <w:rPr>
          <w:rFonts w:ascii="Times New Roman" w:eastAsia="Times New Roman" w:hAnsi="Times New Roman" w:cs="Times New Roman"/>
          <w:b/>
          <w:bCs/>
          <w:kern w:val="36"/>
          <w:sz w:val="24"/>
          <w:szCs w:val="24"/>
          <w:lang w:eastAsia="ru-RU"/>
        </w:rPr>
      </w:pPr>
      <w:bookmarkStart w:id="8" w:name="_Toc507755795"/>
      <w:r w:rsidRPr="00D73B79">
        <w:rPr>
          <w:rFonts w:ascii="Times New Roman" w:hAnsi="Times New Roman" w:cs="Times New Roman"/>
          <w:sz w:val="24"/>
          <w:szCs w:val="24"/>
        </w:rPr>
        <w:br w:type="page"/>
      </w:r>
    </w:p>
    <w:p w:rsidR="0048774A" w:rsidRDefault="00956D5F" w:rsidP="00227B14">
      <w:pPr>
        <w:pStyle w:val="1"/>
        <w:rPr>
          <w:sz w:val="24"/>
          <w:szCs w:val="24"/>
        </w:rPr>
      </w:pPr>
      <w:r w:rsidRPr="00D73B79">
        <w:rPr>
          <w:sz w:val="24"/>
          <w:szCs w:val="24"/>
        </w:rPr>
        <w:lastRenderedPageBreak/>
        <w:t>Заключение</w:t>
      </w:r>
      <w:bookmarkEnd w:id="8"/>
    </w:p>
    <w:p w:rsidR="00B6590A" w:rsidRDefault="008D1565" w:rsidP="003B0A47">
      <w:pPr>
        <w:spacing w:after="0" w:line="240" w:lineRule="auto"/>
        <w:ind w:firstLine="708"/>
        <w:jc w:val="both"/>
        <w:rPr>
          <w:rFonts w:ascii="Times New Roman" w:hAnsi="Times New Roman" w:cs="Times New Roman"/>
          <w:sz w:val="24"/>
          <w:szCs w:val="24"/>
        </w:rPr>
      </w:pPr>
      <w:r w:rsidRPr="00D73B79">
        <w:rPr>
          <w:rFonts w:ascii="Times New Roman" w:eastAsia="Times New Roman" w:hAnsi="Times New Roman" w:cs="Times New Roman"/>
          <w:color w:val="000000"/>
          <w:sz w:val="24"/>
          <w:szCs w:val="24"/>
          <w:lang w:eastAsia="ru-RU"/>
        </w:rPr>
        <w:t>Этические требования к профессиональной деятельности адвокатов выражаются в корректном поведении адвокатами по отношению к другим участникам судебного процесса, в недопустимости дискриминационных высказываний</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Не </w:t>
      </w:r>
      <w:r w:rsidR="00B6590A" w:rsidRPr="00B6590A">
        <w:rPr>
          <w:rFonts w:ascii="Times New Roman" w:hAnsi="Times New Roman" w:cs="Times New Roman"/>
          <w:sz w:val="24"/>
          <w:szCs w:val="24"/>
        </w:rPr>
        <w:t xml:space="preserve">смотря на </w:t>
      </w:r>
      <w:r w:rsidR="000D60A2">
        <w:rPr>
          <w:rFonts w:ascii="Times New Roman" w:hAnsi="Times New Roman" w:cs="Times New Roman"/>
          <w:sz w:val="24"/>
          <w:szCs w:val="24"/>
        </w:rPr>
        <w:t xml:space="preserve">стремительное </w:t>
      </w:r>
      <w:r w:rsidR="00B6590A" w:rsidRPr="00B6590A">
        <w:rPr>
          <w:rFonts w:ascii="Times New Roman" w:hAnsi="Times New Roman" w:cs="Times New Roman"/>
          <w:sz w:val="24"/>
          <w:szCs w:val="24"/>
        </w:rPr>
        <w:t>развитие законодательства</w:t>
      </w:r>
      <w:r w:rsidR="000D60A2">
        <w:rPr>
          <w:rFonts w:ascii="Times New Roman" w:hAnsi="Times New Roman" w:cs="Times New Roman"/>
          <w:sz w:val="24"/>
          <w:szCs w:val="24"/>
        </w:rPr>
        <w:t xml:space="preserve"> об адвокатуре</w:t>
      </w:r>
      <w:r w:rsidR="00B6590A" w:rsidRPr="00B6590A">
        <w:rPr>
          <w:rFonts w:ascii="Times New Roman" w:hAnsi="Times New Roman" w:cs="Times New Roman"/>
          <w:sz w:val="24"/>
          <w:szCs w:val="24"/>
        </w:rPr>
        <w:t>, правовое регулирование профессиональной деятельности адвокатов, заключающееся в корректном применении поведенческих стратегий и риторических приемов в зале суда, представляет собой формальную оценку общеобязательных норм поведения адвокатов</w:t>
      </w:r>
      <w:r w:rsidR="000D60A2">
        <w:rPr>
          <w:rFonts w:ascii="Times New Roman" w:hAnsi="Times New Roman" w:cs="Times New Roman"/>
          <w:sz w:val="24"/>
          <w:szCs w:val="24"/>
        </w:rPr>
        <w:t xml:space="preserve">, что </w:t>
      </w:r>
      <w:r w:rsidR="00B6590A" w:rsidRPr="00D73B79">
        <w:rPr>
          <w:rFonts w:ascii="Times New Roman" w:eastAsia="Times New Roman" w:hAnsi="Times New Roman" w:cs="Times New Roman"/>
          <w:color w:val="000000"/>
          <w:sz w:val="24"/>
          <w:szCs w:val="24"/>
          <w:lang w:eastAsia="ru-RU"/>
        </w:rPr>
        <w:t>обосновывает необходимость конкретизации имеющихся правовых нор</w:t>
      </w:r>
      <w:r w:rsidR="000D60A2">
        <w:rPr>
          <w:rFonts w:ascii="Times New Roman" w:eastAsia="Times New Roman" w:hAnsi="Times New Roman" w:cs="Times New Roman"/>
          <w:color w:val="000000"/>
          <w:sz w:val="24"/>
          <w:szCs w:val="24"/>
          <w:lang w:eastAsia="ru-RU"/>
        </w:rPr>
        <w:t xml:space="preserve">м адвокатской этики и </w:t>
      </w:r>
      <w:r w:rsidR="008A32E6">
        <w:rPr>
          <w:rFonts w:ascii="Times New Roman" w:eastAsia="Times New Roman" w:hAnsi="Times New Roman" w:cs="Times New Roman"/>
          <w:color w:val="000000"/>
          <w:sz w:val="24"/>
          <w:szCs w:val="24"/>
          <w:lang w:eastAsia="ru-RU"/>
        </w:rPr>
        <w:t xml:space="preserve">заполнения </w:t>
      </w:r>
      <w:r w:rsidR="00B6590A" w:rsidRPr="00D73B79">
        <w:rPr>
          <w:rFonts w:ascii="Times New Roman" w:eastAsia="Times New Roman" w:hAnsi="Times New Roman" w:cs="Times New Roman"/>
          <w:color w:val="000000"/>
          <w:sz w:val="24"/>
          <w:szCs w:val="24"/>
          <w:lang w:eastAsia="ru-RU"/>
        </w:rPr>
        <w:t>пробелов в нормативно-правовом регулировании</w:t>
      </w:r>
      <w:r w:rsidR="008A32E6">
        <w:rPr>
          <w:rFonts w:ascii="Times New Roman" w:hAnsi="Times New Roman" w:cs="Times New Roman"/>
          <w:sz w:val="24"/>
          <w:szCs w:val="24"/>
        </w:rPr>
        <w:t>.</w:t>
      </w:r>
    </w:p>
    <w:p w:rsidR="008A32E6" w:rsidRDefault="00DC2CC8" w:rsidP="003B0A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период </w:t>
      </w:r>
      <w:r w:rsidR="008A32E6" w:rsidRPr="00B6590A">
        <w:rPr>
          <w:rFonts w:ascii="Times New Roman" w:hAnsi="Times New Roman" w:cs="Times New Roman"/>
          <w:sz w:val="24"/>
          <w:szCs w:val="24"/>
        </w:rPr>
        <w:t>становления адвокатуры адвокаты привыкали к новым, незнакомым формам судопроизводства и привлекали к себе внимание яркими выст</w:t>
      </w:r>
      <w:r>
        <w:rPr>
          <w:rFonts w:ascii="Times New Roman" w:hAnsi="Times New Roman" w:cs="Times New Roman"/>
          <w:sz w:val="24"/>
          <w:szCs w:val="24"/>
        </w:rPr>
        <w:t xml:space="preserve">уплениями на судебных процессах, которые принимали вид своеобразных спектаклей. </w:t>
      </w:r>
      <w:r w:rsidR="00E15D00">
        <w:rPr>
          <w:rFonts w:ascii="Times New Roman" w:hAnsi="Times New Roman" w:cs="Times New Roman"/>
          <w:sz w:val="24"/>
          <w:szCs w:val="24"/>
        </w:rPr>
        <w:t xml:space="preserve">В свою очередь адвокаты примеряли медийную роль – роль актера на сцене. </w:t>
      </w:r>
      <w:r w:rsidR="008A32E6" w:rsidRPr="00B6590A">
        <w:rPr>
          <w:rFonts w:ascii="Times New Roman" w:hAnsi="Times New Roman" w:cs="Times New Roman"/>
          <w:sz w:val="24"/>
          <w:szCs w:val="24"/>
        </w:rPr>
        <w:t xml:space="preserve">Этические требования к защитительной речи адвоката обуславливались общепринятыми моральными нормами и сменяемыми традициями в развитии общества и государства, что помогало на суде адвокатам корректно формулировать </w:t>
      </w:r>
      <w:r>
        <w:rPr>
          <w:rFonts w:ascii="Times New Roman" w:hAnsi="Times New Roman" w:cs="Times New Roman"/>
          <w:sz w:val="24"/>
          <w:szCs w:val="24"/>
        </w:rPr>
        <w:t>свои мысли, манипулировать</w:t>
      </w:r>
      <w:r w:rsidRPr="00D73B79">
        <w:rPr>
          <w:rFonts w:ascii="Times New Roman" w:hAnsi="Times New Roman" w:cs="Times New Roman"/>
          <w:sz w:val="24"/>
          <w:szCs w:val="24"/>
        </w:rPr>
        <w:t xml:space="preserve"> эмоциональными и психологическими характеристиками, склоня</w:t>
      </w:r>
      <w:r w:rsidR="00F073FF">
        <w:rPr>
          <w:rFonts w:ascii="Times New Roman" w:hAnsi="Times New Roman" w:cs="Times New Roman"/>
          <w:sz w:val="24"/>
          <w:szCs w:val="24"/>
        </w:rPr>
        <w:t>ть</w:t>
      </w:r>
      <w:r w:rsidRPr="00D73B79">
        <w:rPr>
          <w:rFonts w:ascii="Times New Roman" w:hAnsi="Times New Roman" w:cs="Times New Roman"/>
          <w:sz w:val="24"/>
          <w:szCs w:val="24"/>
        </w:rPr>
        <w:t xml:space="preserve"> присутствующих к своему мнению путем дискредитации противной стороны, часто успешно меняя ход суд</w:t>
      </w:r>
      <w:r w:rsidR="002F0853">
        <w:rPr>
          <w:rFonts w:ascii="Times New Roman" w:hAnsi="Times New Roman" w:cs="Times New Roman"/>
          <w:sz w:val="24"/>
          <w:szCs w:val="24"/>
        </w:rPr>
        <w:t>ебного процесса в свою сторону.</w:t>
      </w:r>
      <w:r w:rsidR="00AC0323">
        <w:rPr>
          <w:rFonts w:ascii="Times New Roman" w:hAnsi="Times New Roman" w:cs="Times New Roman"/>
          <w:sz w:val="24"/>
          <w:szCs w:val="24"/>
        </w:rPr>
        <w:t xml:space="preserve"> Невозможность использования данных традиций на практике в период СССР открывает использование эзопова языка в выступлениях адвокатов.</w:t>
      </w:r>
    </w:p>
    <w:p w:rsidR="002F0853" w:rsidRPr="00D73B79" w:rsidRDefault="002F0853" w:rsidP="003B0A47">
      <w:pPr>
        <w:spacing w:after="0" w:line="240" w:lineRule="auto"/>
        <w:ind w:firstLine="708"/>
        <w:jc w:val="both"/>
        <w:rPr>
          <w:rFonts w:ascii="Times New Roman" w:hAnsi="Times New Roman" w:cs="Times New Roman"/>
          <w:sz w:val="24"/>
          <w:szCs w:val="24"/>
        </w:rPr>
      </w:pPr>
      <w:r w:rsidRPr="00D73B79">
        <w:rPr>
          <w:rFonts w:ascii="Times New Roman" w:hAnsi="Times New Roman" w:cs="Times New Roman"/>
          <w:sz w:val="24"/>
          <w:szCs w:val="24"/>
        </w:rPr>
        <w:t>С момента становления адвокатуры адвокатская практика прибегает к непосредственному общению и взаимодействию с людьми и поэтому требует понимания особенностей личности подзащитного и других лиц судебного процесса, а также содержания их поведения. Для этого адвокатом используются  эмоциональные инструменты в</w:t>
      </w:r>
      <w:r>
        <w:rPr>
          <w:rFonts w:ascii="Times New Roman" w:hAnsi="Times New Roman" w:cs="Times New Roman"/>
          <w:sz w:val="24"/>
          <w:szCs w:val="24"/>
        </w:rPr>
        <w:t xml:space="preserve"> </w:t>
      </w:r>
      <w:r w:rsidRPr="00D73B79">
        <w:rPr>
          <w:rFonts w:ascii="Times New Roman" w:hAnsi="Times New Roman" w:cs="Times New Roman"/>
          <w:sz w:val="24"/>
          <w:szCs w:val="24"/>
        </w:rPr>
        <w:t xml:space="preserve">своей профессиональной деятельности, адвокат мог манипулировать чувствами присутствующих, склоняя их к своему мнению при этом меняя ход судебного процесса в благоприятную для себя сторону. С помощью анализа выступлений адвокатов России, СССР, а также уже современных адвокатов, удалось выявить трансформацию в профессиональной деятельности адвоката, он эволюционирует посредством новых технологических процессов. </w:t>
      </w:r>
      <w:r>
        <w:rPr>
          <w:rFonts w:ascii="Times New Roman" w:hAnsi="Times New Roman" w:cs="Times New Roman"/>
          <w:sz w:val="24"/>
          <w:szCs w:val="24"/>
        </w:rPr>
        <w:t xml:space="preserve">Кроме того, важную роль играет характер и статус дела, рядовые дела кажутся обыденными, не вызывающими интереса, когда громкие дела в свою очередь, ведущиеся известными адвокатами изобилуют примерами использованием эмоциональных всплесков. </w:t>
      </w:r>
      <w:r w:rsidRPr="00D73B79">
        <w:rPr>
          <w:rFonts w:ascii="Times New Roman" w:hAnsi="Times New Roman" w:cs="Times New Roman"/>
          <w:sz w:val="24"/>
          <w:szCs w:val="24"/>
        </w:rPr>
        <w:t>Говоря о том, что ранее судебный зал являлся сценой, где приходилось уделять большее внимание эмоциональному всплеску, действуя при этом на публику лично,  то в современной России адвокат играет на общество через СМИ, ставя в приоритет шум и обсуждения в сети интернет,</w:t>
      </w:r>
      <w:r>
        <w:rPr>
          <w:rFonts w:ascii="Times New Roman" w:hAnsi="Times New Roman" w:cs="Times New Roman"/>
          <w:sz w:val="24"/>
          <w:szCs w:val="24"/>
        </w:rPr>
        <w:t xml:space="preserve"> </w:t>
      </w:r>
      <w:r w:rsidRPr="00D73B79">
        <w:rPr>
          <w:rFonts w:ascii="Times New Roman" w:hAnsi="Times New Roman" w:cs="Times New Roman"/>
          <w:sz w:val="24"/>
          <w:szCs w:val="24"/>
        </w:rPr>
        <w:t>нежели проявляя свою эмоциональность в зале суда</w:t>
      </w:r>
      <w:r>
        <w:rPr>
          <w:rFonts w:ascii="Times New Roman" w:hAnsi="Times New Roman" w:cs="Times New Roman"/>
          <w:sz w:val="24"/>
          <w:szCs w:val="24"/>
        </w:rPr>
        <w:t xml:space="preserve">. </w:t>
      </w:r>
    </w:p>
    <w:p w:rsidR="002F0853" w:rsidRDefault="002F0853" w:rsidP="008A32E6">
      <w:pPr>
        <w:spacing w:after="0" w:line="240" w:lineRule="auto"/>
        <w:ind w:firstLine="708"/>
        <w:jc w:val="both"/>
        <w:rPr>
          <w:rFonts w:ascii="Times New Roman" w:hAnsi="Times New Roman" w:cs="Times New Roman"/>
          <w:sz w:val="24"/>
          <w:szCs w:val="24"/>
        </w:rPr>
      </w:pPr>
    </w:p>
    <w:p w:rsidR="002F0853" w:rsidRPr="00D73B79" w:rsidRDefault="002F0853" w:rsidP="008A32E6">
      <w:pPr>
        <w:spacing w:after="0" w:line="240" w:lineRule="auto"/>
        <w:ind w:firstLine="708"/>
        <w:jc w:val="both"/>
        <w:rPr>
          <w:rFonts w:ascii="Times New Roman" w:hAnsi="Times New Roman" w:cs="Times New Roman"/>
          <w:sz w:val="24"/>
          <w:szCs w:val="24"/>
        </w:rPr>
      </w:pPr>
    </w:p>
    <w:p w:rsidR="008A32E6" w:rsidRPr="00D73B79" w:rsidRDefault="008A32E6" w:rsidP="008A32E6">
      <w:pPr>
        <w:spacing w:line="240" w:lineRule="auto"/>
        <w:jc w:val="both"/>
        <w:rPr>
          <w:rFonts w:ascii="Times New Roman" w:hAnsi="Times New Roman" w:cs="Times New Roman"/>
          <w:sz w:val="24"/>
          <w:szCs w:val="24"/>
        </w:rPr>
      </w:pPr>
    </w:p>
    <w:p w:rsidR="008A32E6" w:rsidRDefault="008A32E6" w:rsidP="00B6590A">
      <w:pPr>
        <w:spacing w:after="0" w:line="240" w:lineRule="auto"/>
        <w:ind w:firstLine="708"/>
        <w:jc w:val="both"/>
        <w:rPr>
          <w:rFonts w:ascii="Times New Roman" w:hAnsi="Times New Roman" w:cs="Times New Roman"/>
          <w:sz w:val="24"/>
          <w:szCs w:val="24"/>
        </w:rPr>
      </w:pPr>
    </w:p>
    <w:p w:rsidR="008A32E6" w:rsidRPr="00D73B79" w:rsidRDefault="008A32E6" w:rsidP="00B6590A">
      <w:pPr>
        <w:spacing w:after="0" w:line="240" w:lineRule="auto"/>
        <w:ind w:firstLine="708"/>
        <w:jc w:val="both"/>
        <w:rPr>
          <w:rFonts w:ascii="Times New Roman" w:hAnsi="Times New Roman" w:cs="Times New Roman"/>
          <w:sz w:val="24"/>
          <w:szCs w:val="24"/>
        </w:rPr>
      </w:pPr>
    </w:p>
    <w:p w:rsidR="00673BD0" w:rsidRDefault="00673BD0" w:rsidP="0021626E">
      <w:pPr>
        <w:pStyle w:val="1"/>
        <w:jc w:val="center"/>
        <w:rPr>
          <w:sz w:val="24"/>
          <w:szCs w:val="24"/>
        </w:rPr>
      </w:pPr>
    </w:p>
    <w:p w:rsidR="0021626E" w:rsidRDefault="0021626E" w:rsidP="0021626E">
      <w:pPr>
        <w:pStyle w:val="1"/>
        <w:jc w:val="center"/>
        <w:rPr>
          <w:sz w:val="24"/>
          <w:szCs w:val="24"/>
        </w:rPr>
      </w:pPr>
    </w:p>
    <w:p w:rsidR="0021626E" w:rsidRPr="0021626E" w:rsidRDefault="0021626E" w:rsidP="0021626E">
      <w:pPr>
        <w:pStyle w:val="1"/>
        <w:jc w:val="center"/>
        <w:rPr>
          <w:sz w:val="24"/>
          <w:szCs w:val="24"/>
        </w:rPr>
      </w:pPr>
    </w:p>
    <w:p w:rsidR="00673BD0" w:rsidRPr="00D73B79" w:rsidRDefault="00673BD0" w:rsidP="00D73B79">
      <w:pPr>
        <w:pStyle w:val="1"/>
        <w:rPr>
          <w:b w:val="0"/>
          <w:sz w:val="24"/>
          <w:szCs w:val="24"/>
        </w:rPr>
      </w:pPr>
    </w:p>
    <w:p w:rsidR="00422E87" w:rsidRPr="00D73B79" w:rsidRDefault="003C7033" w:rsidP="00D73B79">
      <w:pPr>
        <w:pStyle w:val="1"/>
        <w:jc w:val="center"/>
        <w:rPr>
          <w:b w:val="0"/>
          <w:sz w:val="24"/>
          <w:szCs w:val="24"/>
        </w:rPr>
      </w:pPr>
      <w:bookmarkStart w:id="9" w:name="_Toc507755796"/>
      <w:r w:rsidRPr="00D73B79">
        <w:rPr>
          <w:sz w:val="24"/>
          <w:szCs w:val="24"/>
        </w:rPr>
        <w:lastRenderedPageBreak/>
        <w:t>Источники</w:t>
      </w:r>
      <w:bookmarkEnd w:id="9"/>
    </w:p>
    <w:p w:rsidR="003C7033" w:rsidRPr="00D73B79" w:rsidRDefault="003C703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1.«Конституция Российской Федерации» принята всенародным голосованием 12.12.1993 //  КонсультантПлюс [Электронный ресурс] - URL: </w:t>
      </w:r>
      <w:hyperlink r:id="rId8" w:history="1">
        <w:r w:rsidRPr="00D73B79">
          <w:rPr>
            <w:rStyle w:val="af"/>
            <w:rFonts w:ascii="Times New Roman" w:hAnsi="Times New Roman" w:cs="Times New Roman"/>
            <w:sz w:val="24"/>
            <w:szCs w:val="24"/>
          </w:rPr>
          <w:t>http://www.consultant.ru</w:t>
        </w:r>
      </w:hyperlink>
    </w:p>
    <w:p w:rsidR="003C7033" w:rsidRPr="00D73B79" w:rsidRDefault="003C703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2. Федеральный закон: «Об адвокатской деятельности и адвокатуре в Российской Федерации» № 63-ФЗ от 31.05.2002 г // КонсультантПлюс [Электронный ресурс] - URL: </w:t>
      </w:r>
      <w:hyperlink r:id="rId9" w:history="1">
        <w:r w:rsidRPr="00D73B79">
          <w:rPr>
            <w:rStyle w:val="af"/>
            <w:rFonts w:ascii="Times New Roman" w:hAnsi="Times New Roman" w:cs="Times New Roman"/>
            <w:sz w:val="24"/>
            <w:szCs w:val="24"/>
          </w:rPr>
          <w:t>http://www.consultant.ru</w:t>
        </w:r>
      </w:hyperlink>
    </w:p>
    <w:p w:rsidR="003C7033" w:rsidRPr="00D73B79" w:rsidRDefault="003C703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3. «Уголовно-процессуальный кодекс Российской федерации» от 18.12.2001 №174-ФЗ // КонсультантПлюс [Электронный ресурс] - URL: </w:t>
      </w:r>
      <w:hyperlink r:id="rId10" w:history="1">
        <w:r w:rsidRPr="00D73B79">
          <w:rPr>
            <w:rStyle w:val="af"/>
            <w:rFonts w:ascii="Times New Roman" w:hAnsi="Times New Roman" w:cs="Times New Roman"/>
            <w:sz w:val="24"/>
            <w:szCs w:val="24"/>
          </w:rPr>
          <w:t>http://www.consultant.ru</w:t>
        </w:r>
      </w:hyperlink>
    </w:p>
    <w:p w:rsidR="00D11B7E" w:rsidRPr="00D11B7E" w:rsidRDefault="003C703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4. </w:t>
      </w:r>
      <w:r w:rsidR="00D11B7E">
        <w:rPr>
          <w:rFonts w:ascii="Times New Roman" w:eastAsia="Times New Roman" w:hAnsi="Times New Roman" w:cs="Times New Roman"/>
          <w:sz w:val="20"/>
          <w:szCs w:val="20"/>
        </w:rPr>
        <w:t>«</w:t>
      </w:r>
      <w:r w:rsidR="00D11B7E" w:rsidRPr="00D11B7E">
        <w:rPr>
          <w:rFonts w:ascii="Times New Roman" w:hAnsi="Times New Roman" w:cs="Times New Roman"/>
          <w:sz w:val="24"/>
          <w:szCs w:val="24"/>
        </w:rPr>
        <w:t xml:space="preserve">Кодекс профессиональной этики адвоката» принят I Всероссийским съездом адвокатов 31.01.2003 // КонсультантПлюс [Электронный ресурс] - URL: </w:t>
      </w:r>
      <w:hyperlink r:id="rId11" w:history="1">
        <w:r w:rsidR="00D11B7E" w:rsidRPr="00955A00">
          <w:rPr>
            <w:rStyle w:val="af"/>
            <w:rFonts w:ascii="Times New Roman" w:hAnsi="Times New Roman" w:cs="Times New Roman"/>
            <w:sz w:val="24"/>
            <w:szCs w:val="24"/>
          </w:rPr>
          <w:t>http://www.consultant.ru</w:t>
        </w:r>
      </w:hyperlink>
    </w:p>
    <w:p w:rsidR="00B514AE" w:rsidRPr="00D73B79" w:rsidRDefault="003C703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5. Гришин П.В. Устав рязанской правовой коллегии адвокатов адвокатской палаты рязанской области утвержден учредительным собранием рязанской правовой коллегии адвокатов АПРО протокол №1 от 09.10.2015 г. // [Электронный ресурс] - URL: </w:t>
      </w:r>
    </w:p>
    <w:p w:rsidR="003C7033" w:rsidRPr="00D73B79" w:rsidRDefault="00955A00" w:rsidP="00955A00">
      <w:pPr>
        <w:spacing w:after="0" w:line="240" w:lineRule="auto"/>
        <w:jc w:val="both"/>
        <w:rPr>
          <w:rFonts w:ascii="Times New Roman" w:hAnsi="Times New Roman" w:cs="Times New Roman"/>
          <w:sz w:val="24"/>
          <w:szCs w:val="24"/>
        </w:rPr>
      </w:pPr>
      <w:hyperlink r:id="rId12" w:history="1">
        <w:r w:rsidR="003C7033" w:rsidRPr="00955A00">
          <w:rPr>
            <w:rStyle w:val="af"/>
            <w:rFonts w:ascii="Times New Roman" w:hAnsi="Times New Roman" w:cs="Times New Roman"/>
            <w:sz w:val="24"/>
            <w:szCs w:val="24"/>
          </w:rPr>
          <w:t>http://xn----7sbabhlyjn8af1ay0ksc.xn--p1ai/about/ystav-kollegii</w:t>
        </w:r>
      </w:hyperlink>
    </w:p>
    <w:p w:rsidR="003C7033" w:rsidRPr="00D73B79" w:rsidRDefault="003C703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6. Устав нижегородской коллегии адвокатов утвержден протоколом конференции членов нижегородской областной коллегии адвокатов 11.02.2017 г. //  [Электронный ресурс] - URL: http://apno.ru/images/stories/files/2017/0312.pdf1.01.2003 // КонсультантПлюс [Электронный ресурс] - URL: </w:t>
      </w:r>
      <w:hyperlink r:id="rId13" w:history="1">
        <w:r w:rsidRPr="00D73B79">
          <w:rPr>
            <w:rStyle w:val="af"/>
            <w:rFonts w:ascii="Times New Roman" w:hAnsi="Times New Roman" w:cs="Times New Roman"/>
            <w:sz w:val="24"/>
            <w:szCs w:val="24"/>
          </w:rPr>
          <w:t>http://www.consultant.ru</w:t>
        </w:r>
      </w:hyperlink>
    </w:p>
    <w:p w:rsidR="003C7033" w:rsidRPr="00D73B79" w:rsidRDefault="002B40C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7. </w:t>
      </w:r>
      <w:r w:rsidR="003C7033" w:rsidRPr="00D73B79">
        <w:rPr>
          <w:rFonts w:ascii="Times New Roman" w:hAnsi="Times New Roman" w:cs="Times New Roman"/>
          <w:sz w:val="24"/>
          <w:szCs w:val="24"/>
        </w:rPr>
        <w:t xml:space="preserve">Учреждение судебных установлений 1864 г. // [Электронный ресурс] - URL: </w:t>
      </w:r>
      <w:hyperlink r:id="rId14" w:history="1">
        <w:r w:rsidR="00955A00" w:rsidRPr="00955A00">
          <w:rPr>
            <w:rStyle w:val="af"/>
            <w:rFonts w:ascii="Times New Roman" w:hAnsi="Times New Roman" w:cs="Times New Roman"/>
            <w:sz w:val="24"/>
            <w:szCs w:val="24"/>
            <w:lang w:val="en-US"/>
          </w:rPr>
          <w:t>http</w:t>
        </w:r>
        <w:r w:rsidR="00955A00" w:rsidRPr="00955A00">
          <w:rPr>
            <w:rStyle w:val="af"/>
            <w:rFonts w:ascii="Times New Roman" w:hAnsi="Times New Roman" w:cs="Times New Roman"/>
            <w:sz w:val="24"/>
            <w:szCs w:val="24"/>
          </w:rPr>
          <w:t>://</w:t>
        </w:r>
        <w:r w:rsidR="003C7033" w:rsidRPr="00955A00">
          <w:rPr>
            <w:rStyle w:val="af"/>
            <w:rFonts w:ascii="Times New Roman" w:hAnsi="Times New Roman" w:cs="Times New Roman"/>
            <w:sz w:val="24"/>
            <w:szCs w:val="24"/>
          </w:rPr>
          <w:t>constitution.garant.ru/history/act1600-1918/3450/</w:t>
        </w:r>
      </w:hyperlink>
    </w:p>
    <w:p w:rsidR="003C7033" w:rsidRPr="00D73B79" w:rsidRDefault="002B40C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8. </w:t>
      </w:r>
      <w:r w:rsidR="003C7033" w:rsidRPr="00D73B79">
        <w:rPr>
          <w:rFonts w:ascii="Times New Roman" w:hAnsi="Times New Roman" w:cs="Times New Roman"/>
          <w:sz w:val="24"/>
          <w:szCs w:val="24"/>
        </w:rPr>
        <w:t xml:space="preserve">Учреждение судебных установлений 1864 г. Ст. 158. //  [Электронный ресурс] - URL:  </w:t>
      </w:r>
      <w:hyperlink r:id="rId15" w:history="1">
        <w:r w:rsidR="003C7033" w:rsidRPr="00955A00">
          <w:rPr>
            <w:rStyle w:val="af"/>
            <w:rFonts w:ascii="Times New Roman" w:hAnsi="Times New Roman" w:cs="Times New Roman"/>
            <w:sz w:val="24"/>
            <w:szCs w:val="24"/>
          </w:rPr>
          <w:t>http://constitution.garant.ru/history/act1600-1918/3450/</w:t>
        </w:r>
      </w:hyperlink>
    </w:p>
    <w:p w:rsidR="003C7033" w:rsidRPr="00D73B79" w:rsidRDefault="002B40C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9. </w:t>
      </w:r>
      <w:r w:rsidR="003C7033" w:rsidRPr="00D73B79">
        <w:rPr>
          <w:rFonts w:ascii="Times New Roman" w:hAnsi="Times New Roman" w:cs="Times New Roman"/>
          <w:sz w:val="24"/>
          <w:szCs w:val="24"/>
        </w:rPr>
        <w:t xml:space="preserve">Декрет СНК РСФСР от 24.11.1917 «О суде» // Справочно-правовая система КонсультантПлюс [Электронный ресурс] - URL: </w:t>
      </w:r>
      <w:hyperlink r:id="rId16" w:history="1">
        <w:r w:rsidR="003C7033" w:rsidRPr="00955A00">
          <w:rPr>
            <w:rStyle w:val="af"/>
            <w:rFonts w:ascii="Times New Roman" w:hAnsi="Times New Roman" w:cs="Times New Roman"/>
            <w:sz w:val="24"/>
            <w:szCs w:val="24"/>
          </w:rPr>
          <w:t>http://www.consultant.ru</w:t>
        </w:r>
      </w:hyperlink>
    </w:p>
    <w:p w:rsidR="003C7033" w:rsidRPr="00D73B79" w:rsidRDefault="002B40C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10. </w:t>
      </w:r>
      <w:r w:rsidR="003C7033" w:rsidRPr="00D73B79">
        <w:rPr>
          <w:rFonts w:ascii="Times New Roman" w:hAnsi="Times New Roman" w:cs="Times New Roman"/>
          <w:sz w:val="24"/>
          <w:szCs w:val="24"/>
        </w:rPr>
        <w:t xml:space="preserve">Декрет ВЦИК от 07.03.1918 №2 «О суде». // Справочно-правовая система КонсультантПлюс [Электронный ресурс] - URL: </w:t>
      </w:r>
      <w:hyperlink r:id="rId17" w:history="1">
        <w:r w:rsidR="003C7033" w:rsidRPr="00955A00">
          <w:rPr>
            <w:rStyle w:val="af"/>
            <w:rFonts w:ascii="Times New Roman" w:hAnsi="Times New Roman" w:cs="Times New Roman"/>
            <w:sz w:val="24"/>
            <w:szCs w:val="24"/>
          </w:rPr>
          <w:t>http://www.consultant.ru</w:t>
        </w:r>
      </w:hyperlink>
    </w:p>
    <w:p w:rsidR="003C7033" w:rsidRPr="00D73B79" w:rsidRDefault="002B40C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11. </w:t>
      </w:r>
      <w:r w:rsidR="003C7033" w:rsidRPr="00D73B79">
        <w:rPr>
          <w:rFonts w:ascii="Times New Roman" w:hAnsi="Times New Roman" w:cs="Times New Roman"/>
          <w:sz w:val="24"/>
          <w:szCs w:val="24"/>
        </w:rPr>
        <w:t>Положение о коллегии защитников утверждено народным комиссариатом юстиции РСФСР 5 июля 1922 г.</w:t>
      </w:r>
    </w:p>
    <w:p w:rsidR="003C7033" w:rsidRPr="00D73B79" w:rsidRDefault="002B40C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12. </w:t>
      </w:r>
      <w:r w:rsidR="003C7033" w:rsidRPr="00D73B79">
        <w:rPr>
          <w:rFonts w:ascii="Times New Roman" w:hAnsi="Times New Roman" w:cs="Times New Roman"/>
          <w:sz w:val="24"/>
          <w:szCs w:val="24"/>
        </w:rPr>
        <w:t xml:space="preserve">Постановление СНК СССР от 16.08.1939 № 1219 «Об утверждении Положения об адвокатуре СССР» // Справочно-правовая система КонсультантПлюс [Электронный ресурс] - URL: </w:t>
      </w:r>
      <w:hyperlink r:id="rId18" w:history="1">
        <w:r w:rsidR="003C7033" w:rsidRPr="00955A00">
          <w:rPr>
            <w:rStyle w:val="af"/>
            <w:rFonts w:ascii="Times New Roman" w:hAnsi="Times New Roman" w:cs="Times New Roman"/>
            <w:sz w:val="24"/>
            <w:szCs w:val="24"/>
          </w:rPr>
          <w:t>http://www.consultant.ru</w:t>
        </w:r>
      </w:hyperlink>
    </w:p>
    <w:p w:rsidR="003C7033" w:rsidRPr="00D73B79" w:rsidRDefault="002B40C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13. </w:t>
      </w:r>
      <w:r w:rsidR="003C7033" w:rsidRPr="00D73B79">
        <w:rPr>
          <w:rFonts w:ascii="Times New Roman" w:hAnsi="Times New Roman" w:cs="Times New Roman"/>
          <w:sz w:val="24"/>
          <w:szCs w:val="24"/>
        </w:rPr>
        <w:t xml:space="preserve">Закон РСФСР «Об утверждении Положения об адвокатуре РСФСР» от 20 ноября 1980 г. // Справочно-правовая система КонсультантПлюс [Электронный ресурс] - URL: </w:t>
      </w:r>
      <w:hyperlink r:id="rId19" w:history="1">
        <w:r w:rsidR="003C7033" w:rsidRPr="00955A00">
          <w:rPr>
            <w:rStyle w:val="af"/>
            <w:rFonts w:ascii="Times New Roman" w:hAnsi="Times New Roman" w:cs="Times New Roman"/>
            <w:sz w:val="24"/>
            <w:szCs w:val="24"/>
          </w:rPr>
          <w:t>http://www.consultant.ru</w:t>
        </w:r>
      </w:hyperlink>
    </w:p>
    <w:p w:rsidR="003C7033" w:rsidRPr="00D73B79" w:rsidRDefault="002B40C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14. </w:t>
      </w:r>
      <w:r w:rsidR="003C7033" w:rsidRPr="00D73B79">
        <w:rPr>
          <w:rFonts w:ascii="Times New Roman" w:hAnsi="Times New Roman" w:cs="Times New Roman"/>
          <w:sz w:val="24"/>
          <w:szCs w:val="24"/>
        </w:rPr>
        <w:t xml:space="preserve">Лазарева Н. Найду себе Плеваку! // «ЭЖ-Юрист». 2013. №3. С. 16. // Справочно-правовая система КонсультантПлюс [Электронный ресурс] - URL: </w:t>
      </w:r>
      <w:hyperlink r:id="rId20" w:history="1">
        <w:r w:rsidR="003C7033" w:rsidRPr="00955A00">
          <w:rPr>
            <w:rStyle w:val="af"/>
            <w:rFonts w:ascii="Times New Roman" w:hAnsi="Times New Roman" w:cs="Times New Roman"/>
            <w:sz w:val="24"/>
            <w:szCs w:val="24"/>
          </w:rPr>
          <w:t>http://www.consultant.ru</w:t>
        </w:r>
      </w:hyperlink>
    </w:p>
    <w:p w:rsidR="003E3FD1" w:rsidRPr="00D73B79" w:rsidRDefault="002B40C3" w:rsidP="00955A00">
      <w:pPr>
        <w:spacing w:after="0" w:line="240" w:lineRule="auto"/>
        <w:jc w:val="both"/>
        <w:rPr>
          <w:rFonts w:ascii="Times New Roman" w:hAnsi="Times New Roman" w:cs="Times New Roman"/>
          <w:sz w:val="24"/>
          <w:szCs w:val="24"/>
        </w:rPr>
      </w:pPr>
      <w:r w:rsidRPr="00D73B79">
        <w:rPr>
          <w:rFonts w:ascii="Times New Roman" w:hAnsi="Times New Roman" w:cs="Times New Roman"/>
          <w:sz w:val="24"/>
          <w:szCs w:val="24"/>
        </w:rPr>
        <w:t xml:space="preserve">15. </w:t>
      </w:r>
      <w:r w:rsidR="003C7033" w:rsidRPr="00D73B79">
        <w:rPr>
          <w:rFonts w:ascii="Times New Roman" w:hAnsi="Times New Roman" w:cs="Times New Roman"/>
          <w:sz w:val="24"/>
          <w:szCs w:val="24"/>
        </w:rPr>
        <w:t xml:space="preserve">Федеральная палата адвокатов РФ. Отчет о деятельности Совета ФПА РФ за период с апреля 2015 г. по апрель 2017 г. // [Электронный ресурс] - URL: </w:t>
      </w:r>
      <w:hyperlink r:id="rId21" w:history="1">
        <w:r w:rsidR="003C7033" w:rsidRPr="00D73B79">
          <w:rPr>
            <w:rStyle w:val="af"/>
            <w:rFonts w:ascii="Times New Roman" w:hAnsi="Times New Roman" w:cs="Times New Roman"/>
            <w:sz w:val="24"/>
            <w:szCs w:val="24"/>
          </w:rPr>
          <w:t>http://fparf.ru/documents/council_reports/37679/</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16. Ивакина Н.Н. Основы судебного красноречия (риторика для юристов):учеб.пособие. М.: Юристь, 2007 // [Электронный ресурс] - URL:</w:t>
      </w:r>
      <w:hyperlink r:id="rId22" w:history="1">
        <w:r w:rsidRPr="00955A00">
          <w:rPr>
            <w:rStyle w:val="af"/>
            <w:rFonts w:ascii="Times New Roman" w:hAnsi="Times New Roman" w:cs="Times New Roman"/>
            <w:sz w:val="24"/>
            <w:szCs w:val="24"/>
          </w:rPr>
          <w:t>http://www.universalinternetlibrary.ru/book/47866/ogl.shtml#t4</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17. Кони А.Ф. Приемы и задачи прокуратуры // [Электронный ресурс] - URL:</w:t>
      </w:r>
      <w:hyperlink r:id="rId23" w:history="1">
        <w:r w:rsidRPr="00955A00">
          <w:rPr>
            <w:rStyle w:val="af"/>
            <w:rFonts w:ascii="Times New Roman" w:hAnsi="Times New Roman" w:cs="Times New Roman"/>
            <w:sz w:val="24"/>
            <w:szCs w:val="24"/>
          </w:rPr>
          <w:t>http://az.lib.ru/k/koni_a_f/text_1924_priemy_i_zadachy.shtml</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18. Кони А. Ф. Избранные труды и речи. Приемы и задачи прокуратуры // [Электронный ресурс] - URL:</w:t>
      </w:r>
      <w:hyperlink r:id="rId24" w:history="1">
        <w:r w:rsidRPr="00955A00">
          <w:rPr>
            <w:rStyle w:val="af"/>
            <w:rFonts w:ascii="Times New Roman" w:hAnsi="Times New Roman" w:cs="Times New Roman"/>
            <w:sz w:val="24"/>
            <w:szCs w:val="24"/>
          </w:rPr>
          <w:t>http://az.lib.ru/k/koni_a_f/text_1924_priemy_i_zadachy.shtml</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19. Кони А.Ф. По делу об убийстве статского советника Рыжкова //Судебные речи. Том 3. // [Электронный ресурс] - URL:</w:t>
      </w:r>
      <w:hyperlink r:id="rId25" w:history="1">
        <w:r w:rsidRPr="00955A00">
          <w:rPr>
            <w:rStyle w:val="af"/>
            <w:rFonts w:ascii="Times New Roman" w:hAnsi="Times New Roman" w:cs="Times New Roman"/>
            <w:sz w:val="24"/>
            <w:szCs w:val="24"/>
          </w:rPr>
          <w:t>http://litresp.ru/chitat/ru/%D0%9A/koni-anatolij-fedorovich/tom-3-sudebnie-rechi</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lastRenderedPageBreak/>
        <w:t>20. Кони А.Ф. По делу об убийстве Иеромонаха Иллариона. Судебные речи. Том 3. // [Электронный ресурс] - URL:</w:t>
      </w:r>
      <w:hyperlink r:id="rId26" w:history="1">
        <w:r w:rsidRPr="00955A00">
          <w:rPr>
            <w:rStyle w:val="af"/>
            <w:rFonts w:ascii="Times New Roman" w:hAnsi="Times New Roman" w:cs="Times New Roman"/>
            <w:sz w:val="24"/>
            <w:szCs w:val="24"/>
          </w:rPr>
          <w:t>http://litresp.ru/chitat/ru/%D0%9A/koni-anatolij-fedorovich/tom-3-sudebnie-rechi</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21. Кони А.Ф. По делу о расхищении имущества умершего Николая Солодовникова. Судебные речи. Том 3. // [Электронный ресурс] - URL:</w:t>
      </w:r>
      <w:hyperlink r:id="rId27" w:history="1">
        <w:r w:rsidRPr="00955A00">
          <w:rPr>
            <w:rStyle w:val="af"/>
            <w:rFonts w:ascii="Times New Roman" w:hAnsi="Times New Roman" w:cs="Times New Roman"/>
            <w:sz w:val="24"/>
            <w:szCs w:val="24"/>
          </w:rPr>
          <w:t>http://litresp.ru/chitat/ru/%D0%9A/koni-anatolij-fedorovich/tom-3-sudebnie-rechi</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21. Кони А.Ф. По делу об утоплении крестьянки Емельяновой ее мужем. Судебные речи. Том 3. // [Электронный ресурс] - URL:</w:t>
      </w:r>
      <w:hyperlink r:id="rId28" w:history="1">
        <w:r w:rsidRPr="00955A00">
          <w:rPr>
            <w:rStyle w:val="af"/>
            <w:rFonts w:ascii="Times New Roman" w:hAnsi="Times New Roman" w:cs="Times New Roman"/>
            <w:sz w:val="24"/>
            <w:szCs w:val="24"/>
          </w:rPr>
          <w:t>http://litresp.ru/chitat/ru/%D0%9A/koni-anatolij-fedorovich/tom-3-sudebnie-rechi</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22. Спасович  В.Д. Судебные речи / В.Д. Спасович, Г. М. Резник. — М.: Издательство Юрайт, 2016. — 403 с. </w:t>
      </w:r>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23. 7 самых громких судебных процессов в Российской империи. Дело Кроненберга. [Электронный ресурс] - URL: </w:t>
      </w:r>
      <w:hyperlink r:id="rId29" w:history="1">
        <w:r w:rsidRPr="00955A00">
          <w:rPr>
            <w:rStyle w:val="af"/>
            <w:rFonts w:ascii="Times New Roman" w:hAnsi="Times New Roman" w:cs="Times New Roman"/>
            <w:sz w:val="24"/>
            <w:szCs w:val="24"/>
          </w:rPr>
          <w:t>http://russian7.ru/post/7-samyx-gromkix-sudebnyx-processov-v-rossijskoj-imperii/</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24. Речь присяжного поверенного В.Д. Спасовича в защиту Кроненберга//[Электронный ресурс] - URL:  </w:t>
      </w:r>
      <w:hyperlink r:id="rId30" w:history="1">
        <w:r w:rsidRPr="00955A00">
          <w:rPr>
            <w:rStyle w:val="af"/>
            <w:rFonts w:ascii="Times New Roman" w:hAnsi="Times New Roman" w:cs="Times New Roman"/>
            <w:sz w:val="24"/>
            <w:szCs w:val="24"/>
          </w:rPr>
          <w:t>https://lawbook.online/ugolovnoe-sudoproizvodstvo-diss/rech-prisyajnogo-poverennogo-spasovicha-26367.html</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25. Андреевский С.А. Судебные речи // [Электронный ресурс] - URL: </w:t>
      </w:r>
      <w:hyperlink r:id="rId31" w:history="1">
        <w:r w:rsidRPr="00955A00">
          <w:rPr>
            <w:rStyle w:val="af"/>
            <w:rFonts w:ascii="Times New Roman" w:hAnsi="Times New Roman" w:cs="Times New Roman"/>
            <w:sz w:val="24"/>
            <w:szCs w:val="24"/>
          </w:rPr>
          <w:t>http://az.lib.ru/a/andreewskij_s_a/text_0030.shtml</w:t>
        </w:r>
      </w:hyperlink>
    </w:p>
    <w:p w:rsidR="00AB475A" w:rsidRPr="00D73B79" w:rsidRDefault="00AB475A"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26. Процесс 16-ти// [Электронный ресурс] - URL: </w:t>
      </w:r>
      <w:hyperlink r:id="rId32" w:history="1">
        <w:r w:rsidRPr="00955A00">
          <w:rPr>
            <w:rStyle w:val="af"/>
            <w:rFonts w:ascii="Times New Roman" w:hAnsi="Times New Roman" w:cs="Times New Roman"/>
            <w:sz w:val="24"/>
            <w:szCs w:val="24"/>
          </w:rPr>
          <w:t>https://stuff.mit.edu/people/fjk/Rogovin/volume4/ii.html</w:t>
        </w:r>
      </w:hyperlink>
    </w:p>
    <w:p w:rsidR="00AB475A" w:rsidRPr="00D73B79" w:rsidRDefault="00537B7C"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27</w:t>
      </w:r>
      <w:r w:rsidR="00AB475A" w:rsidRPr="00D73B79">
        <w:rPr>
          <w:rFonts w:ascii="Times New Roman" w:hAnsi="Times New Roman" w:cs="Times New Roman"/>
          <w:sz w:val="24"/>
          <w:szCs w:val="24"/>
        </w:rPr>
        <w:t xml:space="preserve">. Каминская Д.И. Записки адвоката М.: Новое издательство, 2009. С.296 // [Электронный ресурс] - URL: </w:t>
      </w:r>
      <w:hyperlink r:id="rId33" w:history="1">
        <w:r w:rsidR="009F116C" w:rsidRPr="00D73B79">
          <w:rPr>
            <w:rStyle w:val="af"/>
            <w:rFonts w:ascii="Times New Roman" w:hAnsi="Times New Roman" w:cs="Times New Roman"/>
            <w:sz w:val="24"/>
            <w:szCs w:val="24"/>
          </w:rPr>
          <w:t>http://www.mcnmo.ru/~vitar/books/kaminskaya.pdf</w:t>
        </w:r>
      </w:hyperlink>
    </w:p>
    <w:p w:rsidR="009F116C" w:rsidRPr="00D73B79" w:rsidRDefault="009F116C"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28. Баренбойм П.Д.На ком адвокатская земля держится // Консультант плюс [Электронный ресурс] - URL:</w:t>
      </w:r>
      <w:r w:rsidR="00577B68">
        <w:rPr>
          <w:rFonts w:ascii="Times New Roman" w:hAnsi="Times New Roman" w:cs="Times New Roman"/>
          <w:sz w:val="24"/>
          <w:szCs w:val="24"/>
        </w:rPr>
        <w:t xml:space="preserve"> </w:t>
      </w:r>
      <w:hyperlink r:id="rId34" w:history="1">
        <w:r w:rsidR="00577B68" w:rsidRPr="00955A00">
          <w:rPr>
            <w:rStyle w:val="af"/>
            <w:rFonts w:ascii="Times New Roman" w:hAnsi="Times New Roman" w:cs="Times New Roman"/>
            <w:sz w:val="24"/>
            <w:szCs w:val="24"/>
          </w:rPr>
          <w:t>http://www.consultant.ru/</w:t>
        </w:r>
      </w:hyperlink>
    </w:p>
    <w:p w:rsidR="00FE4A4E" w:rsidRPr="00D73B79" w:rsidRDefault="0080698D"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29</w:t>
      </w:r>
      <w:r w:rsidR="00FE4A4E" w:rsidRPr="00D73B79">
        <w:rPr>
          <w:rFonts w:ascii="Times New Roman" w:hAnsi="Times New Roman" w:cs="Times New Roman"/>
          <w:sz w:val="24"/>
          <w:szCs w:val="24"/>
        </w:rPr>
        <w:t xml:space="preserve">. Адвокаты </w:t>
      </w:r>
      <w:r w:rsidR="00FE4A4E" w:rsidRPr="00D73B79">
        <w:rPr>
          <w:rFonts w:ascii="Times New Roman" w:hAnsi="Times New Roman" w:cs="Times New Roman"/>
          <w:sz w:val="24"/>
          <w:szCs w:val="24"/>
          <w:lang w:val="en-US"/>
        </w:rPr>
        <w:t>XXI</w:t>
      </w:r>
      <w:r w:rsidR="00FE4A4E" w:rsidRPr="00D73B79">
        <w:rPr>
          <w:rFonts w:ascii="Times New Roman" w:hAnsi="Times New Roman" w:cs="Times New Roman"/>
          <w:sz w:val="24"/>
          <w:szCs w:val="24"/>
        </w:rPr>
        <w:t xml:space="preserve">века. Речь адвоката Свирина Ю.А. в Кировском областном суде по делу Гирша В.Р.// [Электронный ресурс] - URL: </w:t>
      </w:r>
      <w:hyperlink r:id="rId35" w:history="1">
        <w:r w:rsidR="00E92E81" w:rsidRPr="00D73B79">
          <w:rPr>
            <w:rStyle w:val="af"/>
            <w:rFonts w:ascii="Times New Roman" w:hAnsi="Times New Roman" w:cs="Times New Roman"/>
            <w:sz w:val="24"/>
            <w:szCs w:val="24"/>
          </w:rPr>
          <w:t>http://www.bestlawyers.ru/php/news/newsnew.phtml?id=379&amp;idnew=15139&amp;start=0</w:t>
        </w:r>
      </w:hyperlink>
    </w:p>
    <w:p w:rsidR="00E92E81" w:rsidRPr="00D73B79" w:rsidRDefault="00E92E81"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30. РИА новости. Глава «Мемориала» Орлов признан невиновным в клевете на Кадырова // [Электронный ресурс] - URL: </w:t>
      </w:r>
      <w:hyperlink r:id="rId36" w:history="1">
        <w:r w:rsidRPr="00955A00">
          <w:rPr>
            <w:rStyle w:val="af"/>
            <w:rFonts w:ascii="Times New Roman" w:hAnsi="Times New Roman" w:cs="Times New Roman"/>
            <w:sz w:val="24"/>
            <w:szCs w:val="24"/>
          </w:rPr>
          <w:t>https://ria.ru/incidents/20110614/388287212.html</w:t>
        </w:r>
      </w:hyperlink>
    </w:p>
    <w:p w:rsidR="00E92E81" w:rsidRPr="00D73B79" w:rsidRDefault="00E92E81"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31. РБК новости. Адвокат опроверг обвинения продюсера «Седьмой студии» о «черной кассе».  29.11.2017. // [Электронный ресурс] - URL: </w:t>
      </w:r>
      <w:hyperlink r:id="rId37" w:history="1">
        <w:r w:rsidRPr="00955A00">
          <w:rPr>
            <w:rStyle w:val="af"/>
            <w:rFonts w:ascii="Times New Roman" w:hAnsi="Times New Roman" w:cs="Times New Roman"/>
            <w:sz w:val="24"/>
            <w:szCs w:val="24"/>
          </w:rPr>
          <w:t>https://www.rbc.ru/rbcfreenews/5a1e86549a794798445d21c3</w:t>
        </w:r>
      </w:hyperlink>
    </w:p>
    <w:p w:rsidR="00E92E81" w:rsidRPr="00D73B79" w:rsidRDefault="00E92E81"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32. РИА новости. Адвокат попросил отпустить Серебренникова на премьеру балета «Нуреев». 04.12.2017. // [Электронный ресурс] - URL: </w:t>
      </w:r>
      <w:hyperlink r:id="rId38" w:history="1">
        <w:r w:rsidRPr="00955A00">
          <w:rPr>
            <w:rStyle w:val="af"/>
            <w:rFonts w:ascii="Times New Roman" w:hAnsi="Times New Roman" w:cs="Times New Roman"/>
            <w:sz w:val="24"/>
            <w:szCs w:val="24"/>
          </w:rPr>
          <w:t>https://ria.ru/incidents/20171204/1510167227.html</w:t>
        </w:r>
      </w:hyperlink>
    </w:p>
    <w:p w:rsidR="00E92E81" w:rsidRPr="00D73B79" w:rsidRDefault="00E92E81"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33. РБК новости.  Адвокат Серебрянникова объяснил появление у режиссера квартиры в Германии. 07.12.2017.  // [Электронный ресурс] - URL: </w:t>
      </w:r>
      <w:hyperlink r:id="rId39" w:history="1">
        <w:r w:rsidR="00C51EBE" w:rsidRPr="00D73B79">
          <w:rPr>
            <w:rStyle w:val="af"/>
            <w:rFonts w:ascii="Times New Roman" w:hAnsi="Times New Roman" w:cs="Times New Roman"/>
            <w:sz w:val="24"/>
            <w:szCs w:val="24"/>
          </w:rPr>
          <w:t>https://www.rbc.ru/rbcfreenews/5a29877b9a794742ca1f397c</w:t>
        </w:r>
      </w:hyperlink>
    </w:p>
    <w:p w:rsidR="00C51EBE" w:rsidRPr="00D73B79" w:rsidRDefault="00C51EBE"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34. РИА новости. Адвокат: СК доказал факт обналичивания в «Седьмой студии», но не хищения. 16.01.2018.  // [Электронный ресурс] - URL: </w:t>
      </w:r>
      <w:hyperlink r:id="rId40" w:history="1">
        <w:r w:rsidRPr="00955A00">
          <w:rPr>
            <w:rStyle w:val="af"/>
            <w:rFonts w:ascii="Times New Roman" w:hAnsi="Times New Roman" w:cs="Times New Roman"/>
            <w:sz w:val="24"/>
            <w:szCs w:val="24"/>
          </w:rPr>
          <w:t>https://ria.ru/incidents/20180116/1512707451.html</w:t>
        </w:r>
      </w:hyperlink>
    </w:p>
    <w:p w:rsidR="00C51EBE" w:rsidRPr="00D73B79" w:rsidRDefault="00C51EBE"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35. РИА новости. Серебренников рассказал о поездке в Ростов-на-Дону на похороны матери. 21.02.2018 // [Электронный ресурс] - URL: </w:t>
      </w:r>
      <w:hyperlink r:id="rId41" w:history="1">
        <w:r w:rsidRPr="00955A00">
          <w:rPr>
            <w:rStyle w:val="af"/>
            <w:rFonts w:ascii="Times New Roman" w:hAnsi="Times New Roman" w:cs="Times New Roman"/>
            <w:sz w:val="24"/>
            <w:szCs w:val="24"/>
          </w:rPr>
          <w:t>https://www.rbc.ru/society/21/02/2018/5a8d4f5b9a79470ec3891003</w:t>
        </w:r>
      </w:hyperlink>
    </w:p>
    <w:p w:rsidR="00C51EBE" w:rsidRPr="00D73B79" w:rsidRDefault="00C51EBE"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 xml:space="preserve">36. </w:t>
      </w:r>
      <w:r w:rsidRPr="00D73B79">
        <w:rPr>
          <w:rFonts w:ascii="Times New Roman" w:hAnsi="Times New Roman" w:cs="Times New Roman"/>
          <w:sz w:val="24"/>
          <w:szCs w:val="24"/>
          <w:lang w:val="en-US"/>
        </w:rPr>
        <w:t>Colta</w:t>
      </w:r>
      <w:r w:rsidRPr="00D73B79">
        <w:rPr>
          <w:rFonts w:ascii="Times New Roman" w:hAnsi="Times New Roman" w:cs="Times New Roman"/>
          <w:sz w:val="24"/>
          <w:szCs w:val="24"/>
        </w:rPr>
        <w:t xml:space="preserve">. Новости. Мосгорсуд оставил под арестом Серебренникова, Итина и Малобродского.  // [Электронный ресурс] - URL: </w:t>
      </w:r>
      <w:hyperlink r:id="rId42" w:history="1">
        <w:r w:rsidRPr="00955A00">
          <w:rPr>
            <w:rStyle w:val="af"/>
            <w:rFonts w:ascii="Times New Roman" w:hAnsi="Times New Roman" w:cs="Times New Roman"/>
            <w:sz w:val="24"/>
            <w:szCs w:val="24"/>
          </w:rPr>
          <w:t>http://www.colta.ru/news/17390</w:t>
        </w:r>
      </w:hyperlink>
    </w:p>
    <w:p w:rsidR="00C51EBE" w:rsidRPr="00D73B79" w:rsidRDefault="00C51EBE" w:rsidP="00955A00">
      <w:pPr>
        <w:pStyle w:val="a6"/>
        <w:jc w:val="both"/>
        <w:rPr>
          <w:rFonts w:ascii="Times New Roman" w:hAnsi="Times New Roman" w:cs="Times New Roman"/>
          <w:sz w:val="24"/>
          <w:szCs w:val="24"/>
        </w:rPr>
      </w:pPr>
      <w:r w:rsidRPr="00D73B79">
        <w:rPr>
          <w:rFonts w:ascii="Times New Roman" w:hAnsi="Times New Roman" w:cs="Times New Roman"/>
          <w:sz w:val="24"/>
          <w:szCs w:val="24"/>
        </w:rPr>
        <w:t>37. С</w:t>
      </w:r>
      <w:r w:rsidRPr="00D73B79">
        <w:rPr>
          <w:rFonts w:ascii="Times New Roman" w:hAnsi="Times New Roman" w:cs="Times New Roman"/>
          <w:sz w:val="24"/>
          <w:szCs w:val="24"/>
          <w:lang w:val="en-US"/>
        </w:rPr>
        <w:t>hange</w:t>
      </w:r>
      <w:r w:rsidRPr="00D73B79">
        <w:rPr>
          <w:rFonts w:ascii="Times New Roman" w:hAnsi="Times New Roman" w:cs="Times New Roman"/>
          <w:sz w:val="24"/>
          <w:szCs w:val="24"/>
        </w:rPr>
        <w:t>.</w:t>
      </w:r>
      <w:r w:rsidRPr="00D73B79">
        <w:rPr>
          <w:rFonts w:ascii="Times New Roman" w:hAnsi="Times New Roman" w:cs="Times New Roman"/>
          <w:sz w:val="24"/>
          <w:szCs w:val="24"/>
          <w:lang w:val="en-US"/>
        </w:rPr>
        <w:t>org</w:t>
      </w:r>
      <w:r w:rsidRPr="00D73B79">
        <w:rPr>
          <w:rFonts w:ascii="Times New Roman" w:hAnsi="Times New Roman" w:cs="Times New Roman"/>
          <w:sz w:val="24"/>
          <w:szCs w:val="24"/>
        </w:rPr>
        <w:t xml:space="preserve">.  Прекратите уголовное преследование режиссера Кирилла Серебренникова.  // [Электронный ресурс] – URL: </w:t>
      </w:r>
      <w:hyperlink r:id="rId43" w:history="1">
        <w:r w:rsidRPr="00955A00">
          <w:rPr>
            <w:rStyle w:val="af"/>
            <w:rFonts w:ascii="Times New Roman" w:hAnsi="Times New Roman" w:cs="Times New Roman"/>
            <w:sz w:val="24"/>
            <w:szCs w:val="24"/>
          </w:rPr>
          <w:t>https://www.change.org/p/%D0%BF%D1%80%D0%B5%D0%BA%D1%80%D0%B0%D1%82%D0%B8%D1%82%D0%B5-%D1%83%D0%B3%D0%BE%D0%BB%D0%BE%D0%B2%D0%BD%D0%BE%D0%B5-</w:t>
        </w:r>
        <w:r w:rsidRPr="00955A00">
          <w:rPr>
            <w:rStyle w:val="af"/>
            <w:rFonts w:ascii="Times New Roman" w:hAnsi="Times New Roman" w:cs="Times New Roman"/>
            <w:sz w:val="24"/>
            <w:szCs w:val="24"/>
          </w:rPr>
          <w:lastRenderedPageBreak/>
          <w:t>%D0%BF%D1%80%D0%B5%D1%81%D0%BB%D0%B5%D0%B4%D0%BE%D0%B2%D0%B0%D0%BD%D0%B8%D0%B5-%D1%80%D0%B5%D0%B6%D0%B8%D1%81%D1%81%D0%B5%D1%80%D0%B0-%D0%BA%D0%B8%D1%80%D0%B8%D0%BB%D0%BB%D0%B0-%D1%81%D0%B5%D1%80%D0%B5%D0%B1%D1%80%D0%B5%D0%BD%D0%BD%D0%B8%D0%BA%D0%BE%D0%B2%D0%B0</w:t>
        </w:r>
      </w:hyperlink>
    </w:p>
    <w:p w:rsidR="00C51EBE" w:rsidRPr="00D73B79" w:rsidRDefault="00C51EBE" w:rsidP="00955A00">
      <w:pPr>
        <w:pStyle w:val="a6"/>
        <w:jc w:val="both"/>
        <w:rPr>
          <w:rFonts w:ascii="Times New Roman" w:hAnsi="Times New Roman" w:cs="Times New Roman"/>
          <w:sz w:val="24"/>
          <w:szCs w:val="24"/>
        </w:rPr>
      </w:pPr>
    </w:p>
    <w:p w:rsidR="00C51EBE" w:rsidRPr="00D73B79" w:rsidRDefault="00C51EBE" w:rsidP="00955A00">
      <w:pPr>
        <w:pStyle w:val="a6"/>
        <w:jc w:val="both"/>
        <w:rPr>
          <w:rFonts w:ascii="Times New Roman" w:hAnsi="Times New Roman" w:cs="Times New Roman"/>
          <w:sz w:val="24"/>
          <w:szCs w:val="24"/>
        </w:rPr>
      </w:pPr>
    </w:p>
    <w:p w:rsidR="00E92E81" w:rsidRPr="00D73B79" w:rsidRDefault="00E92E81" w:rsidP="00955A00">
      <w:pPr>
        <w:pStyle w:val="a6"/>
        <w:jc w:val="both"/>
        <w:rPr>
          <w:rFonts w:ascii="Times New Roman" w:hAnsi="Times New Roman" w:cs="Times New Roman"/>
          <w:sz w:val="24"/>
          <w:szCs w:val="24"/>
        </w:rPr>
      </w:pPr>
    </w:p>
    <w:p w:rsidR="00E92E81" w:rsidRPr="00D73B79" w:rsidRDefault="00E92E81" w:rsidP="00955A00">
      <w:pPr>
        <w:pStyle w:val="a6"/>
        <w:jc w:val="both"/>
        <w:rPr>
          <w:rFonts w:ascii="Times New Roman" w:hAnsi="Times New Roman" w:cs="Times New Roman"/>
          <w:sz w:val="24"/>
          <w:szCs w:val="24"/>
        </w:rPr>
      </w:pPr>
    </w:p>
    <w:p w:rsidR="00FE4A4E" w:rsidRPr="00D73B79" w:rsidRDefault="00FE4A4E" w:rsidP="00955A00">
      <w:pPr>
        <w:pStyle w:val="a6"/>
        <w:jc w:val="both"/>
        <w:rPr>
          <w:rFonts w:ascii="Times New Roman" w:hAnsi="Times New Roman" w:cs="Times New Roman"/>
          <w:sz w:val="24"/>
          <w:szCs w:val="24"/>
        </w:rPr>
      </w:pPr>
    </w:p>
    <w:p w:rsidR="009F116C" w:rsidRPr="00D73B79" w:rsidRDefault="009F116C" w:rsidP="00955A00">
      <w:pPr>
        <w:pStyle w:val="a6"/>
        <w:jc w:val="both"/>
        <w:rPr>
          <w:rFonts w:ascii="Times New Roman" w:hAnsi="Times New Roman" w:cs="Times New Roman"/>
          <w:sz w:val="24"/>
          <w:szCs w:val="24"/>
        </w:rPr>
      </w:pPr>
    </w:p>
    <w:p w:rsidR="00AB475A" w:rsidRPr="00D73B79" w:rsidRDefault="00AB475A" w:rsidP="00955A00">
      <w:pPr>
        <w:pStyle w:val="a6"/>
        <w:jc w:val="both"/>
        <w:rPr>
          <w:rFonts w:ascii="Times New Roman" w:hAnsi="Times New Roman" w:cs="Times New Roman"/>
          <w:sz w:val="24"/>
          <w:szCs w:val="24"/>
        </w:rPr>
      </w:pPr>
    </w:p>
    <w:p w:rsidR="00AB475A" w:rsidRPr="00D73B79" w:rsidRDefault="00AB475A" w:rsidP="00955A00">
      <w:pPr>
        <w:spacing w:after="0" w:line="240" w:lineRule="auto"/>
        <w:jc w:val="both"/>
        <w:rPr>
          <w:rFonts w:ascii="Times New Roman" w:hAnsi="Times New Roman" w:cs="Times New Roman"/>
          <w:sz w:val="24"/>
          <w:szCs w:val="24"/>
        </w:rPr>
      </w:pPr>
    </w:p>
    <w:p w:rsidR="00AB475A" w:rsidRPr="00D73B79" w:rsidRDefault="00AB475A" w:rsidP="00955A00">
      <w:pPr>
        <w:spacing w:after="0" w:line="240" w:lineRule="auto"/>
        <w:jc w:val="both"/>
        <w:rPr>
          <w:rFonts w:ascii="Times New Roman" w:hAnsi="Times New Roman" w:cs="Times New Roman"/>
          <w:sz w:val="24"/>
          <w:szCs w:val="24"/>
        </w:rPr>
      </w:pPr>
    </w:p>
    <w:sectPr w:rsidR="00AB475A" w:rsidRPr="00D73B79" w:rsidSect="00D73B79">
      <w:footerReference w:type="default" r:id="rId4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D52206" w15:done="0"/>
  <w15:commentEx w15:paraId="59B30A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D52206" w16cid:durableId="1E46C0C0"/>
  <w16cid:commentId w16cid:paraId="59B30AA5" w16cid:durableId="1E46DA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544" w:rsidRDefault="005D2544" w:rsidP="002B6761">
      <w:pPr>
        <w:spacing w:after="0" w:line="240" w:lineRule="auto"/>
      </w:pPr>
      <w:r>
        <w:separator/>
      </w:r>
    </w:p>
  </w:endnote>
  <w:endnote w:type="continuationSeparator" w:id="1">
    <w:p w:rsidR="005D2544" w:rsidRDefault="005D2544" w:rsidP="002B6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659717"/>
    </w:sdtPr>
    <w:sdtContent>
      <w:p w:rsidR="00E15D00" w:rsidRDefault="0091061B">
        <w:pPr>
          <w:pStyle w:val="af2"/>
          <w:jc w:val="center"/>
        </w:pPr>
        <w:fldSimple w:instr=" PAGE   \* MERGEFORMAT ">
          <w:r w:rsidR="00955A00">
            <w:rPr>
              <w:noProof/>
            </w:rPr>
            <w:t>18</w:t>
          </w:r>
        </w:fldSimple>
      </w:p>
    </w:sdtContent>
  </w:sdt>
  <w:p w:rsidR="00E15D00" w:rsidRDefault="00E15D00">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544" w:rsidRDefault="005D2544" w:rsidP="002B6761">
      <w:pPr>
        <w:spacing w:after="0" w:line="240" w:lineRule="auto"/>
      </w:pPr>
      <w:r>
        <w:separator/>
      </w:r>
    </w:p>
  </w:footnote>
  <w:footnote w:type="continuationSeparator" w:id="1">
    <w:p w:rsidR="005D2544" w:rsidRDefault="005D2544" w:rsidP="002B6761">
      <w:pPr>
        <w:spacing w:after="0" w:line="240" w:lineRule="auto"/>
      </w:pPr>
      <w:r>
        <w:continuationSeparator/>
      </w:r>
    </w:p>
  </w:footnote>
  <w:footnote w:id="2">
    <w:p w:rsidR="00E15D00" w:rsidRPr="006B2748" w:rsidRDefault="00E15D00">
      <w:pPr>
        <w:pStyle w:val="a6"/>
        <w:rPr>
          <w:rFonts w:ascii="Times New Roman" w:hAnsi="Times New Roman" w:cs="Times New Roman"/>
        </w:rPr>
      </w:pPr>
      <w:r w:rsidRPr="006B2748">
        <w:rPr>
          <w:rStyle w:val="a8"/>
          <w:rFonts w:ascii="Times New Roman" w:hAnsi="Times New Roman" w:cs="Times New Roman"/>
        </w:rPr>
        <w:footnoteRef/>
      </w:r>
      <w:r w:rsidRPr="006B2748">
        <w:rPr>
          <w:rFonts w:ascii="Times New Roman" w:hAnsi="Times New Roman" w:cs="Times New Roman"/>
        </w:rPr>
        <w:t xml:space="preserve"> Лазарева Н. Найду себе Плеваку! // «ЭЖ-Юрист». 2013. №3. С. 16. // Справочно-правовая система КонсультантПлюс [Электронный ресурс] - URL: http://www.consultant.ru</w:t>
      </w:r>
    </w:p>
  </w:footnote>
  <w:footnote w:id="3">
    <w:p w:rsidR="00E15D00" w:rsidRDefault="00E15D00" w:rsidP="0051495E">
      <w:pPr>
        <w:spacing w:after="0" w:line="240" w:lineRule="auto"/>
        <w:rPr>
          <w:rFonts w:ascii="Times New Roman" w:eastAsia="Times New Roman" w:hAnsi="Times New Roman" w:cs="Times New Roman"/>
          <w:sz w:val="20"/>
          <w:szCs w:val="20"/>
        </w:rPr>
      </w:pPr>
      <w:r w:rsidRPr="003A629E">
        <w:rPr>
          <w:rStyle w:val="a8"/>
          <w:rFonts w:ascii="Times New Roman" w:hAnsi="Times New Roman" w:cs="Times New Roman"/>
        </w:rPr>
        <w:footnoteRef/>
      </w:r>
      <w:r>
        <w:rPr>
          <w:rFonts w:ascii="Times New Roman" w:hAnsi="Times New Roman" w:cs="Times New Roman"/>
        </w:rPr>
        <w:t xml:space="preserve"> Федеральная палата адвокатов РФ. Отчет о деятельности Совета ФПА РФ за период с апреля 2015 г. по апрель 2017 г. </w:t>
      </w:r>
      <w:r w:rsidRPr="003A629E">
        <w:rPr>
          <w:rFonts w:ascii="Times New Roman" w:hAnsi="Times New Roman" w:cs="Times New Roman"/>
        </w:rPr>
        <w:t>// [Электронный ресурс] - URL: http://</w:t>
      </w:r>
      <w:r w:rsidRPr="003A629E">
        <w:rPr>
          <w:rFonts w:ascii="Times New Roman" w:hAnsi="Times New Roman" w:cs="Times New Roman"/>
          <w:lang w:val="en-US"/>
        </w:rPr>
        <w:t>fparf</w:t>
      </w:r>
      <w:r w:rsidRPr="003A629E">
        <w:rPr>
          <w:rFonts w:ascii="Times New Roman" w:hAnsi="Times New Roman" w:cs="Times New Roman"/>
        </w:rPr>
        <w:t>.</w:t>
      </w:r>
      <w:r w:rsidRPr="003A629E">
        <w:rPr>
          <w:rFonts w:ascii="Times New Roman" w:hAnsi="Times New Roman" w:cs="Times New Roman"/>
          <w:lang w:val="en-US"/>
        </w:rPr>
        <w:t>ru</w:t>
      </w:r>
      <w:r w:rsidRPr="003A629E">
        <w:rPr>
          <w:rFonts w:ascii="Times New Roman" w:hAnsi="Times New Roman" w:cs="Times New Roman"/>
        </w:rPr>
        <w:t>/</w:t>
      </w:r>
      <w:r>
        <w:rPr>
          <w:rFonts w:ascii="Times New Roman" w:eastAsia="Times New Roman" w:hAnsi="Times New Roman" w:cs="Times New Roman"/>
          <w:sz w:val="20"/>
          <w:szCs w:val="20"/>
        </w:rPr>
        <w:t>Учреждение судебных установлений 1864 г. // [Электронный ресурс] - URL: constitution.garant.ru/history/act1600-1918/3450/</w:t>
      </w:r>
    </w:p>
    <w:p w:rsidR="00E15D00" w:rsidRPr="003A629E" w:rsidRDefault="00E15D00" w:rsidP="0051495E">
      <w:pPr>
        <w:pStyle w:val="a6"/>
        <w:rPr>
          <w:rFonts w:ascii="Times New Roman" w:hAnsi="Times New Roman" w:cs="Times New Roman"/>
        </w:rPr>
      </w:pPr>
    </w:p>
  </w:footnote>
  <w:footnote w:id="4">
    <w:p w:rsidR="00E15D00" w:rsidRDefault="00E15D00" w:rsidP="003C7033">
      <w:pPr>
        <w:spacing w:after="0" w:line="240" w:lineRule="auto"/>
        <w:rPr>
          <w:rFonts w:ascii="Times New Roman" w:eastAsia="Times New Roman" w:hAnsi="Times New Roman" w:cs="Times New Roman"/>
          <w:sz w:val="20"/>
          <w:szCs w:val="20"/>
        </w:rPr>
      </w:pPr>
      <w:r w:rsidRPr="00A27508">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Учреждение судебных установлений 1864 г. // [Электронный ресурс] - URL: constitution.garant.ru/history/act1600-1918/3450/</w:t>
      </w:r>
    </w:p>
  </w:footnote>
  <w:footnote w:id="5">
    <w:p w:rsidR="00E15D00" w:rsidRDefault="00E15D00" w:rsidP="003C7033">
      <w:pPr>
        <w:spacing w:after="0" w:line="240" w:lineRule="auto"/>
        <w:rPr>
          <w:rFonts w:ascii="Times New Roman" w:eastAsia="Times New Roman" w:hAnsi="Times New Roman" w:cs="Times New Roman"/>
          <w:sz w:val="20"/>
          <w:szCs w:val="20"/>
        </w:rPr>
      </w:pPr>
      <w:r w:rsidRPr="00A27508">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Учреждение судебных установлений 1864 г. Ст. 158. //  [Электронный ресурс] - URL:  http://constitution.garant.ru/history/act1600-1918/3450/</w:t>
      </w:r>
    </w:p>
  </w:footnote>
  <w:footnote w:id="6">
    <w:p w:rsidR="00E15D00" w:rsidRDefault="00E15D00" w:rsidP="003C7033">
      <w:pPr>
        <w:spacing w:after="0" w:line="240" w:lineRule="auto"/>
        <w:rPr>
          <w:rFonts w:ascii="Times New Roman" w:eastAsia="Times New Roman" w:hAnsi="Times New Roman" w:cs="Times New Roman"/>
          <w:sz w:val="20"/>
          <w:szCs w:val="20"/>
        </w:rPr>
      </w:pPr>
      <w:r w:rsidRPr="00A27508">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Декрет СНК РСФСР от 24.11.1917 «О суде» // Справочно-правовая система КонсультантПлюс [Электронный ресурс] - URL: http://www.consultant.ru</w:t>
      </w:r>
    </w:p>
  </w:footnote>
  <w:footnote w:id="7">
    <w:p w:rsidR="00E15D00" w:rsidRPr="00677403" w:rsidRDefault="00E15D00" w:rsidP="003C7033">
      <w:pPr>
        <w:pStyle w:val="a6"/>
        <w:rPr>
          <w:rFonts w:ascii="Times New Roman" w:hAnsi="Times New Roman" w:cs="Times New Roman"/>
        </w:rPr>
      </w:pPr>
      <w:r w:rsidRPr="00677403">
        <w:rPr>
          <w:rStyle w:val="a8"/>
          <w:rFonts w:ascii="Times New Roman" w:hAnsi="Times New Roman" w:cs="Times New Roman"/>
        </w:rPr>
        <w:footnoteRef/>
      </w:r>
      <w:r w:rsidRPr="00677403">
        <w:rPr>
          <w:rFonts w:ascii="Times New Roman" w:hAnsi="Times New Roman" w:cs="Times New Roman"/>
        </w:rPr>
        <w:t xml:space="preserve"> Декрет ВЦИК от 07.03.1918 №2 «О суде». // Справочно-правовая система КонсультантПлюс [Электронный ресурс] - URL: http://www.consultant.ru</w:t>
      </w:r>
    </w:p>
  </w:footnote>
  <w:footnote w:id="8">
    <w:p w:rsidR="00E15D00" w:rsidRPr="00A27508" w:rsidRDefault="00E15D00" w:rsidP="003C7033">
      <w:pPr>
        <w:spacing w:after="0" w:line="240" w:lineRule="auto"/>
        <w:rPr>
          <w:rFonts w:ascii="Times New Roman" w:eastAsia="Times New Roman" w:hAnsi="Times New Roman" w:cs="Times New Roman"/>
          <w:sz w:val="20"/>
          <w:szCs w:val="20"/>
        </w:rPr>
      </w:pPr>
      <w:r w:rsidRPr="00A27508">
        <w:rPr>
          <w:rFonts w:ascii="Times New Roman" w:hAnsi="Times New Roman" w:cs="Times New Roman"/>
          <w:sz w:val="20"/>
          <w:szCs w:val="20"/>
          <w:vertAlign w:val="superscript"/>
        </w:rPr>
        <w:footnoteRef/>
      </w:r>
      <w:r w:rsidRPr="00A27508">
        <w:rPr>
          <w:rFonts w:ascii="Times New Roman" w:eastAsia="Times New Roman" w:hAnsi="Times New Roman" w:cs="Times New Roman"/>
          <w:sz w:val="20"/>
          <w:szCs w:val="20"/>
        </w:rPr>
        <w:t xml:space="preserve"> Положение о коллегии защитников утверждено народным комиссариатом юстиции РСФСР 5 июля 1922 г.</w:t>
      </w:r>
    </w:p>
  </w:footnote>
  <w:footnote w:id="9">
    <w:p w:rsidR="00E15D00" w:rsidRPr="00A27508" w:rsidRDefault="00E15D00" w:rsidP="003C7033">
      <w:pPr>
        <w:spacing w:after="0" w:line="240" w:lineRule="auto"/>
        <w:rPr>
          <w:rFonts w:ascii="Times New Roman" w:eastAsia="Times New Roman" w:hAnsi="Times New Roman" w:cs="Times New Roman"/>
          <w:sz w:val="20"/>
          <w:szCs w:val="20"/>
        </w:rPr>
      </w:pPr>
      <w:r w:rsidRPr="00A27508">
        <w:rPr>
          <w:rFonts w:ascii="Times New Roman" w:hAnsi="Times New Roman" w:cs="Times New Roman"/>
          <w:sz w:val="20"/>
          <w:szCs w:val="20"/>
          <w:vertAlign w:val="superscript"/>
        </w:rPr>
        <w:footnoteRef/>
      </w:r>
      <w:r w:rsidRPr="00A27508">
        <w:rPr>
          <w:rFonts w:ascii="Times New Roman" w:eastAsia="Times New Roman" w:hAnsi="Times New Roman" w:cs="Times New Roman"/>
          <w:sz w:val="20"/>
          <w:szCs w:val="20"/>
        </w:rPr>
        <w:t xml:space="preserve"> Постановление СНК СССР от 16.08.1939 № 1219 «Об утверждении Положения об адвокатуре СССР» // Справочно-правовая система КонсультантПлюс [Электронный ресурс] - URL: http://www.consultant.ru</w:t>
      </w:r>
    </w:p>
  </w:footnote>
  <w:footnote w:id="10">
    <w:p w:rsidR="00E15D00" w:rsidRPr="00A27508" w:rsidRDefault="00E15D00" w:rsidP="003C7033">
      <w:pPr>
        <w:spacing w:after="0" w:line="240" w:lineRule="auto"/>
        <w:rPr>
          <w:rFonts w:ascii="Times New Roman" w:eastAsia="Times New Roman" w:hAnsi="Times New Roman" w:cs="Times New Roman"/>
          <w:sz w:val="20"/>
          <w:szCs w:val="20"/>
        </w:rPr>
      </w:pPr>
      <w:r w:rsidRPr="00A27508">
        <w:rPr>
          <w:rFonts w:ascii="Times New Roman" w:hAnsi="Times New Roman" w:cs="Times New Roman"/>
          <w:sz w:val="20"/>
          <w:szCs w:val="20"/>
          <w:vertAlign w:val="superscript"/>
        </w:rPr>
        <w:footnoteRef/>
      </w:r>
      <w:r w:rsidRPr="00A27508">
        <w:rPr>
          <w:rFonts w:ascii="Times New Roman" w:eastAsia="Times New Roman" w:hAnsi="Times New Roman" w:cs="Times New Roman"/>
          <w:sz w:val="20"/>
          <w:szCs w:val="20"/>
        </w:rPr>
        <w:t xml:space="preserve"> Закон РСФСР «Об утверждении Положения об адвокатуре РСФСР» от 20 ноября 1980 г. // Справочно-правовая система КонсультантПлюс [Электронный ресурс] - URL: http://www.consultant.ru</w:t>
      </w:r>
    </w:p>
  </w:footnote>
  <w:footnote w:id="11">
    <w:p w:rsidR="00E15D00" w:rsidRPr="0023516E" w:rsidRDefault="00E15D00" w:rsidP="003C7033">
      <w:pPr>
        <w:pStyle w:val="a6"/>
        <w:rPr>
          <w:rFonts w:ascii="Times New Roman" w:hAnsi="Times New Roman" w:cs="Times New Roman"/>
        </w:rPr>
      </w:pPr>
      <w:r w:rsidRPr="0023516E">
        <w:rPr>
          <w:rStyle w:val="a8"/>
          <w:rFonts w:ascii="Times New Roman" w:hAnsi="Times New Roman" w:cs="Times New Roman"/>
        </w:rPr>
        <w:footnoteRef/>
      </w:r>
      <w:r w:rsidRPr="0023516E">
        <w:rPr>
          <w:rFonts w:ascii="Times New Roman" w:hAnsi="Times New Roman" w:cs="Times New Roman"/>
        </w:rPr>
        <w:t xml:space="preserve"> См. там же. Ст. 27</w:t>
      </w:r>
    </w:p>
  </w:footnote>
  <w:footnote w:id="12">
    <w:p w:rsidR="00E15D00" w:rsidRPr="00A27508" w:rsidRDefault="00E15D00" w:rsidP="003C7033">
      <w:pPr>
        <w:spacing w:after="0" w:line="240" w:lineRule="auto"/>
        <w:rPr>
          <w:rFonts w:ascii="Times New Roman" w:eastAsia="Times New Roman" w:hAnsi="Times New Roman" w:cs="Times New Roman"/>
          <w:sz w:val="20"/>
          <w:szCs w:val="20"/>
        </w:rPr>
      </w:pPr>
      <w:r w:rsidRPr="00A27508">
        <w:rPr>
          <w:rFonts w:ascii="Times New Roman" w:hAnsi="Times New Roman" w:cs="Times New Roman"/>
          <w:sz w:val="20"/>
          <w:szCs w:val="20"/>
          <w:vertAlign w:val="superscript"/>
        </w:rPr>
        <w:footnoteRef/>
      </w:r>
      <w:r w:rsidRPr="00A27508">
        <w:rPr>
          <w:rFonts w:ascii="Times New Roman" w:eastAsia="Times New Roman" w:hAnsi="Times New Roman" w:cs="Times New Roman"/>
          <w:sz w:val="20"/>
          <w:szCs w:val="20"/>
        </w:rPr>
        <w:t xml:space="preserve">   «Конституция Российской Федерации» принята всенародным голосованием 12.12.1993 //  КонсультантПлюс [Электронный ресурс] - URL: http://www.consultant.ru</w:t>
      </w:r>
    </w:p>
  </w:footnote>
  <w:footnote w:id="13">
    <w:p w:rsidR="00E15D00" w:rsidRPr="00A27508" w:rsidRDefault="00E15D00" w:rsidP="003C7033">
      <w:pPr>
        <w:spacing w:after="0" w:line="240" w:lineRule="auto"/>
        <w:rPr>
          <w:rFonts w:ascii="Times New Roman" w:eastAsia="Times New Roman" w:hAnsi="Times New Roman" w:cs="Times New Roman"/>
          <w:sz w:val="20"/>
          <w:szCs w:val="20"/>
        </w:rPr>
      </w:pPr>
      <w:r w:rsidRPr="00A27508">
        <w:rPr>
          <w:rFonts w:ascii="Times New Roman" w:hAnsi="Times New Roman" w:cs="Times New Roman"/>
          <w:sz w:val="20"/>
          <w:szCs w:val="20"/>
          <w:vertAlign w:val="superscript"/>
        </w:rPr>
        <w:footnoteRef/>
      </w:r>
      <w:r w:rsidRPr="00A27508">
        <w:rPr>
          <w:rFonts w:ascii="Times New Roman" w:eastAsia="Times New Roman" w:hAnsi="Times New Roman" w:cs="Times New Roman"/>
          <w:sz w:val="20"/>
          <w:szCs w:val="20"/>
        </w:rPr>
        <w:t>Федеральный закон: «Об адвокатской деятельности и адвокатуре в Российской Федерации» № 63-ФЗ от 31.05.2002 г // КонсультантПлюс [Электронный ресурс] - URL: http://www.consultant.ru</w:t>
      </w:r>
    </w:p>
  </w:footnote>
  <w:footnote w:id="14">
    <w:p w:rsidR="00E15D00" w:rsidRDefault="00E15D00" w:rsidP="003C7033">
      <w:pPr>
        <w:spacing w:after="0" w:line="240" w:lineRule="auto"/>
        <w:rPr>
          <w:rFonts w:ascii="Times New Roman" w:eastAsia="Times New Roman" w:hAnsi="Times New Roman" w:cs="Times New Roman"/>
          <w:sz w:val="20"/>
          <w:szCs w:val="20"/>
        </w:rPr>
      </w:pPr>
      <w:r w:rsidRPr="00A27508">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«Кодекс профессиональной этики адвоката» принят I Всероссийским съездом адвокатов 31.01.2003 // КонсультантПлюс [Электронный ресурс] - URL: http://www.consultant.ru</w:t>
      </w:r>
    </w:p>
  </w:footnote>
  <w:footnote w:id="15">
    <w:p w:rsidR="00E15D00" w:rsidRPr="00391A22" w:rsidRDefault="00E15D00" w:rsidP="003C7033">
      <w:pPr>
        <w:pStyle w:val="a6"/>
        <w:rPr>
          <w:rFonts w:ascii="Times New Roman" w:hAnsi="Times New Roman" w:cs="Times New Roman"/>
        </w:rPr>
      </w:pPr>
      <w:r w:rsidRPr="00391A22">
        <w:rPr>
          <w:rStyle w:val="a8"/>
          <w:rFonts w:ascii="Times New Roman" w:hAnsi="Times New Roman" w:cs="Times New Roman"/>
        </w:rPr>
        <w:footnoteRef/>
      </w:r>
      <w:r w:rsidRPr="00391A22">
        <w:rPr>
          <w:rFonts w:ascii="Times New Roman" w:hAnsi="Times New Roman" w:cs="Times New Roman"/>
        </w:rPr>
        <w:t xml:space="preserve"> «Уголовно-процессуальный кодекс Российской федерации» от 18.12.2001 №174-ФЗ // КонсультантПлюс [Электронный ресурс] - URL: http://www.consultant.ru</w:t>
      </w:r>
    </w:p>
  </w:footnote>
  <w:footnote w:id="16">
    <w:p w:rsidR="00E15D00" w:rsidRPr="00C2147C" w:rsidRDefault="00E15D00">
      <w:pPr>
        <w:pStyle w:val="a6"/>
        <w:rPr>
          <w:rFonts w:ascii="Times New Roman" w:hAnsi="Times New Roman" w:cs="Times New Roman"/>
        </w:rPr>
      </w:pPr>
      <w:r w:rsidRPr="00C2147C">
        <w:rPr>
          <w:rStyle w:val="a8"/>
          <w:rFonts w:ascii="Times New Roman" w:hAnsi="Times New Roman" w:cs="Times New Roman"/>
        </w:rPr>
        <w:footnoteRef/>
      </w:r>
      <w:r w:rsidRPr="00C2147C">
        <w:rPr>
          <w:rFonts w:ascii="Times New Roman" w:hAnsi="Times New Roman" w:cs="Times New Roman"/>
          <w:color w:val="000000"/>
        </w:rPr>
        <w:t>Гришин П.В. Устав рязанской правовой коллегии адвокатов адвокатской палаты рязанской области утвержден учредительным собранием рязанской правовой коллегии адвокатов АПРО протокол №1 от 09.10.2015 г. // [Электронный ресурс] - URL: http://xn----7sbabhlyjn8af1ay0ksc.xn--p1ai/about/ystav-kollegii</w:t>
      </w:r>
    </w:p>
  </w:footnote>
  <w:footnote w:id="17">
    <w:p w:rsidR="00E15D00" w:rsidRPr="00C2147C" w:rsidRDefault="00E15D00">
      <w:pPr>
        <w:pStyle w:val="a6"/>
        <w:rPr>
          <w:rFonts w:ascii="Times New Roman" w:hAnsi="Times New Roman" w:cs="Times New Roman"/>
        </w:rPr>
      </w:pPr>
      <w:r w:rsidRPr="00C2147C">
        <w:rPr>
          <w:rStyle w:val="a8"/>
          <w:rFonts w:ascii="Times New Roman" w:hAnsi="Times New Roman" w:cs="Times New Roman"/>
        </w:rPr>
        <w:footnoteRef/>
      </w:r>
      <w:r w:rsidRPr="00C2147C">
        <w:rPr>
          <w:rFonts w:ascii="Times New Roman" w:hAnsi="Times New Roman" w:cs="Times New Roman"/>
          <w:color w:val="000000"/>
        </w:rPr>
        <w:t>Устав нижегородской коллегии адвокатов утвержден протоколом конференции членов нижегородской областной коллегии адвокатов 11.02.2017 г. // [Электронный ресурс] - URL: http://apno.ru/images/stories/files/2017/0312.pdf</w:t>
      </w:r>
    </w:p>
  </w:footnote>
  <w:footnote w:id="18">
    <w:p w:rsidR="00E15D00" w:rsidRPr="008E6F60" w:rsidRDefault="00E15D00" w:rsidP="00646386">
      <w:pPr>
        <w:pStyle w:val="a6"/>
        <w:rPr>
          <w:rFonts w:ascii="Times New Roman" w:hAnsi="Times New Roman" w:cs="Times New Roman"/>
        </w:rPr>
      </w:pPr>
      <w:r w:rsidRPr="008E6F60">
        <w:rPr>
          <w:rStyle w:val="a8"/>
          <w:rFonts w:ascii="Times New Roman" w:hAnsi="Times New Roman" w:cs="Times New Roman"/>
        </w:rPr>
        <w:footnoteRef/>
      </w:r>
      <w:r w:rsidRPr="008E6F60">
        <w:rPr>
          <w:rFonts w:ascii="Times New Roman" w:hAnsi="Times New Roman" w:cs="Times New Roman"/>
        </w:rPr>
        <w:t xml:space="preserve"> Ивакина Н.Н. Основы судебного красноречия (риторика для юристов) :учеб.пособие. М.: Юристь, 2007 // </w:t>
      </w:r>
      <w:r w:rsidRPr="00391A22">
        <w:rPr>
          <w:rFonts w:ascii="Times New Roman" w:hAnsi="Times New Roman" w:cs="Times New Roman"/>
        </w:rPr>
        <w:t>[Электронный ресурс] - URL:</w:t>
      </w:r>
      <w:r w:rsidRPr="008E6F60">
        <w:rPr>
          <w:rFonts w:ascii="Times New Roman" w:hAnsi="Times New Roman" w:cs="Times New Roman"/>
        </w:rPr>
        <w:t>http://www.universalinternetlibrary.ru/book/47866/ogl.shtml#t4</w:t>
      </w:r>
    </w:p>
  </w:footnote>
  <w:footnote w:id="19">
    <w:p w:rsidR="00E15D00" w:rsidRPr="008E6F60" w:rsidRDefault="00E15D00" w:rsidP="00646386">
      <w:pPr>
        <w:pStyle w:val="a6"/>
        <w:rPr>
          <w:rFonts w:ascii="Times New Roman" w:hAnsi="Times New Roman" w:cs="Times New Roman"/>
        </w:rPr>
      </w:pPr>
      <w:r w:rsidRPr="008E6F60">
        <w:rPr>
          <w:rStyle w:val="a8"/>
          <w:rFonts w:ascii="Times New Roman" w:hAnsi="Times New Roman" w:cs="Times New Roman"/>
        </w:rPr>
        <w:footnoteRef/>
      </w:r>
      <w:r w:rsidRPr="008E6F60">
        <w:rPr>
          <w:rFonts w:ascii="Times New Roman" w:hAnsi="Times New Roman" w:cs="Times New Roman"/>
        </w:rPr>
        <w:t xml:space="preserve"> Кони А.Ф. </w:t>
      </w:r>
      <w:r>
        <w:rPr>
          <w:rFonts w:ascii="Times New Roman" w:hAnsi="Times New Roman" w:cs="Times New Roman"/>
        </w:rPr>
        <w:t>П</w:t>
      </w:r>
      <w:r w:rsidRPr="008E6F60">
        <w:rPr>
          <w:rFonts w:ascii="Times New Roman" w:hAnsi="Times New Roman" w:cs="Times New Roman"/>
        </w:rPr>
        <w:t xml:space="preserve">риемы и задачи прокуратуры </w:t>
      </w:r>
      <w:r>
        <w:rPr>
          <w:rFonts w:ascii="Times New Roman" w:hAnsi="Times New Roman" w:cs="Times New Roman"/>
        </w:rPr>
        <w:t xml:space="preserve">// </w:t>
      </w:r>
      <w:r w:rsidRPr="00391A22">
        <w:rPr>
          <w:rFonts w:ascii="Times New Roman" w:hAnsi="Times New Roman" w:cs="Times New Roman"/>
        </w:rPr>
        <w:t>[Электронный ресурс] - URL:</w:t>
      </w:r>
      <w:r w:rsidRPr="00C33715">
        <w:rPr>
          <w:rFonts w:ascii="Times New Roman" w:hAnsi="Times New Roman" w:cs="Times New Roman"/>
        </w:rPr>
        <w:t>http://az.lib.ru/k/koni_a_f/text_1924_priemy_i_zadachy.shtml</w:t>
      </w:r>
    </w:p>
  </w:footnote>
  <w:footnote w:id="20">
    <w:p w:rsidR="00E15D00" w:rsidRPr="009848DA" w:rsidRDefault="00E15D00" w:rsidP="00646386">
      <w:pPr>
        <w:pStyle w:val="a6"/>
        <w:rPr>
          <w:rFonts w:ascii="Times New Roman" w:hAnsi="Times New Roman" w:cs="Times New Roman"/>
        </w:rPr>
      </w:pPr>
      <w:r w:rsidRPr="009848DA">
        <w:rPr>
          <w:rStyle w:val="a8"/>
          <w:rFonts w:ascii="Times New Roman" w:hAnsi="Times New Roman" w:cs="Times New Roman"/>
        </w:rPr>
        <w:footnoteRef/>
      </w:r>
      <w:r w:rsidRPr="009848DA">
        <w:rPr>
          <w:rFonts w:ascii="Times New Roman" w:hAnsi="Times New Roman" w:cs="Times New Roman"/>
          <w:color w:val="000000"/>
        </w:rPr>
        <w:t xml:space="preserve">Кони А. Ф. </w:t>
      </w:r>
      <w:r>
        <w:rPr>
          <w:rFonts w:ascii="Times New Roman" w:hAnsi="Times New Roman" w:cs="Times New Roman"/>
          <w:color w:val="000000"/>
        </w:rPr>
        <w:t xml:space="preserve">Избранные труды и речи. </w:t>
      </w:r>
      <w:r w:rsidRPr="009848DA">
        <w:rPr>
          <w:rFonts w:ascii="Times New Roman" w:hAnsi="Times New Roman" w:cs="Times New Roman"/>
          <w:color w:val="000000"/>
        </w:rPr>
        <w:t>Приемы и задачи прокуратуры</w:t>
      </w:r>
      <w:r>
        <w:rPr>
          <w:rFonts w:ascii="Times New Roman" w:hAnsi="Times New Roman" w:cs="Times New Roman"/>
          <w:color w:val="000000"/>
        </w:rPr>
        <w:t xml:space="preserve"> // </w:t>
      </w:r>
      <w:r w:rsidRPr="00391A22">
        <w:rPr>
          <w:rFonts w:ascii="Times New Roman" w:hAnsi="Times New Roman" w:cs="Times New Roman"/>
        </w:rPr>
        <w:t>[Электронный ресурс] - URL:</w:t>
      </w:r>
      <w:r w:rsidRPr="009848DA">
        <w:rPr>
          <w:rFonts w:ascii="Times New Roman" w:hAnsi="Times New Roman" w:cs="Times New Roman"/>
        </w:rPr>
        <w:t>http://az.lib.ru/k/koni_a_f/text_1924_priemy_i_zadachy.shtml</w:t>
      </w:r>
    </w:p>
  </w:footnote>
  <w:footnote w:id="21">
    <w:p w:rsidR="00E15D00" w:rsidRPr="009B3E5E" w:rsidRDefault="00E15D00" w:rsidP="00646386">
      <w:pPr>
        <w:pStyle w:val="a6"/>
        <w:rPr>
          <w:rFonts w:ascii="Times New Roman" w:hAnsi="Times New Roman" w:cs="Times New Roman"/>
        </w:rPr>
      </w:pPr>
      <w:r w:rsidRPr="009B3E5E">
        <w:rPr>
          <w:rStyle w:val="a8"/>
          <w:rFonts w:ascii="Times New Roman" w:hAnsi="Times New Roman" w:cs="Times New Roman"/>
        </w:rPr>
        <w:footnoteRef/>
      </w:r>
      <w:r>
        <w:rPr>
          <w:rFonts w:ascii="Times New Roman" w:hAnsi="Times New Roman" w:cs="Times New Roman"/>
        </w:rPr>
        <w:t xml:space="preserve">Кони А.Ф. По делу об убийстве статского советника Рыжкова //Судебные речи. Том 3. // </w:t>
      </w:r>
      <w:r w:rsidRPr="00391A22">
        <w:rPr>
          <w:rFonts w:ascii="Times New Roman" w:hAnsi="Times New Roman" w:cs="Times New Roman"/>
        </w:rPr>
        <w:t>[Электронный ресурс] - URL:</w:t>
      </w:r>
      <w:r w:rsidRPr="00207098">
        <w:rPr>
          <w:rFonts w:ascii="Times New Roman" w:hAnsi="Times New Roman" w:cs="Times New Roman"/>
        </w:rPr>
        <w:t>http://litresp.ru/chitat/ru/%D0%9A/koni-anatolij-fedorovich/tom-3-sudebnie-rechi</w:t>
      </w:r>
    </w:p>
  </w:footnote>
  <w:footnote w:id="22">
    <w:p w:rsidR="00E15D00" w:rsidRPr="009B3E5E" w:rsidRDefault="00E15D00" w:rsidP="00646386">
      <w:pPr>
        <w:pStyle w:val="a6"/>
        <w:rPr>
          <w:rFonts w:ascii="Times New Roman" w:hAnsi="Times New Roman" w:cs="Times New Roman"/>
        </w:rPr>
      </w:pPr>
      <w:r w:rsidRPr="009B3E5E">
        <w:rPr>
          <w:rStyle w:val="a8"/>
          <w:rFonts w:ascii="Times New Roman" w:hAnsi="Times New Roman" w:cs="Times New Roman"/>
        </w:rPr>
        <w:footnoteRef/>
      </w:r>
      <w:r>
        <w:rPr>
          <w:rFonts w:ascii="Times New Roman" w:hAnsi="Times New Roman" w:cs="Times New Roman"/>
        </w:rPr>
        <w:t xml:space="preserve">Кони А.Ф. По делу об убийстве Иеромонаха Иллариона. Судебные речи. Том 3. // </w:t>
      </w:r>
      <w:r w:rsidRPr="00391A22">
        <w:rPr>
          <w:rFonts w:ascii="Times New Roman" w:hAnsi="Times New Roman" w:cs="Times New Roman"/>
        </w:rPr>
        <w:t>[Электронный ресурс] - URL:</w:t>
      </w:r>
      <w:r w:rsidRPr="00207098">
        <w:rPr>
          <w:rFonts w:ascii="Times New Roman" w:hAnsi="Times New Roman" w:cs="Times New Roman"/>
        </w:rPr>
        <w:t>http://litresp.ru/chitat/ru/%D0%9A/koni-anatolij-fedorovich/tom-3-sudebnie-rechi</w:t>
      </w:r>
    </w:p>
  </w:footnote>
  <w:footnote w:id="23">
    <w:p w:rsidR="00E15D00" w:rsidRPr="009B3E5E" w:rsidRDefault="00E15D00" w:rsidP="00646386">
      <w:pPr>
        <w:pStyle w:val="a6"/>
        <w:rPr>
          <w:rFonts w:ascii="Times New Roman" w:hAnsi="Times New Roman" w:cs="Times New Roman"/>
        </w:rPr>
      </w:pPr>
      <w:r w:rsidRPr="009B3E5E">
        <w:rPr>
          <w:rStyle w:val="a8"/>
          <w:rFonts w:ascii="Times New Roman" w:hAnsi="Times New Roman" w:cs="Times New Roman"/>
        </w:rPr>
        <w:footnoteRef/>
      </w:r>
      <w:r>
        <w:rPr>
          <w:rFonts w:ascii="Times New Roman" w:hAnsi="Times New Roman" w:cs="Times New Roman"/>
        </w:rPr>
        <w:t xml:space="preserve">Кони А.Ф. По делу о расхищении имущества умершего Николая Солодовникова. Судебные речи. Том 3. // </w:t>
      </w:r>
      <w:r w:rsidRPr="00391A22">
        <w:rPr>
          <w:rFonts w:ascii="Times New Roman" w:hAnsi="Times New Roman" w:cs="Times New Roman"/>
        </w:rPr>
        <w:t>[Электронный ресурс] - URL:</w:t>
      </w:r>
      <w:r w:rsidRPr="00207098">
        <w:rPr>
          <w:rFonts w:ascii="Times New Roman" w:hAnsi="Times New Roman" w:cs="Times New Roman"/>
        </w:rPr>
        <w:t>http://litresp.ru/chitat/ru/%D0%9A/koni-anatolij-fedorovich/tom-3-sudebnie-rechi</w:t>
      </w:r>
    </w:p>
  </w:footnote>
  <w:footnote w:id="24">
    <w:p w:rsidR="00E15D00" w:rsidRPr="009F3137" w:rsidRDefault="00E15D00" w:rsidP="00646386">
      <w:pPr>
        <w:pStyle w:val="a6"/>
        <w:rPr>
          <w:rFonts w:ascii="Times New Roman" w:hAnsi="Times New Roman" w:cs="Times New Roman"/>
        </w:rPr>
      </w:pPr>
      <w:r w:rsidRPr="009F3137">
        <w:rPr>
          <w:rStyle w:val="a8"/>
          <w:rFonts w:ascii="Times New Roman" w:hAnsi="Times New Roman" w:cs="Times New Roman"/>
        </w:rPr>
        <w:footnoteRef/>
      </w:r>
      <w:r w:rsidRPr="009F3137">
        <w:rPr>
          <w:rFonts w:ascii="Times New Roman" w:hAnsi="Times New Roman" w:cs="Times New Roman"/>
        </w:rPr>
        <w:t xml:space="preserve">См. </w:t>
      </w:r>
      <w:r>
        <w:rPr>
          <w:rFonts w:ascii="Times New Roman" w:hAnsi="Times New Roman" w:cs="Times New Roman"/>
        </w:rPr>
        <w:t>т</w:t>
      </w:r>
      <w:r w:rsidRPr="009F3137">
        <w:rPr>
          <w:rFonts w:ascii="Times New Roman" w:hAnsi="Times New Roman" w:cs="Times New Roman"/>
        </w:rPr>
        <w:t>ам же</w:t>
      </w:r>
      <w:r>
        <w:rPr>
          <w:rFonts w:ascii="Times New Roman" w:hAnsi="Times New Roman" w:cs="Times New Roman"/>
        </w:rPr>
        <w:t>.</w:t>
      </w:r>
    </w:p>
  </w:footnote>
  <w:footnote w:id="25">
    <w:p w:rsidR="00E15D00" w:rsidRPr="009F3137" w:rsidRDefault="00E15D00" w:rsidP="00646386">
      <w:pPr>
        <w:pStyle w:val="a6"/>
        <w:rPr>
          <w:rFonts w:ascii="Times New Roman" w:hAnsi="Times New Roman" w:cs="Times New Roman"/>
        </w:rPr>
      </w:pPr>
      <w:r w:rsidRPr="009F3137">
        <w:rPr>
          <w:rStyle w:val="a8"/>
          <w:rFonts w:ascii="Times New Roman" w:hAnsi="Times New Roman" w:cs="Times New Roman"/>
        </w:rPr>
        <w:footnoteRef/>
      </w:r>
      <w:r>
        <w:rPr>
          <w:rFonts w:ascii="Times New Roman" w:hAnsi="Times New Roman" w:cs="Times New Roman"/>
        </w:rPr>
        <w:t xml:space="preserve">Кони А.Ф. </w:t>
      </w:r>
      <w:r w:rsidRPr="009F3137">
        <w:rPr>
          <w:rFonts w:ascii="Times New Roman" w:hAnsi="Times New Roman" w:cs="Times New Roman"/>
        </w:rPr>
        <w:t>По делу об утоплении крестьянки Емельяновой ее мужем. Судебные речи. Том 3.</w:t>
      </w:r>
      <w:r>
        <w:rPr>
          <w:rFonts w:ascii="Times New Roman" w:hAnsi="Times New Roman" w:cs="Times New Roman"/>
        </w:rPr>
        <w:t xml:space="preserve"> // </w:t>
      </w:r>
      <w:r w:rsidRPr="00391A22">
        <w:rPr>
          <w:rFonts w:ascii="Times New Roman" w:hAnsi="Times New Roman" w:cs="Times New Roman"/>
        </w:rPr>
        <w:t>[Электронный ресурс] - URL:</w:t>
      </w:r>
      <w:r w:rsidRPr="00207098">
        <w:rPr>
          <w:rFonts w:ascii="Times New Roman" w:hAnsi="Times New Roman" w:cs="Times New Roman"/>
        </w:rPr>
        <w:t>http://litresp.ru/chitat/ru/%D0%9A/koni-anatolij-fedorovich/tom-3-sudebnie-rechi</w:t>
      </w:r>
    </w:p>
  </w:footnote>
  <w:footnote w:id="26">
    <w:p w:rsidR="00E15D00" w:rsidRPr="00E60FE5" w:rsidRDefault="00E15D00" w:rsidP="00646386">
      <w:pPr>
        <w:pStyle w:val="a6"/>
        <w:rPr>
          <w:rFonts w:ascii="Times New Roman" w:hAnsi="Times New Roman" w:cs="Times New Roman"/>
          <w:color w:val="000000" w:themeColor="text1"/>
        </w:rPr>
      </w:pPr>
      <w:r w:rsidRPr="00E60FE5">
        <w:rPr>
          <w:rStyle w:val="a8"/>
          <w:rFonts w:ascii="Times New Roman" w:hAnsi="Times New Roman" w:cs="Times New Roman"/>
          <w:color w:val="000000" w:themeColor="text1"/>
        </w:rPr>
        <w:footnoteRef/>
      </w:r>
      <w:r>
        <w:rPr>
          <w:rFonts w:ascii="Times New Roman" w:hAnsi="Times New Roman" w:cs="Times New Roman"/>
          <w:iCs/>
          <w:color w:val="000000" w:themeColor="text1"/>
          <w:shd w:val="clear" w:color="auto" w:fill="FFFFFF"/>
        </w:rPr>
        <w:t>Спасович  В.</w:t>
      </w:r>
      <w:r w:rsidRPr="00E60FE5">
        <w:rPr>
          <w:rFonts w:ascii="Times New Roman" w:hAnsi="Times New Roman" w:cs="Times New Roman"/>
          <w:iCs/>
          <w:color w:val="000000" w:themeColor="text1"/>
          <w:shd w:val="clear" w:color="auto" w:fill="FFFFFF"/>
        </w:rPr>
        <w:t>Д.</w:t>
      </w:r>
      <w:r w:rsidRPr="00E60FE5">
        <w:rPr>
          <w:rFonts w:ascii="Times New Roman" w:hAnsi="Times New Roman" w:cs="Times New Roman"/>
          <w:i/>
          <w:iCs/>
          <w:color w:val="000000" w:themeColor="text1"/>
          <w:shd w:val="clear" w:color="auto" w:fill="FFFFFF"/>
        </w:rPr>
        <w:t> </w:t>
      </w:r>
      <w:r>
        <w:rPr>
          <w:rFonts w:ascii="Times New Roman" w:hAnsi="Times New Roman" w:cs="Times New Roman"/>
          <w:color w:val="000000" w:themeColor="text1"/>
          <w:shd w:val="clear" w:color="auto" w:fill="FFFFFF"/>
        </w:rPr>
        <w:t>Судебные речи / В.</w:t>
      </w:r>
      <w:r w:rsidRPr="00E60FE5">
        <w:rPr>
          <w:rFonts w:ascii="Times New Roman" w:hAnsi="Times New Roman" w:cs="Times New Roman"/>
          <w:color w:val="000000" w:themeColor="text1"/>
          <w:shd w:val="clear" w:color="auto" w:fill="FFFFFF"/>
        </w:rPr>
        <w:t xml:space="preserve">Д. Спасович, Г. М. Резник. — М.: Издательство Юрайт, 2016. — 403 с. </w:t>
      </w:r>
    </w:p>
  </w:footnote>
  <w:footnote w:id="27">
    <w:p w:rsidR="00E15D00" w:rsidRPr="00D13D3A" w:rsidRDefault="00E15D00" w:rsidP="00646386">
      <w:pPr>
        <w:pStyle w:val="a6"/>
        <w:rPr>
          <w:rFonts w:ascii="Times New Roman" w:hAnsi="Times New Roman" w:cs="Times New Roman"/>
        </w:rPr>
      </w:pPr>
      <w:r w:rsidRPr="00D13D3A">
        <w:rPr>
          <w:rStyle w:val="a8"/>
          <w:rFonts w:ascii="Times New Roman" w:hAnsi="Times New Roman" w:cs="Times New Roman"/>
        </w:rPr>
        <w:footnoteRef/>
      </w:r>
      <w:r w:rsidRPr="00D13D3A">
        <w:rPr>
          <w:rFonts w:ascii="Times New Roman" w:hAnsi="Times New Roman" w:cs="Times New Roman"/>
        </w:rPr>
        <w:t xml:space="preserve"> 7 самых громких судебных процессов в Российской империи. Дело Кроненберга. [Электронный ресурс] - URL: http://russian7.ru/post/7-samyx-gromkix-sudebnyx-processov-v-rossijskoj-imperii/</w:t>
      </w:r>
    </w:p>
  </w:footnote>
  <w:footnote w:id="28">
    <w:p w:rsidR="00E15D00" w:rsidRPr="00343601" w:rsidRDefault="00E15D00" w:rsidP="00646386">
      <w:pPr>
        <w:pStyle w:val="a6"/>
        <w:rPr>
          <w:rFonts w:ascii="Times New Roman" w:hAnsi="Times New Roman" w:cs="Times New Roman"/>
        </w:rPr>
      </w:pPr>
      <w:r w:rsidRPr="00343601">
        <w:rPr>
          <w:rStyle w:val="a8"/>
          <w:rFonts w:ascii="Times New Roman" w:hAnsi="Times New Roman" w:cs="Times New Roman"/>
        </w:rPr>
        <w:footnoteRef/>
      </w:r>
      <w:r w:rsidRPr="00343601">
        <w:rPr>
          <w:rFonts w:ascii="Times New Roman" w:hAnsi="Times New Roman" w:cs="Times New Roman"/>
        </w:rPr>
        <w:t>Речь присяжного поверенного В.Д. Спасовича в защиту Кроне</w:t>
      </w:r>
      <w:r>
        <w:rPr>
          <w:rFonts w:ascii="Times New Roman" w:hAnsi="Times New Roman" w:cs="Times New Roman"/>
        </w:rPr>
        <w:t>н</w:t>
      </w:r>
      <w:r w:rsidRPr="00343601">
        <w:rPr>
          <w:rFonts w:ascii="Times New Roman" w:hAnsi="Times New Roman" w:cs="Times New Roman"/>
        </w:rPr>
        <w:t>берга//[Электронный ресурс] - URL:  https://lawbook.online/ugolovnoe-sudoproizvodstvo-diss/rech-prisyajnogo-poverennogo-spasovicha-26367.html</w:t>
      </w:r>
    </w:p>
  </w:footnote>
  <w:footnote w:id="29">
    <w:p w:rsidR="00E15D00" w:rsidRPr="001E1807" w:rsidRDefault="00E15D00" w:rsidP="00646386">
      <w:pPr>
        <w:pStyle w:val="a6"/>
        <w:rPr>
          <w:rFonts w:ascii="Times New Roman" w:hAnsi="Times New Roman" w:cs="Times New Roman"/>
        </w:rPr>
      </w:pPr>
      <w:r w:rsidRPr="001E1807">
        <w:rPr>
          <w:rStyle w:val="a8"/>
          <w:rFonts w:ascii="Times New Roman" w:hAnsi="Times New Roman" w:cs="Times New Roman"/>
        </w:rPr>
        <w:footnoteRef/>
      </w:r>
      <w:r w:rsidRPr="001E1807">
        <w:rPr>
          <w:rFonts w:ascii="Times New Roman" w:hAnsi="Times New Roman" w:cs="Times New Roman"/>
          <w:color w:val="000000"/>
        </w:rPr>
        <w:t xml:space="preserve">Андреевский С.А. Судебные речи // </w:t>
      </w:r>
      <w:r w:rsidRPr="001E1807">
        <w:rPr>
          <w:rFonts w:ascii="Times New Roman" w:hAnsi="Times New Roman" w:cs="Times New Roman"/>
        </w:rPr>
        <w:t>[Электронный ресурс] - URL:</w:t>
      </w:r>
      <w:r w:rsidRPr="001E1807">
        <w:rPr>
          <w:rFonts w:ascii="Times New Roman" w:hAnsi="Times New Roman" w:cs="Times New Roman"/>
          <w:color w:val="000000"/>
        </w:rPr>
        <w:t xml:space="preserve"> http://az.lib.ru/a/andreewskij_s_a/text_0030.shtml</w:t>
      </w:r>
    </w:p>
  </w:footnote>
  <w:footnote w:id="30">
    <w:p w:rsidR="00E15D00" w:rsidRPr="001E1807" w:rsidRDefault="00E15D00" w:rsidP="00646386">
      <w:pPr>
        <w:pStyle w:val="a6"/>
        <w:rPr>
          <w:rFonts w:ascii="Times New Roman" w:hAnsi="Times New Roman" w:cs="Times New Roman"/>
        </w:rPr>
      </w:pPr>
      <w:r w:rsidRPr="001E1807">
        <w:rPr>
          <w:rStyle w:val="a8"/>
          <w:rFonts w:ascii="Times New Roman" w:hAnsi="Times New Roman" w:cs="Times New Roman"/>
        </w:rPr>
        <w:footnoteRef/>
      </w:r>
      <w:r w:rsidRPr="001E1807">
        <w:rPr>
          <w:rFonts w:ascii="Times New Roman" w:hAnsi="Times New Roman" w:cs="Times New Roman"/>
          <w:color w:val="000000"/>
        </w:rPr>
        <w:t>См. тамже</w:t>
      </w:r>
      <w:r>
        <w:rPr>
          <w:rFonts w:ascii="Times New Roman" w:hAnsi="Times New Roman" w:cs="Times New Roman"/>
          <w:color w:val="000000"/>
        </w:rPr>
        <w:t>.</w:t>
      </w:r>
    </w:p>
  </w:footnote>
  <w:footnote w:id="31">
    <w:p w:rsidR="00E15D00" w:rsidRPr="00A641F9" w:rsidRDefault="00E15D00" w:rsidP="00646386">
      <w:pPr>
        <w:pStyle w:val="a6"/>
        <w:rPr>
          <w:rFonts w:ascii="Times New Roman" w:hAnsi="Times New Roman" w:cs="Times New Roman"/>
        </w:rPr>
      </w:pPr>
      <w:r w:rsidRPr="00A641F9">
        <w:rPr>
          <w:rStyle w:val="a8"/>
          <w:rFonts w:ascii="Times New Roman" w:hAnsi="Times New Roman" w:cs="Times New Roman"/>
        </w:rPr>
        <w:footnoteRef/>
      </w:r>
      <w:r w:rsidRPr="00A641F9">
        <w:rPr>
          <w:rFonts w:ascii="Times New Roman" w:hAnsi="Times New Roman" w:cs="Times New Roman"/>
        </w:rPr>
        <w:t>Процесс 16-ти// [Электронный ресурс] - URL: https://stuff.mit.edu/people/fjk/Rogovin/volume4/ii.html</w:t>
      </w:r>
    </w:p>
  </w:footnote>
  <w:footnote w:id="32">
    <w:p w:rsidR="00E15D00" w:rsidRPr="00E43446" w:rsidRDefault="00E15D00" w:rsidP="00646386">
      <w:pPr>
        <w:pStyle w:val="a6"/>
        <w:rPr>
          <w:rFonts w:ascii="Times New Roman" w:hAnsi="Times New Roman" w:cs="Times New Roman"/>
        </w:rPr>
      </w:pPr>
      <w:r w:rsidRPr="00E43446">
        <w:rPr>
          <w:rStyle w:val="a8"/>
          <w:rFonts w:ascii="Times New Roman" w:hAnsi="Times New Roman" w:cs="Times New Roman"/>
        </w:rPr>
        <w:footnoteRef/>
      </w:r>
      <w:r w:rsidRPr="00E43446">
        <w:rPr>
          <w:rFonts w:ascii="Times New Roman" w:hAnsi="Times New Roman" w:cs="Times New Roman"/>
        </w:rPr>
        <w:t xml:space="preserve"> Каминская Д.И. Записки адвоката М.: Новое издательство, 2009. С.296 // [Электронный ресурс] - URL: http://www.mcnmo.ru/~vitar/books/kaminskaya.pdf</w:t>
      </w:r>
    </w:p>
  </w:footnote>
  <w:footnote w:id="33">
    <w:p w:rsidR="00E15D00" w:rsidRPr="002F2F9F" w:rsidRDefault="00E15D00">
      <w:pPr>
        <w:pStyle w:val="a6"/>
        <w:rPr>
          <w:rFonts w:ascii="Times New Roman" w:hAnsi="Times New Roman" w:cs="Times New Roman"/>
        </w:rPr>
      </w:pPr>
      <w:r w:rsidRPr="00D128C4">
        <w:rPr>
          <w:rStyle w:val="a8"/>
          <w:rFonts w:ascii="Times New Roman" w:hAnsi="Times New Roman" w:cs="Times New Roman"/>
        </w:rPr>
        <w:footnoteRef/>
      </w:r>
      <w:r>
        <w:rPr>
          <w:rFonts w:ascii="Times New Roman" w:hAnsi="Times New Roman" w:cs="Times New Roman"/>
        </w:rPr>
        <w:t xml:space="preserve"> </w:t>
      </w:r>
      <w:r w:rsidRPr="00D128C4">
        <w:rPr>
          <w:rFonts w:ascii="Times New Roman" w:hAnsi="Times New Roman" w:cs="Times New Roman"/>
        </w:rPr>
        <w:t xml:space="preserve">Баренбойм П.Д.На ком адвокатская земля держится // Консультант </w:t>
      </w:r>
      <w:r>
        <w:rPr>
          <w:rFonts w:ascii="Times New Roman" w:hAnsi="Times New Roman" w:cs="Times New Roman"/>
        </w:rPr>
        <w:t xml:space="preserve">плюс [Электронный ресурс] – </w:t>
      </w:r>
      <w:r>
        <w:rPr>
          <w:rFonts w:ascii="Times New Roman" w:hAnsi="Times New Roman" w:cs="Times New Roman"/>
          <w:lang w:val="en-US"/>
        </w:rPr>
        <w:t>URL</w:t>
      </w:r>
      <w:r>
        <w:rPr>
          <w:rFonts w:ascii="Times New Roman" w:hAnsi="Times New Roman" w:cs="Times New Roman"/>
        </w:rPr>
        <w:t xml:space="preserve">: </w:t>
      </w:r>
      <w:r w:rsidRPr="002F2F9F">
        <w:rPr>
          <w:rFonts w:ascii="Times New Roman" w:hAnsi="Times New Roman" w:cs="Times New Roman"/>
        </w:rPr>
        <w:t>http://www.consultant.ru/</w:t>
      </w:r>
    </w:p>
  </w:footnote>
  <w:footnote w:id="34">
    <w:p w:rsidR="00E15D00" w:rsidRPr="0039360B" w:rsidRDefault="00E15D00">
      <w:pPr>
        <w:pStyle w:val="a6"/>
        <w:rPr>
          <w:rFonts w:ascii="Times New Roman" w:hAnsi="Times New Roman" w:cs="Times New Roman"/>
        </w:rPr>
      </w:pPr>
      <w:r w:rsidRPr="00F66365">
        <w:rPr>
          <w:rStyle w:val="a8"/>
          <w:rFonts w:ascii="Times New Roman" w:hAnsi="Times New Roman" w:cs="Times New Roman"/>
        </w:rPr>
        <w:footnoteRef/>
      </w:r>
      <w:r>
        <w:rPr>
          <w:rFonts w:ascii="Times New Roman" w:hAnsi="Times New Roman" w:cs="Times New Roman"/>
        </w:rPr>
        <w:t xml:space="preserve">Адвокаты </w:t>
      </w:r>
      <w:r>
        <w:rPr>
          <w:rFonts w:ascii="Times New Roman" w:hAnsi="Times New Roman" w:cs="Times New Roman"/>
          <w:lang w:val="en-US"/>
        </w:rPr>
        <w:t>XXI</w:t>
      </w:r>
      <w:r>
        <w:rPr>
          <w:rFonts w:ascii="Times New Roman" w:hAnsi="Times New Roman" w:cs="Times New Roman"/>
        </w:rPr>
        <w:t xml:space="preserve"> века. </w:t>
      </w:r>
      <w:r w:rsidRPr="00F66365">
        <w:rPr>
          <w:rFonts w:ascii="Times New Roman" w:hAnsi="Times New Roman" w:cs="Times New Roman"/>
        </w:rPr>
        <w:t>Речь адвоката Свирина Ю.А. в Кировском областном суде по делу Гирша В.Р.</w:t>
      </w:r>
      <w:r>
        <w:rPr>
          <w:rFonts w:ascii="Times New Roman" w:hAnsi="Times New Roman" w:cs="Times New Roman"/>
        </w:rPr>
        <w:t>// [Электронный ресурс] - URL:</w:t>
      </w:r>
      <w:r w:rsidRPr="0039360B">
        <w:rPr>
          <w:rFonts w:ascii="Times New Roman" w:hAnsi="Times New Roman" w:cs="Times New Roman"/>
        </w:rPr>
        <w:t xml:space="preserve"> http://www.bestlawyers.ru/php/news/newsnew.phtml?id=379&amp;idnew=15139&amp;start=0</w:t>
      </w:r>
    </w:p>
  </w:footnote>
  <w:footnote w:id="35">
    <w:p w:rsidR="00E15D00" w:rsidRPr="00CF3492" w:rsidRDefault="00E15D00">
      <w:pPr>
        <w:pStyle w:val="a6"/>
        <w:rPr>
          <w:rFonts w:ascii="Times New Roman" w:hAnsi="Times New Roman" w:cs="Times New Roman"/>
        </w:rPr>
      </w:pPr>
      <w:r w:rsidRPr="00CF3492">
        <w:rPr>
          <w:rStyle w:val="a8"/>
          <w:rFonts w:ascii="Times New Roman" w:hAnsi="Times New Roman" w:cs="Times New Roman"/>
        </w:rPr>
        <w:footnoteRef/>
      </w:r>
      <w:r w:rsidRPr="00CF3492">
        <w:rPr>
          <w:rFonts w:ascii="Times New Roman" w:hAnsi="Times New Roman" w:cs="Times New Roman"/>
        </w:rPr>
        <w:t xml:space="preserve"> РИА новости. Глава «Мемориала» Орлов признан невиновным в клевете на Кадырова // [Электронный ресурс] - URL: https://ria.ru/incidents/20110614/388287212.html</w:t>
      </w:r>
    </w:p>
  </w:footnote>
  <w:footnote w:id="36">
    <w:p w:rsidR="00E15D00" w:rsidRPr="00AA03FD" w:rsidRDefault="00E15D00">
      <w:pPr>
        <w:pStyle w:val="a6"/>
        <w:rPr>
          <w:rFonts w:ascii="Times New Roman" w:hAnsi="Times New Roman" w:cs="Times New Roman"/>
        </w:rPr>
      </w:pPr>
      <w:r w:rsidRPr="00AA03FD">
        <w:rPr>
          <w:rStyle w:val="a8"/>
          <w:rFonts w:ascii="Times New Roman" w:hAnsi="Times New Roman" w:cs="Times New Roman"/>
        </w:rPr>
        <w:footnoteRef/>
      </w:r>
      <w:r>
        <w:rPr>
          <w:rFonts w:ascii="Times New Roman" w:hAnsi="Times New Roman" w:cs="Times New Roman"/>
        </w:rPr>
        <w:t xml:space="preserve">РБК новости. </w:t>
      </w:r>
      <w:r w:rsidRPr="00AA03FD">
        <w:rPr>
          <w:rFonts w:ascii="Times New Roman" w:hAnsi="Times New Roman" w:cs="Times New Roman"/>
        </w:rPr>
        <w:t>Адвокат опроверг обвинения продюсера «Седьмой студии» о «черной кассе». 29.11.2017. // [Электронный ресурс] - URL: https://www.rbc.ru/rbcfreenews/5a1e86549a794798445d21c3</w:t>
      </w:r>
    </w:p>
  </w:footnote>
  <w:footnote w:id="37">
    <w:p w:rsidR="00E15D00" w:rsidRPr="00AA03FD" w:rsidRDefault="00E15D00">
      <w:pPr>
        <w:pStyle w:val="a6"/>
        <w:rPr>
          <w:rFonts w:ascii="Times New Roman" w:hAnsi="Times New Roman" w:cs="Times New Roman"/>
        </w:rPr>
      </w:pPr>
      <w:r>
        <w:rPr>
          <w:rStyle w:val="a8"/>
        </w:rPr>
        <w:footnoteRef/>
      </w:r>
      <w:r w:rsidRPr="004633D6">
        <w:rPr>
          <w:rFonts w:ascii="Times New Roman" w:hAnsi="Times New Roman" w:cs="Times New Roman"/>
        </w:rPr>
        <w:t>РИА новости</w:t>
      </w:r>
      <w:r>
        <w:t xml:space="preserve">. </w:t>
      </w:r>
      <w:r w:rsidRPr="00AA03FD">
        <w:rPr>
          <w:rFonts w:ascii="Times New Roman" w:hAnsi="Times New Roman" w:cs="Times New Roman"/>
        </w:rPr>
        <w:t>Адвокат попросил отпустить Серебренникова на премьеру балета «Нуреев». 04.12.2017. // [Электронный ресурс] - URL: https://ria.ru/incidents/20171204/1510167227.html</w:t>
      </w:r>
    </w:p>
  </w:footnote>
  <w:footnote w:id="38">
    <w:p w:rsidR="00E15D00" w:rsidRPr="00E1751C" w:rsidRDefault="00E15D00">
      <w:pPr>
        <w:pStyle w:val="a6"/>
        <w:rPr>
          <w:rFonts w:ascii="Times New Roman" w:hAnsi="Times New Roman" w:cs="Times New Roman"/>
        </w:rPr>
      </w:pPr>
      <w:r w:rsidRPr="00E1751C">
        <w:rPr>
          <w:rStyle w:val="a8"/>
          <w:rFonts w:ascii="Times New Roman" w:hAnsi="Times New Roman" w:cs="Times New Roman"/>
        </w:rPr>
        <w:footnoteRef/>
      </w:r>
      <w:r w:rsidRPr="00E1751C">
        <w:rPr>
          <w:rFonts w:ascii="Times New Roman" w:hAnsi="Times New Roman" w:cs="Times New Roman"/>
        </w:rPr>
        <w:t xml:space="preserve"> РБК новости.  Адвокат Серебрянникова объяснил появление у режиссера квартиры в Германии. 07.12.2017.  // [Электронный ресурс] - URL: https://www.rbc.ru/rbcfreenews/5a29877b9a794742ca1f397c</w:t>
      </w:r>
    </w:p>
  </w:footnote>
  <w:footnote w:id="39">
    <w:p w:rsidR="00E15D00" w:rsidRPr="009D14AF" w:rsidRDefault="00E15D00">
      <w:pPr>
        <w:pStyle w:val="a6"/>
        <w:rPr>
          <w:rFonts w:ascii="Times New Roman" w:hAnsi="Times New Roman" w:cs="Times New Roman"/>
        </w:rPr>
      </w:pPr>
      <w:r w:rsidRPr="009D14AF">
        <w:rPr>
          <w:rStyle w:val="a8"/>
          <w:rFonts w:ascii="Times New Roman" w:hAnsi="Times New Roman" w:cs="Times New Roman"/>
        </w:rPr>
        <w:footnoteRef/>
      </w:r>
      <w:r w:rsidRPr="009D14AF">
        <w:rPr>
          <w:rFonts w:ascii="Times New Roman" w:hAnsi="Times New Roman" w:cs="Times New Roman"/>
        </w:rPr>
        <w:t xml:space="preserve"> РИА новости. Адвокат: СК доказал факт обналичивания в «Седьмой студии», но не хищения. 16.01.2018.  // [Электронный ресурс] - URL: https://ria.ru/incidents/20180116/1512707451.html</w:t>
      </w:r>
    </w:p>
  </w:footnote>
  <w:footnote w:id="40">
    <w:p w:rsidR="00E15D00" w:rsidRPr="00715DC9" w:rsidRDefault="00E15D00">
      <w:pPr>
        <w:pStyle w:val="a6"/>
        <w:rPr>
          <w:rFonts w:ascii="Times New Roman" w:hAnsi="Times New Roman" w:cs="Times New Roman"/>
        </w:rPr>
      </w:pPr>
      <w:r w:rsidRPr="00715DC9">
        <w:rPr>
          <w:rStyle w:val="a8"/>
          <w:rFonts w:ascii="Times New Roman" w:hAnsi="Times New Roman" w:cs="Times New Roman"/>
        </w:rPr>
        <w:footnoteRef/>
      </w:r>
      <w:r w:rsidRPr="00715DC9">
        <w:rPr>
          <w:rFonts w:ascii="Times New Roman" w:hAnsi="Times New Roman" w:cs="Times New Roman"/>
        </w:rPr>
        <w:t xml:space="preserve"> РИА новости. Серебренников рассказал о поездке в Ростов-на-Дону на похороны матери. 21.02.2018 // [Электронный ресурс] - URL: https://www.rbc.ru/society/21/02/2018/5a8d4f5b9a79470ec3891003</w:t>
      </w:r>
    </w:p>
  </w:footnote>
  <w:footnote w:id="41">
    <w:p w:rsidR="00E15D00" w:rsidRPr="002723AC" w:rsidRDefault="00E15D00">
      <w:pPr>
        <w:pStyle w:val="a6"/>
        <w:rPr>
          <w:rFonts w:ascii="Times New Roman" w:hAnsi="Times New Roman" w:cs="Times New Roman"/>
        </w:rPr>
      </w:pPr>
      <w:r w:rsidRPr="002723AC">
        <w:rPr>
          <w:rStyle w:val="a8"/>
          <w:rFonts w:ascii="Times New Roman" w:hAnsi="Times New Roman" w:cs="Times New Roman"/>
        </w:rPr>
        <w:footnoteRef/>
      </w:r>
      <w:r>
        <w:rPr>
          <w:rFonts w:ascii="Times New Roman" w:hAnsi="Times New Roman" w:cs="Times New Roman"/>
        </w:rPr>
        <w:t>С</w:t>
      </w:r>
      <w:r>
        <w:rPr>
          <w:rFonts w:ascii="Times New Roman" w:hAnsi="Times New Roman" w:cs="Times New Roman"/>
          <w:lang w:val="en-US"/>
        </w:rPr>
        <w:t>hange</w:t>
      </w:r>
      <w:r w:rsidRPr="002723AC">
        <w:rPr>
          <w:rFonts w:ascii="Times New Roman" w:hAnsi="Times New Roman" w:cs="Times New Roman"/>
        </w:rPr>
        <w:t>.</w:t>
      </w:r>
      <w:r>
        <w:rPr>
          <w:rFonts w:ascii="Times New Roman" w:hAnsi="Times New Roman" w:cs="Times New Roman"/>
          <w:lang w:val="en-US"/>
        </w:rPr>
        <w:t>org</w:t>
      </w:r>
      <w:r w:rsidRPr="002723AC">
        <w:rPr>
          <w:rFonts w:ascii="Times New Roman" w:hAnsi="Times New Roman" w:cs="Times New Roman"/>
        </w:rPr>
        <w:t xml:space="preserve">. </w:t>
      </w:r>
      <w:r>
        <w:rPr>
          <w:rFonts w:ascii="Times New Roman" w:hAnsi="Times New Roman" w:cs="Times New Roman"/>
        </w:rPr>
        <w:t xml:space="preserve"> Прекратите уголовное преследование режиссера Кирилла Серебренникова.  </w:t>
      </w:r>
      <w:r w:rsidRPr="002723AC">
        <w:rPr>
          <w:rFonts w:ascii="Times New Roman" w:hAnsi="Times New Roman" w:cs="Times New Roman"/>
        </w:rPr>
        <w:t xml:space="preserve">// [Электронный ресурс] </w:t>
      </w:r>
      <w:r>
        <w:rPr>
          <w:rFonts w:ascii="Times New Roman" w:hAnsi="Times New Roman" w:cs="Times New Roman"/>
        </w:rPr>
        <w:t>–</w:t>
      </w:r>
      <w:r w:rsidRPr="002723AC">
        <w:rPr>
          <w:rFonts w:ascii="Times New Roman" w:hAnsi="Times New Roman" w:cs="Times New Roman"/>
        </w:rPr>
        <w:t xml:space="preserve"> URL</w:t>
      </w:r>
      <w:r>
        <w:rPr>
          <w:rFonts w:ascii="Times New Roman" w:hAnsi="Times New Roman" w:cs="Times New Roman"/>
        </w:rPr>
        <w:t xml:space="preserve">: </w:t>
      </w:r>
      <w:r w:rsidRPr="007256CA">
        <w:rPr>
          <w:rFonts w:ascii="Times New Roman" w:hAnsi="Times New Roman" w:cs="Times New Roman"/>
        </w:rPr>
        <w:t>https://www.change.org/p/%D0%BF%D1%80%D0%B5%D0%BA%D1%80%D0%B0%D1%82%D0%B8%D1%82%D0%B5-%D1%83%D0%B3%D0%BE%D0%BB%D0%BE%D0%B2%D0%BD%D0%BE%D0%B5-%D0%BF%D1%80%D0%B5%D1%81%D0%BB%D0%B5%D0%B4%D0%BE%D0%B2%D0%B0%D0%BD%D0%B8%D0%B5-%D1%80%D0%B5%D0%B6%D0%B8%D1%81%D1%81%D0%B5%D1%80%D0%B0-%D0%BA%D0%B8%D1%80%D0%B8%D0%BB%D0%BB%D0%B0-%D1%81%D0%B5%D1%80%D0%B5%D0%B1%D1%80%D0%B5%D0%BD%D0%BD%D0%B8%D0%BA%D0%BE%D0%B2%D0%B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0BC"/>
    <w:multiLevelType w:val="hybridMultilevel"/>
    <w:tmpl w:val="BC5A5DB2"/>
    <w:lvl w:ilvl="0" w:tplc="EFC8781A">
      <w:start w:val="1"/>
      <w:numFmt w:val="decimal"/>
      <w:lvlText w:val="%1)"/>
      <w:lvlJc w:val="left"/>
      <w:pPr>
        <w:ind w:left="720" w:hanging="360"/>
      </w:pPr>
      <w:rPr>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944CC"/>
    <w:multiLevelType w:val="hybridMultilevel"/>
    <w:tmpl w:val="149E49C6"/>
    <w:lvl w:ilvl="0" w:tplc="C3A2B106">
      <w:start w:val="1"/>
      <w:numFmt w:val="bullet"/>
      <w:lvlText w:val="•"/>
      <w:lvlJc w:val="left"/>
      <w:pPr>
        <w:tabs>
          <w:tab w:val="num" w:pos="720"/>
        </w:tabs>
        <w:ind w:left="720" w:hanging="360"/>
      </w:pPr>
      <w:rPr>
        <w:rFonts w:ascii="Arial" w:hAnsi="Arial" w:hint="default"/>
      </w:rPr>
    </w:lvl>
    <w:lvl w:ilvl="1" w:tplc="B992B77E" w:tentative="1">
      <w:start w:val="1"/>
      <w:numFmt w:val="bullet"/>
      <w:lvlText w:val="•"/>
      <w:lvlJc w:val="left"/>
      <w:pPr>
        <w:tabs>
          <w:tab w:val="num" w:pos="1440"/>
        </w:tabs>
        <w:ind w:left="1440" w:hanging="360"/>
      </w:pPr>
      <w:rPr>
        <w:rFonts w:ascii="Arial" w:hAnsi="Arial" w:hint="default"/>
      </w:rPr>
    </w:lvl>
    <w:lvl w:ilvl="2" w:tplc="10FE6306" w:tentative="1">
      <w:start w:val="1"/>
      <w:numFmt w:val="bullet"/>
      <w:lvlText w:val="•"/>
      <w:lvlJc w:val="left"/>
      <w:pPr>
        <w:tabs>
          <w:tab w:val="num" w:pos="2160"/>
        </w:tabs>
        <w:ind w:left="2160" w:hanging="360"/>
      </w:pPr>
      <w:rPr>
        <w:rFonts w:ascii="Arial" w:hAnsi="Arial" w:hint="default"/>
      </w:rPr>
    </w:lvl>
    <w:lvl w:ilvl="3" w:tplc="31AC1B38" w:tentative="1">
      <w:start w:val="1"/>
      <w:numFmt w:val="bullet"/>
      <w:lvlText w:val="•"/>
      <w:lvlJc w:val="left"/>
      <w:pPr>
        <w:tabs>
          <w:tab w:val="num" w:pos="2880"/>
        </w:tabs>
        <w:ind w:left="2880" w:hanging="360"/>
      </w:pPr>
      <w:rPr>
        <w:rFonts w:ascii="Arial" w:hAnsi="Arial" w:hint="default"/>
      </w:rPr>
    </w:lvl>
    <w:lvl w:ilvl="4" w:tplc="9BAA599E" w:tentative="1">
      <w:start w:val="1"/>
      <w:numFmt w:val="bullet"/>
      <w:lvlText w:val="•"/>
      <w:lvlJc w:val="left"/>
      <w:pPr>
        <w:tabs>
          <w:tab w:val="num" w:pos="3600"/>
        </w:tabs>
        <w:ind w:left="3600" w:hanging="360"/>
      </w:pPr>
      <w:rPr>
        <w:rFonts w:ascii="Arial" w:hAnsi="Arial" w:hint="default"/>
      </w:rPr>
    </w:lvl>
    <w:lvl w:ilvl="5" w:tplc="685049C4" w:tentative="1">
      <w:start w:val="1"/>
      <w:numFmt w:val="bullet"/>
      <w:lvlText w:val="•"/>
      <w:lvlJc w:val="left"/>
      <w:pPr>
        <w:tabs>
          <w:tab w:val="num" w:pos="4320"/>
        </w:tabs>
        <w:ind w:left="4320" w:hanging="360"/>
      </w:pPr>
      <w:rPr>
        <w:rFonts w:ascii="Arial" w:hAnsi="Arial" w:hint="default"/>
      </w:rPr>
    </w:lvl>
    <w:lvl w:ilvl="6" w:tplc="7A720406" w:tentative="1">
      <w:start w:val="1"/>
      <w:numFmt w:val="bullet"/>
      <w:lvlText w:val="•"/>
      <w:lvlJc w:val="left"/>
      <w:pPr>
        <w:tabs>
          <w:tab w:val="num" w:pos="5040"/>
        </w:tabs>
        <w:ind w:left="5040" w:hanging="360"/>
      </w:pPr>
      <w:rPr>
        <w:rFonts w:ascii="Arial" w:hAnsi="Arial" w:hint="default"/>
      </w:rPr>
    </w:lvl>
    <w:lvl w:ilvl="7" w:tplc="B374E534" w:tentative="1">
      <w:start w:val="1"/>
      <w:numFmt w:val="bullet"/>
      <w:lvlText w:val="•"/>
      <w:lvlJc w:val="left"/>
      <w:pPr>
        <w:tabs>
          <w:tab w:val="num" w:pos="5760"/>
        </w:tabs>
        <w:ind w:left="5760" w:hanging="360"/>
      </w:pPr>
      <w:rPr>
        <w:rFonts w:ascii="Arial" w:hAnsi="Arial" w:hint="default"/>
      </w:rPr>
    </w:lvl>
    <w:lvl w:ilvl="8" w:tplc="AD5AECCE" w:tentative="1">
      <w:start w:val="1"/>
      <w:numFmt w:val="bullet"/>
      <w:lvlText w:val="•"/>
      <w:lvlJc w:val="left"/>
      <w:pPr>
        <w:tabs>
          <w:tab w:val="num" w:pos="6480"/>
        </w:tabs>
        <w:ind w:left="6480" w:hanging="360"/>
      </w:pPr>
      <w:rPr>
        <w:rFonts w:ascii="Arial" w:hAnsi="Arial" w:hint="default"/>
      </w:rPr>
    </w:lvl>
  </w:abstractNum>
  <w:abstractNum w:abstractNumId="2">
    <w:nsid w:val="27EA694C"/>
    <w:multiLevelType w:val="hybridMultilevel"/>
    <w:tmpl w:val="9E62B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5E0258"/>
    <w:multiLevelType w:val="hybridMultilevel"/>
    <w:tmpl w:val="7428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22F07"/>
    <w:multiLevelType w:val="hybridMultilevel"/>
    <w:tmpl w:val="EFF8AD4C"/>
    <w:lvl w:ilvl="0" w:tplc="A97EE098">
      <w:start w:val="1"/>
      <w:numFmt w:val="decimal"/>
      <w:lvlText w:val="%1)"/>
      <w:lvlJc w:val="left"/>
      <w:pPr>
        <w:ind w:left="720" w:hanging="360"/>
      </w:pPr>
      <w:rPr>
        <w:rFonts w:ascii="Times New Roman" w:eastAsiaTheme="minorHAns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8A4722"/>
    <w:multiLevelType w:val="hybridMultilevel"/>
    <w:tmpl w:val="968E2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69590D"/>
    <w:multiLevelType w:val="hybridMultilevel"/>
    <w:tmpl w:val="0180D586"/>
    <w:lvl w:ilvl="0" w:tplc="1562D91A">
      <w:start w:val="1"/>
      <w:numFmt w:val="bullet"/>
      <w:lvlText w:val="•"/>
      <w:lvlJc w:val="left"/>
      <w:pPr>
        <w:tabs>
          <w:tab w:val="num" w:pos="720"/>
        </w:tabs>
        <w:ind w:left="720" w:hanging="360"/>
      </w:pPr>
      <w:rPr>
        <w:rFonts w:ascii="Arial" w:hAnsi="Arial" w:hint="default"/>
      </w:rPr>
    </w:lvl>
    <w:lvl w:ilvl="1" w:tplc="78BC587E" w:tentative="1">
      <w:start w:val="1"/>
      <w:numFmt w:val="bullet"/>
      <w:lvlText w:val="•"/>
      <w:lvlJc w:val="left"/>
      <w:pPr>
        <w:tabs>
          <w:tab w:val="num" w:pos="1440"/>
        </w:tabs>
        <w:ind w:left="1440" w:hanging="360"/>
      </w:pPr>
      <w:rPr>
        <w:rFonts w:ascii="Arial" w:hAnsi="Arial" w:hint="default"/>
      </w:rPr>
    </w:lvl>
    <w:lvl w:ilvl="2" w:tplc="75327DD6" w:tentative="1">
      <w:start w:val="1"/>
      <w:numFmt w:val="bullet"/>
      <w:lvlText w:val="•"/>
      <w:lvlJc w:val="left"/>
      <w:pPr>
        <w:tabs>
          <w:tab w:val="num" w:pos="2160"/>
        </w:tabs>
        <w:ind w:left="2160" w:hanging="360"/>
      </w:pPr>
      <w:rPr>
        <w:rFonts w:ascii="Arial" w:hAnsi="Arial" w:hint="default"/>
      </w:rPr>
    </w:lvl>
    <w:lvl w:ilvl="3" w:tplc="E4669AB2" w:tentative="1">
      <w:start w:val="1"/>
      <w:numFmt w:val="bullet"/>
      <w:lvlText w:val="•"/>
      <w:lvlJc w:val="left"/>
      <w:pPr>
        <w:tabs>
          <w:tab w:val="num" w:pos="2880"/>
        </w:tabs>
        <w:ind w:left="2880" w:hanging="360"/>
      </w:pPr>
      <w:rPr>
        <w:rFonts w:ascii="Arial" w:hAnsi="Arial" w:hint="default"/>
      </w:rPr>
    </w:lvl>
    <w:lvl w:ilvl="4" w:tplc="24320C54" w:tentative="1">
      <w:start w:val="1"/>
      <w:numFmt w:val="bullet"/>
      <w:lvlText w:val="•"/>
      <w:lvlJc w:val="left"/>
      <w:pPr>
        <w:tabs>
          <w:tab w:val="num" w:pos="3600"/>
        </w:tabs>
        <w:ind w:left="3600" w:hanging="360"/>
      </w:pPr>
      <w:rPr>
        <w:rFonts w:ascii="Arial" w:hAnsi="Arial" w:hint="default"/>
      </w:rPr>
    </w:lvl>
    <w:lvl w:ilvl="5" w:tplc="4654968A" w:tentative="1">
      <w:start w:val="1"/>
      <w:numFmt w:val="bullet"/>
      <w:lvlText w:val="•"/>
      <w:lvlJc w:val="left"/>
      <w:pPr>
        <w:tabs>
          <w:tab w:val="num" w:pos="4320"/>
        </w:tabs>
        <w:ind w:left="4320" w:hanging="360"/>
      </w:pPr>
      <w:rPr>
        <w:rFonts w:ascii="Arial" w:hAnsi="Arial" w:hint="default"/>
      </w:rPr>
    </w:lvl>
    <w:lvl w:ilvl="6" w:tplc="A246D932" w:tentative="1">
      <w:start w:val="1"/>
      <w:numFmt w:val="bullet"/>
      <w:lvlText w:val="•"/>
      <w:lvlJc w:val="left"/>
      <w:pPr>
        <w:tabs>
          <w:tab w:val="num" w:pos="5040"/>
        </w:tabs>
        <w:ind w:left="5040" w:hanging="360"/>
      </w:pPr>
      <w:rPr>
        <w:rFonts w:ascii="Arial" w:hAnsi="Arial" w:hint="default"/>
      </w:rPr>
    </w:lvl>
    <w:lvl w:ilvl="7" w:tplc="D062DF0E" w:tentative="1">
      <w:start w:val="1"/>
      <w:numFmt w:val="bullet"/>
      <w:lvlText w:val="•"/>
      <w:lvlJc w:val="left"/>
      <w:pPr>
        <w:tabs>
          <w:tab w:val="num" w:pos="5760"/>
        </w:tabs>
        <w:ind w:left="5760" w:hanging="360"/>
      </w:pPr>
      <w:rPr>
        <w:rFonts w:ascii="Arial" w:hAnsi="Arial" w:hint="default"/>
      </w:rPr>
    </w:lvl>
    <w:lvl w:ilvl="8" w:tplc="B2AC24D2" w:tentative="1">
      <w:start w:val="1"/>
      <w:numFmt w:val="bullet"/>
      <w:lvlText w:val="•"/>
      <w:lvlJc w:val="left"/>
      <w:pPr>
        <w:tabs>
          <w:tab w:val="num" w:pos="6480"/>
        </w:tabs>
        <w:ind w:left="6480" w:hanging="360"/>
      </w:pPr>
      <w:rPr>
        <w:rFonts w:ascii="Arial" w:hAnsi="Arial" w:hint="default"/>
      </w:rPr>
    </w:lvl>
  </w:abstractNum>
  <w:abstractNum w:abstractNumId="7">
    <w:nsid w:val="3D017FD5"/>
    <w:multiLevelType w:val="hybridMultilevel"/>
    <w:tmpl w:val="06E03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E561E"/>
    <w:multiLevelType w:val="hybridMultilevel"/>
    <w:tmpl w:val="772C7954"/>
    <w:lvl w:ilvl="0" w:tplc="F5E609B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3166563"/>
    <w:multiLevelType w:val="hybridMultilevel"/>
    <w:tmpl w:val="05E68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075F4"/>
    <w:multiLevelType w:val="hybridMultilevel"/>
    <w:tmpl w:val="D242D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937B4A"/>
    <w:multiLevelType w:val="multilevel"/>
    <w:tmpl w:val="15FA5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4D41C5A"/>
    <w:multiLevelType w:val="hybridMultilevel"/>
    <w:tmpl w:val="9C9A4B42"/>
    <w:lvl w:ilvl="0" w:tplc="1316AE6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094073"/>
    <w:multiLevelType w:val="hybridMultilevel"/>
    <w:tmpl w:val="A09AC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A0455D"/>
    <w:multiLevelType w:val="hybridMultilevel"/>
    <w:tmpl w:val="36DCEF06"/>
    <w:lvl w:ilvl="0" w:tplc="C2D2AC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E0F0AD1"/>
    <w:multiLevelType w:val="hybridMultilevel"/>
    <w:tmpl w:val="5E10EB98"/>
    <w:lvl w:ilvl="0" w:tplc="D4124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4535ABB"/>
    <w:multiLevelType w:val="hybridMultilevel"/>
    <w:tmpl w:val="531836B4"/>
    <w:lvl w:ilvl="0" w:tplc="91D4F02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024F15"/>
    <w:multiLevelType w:val="hybridMultilevel"/>
    <w:tmpl w:val="485A2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DF0B3F"/>
    <w:multiLevelType w:val="hybridMultilevel"/>
    <w:tmpl w:val="AEC8B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A93A95"/>
    <w:multiLevelType w:val="hybridMultilevel"/>
    <w:tmpl w:val="F2B8FFF0"/>
    <w:lvl w:ilvl="0" w:tplc="3564A5AC">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9"/>
  </w:num>
  <w:num w:numId="3">
    <w:abstractNumId w:val="18"/>
  </w:num>
  <w:num w:numId="4">
    <w:abstractNumId w:val="3"/>
  </w:num>
  <w:num w:numId="5">
    <w:abstractNumId w:val="17"/>
  </w:num>
  <w:num w:numId="6">
    <w:abstractNumId w:val="12"/>
  </w:num>
  <w:num w:numId="7">
    <w:abstractNumId w:val="7"/>
  </w:num>
  <w:num w:numId="8">
    <w:abstractNumId w:val="19"/>
  </w:num>
  <w:num w:numId="9">
    <w:abstractNumId w:val="14"/>
  </w:num>
  <w:num w:numId="10">
    <w:abstractNumId w:val="8"/>
  </w:num>
  <w:num w:numId="11">
    <w:abstractNumId w:val="11"/>
  </w:num>
  <w:num w:numId="12">
    <w:abstractNumId w:val="15"/>
  </w:num>
  <w:num w:numId="13">
    <w:abstractNumId w:val="2"/>
  </w:num>
  <w:num w:numId="14">
    <w:abstractNumId w:val="10"/>
  </w:num>
  <w:num w:numId="15">
    <w:abstractNumId w:val="13"/>
  </w:num>
  <w:num w:numId="16">
    <w:abstractNumId w:val="0"/>
  </w:num>
  <w:num w:numId="17">
    <w:abstractNumId w:val="4"/>
  </w:num>
  <w:num w:numId="18">
    <w:abstractNumId w:val="16"/>
  </w:num>
  <w:num w:numId="19">
    <w:abstractNumId w:val="6"/>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Серж Авдев">
    <w15:presenceInfo w15:providerId="Windows Live" w15:userId="1eca4ee24d078e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BC4544"/>
    <w:rsid w:val="00000253"/>
    <w:rsid w:val="000017BA"/>
    <w:rsid w:val="0000328E"/>
    <w:rsid w:val="000044E2"/>
    <w:rsid w:val="00004634"/>
    <w:rsid w:val="00004848"/>
    <w:rsid w:val="00004C1E"/>
    <w:rsid w:val="00005CEE"/>
    <w:rsid w:val="000122B0"/>
    <w:rsid w:val="00012BC9"/>
    <w:rsid w:val="00013509"/>
    <w:rsid w:val="0001541A"/>
    <w:rsid w:val="00016349"/>
    <w:rsid w:val="00017040"/>
    <w:rsid w:val="00023E36"/>
    <w:rsid w:val="000247C7"/>
    <w:rsid w:val="000249E6"/>
    <w:rsid w:val="00025815"/>
    <w:rsid w:val="000275B3"/>
    <w:rsid w:val="00031230"/>
    <w:rsid w:val="00032904"/>
    <w:rsid w:val="00033509"/>
    <w:rsid w:val="00034972"/>
    <w:rsid w:val="00035C28"/>
    <w:rsid w:val="000404B4"/>
    <w:rsid w:val="000419B0"/>
    <w:rsid w:val="00043C15"/>
    <w:rsid w:val="0004522F"/>
    <w:rsid w:val="00045977"/>
    <w:rsid w:val="00045ABD"/>
    <w:rsid w:val="00050EF9"/>
    <w:rsid w:val="000525DD"/>
    <w:rsid w:val="000527E7"/>
    <w:rsid w:val="00052A4B"/>
    <w:rsid w:val="0005304A"/>
    <w:rsid w:val="000535A8"/>
    <w:rsid w:val="000536DD"/>
    <w:rsid w:val="000641FA"/>
    <w:rsid w:val="0006471A"/>
    <w:rsid w:val="00064DBD"/>
    <w:rsid w:val="000659C2"/>
    <w:rsid w:val="00066641"/>
    <w:rsid w:val="00067518"/>
    <w:rsid w:val="00070F6E"/>
    <w:rsid w:val="000726DA"/>
    <w:rsid w:val="00072E4F"/>
    <w:rsid w:val="00075C14"/>
    <w:rsid w:val="00075F55"/>
    <w:rsid w:val="00076DC4"/>
    <w:rsid w:val="00077B56"/>
    <w:rsid w:val="0008064F"/>
    <w:rsid w:val="000809C1"/>
    <w:rsid w:val="00080B7B"/>
    <w:rsid w:val="000819A9"/>
    <w:rsid w:val="000821FC"/>
    <w:rsid w:val="00084352"/>
    <w:rsid w:val="0008671A"/>
    <w:rsid w:val="00087286"/>
    <w:rsid w:val="00091130"/>
    <w:rsid w:val="00097A6B"/>
    <w:rsid w:val="000A030A"/>
    <w:rsid w:val="000A0C78"/>
    <w:rsid w:val="000A12A1"/>
    <w:rsid w:val="000A31EA"/>
    <w:rsid w:val="000A3CD3"/>
    <w:rsid w:val="000A4EFD"/>
    <w:rsid w:val="000A60C3"/>
    <w:rsid w:val="000A7B5F"/>
    <w:rsid w:val="000B057D"/>
    <w:rsid w:val="000B0C19"/>
    <w:rsid w:val="000B18E4"/>
    <w:rsid w:val="000B24B3"/>
    <w:rsid w:val="000B3660"/>
    <w:rsid w:val="000B7DA5"/>
    <w:rsid w:val="000C144B"/>
    <w:rsid w:val="000C2772"/>
    <w:rsid w:val="000C2973"/>
    <w:rsid w:val="000C7256"/>
    <w:rsid w:val="000D0AC7"/>
    <w:rsid w:val="000D307C"/>
    <w:rsid w:val="000D324C"/>
    <w:rsid w:val="000D3BEA"/>
    <w:rsid w:val="000D5B7F"/>
    <w:rsid w:val="000D5D76"/>
    <w:rsid w:val="000D60A2"/>
    <w:rsid w:val="000D78B1"/>
    <w:rsid w:val="000E0B5F"/>
    <w:rsid w:val="000E1AFE"/>
    <w:rsid w:val="000E2EAA"/>
    <w:rsid w:val="000E2FF5"/>
    <w:rsid w:val="000E3621"/>
    <w:rsid w:val="000E43F6"/>
    <w:rsid w:val="000E7E56"/>
    <w:rsid w:val="000F07F2"/>
    <w:rsid w:val="000F0E5D"/>
    <w:rsid w:val="000F2993"/>
    <w:rsid w:val="00100E78"/>
    <w:rsid w:val="00103D9E"/>
    <w:rsid w:val="00104590"/>
    <w:rsid w:val="001054F3"/>
    <w:rsid w:val="00106CE0"/>
    <w:rsid w:val="00107821"/>
    <w:rsid w:val="00110352"/>
    <w:rsid w:val="001114A1"/>
    <w:rsid w:val="00114652"/>
    <w:rsid w:val="001149C4"/>
    <w:rsid w:val="00114D13"/>
    <w:rsid w:val="00116106"/>
    <w:rsid w:val="001162BE"/>
    <w:rsid w:val="001165C6"/>
    <w:rsid w:val="00116E06"/>
    <w:rsid w:val="001174DC"/>
    <w:rsid w:val="001178DF"/>
    <w:rsid w:val="0012014D"/>
    <w:rsid w:val="00121A88"/>
    <w:rsid w:val="0012211E"/>
    <w:rsid w:val="00122E9A"/>
    <w:rsid w:val="00123503"/>
    <w:rsid w:val="001242B6"/>
    <w:rsid w:val="00124AE5"/>
    <w:rsid w:val="00130A8D"/>
    <w:rsid w:val="00133A63"/>
    <w:rsid w:val="0013663A"/>
    <w:rsid w:val="0013780B"/>
    <w:rsid w:val="0014284F"/>
    <w:rsid w:val="001436CA"/>
    <w:rsid w:val="00144368"/>
    <w:rsid w:val="00147F48"/>
    <w:rsid w:val="0015189A"/>
    <w:rsid w:val="00154042"/>
    <w:rsid w:val="001548C3"/>
    <w:rsid w:val="001551C2"/>
    <w:rsid w:val="001557B8"/>
    <w:rsid w:val="00155AFB"/>
    <w:rsid w:val="00160F2D"/>
    <w:rsid w:val="001614F9"/>
    <w:rsid w:val="00163E5C"/>
    <w:rsid w:val="00165152"/>
    <w:rsid w:val="001667DC"/>
    <w:rsid w:val="00170D71"/>
    <w:rsid w:val="00172F39"/>
    <w:rsid w:val="00173F04"/>
    <w:rsid w:val="0017432F"/>
    <w:rsid w:val="00176D3B"/>
    <w:rsid w:val="001778A2"/>
    <w:rsid w:val="0018182C"/>
    <w:rsid w:val="001852E5"/>
    <w:rsid w:val="001854CD"/>
    <w:rsid w:val="00186972"/>
    <w:rsid w:val="0018744C"/>
    <w:rsid w:val="001915B7"/>
    <w:rsid w:val="00191B6A"/>
    <w:rsid w:val="0019405E"/>
    <w:rsid w:val="001943E4"/>
    <w:rsid w:val="00197770"/>
    <w:rsid w:val="001A4F35"/>
    <w:rsid w:val="001A64DA"/>
    <w:rsid w:val="001B12CC"/>
    <w:rsid w:val="001B2FE0"/>
    <w:rsid w:val="001B46EA"/>
    <w:rsid w:val="001B65FF"/>
    <w:rsid w:val="001B7989"/>
    <w:rsid w:val="001B7A4D"/>
    <w:rsid w:val="001C106A"/>
    <w:rsid w:val="001C1653"/>
    <w:rsid w:val="001C3CD4"/>
    <w:rsid w:val="001C5074"/>
    <w:rsid w:val="001C5682"/>
    <w:rsid w:val="001C7E4F"/>
    <w:rsid w:val="001D0DA9"/>
    <w:rsid w:val="001D1982"/>
    <w:rsid w:val="001D375D"/>
    <w:rsid w:val="001D3826"/>
    <w:rsid w:val="001D6491"/>
    <w:rsid w:val="001D68C0"/>
    <w:rsid w:val="001D6D42"/>
    <w:rsid w:val="001E01CB"/>
    <w:rsid w:val="001E040A"/>
    <w:rsid w:val="001E1807"/>
    <w:rsid w:val="001E2192"/>
    <w:rsid w:val="001E4218"/>
    <w:rsid w:val="001E4697"/>
    <w:rsid w:val="001E4D29"/>
    <w:rsid w:val="001E5CB3"/>
    <w:rsid w:val="001F214B"/>
    <w:rsid w:val="001F21DA"/>
    <w:rsid w:val="001F63B4"/>
    <w:rsid w:val="001F770E"/>
    <w:rsid w:val="002046F3"/>
    <w:rsid w:val="00207098"/>
    <w:rsid w:val="00210111"/>
    <w:rsid w:val="002141BE"/>
    <w:rsid w:val="002148FF"/>
    <w:rsid w:val="00214932"/>
    <w:rsid w:val="00214E95"/>
    <w:rsid w:val="0021626E"/>
    <w:rsid w:val="0021793F"/>
    <w:rsid w:val="00220A64"/>
    <w:rsid w:val="00221528"/>
    <w:rsid w:val="0022218F"/>
    <w:rsid w:val="002246D9"/>
    <w:rsid w:val="00224ABB"/>
    <w:rsid w:val="00225818"/>
    <w:rsid w:val="00225D61"/>
    <w:rsid w:val="002270E0"/>
    <w:rsid w:val="00227B14"/>
    <w:rsid w:val="00231D61"/>
    <w:rsid w:val="00232C61"/>
    <w:rsid w:val="002339E5"/>
    <w:rsid w:val="00233DE9"/>
    <w:rsid w:val="002341D2"/>
    <w:rsid w:val="0023442B"/>
    <w:rsid w:val="00234F10"/>
    <w:rsid w:val="00241BB9"/>
    <w:rsid w:val="00241D36"/>
    <w:rsid w:val="0024202B"/>
    <w:rsid w:val="0024447B"/>
    <w:rsid w:val="00245240"/>
    <w:rsid w:val="0024625D"/>
    <w:rsid w:val="00250A1D"/>
    <w:rsid w:val="00251658"/>
    <w:rsid w:val="002527B6"/>
    <w:rsid w:val="002543A8"/>
    <w:rsid w:val="0025561B"/>
    <w:rsid w:val="00257B4B"/>
    <w:rsid w:val="002608DB"/>
    <w:rsid w:val="00264C00"/>
    <w:rsid w:val="002659B6"/>
    <w:rsid w:val="002705A2"/>
    <w:rsid w:val="002720B9"/>
    <w:rsid w:val="002723AC"/>
    <w:rsid w:val="00273443"/>
    <w:rsid w:val="00273D82"/>
    <w:rsid w:val="00275220"/>
    <w:rsid w:val="00275DD4"/>
    <w:rsid w:val="00276935"/>
    <w:rsid w:val="00277192"/>
    <w:rsid w:val="0027757A"/>
    <w:rsid w:val="002809E5"/>
    <w:rsid w:val="00281BD0"/>
    <w:rsid w:val="00281C56"/>
    <w:rsid w:val="00282C32"/>
    <w:rsid w:val="00283DBD"/>
    <w:rsid w:val="002851CD"/>
    <w:rsid w:val="00286AC9"/>
    <w:rsid w:val="002871AA"/>
    <w:rsid w:val="00291782"/>
    <w:rsid w:val="00291A90"/>
    <w:rsid w:val="00294422"/>
    <w:rsid w:val="002961FB"/>
    <w:rsid w:val="00296BC2"/>
    <w:rsid w:val="002974D7"/>
    <w:rsid w:val="002A0D31"/>
    <w:rsid w:val="002A11B0"/>
    <w:rsid w:val="002A68A1"/>
    <w:rsid w:val="002B023E"/>
    <w:rsid w:val="002B09FE"/>
    <w:rsid w:val="002B1B9E"/>
    <w:rsid w:val="002B2767"/>
    <w:rsid w:val="002B39EA"/>
    <w:rsid w:val="002B40C3"/>
    <w:rsid w:val="002B510B"/>
    <w:rsid w:val="002B5C99"/>
    <w:rsid w:val="002B6761"/>
    <w:rsid w:val="002C14E7"/>
    <w:rsid w:val="002C1A56"/>
    <w:rsid w:val="002C5946"/>
    <w:rsid w:val="002C5E45"/>
    <w:rsid w:val="002C6DD6"/>
    <w:rsid w:val="002D05A8"/>
    <w:rsid w:val="002D0B3C"/>
    <w:rsid w:val="002D2C0C"/>
    <w:rsid w:val="002D4C20"/>
    <w:rsid w:val="002D656E"/>
    <w:rsid w:val="002D693B"/>
    <w:rsid w:val="002D6CDC"/>
    <w:rsid w:val="002D7B2B"/>
    <w:rsid w:val="002E0029"/>
    <w:rsid w:val="002E0B35"/>
    <w:rsid w:val="002E3DE1"/>
    <w:rsid w:val="002E4185"/>
    <w:rsid w:val="002E51DF"/>
    <w:rsid w:val="002F0853"/>
    <w:rsid w:val="002F21AD"/>
    <w:rsid w:val="002F2BCE"/>
    <w:rsid w:val="002F2F9F"/>
    <w:rsid w:val="002F370E"/>
    <w:rsid w:val="002F37E9"/>
    <w:rsid w:val="002F5C6E"/>
    <w:rsid w:val="002F6541"/>
    <w:rsid w:val="00303955"/>
    <w:rsid w:val="00303A26"/>
    <w:rsid w:val="00307240"/>
    <w:rsid w:val="00307C87"/>
    <w:rsid w:val="00310D6C"/>
    <w:rsid w:val="003156EF"/>
    <w:rsid w:val="00320C2E"/>
    <w:rsid w:val="003215A4"/>
    <w:rsid w:val="00323A1B"/>
    <w:rsid w:val="00324C2E"/>
    <w:rsid w:val="00324F0E"/>
    <w:rsid w:val="0032533A"/>
    <w:rsid w:val="00326E2A"/>
    <w:rsid w:val="00330475"/>
    <w:rsid w:val="00331AF9"/>
    <w:rsid w:val="00331BAA"/>
    <w:rsid w:val="00332310"/>
    <w:rsid w:val="00332890"/>
    <w:rsid w:val="0033518B"/>
    <w:rsid w:val="0033519F"/>
    <w:rsid w:val="00335475"/>
    <w:rsid w:val="00335697"/>
    <w:rsid w:val="003406BA"/>
    <w:rsid w:val="00341249"/>
    <w:rsid w:val="0034306F"/>
    <w:rsid w:val="00343794"/>
    <w:rsid w:val="00351014"/>
    <w:rsid w:val="00353AAB"/>
    <w:rsid w:val="00354D46"/>
    <w:rsid w:val="003573A0"/>
    <w:rsid w:val="003578B9"/>
    <w:rsid w:val="00357E7D"/>
    <w:rsid w:val="00360A06"/>
    <w:rsid w:val="00360DCB"/>
    <w:rsid w:val="00361276"/>
    <w:rsid w:val="003631FB"/>
    <w:rsid w:val="0036341E"/>
    <w:rsid w:val="0036512D"/>
    <w:rsid w:val="00365DA5"/>
    <w:rsid w:val="00366C22"/>
    <w:rsid w:val="00367DED"/>
    <w:rsid w:val="0037110B"/>
    <w:rsid w:val="003716B7"/>
    <w:rsid w:val="00371867"/>
    <w:rsid w:val="00371F43"/>
    <w:rsid w:val="00371F69"/>
    <w:rsid w:val="00373CE3"/>
    <w:rsid w:val="00373D1D"/>
    <w:rsid w:val="00375B01"/>
    <w:rsid w:val="00377954"/>
    <w:rsid w:val="00380BC1"/>
    <w:rsid w:val="003832B1"/>
    <w:rsid w:val="00386836"/>
    <w:rsid w:val="003872EF"/>
    <w:rsid w:val="0039195C"/>
    <w:rsid w:val="00391C00"/>
    <w:rsid w:val="0039200D"/>
    <w:rsid w:val="0039284B"/>
    <w:rsid w:val="0039360B"/>
    <w:rsid w:val="00393E22"/>
    <w:rsid w:val="00394DA2"/>
    <w:rsid w:val="00396534"/>
    <w:rsid w:val="00396587"/>
    <w:rsid w:val="003968DE"/>
    <w:rsid w:val="00396E92"/>
    <w:rsid w:val="003A03AD"/>
    <w:rsid w:val="003A1B40"/>
    <w:rsid w:val="003A42B6"/>
    <w:rsid w:val="003B0A47"/>
    <w:rsid w:val="003B1CCC"/>
    <w:rsid w:val="003B1D9C"/>
    <w:rsid w:val="003B298B"/>
    <w:rsid w:val="003B417F"/>
    <w:rsid w:val="003B521D"/>
    <w:rsid w:val="003B67A1"/>
    <w:rsid w:val="003C5A7D"/>
    <w:rsid w:val="003C5ABB"/>
    <w:rsid w:val="003C5F8F"/>
    <w:rsid w:val="003C6C41"/>
    <w:rsid w:val="003C7033"/>
    <w:rsid w:val="003C7263"/>
    <w:rsid w:val="003D22D5"/>
    <w:rsid w:val="003D40B2"/>
    <w:rsid w:val="003D5817"/>
    <w:rsid w:val="003D5B84"/>
    <w:rsid w:val="003E0436"/>
    <w:rsid w:val="003E08B8"/>
    <w:rsid w:val="003E21D1"/>
    <w:rsid w:val="003E3B71"/>
    <w:rsid w:val="003E3F74"/>
    <w:rsid w:val="003E3FD1"/>
    <w:rsid w:val="003E617D"/>
    <w:rsid w:val="003E7552"/>
    <w:rsid w:val="003F0500"/>
    <w:rsid w:val="003F176B"/>
    <w:rsid w:val="003F337A"/>
    <w:rsid w:val="003F4B04"/>
    <w:rsid w:val="003F4C45"/>
    <w:rsid w:val="003F4CC7"/>
    <w:rsid w:val="003F5896"/>
    <w:rsid w:val="003F5C61"/>
    <w:rsid w:val="003F7C31"/>
    <w:rsid w:val="00401808"/>
    <w:rsid w:val="004019ED"/>
    <w:rsid w:val="004027AA"/>
    <w:rsid w:val="00403018"/>
    <w:rsid w:val="004059CD"/>
    <w:rsid w:val="00405BB4"/>
    <w:rsid w:val="00410299"/>
    <w:rsid w:val="0041274E"/>
    <w:rsid w:val="00412BCC"/>
    <w:rsid w:val="00416426"/>
    <w:rsid w:val="00416F34"/>
    <w:rsid w:val="00420BA0"/>
    <w:rsid w:val="00422E87"/>
    <w:rsid w:val="00423AE6"/>
    <w:rsid w:val="004249FC"/>
    <w:rsid w:val="00426676"/>
    <w:rsid w:val="004270A9"/>
    <w:rsid w:val="00427E32"/>
    <w:rsid w:val="00437CB9"/>
    <w:rsid w:val="004405AB"/>
    <w:rsid w:val="00444067"/>
    <w:rsid w:val="0044722D"/>
    <w:rsid w:val="004479DD"/>
    <w:rsid w:val="0045127F"/>
    <w:rsid w:val="004517B9"/>
    <w:rsid w:val="00454CFA"/>
    <w:rsid w:val="004562AB"/>
    <w:rsid w:val="0045753A"/>
    <w:rsid w:val="00461C39"/>
    <w:rsid w:val="00461DA4"/>
    <w:rsid w:val="00462EF0"/>
    <w:rsid w:val="004633D6"/>
    <w:rsid w:val="004644BE"/>
    <w:rsid w:val="00470A29"/>
    <w:rsid w:val="00471C90"/>
    <w:rsid w:val="004727F6"/>
    <w:rsid w:val="00472CEC"/>
    <w:rsid w:val="004736F4"/>
    <w:rsid w:val="004746FD"/>
    <w:rsid w:val="00474723"/>
    <w:rsid w:val="0047515D"/>
    <w:rsid w:val="00475AAB"/>
    <w:rsid w:val="00475C4E"/>
    <w:rsid w:val="00480A3B"/>
    <w:rsid w:val="004817C4"/>
    <w:rsid w:val="00481D8E"/>
    <w:rsid w:val="00484522"/>
    <w:rsid w:val="00484825"/>
    <w:rsid w:val="0048535C"/>
    <w:rsid w:val="004871B7"/>
    <w:rsid w:val="0048774A"/>
    <w:rsid w:val="00487BFC"/>
    <w:rsid w:val="00492CF2"/>
    <w:rsid w:val="00493840"/>
    <w:rsid w:val="00496980"/>
    <w:rsid w:val="00496AB4"/>
    <w:rsid w:val="00497DDC"/>
    <w:rsid w:val="00497F8F"/>
    <w:rsid w:val="004A7BEA"/>
    <w:rsid w:val="004B154E"/>
    <w:rsid w:val="004B21E0"/>
    <w:rsid w:val="004B6BC5"/>
    <w:rsid w:val="004B7187"/>
    <w:rsid w:val="004C0B8B"/>
    <w:rsid w:val="004C0F49"/>
    <w:rsid w:val="004C104F"/>
    <w:rsid w:val="004C3B94"/>
    <w:rsid w:val="004C48AC"/>
    <w:rsid w:val="004C4AB7"/>
    <w:rsid w:val="004C4F92"/>
    <w:rsid w:val="004C5B2B"/>
    <w:rsid w:val="004C6B82"/>
    <w:rsid w:val="004D066B"/>
    <w:rsid w:val="004D081D"/>
    <w:rsid w:val="004D1272"/>
    <w:rsid w:val="004D145E"/>
    <w:rsid w:val="004D1E29"/>
    <w:rsid w:val="004D3020"/>
    <w:rsid w:val="004E3627"/>
    <w:rsid w:val="004E5416"/>
    <w:rsid w:val="004E6722"/>
    <w:rsid w:val="004E73A7"/>
    <w:rsid w:val="004E7605"/>
    <w:rsid w:val="004F0B5A"/>
    <w:rsid w:val="004F21D0"/>
    <w:rsid w:val="004F28A2"/>
    <w:rsid w:val="00501B22"/>
    <w:rsid w:val="00502C24"/>
    <w:rsid w:val="005053F9"/>
    <w:rsid w:val="00505F65"/>
    <w:rsid w:val="0051304D"/>
    <w:rsid w:val="0051394F"/>
    <w:rsid w:val="0051495E"/>
    <w:rsid w:val="00516BE3"/>
    <w:rsid w:val="00516E4C"/>
    <w:rsid w:val="005178F8"/>
    <w:rsid w:val="00517B53"/>
    <w:rsid w:val="00520F33"/>
    <w:rsid w:val="0052119B"/>
    <w:rsid w:val="00523136"/>
    <w:rsid w:val="00523C3E"/>
    <w:rsid w:val="00523EE6"/>
    <w:rsid w:val="005245FE"/>
    <w:rsid w:val="005251ED"/>
    <w:rsid w:val="00525755"/>
    <w:rsid w:val="005266D0"/>
    <w:rsid w:val="00526890"/>
    <w:rsid w:val="00526CEA"/>
    <w:rsid w:val="00530096"/>
    <w:rsid w:val="00532186"/>
    <w:rsid w:val="00533E34"/>
    <w:rsid w:val="00534515"/>
    <w:rsid w:val="0053496F"/>
    <w:rsid w:val="0053751D"/>
    <w:rsid w:val="00537B7C"/>
    <w:rsid w:val="00544782"/>
    <w:rsid w:val="00546A1D"/>
    <w:rsid w:val="00546D3E"/>
    <w:rsid w:val="0055276B"/>
    <w:rsid w:val="0055284A"/>
    <w:rsid w:val="00552C51"/>
    <w:rsid w:val="0055662F"/>
    <w:rsid w:val="00556984"/>
    <w:rsid w:val="005570F5"/>
    <w:rsid w:val="005617B3"/>
    <w:rsid w:val="0056466B"/>
    <w:rsid w:val="005679E6"/>
    <w:rsid w:val="005707DD"/>
    <w:rsid w:val="00570AC1"/>
    <w:rsid w:val="005714BC"/>
    <w:rsid w:val="005717B6"/>
    <w:rsid w:val="0057354F"/>
    <w:rsid w:val="005736D1"/>
    <w:rsid w:val="00573996"/>
    <w:rsid w:val="00576BCE"/>
    <w:rsid w:val="00576CB5"/>
    <w:rsid w:val="00577B68"/>
    <w:rsid w:val="0058042A"/>
    <w:rsid w:val="00580957"/>
    <w:rsid w:val="0058217D"/>
    <w:rsid w:val="00585376"/>
    <w:rsid w:val="005860BB"/>
    <w:rsid w:val="00586953"/>
    <w:rsid w:val="00586BFB"/>
    <w:rsid w:val="005870DB"/>
    <w:rsid w:val="00590650"/>
    <w:rsid w:val="005937AA"/>
    <w:rsid w:val="00595207"/>
    <w:rsid w:val="0059691A"/>
    <w:rsid w:val="005A03BE"/>
    <w:rsid w:val="005A0593"/>
    <w:rsid w:val="005A0CE9"/>
    <w:rsid w:val="005A0ED1"/>
    <w:rsid w:val="005A1612"/>
    <w:rsid w:val="005A20B2"/>
    <w:rsid w:val="005A2969"/>
    <w:rsid w:val="005A458B"/>
    <w:rsid w:val="005A4A9D"/>
    <w:rsid w:val="005A5AE9"/>
    <w:rsid w:val="005A7439"/>
    <w:rsid w:val="005B1C68"/>
    <w:rsid w:val="005B28D6"/>
    <w:rsid w:val="005B28F8"/>
    <w:rsid w:val="005B5036"/>
    <w:rsid w:val="005B5053"/>
    <w:rsid w:val="005B6BD3"/>
    <w:rsid w:val="005B7075"/>
    <w:rsid w:val="005C23C2"/>
    <w:rsid w:val="005C27A7"/>
    <w:rsid w:val="005D2544"/>
    <w:rsid w:val="005D5EFA"/>
    <w:rsid w:val="005D75AB"/>
    <w:rsid w:val="005D7DDC"/>
    <w:rsid w:val="005E10F4"/>
    <w:rsid w:val="005E2961"/>
    <w:rsid w:val="005E3310"/>
    <w:rsid w:val="005E34FC"/>
    <w:rsid w:val="005E3CFD"/>
    <w:rsid w:val="005E5C35"/>
    <w:rsid w:val="005F0D2A"/>
    <w:rsid w:val="005F0DC0"/>
    <w:rsid w:val="005F42D7"/>
    <w:rsid w:val="005F4BC1"/>
    <w:rsid w:val="005F5CFA"/>
    <w:rsid w:val="006019A4"/>
    <w:rsid w:val="006142A3"/>
    <w:rsid w:val="006142E4"/>
    <w:rsid w:val="006143F3"/>
    <w:rsid w:val="00615546"/>
    <w:rsid w:val="00617F11"/>
    <w:rsid w:val="00621FF8"/>
    <w:rsid w:val="00624766"/>
    <w:rsid w:val="006264DF"/>
    <w:rsid w:val="006300EF"/>
    <w:rsid w:val="0063224E"/>
    <w:rsid w:val="00632848"/>
    <w:rsid w:val="00634DBF"/>
    <w:rsid w:val="006359A5"/>
    <w:rsid w:val="006373F2"/>
    <w:rsid w:val="00637D46"/>
    <w:rsid w:val="00637E76"/>
    <w:rsid w:val="00640109"/>
    <w:rsid w:val="00640B07"/>
    <w:rsid w:val="00643B82"/>
    <w:rsid w:val="00644F82"/>
    <w:rsid w:val="00645094"/>
    <w:rsid w:val="00646386"/>
    <w:rsid w:val="006545B8"/>
    <w:rsid w:val="00654FEE"/>
    <w:rsid w:val="00655274"/>
    <w:rsid w:val="0065571B"/>
    <w:rsid w:val="0066085F"/>
    <w:rsid w:val="00662AA0"/>
    <w:rsid w:val="00662B74"/>
    <w:rsid w:val="00664BA5"/>
    <w:rsid w:val="00665B45"/>
    <w:rsid w:val="00666331"/>
    <w:rsid w:val="0066663E"/>
    <w:rsid w:val="006672AD"/>
    <w:rsid w:val="0067291A"/>
    <w:rsid w:val="00672E6D"/>
    <w:rsid w:val="006731C9"/>
    <w:rsid w:val="00673BD0"/>
    <w:rsid w:val="00673BFC"/>
    <w:rsid w:val="0067483C"/>
    <w:rsid w:val="00676557"/>
    <w:rsid w:val="0067784D"/>
    <w:rsid w:val="00677A34"/>
    <w:rsid w:val="00683B0A"/>
    <w:rsid w:val="00683E90"/>
    <w:rsid w:val="00686E6E"/>
    <w:rsid w:val="006909DA"/>
    <w:rsid w:val="00690B50"/>
    <w:rsid w:val="00694DF3"/>
    <w:rsid w:val="00695A26"/>
    <w:rsid w:val="00695C76"/>
    <w:rsid w:val="006A200D"/>
    <w:rsid w:val="006A34DC"/>
    <w:rsid w:val="006A6AC2"/>
    <w:rsid w:val="006A7043"/>
    <w:rsid w:val="006A7642"/>
    <w:rsid w:val="006B0125"/>
    <w:rsid w:val="006B0DB6"/>
    <w:rsid w:val="006B17D2"/>
    <w:rsid w:val="006B1865"/>
    <w:rsid w:val="006B257F"/>
    <w:rsid w:val="006B258F"/>
    <w:rsid w:val="006B2748"/>
    <w:rsid w:val="006B3582"/>
    <w:rsid w:val="006B4715"/>
    <w:rsid w:val="006B57E8"/>
    <w:rsid w:val="006B6C42"/>
    <w:rsid w:val="006C25E0"/>
    <w:rsid w:val="006C3260"/>
    <w:rsid w:val="006C5409"/>
    <w:rsid w:val="006C65B1"/>
    <w:rsid w:val="006C66AE"/>
    <w:rsid w:val="006C6CAB"/>
    <w:rsid w:val="006C7E76"/>
    <w:rsid w:val="006D0D3C"/>
    <w:rsid w:val="006D21B0"/>
    <w:rsid w:val="006D253A"/>
    <w:rsid w:val="006D3942"/>
    <w:rsid w:val="006D3C3B"/>
    <w:rsid w:val="006D6DC0"/>
    <w:rsid w:val="006D7E5F"/>
    <w:rsid w:val="006E0489"/>
    <w:rsid w:val="006E1149"/>
    <w:rsid w:val="006E12F8"/>
    <w:rsid w:val="006E1813"/>
    <w:rsid w:val="006E552B"/>
    <w:rsid w:val="006E57FC"/>
    <w:rsid w:val="006E64BC"/>
    <w:rsid w:val="006E6B15"/>
    <w:rsid w:val="006E78E3"/>
    <w:rsid w:val="006F37FA"/>
    <w:rsid w:val="006F3805"/>
    <w:rsid w:val="006F398C"/>
    <w:rsid w:val="006F3A6B"/>
    <w:rsid w:val="006F45DD"/>
    <w:rsid w:val="006F69D4"/>
    <w:rsid w:val="00702647"/>
    <w:rsid w:val="00702F22"/>
    <w:rsid w:val="00704354"/>
    <w:rsid w:val="00706C45"/>
    <w:rsid w:val="007075FB"/>
    <w:rsid w:val="00707B4D"/>
    <w:rsid w:val="00710C27"/>
    <w:rsid w:val="007115CB"/>
    <w:rsid w:val="00711AB2"/>
    <w:rsid w:val="00712E60"/>
    <w:rsid w:val="00713605"/>
    <w:rsid w:val="00715DC9"/>
    <w:rsid w:val="007176FE"/>
    <w:rsid w:val="00720707"/>
    <w:rsid w:val="00720C1A"/>
    <w:rsid w:val="0072217E"/>
    <w:rsid w:val="00722F2A"/>
    <w:rsid w:val="007232F3"/>
    <w:rsid w:val="00724D9F"/>
    <w:rsid w:val="00725439"/>
    <w:rsid w:val="007256CA"/>
    <w:rsid w:val="00727FAC"/>
    <w:rsid w:val="007331E8"/>
    <w:rsid w:val="007342EF"/>
    <w:rsid w:val="00734508"/>
    <w:rsid w:val="007345CA"/>
    <w:rsid w:val="007345CB"/>
    <w:rsid w:val="0073528C"/>
    <w:rsid w:val="007361C1"/>
    <w:rsid w:val="00736D75"/>
    <w:rsid w:val="0073726A"/>
    <w:rsid w:val="00742053"/>
    <w:rsid w:val="00744030"/>
    <w:rsid w:val="00745693"/>
    <w:rsid w:val="00746CA9"/>
    <w:rsid w:val="00747140"/>
    <w:rsid w:val="00747E40"/>
    <w:rsid w:val="00752AFB"/>
    <w:rsid w:val="00755D81"/>
    <w:rsid w:val="00760326"/>
    <w:rsid w:val="00762956"/>
    <w:rsid w:val="00762EC8"/>
    <w:rsid w:val="00766CEF"/>
    <w:rsid w:val="00772114"/>
    <w:rsid w:val="007744D8"/>
    <w:rsid w:val="00776A13"/>
    <w:rsid w:val="00777D7A"/>
    <w:rsid w:val="00777EB4"/>
    <w:rsid w:val="00780C6C"/>
    <w:rsid w:val="00780EE2"/>
    <w:rsid w:val="00781A11"/>
    <w:rsid w:val="007828F9"/>
    <w:rsid w:val="00783EC6"/>
    <w:rsid w:val="00784C90"/>
    <w:rsid w:val="00785ED1"/>
    <w:rsid w:val="007862E2"/>
    <w:rsid w:val="00786F2E"/>
    <w:rsid w:val="007871F8"/>
    <w:rsid w:val="0079104A"/>
    <w:rsid w:val="00792316"/>
    <w:rsid w:val="007939FF"/>
    <w:rsid w:val="007950CB"/>
    <w:rsid w:val="007A0938"/>
    <w:rsid w:val="007A3270"/>
    <w:rsid w:val="007A495A"/>
    <w:rsid w:val="007A735E"/>
    <w:rsid w:val="007A7452"/>
    <w:rsid w:val="007B0CBA"/>
    <w:rsid w:val="007B1169"/>
    <w:rsid w:val="007B16C3"/>
    <w:rsid w:val="007B36E2"/>
    <w:rsid w:val="007B5EE0"/>
    <w:rsid w:val="007B5F8C"/>
    <w:rsid w:val="007C1C6C"/>
    <w:rsid w:val="007C24C0"/>
    <w:rsid w:val="007C395A"/>
    <w:rsid w:val="007C5015"/>
    <w:rsid w:val="007C590D"/>
    <w:rsid w:val="007C6A09"/>
    <w:rsid w:val="007C79B4"/>
    <w:rsid w:val="007D0336"/>
    <w:rsid w:val="007D0352"/>
    <w:rsid w:val="007D03C5"/>
    <w:rsid w:val="007D0BF7"/>
    <w:rsid w:val="007D294A"/>
    <w:rsid w:val="007D4061"/>
    <w:rsid w:val="007D6433"/>
    <w:rsid w:val="007E0F25"/>
    <w:rsid w:val="007E3AAA"/>
    <w:rsid w:val="007E3B8C"/>
    <w:rsid w:val="007E58A7"/>
    <w:rsid w:val="007E5DBA"/>
    <w:rsid w:val="007E7B7A"/>
    <w:rsid w:val="007F0784"/>
    <w:rsid w:val="007F1799"/>
    <w:rsid w:val="007F3E5E"/>
    <w:rsid w:val="007F42B8"/>
    <w:rsid w:val="007F5125"/>
    <w:rsid w:val="008002FF"/>
    <w:rsid w:val="0080074A"/>
    <w:rsid w:val="0080698D"/>
    <w:rsid w:val="00806CAB"/>
    <w:rsid w:val="008079A4"/>
    <w:rsid w:val="0081185C"/>
    <w:rsid w:val="008148C5"/>
    <w:rsid w:val="00814B97"/>
    <w:rsid w:val="008177A1"/>
    <w:rsid w:val="00820CB7"/>
    <w:rsid w:val="00820D93"/>
    <w:rsid w:val="008215C8"/>
    <w:rsid w:val="008234E9"/>
    <w:rsid w:val="0082382A"/>
    <w:rsid w:val="00823AB8"/>
    <w:rsid w:val="00824DC8"/>
    <w:rsid w:val="00826B41"/>
    <w:rsid w:val="00830374"/>
    <w:rsid w:val="008315EC"/>
    <w:rsid w:val="00832C3A"/>
    <w:rsid w:val="00832C78"/>
    <w:rsid w:val="00835039"/>
    <w:rsid w:val="00835041"/>
    <w:rsid w:val="00835855"/>
    <w:rsid w:val="00836E56"/>
    <w:rsid w:val="00841162"/>
    <w:rsid w:val="0084129B"/>
    <w:rsid w:val="00841611"/>
    <w:rsid w:val="00842C63"/>
    <w:rsid w:val="008436A0"/>
    <w:rsid w:val="00843CFF"/>
    <w:rsid w:val="0084500C"/>
    <w:rsid w:val="008461D6"/>
    <w:rsid w:val="008466CF"/>
    <w:rsid w:val="00846F4E"/>
    <w:rsid w:val="008522F0"/>
    <w:rsid w:val="00852CCD"/>
    <w:rsid w:val="00855AD2"/>
    <w:rsid w:val="00856420"/>
    <w:rsid w:val="00856B36"/>
    <w:rsid w:val="00857254"/>
    <w:rsid w:val="008575B5"/>
    <w:rsid w:val="008600B8"/>
    <w:rsid w:val="00861717"/>
    <w:rsid w:val="0086196C"/>
    <w:rsid w:val="00861AAD"/>
    <w:rsid w:val="008636C6"/>
    <w:rsid w:val="008641AA"/>
    <w:rsid w:val="00864271"/>
    <w:rsid w:val="008643B9"/>
    <w:rsid w:val="00864942"/>
    <w:rsid w:val="00864B13"/>
    <w:rsid w:val="008657EA"/>
    <w:rsid w:val="00865A3B"/>
    <w:rsid w:val="008667FA"/>
    <w:rsid w:val="00866F7D"/>
    <w:rsid w:val="008678CF"/>
    <w:rsid w:val="0087062B"/>
    <w:rsid w:val="008707AA"/>
    <w:rsid w:val="00871B7D"/>
    <w:rsid w:val="00873E37"/>
    <w:rsid w:val="0087589E"/>
    <w:rsid w:val="00875ABB"/>
    <w:rsid w:val="00877A33"/>
    <w:rsid w:val="008812FE"/>
    <w:rsid w:val="00886063"/>
    <w:rsid w:val="00886A26"/>
    <w:rsid w:val="00886D6F"/>
    <w:rsid w:val="00887A46"/>
    <w:rsid w:val="00887B39"/>
    <w:rsid w:val="00890D4F"/>
    <w:rsid w:val="0089125D"/>
    <w:rsid w:val="00891551"/>
    <w:rsid w:val="008922DA"/>
    <w:rsid w:val="008927B5"/>
    <w:rsid w:val="0089438E"/>
    <w:rsid w:val="0089597C"/>
    <w:rsid w:val="00895FDE"/>
    <w:rsid w:val="008970E1"/>
    <w:rsid w:val="00897F83"/>
    <w:rsid w:val="008A2C1E"/>
    <w:rsid w:val="008A32E6"/>
    <w:rsid w:val="008A3634"/>
    <w:rsid w:val="008A5D7B"/>
    <w:rsid w:val="008A6D55"/>
    <w:rsid w:val="008A6E89"/>
    <w:rsid w:val="008A70C8"/>
    <w:rsid w:val="008A75CE"/>
    <w:rsid w:val="008A78AF"/>
    <w:rsid w:val="008A7EAD"/>
    <w:rsid w:val="008B017A"/>
    <w:rsid w:val="008B15C1"/>
    <w:rsid w:val="008B3247"/>
    <w:rsid w:val="008B3C12"/>
    <w:rsid w:val="008B4C44"/>
    <w:rsid w:val="008B678A"/>
    <w:rsid w:val="008B6862"/>
    <w:rsid w:val="008B7B27"/>
    <w:rsid w:val="008C03AB"/>
    <w:rsid w:val="008C0F7F"/>
    <w:rsid w:val="008C0FA5"/>
    <w:rsid w:val="008C25A3"/>
    <w:rsid w:val="008C3545"/>
    <w:rsid w:val="008C5CA6"/>
    <w:rsid w:val="008C655D"/>
    <w:rsid w:val="008C66B1"/>
    <w:rsid w:val="008C734F"/>
    <w:rsid w:val="008D0978"/>
    <w:rsid w:val="008D0CAF"/>
    <w:rsid w:val="008D13A3"/>
    <w:rsid w:val="008D1565"/>
    <w:rsid w:val="008D1C24"/>
    <w:rsid w:val="008D2353"/>
    <w:rsid w:val="008D2F33"/>
    <w:rsid w:val="008D3BA3"/>
    <w:rsid w:val="008D4962"/>
    <w:rsid w:val="008D6A3A"/>
    <w:rsid w:val="008D6EE2"/>
    <w:rsid w:val="008D6F62"/>
    <w:rsid w:val="008D7C35"/>
    <w:rsid w:val="008E1562"/>
    <w:rsid w:val="008E2777"/>
    <w:rsid w:val="008E49F2"/>
    <w:rsid w:val="008E5478"/>
    <w:rsid w:val="008E6F60"/>
    <w:rsid w:val="008E7351"/>
    <w:rsid w:val="008F06E4"/>
    <w:rsid w:val="008F0CCC"/>
    <w:rsid w:val="008F5515"/>
    <w:rsid w:val="008F5F92"/>
    <w:rsid w:val="008F78F7"/>
    <w:rsid w:val="00900214"/>
    <w:rsid w:val="009038D3"/>
    <w:rsid w:val="00903CA6"/>
    <w:rsid w:val="00907F31"/>
    <w:rsid w:val="0091061B"/>
    <w:rsid w:val="009114CC"/>
    <w:rsid w:val="00912E19"/>
    <w:rsid w:val="009134EA"/>
    <w:rsid w:val="00913688"/>
    <w:rsid w:val="00914B3B"/>
    <w:rsid w:val="00915C86"/>
    <w:rsid w:val="00915D56"/>
    <w:rsid w:val="0092394F"/>
    <w:rsid w:val="00923B90"/>
    <w:rsid w:val="00926829"/>
    <w:rsid w:val="00931423"/>
    <w:rsid w:val="00933BAB"/>
    <w:rsid w:val="00936388"/>
    <w:rsid w:val="0093692A"/>
    <w:rsid w:val="00937320"/>
    <w:rsid w:val="00940F22"/>
    <w:rsid w:val="0094343B"/>
    <w:rsid w:val="0094476F"/>
    <w:rsid w:val="0095135D"/>
    <w:rsid w:val="00951811"/>
    <w:rsid w:val="009537F8"/>
    <w:rsid w:val="00953911"/>
    <w:rsid w:val="00955A00"/>
    <w:rsid w:val="00955DB8"/>
    <w:rsid w:val="00956D5F"/>
    <w:rsid w:val="00956F4B"/>
    <w:rsid w:val="00956F58"/>
    <w:rsid w:val="00960CD9"/>
    <w:rsid w:val="00962AB4"/>
    <w:rsid w:val="00963961"/>
    <w:rsid w:val="009644E8"/>
    <w:rsid w:val="00966ED0"/>
    <w:rsid w:val="00967088"/>
    <w:rsid w:val="009678C6"/>
    <w:rsid w:val="00967BFD"/>
    <w:rsid w:val="00967DDF"/>
    <w:rsid w:val="00970640"/>
    <w:rsid w:val="00970A82"/>
    <w:rsid w:val="009720D2"/>
    <w:rsid w:val="00972934"/>
    <w:rsid w:val="00973F3D"/>
    <w:rsid w:val="00977A86"/>
    <w:rsid w:val="00982225"/>
    <w:rsid w:val="0098305A"/>
    <w:rsid w:val="009848DA"/>
    <w:rsid w:val="00987369"/>
    <w:rsid w:val="0099118C"/>
    <w:rsid w:val="00992A35"/>
    <w:rsid w:val="00993D43"/>
    <w:rsid w:val="00995C7D"/>
    <w:rsid w:val="00997C04"/>
    <w:rsid w:val="009A03FD"/>
    <w:rsid w:val="009A122E"/>
    <w:rsid w:val="009A3093"/>
    <w:rsid w:val="009A7950"/>
    <w:rsid w:val="009B3E5E"/>
    <w:rsid w:val="009B61BD"/>
    <w:rsid w:val="009B66CF"/>
    <w:rsid w:val="009B6EC4"/>
    <w:rsid w:val="009C0163"/>
    <w:rsid w:val="009C119E"/>
    <w:rsid w:val="009C13F9"/>
    <w:rsid w:val="009C2495"/>
    <w:rsid w:val="009C54C1"/>
    <w:rsid w:val="009C59F6"/>
    <w:rsid w:val="009C77EB"/>
    <w:rsid w:val="009C7FFE"/>
    <w:rsid w:val="009D01D8"/>
    <w:rsid w:val="009D06C0"/>
    <w:rsid w:val="009D14AF"/>
    <w:rsid w:val="009D181C"/>
    <w:rsid w:val="009D1B8B"/>
    <w:rsid w:val="009D3640"/>
    <w:rsid w:val="009D3659"/>
    <w:rsid w:val="009D3FDD"/>
    <w:rsid w:val="009D5253"/>
    <w:rsid w:val="009D5A54"/>
    <w:rsid w:val="009D6D5A"/>
    <w:rsid w:val="009E0AF3"/>
    <w:rsid w:val="009E3D6F"/>
    <w:rsid w:val="009E4FBA"/>
    <w:rsid w:val="009E575B"/>
    <w:rsid w:val="009E6229"/>
    <w:rsid w:val="009E6B0F"/>
    <w:rsid w:val="009E7267"/>
    <w:rsid w:val="009E7E4A"/>
    <w:rsid w:val="009F116C"/>
    <w:rsid w:val="009F2F08"/>
    <w:rsid w:val="009F3137"/>
    <w:rsid w:val="009F57ED"/>
    <w:rsid w:val="00A0161C"/>
    <w:rsid w:val="00A01811"/>
    <w:rsid w:val="00A020D6"/>
    <w:rsid w:val="00A0242E"/>
    <w:rsid w:val="00A033D7"/>
    <w:rsid w:val="00A04665"/>
    <w:rsid w:val="00A04E8D"/>
    <w:rsid w:val="00A110EA"/>
    <w:rsid w:val="00A1137F"/>
    <w:rsid w:val="00A1385A"/>
    <w:rsid w:val="00A15AAA"/>
    <w:rsid w:val="00A20226"/>
    <w:rsid w:val="00A20790"/>
    <w:rsid w:val="00A23660"/>
    <w:rsid w:val="00A24E87"/>
    <w:rsid w:val="00A25221"/>
    <w:rsid w:val="00A27695"/>
    <w:rsid w:val="00A27917"/>
    <w:rsid w:val="00A27CA2"/>
    <w:rsid w:val="00A31A1C"/>
    <w:rsid w:val="00A326CC"/>
    <w:rsid w:val="00A32B05"/>
    <w:rsid w:val="00A33196"/>
    <w:rsid w:val="00A332AF"/>
    <w:rsid w:val="00A33C9A"/>
    <w:rsid w:val="00A34028"/>
    <w:rsid w:val="00A3407B"/>
    <w:rsid w:val="00A358F7"/>
    <w:rsid w:val="00A36311"/>
    <w:rsid w:val="00A41A1F"/>
    <w:rsid w:val="00A422D6"/>
    <w:rsid w:val="00A43561"/>
    <w:rsid w:val="00A43565"/>
    <w:rsid w:val="00A45E4C"/>
    <w:rsid w:val="00A45EBB"/>
    <w:rsid w:val="00A46BB5"/>
    <w:rsid w:val="00A46FE7"/>
    <w:rsid w:val="00A50943"/>
    <w:rsid w:val="00A53049"/>
    <w:rsid w:val="00A5369C"/>
    <w:rsid w:val="00A56AF1"/>
    <w:rsid w:val="00A57487"/>
    <w:rsid w:val="00A60CD0"/>
    <w:rsid w:val="00A622F2"/>
    <w:rsid w:val="00A62E9A"/>
    <w:rsid w:val="00A646D1"/>
    <w:rsid w:val="00A64E9D"/>
    <w:rsid w:val="00A6514C"/>
    <w:rsid w:val="00A66206"/>
    <w:rsid w:val="00A6698C"/>
    <w:rsid w:val="00A70F67"/>
    <w:rsid w:val="00A7158F"/>
    <w:rsid w:val="00A716B6"/>
    <w:rsid w:val="00A72399"/>
    <w:rsid w:val="00A7241C"/>
    <w:rsid w:val="00A76068"/>
    <w:rsid w:val="00A804DA"/>
    <w:rsid w:val="00A80741"/>
    <w:rsid w:val="00A84652"/>
    <w:rsid w:val="00A84D0D"/>
    <w:rsid w:val="00A84D7A"/>
    <w:rsid w:val="00A85D07"/>
    <w:rsid w:val="00A865EE"/>
    <w:rsid w:val="00A8731B"/>
    <w:rsid w:val="00A90BE9"/>
    <w:rsid w:val="00A91528"/>
    <w:rsid w:val="00A91678"/>
    <w:rsid w:val="00A9218F"/>
    <w:rsid w:val="00A96513"/>
    <w:rsid w:val="00AA03FD"/>
    <w:rsid w:val="00AA0AE1"/>
    <w:rsid w:val="00AB0F46"/>
    <w:rsid w:val="00AB162E"/>
    <w:rsid w:val="00AB29F4"/>
    <w:rsid w:val="00AB475A"/>
    <w:rsid w:val="00AB54CF"/>
    <w:rsid w:val="00AB6D82"/>
    <w:rsid w:val="00AB79AF"/>
    <w:rsid w:val="00AC0105"/>
    <w:rsid w:val="00AC0323"/>
    <w:rsid w:val="00AC1A62"/>
    <w:rsid w:val="00AC4D91"/>
    <w:rsid w:val="00AC6287"/>
    <w:rsid w:val="00AC6631"/>
    <w:rsid w:val="00AC6ABF"/>
    <w:rsid w:val="00AD0650"/>
    <w:rsid w:val="00AD2D0A"/>
    <w:rsid w:val="00AD3199"/>
    <w:rsid w:val="00AD51CD"/>
    <w:rsid w:val="00AD65F4"/>
    <w:rsid w:val="00AD7073"/>
    <w:rsid w:val="00AD7E3A"/>
    <w:rsid w:val="00AE1EC9"/>
    <w:rsid w:val="00AE3DB5"/>
    <w:rsid w:val="00AE43D1"/>
    <w:rsid w:val="00AE5417"/>
    <w:rsid w:val="00AE5A2D"/>
    <w:rsid w:val="00AE67DC"/>
    <w:rsid w:val="00AF1DBB"/>
    <w:rsid w:val="00AF22C1"/>
    <w:rsid w:val="00AF4FB6"/>
    <w:rsid w:val="00AF5BBA"/>
    <w:rsid w:val="00B00431"/>
    <w:rsid w:val="00B0085B"/>
    <w:rsid w:val="00B047C2"/>
    <w:rsid w:val="00B04FB0"/>
    <w:rsid w:val="00B05135"/>
    <w:rsid w:val="00B060B0"/>
    <w:rsid w:val="00B10DA2"/>
    <w:rsid w:val="00B12A69"/>
    <w:rsid w:val="00B12B25"/>
    <w:rsid w:val="00B131C2"/>
    <w:rsid w:val="00B13597"/>
    <w:rsid w:val="00B14FCB"/>
    <w:rsid w:val="00B17DE5"/>
    <w:rsid w:val="00B22395"/>
    <w:rsid w:val="00B22942"/>
    <w:rsid w:val="00B239AF"/>
    <w:rsid w:val="00B23DB9"/>
    <w:rsid w:val="00B24F36"/>
    <w:rsid w:val="00B25FE4"/>
    <w:rsid w:val="00B27DC7"/>
    <w:rsid w:val="00B30705"/>
    <w:rsid w:val="00B308FA"/>
    <w:rsid w:val="00B31486"/>
    <w:rsid w:val="00B318C0"/>
    <w:rsid w:val="00B329EF"/>
    <w:rsid w:val="00B33A48"/>
    <w:rsid w:val="00B343DE"/>
    <w:rsid w:val="00B34595"/>
    <w:rsid w:val="00B35320"/>
    <w:rsid w:val="00B36129"/>
    <w:rsid w:val="00B374F6"/>
    <w:rsid w:val="00B400AD"/>
    <w:rsid w:val="00B41210"/>
    <w:rsid w:val="00B416A5"/>
    <w:rsid w:val="00B419FB"/>
    <w:rsid w:val="00B42766"/>
    <w:rsid w:val="00B42F50"/>
    <w:rsid w:val="00B449C8"/>
    <w:rsid w:val="00B45E4B"/>
    <w:rsid w:val="00B501D0"/>
    <w:rsid w:val="00B50314"/>
    <w:rsid w:val="00B5031E"/>
    <w:rsid w:val="00B514AE"/>
    <w:rsid w:val="00B52F32"/>
    <w:rsid w:val="00B53494"/>
    <w:rsid w:val="00B54A7F"/>
    <w:rsid w:val="00B55122"/>
    <w:rsid w:val="00B56E40"/>
    <w:rsid w:val="00B57669"/>
    <w:rsid w:val="00B57973"/>
    <w:rsid w:val="00B6143D"/>
    <w:rsid w:val="00B6257B"/>
    <w:rsid w:val="00B6590A"/>
    <w:rsid w:val="00B704C7"/>
    <w:rsid w:val="00B754AC"/>
    <w:rsid w:val="00B759E1"/>
    <w:rsid w:val="00B75EE3"/>
    <w:rsid w:val="00B76249"/>
    <w:rsid w:val="00B7775E"/>
    <w:rsid w:val="00B77ACA"/>
    <w:rsid w:val="00B80D71"/>
    <w:rsid w:val="00B82188"/>
    <w:rsid w:val="00B82672"/>
    <w:rsid w:val="00B8285E"/>
    <w:rsid w:val="00B84F67"/>
    <w:rsid w:val="00B86417"/>
    <w:rsid w:val="00B86F5F"/>
    <w:rsid w:val="00B9057D"/>
    <w:rsid w:val="00B90FAF"/>
    <w:rsid w:val="00B93AD9"/>
    <w:rsid w:val="00B93DC9"/>
    <w:rsid w:val="00B94F7E"/>
    <w:rsid w:val="00B968CE"/>
    <w:rsid w:val="00BA1B26"/>
    <w:rsid w:val="00BA2A8C"/>
    <w:rsid w:val="00BA2D0D"/>
    <w:rsid w:val="00BA2E99"/>
    <w:rsid w:val="00BA3B8F"/>
    <w:rsid w:val="00BA3CE0"/>
    <w:rsid w:val="00BA4B1B"/>
    <w:rsid w:val="00BA5020"/>
    <w:rsid w:val="00BA7226"/>
    <w:rsid w:val="00BA7313"/>
    <w:rsid w:val="00BA7830"/>
    <w:rsid w:val="00BB05B5"/>
    <w:rsid w:val="00BB27A0"/>
    <w:rsid w:val="00BB42A7"/>
    <w:rsid w:val="00BB4E50"/>
    <w:rsid w:val="00BC1FDB"/>
    <w:rsid w:val="00BC2BF9"/>
    <w:rsid w:val="00BC4544"/>
    <w:rsid w:val="00BC4A96"/>
    <w:rsid w:val="00BC6788"/>
    <w:rsid w:val="00BC6D5E"/>
    <w:rsid w:val="00BD06D4"/>
    <w:rsid w:val="00BD1F26"/>
    <w:rsid w:val="00BD240A"/>
    <w:rsid w:val="00BD2C24"/>
    <w:rsid w:val="00BD4A9C"/>
    <w:rsid w:val="00BD5652"/>
    <w:rsid w:val="00BD5BF1"/>
    <w:rsid w:val="00BD60FE"/>
    <w:rsid w:val="00BD72C6"/>
    <w:rsid w:val="00BE06E5"/>
    <w:rsid w:val="00BE10C5"/>
    <w:rsid w:val="00BE112A"/>
    <w:rsid w:val="00BE418B"/>
    <w:rsid w:val="00BE4863"/>
    <w:rsid w:val="00BE50E1"/>
    <w:rsid w:val="00BE5752"/>
    <w:rsid w:val="00BE67E2"/>
    <w:rsid w:val="00BE74A3"/>
    <w:rsid w:val="00BF032F"/>
    <w:rsid w:val="00BF094B"/>
    <w:rsid w:val="00BF1F95"/>
    <w:rsid w:val="00BF21A0"/>
    <w:rsid w:val="00BF4482"/>
    <w:rsid w:val="00BF54AC"/>
    <w:rsid w:val="00BF570D"/>
    <w:rsid w:val="00BF630B"/>
    <w:rsid w:val="00C0146C"/>
    <w:rsid w:val="00C01C59"/>
    <w:rsid w:val="00C04AC4"/>
    <w:rsid w:val="00C057B6"/>
    <w:rsid w:val="00C06F6B"/>
    <w:rsid w:val="00C11B6A"/>
    <w:rsid w:val="00C1254F"/>
    <w:rsid w:val="00C13276"/>
    <w:rsid w:val="00C13A3F"/>
    <w:rsid w:val="00C13E08"/>
    <w:rsid w:val="00C145F8"/>
    <w:rsid w:val="00C146C6"/>
    <w:rsid w:val="00C14D79"/>
    <w:rsid w:val="00C1611D"/>
    <w:rsid w:val="00C16FA7"/>
    <w:rsid w:val="00C2115A"/>
    <w:rsid w:val="00C2147C"/>
    <w:rsid w:val="00C253B6"/>
    <w:rsid w:val="00C26503"/>
    <w:rsid w:val="00C26CBE"/>
    <w:rsid w:val="00C2746D"/>
    <w:rsid w:val="00C2775F"/>
    <w:rsid w:val="00C31B76"/>
    <w:rsid w:val="00C33715"/>
    <w:rsid w:val="00C34178"/>
    <w:rsid w:val="00C362AD"/>
    <w:rsid w:val="00C37C5A"/>
    <w:rsid w:val="00C40112"/>
    <w:rsid w:val="00C40147"/>
    <w:rsid w:val="00C4087B"/>
    <w:rsid w:val="00C41375"/>
    <w:rsid w:val="00C452B2"/>
    <w:rsid w:val="00C456A7"/>
    <w:rsid w:val="00C45B6C"/>
    <w:rsid w:val="00C47EC4"/>
    <w:rsid w:val="00C50CE1"/>
    <w:rsid w:val="00C51EBE"/>
    <w:rsid w:val="00C52B7C"/>
    <w:rsid w:val="00C55306"/>
    <w:rsid w:val="00C56A36"/>
    <w:rsid w:val="00C5714B"/>
    <w:rsid w:val="00C578CE"/>
    <w:rsid w:val="00C57B52"/>
    <w:rsid w:val="00C6000F"/>
    <w:rsid w:val="00C61302"/>
    <w:rsid w:val="00C62768"/>
    <w:rsid w:val="00C62789"/>
    <w:rsid w:val="00C64074"/>
    <w:rsid w:val="00C64ABA"/>
    <w:rsid w:val="00C64FF9"/>
    <w:rsid w:val="00C65305"/>
    <w:rsid w:val="00C67CC0"/>
    <w:rsid w:val="00C71DAB"/>
    <w:rsid w:val="00C722BB"/>
    <w:rsid w:val="00C725BE"/>
    <w:rsid w:val="00C7466D"/>
    <w:rsid w:val="00C76672"/>
    <w:rsid w:val="00C7724D"/>
    <w:rsid w:val="00C81AC8"/>
    <w:rsid w:val="00C8356A"/>
    <w:rsid w:val="00C850D7"/>
    <w:rsid w:val="00C85D03"/>
    <w:rsid w:val="00C86AAC"/>
    <w:rsid w:val="00C874C4"/>
    <w:rsid w:val="00C9039E"/>
    <w:rsid w:val="00C914FC"/>
    <w:rsid w:val="00C91C13"/>
    <w:rsid w:val="00C92DDC"/>
    <w:rsid w:val="00C93D2A"/>
    <w:rsid w:val="00C93FA3"/>
    <w:rsid w:val="00C96A84"/>
    <w:rsid w:val="00CA0735"/>
    <w:rsid w:val="00CA15DA"/>
    <w:rsid w:val="00CA2F2D"/>
    <w:rsid w:val="00CA32FB"/>
    <w:rsid w:val="00CA3F7C"/>
    <w:rsid w:val="00CA4523"/>
    <w:rsid w:val="00CA4B05"/>
    <w:rsid w:val="00CA62DA"/>
    <w:rsid w:val="00CA74B3"/>
    <w:rsid w:val="00CB0913"/>
    <w:rsid w:val="00CB1B6B"/>
    <w:rsid w:val="00CB5166"/>
    <w:rsid w:val="00CB539A"/>
    <w:rsid w:val="00CB76B7"/>
    <w:rsid w:val="00CC1590"/>
    <w:rsid w:val="00CC37C5"/>
    <w:rsid w:val="00CC7445"/>
    <w:rsid w:val="00CD0C75"/>
    <w:rsid w:val="00CD19B4"/>
    <w:rsid w:val="00CD2AC6"/>
    <w:rsid w:val="00CD3369"/>
    <w:rsid w:val="00CD49F8"/>
    <w:rsid w:val="00CD4FBB"/>
    <w:rsid w:val="00CD6046"/>
    <w:rsid w:val="00CD65C1"/>
    <w:rsid w:val="00CE097C"/>
    <w:rsid w:val="00CE2B3A"/>
    <w:rsid w:val="00CE30B6"/>
    <w:rsid w:val="00CE51AC"/>
    <w:rsid w:val="00CE5934"/>
    <w:rsid w:val="00CE6754"/>
    <w:rsid w:val="00CE6BA4"/>
    <w:rsid w:val="00CF16F9"/>
    <w:rsid w:val="00CF265C"/>
    <w:rsid w:val="00CF3492"/>
    <w:rsid w:val="00CF3A8C"/>
    <w:rsid w:val="00CF3E2A"/>
    <w:rsid w:val="00CF3F86"/>
    <w:rsid w:val="00CF44A2"/>
    <w:rsid w:val="00CF464A"/>
    <w:rsid w:val="00CF5B9F"/>
    <w:rsid w:val="00CF5BA4"/>
    <w:rsid w:val="00CF6DB5"/>
    <w:rsid w:val="00D00BD3"/>
    <w:rsid w:val="00D011B9"/>
    <w:rsid w:val="00D03BFD"/>
    <w:rsid w:val="00D04567"/>
    <w:rsid w:val="00D04592"/>
    <w:rsid w:val="00D06E20"/>
    <w:rsid w:val="00D11B7E"/>
    <w:rsid w:val="00D11FA1"/>
    <w:rsid w:val="00D12155"/>
    <w:rsid w:val="00D128C4"/>
    <w:rsid w:val="00D1385D"/>
    <w:rsid w:val="00D153FB"/>
    <w:rsid w:val="00D16904"/>
    <w:rsid w:val="00D169E0"/>
    <w:rsid w:val="00D23145"/>
    <w:rsid w:val="00D25D03"/>
    <w:rsid w:val="00D27098"/>
    <w:rsid w:val="00D32D73"/>
    <w:rsid w:val="00D41458"/>
    <w:rsid w:val="00D42728"/>
    <w:rsid w:val="00D43972"/>
    <w:rsid w:val="00D44C6A"/>
    <w:rsid w:val="00D44EA3"/>
    <w:rsid w:val="00D45F58"/>
    <w:rsid w:val="00D468FD"/>
    <w:rsid w:val="00D47C49"/>
    <w:rsid w:val="00D5189B"/>
    <w:rsid w:val="00D52690"/>
    <w:rsid w:val="00D5282B"/>
    <w:rsid w:val="00D52949"/>
    <w:rsid w:val="00D55F03"/>
    <w:rsid w:val="00D55F82"/>
    <w:rsid w:val="00D562E2"/>
    <w:rsid w:val="00D565B8"/>
    <w:rsid w:val="00D57B4A"/>
    <w:rsid w:val="00D603B3"/>
    <w:rsid w:val="00D62214"/>
    <w:rsid w:val="00D66E35"/>
    <w:rsid w:val="00D70D70"/>
    <w:rsid w:val="00D73B79"/>
    <w:rsid w:val="00D75610"/>
    <w:rsid w:val="00D763F6"/>
    <w:rsid w:val="00D764FB"/>
    <w:rsid w:val="00D81065"/>
    <w:rsid w:val="00D83BB0"/>
    <w:rsid w:val="00D85354"/>
    <w:rsid w:val="00D8726B"/>
    <w:rsid w:val="00D87341"/>
    <w:rsid w:val="00D9125E"/>
    <w:rsid w:val="00D91E28"/>
    <w:rsid w:val="00D93007"/>
    <w:rsid w:val="00D93FC6"/>
    <w:rsid w:val="00D9432A"/>
    <w:rsid w:val="00D94D06"/>
    <w:rsid w:val="00D9657A"/>
    <w:rsid w:val="00DA2873"/>
    <w:rsid w:val="00DA6AAA"/>
    <w:rsid w:val="00DA7CC3"/>
    <w:rsid w:val="00DA7F30"/>
    <w:rsid w:val="00DB259A"/>
    <w:rsid w:val="00DB2A77"/>
    <w:rsid w:val="00DB3420"/>
    <w:rsid w:val="00DB6B11"/>
    <w:rsid w:val="00DC2CC8"/>
    <w:rsid w:val="00DC637A"/>
    <w:rsid w:val="00DC67B5"/>
    <w:rsid w:val="00DC6D10"/>
    <w:rsid w:val="00DD0BC7"/>
    <w:rsid w:val="00DD1994"/>
    <w:rsid w:val="00DD1CD1"/>
    <w:rsid w:val="00DD1DC5"/>
    <w:rsid w:val="00DD2142"/>
    <w:rsid w:val="00DD3DA3"/>
    <w:rsid w:val="00DD3FB3"/>
    <w:rsid w:val="00DD403B"/>
    <w:rsid w:val="00DD6C90"/>
    <w:rsid w:val="00DE1AB1"/>
    <w:rsid w:val="00DE28E4"/>
    <w:rsid w:val="00DE4E93"/>
    <w:rsid w:val="00DE4F09"/>
    <w:rsid w:val="00DE5967"/>
    <w:rsid w:val="00DE5F77"/>
    <w:rsid w:val="00DE6709"/>
    <w:rsid w:val="00DE77A1"/>
    <w:rsid w:val="00DF074D"/>
    <w:rsid w:val="00DF15C3"/>
    <w:rsid w:val="00DF4ED9"/>
    <w:rsid w:val="00DF5EDA"/>
    <w:rsid w:val="00DF6BF8"/>
    <w:rsid w:val="00DF6D37"/>
    <w:rsid w:val="00DF6F34"/>
    <w:rsid w:val="00DF7953"/>
    <w:rsid w:val="00E0090C"/>
    <w:rsid w:val="00E015B5"/>
    <w:rsid w:val="00E01C0C"/>
    <w:rsid w:val="00E06DB1"/>
    <w:rsid w:val="00E13CDE"/>
    <w:rsid w:val="00E15537"/>
    <w:rsid w:val="00E15D00"/>
    <w:rsid w:val="00E17326"/>
    <w:rsid w:val="00E1751C"/>
    <w:rsid w:val="00E20AE3"/>
    <w:rsid w:val="00E20C30"/>
    <w:rsid w:val="00E212D9"/>
    <w:rsid w:val="00E21796"/>
    <w:rsid w:val="00E2284F"/>
    <w:rsid w:val="00E23854"/>
    <w:rsid w:val="00E252BE"/>
    <w:rsid w:val="00E25F6A"/>
    <w:rsid w:val="00E25FD5"/>
    <w:rsid w:val="00E27784"/>
    <w:rsid w:val="00E30578"/>
    <w:rsid w:val="00E35B7E"/>
    <w:rsid w:val="00E37EE4"/>
    <w:rsid w:val="00E40BE4"/>
    <w:rsid w:val="00E41765"/>
    <w:rsid w:val="00E4273A"/>
    <w:rsid w:val="00E43446"/>
    <w:rsid w:val="00E453AC"/>
    <w:rsid w:val="00E46457"/>
    <w:rsid w:val="00E468E9"/>
    <w:rsid w:val="00E47797"/>
    <w:rsid w:val="00E51727"/>
    <w:rsid w:val="00E51B63"/>
    <w:rsid w:val="00E52DCE"/>
    <w:rsid w:val="00E548F4"/>
    <w:rsid w:val="00E574FF"/>
    <w:rsid w:val="00E57674"/>
    <w:rsid w:val="00E57F42"/>
    <w:rsid w:val="00E60FE5"/>
    <w:rsid w:val="00E64E1E"/>
    <w:rsid w:val="00E70D13"/>
    <w:rsid w:val="00E70F71"/>
    <w:rsid w:val="00E7142B"/>
    <w:rsid w:val="00E74A7B"/>
    <w:rsid w:val="00E75BD8"/>
    <w:rsid w:val="00E80751"/>
    <w:rsid w:val="00E80D13"/>
    <w:rsid w:val="00E8432A"/>
    <w:rsid w:val="00E85161"/>
    <w:rsid w:val="00E90369"/>
    <w:rsid w:val="00E91393"/>
    <w:rsid w:val="00E92E81"/>
    <w:rsid w:val="00E94CCB"/>
    <w:rsid w:val="00E95434"/>
    <w:rsid w:val="00E9732E"/>
    <w:rsid w:val="00EA010F"/>
    <w:rsid w:val="00EA1653"/>
    <w:rsid w:val="00EA19ED"/>
    <w:rsid w:val="00EA1EEE"/>
    <w:rsid w:val="00EA226B"/>
    <w:rsid w:val="00EA6E2C"/>
    <w:rsid w:val="00EA778A"/>
    <w:rsid w:val="00EB02BE"/>
    <w:rsid w:val="00EB2FBD"/>
    <w:rsid w:val="00EB3E17"/>
    <w:rsid w:val="00EB5347"/>
    <w:rsid w:val="00EB727B"/>
    <w:rsid w:val="00EC2CFD"/>
    <w:rsid w:val="00EC7D73"/>
    <w:rsid w:val="00ED0AB4"/>
    <w:rsid w:val="00ED0E55"/>
    <w:rsid w:val="00ED1BB2"/>
    <w:rsid w:val="00ED42D2"/>
    <w:rsid w:val="00ED4E6F"/>
    <w:rsid w:val="00ED67F5"/>
    <w:rsid w:val="00EE0323"/>
    <w:rsid w:val="00EE3EC8"/>
    <w:rsid w:val="00EE41C6"/>
    <w:rsid w:val="00EE466E"/>
    <w:rsid w:val="00EE497C"/>
    <w:rsid w:val="00EE5D55"/>
    <w:rsid w:val="00EE64BB"/>
    <w:rsid w:val="00EE7807"/>
    <w:rsid w:val="00EF1F51"/>
    <w:rsid w:val="00EF413F"/>
    <w:rsid w:val="00EF6171"/>
    <w:rsid w:val="00EF6F76"/>
    <w:rsid w:val="00F05C86"/>
    <w:rsid w:val="00F06300"/>
    <w:rsid w:val="00F073FF"/>
    <w:rsid w:val="00F079F0"/>
    <w:rsid w:val="00F07AE3"/>
    <w:rsid w:val="00F13EDA"/>
    <w:rsid w:val="00F14120"/>
    <w:rsid w:val="00F14E75"/>
    <w:rsid w:val="00F172BB"/>
    <w:rsid w:val="00F175D3"/>
    <w:rsid w:val="00F2044C"/>
    <w:rsid w:val="00F228FB"/>
    <w:rsid w:val="00F232A9"/>
    <w:rsid w:val="00F2478A"/>
    <w:rsid w:val="00F253DC"/>
    <w:rsid w:val="00F260F0"/>
    <w:rsid w:val="00F26C62"/>
    <w:rsid w:val="00F31514"/>
    <w:rsid w:val="00F31714"/>
    <w:rsid w:val="00F3377F"/>
    <w:rsid w:val="00F34EA1"/>
    <w:rsid w:val="00F34F31"/>
    <w:rsid w:val="00F409C7"/>
    <w:rsid w:val="00F40DC6"/>
    <w:rsid w:val="00F414A1"/>
    <w:rsid w:val="00F425A6"/>
    <w:rsid w:val="00F426AE"/>
    <w:rsid w:val="00F426EC"/>
    <w:rsid w:val="00F42DE3"/>
    <w:rsid w:val="00F43AD9"/>
    <w:rsid w:val="00F44D5D"/>
    <w:rsid w:val="00F50038"/>
    <w:rsid w:val="00F50DF3"/>
    <w:rsid w:val="00F51C15"/>
    <w:rsid w:val="00F51CDB"/>
    <w:rsid w:val="00F56AE1"/>
    <w:rsid w:val="00F56F94"/>
    <w:rsid w:val="00F56FD2"/>
    <w:rsid w:val="00F5793E"/>
    <w:rsid w:val="00F603D7"/>
    <w:rsid w:val="00F61A80"/>
    <w:rsid w:val="00F63238"/>
    <w:rsid w:val="00F63931"/>
    <w:rsid w:val="00F64E77"/>
    <w:rsid w:val="00F6543D"/>
    <w:rsid w:val="00F66365"/>
    <w:rsid w:val="00F67313"/>
    <w:rsid w:val="00F72064"/>
    <w:rsid w:val="00F72E23"/>
    <w:rsid w:val="00F75015"/>
    <w:rsid w:val="00F768F2"/>
    <w:rsid w:val="00F77AF2"/>
    <w:rsid w:val="00F81E41"/>
    <w:rsid w:val="00F8227E"/>
    <w:rsid w:val="00F8372A"/>
    <w:rsid w:val="00F84278"/>
    <w:rsid w:val="00F84FAA"/>
    <w:rsid w:val="00F855DC"/>
    <w:rsid w:val="00F85799"/>
    <w:rsid w:val="00F8607D"/>
    <w:rsid w:val="00F86553"/>
    <w:rsid w:val="00F95701"/>
    <w:rsid w:val="00F95EC5"/>
    <w:rsid w:val="00F96935"/>
    <w:rsid w:val="00FA0429"/>
    <w:rsid w:val="00FA0A0B"/>
    <w:rsid w:val="00FA1121"/>
    <w:rsid w:val="00FA1736"/>
    <w:rsid w:val="00FA36F6"/>
    <w:rsid w:val="00FA6EBE"/>
    <w:rsid w:val="00FA7E38"/>
    <w:rsid w:val="00FB03E5"/>
    <w:rsid w:val="00FB0C07"/>
    <w:rsid w:val="00FB3956"/>
    <w:rsid w:val="00FB3CCD"/>
    <w:rsid w:val="00FB5D0A"/>
    <w:rsid w:val="00FB6E4B"/>
    <w:rsid w:val="00FC0837"/>
    <w:rsid w:val="00FC10A3"/>
    <w:rsid w:val="00FC22FE"/>
    <w:rsid w:val="00FC369F"/>
    <w:rsid w:val="00FC4599"/>
    <w:rsid w:val="00FC4BEE"/>
    <w:rsid w:val="00FC56C9"/>
    <w:rsid w:val="00FC5832"/>
    <w:rsid w:val="00FC68B0"/>
    <w:rsid w:val="00FD056F"/>
    <w:rsid w:val="00FD0CED"/>
    <w:rsid w:val="00FD2269"/>
    <w:rsid w:val="00FD2621"/>
    <w:rsid w:val="00FD2880"/>
    <w:rsid w:val="00FD28CE"/>
    <w:rsid w:val="00FD2ABD"/>
    <w:rsid w:val="00FD3E4C"/>
    <w:rsid w:val="00FD4B9D"/>
    <w:rsid w:val="00FD5789"/>
    <w:rsid w:val="00FD7B2F"/>
    <w:rsid w:val="00FE018D"/>
    <w:rsid w:val="00FE16BE"/>
    <w:rsid w:val="00FE1B7C"/>
    <w:rsid w:val="00FE2668"/>
    <w:rsid w:val="00FE4166"/>
    <w:rsid w:val="00FE4A4E"/>
    <w:rsid w:val="00FE5007"/>
    <w:rsid w:val="00FE7029"/>
    <w:rsid w:val="00FE7E4B"/>
    <w:rsid w:val="00FF0F9B"/>
    <w:rsid w:val="00FF0FC0"/>
    <w:rsid w:val="00FF11DF"/>
    <w:rsid w:val="00FF1C5B"/>
    <w:rsid w:val="00FF46F5"/>
    <w:rsid w:val="00FF4C36"/>
    <w:rsid w:val="00FF4E3C"/>
    <w:rsid w:val="00FF7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63"/>
  </w:style>
  <w:style w:type="paragraph" w:styleId="1">
    <w:name w:val="heading 1"/>
    <w:basedOn w:val="a"/>
    <w:link w:val="10"/>
    <w:uiPriority w:val="9"/>
    <w:qFormat/>
    <w:rsid w:val="00177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682"/>
    <w:pPr>
      <w:ind w:left="720"/>
      <w:contextualSpacing/>
    </w:pPr>
  </w:style>
  <w:style w:type="paragraph" w:styleId="a4">
    <w:name w:val="Balloon Text"/>
    <w:basedOn w:val="a"/>
    <w:link w:val="a5"/>
    <w:uiPriority w:val="99"/>
    <w:semiHidden/>
    <w:unhideWhenUsed/>
    <w:rsid w:val="00B060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60B0"/>
    <w:rPr>
      <w:rFonts w:ascii="Tahoma" w:hAnsi="Tahoma" w:cs="Tahoma"/>
      <w:sz w:val="16"/>
      <w:szCs w:val="16"/>
    </w:rPr>
  </w:style>
  <w:style w:type="paragraph" w:styleId="a6">
    <w:name w:val="footnote text"/>
    <w:basedOn w:val="a"/>
    <w:link w:val="a7"/>
    <w:uiPriority w:val="99"/>
    <w:semiHidden/>
    <w:unhideWhenUsed/>
    <w:rsid w:val="002B6761"/>
    <w:pPr>
      <w:spacing w:after="0" w:line="240" w:lineRule="auto"/>
    </w:pPr>
    <w:rPr>
      <w:sz w:val="20"/>
      <w:szCs w:val="20"/>
    </w:rPr>
  </w:style>
  <w:style w:type="character" w:customStyle="1" w:styleId="a7">
    <w:name w:val="Текст сноски Знак"/>
    <w:basedOn w:val="a0"/>
    <w:link w:val="a6"/>
    <w:uiPriority w:val="99"/>
    <w:semiHidden/>
    <w:rsid w:val="002B6761"/>
    <w:rPr>
      <w:sz w:val="20"/>
      <w:szCs w:val="20"/>
    </w:rPr>
  </w:style>
  <w:style w:type="character" w:styleId="a8">
    <w:name w:val="footnote reference"/>
    <w:basedOn w:val="a0"/>
    <w:uiPriority w:val="99"/>
    <w:semiHidden/>
    <w:unhideWhenUsed/>
    <w:rsid w:val="002B6761"/>
    <w:rPr>
      <w:vertAlign w:val="superscript"/>
    </w:rPr>
  </w:style>
  <w:style w:type="character" w:styleId="a9">
    <w:name w:val="annotation reference"/>
    <w:basedOn w:val="a0"/>
    <w:uiPriority w:val="99"/>
    <w:semiHidden/>
    <w:unhideWhenUsed/>
    <w:rsid w:val="002C5E45"/>
    <w:rPr>
      <w:sz w:val="16"/>
      <w:szCs w:val="16"/>
    </w:rPr>
  </w:style>
  <w:style w:type="paragraph" w:styleId="aa">
    <w:name w:val="annotation text"/>
    <w:basedOn w:val="a"/>
    <w:link w:val="ab"/>
    <w:uiPriority w:val="99"/>
    <w:semiHidden/>
    <w:unhideWhenUsed/>
    <w:rsid w:val="002C5E45"/>
    <w:pPr>
      <w:spacing w:line="240" w:lineRule="auto"/>
    </w:pPr>
    <w:rPr>
      <w:sz w:val="20"/>
      <w:szCs w:val="20"/>
    </w:rPr>
  </w:style>
  <w:style w:type="character" w:customStyle="1" w:styleId="ab">
    <w:name w:val="Текст примечания Знак"/>
    <w:basedOn w:val="a0"/>
    <w:link w:val="aa"/>
    <w:uiPriority w:val="99"/>
    <w:semiHidden/>
    <w:rsid w:val="002C5E45"/>
    <w:rPr>
      <w:sz w:val="20"/>
      <w:szCs w:val="20"/>
    </w:rPr>
  </w:style>
  <w:style w:type="paragraph" w:styleId="ac">
    <w:name w:val="annotation subject"/>
    <w:basedOn w:val="aa"/>
    <w:next w:val="aa"/>
    <w:link w:val="ad"/>
    <w:uiPriority w:val="99"/>
    <w:semiHidden/>
    <w:unhideWhenUsed/>
    <w:rsid w:val="002C5E45"/>
    <w:rPr>
      <w:b/>
      <w:bCs/>
    </w:rPr>
  </w:style>
  <w:style w:type="character" w:customStyle="1" w:styleId="ad">
    <w:name w:val="Тема примечания Знак"/>
    <w:basedOn w:val="ab"/>
    <w:link w:val="ac"/>
    <w:uiPriority w:val="99"/>
    <w:semiHidden/>
    <w:rsid w:val="002C5E45"/>
    <w:rPr>
      <w:b/>
      <w:bCs/>
      <w:sz w:val="20"/>
      <w:szCs w:val="20"/>
    </w:rPr>
  </w:style>
  <w:style w:type="table" w:styleId="ae">
    <w:name w:val="Table Grid"/>
    <w:basedOn w:val="a1"/>
    <w:uiPriority w:val="59"/>
    <w:rsid w:val="0039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3C7033"/>
    <w:rPr>
      <w:color w:val="0000FF" w:themeColor="hyperlink"/>
      <w:u w:val="single"/>
    </w:rPr>
  </w:style>
  <w:style w:type="paragraph" w:styleId="af0">
    <w:name w:val="header"/>
    <w:basedOn w:val="a"/>
    <w:link w:val="af1"/>
    <w:uiPriority w:val="99"/>
    <w:semiHidden/>
    <w:unhideWhenUsed/>
    <w:rsid w:val="00A3319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A33196"/>
  </w:style>
  <w:style w:type="paragraph" w:styleId="af2">
    <w:name w:val="footer"/>
    <w:basedOn w:val="a"/>
    <w:link w:val="af3"/>
    <w:uiPriority w:val="99"/>
    <w:unhideWhenUsed/>
    <w:rsid w:val="00A3319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33196"/>
  </w:style>
  <w:style w:type="paragraph" w:styleId="af4">
    <w:name w:val="Normal (Web)"/>
    <w:basedOn w:val="a"/>
    <w:uiPriority w:val="99"/>
    <w:unhideWhenUsed/>
    <w:rsid w:val="000D3B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5A2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1778A2"/>
    <w:rPr>
      <w:rFonts w:ascii="Times New Roman" w:eastAsia="Times New Roman" w:hAnsi="Times New Roman" w:cs="Times New Roman"/>
      <w:b/>
      <w:bCs/>
      <w:kern w:val="36"/>
      <w:sz w:val="48"/>
      <w:szCs w:val="48"/>
      <w:lang w:eastAsia="ru-RU"/>
    </w:rPr>
  </w:style>
  <w:style w:type="character" w:customStyle="1" w:styleId="profstatus">
    <w:name w:val="prof_status"/>
    <w:basedOn w:val="a0"/>
    <w:rsid w:val="001778A2"/>
  </w:style>
  <w:style w:type="paragraph" w:styleId="af5">
    <w:name w:val="No Spacing"/>
    <w:uiPriority w:val="1"/>
    <w:qFormat/>
    <w:rsid w:val="00FD2269"/>
    <w:pPr>
      <w:spacing w:after="0" w:line="240" w:lineRule="auto"/>
    </w:pPr>
  </w:style>
  <w:style w:type="paragraph" w:styleId="af6">
    <w:name w:val="TOC Heading"/>
    <w:basedOn w:val="1"/>
    <w:next w:val="a"/>
    <w:uiPriority w:val="39"/>
    <w:unhideWhenUsed/>
    <w:qFormat/>
    <w:rsid w:val="0015404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154042"/>
    <w:pPr>
      <w:spacing w:after="100"/>
    </w:pPr>
  </w:style>
</w:styles>
</file>

<file path=word/webSettings.xml><?xml version="1.0" encoding="utf-8"?>
<w:webSettings xmlns:r="http://schemas.openxmlformats.org/officeDocument/2006/relationships" xmlns:w="http://schemas.openxmlformats.org/wordprocessingml/2006/main">
  <w:divs>
    <w:div w:id="110710815">
      <w:bodyDiv w:val="1"/>
      <w:marLeft w:val="0"/>
      <w:marRight w:val="0"/>
      <w:marTop w:val="0"/>
      <w:marBottom w:val="0"/>
      <w:divBdr>
        <w:top w:val="none" w:sz="0" w:space="0" w:color="auto"/>
        <w:left w:val="none" w:sz="0" w:space="0" w:color="auto"/>
        <w:bottom w:val="none" w:sz="0" w:space="0" w:color="auto"/>
        <w:right w:val="none" w:sz="0" w:space="0" w:color="auto"/>
      </w:divBdr>
    </w:div>
    <w:div w:id="171265193">
      <w:bodyDiv w:val="1"/>
      <w:marLeft w:val="0"/>
      <w:marRight w:val="0"/>
      <w:marTop w:val="0"/>
      <w:marBottom w:val="0"/>
      <w:divBdr>
        <w:top w:val="none" w:sz="0" w:space="0" w:color="auto"/>
        <w:left w:val="none" w:sz="0" w:space="0" w:color="auto"/>
        <w:bottom w:val="none" w:sz="0" w:space="0" w:color="auto"/>
        <w:right w:val="none" w:sz="0" w:space="0" w:color="auto"/>
      </w:divBdr>
      <w:divsChild>
        <w:div w:id="2029211340">
          <w:marLeft w:val="0"/>
          <w:marRight w:val="0"/>
          <w:marTop w:val="0"/>
          <w:marBottom w:val="0"/>
          <w:divBdr>
            <w:top w:val="none" w:sz="0" w:space="0" w:color="auto"/>
            <w:left w:val="none" w:sz="0" w:space="0" w:color="auto"/>
            <w:bottom w:val="none" w:sz="0" w:space="0" w:color="auto"/>
            <w:right w:val="none" w:sz="0" w:space="0" w:color="auto"/>
          </w:divBdr>
        </w:div>
      </w:divsChild>
    </w:div>
    <w:div w:id="232938622">
      <w:bodyDiv w:val="1"/>
      <w:marLeft w:val="0"/>
      <w:marRight w:val="0"/>
      <w:marTop w:val="0"/>
      <w:marBottom w:val="0"/>
      <w:divBdr>
        <w:top w:val="none" w:sz="0" w:space="0" w:color="auto"/>
        <w:left w:val="none" w:sz="0" w:space="0" w:color="auto"/>
        <w:bottom w:val="none" w:sz="0" w:space="0" w:color="auto"/>
        <w:right w:val="none" w:sz="0" w:space="0" w:color="auto"/>
      </w:divBdr>
    </w:div>
    <w:div w:id="446655175">
      <w:bodyDiv w:val="1"/>
      <w:marLeft w:val="0"/>
      <w:marRight w:val="0"/>
      <w:marTop w:val="0"/>
      <w:marBottom w:val="0"/>
      <w:divBdr>
        <w:top w:val="none" w:sz="0" w:space="0" w:color="auto"/>
        <w:left w:val="none" w:sz="0" w:space="0" w:color="auto"/>
        <w:bottom w:val="none" w:sz="0" w:space="0" w:color="auto"/>
        <w:right w:val="none" w:sz="0" w:space="0" w:color="auto"/>
      </w:divBdr>
    </w:div>
    <w:div w:id="802848766">
      <w:bodyDiv w:val="1"/>
      <w:marLeft w:val="0"/>
      <w:marRight w:val="0"/>
      <w:marTop w:val="0"/>
      <w:marBottom w:val="0"/>
      <w:divBdr>
        <w:top w:val="none" w:sz="0" w:space="0" w:color="auto"/>
        <w:left w:val="none" w:sz="0" w:space="0" w:color="auto"/>
        <w:bottom w:val="none" w:sz="0" w:space="0" w:color="auto"/>
        <w:right w:val="none" w:sz="0" w:space="0" w:color="auto"/>
      </w:divBdr>
    </w:div>
    <w:div w:id="854728655">
      <w:bodyDiv w:val="1"/>
      <w:marLeft w:val="0"/>
      <w:marRight w:val="0"/>
      <w:marTop w:val="0"/>
      <w:marBottom w:val="0"/>
      <w:divBdr>
        <w:top w:val="none" w:sz="0" w:space="0" w:color="auto"/>
        <w:left w:val="none" w:sz="0" w:space="0" w:color="auto"/>
        <w:bottom w:val="none" w:sz="0" w:space="0" w:color="auto"/>
        <w:right w:val="none" w:sz="0" w:space="0" w:color="auto"/>
      </w:divBdr>
    </w:div>
    <w:div w:id="1055397772">
      <w:bodyDiv w:val="1"/>
      <w:marLeft w:val="0"/>
      <w:marRight w:val="0"/>
      <w:marTop w:val="0"/>
      <w:marBottom w:val="0"/>
      <w:divBdr>
        <w:top w:val="none" w:sz="0" w:space="0" w:color="auto"/>
        <w:left w:val="none" w:sz="0" w:space="0" w:color="auto"/>
        <w:bottom w:val="none" w:sz="0" w:space="0" w:color="auto"/>
        <w:right w:val="none" w:sz="0" w:space="0" w:color="auto"/>
      </w:divBdr>
    </w:div>
    <w:div w:id="1199926334">
      <w:bodyDiv w:val="1"/>
      <w:marLeft w:val="0"/>
      <w:marRight w:val="0"/>
      <w:marTop w:val="0"/>
      <w:marBottom w:val="0"/>
      <w:divBdr>
        <w:top w:val="none" w:sz="0" w:space="0" w:color="auto"/>
        <w:left w:val="none" w:sz="0" w:space="0" w:color="auto"/>
        <w:bottom w:val="none" w:sz="0" w:space="0" w:color="auto"/>
        <w:right w:val="none" w:sz="0" w:space="0" w:color="auto"/>
      </w:divBdr>
      <w:divsChild>
        <w:div w:id="467212735">
          <w:marLeft w:val="547"/>
          <w:marRight w:val="0"/>
          <w:marTop w:val="134"/>
          <w:marBottom w:val="0"/>
          <w:divBdr>
            <w:top w:val="none" w:sz="0" w:space="0" w:color="auto"/>
            <w:left w:val="none" w:sz="0" w:space="0" w:color="auto"/>
            <w:bottom w:val="none" w:sz="0" w:space="0" w:color="auto"/>
            <w:right w:val="none" w:sz="0" w:space="0" w:color="auto"/>
          </w:divBdr>
        </w:div>
      </w:divsChild>
    </w:div>
    <w:div w:id="1238244838">
      <w:bodyDiv w:val="1"/>
      <w:marLeft w:val="0"/>
      <w:marRight w:val="0"/>
      <w:marTop w:val="0"/>
      <w:marBottom w:val="0"/>
      <w:divBdr>
        <w:top w:val="none" w:sz="0" w:space="0" w:color="auto"/>
        <w:left w:val="none" w:sz="0" w:space="0" w:color="auto"/>
        <w:bottom w:val="none" w:sz="0" w:space="0" w:color="auto"/>
        <w:right w:val="none" w:sz="0" w:space="0" w:color="auto"/>
      </w:divBdr>
      <w:divsChild>
        <w:div w:id="2020548505">
          <w:marLeft w:val="547"/>
          <w:marRight w:val="0"/>
          <w:marTop w:val="134"/>
          <w:marBottom w:val="0"/>
          <w:divBdr>
            <w:top w:val="none" w:sz="0" w:space="0" w:color="auto"/>
            <w:left w:val="none" w:sz="0" w:space="0" w:color="auto"/>
            <w:bottom w:val="none" w:sz="0" w:space="0" w:color="auto"/>
            <w:right w:val="none" w:sz="0" w:space="0" w:color="auto"/>
          </w:divBdr>
        </w:div>
      </w:divsChild>
    </w:div>
    <w:div w:id="1302538106">
      <w:bodyDiv w:val="1"/>
      <w:marLeft w:val="0"/>
      <w:marRight w:val="0"/>
      <w:marTop w:val="0"/>
      <w:marBottom w:val="0"/>
      <w:divBdr>
        <w:top w:val="none" w:sz="0" w:space="0" w:color="auto"/>
        <w:left w:val="none" w:sz="0" w:space="0" w:color="auto"/>
        <w:bottom w:val="none" w:sz="0" w:space="0" w:color="auto"/>
        <w:right w:val="none" w:sz="0" w:space="0" w:color="auto"/>
      </w:divBdr>
    </w:div>
    <w:div w:id="1353216223">
      <w:bodyDiv w:val="1"/>
      <w:marLeft w:val="0"/>
      <w:marRight w:val="0"/>
      <w:marTop w:val="0"/>
      <w:marBottom w:val="0"/>
      <w:divBdr>
        <w:top w:val="none" w:sz="0" w:space="0" w:color="auto"/>
        <w:left w:val="none" w:sz="0" w:space="0" w:color="auto"/>
        <w:bottom w:val="none" w:sz="0" w:space="0" w:color="auto"/>
        <w:right w:val="none" w:sz="0" w:space="0" w:color="auto"/>
      </w:divBdr>
    </w:div>
    <w:div w:id="1465923799">
      <w:bodyDiv w:val="1"/>
      <w:marLeft w:val="0"/>
      <w:marRight w:val="0"/>
      <w:marTop w:val="0"/>
      <w:marBottom w:val="0"/>
      <w:divBdr>
        <w:top w:val="none" w:sz="0" w:space="0" w:color="auto"/>
        <w:left w:val="none" w:sz="0" w:space="0" w:color="auto"/>
        <w:bottom w:val="none" w:sz="0" w:space="0" w:color="auto"/>
        <w:right w:val="none" w:sz="0" w:space="0" w:color="auto"/>
      </w:divBdr>
    </w:div>
    <w:div w:id="1474639356">
      <w:bodyDiv w:val="1"/>
      <w:marLeft w:val="0"/>
      <w:marRight w:val="0"/>
      <w:marTop w:val="0"/>
      <w:marBottom w:val="0"/>
      <w:divBdr>
        <w:top w:val="none" w:sz="0" w:space="0" w:color="auto"/>
        <w:left w:val="none" w:sz="0" w:space="0" w:color="auto"/>
        <w:bottom w:val="none" w:sz="0" w:space="0" w:color="auto"/>
        <w:right w:val="none" w:sz="0" w:space="0" w:color="auto"/>
      </w:divBdr>
    </w:div>
    <w:div w:id="1579092996">
      <w:bodyDiv w:val="1"/>
      <w:marLeft w:val="0"/>
      <w:marRight w:val="0"/>
      <w:marTop w:val="0"/>
      <w:marBottom w:val="0"/>
      <w:divBdr>
        <w:top w:val="none" w:sz="0" w:space="0" w:color="auto"/>
        <w:left w:val="none" w:sz="0" w:space="0" w:color="auto"/>
        <w:bottom w:val="none" w:sz="0" w:space="0" w:color="auto"/>
        <w:right w:val="none" w:sz="0" w:space="0" w:color="auto"/>
      </w:divBdr>
    </w:div>
    <w:div w:id="1734893248">
      <w:bodyDiv w:val="1"/>
      <w:marLeft w:val="0"/>
      <w:marRight w:val="0"/>
      <w:marTop w:val="0"/>
      <w:marBottom w:val="0"/>
      <w:divBdr>
        <w:top w:val="none" w:sz="0" w:space="0" w:color="auto"/>
        <w:left w:val="none" w:sz="0" w:space="0" w:color="auto"/>
        <w:bottom w:val="none" w:sz="0" w:space="0" w:color="auto"/>
        <w:right w:val="none" w:sz="0" w:space="0" w:color="auto"/>
      </w:divBdr>
    </w:div>
    <w:div w:id="1807090866">
      <w:bodyDiv w:val="1"/>
      <w:marLeft w:val="0"/>
      <w:marRight w:val="0"/>
      <w:marTop w:val="0"/>
      <w:marBottom w:val="0"/>
      <w:divBdr>
        <w:top w:val="none" w:sz="0" w:space="0" w:color="auto"/>
        <w:left w:val="none" w:sz="0" w:space="0" w:color="auto"/>
        <w:bottom w:val="none" w:sz="0" w:space="0" w:color="auto"/>
        <w:right w:val="none" w:sz="0" w:space="0" w:color="auto"/>
      </w:divBdr>
      <w:divsChild>
        <w:div w:id="1441726890">
          <w:marLeft w:val="547"/>
          <w:marRight w:val="0"/>
          <w:marTop w:val="134"/>
          <w:marBottom w:val="0"/>
          <w:divBdr>
            <w:top w:val="none" w:sz="0" w:space="0" w:color="auto"/>
            <w:left w:val="none" w:sz="0" w:space="0" w:color="auto"/>
            <w:bottom w:val="none" w:sz="0" w:space="0" w:color="auto"/>
            <w:right w:val="none" w:sz="0" w:space="0" w:color="auto"/>
          </w:divBdr>
        </w:div>
      </w:divsChild>
    </w:div>
    <w:div w:id="1850293718">
      <w:bodyDiv w:val="1"/>
      <w:marLeft w:val="0"/>
      <w:marRight w:val="0"/>
      <w:marTop w:val="0"/>
      <w:marBottom w:val="0"/>
      <w:divBdr>
        <w:top w:val="none" w:sz="0" w:space="0" w:color="auto"/>
        <w:left w:val="none" w:sz="0" w:space="0" w:color="auto"/>
        <w:bottom w:val="none" w:sz="0" w:space="0" w:color="auto"/>
        <w:right w:val="none" w:sz="0" w:space="0" w:color="auto"/>
      </w:divBdr>
    </w:div>
    <w:div w:id="1863663869">
      <w:bodyDiv w:val="1"/>
      <w:marLeft w:val="0"/>
      <w:marRight w:val="0"/>
      <w:marTop w:val="0"/>
      <w:marBottom w:val="0"/>
      <w:divBdr>
        <w:top w:val="none" w:sz="0" w:space="0" w:color="auto"/>
        <w:left w:val="none" w:sz="0" w:space="0" w:color="auto"/>
        <w:bottom w:val="none" w:sz="0" w:space="0" w:color="auto"/>
        <w:right w:val="none" w:sz="0" w:space="0" w:color="auto"/>
      </w:divBdr>
    </w:div>
    <w:div w:id="1890459312">
      <w:bodyDiv w:val="1"/>
      <w:marLeft w:val="0"/>
      <w:marRight w:val="0"/>
      <w:marTop w:val="0"/>
      <w:marBottom w:val="0"/>
      <w:divBdr>
        <w:top w:val="none" w:sz="0" w:space="0" w:color="auto"/>
        <w:left w:val="none" w:sz="0" w:space="0" w:color="auto"/>
        <w:bottom w:val="none" w:sz="0" w:space="0" w:color="auto"/>
        <w:right w:val="none" w:sz="0" w:space="0" w:color="auto"/>
      </w:divBdr>
    </w:div>
    <w:div w:id="20771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26" Type="http://schemas.openxmlformats.org/officeDocument/2006/relationships/hyperlink" Target="http://litresp.ru/chitat/ru/%D0%9A/koni-anatolij-fedorovich/tom-3-sudebnie-rechi" TargetMode="External"/><Relationship Id="rId39" Type="http://schemas.openxmlformats.org/officeDocument/2006/relationships/hyperlink" Target="https://www.rbc.ru/rbcfreenews/5a29877b9a794742ca1f397c" TargetMode="External"/><Relationship Id="rId3" Type="http://schemas.openxmlformats.org/officeDocument/2006/relationships/styles" Target="styles.xml"/><Relationship Id="rId21" Type="http://schemas.openxmlformats.org/officeDocument/2006/relationships/hyperlink" Target="http://fparf.ru/documents/council_reports/37679/" TargetMode="External"/><Relationship Id="rId34" Type="http://schemas.openxmlformats.org/officeDocument/2006/relationships/hyperlink" Target="http://www.consultant.ru/" TargetMode="External"/><Relationship Id="rId42" Type="http://schemas.openxmlformats.org/officeDocument/2006/relationships/hyperlink" Target="http://www.colta.ru/news/17390" TargetMode="External"/><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xn----7sbabhlyjn8af1ay0ksc.xn--p1ai/about/ystav-kollegii" TargetMode="External"/><Relationship Id="rId17" Type="http://schemas.openxmlformats.org/officeDocument/2006/relationships/hyperlink" Target="http://www.consultant.ru" TargetMode="External"/><Relationship Id="rId25" Type="http://schemas.openxmlformats.org/officeDocument/2006/relationships/hyperlink" Target="http://litresp.ru/chitat/ru/%D0%9A/koni-anatolij-fedorovich/tom-3-sudebnie-rechi" TargetMode="External"/><Relationship Id="rId33" Type="http://schemas.openxmlformats.org/officeDocument/2006/relationships/hyperlink" Target="http://www.mcnmo.ru/~vitar/books/kaminskaya.pdf" TargetMode="External"/><Relationship Id="rId38" Type="http://schemas.openxmlformats.org/officeDocument/2006/relationships/hyperlink" Target="https://ria.ru/incidents/20171204/1510167227.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29" Type="http://schemas.openxmlformats.org/officeDocument/2006/relationships/hyperlink" Target="http://russian7.ru/post/7-samyx-gromkix-sudebnyx-processov-v-rossijskoj-imperii/" TargetMode="External"/><Relationship Id="rId41" Type="http://schemas.openxmlformats.org/officeDocument/2006/relationships/hyperlink" Target="https://www.rbc.ru/society/21/02/2018/5a8d4f5b9a79470ec389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24" Type="http://schemas.openxmlformats.org/officeDocument/2006/relationships/hyperlink" Target="http://az.lib.ru/k/koni_a_f/text_1924_priemy_i_zadachy.shtml" TargetMode="External"/><Relationship Id="rId32" Type="http://schemas.openxmlformats.org/officeDocument/2006/relationships/hyperlink" Target="https://stuff.mit.edu/people/fjk/Rogovin/volume4/ii.html" TargetMode="External"/><Relationship Id="rId37" Type="http://schemas.openxmlformats.org/officeDocument/2006/relationships/hyperlink" Target="https://www.rbc.ru/rbcfreenews/5a1e86549a794798445d21c3" TargetMode="External"/><Relationship Id="rId40" Type="http://schemas.openxmlformats.org/officeDocument/2006/relationships/hyperlink" Target="https://ria.ru/incidents/20180116/1512707451.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nstitution.garant.ru/history/act1600-1918/3450/" TargetMode="External"/><Relationship Id="rId23" Type="http://schemas.openxmlformats.org/officeDocument/2006/relationships/hyperlink" Target="http://az.lib.ru/k/koni_a_f/text_1924_priemy_i_zadachy.shtml" TargetMode="External"/><Relationship Id="rId28" Type="http://schemas.openxmlformats.org/officeDocument/2006/relationships/hyperlink" Target="http://litresp.ru/chitat/ru/%D0%9A/koni-anatolij-fedorovich/tom-3-sudebnie-rechi" TargetMode="External"/><Relationship Id="rId36" Type="http://schemas.openxmlformats.org/officeDocument/2006/relationships/hyperlink" Target="https://ria.ru/incidents/20110614/388287212.html" TargetMode="External"/><Relationship Id="rId49" Type="http://schemas.microsoft.com/office/2016/09/relationships/commentsIds" Target="commentsIds.xml"/><Relationship Id="rId10" Type="http://schemas.openxmlformats.org/officeDocument/2006/relationships/hyperlink" Target="http://www.consultant.ru" TargetMode="External"/><Relationship Id="rId19" Type="http://schemas.openxmlformats.org/officeDocument/2006/relationships/hyperlink" Target="http://www.consultant.ru" TargetMode="External"/><Relationship Id="rId31" Type="http://schemas.openxmlformats.org/officeDocument/2006/relationships/hyperlink" Target="http://az.lib.ru/a/andreewskij_s_a/text_0030.s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constitution.garant.ru/history/act1600-1918/3450/" TargetMode="External"/><Relationship Id="rId22" Type="http://schemas.openxmlformats.org/officeDocument/2006/relationships/hyperlink" Target="http://www.universalinternetlibrary.ru/book/47866/ogl.shtml%23t4" TargetMode="External"/><Relationship Id="rId27" Type="http://schemas.openxmlformats.org/officeDocument/2006/relationships/hyperlink" Target="http://litresp.ru/chitat/ru/%D0%9A/koni-anatolij-fedorovich/tom-3-sudebnie-rechi" TargetMode="External"/><Relationship Id="rId30" Type="http://schemas.openxmlformats.org/officeDocument/2006/relationships/hyperlink" Target="https://lawbook.online/ugolovnoe-sudoproizvodstvo-diss/rech-prisyajnogo-poverennogo-spasovicha-26367.html" TargetMode="External"/><Relationship Id="rId35" Type="http://schemas.openxmlformats.org/officeDocument/2006/relationships/hyperlink" Target="http://www.bestlawyers.ru/php/news/newsnew.phtml?id=379&amp;idnew=15139&amp;start=0" TargetMode="External"/><Relationship Id="rId43" Type="http://schemas.openxmlformats.org/officeDocument/2006/relationships/hyperlink" Target="https://www.change.org/p/%D0%BF%D1%80%D0%B5%D0%BA%D1%80%D0%B0%D1%82%D0%B8%D1%82%D0%B5-%D1%83%D0%B3%D0%BE%D0%BB%D0%BE%D0%B2%D0%BD%D0%BE%D0%B5-%D0%BF%D1%80%D0%B5%D1%81%D0%BB%D0%B5%D0%B4%D0%BE%D0%B2%D0%B0%D0%BD%D0%B8%D0%B5-%D1%80%D0%B5%D0%B6%D0%B8%D1%81%D1%81%D0%B5%D1%80%D0%B0-%D0%BA%D0%B8%D1%80%D0%B8%D0%BB%D0%BB%D0%B0-%D1%81%D0%B5%D1%80%D0%B5%D0%B1%D1%80%D0%B5%D0%BD%D0%BD%D0%B8%D0%BA%D0%BE%D0%B2%D0%B0" TargetMode="External"/><Relationship Id="rId48" Type="http://schemas.microsoft.com/office/2011/relationships/people" Target="people.xml"/><Relationship Id="rId8"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C4CF952-5335-4951-9E9C-05D5A3DD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21</Pages>
  <Words>9086</Words>
  <Characters>51795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Шкаликова Светлана Максимовна</dc:creator>
  <cp:lastModifiedBy>Shkal</cp:lastModifiedBy>
  <cp:revision>95</cp:revision>
  <cp:lastPrinted>2017-11-07T19:12:00Z</cp:lastPrinted>
  <dcterms:created xsi:type="dcterms:W3CDTF">2018-03-04T13:03:00Z</dcterms:created>
  <dcterms:modified xsi:type="dcterms:W3CDTF">2018-06-13T08:43:00Z</dcterms:modified>
</cp:coreProperties>
</file>