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54" w:rsidRDefault="00A64E54" w:rsidP="00363CD3">
      <w:pPr>
        <w:spacing w:after="0" w:line="240" w:lineRule="auto"/>
      </w:pPr>
    </w:p>
    <w:p w:rsidR="00363CD3" w:rsidRPr="00363CD3" w:rsidRDefault="00363CD3" w:rsidP="00363CD3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CD3">
        <w:rPr>
          <w:rFonts w:ascii="Times New Roman" w:eastAsia="Calibri" w:hAnsi="Times New Roman" w:cs="Times New Roman"/>
          <w:b/>
          <w:sz w:val="24"/>
          <w:szCs w:val="24"/>
        </w:rPr>
        <w:t>МЕТОДИЧЕСКАЯ РАЗРАБОТКА</w:t>
      </w:r>
    </w:p>
    <w:p w:rsidR="00363CD3" w:rsidRPr="00363CD3" w:rsidRDefault="00363CD3" w:rsidP="00363CD3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CD3">
        <w:rPr>
          <w:rFonts w:ascii="Times New Roman" w:eastAsia="Calibri" w:hAnsi="Times New Roman" w:cs="Times New Roman"/>
          <w:b/>
          <w:sz w:val="24"/>
          <w:szCs w:val="24"/>
        </w:rPr>
        <w:t>математической игры</w:t>
      </w:r>
    </w:p>
    <w:p w:rsidR="00363CD3" w:rsidRDefault="00363CD3" w:rsidP="00363CD3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CD3">
        <w:rPr>
          <w:rFonts w:ascii="Times New Roman" w:eastAsia="Calibri" w:hAnsi="Times New Roman" w:cs="Times New Roman"/>
          <w:b/>
          <w:sz w:val="24"/>
          <w:szCs w:val="24"/>
        </w:rPr>
        <w:t>МАТЕМАТИЧЕСКИЙ БОЙ</w:t>
      </w:r>
    </w:p>
    <w:p w:rsidR="00363CD3" w:rsidRDefault="00363CD3" w:rsidP="00363CD3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3CD3" w:rsidRDefault="00363CD3" w:rsidP="00363CD3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63CD3">
        <w:rPr>
          <w:rFonts w:ascii="Times New Roman" w:hAnsi="Times New Roman" w:cs="Times New Roman"/>
          <w:i/>
          <w:sz w:val="24"/>
          <w:szCs w:val="24"/>
        </w:rPr>
        <w:t>Горчакова Марина Викторовна</w:t>
      </w:r>
      <w:r w:rsidRPr="00CC40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C4063">
        <w:rPr>
          <w:rFonts w:ascii="Times New Roman" w:eastAsia="Calibri" w:hAnsi="Times New Roman" w:cs="Times New Roman"/>
          <w:i/>
          <w:sz w:val="24"/>
          <w:szCs w:val="24"/>
        </w:rPr>
        <w:t>преподаватель</w:t>
      </w:r>
    </w:p>
    <w:p w:rsidR="00363CD3" w:rsidRPr="00CC4063" w:rsidRDefault="00363CD3" w:rsidP="00363CD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4063">
        <w:rPr>
          <w:rFonts w:ascii="Times New Roman" w:eastAsia="Calibri" w:hAnsi="Times New Roman" w:cs="Times New Roman"/>
          <w:i/>
          <w:sz w:val="24"/>
          <w:szCs w:val="24"/>
        </w:rPr>
        <w:t>ГБПОУ  «Дзержинский техникум бизнеса и технологий»</w:t>
      </w:r>
    </w:p>
    <w:p w:rsidR="00363CD3" w:rsidRDefault="00363CD3" w:rsidP="00363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Мероприятие направлено на формирование у обучающихся большинства общих компетенций: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3C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63CD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3C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63CD3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3C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63CD3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3C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63CD3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решения профессиональных задач, профессионального и личностного развития.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3C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63CD3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3C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63CD3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363CD3" w:rsidRDefault="00363CD3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b/>
          <w:sz w:val="24"/>
          <w:szCs w:val="24"/>
        </w:rPr>
        <w:t>1 Цель:</w:t>
      </w:r>
      <w:r w:rsidRPr="00363CD3">
        <w:rPr>
          <w:rFonts w:ascii="Times New Roman" w:hAnsi="Times New Roman" w:cs="Times New Roman"/>
          <w:sz w:val="24"/>
          <w:szCs w:val="24"/>
        </w:rPr>
        <w:t xml:space="preserve"> развитие интереса к математике.</w:t>
      </w:r>
    </w:p>
    <w:p w:rsidR="00363CD3" w:rsidRDefault="00363CD3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3CD3">
        <w:rPr>
          <w:rFonts w:ascii="Times New Roman" w:hAnsi="Times New Roman" w:cs="Times New Roman"/>
          <w:b/>
          <w:sz w:val="24"/>
          <w:szCs w:val="24"/>
        </w:rPr>
        <w:t>2 Задачи: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1) обучающие: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· воспроизводят формулы;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· применяют знания по алгебре и геометрии.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2) развивающие: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· аргументированно защищают собственную точку зрения;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· грамотно распределяют время на выполнение заданий;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· распределяют обязанности в команде в соответствии с индивидуальными особенностями, способностями;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3) воспитывающие: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· проявляют уважение к мнению товарищей;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· бережно относятся к инструментам, оборудованию.</w:t>
      </w:r>
    </w:p>
    <w:p w:rsidR="00363CD3" w:rsidRDefault="00363CD3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b/>
          <w:sz w:val="24"/>
          <w:szCs w:val="24"/>
        </w:rPr>
        <w:t>3. Оснащение</w:t>
      </w:r>
      <w:r w:rsidRPr="00363CD3">
        <w:rPr>
          <w:rFonts w:ascii="Times New Roman" w:hAnsi="Times New Roman" w:cs="Times New Roman"/>
          <w:sz w:val="24"/>
          <w:szCs w:val="24"/>
        </w:rPr>
        <w:t>: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1) Материально-техническое оснащение: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- персональный компьютер;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- колонки;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 xml:space="preserve">- программное обеспечение </w:t>
      </w:r>
      <w:proofErr w:type="spellStart"/>
      <w:r w:rsidRPr="00363CD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6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D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63CD3">
        <w:rPr>
          <w:rFonts w:ascii="Times New Roman" w:hAnsi="Times New Roman" w:cs="Times New Roman"/>
          <w:sz w:val="24"/>
          <w:szCs w:val="24"/>
        </w:rPr>
        <w:t xml:space="preserve"> (проигрыватель </w:t>
      </w:r>
      <w:proofErr w:type="spellStart"/>
      <w:r w:rsidRPr="00363CD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6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D3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363CD3">
        <w:rPr>
          <w:rFonts w:ascii="Times New Roman" w:hAnsi="Times New Roman" w:cs="Times New Roman"/>
          <w:sz w:val="24"/>
          <w:szCs w:val="24"/>
        </w:rPr>
        <w:t>).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3) Дидактическое обеспечение:</w:t>
      </w: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- дидактический раздаточный материал: флажки, бланки-маршрутки.</w:t>
      </w:r>
    </w:p>
    <w:p w:rsidR="00363CD3" w:rsidRDefault="00363CD3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3CD3">
        <w:rPr>
          <w:rFonts w:ascii="Times New Roman" w:hAnsi="Times New Roman" w:cs="Times New Roman"/>
          <w:b/>
          <w:sz w:val="24"/>
          <w:szCs w:val="24"/>
        </w:rPr>
        <w:t>4. План проведения мероприятия</w:t>
      </w:r>
    </w:p>
    <w:p w:rsidR="00363CD3" w:rsidRDefault="00363CD3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4A6D" w:rsidRPr="00363CD3" w:rsidRDefault="00044A6D" w:rsidP="00363CD3">
      <w:pPr>
        <w:tabs>
          <w:tab w:val="left" w:pos="900"/>
          <w:tab w:val="left" w:pos="1500"/>
          <w:tab w:val="right" w:pos="107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Приветствие участников. Объявление темы и цели мероприятия. Оценка готовности участников к мероприятию. Проверка наличия необходимых инструментов и материалов. Инструктаж о порядке проведения мероприятия и критериях оценки результатов. Представление жюри.</w:t>
      </w:r>
    </w:p>
    <w:p w:rsidR="00E6575F" w:rsidRPr="00363CD3" w:rsidRDefault="00E6575F" w:rsidP="00363C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lastRenderedPageBreak/>
        <w:t>1 тур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317"/>
        <w:gridCol w:w="1715"/>
        <w:gridCol w:w="1196"/>
        <w:gridCol w:w="745"/>
        <w:gridCol w:w="1621"/>
        <w:gridCol w:w="561"/>
        <w:gridCol w:w="2019"/>
      </w:tblGrid>
      <w:tr w:rsidR="00E6575F" w:rsidRPr="00363CD3" w:rsidTr="00E6575F">
        <w:tc>
          <w:tcPr>
            <w:tcW w:w="2152" w:type="dxa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</w:tcPr>
          <w:p w:rsidR="00E6575F" w:rsidRPr="00363CD3" w:rsidRDefault="00E6575F" w:rsidP="003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6575F" w:rsidRPr="00363CD3" w:rsidTr="00E6575F">
        <w:tc>
          <w:tcPr>
            <w:tcW w:w="2152" w:type="dxa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Цилиндр 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В каком отношении находятся радиусы нижнего и верхнего основания цилиндра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равны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расстояние между основаниями цилиндра. 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Высота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сечение цилиндра плоскостью, проходящей через ось цилиндра.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Осевое </w:t>
            </w:r>
          </w:p>
        </w:tc>
        <w:tc>
          <w:tcPr>
            <w:tcW w:w="2154" w:type="dxa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цилиндр, у которого образующие не перпендикулярно основам цилиндра 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наклонный </w:t>
            </w:r>
          </w:p>
        </w:tc>
      </w:tr>
      <w:tr w:rsidR="00E6575F" w:rsidRPr="00363CD3" w:rsidTr="00E6575F">
        <w:tc>
          <w:tcPr>
            <w:tcW w:w="2152" w:type="dxa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вершин имеет четырехугольная пирамида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ребер имеет треугольная усеченная пирамида?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перпендикуляр боковой грани пирамиды, опущенный из вершины пирамиды к стороне основания.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Апофема </w:t>
            </w:r>
          </w:p>
        </w:tc>
        <w:tc>
          <w:tcPr>
            <w:tcW w:w="2154" w:type="dxa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Четырехгранная пирамида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Тетраэдр </w:t>
            </w:r>
          </w:p>
        </w:tc>
      </w:tr>
      <w:tr w:rsidR="00E6575F" w:rsidRPr="00363CD3" w:rsidTr="00E6575F">
        <w:tc>
          <w:tcPr>
            <w:tcW w:w="2152" w:type="dxa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Конус 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Конус в </w:t>
            </w:r>
            <w:proofErr w:type="gramStart"/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основании</w:t>
            </w:r>
            <w:proofErr w:type="gramEnd"/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которого лежит круг</w:t>
            </w:r>
          </w:p>
          <w:p w:rsidR="00E6575F" w:rsidRPr="00363CD3" w:rsidRDefault="00E6575F" w:rsidP="003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Круговой 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</w:rPr>
              <w:object w:dxaOrig="10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28.5pt" o:ole="">
                  <v:imagedata r:id="rId6" o:title=""/>
                </v:shape>
                <o:OLEObject Type="Embed" ProgID="Equation.3" ShapeID="_x0000_i1025" DrawAspect="Content" ObjectID="_1591074372" r:id="rId7"/>
              </w:objec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5F" w:rsidRPr="00363CD3" w:rsidRDefault="00E6575F" w:rsidP="003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прямая</w:t>
            </w:r>
            <w:proofErr w:type="gramEnd"/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, проходящая через вершину конуса и центр основания конуса.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ось</w:t>
            </w:r>
          </w:p>
        </w:tc>
        <w:tc>
          <w:tcPr>
            <w:tcW w:w="2154" w:type="dxa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совокупность всех образующих конуса.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Боковая поверхность</w:t>
            </w:r>
          </w:p>
        </w:tc>
      </w:tr>
      <w:tr w:rsidR="00E6575F" w:rsidRPr="00363CD3" w:rsidTr="00E6575F">
        <w:tc>
          <w:tcPr>
            <w:tcW w:w="2152" w:type="dxa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Призма 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 боковых граней имеет шестиугольная призма?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Боковые грани призмы</w:t>
            </w:r>
            <w:proofErr w:type="gramStart"/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араллелограммы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призма, в которой основания являются правильными многоугольниками.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Правильная </w:t>
            </w:r>
          </w:p>
        </w:tc>
        <w:tc>
          <w:tcPr>
            <w:tcW w:w="2154" w:type="dxa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сторона двух боковых граней.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Боковое ребро</w:t>
            </w:r>
          </w:p>
        </w:tc>
      </w:tr>
      <w:tr w:rsidR="00E6575F" w:rsidRPr="00363CD3" w:rsidTr="00E6575F">
        <w:tc>
          <w:tcPr>
            <w:tcW w:w="2152" w:type="dxa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шестигранник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куб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восьмигранник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октаэдр</w:t>
            </w:r>
          </w:p>
        </w:tc>
        <w:tc>
          <w:tcPr>
            <w:tcW w:w="2152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двенадцатигранник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додекаэдр</w:t>
            </w:r>
          </w:p>
        </w:tc>
        <w:tc>
          <w:tcPr>
            <w:tcW w:w="2154" w:type="dxa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двадцатигранник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Икосаэдр</w:t>
            </w:r>
          </w:p>
        </w:tc>
      </w:tr>
      <w:tr w:rsidR="00E6575F" w:rsidRPr="00363CD3" w:rsidTr="00A27A52">
        <w:tc>
          <w:tcPr>
            <w:tcW w:w="10762" w:type="dxa"/>
            <w:gridSpan w:val="8"/>
          </w:tcPr>
          <w:p w:rsidR="00E6575F" w:rsidRPr="00363CD3" w:rsidRDefault="00E6575F" w:rsidP="00363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2 тур</w:t>
            </w:r>
          </w:p>
        </w:tc>
      </w:tr>
      <w:tr w:rsidR="00E6575F" w:rsidRPr="00363CD3" w:rsidTr="00E6575F">
        <w:tc>
          <w:tcPr>
            <w:tcW w:w="2477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1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6575F" w:rsidRPr="00363CD3" w:rsidTr="00E6575F">
        <w:tc>
          <w:tcPr>
            <w:tcW w:w="2477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Тригонометрия </w:t>
            </w:r>
          </w:p>
        </w:tc>
        <w:tc>
          <w:tcPr>
            <w:tcW w:w="3096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прилежащего катета к </w:t>
            </w:r>
            <w:proofErr w:type="gramStart"/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прилежащему</w:t>
            </w:r>
            <w:proofErr w:type="gramEnd"/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тангенс</w:t>
            </w:r>
          </w:p>
        </w:tc>
        <w:tc>
          <w:tcPr>
            <w:tcW w:w="2448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Вопрос - аукцион</w:t>
            </w:r>
          </w:p>
        </w:tc>
        <w:tc>
          <w:tcPr>
            <w:tcW w:w="2741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363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3C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63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363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C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363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свойство</w:t>
            </w:r>
          </w:p>
        </w:tc>
      </w:tr>
      <w:tr w:rsidR="00E6575F" w:rsidRPr="00363CD3" w:rsidTr="00E6575F">
        <w:tc>
          <w:tcPr>
            <w:tcW w:w="2477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096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Кот в мешке</w:t>
            </w:r>
          </w:p>
        </w:tc>
        <w:tc>
          <w:tcPr>
            <w:tcW w:w="2448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Чему равно произведение корней данного квадратного уравнения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363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 – 9 = 0 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нуль</w:t>
            </w:r>
          </w:p>
        </w:tc>
        <w:tc>
          <w:tcPr>
            <w:tcW w:w="2741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39E187" wp14:editId="3D8DDC13">
                  <wp:extent cx="1603375" cy="14325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75F" w:rsidRPr="00363CD3" w:rsidTr="00E6575F">
        <w:tc>
          <w:tcPr>
            <w:tcW w:w="2477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Начала анализа </w:t>
            </w:r>
          </w:p>
        </w:tc>
        <w:tc>
          <w:tcPr>
            <w:tcW w:w="3096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Сколько точек максимума имеет данная функция?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6408B44" wp14:editId="752B5251">
                  <wp:extent cx="1828491" cy="1130008"/>
                  <wp:effectExtent l="0" t="0" r="635" b="0"/>
                  <wp:docPr id="7" name="Рисунок 7" descr="https://www.syl.ru/misc/i/ai/252141/1295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yl.ru/misc/i/ai/252141/1295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424" cy="114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Нахождение наибольшего и </w:t>
            </w:r>
            <w:r w:rsidRPr="00363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наименьшего значения функции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2. нахождение площади фигуры, ограниченной графиками функций</w:t>
            </w:r>
          </w:p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3. построение графиков функции</w:t>
            </w:r>
          </w:p>
        </w:tc>
        <w:tc>
          <w:tcPr>
            <w:tcW w:w="2741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 в мешке</w:t>
            </w:r>
          </w:p>
        </w:tc>
      </w:tr>
      <w:tr w:rsidR="00E6575F" w:rsidRPr="00363CD3" w:rsidTr="00E6575F">
        <w:tc>
          <w:tcPr>
            <w:tcW w:w="2477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Комбинаторика </w:t>
            </w:r>
          </w:p>
        </w:tc>
        <w:tc>
          <w:tcPr>
            <w:tcW w:w="3096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Сколькими способами можно расставить три книги на полке? 6</w:t>
            </w:r>
          </w:p>
        </w:tc>
        <w:tc>
          <w:tcPr>
            <w:tcW w:w="2448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Сколькими способами можно выбрать 2 открытки из 4? 6</w:t>
            </w:r>
          </w:p>
        </w:tc>
        <w:tc>
          <w:tcPr>
            <w:tcW w:w="2741" w:type="dxa"/>
            <w:gridSpan w:val="2"/>
          </w:tcPr>
          <w:p w:rsidR="00E6575F" w:rsidRPr="00363CD3" w:rsidRDefault="00E6575F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Сколькими способами можно составить расписание из трех уроков, используя 4 дисциплины? 24</w:t>
            </w:r>
          </w:p>
        </w:tc>
      </w:tr>
    </w:tbl>
    <w:p w:rsidR="00363CD3" w:rsidRDefault="00363CD3" w:rsidP="00363C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575F" w:rsidRPr="00363CD3" w:rsidRDefault="00363CD3" w:rsidP="00363CD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Вопросы-аукционы и кот в мешке</w:t>
      </w:r>
    </w:p>
    <w:p w:rsidR="00E57F68" w:rsidRPr="00363CD3" w:rsidRDefault="00363CD3" w:rsidP="00363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C6D3BDB" wp14:editId="559DFA41">
            <wp:simplePos x="0" y="0"/>
            <wp:positionH relativeFrom="column">
              <wp:posOffset>4366260</wp:posOffset>
            </wp:positionH>
            <wp:positionV relativeFrom="paragraph">
              <wp:posOffset>1851025</wp:posOffset>
            </wp:positionV>
            <wp:extent cx="2000250" cy="2451735"/>
            <wp:effectExtent l="0" t="0" r="0" b="5715"/>
            <wp:wrapTight wrapText="bothSides">
              <wp:wrapPolygon edited="0">
                <wp:start x="0" y="0"/>
                <wp:lineTo x="0" y="21483"/>
                <wp:lineTo x="21394" y="21483"/>
                <wp:lineTo x="21394" y="0"/>
                <wp:lineTo x="0" y="0"/>
              </wp:wrapPolygon>
            </wp:wrapTight>
            <wp:docPr id="3" name="Рисунок 3" descr="ÐÐ²ÐºÐ»Ð¸Ð´: ÐºÑÐ°ÑÐºÐ°Ñ Ð±Ð¸Ð¾Ð³ÑÐ°Ñ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Ð²ÐºÐ»Ð¸Ð´: ÐºÑÐ°ÑÐºÐ°Ñ Ð±Ð¸Ð¾Ð³ÑÐ°ÑÐ¸Ñ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71" w:rsidRPr="00363C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76AB016" wp14:editId="32F2171B">
            <wp:simplePos x="0" y="0"/>
            <wp:positionH relativeFrom="column">
              <wp:posOffset>222885</wp:posOffset>
            </wp:positionH>
            <wp:positionV relativeFrom="paragraph">
              <wp:posOffset>8890</wp:posOffset>
            </wp:positionV>
            <wp:extent cx="2085975" cy="2406015"/>
            <wp:effectExtent l="0" t="0" r="9525" b="0"/>
            <wp:wrapTight wrapText="bothSides">
              <wp:wrapPolygon edited="0">
                <wp:start x="0" y="0"/>
                <wp:lineTo x="0" y="21378"/>
                <wp:lineTo x="21501" y="21378"/>
                <wp:lineTo x="21501" y="0"/>
                <wp:lineTo x="0" y="0"/>
              </wp:wrapPolygon>
            </wp:wrapTight>
            <wp:docPr id="1" name="Рисунок 1" descr="http://www.vevivi.ru/best/images/referat/95516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vivi.ru/best/images/referat/95516-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D3" w:rsidRPr="00363CD3">
        <w:rPr>
          <w:rFonts w:ascii="Times New Roman" w:hAnsi="Times New Roman" w:cs="Times New Roman"/>
          <w:sz w:val="24"/>
          <w:szCs w:val="24"/>
        </w:rPr>
        <w:t xml:space="preserve">Он был основоположником теории музыки. Для </w:t>
      </w:r>
      <w:r w:rsidR="00A5082D" w:rsidRPr="00363CD3">
        <w:rPr>
          <w:rFonts w:ascii="Times New Roman" w:hAnsi="Times New Roman" w:cs="Times New Roman"/>
          <w:sz w:val="24"/>
          <w:szCs w:val="24"/>
        </w:rPr>
        <w:t>него</w:t>
      </w:r>
      <w:r w:rsidR="00D73BD3" w:rsidRPr="00363CD3">
        <w:rPr>
          <w:rFonts w:ascii="Times New Roman" w:hAnsi="Times New Roman" w:cs="Times New Roman"/>
          <w:sz w:val="24"/>
          <w:szCs w:val="24"/>
        </w:rPr>
        <w:t xml:space="preserve"> музыка была производной от науки математики, и ее гармонии жестко контролировалась математическими пропорциями. </w:t>
      </w:r>
      <w:r w:rsidR="00A5082D" w:rsidRPr="00363CD3">
        <w:rPr>
          <w:rFonts w:ascii="Times New Roman" w:hAnsi="Times New Roman" w:cs="Times New Roman"/>
          <w:sz w:val="24"/>
          <w:szCs w:val="24"/>
        </w:rPr>
        <w:t xml:space="preserve">Он </w:t>
      </w:r>
      <w:r w:rsidR="00D73BD3" w:rsidRPr="00363CD3">
        <w:rPr>
          <w:rFonts w:ascii="Times New Roman" w:hAnsi="Times New Roman" w:cs="Times New Roman"/>
          <w:sz w:val="24"/>
          <w:szCs w:val="24"/>
        </w:rPr>
        <w:t xml:space="preserve"> разработал свою теорию гармонии, работая с монохордом (изобретение, состоящее из одной струны, натянутой между зажимами и снабженное подвижными ладами)</w:t>
      </w:r>
      <w:proofErr w:type="gramStart"/>
      <w:r w:rsidR="00D73BD3" w:rsidRPr="00363CD3">
        <w:rPr>
          <w:rFonts w:ascii="Times New Roman" w:hAnsi="Times New Roman" w:cs="Times New Roman"/>
          <w:sz w:val="24"/>
          <w:szCs w:val="24"/>
        </w:rPr>
        <w:t xml:space="preserve"> </w:t>
      </w:r>
      <w:r w:rsidR="00A5082D" w:rsidRPr="00363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082D" w:rsidRPr="00363CD3">
        <w:rPr>
          <w:rFonts w:ascii="Times New Roman" w:hAnsi="Times New Roman" w:cs="Times New Roman"/>
          <w:sz w:val="24"/>
          <w:szCs w:val="24"/>
        </w:rPr>
        <w:t xml:space="preserve"> именно ему </w:t>
      </w:r>
      <w:r w:rsidR="00D73BD3" w:rsidRPr="00363CD3">
        <w:rPr>
          <w:rFonts w:ascii="Times New Roman" w:hAnsi="Times New Roman" w:cs="Times New Roman"/>
          <w:sz w:val="24"/>
          <w:szCs w:val="24"/>
        </w:rPr>
        <w:t xml:space="preserve">принадлежит и открытие терапевтического эффекта музыки. Он не колебался относительно влияния музыки на ум и тело, называя это музыкальной медициной. </w:t>
      </w:r>
      <w:r w:rsidR="007C0080" w:rsidRPr="00363CD3">
        <w:rPr>
          <w:rFonts w:ascii="Times New Roman" w:hAnsi="Times New Roman" w:cs="Times New Roman"/>
          <w:sz w:val="24"/>
          <w:szCs w:val="24"/>
        </w:rPr>
        <w:t>(Пифагор)</w:t>
      </w:r>
    </w:p>
    <w:p w:rsidR="00E6575F" w:rsidRPr="00363CD3" w:rsidRDefault="00E6575F" w:rsidP="0036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575F" w:rsidRPr="00363CD3" w:rsidRDefault="00E6575F" w:rsidP="0036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575F" w:rsidRPr="00363CD3" w:rsidRDefault="00E6575F" w:rsidP="0036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575F" w:rsidRPr="00363CD3" w:rsidRDefault="00E6575F" w:rsidP="0036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5082D" w:rsidRPr="00363CD3" w:rsidRDefault="00D73BD3" w:rsidP="00363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Первый математик </w:t>
      </w:r>
      <w:hyperlink r:id="rId12" w:tooltip="Александрийская школа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Александрийской школы</w:t>
        </w:r>
      </w:hyperlink>
      <w:r w:rsidRPr="00363CD3">
        <w:rPr>
          <w:rFonts w:ascii="Times New Roman" w:hAnsi="Times New Roman" w:cs="Times New Roman"/>
          <w:sz w:val="24"/>
          <w:szCs w:val="24"/>
        </w:rPr>
        <w:t>. Его главная работа «</w:t>
      </w:r>
      <w:hyperlink r:id="rId13" w:tooltip="Начала Евклида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Начала</w:t>
        </w:r>
      </w:hyperlink>
      <w:r w:rsidRPr="00363CD3">
        <w:rPr>
          <w:rFonts w:ascii="Times New Roman" w:hAnsi="Times New Roman" w:cs="Times New Roman"/>
          <w:sz w:val="24"/>
          <w:szCs w:val="24"/>
        </w:rPr>
        <w:t>», содержит изложение </w:t>
      </w:r>
      <w:hyperlink r:id="rId14" w:tooltip="Планиметрия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планиметрии</w:t>
        </w:r>
      </w:hyperlink>
      <w:r w:rsidRPr="00363CD3">
        <w:rPr>
          <w:rFonts w:ascii="Times New Roman" w:hAnsi="Times New Roman" w:cs="Times New Roman"/>
          <w:sz w:val="24"/>
          <w:szCs w:val="24"/>
        </w:rPr>
        <w:t>, </w:t>
      </w:r>
      <w:hyperlink r:id="rId15" w:tooltip="Стереометрия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стереометрии</w:t>
        </w:r>
      </w:hyperlink>
      <w:r w:rsidRPr="00363CD3">
        <w:rPr>
          <w:rFonts w:ascii="Times New Roman" w:hAnsi="Times New Roman" w:cs="Times New Roman"/>
          <w:sz w:val="24"/>
          <w:szCs w:val="24"/>
        </w:rPr>
        <w:t> и ряда вопросов </w:t>
      </w:r>
      <w:hyperlink r:id="rId16" w:tooltip="Теория чисел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теории чисел</w:t>
        </w:r>
      </w:hyperlink>
      <w:r w:rsidRPr="00363CD3">
        <w:rPr>
          <w:rFonts w:ascii="Times New Roman" w:hAnsi="Times New Roman" w:cs="Times New Roman"/>
          <w:sz w:val="24"/>
          <w:szCs w:val="24"/>
        </w:rPr>
        <w:t>; в ней он подвёл итог предшествующему развитию </w:t>
      </w:r>
      <w:hyperlink r:id="rId17" w:tooltip="Математика в Древней Греции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древнегреческой математики</w:t>
        </w:r>
      </w:hyperlink>
      <w:r w:rsidRPr="00363CD3">
        <w:rPr>
          <w:rFonts w:ascii="Times New Roman" w:hAnsi="Times New Roman" w:cs="Times New Roman"/>
          <w:sz w:val="24"/>
          <w:szCs w:val="24"/>
        </w:rPr>
        <w:t> и создал фундамент дальнейшего развития математики.</w:t>
      </w:r>
      <w:r w:rsidR="00A5082D" w:rsidRPr="00363CD3">
        <w:rPr>
          <w:rFonts w:ascii="Times New Roman" w:hAnsi="Times New Roman" w:cs="Times New Roman"/>
          <w:sz w:val="24"/>
          <w:szCs w:val="24"/>
        </w:rPr>
        <w:t xml:space="preserve"> </w:t>
      </w:r>
      <w:r w:rsidR="007C0080" w:rsidRPr="00363CD3">
        <w:rPr>
          <w:rFonts w:ascii="Times New Roman" w:hAnsi="Times New Roman" w:cs="Times New Roman"/>
          <w:sz w:val="24"/>
          <w:szCs w:val="24"/>
        </w:rPr>
        <w:t>(Евклид)</w:t>
      </w:r>
    </w:p>
    <w:p w:rsidR="00E6575F" w:rsidRPr="00363CD3" w:rsidRDefault="00E6575F" w:rsidP="0036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575F" w:rsidRPr="00363CD3" w:rsidRDefault="00363CD3" w:rsidP="0036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8407A6E" wp14:editId="1CA5A15C">
            <wp:simplePos x="0" y="0"/>
            <wp:positionH relativeFrom="margin">
              <wp:posOffset>70485</wp:posOffset>
            </wp:positionH>
            <wp:positionV relativeFrom="paragraph">
              <wp:posOffset>148590</wp:posOffset>
            </wp:positionV>
            <wp:extent cx="25336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38" y="21433"/>
                <wp:lineTo x="21438" y="0"/>
                <wp:lineTo x="0" y="0"/>
              </wp:wrapPolygon>
            </wp:wrapTight>
            <wp:docPr id="2" name="Рисунок 2" descr="https://avatars.mds.yandex.net/get-zen_doc/59126/pub_5ab88f05e44a94d246773f1c_5ab891c0482677a6855d9ab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9126/pub_5ab88f05e44a94d246773f1c_5ab891c0482677a6855d9ab3/scale_12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75F" w:rsidRPr="00363CD3" w:rsidRDefault="00E6575F" w:rsidP="0036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575F" w:rsidRPr="00363CD3" w:rsidRDefault="00E6575F" w:rsidP="0036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5082D" w:rsidRPr="00363CD3" w:rsidRDefault="00A5082D" w:rsidP="0036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Его книги представляют собой справочники по прикладной математике. В них следующие сведения:</w:t>
      </w:r>
    </w:p>
    <w:p w:rsidR="00A5082D" w:rsidRPr="00363CD3" w:rsidRDefault="00A5082D" w:rsidP="00363C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Формулы для площадей </w:t>
      </w:r>
      <w:hyperlink r:id="rId19" w:tooltip="Правильный многоугольник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правильных многоугольников</w:t>
        </w:r>
      </w:hyperlink>
      <w:r w:rsidRPr="00363CD3">
        <w:rPr>
          <w:rFonts w:ascii="Times New Roman" w:hAnsi="Times New Roman" w:cs="Times New Roman"/>
          <w:sz w:val="24"/>
          <w:szCs w:val="24"/>
        </w:rPr>
        <w:t>.</w:t>
      </w:r>
    </w:p>
    <w:p w:rsidR="00A5082D" w:rsidRPr="00363CD3" w:rsidRDefault="00A5082D" w:rsidP="00363C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Объёмы </w:t>
      </w:r>
      <w:hyperlink r:id="rId20" w:tooltip="Правильный многогранник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правильных многогранников</w:t>
        </w:r>
      </w:hyperlink>
      <w:r w:rsidRPr="00363CD3">
        <w:rPr>
          <w:rFonts w:ascii="Times New Roman" w:hAnsi="Times New Roman" w:cs="Times New Roman"/>
          <w:sz w:val="24"/>
          <w:szCs w:val="24"/>
        </w:rPr>
        <w:t>, </w:t>
      </w:r>
      <w:hyperlink r:id="rId21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пирамиды</w:t>
        </w:r>
      </w:hyperlink>
      <w:r w:rsidRPr="00363CD3">
        <w:rPr>
          <w:rFonts w:ascii="Times New Roman" w:hAnsi="Times New Roman" w:cs="Times New Roman"/>
          <w:sz w:val="24"/>
          <w:szCs w:val="24"/>
        </w:rPr>
        <w:t>, </w:t>
      </w:r>
      <w:hyperlink r:id="rId22" w:tooltip="Конус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конуса</w:t>
        </w:r>
      </w:hyperlink>
      <w:r w:rsidRPr="00363CD3">
        <w:rPr>
          <w:rFonts w:ascii="Times New Roman" w:hAnsi="Times New Roman" w:cs="Times New Roman"/>
          <w:sz w:val="24"/>
          <w:szCs w:val="24"/>
        </w:rPr>
        <w:t>, </w:t>
      </w:r>
      <w:hyperlink r:id="rId23" w:tooltip="Усечённый конус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усечённого конуса</w:t>
        </w:r>
      </w:hyperlink>
      <w:r w:rsidRPr="00363CD3">
        <w:rPr>
          <w:rFonts w:ascii="Times New Roman" w:hAnsi="Times New Roman" w:cs="Times New Roman"/>
          <w:sz w:val="24"/>
          <w:szCs w:val="24"/>
        </w:rPr>
        <w:t>, </w:t>
      </w:r>
      <w:hyperlink r:id="rId24" w:tooltip="Тор (геометрическая фигура)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тора</w:t>
        </w:r>
      </w:hyperlink>
      <w:r w:rsidRPr="00363CD3">
        <w:rPr>
          <w:rFonts w:ascii="Times New Roman" w:hAnsi="Times New Roman" w:cs="Times New Roman"/>
          <w:sz w:val="24"/>
          <w:szCs w:val="24"/>
        </w:rPr>
        <w:t>, </w:t>
      </w:r>
      <w:hyperlink r:id="rId25" w:tooltip="Шаровой сегмент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шарового сегмента</w:t>
        </w:r>
      </w:hyperlink>
      <w:r w:rsidRPr="00363CD3">
        <w:rPr>
          <w:rFonts w:ascii="Times New Roman" w:hAnsi="Times New Roman" w:cs="Times New Roman"/>
          <w:sz w:val="24"/>
          <w:szCs w:val="24"/>
        </w:rPr>
        <w:t>.</w:t>
      </w:r>
    </w:p>
    <w:p w:rsidR="00A5082D" w:rsidRPr="00363CD3" w:rsidRDefault="00A5082D" w:rsidP="00363C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Формула Г для расчёта площади треугольника по длинам его сторон.</w:t>
      </w:r>
    </w:p>
    <w:p w:rsidR="00A5082D" w:rsidRPr="00363CD3" w:rsidRDefault="00A5082D" w:rsidP="00363C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Правила </w:t>
      </w:r>
      <w:hyperlink r:id="rId26" w:tooltip="Вычислительные методы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численного решения</w:t>
        </w:r>
      </w:hyperlink>
      <w:r w:rsidRPr="00363CD3">
        <w:rPr>
          <w:rFonts w:ascii="Times New Roman" w:hAnsi="Times New Roman" w:cs="Times New Roman"/>
          <w:sz w:val="24"/>
          <w:szCs w:val="24"/>
        </w:rPr>
        <w:t> </w:t>
      </w:r>
      <w:hyperlink r:id="rId27" w:tooltip="Квадратное уравнение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квадратных уравнений</w:t>
        </w:r>
      </w:hyperlink>
      <w:r w:rsidRPr="00363CD3">
        <w:rPr>
          <w:rFonts w:ascii="Times New Roman" w:hAnsi="Times New Roman" w:cs="Times New Roman"/>
          <w:sz w:val="24"/>
          <w:szCs w:val="24"/>
        </w:rPr>
        <w:t>.</w:t>
      </w:r>
    </w:p>
    <w:p w:rsidR="00044A6D" w:rsidRPr="00363CD3" w:rsidRDefault="00A5082D" w:rsidP="00363C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CD3">
        <w:rPr>
          <w:rFonts w:ascii="Times New Roman" w:hAnsi="Times New Roman" w:cs="Times New Roman"/>
          <w:sz w:val="24"/>
          <w:szCs w:val="24"/>
        </w:rPr>
        <w:t>Алгоритмы извлечения </w:t>
      </w:r>
      <w:hyperlink r:id="rId28" w:tooltip="Квадратный корень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квадратных</w:t>
        </w:r>
      </w:hyperlink>
      <w:r w:rsidRPr="00363CD3">
        <w:rPr>
          <w:rFonts w:ascii="Times New Roman" w:hAnsi="Times New Roman" w:cs="Times New Roman"/>
          <w:sz w:val="24"/>
          <w:szCs w:val="24"/>
        </w:rPr>
        <w:t> и </w:t>
      </w:r>
      <w:hyperlink r:id="rId29" w:tooltip="Кубический корень" w:history="1">
        <w:r w:rsidRPr="00363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кубических корней</w:t>
        </w:r>
      </w:hyperlink>
      <w:r w:rsidRPr="00363CD3">
        <w:rPr>
          <w:rFonts w:ascii="Times New Roman" w:hAnsi="Times New Roman" w:cs="Times New Roman"/>
          <w:sz w:val="24"/>
          <w:szCs w:val="24"/>
        </w:rPr>
        <w:t>.</w:t>
      </w:r>
      <w:r w:rsidR="007C0080" w:rsidRPr="00363CD3">
        <w:rPr>
          <w:rFonts w:ascii="Times New Roman" w:hAnsi="Times New Roman" w:cs="Times New Roman"/>
          <w:sz w:val="24"/>
          <w:szCs w:val="24"/>
        </w:rPr>
        <w:t>(Герон)</w:t>
      </w:r>
    </w:p>
    <w:p w:rsidR="00735917" w:rsidRPr="00363CD3" w:rsidRDefault="00735917" w:rsidP="0036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3CD3">
        <w:rPr>
          <w:rFonts w:ascii="Times New Roman" w:hAnsi="Times New Roman" w:cs="Times New Roman"/>
          <w:b/>
          <w:sz w:val="24"/>
          <w:szCs w:val="24"/>
        </w:rPr>
        <w:lastRenderedPageBreak/>
        <w:t>Бланки-маршрутки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1938"/>
        <w:gridCol w:w="1937"/>
        <w:gridCol w:w="1937"/>
        <w:gridCol w:w="1937"/>
      </w:tblGrid>
      <w:tr w:rsidR="00044A6D" w:rsidRPr="00363CD3" w:rsidTr="00735917">
        <w:tc>
          <w:tcPr>
            <w:tcW w:w="2153" w:type="dxa"/>
          </w:tcPr>
          <w:p w:rsidR="00044A6D" w:rsidRPr="00363CD3" w:rsidRDefault="00044A6D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Цилиндр </w:t>
            </w:r>
          </w:p>
        </w:tc>
        <w:tc>
          <w:tcPr>
            <w:tcW w:w="2153" w:type="dxa"/>
          </w:tcPr>
          <w:p w:rsidR="00044A6D" w:rsidRPr="00363CD3" w:rsidRDefault="00044A6D" w:rsidP="00363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52" w:type="dxa"/>
          </w:tcPr>
          <w:p w:rsidR="00044A6D" w:rsidRPr="00363CD3" w:rsidRDefault="00044A6D" w:rsidP="00363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52" w:type="dxa"/>
          </w:tcPr>
          <w:p w:rsidR="00044A6D" w:rsidRPr="00363CD3" w:rsidRDefault="00044A6D" w:rsidP="00363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52" w:type="dxa"/>
          </w:tcPr>
          <w:p w:rsidR="00044A6D" w:rsidRPr="00363CD3" w:rsidRDefault="00044A6D" w:rsidP="003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4A6D" w:rsidRPr="00363CD3" w:rsidTr="00735917">
        <w:tc>
          <w:tcPr>
            <w:tcW w:w="2153" w:type="dxa"/>
          </w:tcPr>
          <w:p w:rsidR="00044A6D" w:rsidRPr="00363CD3" w:rsidRDefault="00044A6D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2153" w:type="dxa"/>
          </w:tcPr>
          <w:p w:rsidR="00044A6D" w:rsidRPr="00363CD3" w:rsidRDefault="00044A6D" w:rsidP="00363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52" w:type="dxa"/>
          </w:tcPr>
          <w:p w:rsidR="00044A6D" w:rsidRPr="00363CD3" w:rsidRDefault="00044A6D" w:rsidP="00363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52" w:type="dxa"/>
          </w:tcPr>
          <w:p w:rsidR="00044A6D" w:rsidRPr="00363CD3" w:rsidRDefault="00044A6D" w:rsidP="00363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52" w:type="dxa"/>
          </w:tcPr>
          <w:p w:rsidR="00044A6D" w:rsidRPr="00363CD3" w:rsidRDefault="00044A6D" w:rsidP="003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4A6D" w:rsidRPr="00363CD3" w:rsidTr="00735917">
        <w:tc>
          <w:tcPr>
            <w:tcW w:w="2153" w:type="dxa"/>
          </w:tcPr>
          <w:p w:rsidR="00044A6D" w:rsidRPr="00363CD3" w:rsidRDefault="00044A6D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Конус </w:t>
            </w:r>
          </w:p>
        </w:tc>
        <w:tc>
          <w:tcPr>
            <w:tcW w:w="2153" w:type="dxa"/>
          </w:tcPr>
          <w:p w:rsidR="00044A6D" w:rsidRPr="00363CD3" w:rsidRDefault="00044A6D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10</w:t>
            </w:r>
          </w:p>
        </w:tc>
        <w:tc>
          <w:tcPr>
            <w:tcW w:w="2152" w:type="dxa"/>
          </w:tcPr>
          <w:p w:rsidR="00044A6D" w:rsidRPr="00363CD3" w:rsidRDefault="00044A6D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20</w:t>
            </w:r>
          </w:p>
        </w:tc>
        <w:tc>
          <w:tcPr>
            <w:tcW w:w="2152" w:type="dxa"/>
          </w:tcPr>
          <w:p w:rsidR="00044A6D" w:rsidRPr="00363CD3" w:rsidRDefault="00044A6D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30</w:t>
            </w:r>
          </w:p>
        </w:tc>
        <w:tc>
          <w:tcPr>
            <w:tcW w:w="2152" w:type="dxa"/>
          </w:tcPr>
          <w:p w:rsidR="00044A6D" w:rsidRPr="00363CD3" w:rsidRDefault="00044A6D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40</w:t>
            </w:r>
          </w:p>
        </w:tc>
      </w:tr>
      <w:tr w:rsidR="00044A6D" w:rsidRPr="00363CD3" w:rsidTr="00735917">
        <w:tc>
          <w:tcPr>
            <w:tcW w:w="2153" w:type="dxa"/>
          </w:tcPr>
          <w:p w:rsidR="00044A6D" w:rsidRPr="00363CD3" w:rsidRDefault="00044A6D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Призма </w:t>
            </w:r>
          </w:p>
        </w:tc>
        <w:tc>
          <w:tcPr>
            <w:tcW w:w="2153" w:type="dxa"/>
          </w:tcPr>
          <w:p w:rsidR="00044A6D" w:rsidRPr="00363CD3" w:rsidRDefault="00044A6D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10</w:t>
            </w:r>
          </w:p>
        </w:tc>
        <w:tc>
          <w:tcPr>
            <w:tcW w:w="2152" w:type="dxa"/>
          </w:tcPr>
          <w:p w:rsidR="00044A6D" w:rsidRPr="00363CD3" w:rsidRDefault="00044A6D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20</w:t>
            </w:r>
          </w:p>
        </w:tc>
        <w:tc>
          <w:tcPr>
            <w:tcW w:w="2152" w:type="dxa"/>
          </w:tcPr>
          <w:p w:rsidR="00044A6D" w:rsidRPr="00363CD3" w:rsidRDefault="00044A6D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30</w:t>
            </w:r>
          </w:p>
        </w:tc>
        <w:tc>
          <w:tcPr>
            <w:tcW w:w="2152" w:type="dxa"/>
          </w:tcPr>
          <w:p w:rsidR="00044A6D" w:rsidRPr="00363CD3" w:rsidRDefault="00044A6D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40</w:t>
            </w:r>
          </w:p>
        </w:tc>
      </w:tr>
      <w:tr w:rsidR="00044A6D" w:rsidRPr="00363CD3" w:rsidTr="00735917">
        <w:tc>
          <w:tcPr>
            <w:tcW w:w="2153" w:type="dxa"/>
          </w:tcPr>
          <w:p w:rsidR="00044A6D" w:rsidRPr="00363CD3" w:rsidRDefault="00044A6D" w:rsidP="0036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2153" w:type="dxa"/>
          </w:tcPr>
          <w:p w:rsidR="00044A6D" w:rsidRPr="00363CD3" w:rsidRDefault="00044A6D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10</w:t>
            </w:r>
          </w:p>
        </w:tc>
        <w:tc>
          <w:tcPr>
            <w:tcW w:w="2152" w:type="dxa"/>
          </w:tcPr>
          <w:p w:rsidR="00044A6D" w:rsidRPr="00363CD3" w:rsidRDefault="00044A6D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20</w:t>
            </w:r>
          </w:p>
        </w:tc>
        <w:tc>
          <w:tcPr>
            <w:tcW w:w="2152" w:type="dxa"/>
          </w:tcPr>
          <w:p w:rsidR="00044A6D" w:rsidRPr="00363CD3" w:rsidRDefault="00044A6D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30</w:t>
            </w:r>
          </w:p>
        </w:tc>
        <w:tc>
          <w:tcPr>
            <w:tcW w:w="2152" w:type="dxa"/>
          </w:tcPr>
          <w:p w:rsidR="00044A6D" w:rsidRPr="00363CD3" w:rsidRDefault="00044A6D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40</w:t>
            </w:r>
          </w:p>
        </w:tc>
      </w:tr>
    </w:tbl>
    <w:p w:rsidR="00735917" w:rsidRPr="00363CD3" w:rsidRDefault="00735917" w:rsidP="0036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388"/>
        <w:gridCol w:w="2389"/>
        <w:gridCol w:w="2389"/>
      </w:tblGrid>
      <w:tr w:rsidR="00735917" w:rsidRPr="00363CD3" w:rsidTr="00735917">
        <w:trPr>
          <w:jc w:val="center"/>
        </w:trPr>
        <w:tc>
          <w:tcPr>
            <w:tcW w:w="2807" w:type="dxa"/>
          </w:tcPr>
          <w:p w:rsidR="00735917" w:rsidRPr="00363CD3" w:rsidRDefault="00735917" w:rsidP="00363C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Тригонометрия </w:t>
            </w:r>
          </w:p>
        </w:tc>
        <w:tc>
          <w:tcPr>
            <w:tcW w:w="2651" w:type="dxa"/>
          </w:tcPr>
          <w:p w:rsidR="00735917" w:rsidRPr="00363CD3" w:rsidRDefault="00735917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15</w:t>
            </w:r>
          </w:p>
        </w:tc>
        <w:tc>
          <w:tcPr>
            <w:tcW w:w="2652" w:type="dxa"/>
          </w:tcPr>
          <w:p w:rsidR="00735917" w:rsidRPr="00363CD3" w:rsidRDefault="00735917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25</w:t>
            </w:r>
          </w:p>
        </w:tc>
        <w:tc>
          <w:tcPr>
            <w:tcW w:w="2652" w:type="dxa"/>
          </w:tcPr>
          <w:p w:rsidR="00735917" w:rsidRPr="00363CD3" w:rsidRDefault="00735917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35</w:t>
            </w:r>
          </w:p>
        </w:tc>
      </w:tr>
      <w:tr w:rsidR="00735917" w:rsidRPr="00363CD3" w:rsidTr="00735917">
        <w:trPr>
          <w:jc w:val="center"/>
        </w:trPr>
        <w:tc>
          <w:tcPr>
            <w:tcW w:w="2807" w:type="dxa"/>
          </w:tcPr>
          <w:p w:rsidR="00735917" w:rsidRPr="00363CD3" w:rsidRDefault="00735917" w:rsidP="00363C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51" w:type="dxa"/>
          </w:tcPr>
          <w:p w:rsidR="00735917" w:rsidRPr="00363CD3" w:rsidRDefault="00735917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15</w:t>
            </w:r>
          </w:p>
        </w:tc>
        <w:tc>
          <w:tcPr>
            <w:tcW w:w="2652" w:type="dxa"/>
          </w:tcPr>
          <w:p w:rsidR="00735917" w:rsidRPr="00363CD3" w:rsidRDefault="00735917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25</w:t>
            </w:r>
          </w:p>
        </w:tc>
        <w:tc>
          <w:tcPr>
            <w:tcW w:w="2652" w:type="dxa"/>
          </w:tcPr>
          <w:p w:rsidR="00735917" w:rsidRPr="00363CD3" w:rsidRDefault="00735917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35</w:t>
            </w:r>
          </w:p>
        </w:tc>
      </w:tr>
      <w:tr w:rsidR="00735917" w:rsidRPr="00363CD3" w:rsidTr="00735917">
        <w:trPr>
          <w:jc w:val="center"/>
        </w:trPr>
        <w:tc>
          <w:tcPr>
            <w:tcW w:w="2807" w:type="dxa"/>
          </w:tcPr>
          <w:p w:rsidR="00735917" w:rsidRPr="00363CD3" w:rsidRDefault="00735917" w:rsidP="00363C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Начала анализа </w:t>
            </w:r>
          </w:p>
        </w:tc>
        <w:tc>
          <w:tcPr>
            <w:tcW w:w="2651" w:type="dxa"/>
          </w:tcPr>
          <w:p w:rsidR="00735917" w:rsidRPr="00363CD3" w:rsidRDefault="00735917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15</w:t>
            </w:r>
          </w:p>
        </w:tc>
        <w:tc>
          <w:tcPr>
            <w:tcW w:w="2652" w:type="dxa"/>
          </w:tcPr>
          <w:p w:rsidR="00735917" w:rsidRPr="00363CD3" w:rsidRDefault="00735917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25</w:t>
            </w:r>
          </w:p>
        </w:tc>
        <w:tc>
          <w:tcPr>
            <w:tcW w:w="2652" w:type="dxa"/>
          </w:tcPr>
          <w:p w:rsidR="00735917" w:rsidRPr="00363CD3" w:rsidRDefault="00735917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35</w:t>
            </w:r>
          </w:p>
        </w:tc>
      </w:tr>
      <w:tr w:rsidR="00735917" w:rsidRPr="00363CD3" w:rsidTr="00735917">
        <w:trPr>
          <w:jc w:val="center"/>
        </w:trPr>
        <w:tc>
          <w:tcPr>
            <w:tcW w:w="2807" w:type="dxa"/>
          </w:tcPr>
          <w:p w:rsidR="00735917" w:rsidRPr="00363CD3" w:rsidRDefault="00735917" w:rsidP="00363C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Комбинаторика </w:t>
            </w:r>
          </w:p>
        </w:tc>
        <w:tc>
          <w:tcPr>
            <w:tcW w:w="2651" w:type="dxa"/>
          </w:tcPr>
          <w:p w:rsidR="00735917" w:rsidRPr="00363CD3" w:rsidRDefault="00735917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15</w:t>
            </w:r>
          </w:p>
        </w:tc>
        <w:tc>
          <w:tcPr>
            <w:tcW w:w="2652" w:type="dxa"/>
          </w:tcPr>
          <w:p w:rsidR="00735917" w:rsidRPr="00363CD3" w:rsidRDefault="00735917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25</w:t>
            </w:r>
          </w:p>
        </w:tc>
        <w:tc>
          <w:tcPr>
            <w:tcW w:w="2652" w:type="dxa"/>
          </w:tcPr>
          <w:p w:rsidR="00735917" w:rsidRPr="00363CD3" w:rsidRDefault="00735917" w:rsidP="00363CD3">
            <w:pPr>
              <w:jc w:val="center"/>
              <w:rPr>
                <w:sz w:val="24"/>
                <w:szCs w:val="24"/>
              </w:rPr>
            </w:pPr>
            <w:r w:rsidRPr="00363CD3">
              <w:rPr>
                <w:sz w:val="24"/>
                <w:szCs w:val="24"/>
              </w:rPr>
              <w:t>35</w:t>
            </w:r>
          </w:p>
        </w:tc>
      </w:tr>
    </w:tbl>
    <w:p w:rsidR="00044A6D" w:rsidRPr="00363CD3" w:rsidRDefault="00044A6D" w:rsidP="0036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44A6D" w:rsidRPr="00363CD3" w:rsidSect="00363CD3">
      <w:pgSz w:w="11906" w:h="16838"/>
      <w:pgMar w:top="1135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525"/>
    <w:multiLevelType w:val="hybridMultilevel"/>
    <w:tmpl w:val="F0D8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6728E"/>
    <w:multiLevelType w:val="multilevel"/>
    <w:tmpl w:val="DF88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D3"/>
    <w:rsid w:val="00044A6D"/>
    <w:rsid w:val="001F630C"/>
    <w:rsid w:val="00294C79"/>
    <w:rsid w:val="00363CD3"/>
    <w:rsid w:val="003F5663"/>
    <w:rsid w:val="00735917"/>
    <w:rsid w:val="007C0080"/>
    <w:rsid w:val="00917FC2"/>
    <w:rsid w:val="00A379E0"/>
    <w:rsid w:val="00A5082D"/>
    <w:rsid w:val="00A64E54"/>
    <w:rsid w:val="00A65003"/>
    <w:rsid w:val="00A72FF3"/>
    <w:rsid w:val="00B71E71"/>
    <w:rsid w:val="00D44A8F"/>
    <w:rsid w:val="00D73BD3"/>
    <w:rsid w:val="00DC0152"/>
    <w:rsid w:val="00E43675"/>
    <w:rsid w:val="00E57F68"/>
    <w:rsid w:val="00E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B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50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44A6D"/>
    <w:rPr>
      <w:rFonts w:ascii="Times New Roman" w:hAnsi="Times New Roman" w:cs="Times New Roman"/>
      <w:sz w:val="24"/>
      <w:szCs w:val="24"/>
    </w:rPr>
  </w:style>
  <w:style w:type="character" w:customStyle="1" w:styleId="3135pt">
    <w:name w:val="Основной текст (3) + 13;5 pt"/>
    <w:rsid w:val="00363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6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B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50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44A6D"/>
    <w:rPr>
      <w:rFonts w:ascii="Times New Roman" w:hAnsi="Times New Roman" w:cs="Times New Roman"/>
      <w:sz w:val="24"/>
      <w:szCs w:val="24"/>
    </w:rPr>
  </w:style>
  <w:style w:type="character" w:customStyle="1" w:styleId="3135pt">
    <w:name w:val="Основной текст (3) + 13;5 pt"/>
    <w:rsid w:val="00363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6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D%D0%B0%D1%87%D0%B0%D0%BB%D0%B0_%D0%95%D0%B2%D0%BA%D0%BB%D0%B8%D0%B4%D0%B0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ru.wikipedia.org/wiki/%D0%92%D1%8B%D1%87%D0%B8%D1%81%D0%BB%D0%B8%D1%82%D0%B5%D0%BB%D1%8C%D0%BD%D1%8B%D0%B5_%D0%BC%D0%B5%D1%82%D0%BE%D0%B4%D1%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F%D0%B8%D1%80%D0%B0%D0%BC%D0%B8%D0%B4%D0%B0_(%D0%B3%D0%B5%D0%BE%D0%BC%D0%B5%D1%82%D1%80%D0%B8%D1%8F)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ru.wikipedia.org/wiki/%D0%90%D0%BB%D0%B5%D0%BA%D1%81%D0%B0%D0%BD%D0%B4%D1%80%D0%B8%D0%B9%D1%81%D0%BA%D0%B0%D1%8F_%D1%88%D0%BA%D0%BE%D0%BB%D0%B0" TargetMode="External"/><Relationship Id="rId17" Type="http://schemas.openxmlformats.org/officeDocument/2006/relationships/hyperlink" Target="https://ru.wikipedia.org/wiki/%D0%9C%D0%B0%D1%82%D0%B5%D0%BC%D0%B0%D1%82%D0%B8%D0%BA%D0%B0_%D0%B2_%D0%94%D1%80%D0%B5%D0%B2%D0%BD%D0%B5%D0%B9_%D0%93%D1%80%D0%B5%D1%86%D0%B8%D0%B8" TargetMode="External"/><Relationship Id="rId25" Type="http://schemas.openxmlformats.org/officeDocument/2006/relationships/hyperlink" Target="https://ru.wikipedia.org/wiki/%D0%A8%D0%B0%D1%80%D0%BE%D0%B2%D0%BE%D0%B9_%D1%81%D0%B5%D0%B3%D0%BC%D0%B5%D0%BD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5%D0%BE%D1%80%D0%B8%D1%8F_%D1%87%D0%B8%D1%81%D0%B5%D0%BB" TargetMode="External"/><Relationship Id="rId20" Type="http://schemas.openxmlformats.org/officeDocument/2006/relationships/hyperlink" Target="https://ru.wikipedia.org/wiki/%D0%9F%D1%80%D0%B0%D0%B2%D0%B8%D0%BB%D1%8C%D0%BD%D1%8B%D0%B9_%D0%BC%D0%BD%D0%BE%D0%B3%D0%BE%D0%B3%D1%80%D0%B0%D0%BD%D0%BD%D0%B8%D0%BA" TargetMode="External"/><Relationship Id="rId29" Type="http://schemas.openxmlformats.org/officeDocument/2006/relationships/hyperlink" Target="https://ru.wikipedia.org/wiki/%D0%9A%D1%83%D0%B1%D0%B8%D1%87%D0%B5%D1%81%D0%BA%D0%B8%D0%B9_%D0%BA%D0%BE%D1%80%D0%B5%D0%BD%D1%8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gif"/><Relationship Id="rId24" Type="http://schemas.openxmlformats.org/officeDocument/2006/relationships/hyperlink" Target="https://ru.wikipedia.org/wiki/%D0%A2%D0%BE%D1%80_(%D0%B3%D0%B5%D0%BE%D0%BC%D0%B5%D1%82%D1%80%D0%B8%D1%87%D0%B5%D1%81%D0%BA%D0%B0%D1%8F_%D1%84%D0%B8%D0%B3%D1%83%D1%80%D0%B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2%D0%B5%D1%80%D0%B5%D0%BE%D0%BC%D0%B5%D1%82%D1%80%D0%B8%D1%8F" TargetMode="External"/><Relationship Id="rId23" Type="http://schemas.openxmlformats.org/officeDocument/2006/relationships/hyperlink" Target="https://ru.wikipedia.org/wiki/%D0%A3%D1%81%D0%B5%D1%87%D1%91%D0%BD%D0%BD%D1%8B%D0%B9_%D0%BA%D0%BE%D0%BD%D1%83%D1%81" TargetMode="External"/><Relationship Id="rId28" Type="http://schemas.openxmlformats.org/officeDocument/2006/relationships/hyperlink" Target="https://ru.wikipedia.org/wiki/%D0%9A%D0%B2%D0%B0%D0%B4%D1%80%D0%B0%D1%82%D0%BD%D1%8B%D0%B9_%D0%BA%D0%BE%D1%80%D0%B5%D0%BD%D1%8C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ru.wikipedia.org/wiki/%D0%9F%D1%80%D0%B0%D0%B2%D0%B8%D0%BB%D1%8C%D0%BD%D1%8B%D0%B9_%D0%BC%D0%BD%D0%BE%D0%B3%D0%BE%D1%83%D0%B3%D0%BE%D0%BB%D1%8C%D0%BD%D0%B8%D0%B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F%D0%BB%D0%B0%D0%BD%D0%B8%D0%BC%D0%B5%D1%82%D1%80%D0%B8%D1%8F" TargetMode="External"/><Relationship Id="rId22" Type="http://schemas.openxmlformats.org/officeDocument/2006/relationships/hyperlink" Target="https://ru.wikipedia.org/wiki/%D0%9A%D0%BE%D0%BD%D1%83%D1%81" TargetMode="External"/><Relationship Id="rId27" Type="http://schemas.openxmlformats.org/officeDocument/2006/relationships/hyperlink" Target="https://ru.wikipedia.org/wiki/%D0%9A%D0%B2%D0%B0%D0%B4%D1%80%D0%B0%D1%82%D0%BD%D0%BE%D0%B5_%D1%83%D1%80%D0%B0%D0%B2%D0%BD%D0%B5%D0%BD%D0%B8%D0%B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Светлана</cp:lastModifiedBy>
  <cp:revision>7</cp:revision>
  <dcterms:created xsi:type="dcterms:W3CDTF">2018-06-19T18:20:00Z</dcterms:created>
  <dcterms:modified xsi:type="dcterms:W3CDTF">2018-06-21T05:20:00Z</dcterms:modified>
</cp:coreProperties>
</file>