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3D" w:rsidRPr="008E0DB0" w:rsidRDefault="00C64E3D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B0">
        <w:rPr>
          <w:rFonts w:ascii="Times New Roman" w:hAnsi="Times New Roman" w:cs="Times New Roman"/>
          <w:b/>
          <w:sz w:val="28"/>
          <w:szCs w:val="28"/>
        </w:rPr>
        <w:t xml:space="preserve">Роль кружковой работы по английскому языку в подготовке конкурсантов </w:t>
      </w:r>
      <w:r w:rsidRPr="008E0DB0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8E0DB0" w:rsidRPr="008E0DB0" w:rsidRDefault="008E0DB0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B0">
        <w:rPr>
          <w:rFonts w:ascii="Times New Roman" w:hAnsi="Times New Roman" w:cs="Times New Roman"/>
          <w:b/>
          <w:sz w:val="28"/>
          <w:szCs w:val="28"/>
        </w:rPr>
        <w:t>С.А. Абдульманова</w:t>
      </w:r>
    </w:p>
    <w:p w:rsidR="00C64E3D" w:rsidRDefault="00C64E3D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DB0">
        <w:rPr>
          <w:rFonts w:ascii="Times New Roman" w:hAnsi="Times New Roman" w:cs="Times New Roman"/>
          <w:b/>
          <w:sz w:val="28"/>
          <w:szCs w:val="28"/>
        </w:rPr>
        <w:t>ГАПОУ «Нижнекамский агропромышленный колледж»</w:t>
      </w:r>
    </w:p>
    <w:p w:rsidR="008E0DB0" w:rsidRPr="008E0DB0" w:rsidRDefault="008E0DB0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35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статье раскрывается опыт организации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кружковой работы по английскому языку для подготовки </w:t>
      </w:r>
      <w:r w:rsidRPr="008E0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конкурсантов </w:t>
      </w:r>
      <w:r w:rsidRPr="008E0DB0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8E0D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i/>
          <w:sz w:val="24"/>
          <w:szCs w:val="24"/>
          <w:lang w:val="en-US"/>
        </w:rPr>
        <w:t>Skills</w:t>
      </w:r>
    </w:p>
    <w:p w:rsidR="008E0DB0" w:rsidRDefault="008E0DB0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C20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Ключевые слова:</w:t>
      </w:r>
      <w:r w:rsidR="009550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стандарты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World</w:t>
      </w:r>
      <w:r w:rsidRPr="008E0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Skills</w:t>
      </w:r>
      <w:r w:rsidRPr="008E0D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языковая подготовка</w:t>
      </w:r>
      <w:r w:rsidR="009550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понимание терминологии, профессиональная лексика</w:t>
      </w:r>
    </w:p>
    <w:p w:rsidR="0095502B" w:rsidRDefault="0095502B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502B" w:rsidRPr="0095502B" w:rsidRDefault="0095502B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955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The role of group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work at the </w:t>
      </w:r>
      <w:r w:rsidR="001072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English language training </w:t>
      </w:r>
      <w:r w:rsidRPr="00955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of the World Skills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participants</w:t>
      </w:r>
    </w:p>
    <w:p w:rsidR="0095502B" w:rsidRDefault="0095502B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55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S. A. Abdulmanova</w:t>
      </w:r>
    </w:p>
    <w:p w:rsidR="0095502B" w:rsidRPr="001072F1" w:rsidRDefault="0095502B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95502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Nizhnekamsk </w:t>
      </w:r>
      <w:r w:rsidRPr="0032040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Agroindustrial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College</w:t>
      </w:r>
    </w:p>
    <w:p w:rsidR="0095502B" w:rsidRPr="001072F1" w:rsidRDefault="0095502B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072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article reveals the experience of organizing group work in the English language for the training participants World Skills</w:t>
      </w:r>
    </w:p>
    <w:p w:rsidR="0095502B" w:rsidRDefault="0095502B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072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Key words:  World Skills</w:t>
      </w:r>
      <w:r w:rsidR="001072F1" w:rsidRPr="001072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standards</w:t>
      </w:r>
      <w:r w:rsidRPr="001072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, language training, understanding of terminology, professional vocabulary</w:t>
      </w:r>
    </w:p>
    <w:p w:rsidR="001072F1" w:rsidRPr="001072F1" w:rsidRDefault="001072F1" w:rsidP="001072F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 xml:space="preserve">С новыми условиями развития общества меняется подход к образованию в целом и языковому образованию в частности. Иностранный язык становится средством межкультурного общения. Поэтому необходимо переосмыслить концепцию среднего профессионального образования, в том числе и языкового образования в современных условиях. 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современного специалиста должна не просто обеспечивать определенный уровень знаний,  умений и навыков, но и формировать готовность к саморазвитию и самообразованию. Изменения в образовании затрагивают все  сферы, в том числе и такую, как «иностранный язык»,  подход к обучению в которой в профессиональной школе настоятельно требует пересмотра. 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 xml:space="preserve">С присоединением России, в том числе Татарстана, к движению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sz w:val="28"/>
          <w:szCs w:val="28"/>
        </w:rPr>
        <w:t xml:space="preserve"> и  участием в конкурсах  профессионального мастерства, появилась необходимость языковой подготовки студентов к участию в конкурсах по стандартам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sz w:val="28"/>
          <w:szCs w:val="28"/>
        </w:rPr>
        <w:t>. Владение английским языком необходимо  для обмена знаниями и опытом, для сотрудничества специалистов разных стран.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>Р</w:t>
      </w:r>
      <w:r w:rsidRPr="008E0DB0">
        <w:rPr>
          <w:rFonts w:ascii="Times New Roman" w:hAnsi="Times New Roman" w:cs="Times New Roman"/>
          <w:color w:val="000000"/>
          <w:sz w:val="28"/>
          <w:szCs w:val="28"/>
        </w:rPr>
        <w:t xml:space="preserve">азвитие рынка транспортной области и внедрение новых технологий требует знания английского языка: </w:t>
      </w:r>
      <w:r w:rsidRPr="008E0DB0">
        <w:rPr>
          <w:rFonts w:ascii="Times New Roman" w:hAnsi="Times New Roman" w:cs="Times New Roman"/>
          <w:sz w:val="28"/>
          <w:szCs w:val="28"/>
        </w:rPr>
        <w:t xml:space="preserve">документы, технические паспорта, инструкции написаны на английском языке. Для перевода требуется понимание терминологии: названия оборудования и технологий. 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>Важность этой темы обнаружила следующую</w:t>
      </w:r>
      <w:r w:rsidRPr="008E0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</w:rPr>
        <w:t xml:space="preserve">проблему: низкий уровень знания терминологии у студентов для участия в конкурсах по стандартам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E0DB0">
        <w:rPr>
          <w:rFonts w:ascii="Times New Roman" w:hAnsi="Times New Roman" w:cs="Times New Roman"/>
          <w:sz w:val="28"/>
          <w:szCs w:val="28"/>
        </w:rPr>
        <w:t>.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DB0">
        <w:rPr>
          <w:rFonts w:ascii="Times New Roman" w:eastAsia="Calibri" w:hAnsi="Times New Roman" w:cs="Times New Roman"/>
          <w:sz w:val="28"/>
          <w:szCs w:val="28"/>
        </w:rPr>
        <w:t xml:space="preserve">Задания отборочного тура </w:t>
      </w:r>
      <w:r w:rsidRPr="008E0DB0">
        <w:rPr>
          <w:rFonts w:ascii="Times New Roman" w:eastAsia="Calibri" w:hAnsi="Times New Roman" w:cs="Times New Roman"/>
          <w:sz w:val="28"/>
          <w:szCs w:val="28"/>
          <w:lang w:val="en-US"/>
        </w:rPr>
        <w:t>World</w:t>
      </w:r>
      <w:r w:rsidRPr="008E0D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Pr="008E0DB0">
        <w:rPr>
          <w:rFonts w:ascii="Times New Roman" w:eastAsia="Calibri" w:hAnsi="Times New Roman" w:cs="Times New Roman"/>
          <w:sz w:val="28"/>
          <w:szCs w:val="28"/>
        </w:rPr>
        <w:t xml:space="preserve">, например, по компетенции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«Ремонт и обслуживание легковых автомобилей», </w:t>
      </w:r>
      <w:r w:rsidRPr="008E0DB0">
        <w:rPr>
          <w:rFonts w:ascii="Times New Roman" w:eastAsia="Calibri" w:hAnsi="Times New Roman" w:cs="Times New Roman"/>
          <w:sz w:val="28"/>
          <w:szCs w:val="28"/>
        </w:rPr>
        <w:t xml:space="preserve">включают в себя диагностику электрооборудования автомобиля, определение и устранение неисправностей, диагностику электронных систем управления двигателем автомобиля, определение и устранение неисправностей, разборку коробки передач, </w:t>
      </w:r>
      <w:r w:rsidRPr="008E0D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диагностику,  определение неисправности, устранение, сборку в правильной последовательности, диагностика  подвески, рулевого управления, тормозной системы, определение неисправности, устранение, выполнение метрологических измерений, регулировку, сборку в правильной последовательности. Пункт 4.1 Технического задания на проведение отборочного тура сформулирован так: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>«Часть информации будет представлена на английском языке».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Чтобы </w:t>
      </w:r>
      <w:r w:rsidRPr="008E0DB0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тратили меньше драгоценного времени на чтение и понимание заданий, сформулированных на английском языке, </w:t>
      </w:r>
      <w:r w:rsidRPr="008E0DB0">
        <w:rPr>
          <w:rFonts w:ascii="Times New Roman" w:hAnsi="Times New Roman" w:cs="Times New Roman"/>
          <w:color w:val="000000"/>
          <w:sz w:val="28"/>
          <w:szCs w:val="28"/>
        </w:rPr>
        <w:t xml:space="preserve"> можно рекомендовать строить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английскому языку на основе учебного пособия «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Mechanics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автора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Jim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Dearholt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E0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издательство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Express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Publishing</w:t>
      </w:r>
      <w:r w:rsidRPr="008E0DB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64E3D" w:rsidRPr="008E0DB0" w:rsidRDefault="00C64E3D" w:rsidP="001072F1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sz w:val="28"/>
          <w:szCs w:val="28"/>
        </w:rPr>
        <w:t xml:space="preserve">В связи с этим мною была разработана программа кружковой работы для подготовки конкурсантов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8E0DB0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транспорта».</w:t>
      </w:r>
    </w:p>
    <w:p w:rsidR="00C64E3D" w:rsidRPr="008E0DB0" w:rsidRDefault="00C64E3D" w:rsidP="001072F1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Курс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состоит из трех </w:t>
      </w:r>
      <w:r w:rsidRPr="008E0DB0">
        <w:rPr>
          <w:rFonts w:ascii="Times New Roman" w:hAnsi="Times New Roman" w:cs="Times New Roman"/>
          <w:bCs/>
          <w:sz w:val="28"/>
          <w:szCs w:val="28"/>
        </w:rPr>
        <w:t>основных модулей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>, кажд</w:t>
      </w:r>
      <w:r w:rsidRPr="008E0DB0">
        <w:rPr>
          <w:rFonts w:ascii="Times New Roman" w:hAnsi="Times New Roman" w:cs="Times New Roman"/>
          <w:bCs/>
          <w:sz w:val="28"/>
          <w:szCs w:val="28"/>
        </w:rPr>
        <w:t>ый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из которых соответствует уровню А1, А2 и В по Общеевропейской шкале уровня владения иностранным языком соответственно. В пособии представлены все темы, лексика которых входит в Техническое задание отборочного тура. Так, Книга 1 имеет разделы «Ручные инструменты», «Основы механики» и «Основы автодела».  Книга 2 – «ДВС»   и  «Системы автомобиля». Книга 3 – «Электричество», «Мотоциклы», «Климат-контроль», «Тяжелое машиностроение», «Рихтовка», «Новые виды автомобилей». </w:t>
      </w:r>
    </w:p>
    <w:p w:rsidR="00C64E3D" w:rsidRPr="008E0DB0" w:rsidRDefault="00C64E3D" w:rsidP="001072F1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eastAsia="Calibri" w:hAnsi="Times New Roman" w:cs="Times New Roman"/>
          <w:bCs/>
          <w:sz w:val="28"/>
          <w:szCs w:val="28"/>
        </w:rPr>
        <w:t>В структуру каждого параграфа входят:</w:t>
      </w:r>
    </w:p>
    <w:p w:rsidR="00C64E3D" w:rsidRPr="008E0DB0" w:rsidRDefault="00C64E3D" w:rsidP="001072F1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Аутентичный текст (е-мейл, информация с сайта, отрывок из газетной статьи, ведомость и т.д.) </w:t>
      </w:r>
    </w:p>
    <w:p w:rsidR="00C64E3D" w:rsidRPr="008E0DB0" w:rsidRDefault="00C64E3D" w:rsidP="001072F1">
      <w:pPr>
        <w:tabs>
          <w:tab w:val="num" w:pos="851"/>
        </w:tabs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Вопросы по теме параграфа </w:t>
      </w:r>
    </w:p>
    <w:p w:rsidR="00C64E3D" w:rsidRPr="008E0DB0" w:rsidRDefault="00C64E3D" w:rsidP="001072F1">
      <w:pPr>
        <w:tabs>
          <w:tab w:val="num" w:pos="851"/>
        </w:tabs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Три лексических упражнения, в основном, в тестовой форме </w:t>
      </w:r>
    </w:p>
    <w:p w:rsidR="00C64E3D" w:rsidRPr="008E0DB0" w:rsidRDefault="00C64E3D" w:rsidP="001072F1">
      <w:pPr>
        <w:tabs>
          <w:tab w:val="num" w:pos="851"/>
        </w:tabs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Задания на аудирование – к учебнику прилагается аудиодиск с записями текстов и диалогов </w:t>
      </w:r>
    </w:p>
    <w:p w:rsidR="00C64E3D" w:rsidRPr="008E0DB0" w:rsidRDefault="00C64E3D" w:rsidP="001072F1">
      <w:pPr>
        <w:tabs>
          <w:tab w:val="num" w:pos="851"/>
        </w:tabs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Задание для развития устной речи </w:t>
      </w:r>
    </w:p>
    <w:p w:rsidR="00C64E3D" w:rsidRPr="008E0DB0" w:rsidRDefault="00C64E3D" w:rsidP="001072F1">
      <w:pPr>
        <w:tabs>
          <w:tab w:val="num" w:pos="851"/>
        </w:tabs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>Задание для формирования навыков письма</w:t>
      </w:r>
    </w:p>
    <w:p w:rsidR="00C64E3D" w:rsidRPr="008E0DB0" w:rsidRDefault="00C64E3D" w:rsidP="001072F1">
      <w:pPr>
        <w:spacing w:after="0" w:line="240" w:lineRule="auto"/>
        <w:ind w:left="-567" w:right="28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Профессиональная лексика по данной специальности включает в себя большое количество названий инструментов, деталей и узлов автомобиля. Большим плюсом данного пособия является обилие иллюстраций. </w:t>
      </w:r>
    </w:p>
    <w:p w:rsidR="00C64E3D" w:rsidRPr="008E0DB0" w:rsidRDefault="00C64E3D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DB0">
        <w:rPr>
          <w:rFonts w:ascii="Times New Roman" w:eastAsia="Calibri" w:hAnsi="Times New Roman" w:cs="Times New Roman"/>
          <w:bCs/>
          <w:sz w:val="28"/>
          <w:szCs w:val="28"/>
        </w:rPr>
        <w:t>Новая лексика каждого параграфа включает в себя 25-30 лексических единиц профессиональной лексики и лексики, непосредственно обслуживающей процесс коммуникации</w:t>
      </w:r>
      <w:r w:rsidRPr="008E0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E3D" w:rsidRPr="008E0DB0" w:rsidRDefault="00C64E3D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Cs/>
          <w:sz w:val="28"/>
          <w:szCs w:val="28"/>
        </w:rPr>
        <w:t>Кроме этого,</w:t>
      </w:r>
      <w:r w:rsidRPr="008E0D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Cs/>
          <w:sz w:val="28"/>
          <w:szCs w:val="28"/>
        </w:rPr>
        <w:t xml:space="preserve">в программу включен дополнительный модуль по работе с оригинальным сайтом </w:t>
      </w:r>
      <w:r w:rsidRPr="008E0DB0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Pr="008E0DB0">
        <w:rPr>
          <w:rFonts w:ascii="Times New Roman" w:hAnsi="Times New Roman" w:cs="Times New Roman"/>
          <w:bCs/>
          <w:sz w:val="28"/>
          <w:szCs w:val="28"/>
        </w:rPr>
        <w:t xml:space="preserve">, на основе которого </w:t>
      </w:r>
      <w:r w:rsidRPr="008E0DB0">
        <w:rPr>
          <w:rFonts w:ascii="Times New Roman" w:hAnsi="Times New Roman" w:cs="Times New Roman"/>
          <w:sz w:val="28"/>
          <w:szCs w:val="28"/>
        </w:rPr>
        <w:t>разработаны практические задания</w:t>
      </w:r>
      <w:r w:rsidRPr="008E0DB0">
        <w:rPr>
          <w:rFonts w:ascii="Times New Roman" w:hAnsi="Times New Roman" w:cs="Times New Roman"/>
          <w:bCs/>
          <w:sz w:val="28"/>
          <w:szCs w:val="28"/>
        </w:rPr>
        <w:t>. Данный модуль направлен на и</w:t>
      </w:r>
      <w:r w:rsidRPr="008E0DB0">
        <w:rPr>
          <w:rFonts w:ascii="Times New Roman" w:hAnsi="Times New Roman" w:cs="Times New Roman"/>
          <w:sz w:val="28"/>
          <w:szCs w:val="28"/>
        </w:rPr>
        <w:t>зучение структуры и содержания сайта, анализ и обобщение полученных данных.</w:t>
      </w:r>
    </w:p>
    <w:p w:rsidR="006F6444" w:rsidRDefault="006F6444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DB0">
        <w:rPr>
          <w:rFonts w:ascii="Times New Roman" w:hAnsi="Times New Roman" w:cs="Times New Roman"/>
          <w:sz w:val="28"/>
          <w:szCs w:val="28"/>
        </w:rPr>
        <w:t>Для большей эффективности считаю целесообразным проводить бинарную работу в кружке, т.е. совместно с преподавателями специальных дисциплин.</w:t>
      </w:r>
    </w:p>
    <w:p w:rsidR="001072F1" w:rsidRDefault="001072F1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F1" w:rsidRDefault="001072F1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2F1" w:rsidRPr="007404E8" w:rsidRDefault="001072F1" w:rsidP="00107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Литература:</w:t>
      </w:r>
    </w:p>
    <w:p w:rsidR="001072F1" w:rsidRPr="001072F1" w:rsidRDefault="001072F1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2192" w:rsidRPr="008E0DB0" w:rsidRDefault="00F9085B" w:rsidP="001072F1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E0DB0">
        <w:rPr>
          <w:rFonts w:ascii="Times New Roman" w:hAnsi="Times New Roman" w:cs="Times New Roman"/>
          <w:bCs/>
          <w:sz w:val="28"/>
          <w:szCs w:val="28"/>
        </w:rPr>
        <w:t xml:space="preserve">Матвеева Н. В., Преподавание английского языка для специальных целей в свете развития движения </w:t>
      </w:r>
      <w:r w:rsidRPr="008E0DB0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8E0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DB0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Pr="008E0DB0">
        <w:rPr>
          <w:rFonts w:ascii="Times New Roman" w:hAnsi="Times New Roman" w:cs="Times New Roman"/>
          <w:bCs/>
          <w:sz w:val="28"/>
          <w:szCs w:val="28"/>
        </w:rPr>
        <w:t>.</w:t>
      </w:r>
      <w:r w:rsidR="00582192" w:rsidRPr="008E0DB0">
        <w:rPr>
          <w:rFonts w:ascii="Times New Roman" w:hAnsi="Times New Roman" w:cs="Times New Roman"/>
          <w:bCs/>
          <w:sz w:val="28"/>
          <w:szCs w:val="28"/>
        </w:rPr>
        <w:t>//</w:t>
      </w:r>
      <w:r w:rsidR="00582192" w:rsidRPr="008E0DB0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hyperlink r:id="rId7" w:tgtFrame="_blank" w:history="1"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sdo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.</w:t>
        </w:r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.</w:t>
        </w:r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2192" w:rsidRPr="008E0DB0">
        <w:rPr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cde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/</w:t>
        </w:r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/20/</w:t>
        </w:r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file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.</w:t>
        </w:r>
        <w:r w:rsidR="00582192" w:rsidRPr="008E0DB0">
          <w:rPr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582192" w:rsidRPr="008E0DB0">
          <w:rPr>
            <w:rFonts w:ascii="Times New Roman" w:hAnsi="Times New Roman" w:cs="Times New Roman"/>
            <w:sz w:val="28"/>
            <w:szCs w:val="28"/>
          </w:rPr>
          <w:t>…</w:t>
        </w:r>
      </w:hyperlink>
    </w:p>
    <w:p w:rsidR="00582192" w:rsidRPr="008E0DB0" w:rsidRDefault="004F512B" w:rsidP="001072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0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582192" w:rsidRPr="008E0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orldskills international </w:t>
      </w:r>
      <w:r w:rsidR="00582192" w:rsidRPr="008E0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582192" w:rsidRPr="008E0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82192" w:rsidRPr="008E0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582192" w:rsidRPr="008E0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</w:t>
      </w:r>
      <w:hyperlink r:id="rId9" w:tgtFrame="_blank" w:history="1">
        <w:r w:rsidR="00582192" w:rsidRPr="008E0DB0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worldskills.org</w:t>
        </w:r>
      </w:hyperlink>
    </w:p>
    <w:p w:rsidR="00582192" w:rsidRPr="008E0DB0" w:rsidRDefault="00582192" w:rsidP="001072F1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top"/>
        <w:rPr>
          <w:rFonts w:ascii="Times New Roman" w:hAnsi="Times New Roman"/>
          <w:sz w:val="28"/>
          <w:szCs w:val="28"/>
        </w:rPr>
      </w:pPr>
      <w:r w:rsidRPr="008E0DB0">
        <w:rPr>
          <w:rFonts w:ascii="Times New Roman" w:hAnsi="Times New Roman"/>
          <w:sz w:val="28"/>
          <w:szCs w:val="28"/>
        </w:rPr>
        <w:t>Дирхолд</w:t>
      </w:r>
      <w:r w:rsidR="004F512B" w:rsidRPr="008E0DB0">
        <w:rPr>
          <w:rFonts w:ascii="Times New Roman" w:hAnsi="Times New Roman"/>
          <w:sz w:val="28"/>
          <w:szCs w:val="28"/>
        </w:rPr>
        <w:t xml:space="preserve"> Д.</w:t>
      </w:r>
      <w:r w:rsidRPr="008E0DB0">
        <w:rPr>
          <w:rFonts w:ascii="Times New Roman" w:hAnsi="Times New Roman"/>
          <w:sz w:val="28"/>
          <w:szCs w:val="28"/>
        </w:rPr>
        <w:t xml:space="preserve"> «Механика». «Экспресс Паблишин», 2011 г</w:t>
      </w:r>
    </w:p>
    <w:p w:rsidR="00582192" w:rsidRPr="008E0DB0" w:rsidRDefault="00582192" w:rsidP="001072F1">
      <w:pPr>
        <w:shd w:val="clear" w:color="auto" w:fill="FFFFFF"/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92" w:rsidRPr="008E0DB0" w:rsidRDefault="00582192" w:rsidP="001072F1">
      <w:pPr>
        <w:pStyle w:val="a7"/>
        <w:spacing w:after="0" w:line="240" w:lineRule="auto"/>
        <w:ind w:left="-20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9085B" w:rsidRPr="008E0DB0" w:rsidRDefault="00F9085B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072F1" w:rsidRPr="007404E8" w:rsidRDefault="001072F1" w:rsidP="001072F1">
      <w:pPr>
        <w:pStyle w:val="2"/>
        <w:spacing w:before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об авторе</w:t>
      </w:r>
      <w:r w:rsidRPr="007404E8">
        <w:rPr>
          <w:color w:val="000000" w:themeColor="text1"/>
          <w:sz w:val="28"/>
          <w:szCs w:val="28"/>
        </w:rPr>
        <w:t xml:space="preserve">: </w:t>
      </w:r>
    </w:p>
    <w:p w:rsidR="001072F1" w:rsidRDefault="001072F1" w:rsidP="001072F1">
      <w:pPr>
        <w:pStyle w:val="2"/>
        <w:spacing w:before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Абдульманова Светлана Азатовна</w:t>
      </w:r>
      <w:r w:rsidRPr="007404E8">
        <w:rPr>
          <w:b w:val="0"/>
          <w:color w:val="000000" w:themeColor="text1"/>
          <w:sz w:val="28"/>
          <w:szCs w:val="28"/>
        </w:rPr>
        <w:t xml:space="preserve">, Государственное автономное профессиональное образовательное учреждение «Нижнекамский агропромышленный колледж», </w:t>
      </w:r>
      <w:r>
        <w:rPr>
          <w:b w:val="0"/>
          <w:color w:val="000000" w:themeColor="text1"/>
          <w:sz w:val="28"/>
          <w:szCs w:val="28"/>
        </w:rPr>
        <w:t xml:space="preserve">  преподаватель</w:t>
      </w:r>
      <w:r w:rsidRPr="007404E8">
        <w:rPr>
          <w:b w:val="0"/>
          <w:color w:val="000000" w:themeColor="text1"/>
          <w:sz w:val="28"/>
          <w:szCs w:val="28"/>
        </w:rPr>
        <w:t>, г. Нижнекамск</w:t>
      </w:r>
    </w:p>
    <w:p w:rsidR="001072F1" w:rsidRDefault="001072F1" w:rsidP="001072F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72F1" w:rsidRPr="007404E8" w:rsidRDefault="001072F1" w:rsidP="001072F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телефон: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04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4085201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20"/>
        <w:gridCol w:w="4850"/>
      </w:tblGrid>
      <w:tr w:rsidR="001072F1" w:rsidRPr="007404E8" w:rsidTr="007A727B">
        <w:tc>
          <w:tcPr>
            <w:tcW w:w="4720" w:type="dxa"/>
          </w:tcPr>
          <w:p w:rsidR="001072F1" w:rsidRPr="00525C58" w:rsidRDefault="001072F1" w:rsidP="001072F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Электронный адрес: </w:t>
            </w:r>
            <w:hyperlink r:id="rId10" w:history="1"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svetashageeva</w:t>
              </w:r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197</w:t>
              </w:r>
              <w:r w:rsidRPr="001072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439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:rsidR="001072F1" w:rsidRPr="007404E8" w:rsidRDefault="001072F1" w:rsidP="001072F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072F1" w:rsidRPr="007404E8" w:rsidRDefault="001072F1" w:rsidP="00107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072F1" w:rsidRPr="007404E8" w:rsidRDefault="001072F1" w:rsidP="001072F1">
      <w:pPr>
        <w:pStyle w:val="2"/>
        <w:spacing w:before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F9085B" w:rsidRPr="008E0DB0" w:rsidRDefault="00F9085B" w:rsidP="001072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85B" w:rsidRPr="008E0DB0" w:rsidRDefault="00F9085B" w:rsidP="001072F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85B" w:rsidRPr="008E0DB0" w:rsidRDefault="00F9085B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4F6B4C" w:rsidRPr="008E0DB0" w:rsidRDefault="004F6B4C" w:rsidP="001072F1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64E3D" w:rsidRPr="008E0DB0" w:rsidRDefault="00C64E3D" w:rsidP="0010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64E3D" w:rsidRPr="008E0DB0" w:rsidRDefault="00C64E3D" w:rsidP="001072F1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64E3D" w:rsidRPr="008E0DB0" w:rsidSect="00634E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B8" w:rsidRDefault="009A33B8" w:rsidP="00CF308D">
      <w:pPr>
        <w:spacing w:after="0" w:line="240" w:lineRule="auto"/>
      </w:pPr>
      <w:r>
        <w:separator/>
      </w:r>
    </w:p>
  </w:endnote>
  <w:endnote w:type="continuationSeparator" w:id="1">
    <w:p w:rsidR="009A33B8" w:rsidRDefault="009A33B8" w:rsidP="00CF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6001"/>
      <w:docPartObj>
        <w:docPartGallery w:val="Page Numbers (Bottom of Page)"/>
        <w:docPartUnique/>
      </w:docPartObj>
    </w:sdtPr>
    <w:sdtContent>
      <w:p w:rsidR="009E74A7" w:rsidRDefault="008B656F">
        <w:pPr>
          <w:pStyle w:val="a4"/>
          <w:jc w:val="center"/>
        </w:pPr>
        <w:r>
          <w:fldChar w:fldCharType="begin"/>
        </w:r>
        <w:r w:rsidR="00582192">
          <w:instrText xml:space="preserve"> PAGE   \* MERGEFORMAT </w:instrText>
        </w:r>
        <w:r>
          <w:fldChar w:fldCharType="separate"/>
        </w:r>
        <w:r w:rsidR="001072F1">
          <w:rPr>
            <w:noProof/>
          </w:rPr>
          <w:t>1</w:t>
        </w:r>
        <w:r>
          <w:fldChar w:fldCharType="end"/>
        </w:r>
      </w:p>
    </w:sdtContent>
  </w:sdt>
  <w:p w:rsidR="009E74A7" w:rsidRDefault="009A33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B8" w:rsidRDefault="009A33B8" w:rsidP="00CF308D">
      <w:pPr>
        <w:spacing w:after="0" w:line="240" w:lineRule="auto"/>
      </w:pPr>
      <w:r>
        <w:separator/>
      </w:r>
    </w:p>
  </w:footnote>
  <w:footnote w:type="continuationSeparator" w:id="1">
    <w:p w:rsidR="009A33B8" w:rsidRDefault="009A33B8" w:rsidP="00CF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A6F"/>
    <w:multiLevelType w:val="hybridMultilevel"/>
    <w:tmpl w:val="03B20374"/>
    <w:lvl w:ilvl="0" w:tplc="D832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3D"/>
    <w:rsid w:val="001072F1"/>
    <w:rsid w:val="004F512B"/>
    <w:rsid w:val="004F6B4C"/>
    <w:rsid w:val="00582192"/>
    <w:rsid w:val="00634E0D"/>
    <w:rsid w:val="006F6444"/>
    <w:rsid w:val="00732BB5"/>
    <w:rsid w:val="008B656F"/>
    <w:rsid w:val="008E0DB0"/>
    <w:rsid w:val="0095502B"/>
    <w:rsid w:val="009A33B8"/>
    <w:rsid w:val="00C64E3D"/>
    <w:rsid w:val="00CF308D"/>
    <w:rsid w:val="00D60D79"/>
    <w:rsid w:val="00DD1D2F"/>
    <w:rsid w:val="00F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3D"/>
  </w:style>
  <w:style w:type="paragraph" w:styleId="2">
    <w:name w:val="heading 2"/>
    <w:basedOn w:val="a"/>
    <w:link w:val="20"/>
    <w:uiPriority w:val="9"/>
    <w:qFormat/>
    <w:rsid w:val="0058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E3D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6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4E3D"/>
  </w:style>
  <w:style w:type="character" w:customStyle="1" w:styleId="20">
    <w:name w:val="Заголовок 2 Знак"/>
    <w:basedOn w:val="a0"/>
    <w:link w:val="2"/>
    <w:uiPriority w:val="9"/>
    <w:rsid w:val="0058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821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192"/>
  </w:style>
  <w:style w:type="character" w:customStyle="1" w:styleId="pathseparator">
    <w:name w:val="path__separator"/>
    <w:basedOn w:val="a0"/>
    <w:rsid w:val="00582192"/>
  </w:style>
  <w:style w:type="paragraph" w:styleId="a7">
    <w:name w:val="List Paragraph"/>
    <w:basedOn w:val="a"/>
    <w:uiPriority w:val="34"/>
    <w:qFormat/>
    <w:rsid w:val="00582192"/>
    <w:pPr>
      <w:ind w:left="720"/>
      <w:contextualSpacing/>
    </w:pPr>
  </w:style>
  <w:style w:type="table" w:styleId="a8">
    <w:name w:val="Table Grid"/>
    <w:basedOn w:val="a1"/>
    <w:uiPriority w:val="59"/>
    <w:rsid w:val="001072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3495">
              <w:marLeft w:val="-253"/>
              <w:marRight w:val="0"/>
              <w:marTop w:val="16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1.nE-WpA1Mi5lWx7xNOs1j0dllfWxXawzewChePFgfxZeXX4x3VLWTQy4qF0hYk8r18YelgOy14CtepAuZtvlCpEDtwjT2-xvQ6DLRTvsLTus21CP-Uju3hO3lXEcmXEaf6SK5mP-hW2mTuHo3H1HqAABcMtna0DSNNCa6J-WjgIsxFFRu2f_4-xPv9cwutIXNkqGTETL6IQbCUzD2HefZ41FWE_xY9yp3KQoTu9yiwwinX-MTkFUSEwXVXzw9tDk2.040166693201e045de76c05a86537015f1e41296&amp;uuid=&amp;state=PEtFfuTeVD4jaxywoSUvtB2i7c0_vxGdxRuXfLZHQfBNCJIHCARR3B6nJBWFkYRWGrq5Tq9CDmwo_zdOySpB6BwK3ubM1KCq&amp;data=UlNrNmk5WktYejR0eWJFYk1LdmtxbzdHNDNqZ3VSM01wUVRPWWFjMzVSTDdwemdSUnJTMEJxMTlrR3VjdEVnbERsTWpncF84TUtUODJjN21jOXRMcHd4dHhGUU14U1pnM2d1R1hlMkdBaGtfZXhoRHdtdmFKSXlQeG9UdTJOaUM0ZHVFTTIzem1lRWQ1TWt0dWxWamM3VzF6dk53MWdDNg&amp;b64e=2&amp;sign=2e2261ca5775ba679585429a970eafe8&amp;keyno=0&amp;cst=AiuY0DBWFJ5Hyx_fyvalFBsvl8F0vH6Aw84p3oS67-AR-dlvg5TdJPDmsXXFOI6JA4veW6N1MwaeVHlOVbFerso2XkCCp6aP3rxFLNYZgzfrZf92xvqYUGWCe_37gtQw5MKeRZyVQSK3HaQaMhSzE2hTm0x8l_iL6uDjl783aa-e_ZjOm3maxPcYk-KPq4kUNTW7_llcXvM7Dxc6eXfumlhBmmffIsWWB2zqN3DghzpWStP79PUj-ktYEsJDfDziArBMBmRBySORgg0n-TN7eNN2ureOloKL&amp;ref=orjY4mGPRjk5boDnW0uvlrrd71vZw9kp3o2EE2fPc48KKsUb2OfUnoFXT98eee3jgtyAqXaodz8lxE08CEc3r1kolaTXGxvWwT9sqvl071pKbuXG411tq__8fzseyjjmvoFWD6weHrqo1VTtJoxeC2O8k-h0WnSbLMFkTZvs2tAIaQvRGrYW4hlTwp8hriKlyvBh2_YtW-6ZyB7R0qvQvzwwEge3c-ksuXZ6bU9J0Hdu40JTTGpd-b4K6txTzrF5IAYOdDLHjKZQmZaSJ9i3JrJKGVHu-N2uAGE56XmSFO-1WFTHpPo9U1fZMHqFbwxrmNe9t0VeSL-aciYEWvtHvATjCa5qGkHreAM1KdZbKxDyxIF1ehQfFEgyZstr0pg_SEnB51ds10V397kfcdz7tjDnp6HsRX5m46lpMrTe1TKVqwiRbnXI9oDEbJpq43oa_-ro0LJ22pnJHqO2T5cCJ_uSBu_85DWKtTOWXWrTV-J2im25gC90QMmBI7K8VdLi1IwDGZ1mdIvSNZqXA1o3-G1C2XD_dWx4WKGekqD2cv3alzB3qFFndHYhrcYcJgPheTfZcahB9erh-2HfurXwt_GUGBqr5oIXBOpV8kAtyBpLwXLAWrQ0slQ3wTfJf2NYcAESg8vF1lAkOG8xZTa_EVj3uf9cwkYEDmJoDxBBryHL1ACf1kBo0JXeNAyJHyD_2jyiJvXKkEX3Y20jwd_sEdc2KmMSNKzf&amp;l10n=ru&amp;cts=1489577521345&amp;mc=4.511160475149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61.nE-WpA1Mi5lWx7xNOs1j0dllfWxXawzewChePFgfxZeXX4x3VLWTQy4qF0hYk8r18YelgOy14CtepAuZtvlCpEDtwjT2-xvQ6DLRTvsLTus21CP-Uju3hO3lXEcmXEaf6SK5mP-hW2mTuHo3H1HqAABcMtna0DSNNCa6J-WjgIsxFFRu2f_4-xPv9cwutIXNkqGTETL6IQbCUzD2HefZ41FWE_xY9yp3KQoTu9yiwwinX-MTkFUSEwXVXzw9tDk2.040166693201e045de76c05a86537015f1e41296&amp;uuid=&amp;state=PEtFfuTeVD4jaxywoSUvtB2i7c0_vxGdxRuXfLZHQfBNCJIHCARR3JVSUMB29ZxMYW5Pjg55hwyCG0AYY46MsVvPkFwWKMGU&amp;data=UlNrNmk5WktYejR0eWJFYk1LdmtxbzdHNDNqZ3VSM01WdW01Ymw2dllOQlNaeTg1bFBOdkp3Mi1tQ1l1a0FMek0wZVJhMGk1SllFQWZCa0cxSjMtN3lPOHRNODlzOGQ1&amp;b64e=2&amp;sign=77bd1497a70ac2aa3807f8f5c60e8653&amp;keyno=0&amp;cst=AiuY0DBWFJ5Hyx_fyvalFBsvl8F0vH6Aw84p3oS67-AR-dlvg5TdJPDmsXXFOI6JA4veW6N1MwaeVHlOVbFerso2XkCCp6aP3rxFLNYZgzfrZf92xvqYUGWCe_37gtQw5MKeRZyVQSK3HaQaMhSzE2hTm0x8l_iL6uDjl783aa-e_ZjOm3maxPcYk-KPq4kUNTW7_llcXvM7Dxc6eXfumlhBmmffIsWWB2zqN3DghzpWStP79PUj-ktYEsJDfDziArBMBmRBySORgg0n-TN7eNN2ureOloKL&amp;ref=orjY4mGPRjk5boDnW0uvlrrd71vZw9kp3o2EE2fPc48KKsUb2OfUnoFXT98eee3jgtyAqXaodz8lxE08CEc3r1kolaTXGxvWwT9sqvl071pKbuXG411tq__8fzseyjjmvoFWD6weHrqo1VTtJoxeC2O8k-h0WnSbLMFkTZvs2tAIaQvRGrYW4hlTwp8hriKlyvBh2_YtW-6ZyB7R0qvQvzwwEge3c-ksuXZ6bU9J0Hdu40JTTGpd-b4K6txTzrF5IAYOdDLHjKZQmZaSJ9i3JrJKGVHu-N2uAGE56XmSFO-1WFTHpPo9U1fZMHqFbwxrmNe9t0VeSL-aciYEWvtHvATjCa5qGkHreAM1KdZbKxDyxIF1ehQfFEgyZstr0pg_SEnB51ds10V397kfcdz7tjDnp6HsRX5m46lpMrTe1TKVqwiRbnXI9oDEbJpq43oa_-ro0LJ22pnJHqO2T5cCJ_uSBu_85DWKtTOWXWrTV-J2im25gC90QMmBI7K8VdLi1IwDGZ1mdIvSNZqXA1o3-G1C2XD_dWx4WKGekqD2cv3alzB3qFFndHYhrcYcJgPheTfZcahB9erh-2HfurXwt_GUGBqr5oIXBOpV8kAtyBpLwXLAWrQ0slQ3wTfJf2NYcAESg8vF1lAkOG8xZTa_EVj3uf9cwkYEDmJoDxBBryHL1ACf1kBo0JXeNAyJHyD_2jyiJvXKkEX3Y20jwd_sEdc2KmMSNKzf&amp;l10n=ru&amp;cts=1489577485709&amp;mc=3.25162916738782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vetashageeva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61.5_pkfxxISFHP0XAsACryiodH_KaxSeZ97wwJWqlw3-OrNdtrKmW2BxwFlX-NtfT4R1uoxMnqKTNVXlifI7mbCbWDUlNS24vgd5h-FhZuifw.28552c63ff563786f73e8526e890853f1042dc39&amp;uuid=&amp;state=PEtFfuTeVD4jaxywoSUvtB2i7c0_vxGdjWT7Elao4JUWxZ-v0OIKpF-Jgk3I2xx3aYcU8ulqAAen3St6wKIDA2BPPObgm_Vu&amp;data=UlNrNmk5WktYejY4cHFySjRXSWhXRUFSLTdlZ2NOQV9LeXFaLURKRExLdzNtNElYOEYxZWduQ0JQckF6RENGLUhVRHN0S0hkbW1YdlQwUEs3N1hfNGNEaGdlZm9EZE9kQU1NTS1DOWIxcXM&amp;b64e=2&amp;sign=d666be85c54dafc5aa7e74dcbf384cd0&amp;keyno=0&amp;cst=AiuY0DBWFJ5Hyx_fyvalFBsvl8F0vH6Aw84p3oS67-AR-dlvg5TdJPDmsXXFOI6JA4veW6N1MwaeVHlOVbFerso2XkCCp6aP3rxFLNYZgzfrZf92xvqYUGWCe_37gtQweUlKlARxXZCCuXPVDb92zQMOvz8IWHT-oyih9mVykiiUKZ0EQN-pCp3O715FaA5j6iBejNGtctp-ej5PifXjcSPTZOcrz5aiF4JB4sl4rBrko9yMqDY2zgiVT7bsdfRE5FdSDBwoUGirtflTFPRfOfgq3wO2JydP&amp;ref=orjY4mGPRjk5boDnW0uvlrrd71vZw9kpDuHs9lLkrQXtogwVSTG5sJ5dQf187TkEqNnRUSPerfZSTWjwsUj0pZmlDQicILo7HcB5fg80zRGhly_AS53TKby6wzSkuZihTBaI0cAx88tHUcyDKaSJDqu48rk7uJ3SyGL0y-4ODyRNz-LWKzC882NlA5qe5AzRYBlqBNlo0VOMvCaqIwA_Nfe_EORZDwz7LavNOfDEsPAenyOvCxdHg3QiAjgRpppJ-hmFKHvqigBTqFkI7LW9NQ&amp;l10n=ru&amp;cts=1489577664319&amp;mc=5.273820400513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2017-09-17T15:02:00Z</dcterms:created>
  <dcterms:modified xsi:type="dcterms:W3CDTF">2017-09-17T15:02:00Z</dcterms:modified>
</cp:coreProperties>
</file>