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C1" w:rsidRPr="005F47C1" w:rsidRDefault="005F47C1" w:rsidP="005F4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КОМПЛЕКСНОЕ ЛОКОМОТИВНОЕ УСТРОЙСТВО, ПОВЫШАЮЩЕЕ БЕЗОПАСНОСТЬ ДВИЖЕНИЯ В ПОЕЗДНОЙ И МАНЕВРОВОЙ РАБОТЕ (КЛУБ)</w:t>
      </w:r>
    </w:p>
    <w:p w:rsidR="00B571B4" w:rsidRPr="005F47C1" w:rsidRDefault="00B571B4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1B4" w:rsidRDefault="00B571B4" w:rsidP="0035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Мишенин Дмитрий Олегович</w:t>
      </w:r>
    </w:p>
    <w:p w:rsidR="005F47C1" w:rsidRDefault="005F47C1" w:rsidP="0035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4-го курса</w:t>
      </w:r>
    </w:p>
    <w:p w:rsidR="005F47C1" w:rsidRPr="005F47C1" w:rsidRDefault="005F47C1" w:rsidP="0035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5F47C1">
        <w:rPr>
          <w:rFonts w:ascii="Times New Roman" w:hAnsi="Times New Roman" w:cs="Times New Roman"/>
          <w:sz w:val="24"/>
          <w:szCs w:val="24"/>
        </w:rPr>
        <w:t>айгинский</w:t>
      </w:r>
      <w:proofErr w:type="spellEnd"/>
      <w:r w:rsidRPr="005F47C1"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F267AE" w:rsidRPr="005F47C1" w:rsidRDefault="00F267AE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50" w:rsidRPr="005F47C1" w:rsidRDefault="00B571B4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C1">
        <w:rPr>
          <w:rFonts w:ascii="Times New Roman" w:hAnsi="Times New Roman" w:cs="Times New Roman"/>
          <w:i/>
          <w:sz w:val="24"/>
          <w:szCs w:val="24"/>
        </w:rPr>
        <w:t>В статье анализируется</w:t>
      </w:r>
      <w:r w:rsidR="00064550" w:rsidRPr="005F47C1">
        <w:rPr>
          <w:rFonts w:ascii="Times New Roman" w:hAnsi="Times New Roman" w:cs="Times New Roman"/>
          <w:i/>
          <w:sz w:val="24"/>
          <w:szCs w:val="24"/>
        </w:rPr>
        <w:t xml:space="preserve"> работа комплексного локомотивного устройства, повышающего безопасность движения в поездной и маневровой работе, совершенствование управления перевозками на железных дорогах путем внедрения </w:t>
      </w:r>
      <w:proofErr w:type="gramStart"/>
      <w:r w:rsidR="00064550" w:rsidRPr="005F47C1">
        <w:rPr>
          <w:rFonts w:ascii="Times New Roman" w:hAnsi="Times New Roman" w:cs="Times New Roman"/>
          <w:i/>
          <w:sz w:val="24"/>
          <w:szCs w:val="24"/>
        </w:rPr>
        <w:t>КЛУБ-У</w:t>
      </w:r>
      <w:proofErr w:type="gramEnd"/>
      <w:r w:rsidR="00064550" w:rsidRPr="005F47C1">
        <w:rPr>
          <w:rFonts w:ascii="Times New Roman" w:hAnsi="Times New Roman" w:cs="Times New Roman"/>
          <w:i/>
          <w:sz w:val="24"/>
          <w:szCs w:val="24"/>
        </w:rPr>
        <w:t>, также его экономическая эффективность.</w:t>
      </w:r>
    </w:p>
    <w:p w:rsidR="00B571B4" w:rsidRPr="005F47C1" w:rsidRDefault="00064550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1B4" w:rsidRPr="005F47C1" w:rsidRDefault="00B571B4" w:rsidP="005F47C1">
      <w:pPr>
        <w:pStyle w:val="2"/>
        <w:tabs>
          <w:tab w:val="left" w:pos="993"/>
        </w:tabs>
        <w:spacing w:line="240" w:lineRule="auto"/>
        <w:ind w:left="0" w:firstLine="709"/>
        <w:jc w:val="both"/>
        <w:rPr>
          <w:sz w:val="24"/>
        </w:rPr>
      </w:pPr>
      <w:r w:rsidRPr="005F47C1">
        <w:rPr>
          <w:sz w:val="24"/>
        </w:rPr>
        <w:t xml:space="preserve">Комплексная унифицированная система регулирования и обеспечения безопасности движения поездов за счет </w:t>
      </w:r>
      <w:proofErr w:type="gramStart"/>
      <w:r w:rsidRPr="005F47C1">
        <w:rPr>
          <w:sz w:val="24"/>
        </w:rPr>
        <w:t>полноты исполнения основных функций технических средств обеспечения безопасности движения поездов</w:t>
      </w:r>
      <w:proofErr w:type="gramEnd"/>
      <w:r w:rsidRPr="005F47C1">
        <w:rPr>
          <w:sz w:val="24"/>
        </w:rPr>
        <w:t xml:space="preserve"> позволит исключить основные причины сходов подвижного состава и столкновений подвижного состава.</w:t>
      </w:r>
    </w:p>
    <w:p w:rsidR="00B571B4" w:rsidRPr="005F47C1" w:rsidRDefault="00B571B4" w:rsidP="005F47C1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</w:rPr>
      </w:pPr>
      <w:r w:rsidRPr="005F47C1">
        <w:rPr>
          <w:rFonts w:ascii="Times New Roman" w:hAnsi="Times New Roman"/>
          <w:sz w:val="24"/>
        </w:rPr>
        <w:t>При внедрении комплексной унифицированной системы регулирования и обеспечения безопасности движения поездов существенно снизится ущерб от утраты грузов, повреждений пути и подвижного состава за счет уменьшения случаев превышения скорости, не наблюдения за сигналами, самопроизвольного ухода поезда и потери бдительности машиниста</w:t>
      </w:r>
      <w:r w:rsidR="00BA1640" w:rsidRPr="005F47C1">
        <w:rPr>
          <w:rFonts w:ascii="Times New Roman" w:hAnsi="Times New Roman"/>
          <w:sz w:val="24"/>
        </w:rPr>
        <w:t xml:space="preserve"> [1]</w:t>
      </w:r>
      <w:r w:rsidRPr="005F47C1">
        <w:rPr>
          <w:rFonts w:ascii="Times New Roman" w:hAnsi="Times New Roman"/>
          <w:sz w:val="24"/>
        </w:rPr>
        <w:t>.</w:t>
      </w:r>
    </w:p>
    <w:p w:rsidR="00B571B4" w:rsidRPr="005F47C1" w:rsidRDefault="00B571B4" w:rsidP="005F4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Совершенствование управления перевозками на железных дорогах путем внедрения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B571B4" w:rsidRPr="005F47C1" w:rsidRDefault="00B571B4" w:rsidP="005F47C1">
      <w:pPr>
        <w:numPr>
          <w:ilvl w:val="0"/>
          <w:numId w:val="2"/>
        </w:numPr>
        <w:tabs>
          <w:tab w:val="clear" w:pos="10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Повысить уровень и эффективность эксплуатационной работы на участках и эксплуатационных показателей за счет: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повышения участковой скорости и за счет снижения потерь </w:t>
      </w:r>
      <w:proofErr w:type="spellStart"/>
      <w:r w:rsidRPr="005F47C1">
        <w:rPr>
          <w:rFonts w:ascii="Times New Roman" w:hAnsi="Times New Roman" w:cs="Times New Roman"/>
          <w:sz w:val="24"/>
          <w:szCs w:val="24"/>
        </w:rPr>
        <w:t>поездочасов</w:t>
      </w:r>
      <w:proofErr w:type="spellEnd"/>
      <w:r w:rsidRPr="005F47C1">
        <w:rPr>
          <w:rFonts w:ascii="Times New Roman" w:hAnsi="Times New Roman" w:cs="Times New Roman"/>
          <w:sz w:val="24"/>
          <w:szCs w:val="24"/>
        </w:rPr>
        <w:t>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получения дополнительной информации о местоположении поезда и их скорости;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дополнительной информации, передаваемой машинисту (о свободности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блок-участков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на впереди лежащем пути и др.);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передачи информации об ограничениях скоростей движения;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контроля исправности технических средств локомотива;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контроля эффективности тормозов</w:t>
      </w:r>
    </w:p>
    <w:p w:rsidR="00B571B4" w:rsidRPr="005F47C1" w:rsidRDefault="00B571B4" w:rsidP="005F47C1">
      <w:pPr>
        <w:numPr>
          <w:ilvl w:val="0"/>
          <w:numId w:val="2"/>
        </w:numPr>
        <w:tabs>
          <w:tab w:val="clear" w:pos="10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Повысить безопасность движения поездов.</w:t>
      </w:r>
    </w:p>
    <w:p w:rsidR="00B571B4" w:rsidRPr="005F47C1" w:rsidRDefault="00B571B4" w:rsidP="005F47C1">
      <w:pPr>
        <w:numPr>
          <w:ilvl w:val="0"/>
          <w:numId w:val="2"/>
        </w:numPr>
        <w:tabs>
          <w:tab w:val="clear" w:pos="10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Исключить несанкционированное движение локомотивов.</w:t>
      </w:r>
    </w:p>
    <w:p w:rsidR="00B571B4" w:rsidRPr="005F47C1" w:rsidRDefault="00B571B4" w:rsidP="005F47C1">
      <w:pPr>
        <w:numPr>
          <w:ilvl w:val="0"/>
          <w:numId w:val="2"/>
        </w:numPr>
        <w:tabs>
          <w:tab w:val="clear" w:pos="10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Обеспечить регистрацию информации о параметрах движения поезда и исправности технических средств</w:t>
      </w:r>
      <w:r w:rsidR="00BA1640" w:rsidRPr="005F47C1">
        <w:rPr>
          <w:rFonts w:ascii="Times New Roman" w:hAnsi="Times New Roman" w:cs="Times New Roman"/>
          <w:sz w:val="24"/>
          <w:szCs w:val="24"/>
        </w:rPr>
        <w:t xml:space="preserve"> [2]</w:t>
      </w:r>
      <w:r w:rsidRPr="005F47C1">
        <w:rPr>
          <w:rFonts w:ascii="Times New Roman" w:hAnsi="Times New Roman" w:cs="Times New Roman"/>
          <w:sz w:val="24"/>
          <w:szCs w:val="24"/>
        </w:rPr>
        <w:t>.</w:t>
      </w:r>
    </w:p>
    <w:p w:rsidR="00B571B4" w:rsidRPr="005F47C1" w:rsidRDefault="00B571B4" w:rsidP="005F4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Экономия эксплуатационных расходов при внедрении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обеспечивается за счет: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повышения эффективности эксплуатационной работы на участках железных дорог вследствие снижения интенсивности отказов бортовой аппаратуры, повышения участковых скоростей и снижения потерь </w:t>
      </w:r>
      <w:proofErr w:type="spellStart"/>
      <w:r w:rsidRPr="005F47C1">
        <w:rPr>
          <w:rFonts w:ascii="Times New Roman" w:hAnsi="Times New Roman" w:cs="Times New Roman"/>
          <w:sz w:val="24"/>
          <w:szCs w:val="24"/>
        </w:rPr>
        <w:t>поездочасов</w:t>
      </w:r>
      <w:proofErr w:type="spellEnd"/>
      <w:r w:rsidRPr="005F47C1">
        <w:rPr>
          <w:rFonts w:ascii="Times New Roman" w:hAnsi="Times New Roman" w:cs="Times New Roman"/>
          <w:sz w:val="24"/>
          <w:szCs w:val="24"/>
        </w:rPr>
        <w:t>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сокращения эксплуатационных расходов на содержание и обслуживание технических средств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>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сокращения эксплуатационных затрат на содержание горочных устройств автоблокировки (светофоров);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сокращения локомотивного парка благодаря использованию локомотивов на любых участках с (АЛСН, АЛС-ЕН и др.);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сокращения убытков вследствие повышения безопасности движения поездов.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дополнительного эффекта от улучшения эксплуатационных показателей участков при внедрении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>.</w:t>
      </w:r>
    </w:p>
    <w:p w:rsidR="00B571B4" w:rsidRPr="005F47C1" w:rsidRDefault="00B571B4" w:rsidP="005F4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внедрения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дает также дополнительный экономический эффект, который обеспечивается за счет сокращения: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аппаратных средств дополнительных систем безопасности (исключения индикатора системы САУТ, сокращения от двух до четырех датчиков скорости); 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на 50% количества путевых датчиков САУТ, расположенных при входе со станции за счет определения местоположения координаты) локомотива или МВПС спутниковой навигационной системой и передачи информации по цифровому радиоканалу;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на 70% напольного оборудования на перегонах (релейных шкафов, светофоров, аппаратуры электроснабжения,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дроссель-трансформаторов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>).</w:t>
      </w:r>
    </w:p>
    <w:p w:rsidR="00B571B4" w:rsidRPr="005F47C1" w:rsidRDefault="00B571B4" w:rsidP="005F47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сокращения затрат по монтажу систем безопасности (ликвидации затрат на установку КПД, упрощения кабельной сети)</w:t>
      </w:r>
      <w:r w:rsidR="00BA1640" w:rsidRPr="005F47C1">
        <w:rPr>
          <w:rFonts w:ascii="Times New Roman" w:hAnsi="Times New Roman" w:cs="Times New Roman"/>
          <w:sz w:val="24"/>
          <w:szCs w:val="24"/>
        </w:rPr>
        <w:t xml:space="preserve"> [1]</w:t>
      </w:r>
      <w:r w:rsidRPr="005F4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1B4" w:rsidRPr="005F47C1" w:rsidRDefault="00B571B4" w:rsidP="005F47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Экономия определяется тем, что путевая аппаратура централизованной автоблокировки, сосредоточенная на станциях, и локомотивная аппаратуры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с использованием дублирующих каналов связи и спутниковой навигационной системы, позволяет обеспечить режим АЛСО.     </w:t>
      </w:r>
    </w:p>
    <w:p w:rsidR="00020872" w:rsidRPr="005F47C1" w:rsidRDefault="00020872" w:rsidP="005F47C1">
      <w:pPr>
        <w:pStyle w:val="21"/>
        <w:tabs>
          <w:tab w:val="num" w:pos="0"/>
        </w:tabs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proofErr w:type="gramStart"/>
      <w:r w:rsidRPr="005F47C1">
        <w:rPr>
          <w:sz w:val="24"/>
          <w:szCs w:val="24"/>
        </w:rPr>
        <w:t>КЛУБ-У</w:t>
      </w:r>
      <w:proofErr w:type="gramEnd"/>
      <w:r w:rsidRPr="005F47C1">
        <w:rPr>
          <w:sz w:val="24"/>
          <w:szCs w:val="24"/>
        </w:rPr>
        <w:t xml:space="preserve"> не только сочетает в себе функции </w:t>
      </w:r>
      <w:proofErr w:type="spellStart"/>
      <w:r w:rsidRPr="005F47C1">
        <w:rPr>
          <w:sz w:val="24"/>
          <w:szCs w:val="24"/>
        </w:rPr>
        <w:t>скоростемера</w:t>
      </w:r>
      <w:proofErr w:type="spellEnd"/>
      <w:r w:rsidRPr="005F47C1">
        <w:rPr>
          <w:sz w:val="24"/>
          <w:szCs w:val="24"/>
        </w:rPr>
        <w:t>, авто</w:t>
      </w:r>
      <w:r w:rsidR="00064550" w:rsidRPr="005F47C1">
        <w:rPr>
          <w:sz w:val="24"/>
          <w:szCs w:val="24"/>
        </w:rPr>
        <w:t>стопа и релейных АЛС-устройств,</w:t>
      </w:r>
      <w:r w:rsidRPr="005F47C1">
        <w:rPr>
          <w:sz w:val="24"/>
          <w:szCs w:val="24"/>
        </w:rPr>
        <w:t xml:space="preserve"> но и обладает множеством дополнительных возможностей и особенностей.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 Во-первых, это расширенные возможности в плане регистрации данных о работе локомотива, самой системы и о действиях машиниста в процессе поездки. При этом возможность  повреждения или фальсификации данных, записанных на съемную кассету регистрации, практически исключена. 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Эти комплексные устройства создавались в качестве базовых систем, объединяющих и координирующих работу других приборов безопасности, регистрации, автоматического управления и </w:t>
      </w:r>
      <w:proofErr w:type="spellStart"/>
      <w:r w:rsidRPr="005F47C1">
        <w:rPr>
          <w:rFonts w:ascii="Times New Roman" w:hAnsi="Times New Roman" w:cs="Times New Roman"/>
          <w:sz w:val="24"/>
          <w:szCs w:val="24"/>
        </w:rPr>
        <w:t>автоведения</w:t>
      </w:r>
      <w:proofErr w:type="spellEnd"/>
      <w:r w:rsidRPr="005F47C1">
        <w:rPr>
          <w:rFonts w:ascii="Times New Roman" w:hAnsi="Times New Roman" w:cs="Times New Roman"/>
          <w:sz w:val="24"/>
          <w:szCs w:val="24"/>
        </w:rPr>
        <w:t xml:space="preserve"> поезда, таких, как САУТ, ТСКБМ  и  т. п. 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В отличие от других современных систем,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постоянно определяет местоположение локомотива при помощи спутниковой навигации. Это позволяет исключить погрешности вычисления пройденного пути «от колеса» при помощи датчика ДПС, где присутствуют и проскальзывания и несоответствия диаметра бандажа в памяти системы реальному, вследствие неплановых обточек. После этого система сверяет параметры движения поезда с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допустимыми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для данного участка, записанными в собственной памяти, и затем, исходя из поездной обстановки, может предпринять какие-либо действия. 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при  необходимости корректирует допустимую скорость, изменяет период проверок бдительности машиниста, постоянно контролирует работу других систем (САУТ, ТСКБМ и др.),  при выходе их из строя (или при их отсутствии) полностью контролирует соблюдение условий безопасного движения на данном участке пути</w:t>
      </w:r>
      <w:r w:rsidR="00BA1640" w:rsidRPr="005F47C1">
        <w:rPr>
          <w:rFonts w:ascii="Times New Roman" w:hAnsi="Times New Roman" w:cs="Times New Roman"/>
          <w:sz w:val="24"/>
          <w:szCs w:val="24"/>
        </w:rPr>
        <w:t xml:space="preserve"> [1]</w:t>
      </w:r>
      <w:r w:rsidRPr="005F47C1">
        <w:rPr>
          <w:rFonts w:ascii="Times New Roman" w:hAnsi="Times New Roman" w:cs="Times New Roman"/>
          <w:sz w:val="24"/>
          <w:szCs w:val="24"/>
        </w:rPr>
        <w:t>.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предусматривает и возможность внешнего вмешательства в ведение поезда. Командой поездного диспетчера, отправленной по специальному радиоканалу можно, при необходимости экстренно остановить поезд. Приказ для проследования без остановки светофора с запрещающим сигналом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также может получать по специальному радиоканалу,  при этом вся информация о приказе записывается наряду с остальными данными о поездке, а необходимость машинисту связываться по радио с дежурным по станции отпадает.  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При совместном использовании САУТ-ЦМ/485 и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снижается количество проверок бдительности машиниста, в большинстве случаев незначительного превышения допустимой скорости экстренное торможение заменяется ступенью автоматического торможения. Это, наряду с некоторыми другими особенностями обеих систем, призвано облегчить работу машиниста. Независимая регистрация, имеющаяся в каждой из совместно работающих систем, позволяет облегчить и ускорить процесс диагностики  при возникновении неисправностей.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Следует отметить ещё и следующую особенность  устройств КЛУБ. Их эксплуатация, обслуживание, и уж тем более – ремонт требуют от всех причастных специальной подготовки. Для локомотивных бригад, в большинстве случаев, изучения руководства по </w:t>
      </w:r>
      <w:r w:rsidRPr="005F47C1">
        <w:rPr>
          <w:rFonts w:ascii="Times New Roman" w:hAnsi="Times New Roman" w:cs="Times New Roman"/>
          <w:sz w:val="24"/>
          <w:szCs w:val="24"/>
        </w:rPr>
        <w:lastRenderedPageBreak/>
        <w:t>эксплуатации оказывается совершенно недостаточно, а заниматься ремонтом и обслуживанием можно только после обучения на предприятии-изготовителе.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Виды периодического технического обслуживания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и объемы  технического обслуживания локомотивов приведены в таблице 1.1</w:t>
      </w:r>
    </w:p>
    <w:p w:rsidR="00064550" w:rsidRPr="005F47C1" w:rsidRDefault="00064550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Таблица 1.1 - Виды и сроки технического обслуживания КЛУБ – У</w:t>
      </w:r>
    </w:p>
    <w:p w:rsidR="00020872" w:rsidRPr="005F47C1" w:rsidRDefault="00020872" w:rsidP="005F47C1">
      <w:pPr>
        <w:tabs>
          <w:tab w:val="left" w:pos="1985"/>
        </w:tabs>
        <w:spacing w:after="0" w:line="240" w:lineRule="auto"/>
        <w:ind w:right="-285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9"/>
        <w:gridCol w:w="5260"/>
      </w:tblGrid>
      <w:tr w:rsidR="00020872" w:rsidRPr="005F47C1" w:rsidTr="00064550">
        <w:trPr>
          <w:trHeight w:val="472"/>
          <w:jc w:val="center"/>
        </w:trPr>
        <w:tc>
          <w:tcPr>
            <w:tcW w:w="4506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 КЛУБ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 ТПС</w:t>
            </w:r>
          </w:p>
        </w:tc>
      </w:tr>
      <w:tr w:rsidR="00020872" w:rsidRPr="005F47C1" w:rsidTr="00064550">
        <w:trPr>
          <w:trHeight w:val="423"/>
          <w:jc w:val="center"/>
        </w:trPr>
        <w:tc>
          <w:tcPr>
            <w:tcW w:w="4506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 xml:space="preserve"> осмотр, производимый локомотивными бригадами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20872" w:rsidRPr="005F47C1" w:rsidTr="00064550">
        <w:trPr>
          <w:trHeight w:val="423"/>
          <w:jc w:val="center"/>
        </w:trPr>
        <w:tc>
          <w:tcPr>
            <w:tcW w:w="4506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Обслуживание на КП и ПТО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20872" w:rsidRPr="005F47C1" w:rsidTr="00064550">
        <w:trPr>
          <w:trHeight w:val="495"/>
          <w:jc w:val="center"/>
        </w:trPr>
        <w:tc>
          <w:tcPr>
            <w:tcW w:w="4506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Периодические регламентные работы по ДПС, КПУ-1, кабельному монтажу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ТО3, ТР</w:t>
            </w:r>
            <w:proofErr w:type="gramStart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20872" w:rsidRPr="005F47C1" w:rsidTr="00064550">
        <w:trPr>
          <w:trHeight w:val="419"/>
          <w:jc w:val="center"/>
        </w:trPr>
        <w:tc>
          <w:tcPr>
            <w:tcW w:w="4506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Периодические регламентные работы по всем блокам КЛУБ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020872" w:rsidRPr="005F47C1" w:rsidRDefault="00020872" w:rsidP="005F47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47C1">
              <w:rPr>
                <w:rFonts w:ascii="Times New Roman" w:hAnsi="Times New Roman" w:cs="Times New Roman"/>
                <w:sz w:val="24"/>
                <w:szCs w:val="24"/>
              </w:rPr>
              <w:t>, ТР3, КР1, КР2</w:t>
            </w:r>
          </w:p>
        </w:tc>
      </w:tr>
    </w:tbl>
    <w:p w:rsidR="00B571B4" w:rsidRPr="005F47C1" w:rsidRDefault="00B571B4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872" w:rsidRPr="005F47C1" w:rsidRDefault="00020872" w:rsidP="005F47C1">
      <w:pPr>
        <w:pStyle w:val="21"/>
        <w:tabs>
          <w:tab w:val="num" w:pos="0"/>
        </w:tabs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proofErr w:type="gramStart"/>
      <w:r w:rsidRPr="005F47C1">
        <w:rPr>
          <w:sz w:val="24"/>
          <w:szCs w:val="24"/>
        </w:rPr>
        <w:t>Обслуживание и ремонт локомотивной аппаратуры КЛУБ-У должны выполняться с соблюдением “Типовой инструкции по охране труда для слесарей по ремонту подвижного состава” ЦТК 8/1 1986г, “Типовой инструкции по охране труда для слесарей по ремонту тепловозов и дизель</w:t>
      </w:r>
      <w:r w:rsidRPr="005F47C1">
        <w:rPr>
          <w:sz w:val="24"/>
          <w:szCs w:val="24"/>
        </w:rPr>
        <w:noBreakHyphen/>
        <w:t>поездов” ЦТК 8/6 1993г., "Правил техники безопасности и производственной санитарии в хозяйстве сигнализации и связи железнодорожного транспорта" ЦШ2729 и "Инструкции по обеспечению</w:t>
      </w:r>
      <w:r w:rsidRPr="005F47C1">
        <w:rPr>
          <w:b/>
          <w:sz w:val="24"/>
          <w:szCs w:val="24"/>
        </w:rPr>
        <w:t xml:space="preserve"> </w:t>
      </w:r>
      <w:r w:rsidRPr="005F47C1">
        <w:rPr>
          <w:sz w:val="24"/>
          <w:szCs w:val="24"/>
        </w:rPr>
        <w:t>безопасности</w:t>
      </w:r>
      <w:proofErr w:type="gramEnd"/>
      <w:r w:rsidRPr="005F47C1">
        <w:rPr>
          <w:sz w:val="24"/>
          <w:szCs w:val="24"/>
        </w:rPr>
        <w:t xml:space="preserve"> движения поездов при производстве работ по техническому обслуживанию и ремонту " ЦШ 530 1997г.</w:t>
      </w:r>
    </w:p>
    <w:p w:rsidR="00020872" w:rsidRPr="005F47C1" w:rsidRDefault="00020872" w:rsidP="005F47C1">
      <w:pPr>
        <w:pStyle w:val="21"/>
        <w:tabs>
          <w:tab w:val="num" w:pos="0"/>
          <w:tab w:val="left" w:pos="709"/>
        </w:tabs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bookmarkStart w:id="0" w:name="_GoBack"/>
      <w:bookmarkEnd w:id="0"/>
      <w:r w:rsidRPr="005F47C1">
        <w:rPr>
          <w:sz w:val="24"/>
          <w:szCs w:val="24"/>
        </w:rPr>
        <w:t>При техническом обслуживании КЛУБ-У, непосредственно на локомотиве необходимо выполнять следующие основные правила: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noBreakHyphen/>
        <w:t xml:space="preserve"> при обслуживании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="00333A0F" w:rsidRPr="005F47C1">
        <w:rPr>
          <w:rFonts w:ascii="Times New Roman" w:hAnsi="Times New Roman" w:cs="Times New Roman"/>
          <w:sz w:val="24"/>
          <w:szCs w:val="24"/>
        </w:rPr>
        <w:t xml:space="preserve">, </w:t>
      </w:r>
      <w:r w:rsidRPr="005F47C1">
        <w:rPr>
          <w:rFonts w:ascii="Times New Roman" w:hAnsi="Times New Roman" w:cs="Times New Roman"/>
          <w:sz w:val="24"/>
          <w:szCs w:val="24"/>
        </w:rPr>
        <w:t>на локомотиве, запрещается подниматься на локомотив и спускаться с него во время движения локомотива, включать и выключать какие-либо приборы контроля и управления, не относящиеся к обслуживаемым устройствам;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noBreakHyphen/>
        <w:t xml:space="preserve"> ремонт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="00333A0F" w:rsidRPr="005F47C1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5F47C1">
        <w:rPr>
          <w:rFonts w:ascii="Times New Roman" w:hAnsi="Times New Roman" w:cs="Times New Roman"/>
          <w:sz w:val="24"/>
          <w:szCs w:val="24"/>
        </w:rPr>
        <w:t xml:space="preserve"> производиться только на стоянке локомотива;</w:t>
      </w:r>
    </w:p>
    <w:p w:rsidR="00020872" w:rsidRPr="005F47C1" w:rsidRDefault="00020872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noBreakHyphen/>
        <w:t xml:space="preserve"> при замене и ремонте аппаратуры </w:t>
      </w:r>
      <w:proofErr w:type="gramStart"/>
      <w:r w:rsidRPr="005F47C1">
        <w:rPr>
          <w:rFonts w:ascii="Times New Roman" w:hAnsi="Times New Roman" w:cs="Times New Roman"/>
          <w:sz w:val="24"/>
          <w:szCs w:val="24"/>
        </w:rPr>
        <w:t>КЛУБ-У</w:t>
      </w:r>
      <w:proofErr w:type="gramEnd"/>
      <w:r w:rsidRPr="005F47C1">
        <w:rPr>
          <w:rFonts w:ascii="Times New Roman" w:hAnsi="Times New Roman" w:cs="Times New Roman"/>
          <w:sz w:val="24"/>
          <w:szCs w:val="24"/>
        </w:rPr>
        <w:t xml:space="preserve"> ЭПК необходимо выключить ключом, что предотвратит ср</w:t>
      </w:r>
      <w:r w:rsidR="00333A0F" w:rsidRPr="005F47C1">
        <w:rPr>
          <w:rFonts w:ascii="Times New Roman" w:hAnsi="Times New Roman" w:cs="Times New Roman"/>
          <w:sz w:val="24"/>
          <w:szCs w:val="24"/>
        </w:rPr>
        <w:t>ыв ЭПК, и</w:t>
      </w:r>
      <w:r w:rsidRPr="005F47C1">
        <w:rPr>
          <w:rFonts w:ascii="Times New Roman" w:hAnsi="Times New Roman" w:cs="Times New Roman"/>
          <w:sz w:val="24"/>
          <w:szCs w:val="24"/>
        </w:rPr>
        <w:t xml:space="preserve"> после этого отключить напряжение питания</w:t>
      </w:r>
      <w:r w:rsidR="00BA1640" w:rsidRPr="005F47C1">
        <w:rPr>
          <w:rFonts w:ascii="Times New Roman" w:hAnsi="Times New Roman" w:cs="Times New Roman"/>
          <w:sz w:val="24"/>
          <w:szCs w:val="24"/>
        </w:rPr>
        <w:t xml:space="preserve"> [2]</w:t>
      </w:r>
      <w:r w:rsidRPr="005F47C1">
        <w:rPr>
          <w:rFonts w:ascii="Times New Roman" w:hAnsi="Times New Roman" w:cs="Times New Roman"/>
          <w:sz w:val="24"/>
          <w:szCs w:val="24"/>
        </w:rPr>
        <w:t>.</w:t>
      </w:r>
    </w:p>
    <w:p w:rsidR="00F267AE" w:rsidRPr="005F47C1" w:rsidRDefault="00064550" w:rsidP="005F47C1">
      <w:pPr>
        <w:pStyle w:val="a6"/>
        <w:spacing w:before="0" w:beforeAutospacing="0" w:after="0" w:afterAutospacing="0"/>
        <w:ind w:right="150" w:firstLine="709"/>
        <w:jc w:val="both"/>
      </w:pPr>
      <w:r w:rsidRPr="005F47C1">
        <w:t xml:space="preserve">Обеспечение </w:t>
      </w:r>
      <w:r w:rsidR="00F267AE" w:rsidRPr="005F47C1">
        <w:t>безопасности это строгое выполнение каждым непосредственным участником перевозочного процесса должностных обязанностей, правил, инструкций, технологических процессов и содержание технических сре</w:t>
      </w:r>
      <w:proofErr w:type="gramStart"/>
      <w:r w:rsidR="00F267AE" w:rsidRPr="005F47C1">
        <w:t>дств тр</w:t>
      </w:r>
      <w:proofErr w:type="gramEnd"/>
      <w:r w:rsidR="00F267AE" w:rsidRPr="005F47C1">
        <w:t>анспорта в постоянной исправности. На железных дорогах повсеместно внедрен комплексный метод организации обеспечения безопасности движения. Его суть заключается в практическом выполнении основных положений, гарантирующих строгое соблюдение каждым участником перевозочного процесса правил технической эксплуатации, инструкций по сигнализации, движению поездов и маневровой работы на железных дорогах.</w:t>
      </w:r>
    </w:p>
    <w:p w:rsidR="00F267AE" w:rsidRPr="005F47C1" w:rsidRDefault="00F267AE" w:rsidP="005F47C1">
      <w:pPr>
        <w:pStyle w:val="a6"/>
        <w:spacing w:before="0" w:beforeAutospacing="0" w:after="0" w:afterAutospacing="0"/>
        <w:ind w:right="150" w:firstLine="709"/>
        <w:jc w:val="both"/>
      </w:pPr>
      <w:r w:rsidRPr="005F47C1">
        <w:t>Для обеспечения безопасности движения на железнодорожном транспорте внедряются самые разнообразные технические средства, которые контролируют и дублируют действия машиниста или предупреждают машиниста о возникновении аварийных ситуаций</w:t>
      </w:r>
      <w:r w:rsidR="00BA1640" w:rsidRPr="005F47C1">
        <w:t xml:space="preserve"> [1]</w:t>
      </w:r>
      <w:r w:rsidRPr="005F47C1">
        <w:t>.</w:t>
      </w:r>
    </w:p>
    <w:p w:rsidR="00F267AE" w:rsidRPr="005F47C1" w:rsidRDefault="00F267AE" w:rsidP="005F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A0F" w:rsidRPr="005F47C1" w:rsidRDefault="00333A0F" w:rsidP="005F4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33A0F" w:rsidRPr="005F47C1" w:rsidRDefault="00BA1640" w:rsidP="005F4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>http://www.informio.ru/publications/id3299/Povyshenie-yeffektivnosti-perspektivnyh-sistem-bezopasnosti-dvizhenija-poezdov-na-zheleznoi-doroge</w:t>
      </w:r>
    </w:p>
    <w:p w:rsidR="00BA1640" w:rsidRPr="005F47C1" w:rsidRDefault="00BA1640" w:rsidP="005F47C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7C1">
        <w:rPr>
          <w:rFonts w:ascii="Times New Roman" w:hAnsi="Times New Roman" w:cs="Times New Roman"/>
          <w:sz w:val="24"/>
          <w:szCs w:val="24"/>
        </w:rPr>
        <w:t xml:space="preserve">http://rykovodstvo.ru/exspl/20141/index.html </w:t>
      </w:r>
    </w:p>
    <w:p w:rsidR="00020872" w:rsidRPr="005F47C1" w:rsidRDefault="00020872" w:rsidP="005F47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0872" w:rsidRPr="005F47C1" w:rsidSect="005F47C1">
      <w:footerReference w:type="default" r:id="rId8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24" w:rsidRDefault="009E6B24" w:rsidP="00781B33">
      <w:pPr>
        <w:spacing w:after="0" w:line="240" w:lineRule="auto"/>
      </w:pPr>
      <w:r>
        <w:separator/>
      </w:r>
    </w:p>
  </w:endnote>
  <w:endnote w:type="continuationSeparator" w:id="0">
    <w:p w:rsidR="009E6B24" w:rsidRDefault="009E6B24" w:rsidP="0078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33" w:rsidRDefault="00781B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24" w:rsidRDefault="009E6B24" w:rsidP="00781B33">
      <w:pPr>
        <w:spacing w:after="0" w:line="240" w:lineRule="auto"/>
      </w:pPr>
      <w:r>
        <w:separator/>
      </w:r>
    </w:p>
  </w:footnote>
  <w:footnote w:type="continuationSeparator" w:id="0">
    <w:p w:rsidR="009E6B24" w:rsidRDefault="009E6B24" w:rsidP="0078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191"/>
    <w:multiLevelType w:val="singleLevel"/>
    <w:tmpl w:val="217871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34521A6"/>
    <w:multiLevelType w:val="hybridMultilevel"/>
    <w:tmpl w:val="1F00BA3E"/>
    <w:lvl w:ilvl="0" w:tplc="7DD48BDE">
      <w:start w:val="1"/>
      <w:numFmt w:val="decimal"/>
      <w:lvlText w:val="Таблица %1 -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</w:rPr>
    </w:lvl>
    <w:lvl w:ilvl="1" w:tplc="0114C5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1534D2B"/>
    <w:multiLevelType w:val="multilevel"/>
    <w:tmpl w:val="7CC64AC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  <w:sz w:val="3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622A2B58"/>
    <w:multiLevelType w:val="hybridMultilevel"/>
    <w:tmpl w:val="2F1CC038"/>
    <w:lvl w:ilvl="0" w:tplc="BB02BC0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C3906"/>
    <w:multiLevelType w:val="hybridMultilevel"/>
    <w:tmpl w:val="AD0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12"/>
    <w:rsid w:val="00020872"/>
    <w:rsid w:val="00064550"/>
    <w:rsid w:val="00267A25"/>
    <w:rsid w:val="00333A0F"/>
    <w:rsid w:val="00351C0B"/>
    <w:rsid w:val="00353354"/>
    <w:rsid w:val="00354212"/>
    <w:rsid w:val="005F47C1"/>
    <w:rsid w:val="006E0C08"/>
    <w:rsid w:val="00781B33"/>
    <w:rsid w:val="009E6B24"/>
    <w:rsid w:val="00B571B4"/>
    <w:rsid w:val="00BA1640"/>
    <w:rsid w:val="00CB31B1"/>
    <w:rsid w:val="00F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1B4"/>
    <w:pPr>
      <w:spacing w:after="0" w:line="300" w:lineRule="auto"/>
      <w:ind w:left="-180"/>
      <w:jc w:val="both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1B4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571B4"/>
    <w:pPr>
      <w:spacing w:after="0" w:line="300" w:lineRule="auto"/>
      <w:ind w:left="-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2087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20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3A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B33"/>
  </w:style>
  <w:style w:type="paragraph" w:styleId="a9">
    <w:name w:val="footer"/>
    <w:basedOn w:val="a"/>
    <w:link w:val="aa"/>
    <w:uiPriority w:val="99"/>
    <w:unhideWhenUsed/>
    <w:rsid w:val="0078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1B4"/>
    <w:pPr>
      <w:spacing w:after="0" w:line="300" w:lineRule="auto"/>
      <w:ind w:left="-180"/>
      <w:jc w:val="both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1B4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571B4"/>
    <w:pPr>
      <w:spacing w:after="0" w:line="300" w:lineRule="auto"/>
      <w:ind w:left="-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2087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20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3A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B33"/>
  </w:style>
  <w:style w:type="paragraph" w:styleId="a9">
    <w:name w:val="footer"/>
    <w:basedOn w:val="a"/>
    <w:link w:val="aa"/>
    <w:uiPriority w:val="99"/>
    <w:unhideWhenUsed/>
    <w:rsid w:val="0078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Demidova</cp:lastModifiedBy>
  <cp:revision>9</cp:revision>
  <dcterms:created xsi:type="dcterms:W3CDTF">2018-05-15T02:48:00Z</dcterms:created>
  <dcterms:modified xsi:type="dcterms:W3CDTF">2018-05-31T08:00:00Z</dcterms:modified>
</cp:coreProperties>
</file>