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51" w:rsidRPr="00A452B3" w:rsidRDefault="00A452B3" w:rsidP="00355E2D">
      <w:pPr>
        <w:spacing w:line="360" w:lineRule="auto"/>
        <w:ind w:firstLine="709"/>
        <w:jc w:val="center"/>
        <w:rPr>
          <w:rFonts w:cs="Times New Roman"/>
          <w:b/>
          <w:lang w:val="ru-RU"/>
        </w:rPr>
      </w:pPr>
      <w:bookmarkStart w:id="0" w:name="_GoBack"/>
      <w:r w:rsidRPr="00A452B3">
        <w:rPr>
          <w:rFonts w:cs="Times New Roman"/>
          <w:b/>
          <w:lang w:val="ru-RU"/>
        </w:rPr>
        <w:t>РАЗРАБОТКА ИС АНАЛИЗА КАЧЕСТВА УПРАВЛЕНИЕМ ПРОИЗВОДСТВЕННЫМ ЦЕХОМ</w:t>
      </w:r>
    </w:p>
    <w:p w:rsidR="00A452B3" w:rsidRPr="00A452B3" w:rsidRDefault="00355E2D" w:rsidP="00355E2D">
      <w:pPr>
        <w:spacing w:line="360" w:lineRule="auto"/>
        <w:ind w:firstLine="709"/>
        <w:jc w:val="center"/>
        <w:rPr>
          <w:rFonts w:cs="Times New Roman"/>
          <w:b/>
        </w:rPr>
      </w:pPr>
      <w:r w:rsidRPr="009C19D1">
        <w:rPr>
          <w:b/>
        </w:rPr>
        <w:t>Артюхина Д</w:t>
      </w:r>
      <w:r>
        <w:rPr>
          <w:b/>
        </w:rPr>
        <w:t>арья Дмитриевна, Коренькова Татьяна Николаевна</w:t>
      </w:r>
      <w:r>
        <w:rPr>
          <w:rFonts w:cs="Times New Roman"/>
          <w:b/>
          <w:lang w:val="ru-RU"/>
        </w:rPr>
        <w:t xml:space="preserve">, </w:t>
      </w:r>
      <w:r w:rsidR="00B74351" w:rsidRPr="00A452B3">
        <w:rPr>
          <w:rFonts w:cs="Times New Roman"/>
          <w:b/>
          <w:lang w:val="ru-RU"/>
        </w:rPr>
        <w:t>Кахраманов А</w:t>
      </w:r>
      <w:r>
        <w:rPr>
          <w:rFonts w:cs="Times New Roman"/>
          <w:b/>
          <w:lang w:val="ru-RU"/>
        </w:rPr>
        <w:t>ртем</w:t>
      </w:r>
    </w:p>
    <w:p w:rsidR="00A452B3" w:rsidRPr="00A452B3" w:rsidRDefault="00A452B3" w:rsidP="00355E2D">
      <w:pPr>
        <w:spacing w:line="360" w:lineRule="auto"/>
        <w:ind w:firstLine="709"/>
        <w:jc w:val="center"/>
        <w:rPr>
          <w:rFonts w:cs="Times New Roman"/>
          <w:i/>
          <w:sz w:val="20"/>
          <w:szCs w:val="20"/>
        </w:rPr>
      </w:pPr>
      <w:r w:rsidRPr="00A452B3">
        <w:rPr>
          <w:rFonts w:cs="Times New Roman"/>
          <w:i/>
          <w:sz w:val="20"/>
          <w:szCs w:val="20"/>
        </w:rPr>
        <w:t>Оскольский политехнический колледж Старооскольского технологического института им А.А. Угарова (филиал) ФГАОУ ВО "Национальный исследовательский технологический университет "МИСиС", Старый Оскол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</w:rPr>
      </w:pP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Управление производством или цехом - это комплекс мер, направленных на эффективное использование выделенных трудовых, материальных и денежных ресурсов. Этот комплекс обеспечивает функционирование окружающей среды, поставку материально-технических ресурсов и т. Д.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Организация и управление производством призваны обеспечить выполнение объема производства, контрактных обязательств, снижение издержек производства и решение социально-экономических проблем. Увеличение его уровня осуществляется в порядке, предусматривающем последовательное улучшение производства с внедрением новых технологий и технологий, прогрессивной организацией труда.</w:t>
      </w:r>
    </w:p>
    <w:p w:rsidR="00D0191C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Анализ предполагает оценку уровня организации производства, а также реализацию плана действий по его улучшению на основе базовых и фактических показателей; изучение причин привело к невыполнению конкретных задач плана; использование резервов. Неполное использование ресурсов, особенно дорогого оборудования, механизмов, квалифицированной рабочей силы, приводит к увеличению издержек производства.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В данной работе предметной областью является учет выполнения заказов, управление производством, а именно: Объем производства, сроки заказа,  выделение работников, выделение материальных ресурсов, назначение проверяющих.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 xml:space="preserve">Целью любой организации является рост, развитие и максимизация ее экономических результатов. Для этого необходимо постоянное повышение эффективности управления. На качество управления организацией влияют множество как объективных, так и субъективных факторов. Одними из самых важных являются правильно построенная структура и разделение труда, наличие всех необходимых ресурсов, современные технологии. На эффективность управления влияет отношение персонала к работе, руководителю и организации. Большое значение имеют также качества и способности самого руководителя, его авторитет, способность найти с подчиненными общий язык и организовать рабочий процесс. 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 xml:space="preserve">Очевидно, что изучение и совершенствование системы управления, как в рамках отдельной организации, так и государства, общества в целом способствует скорейшему </w:t>
      </w:r>
      <w:r w:rsidRPr="00A452B3">
        <w:rPr>
          <w:rFonts w:cs="Times New Roman"/>
        </w:rPr>
        <w:lastRenderedPageBreak/>
        <w:t>достижению поставленных целей и задач.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База данных создается для получения и предоставления информации сотрудникам, использующих данную ИС. Она должна содержать информацию о заказах, выдаваемых сотрудникам, а именно название заказа, подтверждающий документ, данные сотрудников, кому было выдано задание, объем продукции, дату начала выполнения, и его сроки.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Основными показателями, характеризующими уровень организации и управления магазином, являются: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ритм производства;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качество продукта;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потеря рабочего времени из-за ошибки управления;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Исполнительная дирекция;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выполнение показателей награждения руководства магазина.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 xml:space="preserve">Цель </w:t>
      </w:r>
      <w:r w:rsidR="00A452B3">
        <w:rPr>
          <w:rFonts w:cs="Times New Roman"/>
          <w:lang w:val="ru-RU"/>
        </w:rPr>
        <w:t>данной</w:t>
      </w:r>
      <w:r w:rsidRPr="00A452B3">
        <w:rPr>
          <w:rFonts w:cs="Times New Roman"/>
        </w:rPr>
        <w:t xml:space="preserve"> работы </w:t>
      </w:r>
      <w:r w:rsidR="00A452B3">
        <w:rPr>
          <w:rFonts w:cs="Times New Roman"/>
          <w:lang w:val="ru-RU"/>
        </w:rPr>
        <w:t>является выявление</w:t>
      </w:r>
      <w:r w:rsidRPr="00A452B3">
        <w:rPr>
          <w:rFonts w:cs="Times New Roman"/>
        </w:rPr>
        <w:t xml:space="preserve"> сущност</w:t>
      </w:r>
      <w:r w:rsidR="00A452B3">
        <w:rPr>
          <w:rFonts w:cs="Times New Roman"/>
          <w:lang w:val="ru-RU"/>
        </w:rPr>
        <w:t>и</w:t>
      </w:r>
      <w:r w:rsidRPr="00A452B3">
        <w:rPr>
          <w:rFonts w:cs="Times New Roman"/>
        </w:rPr>
        <w:t xml:space="preserve"> внутренней среды компании, ее характеристик и основ</w:t>
      </w:r>
      <w:r w:rsidR="00A452B3">
        <w:rPr>
          <w:rFonts w:cs="Times New Roman"/>
        </w:rPr>
        <w:t xml:space="preserve">ных элементов, а также </w:t>
      </w:r>
      <w:r w:rsidR="00A452B3">
        <w:rPr>
          <w:rFonts w:cs="Times New Roman"/>
          <w:lang w:val="ru-RU"/>
        </w:rPr>
        <w:t>создание</w:t>
      </w:r>
      <w:r w:rsidR="00A452B3" w:rsidRPr="00A452B3">
        <w:rPr>
          <w:rFonts w:cs="Times New Roman"/>
        </w:rPr>
        <w:t xml:space="preserve"> информационную систему, </w:t>
      </w:r>
      <w:r w:rsidR="00A452B3" w:rsidRPr="00A452B3">
        <w:rPr>
          <w:rFonts w:cs="Times New Roman"/>
          <w:lang w:val="ru-RU"/>
        </w:rPr>
        <w:t>которая будет проводить анализ качества управления цехом.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Для реализации этой цели требуется следующее:</w:t>
      </w:r>
    </w:p>
    <w:p w:rsidR="00D0191C" w:rsidRPr="00A452B3" w:rsidRDefault="00D0191C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изучить сущность и характеристики внутренней среды компании;</w:t>
      </w:r>
    </w:p>
    <w:p w:rsidR="00D0191C" w:rsidRPr="00A452B3" w:rsidRDefault="00A452B3" w:rsidP="00355E2D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-</w:t>
      </w:r>
      <w:r w:rsidR="00D0191C" w:rsidRPr="00A452B3">
        <w:rPr>
          <w:rFonts w:cs="Times New Roman"/>
        </w:rPr>
        <w:t>выявить и охарактеризовать внутренние переменные организации.</w:t>
      </w:r>
    </w:p>
    <w:p w:rsidR="00FB38EF" w:rsidRPr="00A452B3" w:rsidRDefault="0046351B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shd w:val="clear" w:color="auto" w:fill="FFFFFF"/>
          <w:lang w:val="ru-RU"/>
        </w:rPr>
        <w:t>Э</w:t>
      </w:r>
      <w:r w:rsidRPr="00A452B3">
        <w:rPr>
          <w:rFonts w:cs="Times New Roman"/>
          <w:shd w:val="clear" w:color="auto" w:fill="FFFFFF"/>
        </w:rPr>
        <w:t>ффективное выполнение программы выпуска продукции</w:t>
      </w:r>
      <w:r w:rsidR="0047421F" w:rsidRPr="00A452B3">
        <w:rPr>
          <w:rFonts w:cs="Times New Roman"/>
          <w:shd w:val="clear" w:color="auto" w:fill="FFFFFF"/>
        </w:rPr>
        <w:t xml:space="preserve"> </w:t>
      </w:r>
      <w:r w:rsidR="0047421F" w:rsidRPr="00A452B3">
        <w:rPr>
          <w:rFonts w:cs="Times New Roman"/>
          <w:shd w:val="clear" w:color="auto" w:fill="FFFFFF"/>
          <w:lang w:val="ru-RU"/>
        </w:rPr>
        <w:t>и выполнения заказов</w:t>
      </w:r>
      <w:r w:rsidRPr="00A452B3">
        <w:rPr>
          <w:rFonts w:cs="Times New Roman"/>
          <w:shd w:val="clear" w:color="auto" w:fill="FFFFFF"/>
        </w:rPr>
        <w:t xml:space="preserve"> при наиболее целесообразном использовании выделенных трудовых, материальных и денежных ресурсов. </w:t>
      </w:r>
    </w:p>
    <w:p w:rsidR="00A452B3" w:rsidRPr="00A452B3" w:rsidRDefault="001F0324" w:rsidP="00355E2D">
      <w:pPr>
        <w:spacing w:line="360" w:lineRule="auto"/>
        <w:ind w:firstLine="709"/>
        <w:jc w:val="both"/>
        <w:rPr>
          <w:rFonts w:cs="Times New Roman"/>
          <w:bCs/>
        </w:rPr>
      </w:pPr>
      <w:r w:rsidRPr="00A452B3">
        <w:rPr>
          <w:rFonts w:cs="Times New Roman"/>
          <w:bCs/>
        </w:rPr>
        <w:t>Задачи, выносимые на разработку ИС: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сформулировать цель проектирования базы данных;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описать возможного пользователя базы данных;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определить круг запросов и задач, которые предполагается решать с использованием созданной базы данных;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построить концептуальную модель;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сформулировать требования к базе данных;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построить реляционную модель и выполнить её нормализацию;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осуществить выбор СУБД и технических средств;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создать базу данных в среде выбранной СУБД;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разработать приложение для реализации запросов и решения задач;</w:t>
      </w:r>
    </w:p>
    <w:p w:rsidR="00957822" w:rsidRPr="00A452B3" w:rsidRDefault="00957822" w:rsidP="00355E2D">
      <w:pPr>
        <w:spacing w:line="360" w:lineRule="auto"/>
        <w:ind w:firstLine="709"/>
        <w:jc w:val="both"/>
        <w:rPr>
          <w:rFonts w:cs="Times New Roman"/>
        </w:rPr>
      </w:pPr>
      <w:r w:rsidRPr="00A452B3">
        <w:rPr>
          <w:rFonts w:cs="Times New Roman"/>
        </w:rPr>
        <w:t>- оценить базу данных с точки зрения возможностей её дальнейшего развития</w:t>
      </w:r>
    </w:p>
    <w:p w:rsidR="001F0324" w:rsidRDefault="001F0324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</w:rPr>
        <w:t xml:space="preserve">Данная система позволяет администраторам просматривать информацию о </w:t>
      </w:r>
      <w:r w:rsidR="005810EB" w:rsidRPr="00A452B3">
        <w:rPr>
          <w:rFonts w:cs="Times New Roman"/>
          <w:lang w:val="ru-RU"/>
        </w:rPr>
        <w:t xml:space="preserve">заказах, объему выполненной продукции и количеству работников примающих участие в выполнении </w:t>
      </w:r>
      <w:r w:rsidR="005810EB" w:rsidRPr="00A452B3">
        <w:rPr>
          <w:rFonts w:cs="Times New Roman"/>
          <w:lang w:val="ru-RU"/>
        </w:rPr>
        <w:lastRenderedPageBreak/>
        <w:t>заказа.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Информационная система состоит из подсистем: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1) Функциональная;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2) Обеспечивающая.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Функциональная часть информационной системы обеспечивает выполнение задач и назначение информационной системы. Фактически здесь содержится модель системы управления организацией.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Обеспечивающие подсистемы являются общими для всей ИС, независимо от конкретных функциональных подсистем, независимо от предметной области.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Обеспечивающие подсистемы являются базовыми при создании и выполнении функциональных подсистем.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В функциональную подсистему входят: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1)</w:t>
      </w:r>
      <w:r w:rsidRPr="00A452B3">
        <w:rPr>
          <w:rFonts w:cs="Times New Roman"/>
          <w:lang w:val="ru-RU"/>
        </w:rPr>
        <w:tab/>
        <w:t>Добавление данных о сотрудниках;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2)</w:t>
      </w:r>
      <w:r w:rsidRPr="00A452B3">
        <w:rPr>
          <w:rFonts w:cs="Times New Roman"/>
          <w:lang w:val="ru-RU"/>
        </w:rPr>
        <w:tab/>
        <w:t>Добавление заказов;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3)</w:t>
      </w:r>
      <w:r w:rsidRPr="00A452B3">
        <w:rPr>
          <w:rFonts w:cs="Times New Roman"/>
          <w:lang w:val="ru-RU"/>
        </w:rPr>
        <w:tab/>
        <w:t>Добавление параметров в управлении производством;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4)</w:t>
      </w:r>
      <w:r w:rsidRPr="00A452B3">
        <w:rPr>
          <w:rFonts w:cs="Times New Roman"/>
          <w:lang w:val="ru-RU"/>
        </w:rPr>
        <w:tab/>
        <w:t>Обработка запросов для поиска информации;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5)</w:t>
      </w:r>
      <w:r w:rsidRPr="00A452B3">
        <w:rPr>
          <w:rFonts w:cs="Times New Roman"/>
          <w:lang w:val="ru-RU"/>
        </w:rPr>
        <w:tab/>
        <w:t>Выдача запрашиваемой информации.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В обеспечивающую подсистему входят: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1)</w:t>
      </w:r>
      <w:r w:rsidRPr="00A452B3">
        <w:rPr>
          <w:rFonts w:cs="Times New Roman"/>
          <w:lang w:val="ru-RU"/>
        </w:rPr>
        <w:tab/>
        <w:t>Информационное обеспечение;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2)</w:t>
      </w:r>
      <w:r w:rsidRPr="00A452B3">
        <w:rPr>
          <w:rFonts w:cs="Times New Roman"/>
          <w:lang w:val="ru-RU"/>
        </w:rPr>
        <w:tab/>
        <w:t>Эргономическое обеспечение;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3)</w:t>
      </w:r>
      <w:r w:rsidRPr="00A452B3">
        <w:rPr>
          <w:rFonts w:cs="Times New Roman"/>
          <w:lang w:val="ru-RU"/>
        </w:rPr>
        <w:tab/>
        <w:t>Программное обеспечение;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4)</w:t>
      </w:r>
      <w:r w:rsidRPr="00A452B3">
        <w:rPr>
          <w:rFonts w:cs="Times New Roman"/>
          <w:lang w:val="ru-RU"/>
        </w:rPr>
        <w:tab/>
        <w:t>Техническое обеспечение;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5)</w:t>
      </w:r>
      <w:r w:rsidRPr="00A452B3">
        <w:rPr>
          <w:rFonts w:cs="Times New Roman"/>
          <w:lang w:val="ru-RU"/>
        </w:rPr>
        <w:tab/>
        <w:t>Организационное обеспечение.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Задачами системы являются: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1)</w:t>
      </w:r>
      <w:r w:rsidRPr="00A452B3">
        <w:rPr>
          <w:rFonts w:cs="Times New Roman"/>
          <w:lang w:val="ru-RU"/>
        </w:rPr>
        <w:tab/>
        <w:t>предоставление информации сотрудникам;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2)</w:t>
      </w:r>
      <w:r w:rsidRPr="00A452B3">
        <w:rPr>
          <w:rFonts w:cs="Times New Roman"/>
          <w:lang w:val="ru-RU"/>
        </w:rPr>
        <w:tab/>
        <w:t>Мониторинг данных;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3)</w:t>
      </w:r>
      <w:r w:rsidRPr="00A452B3">
        <w:rPr>
          <w:rFonts w:cs="Times New Roman"/>
          <w:lang w:val="ru-RU"/>
        </w:rPr>
        <w:tab/>
        <w:t>Хранение информации в базе данных.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Функциями системы являются: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1)</w:t>
      </w:r>
      <w:r w:rsidRPr="00A452B3">
        <w:rPr>
          <w:rFonts w:cs="Times New Roman"/>
          <w:lang w:val="ru-RU"/>
        </w:rPr>
        <w:tab/>
        <w:t>хранение структурированной информации в базе данных;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2)</w:t>
      </w:r>
      <w:r w:rsidRPr="00A452B3">
        <w:rPr>
          <w:rFonts w:cs="Times New Roman"/>
          <w:lang w:val="ru-RU"/>
        </w:rPr>
        <w:tab/>
        <w:t>удаление данных;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3)</w:t>
      </w:r>
      <w:r w:rsidRPr="00A452B3">
        <w:rPr>
          <w:rFonts w:cs="Times New Roman"/>
          <w:lang w:val="ru-RU"/>
        </w:rPr>
        <w:tab/>
        <w:t>чтение данных;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4)</w:t>
      </w:r>
      <w:r w:rsidRPr="00A452B3">
        <w:rPr>
          <w:rFonts w:cs="Times New Roman"/>
          <w:lang w:val="ru-RU"/>
        </w:rPr>
        <w:tab/>
        <w:t>добавление данных;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5)</w:t>
      </w:r>
      <w:r w:rsidRPr="00A452B3">
        <w:rPr>
          <w:rFonts w:cs="Times New Roman"/>
          <w:lang w:val="ru-RU"/>
        </w:rPr>
        <w:tab/>
        <w:t>обеспечение безопасности данных;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6)</w:t>
      </w:r>
      <w:r w:rsidRPr="00A452B3">
        <w:rPr>
          <w:rFonts w:cs="Times New Roman"/>
          <w:lang w:val="ru-RU"/>
        </w:rPr>
        <w:tab/>
        <w:t>выполнение запросов;</w:t>
      </w:r>
    </w:p>
    <w:p w:rsidR="00D05FCB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7)</w:t>
      </w:r>
      <w:r w:rsidRPr="00A452B3">
        <w:rPr>
          <w:rFonts w:cs="Times New Roman"/>
          <w:lang w:val="ru-RU"/>
        </w:rPr>
        <w:tab/>
        <w:t>возможность редактирования информации сотрудниками системы.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lastRenderedPageBreak/>
        <w:t>После входа в систему сотрудник может просмотреть свои заказы, сроки их выполнения и добавить новые данные, а также найти интересующую его документацию.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Если сотруднику необходима какая-либо информация, преставление данных осуществляется после обработки его запроса.  Вся информация выводится  из БД.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Обеспечивающие подсистемы  не зависят от предметной области. Назначение подсистемы информационного обеспечения состоит в своевременном формировании и выдаче достоверной информации для принятия управленческих решений.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Техническое обеспечение представляет собой совокупность используемых технических средств, вычислительных сетей, технологий сетевой обработки данных. Структуру подсистемы образуют: технические средства сбора и регистрации информации, средства подготовки и передачи данных, средства ввода, обработки и вывода информации, средства оргтехники и другие; методические и руководящие материалы; техническая документация, обслуживающий персонал.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Правовое обеспечение ИС представляет собой совокупность правовых норм, которые определяют стандарты на создание и функционирование информационной системы. Обычно включают в себя договоры между заказчиком и разработчиком ИС, нормативные акты и т.п.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Эргономическое обеспечение — это совокупность методов и средств, используемых на разных этапах разработки и функционирования автоматизированной системы и предназначенных для создания оптимальных условий работы персонала.</w:t>
      </w:r>
    </w:p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Методическое обеспечение –это набор средств, документов и методов, которые определяют стандарты взаимодействия персонала с программной частью системы в процессе эксплуатации ИС.</w:t>
      </w:r>
    </w:p>
    <w:p w:rsidR="00A452B3" w:rsidRDefault="00A452B3" w:rsidP="00355E2D">
      <w:pPr>
        <w:spacing w:line="360" w:lineRule="auto"/>
        <w:ind w:firstLine="709"/>
        <w:jc w:val="both"/>
        <w:rPr>
          <w:rFonts w:cs="Times New Roman"/>
          <w:lang w:val="ru-RU"/>
        </w:rPr>
      </w:pPr>
      <w:r w:rsidRPr="00A452B3">
        <w:rPr>
          <w:rFonts w:cs="Times New Roman"/>
          <w:lang w:val="ru-RU"/>
        </w:rPr>
        <w:t>Организационное обеспечение определяет этапы разработки и внедрения информационной системы, ее структуру и состав персонала, а также необходимый комплекс правовых актов и методов.</w:t>
      </w:r>
    </w:p>
    <w:p w:rsidR="00A452B3" w:rsidRPr="00356BB5" w:rsidRDefault="00A452B3" w:rsidP="00355E2D">
      <w:pPr>
        <w:spacing w:line="360" w:lineRule="auto"/>
        <w:ind w:firstLine="709"/>
        <w:contextualSpacing/>
        <w:jc w:val="both"/>
      </w:pPr>
      <w:r>
        <w:t>С</w:t>
      </w:r>
      <w:r w:rsidRPr="00356BB5">
        <w:t>писок использованных источников</w:t>
      </w:r>
    </w:p>
    <w:p w:rsidR="00A452B3" w:rsidRPr="00356BB5" w:rsidRDefault="00A452B3" w:rsidP="00355E2D">
      <w:pPr>
        <w:spacing w:line="360" w:lineRule="auto"/>
        <w:ind w:firstLine="709"/>
        <w:contextualSpacing/>
        <w:jc w:val="both"/>
      </w:pPr>
      <w:r w:rsidRPr="00356BB5">
        <w:t>1.</w:t>
      </w:r>
      <w:r w:rsidRPr="00356BB5"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A452B3" w:rsidRPr="00356BB5" w:rsidRDefault="00A452B3" w:rsidP="00355E2D">
      <w:pPr>
        <w:spacing w:line="360" w:lineRule="auto"/>
        <w:ind w:firstLine="709"/>
        <w:contextualSpacing/>
        <w:jc w:val="both"/>
      </w:pPr>
      <w:r w:rsidRPr="00356BB5">
        <w:t>2.</w:t>
      </w:r>
      <w:r w:rsidRPr="00356BB5">
        <w:tab/>
        <w:t>Артюхина Д.Д. Основы проектирования баз данных: учебное пособие. – Старый Оскол: СТИ НИТУ «МИСиС», 2014. – 60 с.</w:t>
      </w:r>
    </w:p>
    <w:p w:rsidR="00A452B3" w:rsidRPr="00356BB5" w:rsidRDefault="00A452B3" w:rsidP="00355E2D">
      <w:pPr>
        <w:spacing w:line="360" w:lineRule="auto"/>
        <w:ind w:firstLine="709"/>
        <w:contextualSpacing/>
        <w:jc w:val="both"/>
      </w:pPr>
      <w:r w:rsidRPr="00356BB5">
        <w:t>3.</w:t>
      </w:r>
      <w:r w:rsidRPr="00356BB5">
        <w:tab/>
        <w:t>ФуфаевЭ.В., Фуфаев Д.Э. Базы данных. — М. :  Издательский центр «Академия», 2012. – 320 с.</w:t>
      </w:r>
    </w:p>
    <w:p w:rsidR="00A452B3" w:rsidRPr="00356BB5" w:rsidRDefault="00A452B3" w:rsidP="00355E2D">
      <w:pPr>
        <w:spacing w:line="360" w:lineRule="auto"/>
        <w:ind w:firstLine="709"/>
        <w:contextualSpacing/>
        <w:jc w:val="both"/>
      </w:pPr>
      <w:r w:rsidRPr="00356BB5">
        <w:t>4.</w:t>
      </w:r>
      <w:r w:rsidRPr="00356BB5">
        <w:tab/>
        <w:t xml:space="preserve">КузинА. В., Левонисова С.В. Базы данных. — М. : Издательский центр  </w:t>
      </w:r>
      <w:r w:rsidRPr="00356BB5">
        <w:lastRenderedPageBreak/>
        <w:t>«Академия», 2012. – 320 с.</w:t>
      </w:r>
    </w:p>
    <w:p w:rsidR="00A452B3" w:rsidRPr="00356BB5" w:rsidRDefault="00A452B3" w:rsidP="00355E2D">
      <w:pPr>
        <w:spacing w:line="360" w:lineRule="auto"/>
        <w:ind w:firstLine="709"/>
        <w:contextualSpacing/>
        <w:jc w:val="both"/>
      </w:pPr>
      <w:r w:rsidRPr="00356BB5">
        <w:t>5.</w:t>
      </w:r>
      <w:r w:rsidRPr="00356BB5">
        <w:tab/>
        <w:t xml:space="preserve">Бекаревич Ю. Б. Самоучитель MicrosoftAccess 2013 / Бекаревич Ю. Б., Пушкина Н. В. -СПб.: БХВ-Петербург, 2014. — 464 с. </w:t>
      </w:r>
    </w:p>
    <w:p w:rsidR="00A452B3" w:rsidRPr="00356BB5" w:rsidRDefault="00A452B3" w:rsidP="00355E2D">
      <w:pPr>
        <w:spacing w:line="360" w:lineRule="auto"/>
        <w:ind w:firstLine="709"/>
        <w:contextualSpacing/>
        <w:jc w:val="both"/>
      </w:pPr>
      <w:r w:rsidRPr="00356BB5">
        <w:t>6.</w:t>
      </w:r>
      <w:r w:rsidRPr="00356BB5">
        <w:tab/>
        <w:t>Гольцман В.И. Базы данных. Общие вопросы/ Гольцман В.И. - 1-е издание, 2010. – 424 с.</w:t>
      </w:r>
    </w:p>
    <w:bookmarkEnd w:id="0"/>
    <w:p w:rsidR="00A452B3" w:rsidRPr="00A452B3" w:rsidRDefault="00A452B3" w:rsidP="00355E2D">
      <w:pPr>
        <w:spacing w:line="360" w:lineRule="auto"/>
        <w:ind w:firstLine="709"/>
        <w:jc w:val="both"/>
        <w:rPr>
          <w:rFonts w:cs="Times New Roman"/>
        </w:rPr>
      </w:pPr>
    </w:p>
    <w:sectPr w:rsidR="00A452B3" w:rsidRPr="00A452B3" w:rsidSect="00A452B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11" w:rsidRDefault="00A07411">
      <w:r>
        <w:separator/>
      </w:r>
    </w:p>
  </w:endnote>
  <w:endnote w:type="continuationSeparator" w:id="0">
    <w:p w:rsidR="00A07411" w:rsidRDefault="00A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11" w:rsidRDefault="00A07411">
      <w:r>
        <w:rPr>
          <w:color w:val="000000"/>
        </w:rPr>
        <w:separator/>
      </w:r>
    </w:p>
  </w:footnote>
  <w:footnote w:type="continuationSeparator" w:id="0">
    <w:p w:rsidR="00A07411" w:rsidRDefault="00A0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FCB"/>
    <w:rsid w:val="000661F6"/>
    <w:rsid w:val="00095C58"/>
    <w:rsid w:val="001F0324"/>
    <w:rsid w:val="002F5EEA"/>
    <w:rsid w:val="00355E2D"/>
    <w:rsid w:val="0046351B"/>
    <w:rsid w:val="0047421F"/>
    <w:rsid w:val="005333A3"/>
    <w:rsid w:val="005810EB"/>
    <w:rsid w:val="005D22D0"/>
    <w:rsid w:val="00676615"/>
    <w:rsid w:val="006A08FA"/>
    <w:rsid w:val="006C2B6F"/>
    <w:rsid w:val="007A43CF"/>
    <w:rsid w:val="00957822"/>
    <w:rsid w:val="00A07411"/>
    <w:rsid w:val="00A3270C"/>
    <w:rsid w:val="00A452B3"/>
    <w:rsid w:val="00B4165C"/>
    <w:rsid w:val="00B74351"/>
    <w:rsid w:val="00B82EE4"/>
    <w:rsid w:val="00C219E1"/>
    <w:rsid w:val="00D0191C"/>
    <w:rsid w:val="00D05FCB"/>
    <w:rsid w:val="00D475FD"/>
    <w:rsid w:val="00FB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ED14D-413D-4AF6-B7E1-4CB6DF55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661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6615"/>
    <w:pPr>
      <w:suppressAutoHyphens/>
    </w:pPr>
  </w:style>
  <w:style w:type="paragraph" w:customStyle="1" w:styleId="Heading">
    <w:name w:val="Heading"/>
    <w:basedOn w:val="Standard"/>
    <w:next w:val="Textbody"/>
    <w:rsid w:val="006766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76615"/>
    <w:pPr>
      <w:spacing w:after="120"/>
    </w:pPr>
  </w:style>
  <w:style w:type="paragraph" w:styleId="a3">
    <w:name w:val="List"/>
    <w:basedOn w:val="Textbody"/>
    <w:rsid w:val="00676615"/>
  </w:style>
  <w:style w:type="paragraph" w:styleId="a4">
    <w:name w:val="caption"/>
    <w:basedOn w:val="Standard"/>
    <w:rsid w:val="006766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6615"/>
    <w:pPr>
      <w:suppressLineNumbers/>
    </w:pPr>
  </w:style>
  <w:style w:type="paragraph" w:styleId="a5">
    <w:name w:val="Normal (Web)"/>
    <w:basedOn w:val="a"/>
    <w:rsid w:val="0067661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2F5EE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EA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F03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0324"/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Преподаватель</cp:lastModifiedBy>
  <cp:revision>11</cp:revision>
  <dcterms:created xsi:type="dcterms:W3CDTF">2018-04-08T12:58:00Z</dcterms:created>
  <dcterms:modified xsi:type="dcterms:W3CDTF">2018-05-11T09:04:00Z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