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EA" w:rsidRPr="00F25294" w:rsidRDefault="00822EEA" w:rsidP="00822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94">
        <w:rPr>
          <w:rFonts w:ascii="Times New Roman" w:hAnsi="Times New Roman" w:cs="Times New Roman"/>
          <w:b/>
          <w:sz w:val="24"/>
          <w:szCs w:val="24"/>
        </w:rPr>
        <w:t>ПРИМЕНЕНИЕ ЭВМ ДЛЯ УПРАВЛЕНИЯ ТЕХНОЛОГИЧЕСКИМИ ПРОЦЕССАМИ В МЕТАЛЛУРГИИ</w:t>
      </w:r>
    </w:p>
    <w:p w:rsidR="00822EEA" w:rsidRDefault="00822EEA" w:rsidP="00822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F80">
        <w:rPr>
          <w:rFonts w:ascii="Times New Roman" w:hAnsi="Times New Roman" w:cs="Times New Roman"/>
          <w:b/>
          <w:sz w:val="24"/>
          <w:szCs w:val="24"/>
        </w:rPr>
        <w:t xml:space="preserve">Дудкин Евгений Николаевич,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86F80">
        <w:rPr>
          <w:rFonts w:ascii="Times New Roman" w:hAnsi="Times New Roman" w:cs="Times New Roman"/>
          <w:b/>
          <w:sz w:val="24"/>
          <w:szCs w:val="24"/>
        </w:rPr>
        <w:t>ельников Герман Александрович, студент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086F80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086F80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822EEA" w:rsidRDefault="00822EEA" w:rsidP="00822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Научный руководитель Горюнова Марина Владимировна, преподаватель высшей категории</w:t>
      </w:r>
    </w:p>
    <w:p w:rsidR="00822EEA" w:rsidRDefault="00822EEA" w:rsidP="00822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Старооскольский технологический институт им.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(филиал)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>
        <w:rPr>
          <w:rFonts w:ascii="Times New Roman" w:hAnsi="Times New Roman" w:cs="Times New Roman"/>
          <w:sz w:val="24"/>
          <w:szCs w:val="24"/>
        </w:rPr>
        <w:t>» Оскольский политехнический колледж, г. Старый Оскол</w:t>
      </w:r>
    </w:p>
    <w:p w:rsidR="00822EEA" w:rsidRDefault="00822EEA" w:rsidP="00822E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>
        <w:t>Математические модели являются основой функционирования автоматизированных систем управления и представляют собой упрощение реальной ситуации. Создание моделей помогает избежать полного перебора вариантов при проектировании и выборе оптимальных режимов работы оборудования и технологических процессов за счет использования вычислительной техники.</w:t>
      </w:r>
    </w:p>
    <w:p w:rsidR="00822EEA" w:rsidRPr="00263360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  <w:rPr>
          <w:i/>
        </w:rPr>
      </w:pPr>
      <w:r w:rsidRPr="00263360">
        <w:rPr>
          <w:i/>
        </w:rPr>
        <w:t>Система управления ЭВМ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>
        <w:t>Состав ЭВМ, применяемой в системе автоматизации, зависит от характера ее использования. Различают два варианта использования: информационный (обработка информации) и управляющий.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>
        <w:t>ЭВМ, работающие в информационном режиме, выполняют большой объем вычислений, связанных с использованием основных операций, поэтому в их состав дополнительно включают арифметические процессоры, дополнительные запоминающие устройства, периферийные и согласующие устройства. В управляющем варианте, помимо функций обработки данных, которые выполняются в информационном варианте, ЭВМ решает задачи управления: пуск и останов промышленных объектов, оптимизацию работы установки в соответствии с принятым критерием, формирование и выдачу управляющих воздействий, идентификацию объектов управления, обмен информацией с ЭВМ высших уровней иерархической системы управления. ЭВМ, работающие в управляющем режиме, имеют более сложную структуру и состав, чем информационные ЭВМ, за счет увеличения главным образом номенклатуры и числа периферийных устройств. Эти ЭВМ должны работать в реальном масштабе времени, то есть в темпе с процессом. Современные ЭВМ систем автоматизации обычно классифицируют по двум признакам: по степени универсальности и по вычисленным возможностям и габаритам.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>
        <w:t xml:space="preserve">Отечественный и зарубежный опыт показывает, что применение больших ЭВМ для автоматизации промышленных объектов и процессов приводит к созданию сложных систем, обеспечить высокие ТЭП которых весьма трудно. Наиболее перспективными для использования в промышленности с точки зрения обеспечения минимума стоимости и габаритов систем автоматизации, а также упрощения программирования и взаимозаменяемости являются мини- и </w:t>
      </w:r>
      <w:proofErr w:type="spellStart"/>
      <w:r>
        <w:t>микроЭВМ</w:t>
      </w:r>
      <w:proofErr w:type="spellEnd"/>
      <w:r>
        <w:t xml:space="preserve">. Эти машины отличаются сравнительно малой разрядностью слова (8-32 двоичных разряда), ограниченным объемом памяти, незначительными массами, габаритами и стоимостью, более простым программным обеспечением, наличием развитой системы периферийных устройств и удобным интерфейсом. К категории </w:t>
      </w:r>
      <w:proofErr w:type="spellStart"/>
      <w:r>
        <w:t>миниЭВМ</w:t>
      </w:r>
      <w:proofErr w:type="spellEnd"/>
      <w:r>
        <w:t xml:space="preserve"> относят ЭВМ небольших габаритов, имеющие ограниченную разрядность слов (до 32 двоичных разрядов). При этом не учитывают производительность ЭВМ. 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proofErr w:type="spellStart"/>
      <w:r>
        <w:t>МикроЭВМ</w:t>
      </w:r>
      <w:proofErr w:type="spellEnd"/>
      <w:r>
        <w:t xml:space="preserve"> отличаются от </w:t>
      </w:r>
      <w:proofErr w:type="spellStart"/>
      <w:r>
        <w:t>миниЭВМ</w:t>
      </w:r>
      <w:proofErr w:type="spellEnd"/>
      <w:r>
        <w:t xml:space="preserve"> как техническими параметрами (меньшей длиной слова и объемом памяти), так и особенностями программирования и применения. </w:t>
      </w:r>
      <w:proofErr w:type="spellStart"/>
      <w:r>
        <w:t>МикроЭВМ</w:t>
      </w:r>
      <w:proofErr w:type="spellEnd"/>
      <w:r>
        <w:t xml:space="preserve"> – это конструктивно завершенное вычислительное устройство, его основные блоки БИС МП, БИС ЗУ БИС УВВ реализовали па минимальном числе БИС. Структура систем управления с использованием средств вычислительной техники. Применение УВМ охватывает большие области: УУ для измерительной аппаратуры, автоматы для испытания </w:t>
      </w:r>
      <w:r>
        <w:lastRenderedPageBreak/>
        <w:t>схемных вариантов, бортовые ЭВМ в транспортных средствах, установки контроля и наблюдения на электростанциях, УВМ для организации дорожною движения, УВМ для проведения производственных и технологических процессов и т.д. В соответствии с объемом задач, решаемых при автоматизации, функции, возложенные на УВМ, и их конструктивное решение очень разнообразны. В задачах автоматизации очень часто требуется меньше вычислять и больше логически связывать. По основным выполняемым функциям УВМ подразделяются на УВМ контроля, управления ТП, управления производствами, а по типам использования – на бортовые ЭВМ, вычислительные устройства, УУ. УВМ коммутируют и обрабатывают потоки информации, поступающие от трех источников: – протекающего процесса (данные о состоянии процесса); – обслуживающего персонала (данные управления); – вышестоящей диспетчерской или координирующей ЭВМ (данные связи). Эти информационные связи обусловливают две расширенные возможности УВМ по сравнению с ЭВМ, используемыми для других целей. Во-первых, связь с измерительными и исполнительными звеньями процесса требует специальных аппаратных устройств. Эти аппаратные устройства носят название периферийных устройств ПУ. Во-вторых, по скорости обработки данных вычислительное устройство должно быть подчинено временному растру (темпу) протекающего реального технологического процесса, чтобы в соответствующих фазах процесса произвести необходимые измерения и контроль, а также выдать переключающие и управляющие команды. Эта обработка данных процесса в реальном масштабе времени требует специальной организации программирования. Поэтому можно сделать вывод, что УВМ является цифровым вычислительным устройством с периферийными устройствами для приема данных процесса и выдачи командных сигналов, в реальном масштабе времени, с гибким программированием для решения различного рода задач.</w:t>
      </w:r>
    </w:p>
    <w:p w:rsidR="00822EEA" w:rsidRPr="00263360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  <w:rPr>
          <w:i/>
        </w:rPr>
      </w:pPr>
      <w:r w:rsidRPr="00263360">
        <w:rPr>
          <w:i/>
        </w:rPr>
        <w:t>Режимы использования ЭВМ к АСУ ТП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>
        <w:t xml:space="preserve">В АСУ ТП находят применение как УВМ широкого назначения, так и узкоспециализированные. УВМ широкого назначения обладают универсальностью внутри класса решаемых задач и независимостью от физической природы и назначения ОУ. Эти УВМ могут выполнять различные функции: 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263360">
        <w:rPr>
          <w:i/>
        </w:rPr>
        <w:t>УВМ централизованного контроля</w:t>
      </w:r>
      <w:r>
        <w:t xml:space="preserve"> предназначены для автоматического приема информации от ОУ, преобразования ее по заданному алгоритму, сигнализации об отклонениях контролируемых величин от заданных значений, выдачи информации в виде удобном для оператора, или кодировании информации для передачи ее в систему управления высшего уровня.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263360">
        <w:rPr>
          <w:i/>
        </w:rPr>
        <w:t>УВМ первичной переработки информации</w:t>
      </w:r>
      <w:r>
        <w:t xml:space="preserve"> применяют для выполнения всех функций машин централизованного контроля, а также дополнительно используются для предварительной обработки поступающей информации и формирования обобщенных показателей ОУ для выдачи оператору или в систему управления высшего уровня.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263360">
        <w:rPr>
          <w:i/>
        </w:rPr>
        <w:t>Информационные УВМ</w:t>
      </w:r>
      <w:r w:rsidRPr="00C45988">
        <w:rPr>
          <w:i/>
        </w:rPr>
        <w:t xml:space="preserve"> </w:t>
      </w:r>
      <w:r>
        <w:t xml:space="preserve">используют для выполнения всех функций УВМ первичной обработки информации и выработки рекомендации для оператора с целью реализации оптимального управления. 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263360">
        <w:rPr>
          <w:i/>
        </w:rPr>
        <w:t>УВМ непосредственного управления</w:t>
      </w:r>
      <w:r>
        <w:t xml:space="preserve"> применяют для выполнения всех функций по сбору, контролю, первичной обработке информации, выполнению математических и логических операций с целью выработки управляющих воздействий и передачи их на ОУ или в систему нижнего уровня. 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263360">
        <w:rPr>
          <w:i/>
        </w:rPr>
        <w:t>Узкоспециализированные УВМ</w:t>
      </w:r>
      <w:r>
        <w:t xml:space="preserve"> предназначены для решения весьма ограниченного круга задач или даже одной задачи в определенной области. Применение их для решения других задач, не предусмотренных при разработке, как правило, невозможно, либо сопряжено со значительным изменением в конструкции машин. Свойства: </w:t>
      </w:r>
    </w:p>
    <w:p w:rsidR="00822EEA" w:rsidRDefault="00822EEA" w:rsidP="00822EEA">
      <w:pPr>
        <w:pStyle w:val="a3"/>
        <w:numPr>
          <w:ilvl w:val="0"/>
          <w:numId w:val="1"/>
        </w:numPr>
        <w:spacing w:before="0" w:beforeAutospacing="0" w:after="0" w:afterAutospacing="0"/>
        <w:ind w:left="993" w:hanging="426"/>
        <w:jc w:val="both"/>
        <w:textAlignment w:val="baseline"/>
      </w:pPr>
      <w:r>
        <w:t xml:space="preserve">алгоритм управления относительно несложен и невелик по объему; </w:t>
      </w:r>
    </w:p>
    <w:p w:rsidR="00822EEA" w:rsidRDefault="00822EEA" w:rsidP="00822EEA">
      <w:pPr>
        <w:pStyle w:val="a3"/>
        <w:numPr>
          <w:ilvl w:val="0"/>
          <w:numId w:val="1"/>
        </w:numPr>
        <w:spacing w:before="0" w:beforeAutospacing="0" w:after="0" w:afterAutospacing="0"/>
        <w:ind w:left="993" w:hanging="426"/>
        <w:jc w:val="both"/>
        <w:textAlignment w:val="baseline"/>
      </w:pPr>
      <w:r>
        <w:t xml:space="preserve">УУ должно обладать повышенной надежностью; </w:t>
      </w:r>
    </w:p>
    <w:p w:rsidR="00822EEA" w:rsidRDefault="00822EEA" w:rsidP="00822EEA">
      <w:pPr>
        <w:pStyle w:val="a3"/>
        <w:numPr>
          <w:ilvl w:val="0"/>
          <w:numId w:val="1"/>
        </w:numPr>
        <w:spacing w:before="0" w:beforeAutospacing="0" w:after="0" w:afterAutospacing="0"/>
        <w:ind w:left="993" w:hanging="426"/>
        <w:jc w:val="both"/>
        <w:textAlignment w:val="baseline"/>
      </w:pPr>
      <w:r>
        <w:t>алгоритм же должен существенно изменяться в процессе эксплуатации;</w:t>
      </w:r>
    </w:p>
    <w:p w:rsidR="00822EEA" w:rsidRDefault="00822EEA" w:rsidP="00822EEA">
      <w:pPr>
        <w:pStyle w:val="a3"/>
        <w:numPr>
          <w:ilvl w:val="0"/>
          <w:numId w:val="1"/>
        </w:numPr>
        <w:spacing w:before="0" w:beforeAutospacing="0" w:after="0" w:afterAutospacing="0"/>
        <w:ind w:left="993" w:hanging="426"/>
        <w:jc w:val="both"/>
        <w:textAlignment w:val="baseline"/>
      </w:pPr>
      <w:r>
        <w:lastRenderedPageBreak/>
        <w:t>на габариты и потребляемую мощность УВМ наложены жесткие ограничения.</w:t>
      </w:r>
    </w:p>
    <w:p w:rsidR="00822EEA" w:rsidRPr="00263360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  <w:rPr>
          <w:i/>
        </w:rPr>
      </w:pPr>
      <w:r w:rsidRPr="00263360">
        <w:rPr>
          <w:i/>
        </w:rPr>
        <w:t>Виды обеспечения информационных систем и систем управления с ЭВМ.</w:t>
      </w:r>
    </w:p>
    <w:p w:rsidR="00822EEA" w:rsidRPr="000C18CD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  <w:rPr>
          <w:b/>
        </w:rPr>
      </w:pPr>
      <w:r>
        <w:t>Современная автоматизированная система управления представляет собой совокупность программно-технических и информационных средств, методов и персонала, обеспечивающих достижение объектом управления определенной цели. Система управления характеризуется наличием математического, программного, информационного, технического, эргономического и других видов обеспечения.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263360">
        <w:rPr>
          <w:i/>
        </w:rPr>
        <w:t>Математическое обеспечение</w:t>
      </w:r>
      <w:r>
        <w:t xml:space="preserve"> системы управления включает в себя совокупность математических соотношений, описывающих поведение реального объекта управления, (моделей технологических процессов, моделей знаний, моделей данных, моделей принятия решений и др.), совокупность алгоритмов, обеспечивающих сбор, обработку и хранение априорной и текущей информации, анализ поведения управляемого объекта, выработку и передачу управляющих воздействий. Сюда могут быть отнесены алгоритмы ввода и обработки исходных данных, имитационного моделирования и другие. Основу математического обеспечения системы управления составляют математические модели объекта и процессов управления, а также модели банков данных и информационных процессов, сопровождающих работу системы. 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263360">
        <w:rPr>
          <w:i/>
        </w:rPr>
        <w:t>Программное обеспечение</w:t>
      </w:r>
      <w:r w:rsidRPr="000C18CD">
        <w:rPr>
          <w:b/>
        </w:rPr>
        <w:t xml:space="preserve"> </w:t>
      </w:r>
      <w:r>
        <w:t xml:space="preserve">по своему содержанию включает в себя совокупность программ планирования и проведения эксперимента, имитационного моделирования, обработки и передачи данных, интерпретации результатов, анализа технических характеристик объекта моделирования, расчета управляющих воздействий, принятия решений. Кроме того, в программное обеспечение входит комплекс программ администрирования самой системы управления и сетевое программное обеспечение, а также язык заданий системы. 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  <w:rPr>
          <w:i/>
        </w:rPr>
      </w:pPr>
      <w:r w:rsidRPr="00263360">
        <w:rPr>
          <w:i/>
        </w:rPr>
        <w:t>Информационное обеспечение</w:t>
      </w:r>
      <w:r>
        <w:t xml:space="preserve"> включает в себя банки данных системы, средства и технологию их организации и реорганизации, методы логической и физической организации данных, формы выходных документов, описывающих процесс и результаты функционирования системы и объекта управления</w:t>
      </w:r>
      <w:r w:rsidRPr="007E517C">
        <w:rPr>
          <w:i/>
        </w:rPr>
        <w:t xml:space="preserve">. 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263360">
        <w:rPr>
          <w:i/>
        </w:rPr>
        <w:t>Техническое обеспечение</w:t>
      </w:r>
      <w:r>
        <w:t xml:space="preserve"> системы управления включает в себя, прежде всего средства вычислительной техники и связи, а также компьютерные сети, средства для сбора (приборы и датчики), ввода, вывода и передачи данных, проведения эксперимента. К техническому обеспечению предъявляются весьма серьезные требования по надежности функционирования, так как сбои и отказы технических средств могут вызвать ошибки в управлении, что, в конечном счете, может привести к аварии на производстве. </w:t>
      </w:r>
    </w:p>
    <w:p w:rsidR="00822EEA" w:rsidRPr="001F5766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263360">
        <w:rPr>
          <w:i/>
        </w:rPr>
        <w:t>Эргономическое обеспечение</w:t>
      </w:r>
      <w:r>
        <w:t xml:space="preserve"> системы управления представляет собой совокупность нормативно-технических и организационно-методических документов, используемых на всех этапах взаимодействия человека с системой. Эти документы (в электронных версиях или на бумажных носителях) используются на всех стадиях разработки и эксплуатации систем управления.</w:t>
      </w:r>
    </w:p>
    <w:p w:rsidR="00822EEA" w:rsidRPr="00263360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  <w:rPr>
          <w:i/>
        </w:rPr>
      </w:pPr>
      <w:r w:rsidRPr="00263360">
        <w:rPr>
          <w:i/>
        </w:rPr>
        <w:t>Структурная схема АСУ ТП.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>
        <w:t xml:space="preserve">АСУ ТП строится на базе управляющих вычислительных машин (УВМ), включенной в контур управления. Структура УВМ во многом подобна структуре ЭВМ. Ядро системы также составляет процессор с различным набором элементов главной памяти (ОЗУ и ПЗУ). Характерной особенностью можно считать наличие специальных блоков связи с объектом УСО, а также специализированных пультов оператора-технолога ПОТ, периферийных пультов и табло индикации. Интерфейс – логическая связь между взаимодействующими частями машины - выполняется либо с помощью специальных схем сопряжения, либо с использованием мультиплексных и селекторных каналов ввода-вывода информации. 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>
        <w:t xml:space="preserve">Присутствие в структуре УВМ специального датчика реального времени (таймера) обязательно, т.к. в УВМ реализуется обработка информации в реальном масштабе времени или в темпе с автоматизируемым технологическим процессом. 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>
        <w:lastRenderedPageBreak/>
        <w:t>В наиболее общем виде структура АСУ ТП представляет собой замкнутую систему управления.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>
        <w:t xml:space="preserve">Часто УСО для ввода-вывода информации выполняется комбинированным. Технологический процесс характеризуется следующими группами параметров: 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>
        <w:t xml:space="preserve">1. Измеряемые параметры y1, у2 … </w:t>
      </w:r>
      <w:proofErr w:type="spellStart"/>
      <w:r>
        <w:t>уn</w:t>
      </w:r>
      <w:proofErr w:type="spellEnd"/>
      <w:r>
        <w:t xml:space="preserve"> к которым относятся: </w:t>
      </w:r>
    </w:p>
    <w:p w:rsidR="00822EEA" w:rsidRDefault="00822EEA" w:rsidP="00822EEA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>
        <w:t>измеряемые, но нерегулируемые параметры, зависящие от внешних факторов, (характеристики исходного продукта и т.д.);</w:t>
      </w:r>
    </w:p>
    <w:p w:rsidR="00822EEA" w:rsidRDefault="00822EEA" w:rsidP="00822EEA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>
        <w:t xml:space="preserve">выходные параметры, характеризующие качество продукции; </w:t>
      </w:r>
    </w:p>
    <w:p w:rsidR="00822EEA" w:rsidRDefault="00822EEA" w:rsidP="00822EEA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>
        <w:t>выходные параметры, по которым непосредственно или путем расчета определяется эффективность производственного процесса (производительность, удельный расход, экономичность) или ограничения, которые наложены на условия его протекания (температура, давление, вводимая мощность).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>
        <w:t xml:space="preserve">2. Регулируемые параметры х1, х2 … </w:t>
      </w:r>
      <w:proofErr w:type="spellStart"/>
      <w:r>
        <w:t>хn</w:t>
      </w:r>
      <w:proofErr w:type="spellEnd"/>
      <w:r>
        <w:t xml:space="preserve">, которые могут изменяться соответствующими исполнительными механизмами, регуляторами и т.д. 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>
        <w:t xml:space="preserve">3. Случайные возмущения, к которым относятся нерегулируемые и </w:t>
      </w:r>
      <w:proofErr w:type="spellStart"/>
      <w:r>
        <w:t>неизмеряемые</w:t>
      </w:r>
      <w:proofErr w:type="spellEnd"/>
      <w:r>
        <w:t xml:space="preserve"> параметры f1, f2 … </w:t>
      </w:r>
      <w:proofErr w:type="spellStart"/>
      <w:r>
        <w:t>fn</w:t>
      </w:r>
      <w:proofErr w:type="spellEnd"/>
      <w:r>
        <w:t xml:space="preserve"> (химический состав сырья, изменяющиеся со временем характеристики оборудования). 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>
        <w:t xml:space="preserve">На вход УВМ от соответствующих датчиков поступает измерительная информация о текущих значениях параметров y1, у2 … </w:t>
      </w:r>
      <w:proofErr w:type="spellStart"/>
      <w:r>
        <w:t>уn</w:t>
      </w:r>
      <w:proofErr w:type="spellEnd"/>
      <w:r>
        <w:t xml:space="preserve">, х1, х2 … </w:t>
      </w:r>
      <w:proofErr w:type="spellStart"/>
      <w:r>
        <w:t>хn</w:t>
      </w:r>
      <w:proofErr w:type="spellEnd"/>
      <w:r>
        <w:t xml:space="preserve">. Вычислительная машина обрабатывает эту информацию в соответствии с принятым законом управления (алгоритм управления программой, заложенной в памяти ЭВМ), определяет величины управляющих воздействий, которые необходимо приложить к ИМ для изменения регулируемых параметров х1, х2 … </w:t>
      </w:r>
      <w:proofErr w:type="spellStart"/>
      <w:r>
        <w:t>хn</w:t>
      </w:r>
      <w:proofErr w:type="spellEnd"/>
      <w:r>
        <w:t xml:space="preserve"> с тем, чтобы управляемый процесс протекал оптимальным образом. Датчики вырабатывают информацию в непрерывной форме, в непрерывной форме к ИМ должны подводиться управляющие воздействия. Поэтому для связи УВМ с датчиками используются УСО включающие АЦП, а для связи с ИМ используются УСО включающие в свой состав ЦАП.</w:t>
      </w:r>
    </w:p>
    <w:p w:rsidR="00822EEA" w:rsidRDefault="00822EEA" w:rsidP="00822EEA">
      <w:pPr>
        <w:pStyle w:val="a3"/>
        <w:spacing w:before="0" w:beforeAutospacing="0" w:after="0" w:afterAutospacing="0"/>
        <w:ind w:firstLine="567"/>
        <w:jc w:val="both"/>
        <w:textAlignment w:val="baseline"/>
      </w:pPr>
      <w:r>
        <w:t>С целью уменьшения объема оборудования УСО с АЦП и ЦАП выполняют многоканальными. Для организации многоканальной работы УСО используют коммутатор, который служит для поочередного подключения датчике» АЦП и УВМ, ЦАП - к ИМ.</w:t>
      </w:r>
    </w:p>
    <w:p w:rsidR="00822EEA" w:rsidRPr="00550594" w:rsidRDefault="00822EEA" w:rsidP="00822EEA">
      <w:pPr>
        <w:pStyle w:val="a3"/>
        <w:spacing w:before="0" w:beforeAutospacing="0" w:after="0" w:afterAutospacing="0"/>
        <w:jc w:val="center"/>
        <w:textAlignment w:val="baseline"/>
      </w:pPr>
      <w:r w:rsidRPr="00550594">
        <w:t>Список использ</w:t>
      </w:r>
      <w:r>
        <w:t>ованных источников</w:t>
      </w:r>
    </w:p>
    <w:p w:rsidR="00822EEA" w:rsidRPr="00FB248C" w:rsidRDefault="00822EEA" w:rsidP="00822EE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hd w:val="clear" w:color="auto" w:fill="FFFFFF"/>
        </w:rPr>
      </w:pPr>
      <w:r w:rsidRPr="00FB248C">
        <w:rPr>
          <w:shd w:val="clear" w:color="auto" w:fill="FFFFFF"/>
        </w:rPr>
        <w:t>Автоматизация производственных процессов в маши</w:t>
      </w:r>
      <w:r>
        <w:rPr>
          <w:shd w:val="clear" w:color="auto" w:fill="FFFFFF"/>
        </w:rPr>
        <w:t xml:space="preserve">ностроении. - М.: Высшая школа, </w:t>
      </w:r>
      <w:r w:rsidRPr="00EE4086">
        <w:rPr>
          <w:rStyle w:val="a4"/>
          <w:shd w:val="clear" w:color="auto" w:fill="FFFFFF"/>
        </w:rPr>
        <w:t>2015</w:t>
      </w:r>
      <w:r w:rsidRPr="00EE4086">
        <w:rPr>
          <w:b/>
          <w:shd w:val="clear" w:color="auto" w:fill="FFFFFF"/>
        </w:rPr>
        <w:t>.</w:t>
      </w:r>
      <w:r w:rsidRPr="00FB248C">
        <w:rPr>
          <w:shd w:val="clear" w:color="auto" w:fill="FFFFFF"/>
        </w:rPr>
        <w:t xml:space="preserve"> - 416 c.</w:t>
      </w:r>
    </w:p>
    <w:p w:rsidR="00822EEA" w:rsidRPr="00FB248C" w:rsidRDefault="00822EEA" w:rsidP="00822EE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FB248C">
        <w:t xml:space="preserve">Информационные технологии в металлургии: Учеб. пособие / Б.М. Горенский, Т.А. </w:t>
      </w:r>
      <w:proofErr w:type="spellStart"/>
      <w:r w:rsidRPr="00FB248C">
        <w:t>Годовицкая</w:t>
      </w:r>
      <w:proofErr w:type="spellEnd"/>
      <w:r w:rsidRPr="00FB248C">
        <w:t xml:space="preserve">, Г.Б. </w:t>
      </w:r>
      <w:proofErr w:type="spellStart"/>
      <w:r w:rsidRPr="00FB248C">
        <w:t>Даныкина</w:t>
      </w:r>
      <w:proofErr w:type="spellEnd"/>
      <w:r w:rsidRPr="00FB248C">
        <w:t xml:space="preserve">: </w:t>
      </w:r>
      <w:proofErr w:type="spellStart"/>
      <w:r w:rsidRPr="00FB248C">
        <w:t>ГУЦМиЗ</w:t>
      </w:r>
      <w:proofErr w:type="spellEnd"/>
      <w:r w:rsidRPr="00FB248C">
        <w:t xml:space="preserve">. – Красноярск, 2016. – 170 с. </w:t>
      </w:r>
    </w:p>
    <w:p w:rsidR="00822EEA" w:rsidRPr="00FB248C" w:rsidRDefault="00822EEA" w:rsidP="00822EE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proofErr w:type="spellStart"/>
      <w:r w:rsidRPr="00FB248C">
        <w:rPr>
          <w:shd w:val="clear" w:color="auto" w:fill="FFFFFF"/>
        </w:rPr>
        <w:t>Бондарук</w:t>
      </w:r>
      <w:proofErr w:type="spellEnd"/>
      <w:r w:rsidRPr="00FB248C">
        <w:rPr>
          <w:shd w:val="clear" w:color="auto" w:fill="FFFFFF"/>
        </w:rPr>
        <w:t xml:space="preserve">, А.М. Автоматизированные системы управления качеством в технологических процессах / А.М. </w:t>
      </w:r>
      <w:proofErr w:type="spellStart"/>
      <w:r w:rsidRPr="00FB248C">
        <w:rPr>
          <w:shd w:val="clear" w:color="auto" w:fill="FFFFFF"/>
        </w:rPr>
        <w:t>Бондарук</w:t>
      </w:r>
      <w:proofErr w:type="spellEnd"/>
      <w:r w:rsidRPr="00FB248C">
        <w:rPr>
          <w:shd w:val="clear" w:color="auto" w:fill="FFFFFF"/>
        </w:rPr>
        <w:t xml:space="preserve">, С.С. </w:t>
      </w:r>
      <w:proofErr w:type="spellStart"/>
      <w:r w:rsidRPr="00FB248C">
        <w:rPr>
          <w:shd w:val="clear" w:color="auto" w:fill="FFFFFF"/>
        </w:rPr>
        <w:t>Гоц</w:t>
      </w:r>
      <w:proofErr w:type="spellEnd"/>
      <w:r w:rsidRPr="00FB248C">
        <w:rPr>
          <w:shd w:val="clear" w:color="auto" w:fill="FFFFFF"/>
        </w:rPr>
        <w:t>. - М.: Уфа: Монография, </w:t>
      </w:r>
      <w:r w:rsidRPr="00FB248C">
        <w:rPr>
          <w:rStyle w:val="a4"/>
          <w:shd w:val="clear" w:color="auto" w:fill="FFFFFF"/>
        </w:rPr>
        <w:t>2013</w:t>
      </w:r>
      <w:r w:rsidRPr="00FB248C">
        <w:rPr>
          <w:shd w:val="clear" w:color="auto" w:fill="FFFFFF"/>
        </w:rPr>
        <w:t>. - 144 c.</w:t>
      </w:r>
    </w:p>
    <w:p w:rsidR="00822EEA" w:rsidRPr="00EE4086" w:rsidRDefault="00822EEA" w:rsidP="00822EE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b/>
        </w:rPr>
      </w:pPr>
      <w:r w:rsidRPr="00FB248C">
        <w:rPr>
          <w:shd w:val="clear" w:color="auto" w:fill="FFFFFF"/>
        </w:rPr>
        <w:t>Савельев М. В. Конструкторско-технологическое обеспечение производс</w:t>
      </w:r>
      <w:r>
        <w:rPr>
          <w:shd w:val="clear" w:color="auto" w:fill="FFFFFF"/>
        </w:rPr>
        <w:t xml:space="preserve">тва ЭВМ; Высшая школа - Москва, </w:t>
      </w:r>
      <w:r w:rsidRPr="00EE4086">
        <w:t>2</w:t>
      </w:r>
      <w:r w:rsidRPr="00EE4086">
        <w:rPr>
          <w:bCs/>
        </w:rPr>
        <w:t>014</w:t>
      </w:r>
      <w:r w:rsidRPr="00EE4086">
        <w:t>. - 320 c.</w:t>
      </w:r>
    </w:p>
    <w:p w:rsidR="00864DE1" w:rsidRDefault="00864DE1">
      <w:bookmarkStart w:id="0" w:name="_GoBack"/>
      <w:bookmarkEnd w:id="0"/>
    </w:p>
    <w:sectPr w:rsidR="0086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94480"/>
    <w:multiLevelType w:val="hybridMultilevel"/>
    <w:tmpl w:val="1666ACFC"/>
    <w:lvl w:ilvl="0" w:tplc="DB9454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497E2F"/>
    <w:multiLevelType w:val="hybridMultilevel"/>
    <w:tmpl w:val="425E6484"/>
    <w:lvl w:ilvl="0" w:tplc="DB9454C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9D59FD"/>
    <w:multiLevelType w:val="hybridMultilevel"/>
    <w:tmpl w:val="3BE89896"/>
    <w:lvl w:ilvl="0" w:tplc="17B60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EA"/>
    <w:rsid w:val="00822EEA"/>
    <w:rsid w:val="0086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BEC30-F3E7-491D-B907-4BC5B416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E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2018-04-05T10:11:00Z</dcterms:created>
  <dcterms:modified xsi:type="dcterms:W3CDTF">2018-04-05T10:11:00Z</dcterms:modified>
</cp:coreProperties>
</file>