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0" w:rsidRDefault="00574110" w:rsidP="00C46B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 МОЮЩИХ СРЕДСТВ ДЛЯ </w:t>
      </w:r>
      <w:r w:rsidRPr="005853F4">
        <w:rPr>
          <w:b/>
          <w:sz w:val="24"/>
          <w:szCs w:val="24"/>
        </w:rPr>
        <w:t>ГИГИЕН</w:t>
      </w:r>
      <w:r>
        <w:rPr>
          <w:b/>
          <w:sz w:val="24"/>
          <w:szCs w:val="24"/>
        </w:rPr>
        <w:t>Ы</w:t>
      </w:r>
      <w:r w:rsidRPr="005853F4">
        <w:rPr>
          <w:b/>
          <w:sz w:val="24"/>
          <w:szCs w:val="24"/>
        </w:rPr>
        <w:t xml:space="preserve"> РУК </w:t>
      </w:r>
      <w:r>
        <w:rPr>
          <w:b/>
          <w:sz w:val="24"/>
          <w:szCs w:val="24"/>
        </w:rPr>
        <w:t>ФАРМАЦЕВТА</w:t>
      </w:r>
    </w:p>
    <w:p w:rsidR="00574110" w:rsidRPr="005853F4" w:rsidRDefault="00574110" w:rsidP="00C46B2A">
      <w:pPr>
        <w:spacing w:after="0"/>
        <w:jc w:val="center"/>
        <w:rPr>
          <w:sz w:val="24"/>
          <w:szCs w:val="24"/>
        </w:rPr>
      </w:pPr>
      <w:proofErr w:type="spellStart"/>
      <w:r w:rsidRPr="005853F4">
        <w:rPr>
          <w:sz w:val="24"/>
          <w:szCs w:val="24"/>
        </w:rPr>
        <w:t>Боровская</w:t>
      </w:r>
      <w:proofErr w:type="spellEnd"/>
      <w:r w:rsidRPr="005853F4">
        <w:rPr>
          <w:sz w:val="24"/>
          <w:szCs w:val="24"/>
        </w:rPr>
        <w:t xml:space="preserve"> Наталья Владимировна</w:t>
      </w:r>
    </w:p>
    <w:p w:rsidR="00574110" w:rsidRPr="005853F4" w:rsidRDefault="00574110" w:rsidP="00C46B2A">
      <w:pPr>
        <w:spacing w:after="0"/>
        <w:jc w:val="center"/>
        <w:rPr>
          <w:sz w:val="24"/>
          <w:szCs w:val="24"/>
        </w:rPr>
      </w:pPr>
      <w:r w:rsidRPr="005853F4">
        <w:rPr>
          <w:sz w:val="24"/>
          <w:szCs w:val="24"/>
        </w:rPr>
        <w:t>Научный руководитель Давыдова Ольга Александровна</w:t>
      </w:r>
    </w:p>
    <w:p w:rsidR="00574110" w:rsidRPr="007901D8" w:rsidRDefault="00574110" w:rsidP="00C46B2A">
      <w:pPr>
        <w:spacing w:after="0"/>
        <w:jc w:val="center"/>
        <w:rPr>
          <w:sz w:val="24"/>
          <w:szCs w:val="24"/>
        </w:rPr>
      </w:pPr>
      <w:r w:rsidRPr="005853F4">
        <w:rPr>
          <w:sz w:val="24"/>
          <w:szCs w:val="24"/>
        </w:rPr>
        <w:t>ГАУ АО ПОО «Амурский медицинский колледж», Амурская область, г. Благовещенск</w:t>
      </w:r>
    </w:p>
    <w:p w:rsidR="00574110" w:rsidRDefault="006D0A4B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4110">
        <w:rPr>
          <w:sz w:val="24"/>
          <w:szCs w:val="24"/>
        </w:rPr>
        <w:t xml:space="preserve">     </w:t>
      </w:r>
      <w:r w:rsidR="00574110" w:rsidRPr="006178FA">
        <w:rPr>
          <w:sz w:val="24"/>
          <w:szCs w:val="24"/>
        </w:rPr>
        <w:t xml:space="preserve">Цель исследовательской работы - провести сравнительный анализ, состава и качества </w:t>
      </w:r>
      <w:r w:rsidR="00574110">
        <w:rPr>
          <w:sz w:val="24"/>
          <w:szCs w:val="24"/>
        </w:rPr>
        <w:t>мыла, различного фармакологического эффекта.</w:t>
      </w:r>
    </w:p>
    <w:p w:rsidR="00574110" w:rsidRDefault="00574110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Задачи работы:</w:t>
      </w:r>
    </w:p>
    <w:p w:rsidR="00574110" w:rsidRPr="00315D36" w:rsidRDefault="00574110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15D36">
        <w:rPr>
          <w:sz w:val="24"/>
          <w:szCs w:val="24"/>
        </w:rPr>
        <w:t>Обратить внимание на важность гигиены рук.</w:t>
      </w:r>
    </w:p>
    <w:p w:rsidR="00574110" w:rsidRPr="00315D36" w:rsidRDefault="00574110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15D36">
        <w:rPr>
          <w:sz w:val="24"/>
          <w:szCs w:val="24"/>
        </w:rPr>
        <w:t>Понять принцип моющего действия мыла и его воздействия на кожу.</w:t>
      </w:r>
    </w:p>
    <w:p w:rsidR="00574110" w:rsidRDefault="00574110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15D36">
        <w:rPr>
          <w:sz w:val="24"/>
          <w:szCs w:val="24"/>
        </w:rPr>
        <w:t>Описать значение моющих сре</w:t>
      </w:r>
      <w:proofErr w:type="gramStart"/>
      <w:r w:rsidRPr="00315D36">
        <w:rPr>
          <w:sz w:val="24"/>
          <w:szCs w:val="24"/>
        </w:rPr>
        <w:t>дств в пр</w:t>
      </w:r>
      <w:proofErr w:type="gramEnd"/>
      <w:r w:rsidRPr="00315D36">
        <w:rPr>
          <w:sz w:val="24"/>
          <w:szCs w:val="24"/>
        </w:rPr>
        <w:t>офилактике заболеваний.</w:t>
      </w:r>
    </w:p>
    <w:p w:rsidR="002E2B0E" w:rsidRDefault="002E2B0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296185" w:rsidRDefault="002E2B0E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7F83" w:rsidRPr="00597F83">
        <w:rPr>
          <w:sz w:val="24"/>
          <w:szCs w:val="24"/>
        </w:rPr>
        <w:t>Гигиена рук - это первостепенная мера для снижения инфекций.</w:t>
      </w:r>
      <w:r w:rsidR="006D0A4B">
        <w:rPr>
          <w:sz w:val="24"/>
          <w:szCs w:val="24"/>
        </w:rPr>
        <w:t xml:space="preserve"> </w:t>
      </w:r>
      <w:r w:rsidR="006D0A4B" w:rsidRPr="006D0A4B">
        <w:rPr>
          <w:sz w:val="24"/>
          <w:szCs w:val="24"/>
        </w:rPr>
        <w:t>Человеку необходимо мыть руки не только потому, что это может вызвать у него какое-либо заболевание, но и потому, что несоблюдение гигиены рук может повредить другим домочадцам. Кишечные инфекции нередко угрожают не только одному человеку, но и всей семье.</w:t>
      </w:r>
    </w:p>
    <w:p w:rsidR="00C95343" w:rsidRPr="00C95343" w:rsidRDefault="00C95343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95343">
        <w:rPr>
          <w:sz w:val="24"/>
          <w:szCs w:val="24"/>
        </w:rPr>
        <w:t>На коже здорового человека находится от 100 тысяч до 3 миллионов микроорганизмов на каждом квадратном сантиметре. При загрязнении резко снижается способность кожи к выделению защитных веществ, у</w:t>
      </w:r>
      <w:r>
        <w:rPr>
          <w:sz w:val="24"/>
          <w:szCs w:val="24"/>
        </w:rPr>
        <w:t xml:space="preserve">бивающих возбудителей болезней. </w:t>
      </w:r>
      <w:r w:rsidRPr="00C95343">
        <w:rPr>
          <w:sz w:val="24"/>
          <w:szCs w:val="24"/>
        </w:rPr>
        <w:t>Во время мытья с кожи удаляется до 1,5 миллиардов микробов.</w:t>
      </w:r>
      <w:r>
        <w:rPr>
          <w:sz w:val="24"/>
          <w:szCs w:val="24"/>
        </w:rPr>
        <w:t xml:space="preserve"> </w:t>
      </w:r>
      <w:r w:rsidRPr="00C95343">
        <w:rPr>
          <w:sz w:val="24"/>
          <w:szCs w:val="24"/>
        </w:rPr>
        <w:t xml:space="preserve">Руки обязательно надо мыть каждый раз после соприкосновения с грязной поверхностью и, конечно же, перед едой. Мыло следует подбирать с учетом типа кожи. </w:t>
      </w:r>
    </w:p>
    <w:p w:rsidR="00AD0A95" w:rsidRDefault="00C95343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2556">
        <w:rPr>
          <w:sz w:val="24"/>
          <w:szCs w:val="24"/>
        </w:rPr>
        <w:t xml:space="preserve"> </w:t>
      </w:r>
      <w:r w:rsidR="00AD0A95" w:rsidRPr="00AD0A95">
        <w:rPr>
          <w:sz w:val="24"/>
          <w:szCs w:val="24"/>
        </w:rPr>
        <w:t xml:space="preserve">Гигиена рук медицинских работников </w:t>
      </w:r>
      <w:r w:rsidR="00AD0A95">
        <w:rPr>
          <w:sz w:val="24"/>
          <w:szCs w:val="24"/>
        </w:rPr>
        <w:t xml:space="preserve">и фармацевтов </w:t>
      </w:r>
      <w:r w:rsidR="00AD0A95" w:rsidRPr="00AD0A95">
        <w:rPr>
          <w:sz w:val="24"/>
          <w:szCs w:val="24"/>
        </w:rPr>
        <w:t>относится к обязательной процедуре.</w:t>
      </w:r>
      <w:r w:rsidR="00AD0A95">
        <w:rPr>
          <w:sz w:val="24"/>
          <w:szCs w:val="24"/>
        </w:rPr>
        <w:t xml:space="preserve"> </w:t>
      </w:r>
      <w:r w:rsidR="00AD0A95" w:rsidRPr="00AD0A95">
        <w:rPr>
          <w:sz w:val="24"/>
          <w:szCs w:val="24"/>
        </w:rPr>
        <w:t>Руки всегда обрабатывают перед физическим контактом с пациентом и после него.</w:t>
      </w:r>
      <w:r w:rsidR="00AD0A95">
        <w:rPr>
          <w:sz w:val="24"/>
          <w:szCs w:val="24"/>
        </w:rPr>
        <w:t xml:space="preserve"> </w:t>
      </w:r>
      <w:r w:rsidR="00AD0A95" w:rsidRPr="00AD0A95">
        <w:rPr>
          <w:sz w:val="24"/>
          <w:szCs w:val="24"/>
        </w:rPr>
        <w:t>Гигиена рук медперсонала была введена еще в 19 веке доктором Листером Джозефом. Это было прорывом в медицине и профилактике инфекционных заболеваний. С тех пор постепенно была введена повсеместная дезинфек</w:t>
      </w:r>
      <w:r w:rsidR="00AD0A95">
        <w:rPr>
          <w:sz w:val="24"/>
          <w:szCs w:val="24"/>
        </w:rPr>
        <w:t xml:space="preserve">ция рук медицинского персонала. </w:t>
      </w:r>
      <w:r w:rsidR="00AD0A95" w:rsidRPr="00AD0A95">
        <w:rPr>
          <w:sz w:val="24"/>
          <w:szCs w:val="24"/>
        </w:rPr>
        <w:t xml:space="preserve">Гигиена рук медицинского персонала нацелена на обеспечение безопасности </w:t>
      </w:r>
      <w:r w:rsidR="00AD0A95">
        <w:rPr>
          <w:sz w:val="24"/>
          <w:szCs w:val="24"/>
        </w:rPr>
        <w:t>больного</w:t>
      </w:r>
      <w:r w:rsidR="00AD0A95" w:rsidRPr="00AD0A95">
        <w:rPr>
          <w:sz w:val="24"/>
          <w:szCs w:val="24"/>
        </w:rPr>
        <w:t>, ведь во</w:t>
      </w:r>
      <w:r w:rsidR="0089085A">
        <w:rPr>
          <w:sz w:val="24"/>
          <w:szCs w:val="24"/>
        </w:rPr>
        <w:t xml:space="preserve"> время</w:t>
      </w:r>
      <w:r w:rsidR="00AD0A95" w:rsidRPr="00AD0A95">
        <w:rPr>
          <w:sz w:val="24"/>
          <w:szCs w:val="24"/>
        </w:rPr>
        <w:t xml:space="preserve"> </w:t>
      </w:r>
      <w:r w:rsidR="00AD0A95">
        <w:rPr>
          <w:sz w:val="24"/>
          <w:szCs w:val="24"/>
        </w:rPr>
        <w:t>физического контакта</w:t>
      </w:r>
      <w:r w:rsidR="00AD0A95" w:rsidRPr="00AD0A95">
        <w:rPr>
          <w:sz w:val="24"/>
          <w:szCs w:val="24"/>
        </w:rPr>
        <w:t xml:space="preserve"> микробы могут попасть на пациента. Его иммунитет уже ослаблен болезнью, заражение другим заболеванием крайне негативно скажется на самоч</w:t>
      </w:r>
      <w:r w:rsidR="00AD0A95">
        <w:rPr>
          <w:sz w:val="24"/>
          <w:szCs w:val="24"/>
        </w:rPr>
        <w:t>увствии, затянет выздоровление.</w:t>
      </w:r>
      <w:r w:rsidR="00284225">
        <w:rPr>
          <w:sz w:val="24"/>
          <w:szCs w:val="24"/>
        </w:rPr>
        <w:t xml:space="preserve"> </w:t>
      </w:r>
      <w:r w:rsidR="00AD0A95" w:rsidRPr="00AD0A95">
        <w:rPr>
          <w:sz w:val="24"/>
          <w:szCs w:val="24"/>
        </w:rPr>
        <w:t>Любой медицинский работник знаком с алгоритмом гигиены и ситуациями, когда необходима обработка. Требования установлены СанПиНом.</w:t>
      </w:r>
    </w:p>
    <w:p w:rsidR="006178FA" w:rsidRDefault="00C534C6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Фармацевтам необходимо следить за гигиеной рук, так как они находятся в постоянном контакте с покупателями, а также берут руками деньги, банковские карты и т.п. </w:t>
      </w:r>
      <w:r w:rsidRPr="00C534C6">
        <w:rPr>
          <w:sz w:val="24"/>
          <w:szCs w:val="24"/>
        </w:rPr>
        <w:t>Ученые установили, что общий уровень зараженности микроорганизмами — от 10 до 100 микробных клеток на одну купюру. На банкнотах встречались возбудители таких опасных заболеваний, как туберкулез, гепатит, сальмонеллез, дизентерия. Специалисты также выяснили, что возбудители вирусных инфекций, например, гриппа, которые в обычной среде имеют довольно короткий срок жизни, могут просуществовать на купюрах в течение нескольких недель.</w:t>
      </w:r>
    </w:p>
    <w:p w:rsidR="0063396B" w:rsidRDefault="002E2B0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A10D3C">
        <w:rPr>
          <w:sz w:val="24"/>
          <w:szCs w:val="24"/>
        </w:rPr>
        <w:t xml:space="preserve"> </w:t>
      </w:r>
      <w:r w:rsidR="0063396B" w:rsidRPr="0063396B">
        <w:rPr>
          <w:sz w:val="24"/>
          <w:szCs w:val="24"/>
        </w:rPr>
        <w:t>Личная гигиена аптечного персонала</w:t>
      </w:r>
    </w:p>
    <w:p w:rsidR="00522774" w:rsidRDefault="00522774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522774">
        <w:rPr>
          <w:sz w:val="24"/>
          <w:szCs w:val="24"/>
        </w:rPr>
        <w:t>Личная гигиена аптечных работников особенно важна, так как при нарушении санитарных</w:t>
      </w:r>
      <w:proofErr w:type="gramEnd"/>
      <w:r w:rsidRPr="00522774">
        <w:rPr>
          <w:sz w:val="24"/>
          <w:szCs w:val="24"/>
        </w:rPr>
        <w:t xml:space="preserve"> правил поведения возможны передача внутриаптечной инфекции и заражение лекарств. Кроме того, внешний вид аптечных работников, их опрятность, чистота одежды, рук, прическа, соблюдение гигиенических навыков играют большую санитарно-просветительскую роль. Аптечный работник является личным примером культуры поведения для посетителей, с которыми он постоянно общается.</w:t>
      </w:r>
    </w:p>
    <w:p w:rsidR="0063396B" w:rsidRPr="00AD0A95" w:rsidRDefault="0063396B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3396B">
        <w:rPr>
          <w:sz w:val="24"/>
          <w:szCs w:val="24"/>
        </w:rPr>
        <w:t>Работа по изготовлению лекарств в асептических условиях требует наиболее строгого соблюдения мероприятий личной гигиены.</w:t>
      </w:r>
      <w:r>
        <w:rPr>
          <w:sz w:val="24"/>
          <w:szCs w:val="24"/>
        </w:rPr>
        <w:t xml:space="preserve"> </w:t>
      </w:r>
      <w:r w:rsidRPr="0063396B">
        <w:rPr>
          <w:sz w:val="24"/>
          <w:szCs w:val="24"/>
        </w:rPr>
        <w:t xml:space="preserve">Предварительно должна быть проведена обработка </w:t>
      </w:r>
      <w:r w:rsidRPr="0063396B">
        <w:rPr>
          <w:sz w:val="24"/>
          <w:szCs w:val="24"/>
        </w:rPr>
        <w:lastRenderedPageBreak/>
        <w:t>рук. Обычный способ мытья для работы в стерильных условиях недостаточен.</w:t>
      </w:r>
      <w:r>
        <w:rPr>
          <w:sz w:val="24"/>
          <w:szCs w:val="24"/>
        </w:rPr>
        <w:t xml:space="preserve"> М</w:t>
      </w:r>
      <w:r w:rsidRPr="0063396B">
        <w:rPr>
          <w:sz w:val="24"/>
          <w:szCs w:val="24"/>
        </w:rPr>
        <w:t>еханическую очистку рук производят с помощью омыляющего кожный жир вещества, т. е. без применения мыла, что создает большие удобства.</w:t>
      </w:r>
      <w:r>
        <w:rPr>
          <w:sz w:val="24"/>
          <w:szCs w:val="24"/>
        </w:rPr>
        <w:t xml:space="preserve"> </w:t>
      </w:r>
      <w:r w:rsidRPr="0063396B">
        <w:rPr>
          <w:sz w:val="24"/>
          <w:szCs w:val="24"/>
        </w:rPr>
        <w:t xml:space="preserve">В качестве такого вещества используют </w:t>
      </w:r>
      <w:proofErr w:type="spellStart"/>
      <w:r w:rsidRPr="0063396B">
        <w:rPr>
          <w:sz w:val="24"/>
          <w:szCs w:val="24"/>
        </w:rPr>
        <w:t>официнальный</w:t>
      </w:r>
      <w:proofErr w:type="spellEnd"/>
      <w:r w:rsidRPr="0063396B">
        <w:rPr>
          <w:sz w:val="24"/>
          <w:szCs w:val="24"/>
        </w:rPr>
        <w:t xml:space="preserve"> </w:t>
      </w:r>
      <w:proofErr w:type="spellStart"/>
      <w:r w:rsidRPr="0063396B">
        <w:rPr>
          <w:sz w:val="24"/>
          <w:szCs w:val="24"/>
        </w:rPr>
        <w:t>Liquor</w:t>
      </w:r>
      <w:proofErr w:type="spellEnd"/>
      <w:r w:rsidRPr="0063396B">
        <w:rPr>
          <w:sz w:val="24"/>
          <w:szCs w:val="24"/>
        </w:rPr>
        <w:t xml:space="preserve"> </w:t>
      </w:r>
      <w:proofErr w:type="spellStart"/>
      <w:r w:rsidRPr="0063396B">
        <w:rPr>
          <w:sz w:val="24"/>
          <w:szCs w:val="24"/>
        </w:rPr>
        <w:t>Ammonii</w:t>
      </w:r>
      <w:proofErr w:type="spellEnd"/>
      <w:r w:rsidRPr="0063396B">
        <w:rPr>
          <w:sz w:val="24"/>
          <w:szCs w:val="24"/>
        </w:rPr>
        <w:t xml:space="preserve"> </w:t>
      </w:r>
      <w:proofErr w:type="spellStart"/>
      <w:r w:rsidRPr="0063396B">
        <w:rPr>
          <w:sz w:val="24"/>
          <w:szCs w:val="24"/>
        </w:rPr>
        <w:t>caustici</w:t>
      </w:r>
      <w:proofErr w:type="spellEnd"/>
      <w:r w:rsidRPr="0063396B">
        <w:rPr>
          <w:sz w:val="24"/>
          <w:szCs w:val="24"/>
        </w:rPr>
        <w:t xml:space="preserve"> 10%, который обладает более сильным и глубоким обезжиривающим действием, чем мыло. Обработка состоит в следующем: 0,5% раствор нашатырного спирта готовят </w:t>
      </w:r>
      <w:proofErr w:type="spellStart"/>
      <w:r w:rsidRPr="0063396B">
        <w:rPr>
          <w:sz w:val="24"/>
          <w:szCs w:val="24"/>
        </w:rPr>
        <w:t>ex</w:t>
      </w:r>
      <w:proofErr w:type="spellEnd"/>
      <w:r w:rsidRPr="0063396B">
        <w:rPr>
          <w:sz w:val="24"/>
          <w:szCs w:val="24"/>
        </w:rPr>
        <w:t xml:space="preserve"> </w:t>
      </w:r>
      <w:proofErr w:type="spellStart"/>
      <w:r w:rsidRPr="0063396B">
        <w:rPr>
          <w:sz w:val="24"/>
          <w:szCs w:val="24"/>
        </w:rPr>
        <w:t>tempore</w:t>
      </w:r>
      <w:proofErr w:type="spellEnd"/>
      <w:r w:rsidRPr="0063396B">
        <w:rPr>
          <w:sz w:val="24"/>
          <w:szCs w:val="24"/>
        </w:rPr>
        <w:t xml:space="preserve">, добавляя 0,5 мл </w:t>
      </w:r>
      <w:proofErr w:type="spellStart"/>
      <w:r w:rsidRPr="0063396B">
        <w:rPr>
          <w:sz w:val="24"/>
          <w:szCs w:val="24"/>
        </w:rPr>
        <w:t>официнального</w:t>
      </w:r>
      <w:proofErr w:type="spellEnd"/>
      <w:r w:rsidRPr="0063396B">
        <w:rPr>
          <w:sz w:val="24"/>
          <w:szCs w:val="24"/>
        </w:rPr>
        <w:t xml:space="preserve"> раствора на каждые 100 мл горячей воды, налитой в два эмалированных тазика. Руки моют марлевой салфеткой или ватой сначала в одной порции раствора, затем в другой, по 2,5—3 минуты в каждой порции. Первая порция после мытья мутнеет, вторая остается почти прозрачной. Если же и она мутнеет, следует произвести мытье повторно. После мытья руки вытирают стерильным полотенцем и обрабатывают с помощью марлевой салфетки или ваты 70° спиртом 3—5 минут. По окончании работы </w:t>
      </w:r>
      <w:proofErr w:type="gramStart"/>
      <w:r w:rsidRPr="0063396B">
        <w:rPr>
          <w:sz w:val="24"/>
          <w:szCs w:val="24"/>
        </w:rPr>
        <w:t>асептическую</w:t>
      </w:r>
      <w:proofErr w:type="gramEnd"/>
      <w:r w:rsidRPr="0063396B">
        <w:rPr>
          <w:sz w:val="24"/>
          <w:szCs w:val="24"/>
        </w:rPr>
        <w:t xml:space="preserve"> моют горячей водой с мылом или содой и протирают досуха стерильным полотенцем.</w:t>
      </w:r>
    </w:p>
    <w:p w:rsidR="00A44436" w:rsidRDefault="0028422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Требования, предъявляемые к санитарному режиму и личной гигиене работников аптек, утверждены приказом №309 от 21.10.1997 г. « Об утверждении инструкции по санитарному режиму аптечных организаций»</w:t>
      </w:r>
      <w:r w:rsidR="00A846BE">
        <w:rPr>
          <w:sz w:val="24"/>
          <w:szCs w:val="24"/>
        </w:rPr>
        <w:t xml:space="preserve">. </w:t>
      </w:r>
      <w:r w:rsidR="00A44436">
        <w:rPr>
          <w:sz w:val="24"/>
          <w:szCs w:val="24"/>
        </w:rPr>
        <w:t xml:space="preserve"> </w:t>
      </w:r>
      <w:r w:rsidR="00A44436" w:rsidRPr="00A44436">
        <w:rPr>
          <w:sz w:val="24"/>
          <w:szCs w:val="24"/>
        </w:rPr>
        <w:t xml:space="preserve">При гигиенической обработке рук следует соблюдать </w:t>
      </w:r>
      <w:r w:rsidR="00A44436">
        <w:rPr>
          <w:sz w:val="24"/>
          <w:szCs w:val="24"/>
        </w:rPr>
        <w:t xml:space="preserve">определенную технику, поскольку </w:t>
      </w:r>
      <w:r w:rsidR="00A44436" w:rsidRPr="00A44436">
        <w:rPr>
          <w:sz w:val="24"/>
          <w:szCs w:val="24"/>
        </w:rPr>
        <w:t>специальные исследования показали, что при проведении гигиен</w:t>
      </w:r>
      <w:r w:rsidR="00A44436">
        <w:rPr>
          <w:sz w:val="24"/>
          <w:szCs w:val="24"/>
        </w:rPr>
        <w:t xml:space="preserve">ы рук определенные участки кожи </w:t>
      </w:r>
      <w:r w:rsidR="00A44436" w:rsidRPr="00A44436">
        <w:rPr>
          <w:sz w:val="24"/>
          <w:szCs w:val="24"/>
        </w:rPr>
        <w:t>остаются контаминированными. Так, при гигиене рук чаще всего</w:t>
      </w:r>
      <w:r w:rsidR="00A44436">
        <w:rPr>
          <w:sz w:val="24"/>
          <w:szCs w:val="24"/>
        </w:rPr>
        <w:t xml:space="preserve"> пропускаются следующие участки </w:t>
      </w:r>
      <w:r w:rsidR="00A44436" w:rsidRPr="00A44436">
        <w:rPr>
          <w:sz w:val="24"/>
          <w:szCs w:val="24"/>
        </w:rPr>
        <w:t xml:space="preserve">кожи: кончики пальцев (наиболее </w:t>
      </w:r>
      <w:r w:rsidR="00A846BE">
        <w:rPr>
          <w:sz w:val="24"/>
          <w:szCs w:val="24"/>
        </w:rPr>
        <w:t>к</w:t>
      </w:r>
      <w:r w:rsidR="00A44436" w:rsidRPr="00A44436">
        <w:rPr>
          <w:sz w:val="24"/>
          <w:szCs w:val="24"/>
        </w:rPr>
        <w:t>онтаминированы, т.к. все дей</w:t>
      </w:r>
      <w:r w:rsidR="00A44436">
        <w:rPr>
          <w:sz w:val="24"/>
          <w:szCs w:val="24"/>
        </w:rPr>
        <w:t xml:space="preserve">ствия осуществляются при помощи </w:t>
      </w:r>
      <w:r w:rsidR="00A44436" w:rsidRPr="00A44436">
        <w:rPr>
          <w:sz w:val="24"/>
          <w:szCs w:val="24"/>
        </w:rPr>
        <w:t xml:space="preserve">кончиков пальцев); межпальцевые промежутки, большой палец </w:t>
      </w:r>
      <w:r w:rsidR="00A44436">
        <w:rPr>
          <w:sz w:val="24"/>
          <w:szCs w:val="24"/>
        </w:rPr>
        <w:t xml:space="preserve">(редко подвергаются воздействию </w:t>
      </w:r>
      <w:r w:rsidR="00A44436" w:rsidRPr="00A44436">
        <w:rPr>
          <w:sz w:val="24"/>
          <w:szCs w:val="24"/>
        </w:rPr>
        <w:t>при проведении гигиены рук). Таким образом, техника гигиены рук</w:t>
      </w:r>
      <w:r w:rsidR="00A44436">
        <w:rPr>
          <w:sz w:val="24"/>
          <w:szCs w:val="24"/>
        </w:rPr>
        <w:t xml:space="preserve"> предусматривает обработку всех </w:t>
      </w:r>
      <w:r w:rsidR="00A44436" w:rsidRPr="00A44436">
        <w:rPr>
          <w:sz w:val="24"/>
          <w:szCs w:val="24"/>
        </w:rPr>
        <w:t>участков кожи рук.</w:t>
      </w:r>
    </w:p>
    <w:p w:rsidR="0089085A" w:rsidRDefault="00A846B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3051F7">
        <w:rPr>
          <w:sz w:val="24"/>
          <w:szCs w:val="24"/>
        </w:rPr>
        <w:t xml:space="preserve"> </w:t>
      </w:r>
      <w:r w:rsidR="0089085A">
        <w:rPr>
          <w:sz w:val="24"/>
          <w:szCs w:val="24"/>
        </w:rPr>
        <w:t>Правила обработки рук</w:t>
      </w:r>
    </w:p>
    <w:p w:rsidR="0089085A" w:rsidRPr="0089085A" w:rsidRDefault="0089085A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085A">
        <w:rPr>
          <w:sz w:val="24"/>
          <w:szCs w:val="24"/>
        </w:rPr>
        <w:t>Снимаются с рук все украшения, часы, поскольку они затрудняют удаление микроорганизмов. Руки намыливаются, затем ополаскиваются тёплой проточной водой и всё повторяется сначала. Считается, что при первом намыливании и ополаскивании тёплой водой микробы смываются с кожи рук. Под воздействием тёплой воды и самомассажа поры кожи открываются, поэтому при повторном намыливании и ополаскивании смывают</w:t>
      </w:r>
      <w:r>
        <w:rPr>
          <w:sz w:val="24"/>
          <w:szCs w:val="24"/>
        </w:rPr>
        <w:t>ся микробы из раскрывшихся пор.</w:t>
      </w:r>
    </w:p>
    <w:p w:rsidR="00CD2886" w:rsidRDefault="0089085A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085A">
        <w:rPr>
          <w:sz w:val="24"/>
          <w:szCs w:val="24"/>
        </w:rPr>
        <w:t>Тёплая вода способствует более эффективному воздействию антисептика или мыла, в то время как горячая вода удаляет с поверхности рук защитный жировой слой. В связи с этим следует избегать употребления слишком горячей воды для мытья рук.</w:t>
      </w:r>
    </w:p>
    <w:p w:rsidR="00CD2886" w:rsidRDefault="00A846B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A10D3C">
        <w:rPr>
          <w:sz w:val="24"/>
          <w:szCs w:val="24"/>
        </w:rPr>
        <w:t xml:space="preserve"> </w:t>
      </w:r>
      <w:r w:rsidR="00451E33">
        <w:rPr>
          <w:sz w:val="24"/>
          <w:szCs w:val="24"/>
        </w:rPr>
        <w:t>Моющее действие мыла</w:t>
      </w:r>
    </w:p>
    <w:p w:rsidR="00CD2886" w:rsidRDefault="00CD2886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2886">
        <w:rPr>
          <w:sz w:val="24"/>
          <w:szCs w:val="24"/>
        </w:rPr>
        <w:t>Мыло</w:t>
      </w:r>
      <w:r>
        <w:rPr>
          <w:sz w:val="24"/>
          <w:szCs w:val="24"/>
        </w:rPr>
        <w:t xml:space="preserve"> -</w:t>
      </w:r>
      <w:r w:rsidRPr="00CD2886">
        <w:rPr>
          <w:sz w:val="24"/>
          <w:szCs w:val="24"/>
        </w:rPr>
        <w:t xml:space="preserve"> поверхностно-активное вещество (ПАВ) </w:t>
      </w:r>
      <w:r>
        <w:rPr>
          <w:sz w:val="24"/>
          <w:szCs w:val="24"/>
        </w:rPr>
        <w:t>- вызывает смачивание частиц или</w:t>
      </w:r>
      <w:r w:rsidRPr="00CD2886">
        <w:rPr>
          <w:sz w:val="24"/>
          <w:szCs w:val="24"/>
        </w:rPr>
        <w:t xml:space="preserve"> поверхностей, обладающих водоотталкивающими свойствами, способствует образованию устойчивой пены. </w:t>
      </w:r>
    </w:p>
    <w:p w:rsidR="00CD2886" w:rsidRDefault="00CD2886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2886">
        <w:rPr>
          <w:sz w:val="24"/>
          <w:szCs w:val="24"/>
        </w:rPr>
        <w:t>Частицы мыла обладают обволакивающими свойствами, которые приводят к образованию эмульсий различных загрязняющих веществ и препятствуют их повторному осаждению на поверхности. Они удерживают нерастворимые частицы в состоянии суспензии, благодаря чему те могут быть легко удалены водой.</w:t>
      </w:r>
    </w:p>
    <w:p w:rsidR="00CD2886" w:rsidRPr="00CD2886" w:rsidRDefault="00CD2886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2886">
        <w:rPr>
          <w:sz w:val="24"/>
          <w:szCs w:val="24"/>
        </w:rPr>
        <w:t xml:space="preserve">Мыльный раствор проникает в капиллярные пространства. Молекулы мыла сорбируются на поверхности капелек жиров, твердых частичек, загрязняющих предметы или материалы. В результате образуются устойчивые суспензии или эмульсии. Жиры и грязь переходят с поверхности и пор тканей в раствор. К тому же мыло </w:t>
      </w:r>
      <w:r>
        <w:rPr>
          <w:sz w:val="24"/>
          <w:szCs w:val="24"/>
        </w:rPr>
        <w:t>-</w:t>
      </w:r>
      <w:r w:rsidRPr="00CD2886">
        <w:rPr>
          <w:sz w:val="24"/>
          <w:szCs w:val="24"/>
        </w:rPr>
        <w:t xml:space="preserve"> соль слабой кислоты и сильного основания. Такие соли подвергаются химическому разложению водой </w:t>
      </w:r>
      <w:r>
        <w:rPr>
          <w:sz w:val="24"/>
          <w:szCs w:val="24"/>
        </w:rPr>
        <w:t>-</w:t>
      </w:r>
      <w:r w:rsidRPr="00CD2886">
        <w:rPr>
          <w:sz w:val="24"/>
          <w:szCs w:val="24"/>
        </w:rPr>
        <w:t xml:space="preserve"> гидролизу с образованием кислот и щело</w:t>
      </w:r>
      <w:r>
        <w:rPr>
          <w:sz w:val="24"/>
          <w:szCs w:val="24"/>
        </w:rPr>
        <w:t>чей.</w:t>
      </w:r>
    </w:p>
    <w:p w:rsidR="00385DCD" w:rsidRPr="00385DCD" w:rsidRDefault="00385DCD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385DCD">
        <w:rPr>
          <w:sz w:val="24"/>
          <w:szCs w:val="24"/>
        </w:rPr>
        <w:t>В состав мыла входят натриевые и калиевые соли высших карбоновых кислот: стеариновой и пальмитиновой. Натриевые соли высших карбоновых кислот является основной составной частью твердого мыла</w:t>
      </w:r>
      <w:r>
        <w:rPr>
          <w:sz w:val="24"/>
          <w:szCs w:val="24"/>
        </w:rPr>
        <w:t>, калиевые соли — жидкого мыла.</w:t>
      </w:r>
    </w:p>
    <w:p w:rsidR="00385DCD" w:rsidRPr="00385DCD" w:rsidRDefault="00385DCD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85DCD">
        <w:rPr>
          <w:sz w:val="24"/>
          <w:szCs w:val="24"/>
        </w:rPr>
        <w:t>В промышленности мыло добывают щелочным гидролизом жиров. Этот процесс еще называют омылением жиров. Для омыления жиров</w:t>
      </w:r>
      <w:r w:rsidR="0051488D">
        <w:rPr>
          <w:sz w:val="24"/>
          <w:szCs w:val="24"/>
        </w:rPr>
        <w:t xml:space="preserve"> также</w:t>
      </w:r>
      <w:r w:rsidRPr="00385DCD">
        <w:rPr>
          <w:sz w:val="24"/>
          <w:szCs w:val="24"/>
        </w:rPr>
        <w:t xml:space="preserve"> можно использовать соду Na2CO3. Мыло, добытое в результате этой реакции, называется ядровым мылом и </w:t>
      </w:r>
      <w:proofErr w:type="gramStart"/>
      <w:r w:rsidRPr="00385DCD">
        <w:rPr>
          <w:sz w:val="24"/>
          <w:szCs w:val="24"/>
        </w:rPr>
        <w:t>известен</w:t>
      </w:r>
      <w:proofErr w:type="gramEnd"/>
      <w:r w:rsidRPr="00385DCD">
        <w:rPr>
          <w:sz w:val="24"/>
          <w:szCs w:val="24"/>
        </w:rPr>
        <w:t xml:space="preserve"> как хозяйственное мыло. Туалетное мыло отличается от </w:t>
      </w:r>
      <w:proofErr w:type="gramStart"/>
      <w:r w:rsidRPr="00385DCD">
        <w:rPr>
          <w:sz w:val="24"/>
          <w:szCs w:val="24"/>
        </w:rPr>
        <w:t>хозяйственного</w:t>
      </w:r>
      <w:proofErr w:type="gramEnd"/>
      <w:r w:rsidRPr="00385DCD">
        <w:rPr>
          <w:sz w:val="24"/>
          <w:szCs w:val="24"/>
        </w:rPr>
        <w:t xml:space="preserve"> наличием добавок: красителей, отря</w:t>
      </w:r>
      <w:r w:rsidR="00A846BE">
        <w:rPr>
          <w:sz w:val="24"/>
          <w:szCs w:val="24"/>
        </w:rPr>
        <w:t>д веществ, антисептиков и т.д.</w:t>
      </w:r>
    </w:p>
    <w:p w:rsidR="00D83865" w:rsidRPr="00D83865" w:rsidRDefault="00A846B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3051F7">
        <w:rPr>
          <w:sz w:val="24"/>
          <w:szCs w:val="24"/>
        </w:rPr>
        <w:t xml:space="preserve"> </w:t>
      </w:r>
      <w:r w:rsidR="00D83865" w:rsidRPr="00D83865">
        <w:rPr>
          <w:sz w:val="24"/>
          <w:szCs w:val="24"/>
        </w:rPr>
        <w:t>Состав жидкого и твердого мыла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>Жидкое мыло бывает двух видов. Первый и самый распространенный вид жидкого мыла получают на основе синтетических поверхностно-активных веществ (</w:t>
      </w:r>
      <w:proofErr w:type="spellStart"/>
      <w:r w:rsidRPr="00D83865">
        <w:rPr>
          <w:sz w:val="24"/>
          <w:szCs w:val="24"/>
        </w:rPr>
        <w:t>ПАВов</w:t>
      </w:r>
      <w:proofErr w:type="spellEnd"/>
      <w:r w:rsidRPr="00D83865">
        <w:rPr>
          <w:sz w:val="24"/>
          <w:szCs w:val="24"/>
        </w:rPr>
        <w:t xml:space="preserve">). В качестве </w:t>
      </w:r>
      <w:proofErr w:type="gramStart"/>
      <w:r w:rsidRPr="00D83865">
        <w:rPr>
          <w:sz w:val="24"/>
          <w:szCs w:val="24"/>
        </w:rPr>
        <w:t>последних</w:t>
      </w:r>
      <w:proofErr w:type="gramEnd"/>
      <w:r w:rsidRPr="00D83865">
        <w:rPr>
          <w:sz w:val="24"/>
          <w:szCs w:val="24"/>
        </w:rPr>
        <w:t xml:space="preserve"> наиболее широко используется </w:t>
      </w:r>
      <w:proofErr w:type="spellStart"/>
      <w:r w:rsidRPr="00D83865">
        <w:rPr>
          <w:sz w:val="24"/>
          <w:szCs w:val="24"/>
        </w:rPr>
        <w:t>лауретсульфат</w:t>
      </w:r>
      <w:proofErr w:type="spellEnd"/>
      <w:r w:rsidRPr="00D83865">
        <w:rPr>
          <w:sz w:val="24"/>
          <w:szCs w:val="24"/>
        </w:rPr>
        <w:t xml:space="preserve"> натрия. Это вещество обладает высокой моющей способностью в воде любой температуры, дает обильную пену и стоит недорого. Однако </w:t>
      </w:r>
      <w:proofErr w:type="spellStart"/>
      <w:r w:rsidRPr="00D83865">
        <w:rPr>
          <w:sz w:val="24"/>
          <w:szCs w:val="24"/>
        </w:rPr>
        <w:t>лауретсульфат</w:t>
      </w:r>
      <w:proofErr w:type="spellEnd"/>
      <w:r w:rsidRPr="00D83865">
        <w:rPr>
          <w:sz w:val="24"/>
          <w:szCs w:val="24"/>
        </w:rPr>
        <w:t xml:space="preserve"> негативно воздействует на защитный липидный слой кожи, раздражая её. 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>Второй вид жидкого мыла получается при омылении жиров и</w:t>
      </w:r>
      <w:r w:rsidR="002E4B0B">
        <w:rPr>
          <w:sz w:val="24"/>
          <w:szCs w:val="24"/>
        </w:rPr>
        <w:t xml:space="preserve"> масел калиевой щелочью. Однако</w:t>
      </w:r>
      <w:proofErr w:type="gramStart"/>
      <w:r w:rsidR="002E4B0B">
        <w:rPr>
          <w:sz w:val="24"/>
          <w:szCs w:val="24"/>
        </w:rPr>
        <w:t>,</w:t>
      </w:r>
      <w:proofErr w:type="gramEnd"/>
      <w:r w:rsidRPr="00D83865">
        <w:rPr>
          <w:sz w:val="24"/>
          <w:szCs w:val="24"/>
        </w:rPr>
        <w:t xml:space="preserve"> для получения в этом случае качественного продукта с высоким пенообразованием необходимо использовать более дорогостоящие масла: оливковое и кокосовое. Этот вид мыла не нашел широкого распространения из-за своей относительной дороговизны.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 xml:space="preserve">Натуральное кусковое твердое мыло изготавливается путем омыления растительных масел и животных жиров каустиком — натриевой щелочью. В качестве исходных масел используют </w:t>
      </w:r>
      <w:proofErr w:type="gramStart"/>
      <w:r w:rsidRPr="00D83865">
        <w:rPr>
          <w:sz w:val="24"/>
          <w:szCs w:val="24"/>
        </w:rPr>
        <w:t>пальмовое</w:t>
      </w:r>
      <w:proofErr w:type="gramEnd"/>
      <w:r w:rsidRPr="00D83865">
        <w:rPr>
          <w:sz w:val="24"/>
          <w:szCs w:val="24"/>
        </w:rPr>
        <w:t>, пальмоядровое и кокосовое. Обработка натриевой щелочью масел дает твердую массу, которую далее ароматизируют и насыщают полезными добавками: экстрактами, витаминами, биодобавками и др. Так получается обычное туалетное мыло.</w:t>
      </w:r>
    </w:p>
    <w:p w:rsid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>Натриевая и калиевая соли одинаково безопасны для потребителя, в составе мыла они идентичны и не оказывают существенного влияния на потребительские свойства мыла.</w:t>
      </w:r>
    </w:p>
    <w:p w:rsidR="004A2498" w:rsidRDefault="004A2498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2498">
        <w:rPr>
          <w:sz w:val="24"/>
          <w:szCs w:val="24"/>
        </w:rPr>
        <w:t>Основной состав мыла</w:t>
      </w:r>
      <w:r>
        <w:rPr>
          <w:sz w:val="24"/>
          <w:szCs w:val="24"/>
        </w:rPr>
        <w:t>:</w:t>
      </w:r>
    </w:p>
    <w:p w:rsidR="004A2498" w:rsidRPr="004A2498" w:rsidRDefault="004A2498" w:rsidP="00A846BE">
      <w:pPr>
        <w:pStyle w:val="a7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Натуральное жировое сырье (животное или растительное).</w:t>
      </w:r>
    </w:p>
    <w:p w:rsidR="004A2498" w:rsidRPr="004A2498" w:rsidRDefault="004A2498" w:rsidP="00A846BE">
      <w:pPr>
        <w:pStyle w:val="a7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Синтетическое жировое сырье.</w:t>
      </w:r>
    </w:p>
    <w:p w:rsidR="004A2498" w:rsidRPr="004A2498" w:rsidRDefault="004A2498" w:rsidP="00A846BE">
      <w:pPr>
        <w:pStyle w:val="a7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Жирные кислоты или синтетические жирные кислоты.</w:t>
      </w:r>
    </w:p>
    <w:p w:rsidR="004A2498" w:rsidRDefault="004A2498" w:rsidP="00A846BE">
      <w:pPr>
        <w:pStyle w:val="a7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Сложные эфиры (</w:t>
      </w:r>
      <w:proofErr w:type="gramStart"/>
      <w:r w:rsidRPr="004A2498">
        <w:rPr>
          <w:sz w:val="24"/>
          <w:szCs w:val="24"/>
        </w:rPr>
        <w:t>например</w:t>
      </w:r>
      <w:proofErr w:type="gramEnd"/>
      <w:r w:rsidRPr="004A2498">
        <w:rPr>
          <w:sz w:val="24"/>
          <w:szCs w:val="24"/>
        </w:rPr>
        <w:t xml:space="preserve"> пальмовый </w:t>
      </w:r>
      <w:proofErr w:type="spellStart"/>
      <w:r w:rsidRPr="004A2498">
        <w:rPr>
          <w:sz w:val="24"/>
          <w:szCs w:val="24"/>
        </w:rPr>
        <w:t>стеарат</w:t>
      </w:r>
      <w:proofErr w:type="spellEnd"/>
      <w:r w:rsidRPr="004A2498">
        <w:rPr>
          <w:sz w:val="24"/>
          <w:szCs w:val="24"/>
        </w:rPr>
        <w:t>).</w:t>
      </w:r>
    </w:p>
    <w:p w:rsidR="004A2498" w:rsidRDefault="004A2498" w:rsidP="00A846BE">
      <w:p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 xml:space="preserve">     В качестве вспомогательных веществ, могут быть: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Поверхностно-активные вещества (ПАВЫ).</w:t>
      </w:r>
    </w:p>
    <w:p w:rsidR="004A2498" w:rsidRPr="004A2498" w:rsidRDefault="004A2498" w:rsidP="00A846BE">
      <w:p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 xml:space="preserve">     ПАВЫ </w:t>
      </w:r>
      <w:proofErr w:type="gramStart"/>
      <w:r w:rsidRPr="004A2498">
        <w:rPr>
          <w:sz w:val="24"/>
          <w:szCs w:val="24"/>
        </w:rPr>
        <w:t>представляют из себя</w:t>
      </w:r>
      <w:proofErr w:type="gramEnd"/>
      <w:r w:rsidRPr="004A2498">
        <w:rPr>
          <w:sz w:val="24"/>
          <w:szCs w:val="24"/>
        </w:rPr>
        <w:t xml:space="preserve"> вещества (в большей степени химического происхождения), основная цель которых это очистка от жира. Благодаря своей способности молекула ПАВ одной частью (гидрофильной) удерживает частицу воды, а другой частью (</w:t>
      </w:r>
      <w:proofErr w:type="spellStart"/>
      <w:r w:rsidRPr="004A2498">
        <w:rPr>
          <w:sz w:val="24"/>
          <w:szCs w:val="24"/>
        </w:rPr>
        <w:t>липофильной</w:t>
      </w:r>
      <w:proofErr w:type="spellEnd"/>
      <w:r w:rsidRPr="004A2498">
        <w:rPr>
          <w:sz w:val="24"/>
          <w:szCs w:val="24"/>
        </w:rPr>
        <w:t>) удерживает частицу жира.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Консерванты</w:t>
      </w:r>
      <w:r>
        <w:rPr>
          <w:sz w:val="24"/>
          <w:szCs w:val="24"/>
        </w:rPr>
        <w:t xml:space="preserve"> -</w:t>
      </w:r>
      <w:r w:rsidRPr="004A249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A2498">
        <w:rPr>
          <w:sz w:val="24"/>
          <w:szCs w:val="24"/>
        </w:rPr>
        <w:t>сновная их функция это сохранение на долгое время свой</w:t>
      </w:r>
      <w:proofErr w:type="gramStart"/>
      <w:r w:rsidRPr="004A2498">
        <w:rPr>
          <w:sz w:val="24"/>
          <w:szCs w:val="24"/>
        </w:rPr>
        <w:t>ств пр</w:t>
      </w:r>
      <w:proofErr w:type="gramEnd"/>
      <w:r w:rsidRPr="004A2498">
        <w:rPr>
          <w:sz w:val="24"/>
          <w:szCs w:val="24"/>
        </w:rPr>
        <w:t>одукции, защищая от воздействия бактерий.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Красители.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proofErr w:type="spellStart"/>
      <w:r w:rsidRPr="004A2498">
        <w:rPr>
          <w:sz w:val="24"/>
          <w:szCs w:val="24"/>
        </w:rPr>
        <w:t>Структурообразователи</w:t>
      </w:r>
      <w:proofErr w:type="spellEnd"/>
      <w:r>
        <w:rPr>
          <w:sz w:val="24"/>
          <w:szCs w:val="24"/>
        </w:rPr>
        <w:t xml:space="preserve"> -</w:t>
      </w:r>
      <w:r w:rsidRPr="004A249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A2498">
        <w:rPr>
          <w:sz w:val="24"/>
          <w:szCs w:val="24"/>
        </w:rPr>
        <w:t>сновная их роль заключается в усилении моющих способностей. Они предотвращают вязкость мыла и его распад на кусочки.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Сольвенты. Придают новый запах мылу, заглушая исходный. Запах может быть насыщен фруктовым или цветочным ароматом, и т.д.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Стабилизаторы (антиоксиданты)</w:t>
      </w:r>
      <w:r>
        <w:rPr>
          <w:sz w:val="24"/>
          <w:szCs w:val="24"/>
        </w:rPr>
        <w:t xml:space="preserve"> - о</w:t>
      </w:r>
      <w:r w:rsidRPr="004A2498">
        <w:rPr>
          <w:sz w:val="24"/>
          <w:szCs w:val="24"/>
        </w:rPr>
        <w:t>сновная их роль это предотвратить окислительные процессы в мыле (оно начинает темнеть).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lastRenderedPageBreak/>
        <w:t>Антибактериальные вещества.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Лечебные добавки.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Щелочные вещества.</w:t>
      </w:r>
    </w:p>
    <w:p w:rsidR="004A2498" w:rsidRPr="004A2498" w:rsidRDefault="004A2498" w:rsidP="00A846BE">
      <w:pPr>
        <w:pStyle w:val="a7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>Пережаривающие добавки.</w:t>
      </w:r>
      <w:r>
        <w:rPr>
          <w:sz w:val="24"/>
          <w:szCs w:val="24"/>
        </w:rPr>
        <w:t xml:space="preserve"> </w:t>
      </w:r>
      <w:r w:rsidRPr="004A2498">
        <w:rPr>
          <w:sz w:val="24"/>
          <w:szCs w:val="24"/>
        </w:rPr>
        <w:t>Предназначены для уменьшения обезжиривающего действия мыла.</w:t>
      </w:r>
    </w:p>
    <w:p w:rsidR="004A2498" w:rsidRPr="004A2498" w:rsidRDefault="004A2498" w:rsidP="00A846BE">
      <w:pPr>
        <w:spacing w:after="0"/>
        <w:jc w:val="both"/>
        <w:rPr>
          <w:sz w:val="24"/>
          <w:szCs w:val="24"/>
        </w:rPr>
      </w:pPr>
      <w:r w:rsidRPr="004A2498">
        <w:rPr>
          <w:sz w:val="24"/>
          <w:szCs w:val="24"/>
        </w:rPr>
        <w:t xml:space="preserve">     Состав мыла может отличаться. Много зависит от консистенции, от вида действия мыла. Также важен период его хранения (от 6 месяцев до 3 лет).</w:t>
      </w:r>
    </w:p>
    <w:p w:rsidR="00D83865" w:rsidRDefault="00A846B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051F7">
        <w:rPr>
          <w:sz w:val="24"/>
          <w:szCs w:val="24"/>
        </w:rPr>
        <w:t xml:space="preserve"> </w:t>
      </w:r>
      <w:r w:rsidR="00D83865" w:rsidRPr="00D83865">
        <w:rPr>
          <w:sz w:val="24"/>
          <w:szCs w:val="24"/>
        </w:rPr>
        <w:t>Отличия жидкого и твердого мыла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>Как правило, жидкое мыло фасуется во флаконы с дозатором. Нет необход</w:t>
      </w:r>
      <w:r w:rsidR="005520DE">
        <w:rPr>
          <w:sz w:val="24"/>
          <w:szCs w:val="24"/>
        </w:rPr>
        <w:t>имости</w:t>
      </w:r>
      <w:r w:rsidRPr="00D83865">
        <w:rPr>
          <w:sz w:val="24"/>
          <w:szCs w:val="24"/>
        </w:rPr>
        <w:t xml:space="preserve"> брать в руки кусок мыла — это более удобно. Поэтому в общественных местах — больницах, офисах, торговых центрах, кафе и т.д. чаще используется жидкое мыло. 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 xml:space="preserve">Несмотря на то, что твердое мыло постоянно контактирует с загрязненной поверхностью рук, оно также не накапливает бактерии: они неустойчивы к щелочной среде мыла. 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 xml:space="preserve">А вот в разбавленном растворе жидкого мыла на основе </w:t>
      </w:r>
      <w:proofErr w:type="spellStart"/>
      <w:r w:rsidRPr="00D83865">
        <w:rPr>
          <w:sz w:val="24"/>
          <w:szCs w:val="24"/>
        </w:rPr>
        <w:t>ПАВов</w:t>
      </w:r>
      <w:proofErr w:type="spellEnd"/>
      <w:r w:rsidRPr="00D83865">
        <w:rPr>
          <w:sz w:val="24"/>
          <w:szCs w:val="24"/>
        </w:rPr>
        <w:t xml:space="preserve"> бактерии не погибают — поэтому состав жидкого мыла обязательно содержит достаточное количество консервантов, которые не позволяют мылу «поддаваться» бактериям. Жидкое мыло меньше, чем твердое, подходит аллергикам и людям с чувствительной кожей. Жидкое мыло также менее безопасно, чем твердое, для окружающей среды за счет консервантов и синтетических </w:t>
      </w:r>
      <w:proofErr w:type="spellStart"/>
      <w:r w:rsidRPr="00D83865">
        <w:rPr>
          <w:sz w:val="24"/>
          <w:szCs w:val="24"/>
        </w:rPr>
        <w:t>ПАВов</w:t>
      </w:r>
      <w:proofErr w:type="spellEnd"/>
      <w:r w:rsidRPr="00D83865">
        <w:rPr>
          <w:sz w:val="24"/>
          <w:szCs w:val="24"/>
        </w:rPr>
        <w:t>.</w:t>
      </w:r>
    </w:p>
    <w:p w:rsidR="00D83865" w:rsidRP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 xml:space="preserve">С другой стороны, рН жидкого мыла на основе ПАВ </w:t>
      </w:r>
      <w:proofErr w:type="gramStart"/>
      <w:r w:rsidRPr="00D83865">
        <w:rPr>
          <w:sz w:val="24"/>
          <w:szCs w:val="24"/>
        </w:rPr>
        <w:t>близок</w:t>
      </w:r>
      <w:proofErr w:type="gramEnd"/>
      <w:r w:rsidRPr="00D83865">
        <w:rPr>
          <w:sz w:val="24"/>
          <w:szCs w:val="24"/>
        </w:rPr>
        <w:t xml:space="preserve"> к нейтральному и более физиологичен для кожи, поэтому</w:t>
      </w:r>
      <w:r>
        <w:rPr>
          <w:sz w:val="24"/>
          <w:szCs w:val="24"/>
        </w:rPr>
        <w:t xml:space="preserve"> жидкое мыло меньше сушит кожу.</w:t>
      </w:r>
    </w:p>
    <w:p w:rsidR="00D83865" w:rsidRDefault="00D83865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865">
        <w:rPr>
          <w:sz w:val="24"/>
          <w:szCs w:val="24"/>
        </w:rPr>
        <w:t>Таким образом, выбор между жидким мылом и твердым мылом — это выбор между удобством и натуральностью, между мылом, которое почти не сушит кожу — и мылом, которое не вредит природе.</w:t>
      </w:r>
    </w:p>
    <w:p w:rsidR="00A10D3C" w:rsidRDefault="00A846BE" w:rsidP="00C46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051F7">
        <w:rPr>
          <w:sz w:val="24"/>
          <w:szCs w:val="24"/>
        </w:rPr>
        <w:t xml:space="preserve"> </w:t>
      </w:r>
      <w:proofErr w:type="spellStart"/>
      <w:r w:rsidR="00F5639B" w:rsidRPr="00F5639B">
        <w:rPr>
          <w:sz w:val="24"/>
          <w:szCs w:val="24"/>
        </w:rPr>
        <w:t>pH</w:t>
      </w:r>
      <w:proofErr w:type="spellEnd"/>
      <w:r w:rsidR="00F5639B" w:rsidRPr="00F5639B">
        <w:rPr>
          <w:sz w:val="24"/>
          <w:szCs w:val="24"/>
        </w:rPr>
        <w:t xml:space="preserve"> мыла</w:t>
      </w:r>
    </w:p>
    <w:p w:rsidR="00F5639B" w:rsidRDefault="00F5639B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5639B">
        <w:rPr>
          <w:sz w:val="24"/>
          <w:szCs w:val="24"/>
        </w:rPr>
        <w:t xml:space="preserve">Кожа человека имеет кислый </w:t>
      </w:r>
      <w:proofErr w:type="spellStart"/>
      <w:r w:rsidRPr="00F5639B">
        <w:rPr>
          <w:sz w:val="24"/>
          <w:szCs w:val="24"/>
        </w:rPr>
        <w:t>pH</w:t>
      </w:r>
      <w:proofErr w:type="spellEnd"/>
      <w:r w:rsidRPr="00F5639B">
        <w:rPr>
          <w:sz w:val="24"/>
          <w:szCs w:val="24"/>
        </w:rPr>
        <w:t xml:space="preserve">, но представление о том, какой именно сформировалось не сразу. Сначала считалось, что средние показатели укладываются в диапазон от 3,0 до 5,0, потом от 4,2 до 5,6. Сегодня принято, что </w:t>
      </w:r>
      <w:proofErr w:type="gramStart"/>
      <w:r w:rsidRPr="00F5639B">
        <w:rPr>
          <w:sz w:val="24"/>
          <w:szCs w:val="24"/>
        </w:rPr>
        <w:t>нормальный</w:t>
      </w:r>
      <w:proofErr w:type="gramEnd"/>
      <w:r w:rsidRPr="00F5639B">
        <w:rPr>
          <w:sz w:val="24"/>
          <w:szCs w:val="24"/>
        </w:rPr>
        <w:t xml:space="preserve"> </w:t>
      </w:r>
      <w:proofErr w:type="spellStart"/>
      <w:r w:rsidRPr="00F5639B">
        <w:rPr>
          <w:sz w:val="24"/>
          <w:szCs w:val="24"/>
        </w:rPr>
        <w:t>pH</w:t>
      </w:r>
      <w:proofErr w:type="spellEnd"/>
      <w:r w:rsidRPr="00F5639B">
        <w:rPr>
          <w:sz w:val="24"/>
          <w:szCs w:val="24"/>
        </w:rPr>
        <w:t xml:space="preserve"> — от 5,0 до 6,0. То есть, знаменитое 5,5 — это своего рода условность, среднее арифметическое между граничными показателями. Однако когда речь идет о «человеческой коже вообще», корректно использовать такое значение, ведь каждый из нас индивидуален.</w:t>
      </w:r>
    </w:p>
    <w:p w:rsidR="00F5639B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639B" w:rsidRPr="00F5639B">
        <w:rPr>
          <w:sz w:val="24"/>
          <w:szCs w:val="24"/>
        </w:rPr>
        <w:t xml:space="preserve">Впрочем, даже такие цифры — тоже упрощение. Ведь на разных частях тела кожа разная, и </w:t>
      </w:r>
      <w:proofErr w:type="spellStart"/>
      <w:r w:rsidR="00F5639B" w:rsidRPr="00F5639B">
        <w:rPr>
          <w:sz w:val="24"/>
          <w:szCs w:val="24"/>
        </w:rPr>
        <w:t>pH</w:t>
      </w:r>
      <w:proofErr w:type="spellEnd"/>
      <w:r w:rsidR="00F5639B" w:rsidRPr="00F5639B">
        <w:rPr>
          <w:sz w:val="24"/>
          <w:szCs w:val="24"/>
        </w:rPr>
        <w:t xml:space="preserve"> у нее тоже </w:t>
      </w:r>
      <w:proofErr w:type="gramStart"/>
      <w:r w:rsidR="00F5639B" w:rsidRPr="00F5639B">
        <w:rPr>
          <w:sz w:val="24"/>
          <w:szCs w:val="24"/>
        </w:rPr>
        <w:t>разный</w:t>
      </w:r>
      <w:proofErr w:type="gramEnd"/>
      <w:r w:rsidR="00F5639B" w:rsidRPr="00F5639B">
        <w:rPr>
          <w:sz w:val="24"/>
          <w:szCs w:val="24"/>
        </w:rPr>
        <w:t>. То есть, даже у одного человека водородные показатели кожи лица, рук и ног будет различаться.</w:t>
      </w:r>
    </w:p>
    <w:p w:rsidR="00F5639B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639B" w:rsidRPr="00F5639B">
        <w:rPr>
          <w:sz w:val="24"/>
          <w:szCs w:val="24"/>
        </w:rPr>
        <w:t xml:space="preserve">Нашу кожу покрывает так называемая мантия </w:t>
      </w:r>
      <w:proofErr w:type="spellStart"/>
      <w:r w:rsidR="00F5639B" w:rsidRPr="00F5639B">
        <w:rPr>
          <w:sz w:val="24"/>
          <w:szCs w:val="24"/>
        </w:rPr>
        <w:t>Маркионини</w:t>
      </w:r>
      <w:proofErr w:type="spellEnd"/>
      <w:r w:rsidR="00F5639B" w:rsidRPr="00F5639B">
        <w:rPr>
          <w:sz w:val="24"/>
          <w:szCs w:val="24"/>
        </w:rPr>
        <w:t>. Это</w:t>
      </w:r>
      <w:r w:rsidR="00F5639B">
        <w:rPr>
          <w:sz w:val="24"/>
          <w:szCs w:val="24"/>
        </w:rPr>
        <w:t xml:space="preserve"> </w:t>
      </w:r>
      <w:r w:rsidR="00F5639B" w:rsidRPr="00F5639B">
        <w:rPr>
          <w:sz w:val="24"/>
          <w:szCs w:val="24"/>
        </w:rPr>
        <w:t xml:space="preserve">кислотная </w:t>
      </w:r>
      <w:proofErr w:type="spellStart"/>
      <w:r w:rsidR="00F5639B" w:rsidRPr="00F5639B">
        <w:rPr>
          <w:sz w:val="24"/>
          <w:szCs w:val="24"/>
        </w:rPr>
        <w:t>гидролипидная</w:t>
      </w:r>
      <w:proofErr w:type="spellEnd"/>
      <w:r w:rsidR="00F5639B" w:rsidRPr="00F5639B">
        <w:rPr>
          <w:sz w:val="24"/>
          <w:szCs w:val="24"/>
        </w:rPr>
        <w:t xml:space="preserve"> пленка, которая защищает кожу от негативного воздействия извне. Она не дает вредоносным бактериям доступ к более глубоким слоям, что препятствует возникновению воспалений, покраснений и других проблем.</w:t>
      </w:r>
    </w:p>
    <w:p w:rsidR="00F5639B" w:rsidRDefault="00F5639B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F5639B">
        <w:rPr>
          <w:sz w:val="24"/>
          <w:szCs w:val="24"/>
        </w:rPr>
        <w:t xml:space="preserve">Использование очищающих средств со слишком высоким </w:t>
      </w:r>
      <w:proofErr w:type="spellStart"/>
      <w:r w:rsidRPr="00F5639B">
        <w:rPr>
          <w:sz w:val="24"/>
          <w:szCs w:val="24"/>
        </w:rPr>
        <w:t>pH</w:t>
      </w:r>
      <w:proofErr w:type="spellEnd"/>
      <w:r w:rsidRPr="00F5639B">
        <w:rPr>
          <w:sz w:val="24"/>
          <w:szCs w:val="24"/>
        </w:rPr>
        <w:t xml:space="preserve"> нарушает эту пленку, и если кожа не успевает восстановиться, она оказывается беззащитна перед натиском вредоносных бактерий.</w:t>
      </w:r>
      <w:proofErr w:type="gramEnd"/>
    </w:p>
    <w:p w:rsidR="00F5639B" w:rsidRDefault="00F5639B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5639B">
        <w:rPr>
          <w:sz w:val="24"/>
          <w:szCs w:val="24"/>
        </w:rPr>
        <w:t>Моющие средства на основе поверхностно-активных веществ известны как “</w:t>
      </w:r>
      <w:proofErr w:type="spellStart"/>
      <w:r w:rsidRPr="00F5639B">
        <w:rPr>
          <w:sz w:val="24"/>
          <w:szCs w:val="24"/>
        </w:rPr>
        <w:t>syndets</w:t>
      </w:r>
      <w:proofErr w:type="spellEnd"/>
      <w:r w:rsidRPr="00F5639B">
        <w:rPr>
          <w:sz w:val="24"/>
          <w:szCs w:val="24"/>
        </w:rPr>
        <w:t xml:space="preserve">” (синтетическое моющее средство на основе жидкостей). </w:t>
      </w:r>
      <w:proofErr w:type="spellStart"/>
      <w:proofErr w:type="gramStart"/>
      <w:r w:rsidRPr="00F5639B">
        <w:rPr>
          <w:sz w:val="24"/>
          <w:szCs w:val="24"/>
        </w:rPr>
        <w:t>Syndets</w:t>
      </w:r>
      <w:proofErr w:type="spellEnd"/>
      <w:proofErr w:type="gramEnd"/>
      <w:r w:rsidRPr="00F5639B">
        <w:rPr>
          <w:sz w:val="24"/>
          <w:szCs w:val="24"/>
        </w:rPr>
        <w:t xml:space="preserve"> как правило, имеют нейтральную или кислую среду (≤ рН = 7) по сравнению с мылом, которое, как правило, щелочного характера (рН 10). Мыло на основе моющих средств, как известно, имеет более высокий потенциал, чтобы раздражать кожу, чем </w:t>
      </w:r>
      <w:proofErr w:type="spellStart"/>
      <w:r w:rsidRPr="00F5639B">
        <w:rPr>
          <w:sz w:val="24"/>
          <w:szCs w:val="24"/>
        </w:rPr>
        <w:t>syndets</w:t>
      </w:r>
      <w:proofErr w:type="spellEnd"/>
      <w:r w:rsidRPr="00F5639B">
        <w:rPr>
          <w:sz w:val="24"/>
          <w:szCs w:val="24"/>
        </w:rPr>
        <w:t xml:space="preserve">. Мытье рук щелочным мылом повышает </w:t>
      </w:r>
      <w:proofErr w:type="spellStart"/>
      <w:r w:rsidRPr="00F5639B">
        <w:rPr>
          <w:sz w:val="24"/>
          <w:szCs w:val="24"/>
        </w:rPr>
        <w:t>pH</w:t>
      </w:r>
      <w:proofErr w:type="spellEnd"/>
      <w:r w:rsidRPr="00F5639B">
        <w:rPr>
          <w:sz w:val="24"/>
          <w:szCs w:val="24"/>
        </w:rPr>
        <w:t xml:space="preserve"> на ладонях в среднем на 3 единицы и сохраняется измененным в течение 90 мин после мытья.</w:t>
      </w:r>
    </w:p>
    <w:p w:rsid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BE659C">
        <w:rPr>
          <w:sz w:val="24"/>
          <w:szCs w:val="24"/>
        </w:rPr>
        <w:t>Кислотность кожи может изменяться под воздействием факторов внешней среды: действие прямого солнечного света, изменение потоотделения, загрязнение, длительное воздействие кислотных или щелочных сред (жесткая вода, моющие средства и др.).</w:t>
      </w:r>
    </w:p>
    <w:p w:rsidR="00BE659C" w:rsidRP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 xml:space="preserve">рН обычного твердого мыла от 9 до 11 единиц (слабощелочная реакция), рН жидкого мыла от 6 до 7 единиц (слабокислая реакция, близкая к </w:t>
      </w:r>
      <w:proofErr w:type="gramStart"/>
      <w:r w:rsidRPr="00BE659C">
        <w:rPr>
          <w:sz w:val="24"/>
          <w:szCs w:val="24"/>
        </w:rPr>
        <w:t>нейтральной</w:t>
      </w:r>
      <w:proofErr w:type="gramEnd"/>
      <w:r w:rsidRPr="00BE659C">
        <w:rPr>
          <w:sz w:val="24"/>
          <w:szCs w:val="24"/>
        </w:rPr>
        <w:t>). Любые моющие средства увеличивают рН кожи, т. к. смывают не только загрязнения, но и воздействуют на поверхностный липидно-кислотный слой.</w:t>
      </w:r>
    </w:p>
    <w:p w:rsidR="00BE659C" w:rsidRP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>Кроме того, при использовании сре</w:t>
      </w:r>
      <w:proofErr w:type="gramStart"/>
      <w:r w:rsidRPr="00BE659C">
        <w:rPr>
          <w:sz w:val="24"/>
          <w:szCs w:val="24"/>
        </w:rPr>
        <w:t>дств дл</w:t>
      </w:r>
      <w:proofErr w:type="gramEnd"/>
      <w:r w:rsidRPr="00BE659C">
        <w:rPr>
          <w:sz w:val="24"/>
          <w:szCs w:val="24"/>
        </w:rPr>
        <w:t xml:space="preserve">я мытья следует помнить, что, когда на поверхности кожи достаточно много воды (например, во время водной процедуры), органические кислоты, определяющие величину рН кожи, полностью расщепляются и быстро удаляются с ее поверхности. Это сдвигает </w:t>
      </w:r>
      <w:proofErr w:type="spellStart"/>
      <w:r w:rsidRPr="00BE659C">
        <w:rPr>
          <w:sz w:val="24"/>
          <w:szCs w:val="24"/>
        </w:rPr>
        <w:t>pH</w:t>
      </w:r>
      <w:proofErr w:type="spellEnd"/>
      <w:r w:rsidRPr="00BE659C">
        <w:rPr>
          <w:sz w:val="24"/>
          <w:szCs w:val="24"/>
        </w:rPr>
        <w:t xml:space="preserve"> в нейтральну</w:t>
      </w:r>
      <w:r>
        <w:rPr>
          <w:sz w:val="24"/>
          <w:szCs w:val="24"/>
        </w:rPr>
        <w:t>ю сторону к показателю 7.</w:t>
      </w:r>
    </w:p>
    <w:p w:rsidR="00BE659C" w:rsidRP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 xml:space="preserve">Даже при умывании только водой, без использования мыла, будет изменяться состояние </w:t>
      </w:r>
      <w:proofErr w:type="spellStart"/>
      <w:r w:rsidRPr="00BE659C">
        <w:rPr>
          <w:sz w:val="24"/>
          <w:szCs w:val="24"/>
        </w:rPr>
        <w:t>pH</w:t>
      </w:r>
      <w:proofErr w:type="spellEnd"/>
      <w:r w:rsidRPr="00BE659C">
        <w:rPr>
          <w:sz w:val="24"/>
          <w:szCs w:val="24"/>
        </w:rPr>
        <w:t xml:space="preserve"> кожи. При первом нанесении воды на одно и то же место рН имеет кислую реакцию, а при втором и третьем, она будет близка </w:t>
      </w:r>
      <w:proofErr w:type="gramStart"/>
      <w:r w:rsidRPr="00BE659C">
        <w:rPr>
          <w:sz w:val="24"/>
          <w:szCs w:val="24"/>
        </w:rPr>
        <w:t>к</w:t>
      </w:r>
      <w:proofErr w:type="gramEnd"/>
      <w:r w:rsidRPr="00BE659C">
        <w:rPr>
          <w:sz w:val="24"/>
          <w:szCs w:val="24"/>
        </w:rPr>
        <w:t xml:space="preserve"> нейтральной.</w:t>
      </w:r>
    </w:p>
    <w:p w:rsidR="00BE659C" w:rsidRP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>Восстанавливается рН на поверхности кожи довольно быстро.</w:t>
      </w:r>
    </w:p>
    <w:p w:rsidR="006A49D7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>Выбирая моющее средство для ухода, необходимо учитывать эти факторы.</w:t>
      </w:r>
      <w:r>
        <w:rPr>
          <w:sz w:val="24"/>
          <w:szCs w:val="24"/>
        </w:rPr>
        <w:t xml:space="preserve"> </w:t>
      </w:r>
    </w:p>
    <w:p w:rsidR="00BE659C" w:rsidRDefault="006A49D7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659C" w:rsidRPr="00BE659C">
        <w:rPr>
          <w:sz w:val="24"/>
          <w:szCs w:val="24"/>
        </w:rPr>
        <w:t>Людям с сухим типом кожи следует аккуратно пользоваться мылом, и по возможности выбирать мыло с увлажняющими и питательными добавками</w:t>
      </w:r>
      <w:r w:rsidR="00BE659C">
        <w:rPr>
          <w:sz w:val="24"/>
          <w:szCs w:val="24"/>
        </w:rPr>
        <w:t>.</w:t>
      </w:r>
    </w:p>
    <w:p w:rsidR="00BE659C" w:rsidRPr="00BE659C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>Для жирного типа кожи можно использовать антибактериальное мыло</w:t>
      </w:r>
      <w:r>
        <w:rPr>
          <w:sz w:val="24"/>
          <w:szCs w:val="24"/>
        </w:rPr>
        <w:t>, к</w:t>
      </w:r>
      <w:r w:rsidRPr="00BE659C">
        <w:rPr>
          <w:sz w:val="24"/>
          <w:szCs w:val="24"/>
        </w:rPr>
        <w:t>оторое поможет бороться с повышенной активностью микроорганизмов, развивающихся в секрете сальных желез, и предотвратит появление угрей и других кожных высыпаний.</w:t>
      </w:r>
    </w:p>
    <w:p w:rsidR="006178FA" w:rsidRDefault="00BE659C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659C">
        <w:rPr>
          <w:sz w:val="24"/>
          <w:szCs w:val="24"/>
        </w:rPr>
        <w:t>Для людей с чувствительным типом кожи лучше отдать предпочтение мылу с глицерином. Глицерин не только увлажняет и оказывает смягчение, но и защитит от вредных воздействий</w:t>
      </w:r>
      <w:r>
        <w:rPr>
          <w:sz w:val="24"/>
          <w:szCs w:val="24"/>
        </w:rPr>
        <w:t>.</w:t>
      </w:r>
    </w:p>
    <w:p w:rsidR="006178FA" w:rsidRPr="004A2498" w:rsidRDefault="00A846BE" w:rsidP="00C46B2A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3051F7" w:rsidRPr="004A2498">
        <w:rPr>
          <w:sz w:val="24"/>
          <w:szCs w:val="24"/>
        </w:rPr>
        <w:t xml:space="preserve"> </w:t>
      </w:r>
      <w:r w:rsidR="00AF463F" w:rsidRPr="004A2498">
        <w:rPr>
          <w:sz w:val="24"/>
          <w:szCs w:val="24"/>
        </w:rPr>
        <w:t>Влияние на кожу добавок, содержащихся в мыле</w:t>
      </w:r>
    </w:p>
    <w:p w:rsidR="00AF463F" w:rsidRDefault="00AF463F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463F">
        <w:rPr>
          <w:sz w:val="24"/>
          <w:szCs w:val="24"/>
        </w:rPr>
        <w:t>Кожа - самый большой орган человеческого тела. Ее площадь составляет 1.5-2 м</w:t>
      </w:r>
      <w:proofErr w:type="gramStart"/>
      <w:r w:rsidR="00BD08AA" w:rsidRPr="00BD08AA">
        <w:rPr>
          <w:sz w:val="24"/>
          <w:szCs w:val="24"/>
          <w:vertAlign w:val="superscript"/>
        </w:rPr>
        <w:t>2</w:t>
      </w:r>
      <w:proofErr w:type="gramEnd"/>
      <w:r w:rsidRPr="00AF463F">
        <w:rPr>
          <w:sz w:val="24"/>
          <w:szCs w:val="24"/>
        </w:rPr>
        <w:t xml:space="preserve"> Уход за кожей требует ничуть не меньшего, а даже, возможно, большего внимания, чем забота о других частях тела. Обеспечение правильного ухода является во многом залогом нормального функционирования организма в целом.  </w:t>
      </w:r>
    </w:p>
    <w:p w:rsidR="00AF463F" w:rsidRDefault="00AF463F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463F">
        <w:rPr>
          <w:sz w:val="24"/>
          <w:szCs w:val="24"/>
        </w:rPr>
        <w:t>На 1 см</w:t>
      </w:r>
      <w:proofErr w:type="gramStart"/>
      <w:r w:rsidRPr="00BD08AA">
        <w:rPr>
          <w:sz w:val="24"/>
          <w:szCs w:val="24"/>
          <w:vertAlign w:val="superscript"/>
        </w:rPr>
        <w:t>2</w:t>
      </w:r>
      <w:proofErr w:type="gramEnd"/>
      <w:r w:rsidRPr="00AF463F">
        <w:rPr>
          <w:sz w:val="24"/>
          <w:szCs w:val="24"/>
        </w:rPr>
        <w:t xml:space="preserve"> кожи здорового человека находится от 100 тыс. до 3 млн. микроорганизмов. При загрязнении кожи резко снижается ее способность к выделению защитных веществ, убивающих возбудителей болезней. Кожа детей значительно нежнее, чем кожа взрослых, поэтому она более ранима. Проникающие через трещины или царапины, особенно при грязной коже, микроорганизмы иногда вызывают нарывы и тяжелое заболевание – рожистое воспаление. При загрязнении ран землей в организм могут проникнуть возбудители столбняка – одного из тяжелейших заболеваний. Вот почему так важна забота о чистоте кожи.</w:t>
      </w:r>
    </w:p>
    <w:p w:rsidR="00AF463F" w:rsidRDefault="00AF463F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463F">
        <w:rPr>
          <w:sz w:val="24"/>
          <w:szCs w:val="24"/>
        </w:rPr>
        <w:t xml:space="preserve">Поскольку мыло извлекает из поверхностного слоя кожи не только загрязнения, но и жиры, порой чрезмерно </w:t>
      </w:r>
      <w:proofErr w:type="gramStart"/>
      <w:r w:rsidRPr="00AF463F">
        <w:rPr>
          <w:sz w:val="24"/>
          <w:szCs w:val="24"/>
        </w:rPr>
        <w:t>ее</w:t>
      </w:r>
      <w:proofErr w:type="gramEnd"/>
      <w:r w:rsidRPr="00AF463F">
        <w:rPr>
          <w:sz w:val="24"/>
          <w:szCs w:val="24"/>
        </w:rPr>
        <w:t xml:space="preserve"> высушивая, в туалетные мыла добавляют вещества, которые помогают сохранить нормальное содержание жиров и влаги в коже и самое благоприятное для нее значение кислотности. Это такие добавки, как высшие спирты, эфиры янтарной и молочной кислоты, глицерин. Хорошее мыло имеет приятный, ненавязчивый запах за счет введенных в него парфюмерных добавок – отдушек. Специальные сорта мыла включают также антисептики (</w:t>
      </w:r>
      <w:proofErr w:type="spellStart"/>
      <w:r w:rsidRPr="00AF463F">
        <w:rPr>
          <w:sz w:val="24"/>
          <w:szCs w:val="24"/>
        </w:rPr>
        <w:t>триклозан</w:t>
      </w:r>
      <w:proofErr w:type="spellEnd"/>
      <w:r w:rsidRPr="00AF463F">
        <w:rPr>
          <w:sz w:val="24"/>
          <w:szCs w:val="24"/>
        </w:rPr>
        <w:t xml:space="preserve">, </w:t>
      </w:r>
      <w:proofErr w:type="spellStart"/>
      <w:r w:rsidRPr="00AF463F">
        <w:rPr>
          <w:sz w:val="24"/>
          <w:szCs w:val="24"/>
        </w:rPr>
        <w:t>хлогексидин</w:t>
      </w:r>
      <w:proofErr w:type="spellEnd"/>
      <w:r w:rsidRPr="00AF463F">
        <w:rPr>
          <w:sz w:val="24"/>
          <w:szCs w:val="24"/>
        </w:rPr>
        <w:t>, салициловую кислоту и т.п.) и биологически активные вещества, в том числе полученные из природного сырья лекарственных растений. Сортов и марок мыла существует великое множество, и прежде чем выбрать самое подходящее, надо определить тип своей кожи.</w:t>
      </w:r>
    </w:p>
    <w:p w:rsidR="00AF463F" w:rsidRDefault="00AF463F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AF463F">
        <w:rPr>
          <w:sz w:val="24"/>
          <w:szCs w:val="24"/>
        </w:rPr>
        <w:t>Для исследования  выбраны в качестве добавок мыла -  глицерин и эфирные масла, наиболее д</w:t>
      </w:r>
      <w:r w:rsidR="00BD08AA">
        <w:rPr>
          <w:sz w:val="24"/>
          <w:szCs w:val="24"/>
        </w:rPr>
        <w:t>оступные и  известные в обиходе</w:t>
      </w:r>
      <w:r w:rsidRPr="00AF463F">
        <w:rPr>
          <w:sz w:val="24"/>
          <w:szCs w:val="24"/>
        </w:rPr>
        <w:t>,</w:t>
      </w:r>
      <w:r w:rsidR="00BD08AA">
        <w:rPr>
          <w:sz w:val="24"/>
          <w:szCs w:val="24"/>
        </w:rPr>
        <w:t xml:space="preserve"> </w:t>
      </w:r>
      <w:r w:rsidRPr="00AF463F">
        <w:rPr>
          <w:sz w:val="24"/>
          <w:szCs w:val="24"/>
        </w:rPr>
        <w:t>- масло пихты, лимона, лаванды, миндаля, а также мед, отвар ромашки</w:t>
      </w:r>
      <w:r w:rsidR="00013C29">
        <w:rPr>
          <w:sz w:val="24"/>
          <w:szCs w:val="24"/>
        </w:rPr>
        <w:t>.</w:t>
      </w:r>
    </w:p>
    <w:p w:rsid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F463F">
        <w:rPr>
          <w:sz w:val="24"/>
          <w:szCs w:val="24"/>
        </w:rPr>
        <w:t>Эфирное масло  пихты</w:t>
      </w:r>
      <w:r>
        <w:rPr>
          <w:sz w:val="24"/>
          <w:szCs w:val="24"/>
        </w:rPr>
        <w:t xml:space="preserve"> - о</w:t>
      </w:r>
      <w:r w:rsidRPr="00AF463F">
        <w:rPr>
          <w:sz w:val="24"/>
          <w:szCs w:val="24"/>
        </w:rPr>
        <w:t>бладает сильным бактерицидным свойством, заживляет раны, гнойники, омолаживает, разглаживает кожу, снимает напряжение, оказывает противовоспалительное действие на кожу.</w:t>
      </w:r>
    </w:p>
    <w:p w:rsidR="00AF463F" w:rsidRP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F463F">
        <w:rPr>
          <w:sz w:val="24"/>
          <w:szCs w:val="24"/>
        </w:rPr>
        <w:t>Эфирное масло  лимона</w:t>
      </w:r>
      <w:r>
        <w:rPr>
          <w:sz w:val="24"/>
          <w:szCs w:val="24"/>
        </w:rPr>
        <w:t xml:space="preserve"> - п</w:t>
      </w:r>
      <w:r w:rsidRPr="00AF463F">
        <w:rPr>
          <w:sz w:val="24"/>
          <w:szCs w:val="24"/>
        </w:rPr>
        <w:t>рекрасное средство для лечения ран, применяется для ухода за жирной кожей, восстанавливает эластичность, естественный баланс кожи, смягчает и осветляет кожу, предупреждает морщины, проявляет высокие антиоксидантные свойства.</w:t>
      </w:r>
    </w:p>
    <w:p w:rsid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Эфирное масло  лаванды - л</w:t>
      </w:r>
      <w:r w:rsidRPr="00AF463F">
        <w:rPr>
          <w:sz w:val="24"/>
          <w:szCs w:val="24"/>
        </w:rPr>
        <w:t>ечит раны и гнойные гангрены, ожоги, обладает сильным антисептическим свойством, убивает многие бактерии и вирусы, применяется при воспалении, покраснении, шелушении кожи, устраняет мелкие морщины, дряблость кожи. Подходит для ухода за любым типом кожи.</w:t>
      </w:r>
    </w:p>
    <w:p w:rsid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Миндальное масло - с</w:t>
      </w:r>
      <w:r w:rsidRPr="00AF463F">
        <w:rPr>
          <w:sz w:val="24"/>
          <w:szCs w:val="24"/>
        </w:rPr>
        <w:t>мягчает кожу, питает ее.</w:t>
      </w:r>
    </w:p>
    <w:p w:rsid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F463F">
        <w:rPr>
          <w:sz w:val="24"/>
          <w:szCs w:val="24"/>
        </w:rPr>
        <w:t>Глицерин</w:t>
      </w:r>
      <w:r w:rsidRPr="00AF463F">
        <w:rPr>
          <w:sz w:val="24"/>
          <w:szCs w:val="24"/>
        </w:rPr>
        <w:tab/>
      </w:r>
      <w:r>
        <w:rPr>
          <w:sz w:val="24"/>
          <w:szCs w:val="24"/>
        </w:rPr>
        <w:t xml:space="preserve"> - с</w:t>
      </w:r>
      <w:r w:rsidRPr="00AF463F">
        <w:rPr>
          <w:sz w:val="24"/>
          <w:szCs w:val="24"/>
        </w:rPr>
        <w:t>пособствует увлажнению всех слоев кожи, структурирует внеклеточную жидкость, защищает клетку от неблагоприятных сверхвысоких осмотических  воздействий.</w:t>
      </w:r>
    </w:p>
    <w:p w:rsidR="00AF463F" w:rsidRDefault="00AF463F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Мёд - х</w:t>
      </w:r>
      <w:r w:rsidRPr="00AF463F">
        <w:rPr>
          <w:sz w:val="24"/>
          <w:szCs w:val="24"/>
        </w:rPr>
        <w:t>орошо смягчает чувствительную, воспаленную  кожу, устраняет сухость и шелушение, восстанавливает и питает</w:t>
      </w:r>
      <w:proofErr w:type="gramStart"/>
      <w:r w:rsidRPr="00AF463F">
        <w:rPr>
          <w:sz w:val="24"/>
          <w:szCs w:val="24"/>
        </w:rPr>
        <w:t xml:space="preserve"> ,</w:t>
      </w:r>
      <w:proofErr w:type="gramEnd"/>
      <w:r w:rsidRPr="00AF463F">
        <w:rPr>
          <w:sz w:val="24"/>
          <w:szCs w:val="24"/>
        </w:rPr>
        <w:t xml:space="preserve"> освежает кожу,  повышает ее тонус .</w:t>
      </w:r>
    </w:p>
    <w:p w:rsidR="00013C29" w:rsidRDefault="00013C29" w:rsidP="00A846BE">
      <w:pPr>
        <w:pStyle w:val="a7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Ромашка - п</w:t>
      </w:r>
      <w:r w:rsidRPr="00013C29">
        <w:rPr>
          <w:sz w:val="24"/>
          <w:szCs w:val="24"/>
        </w:rPr>
        <w:t>оддержание свежести кожи, противовоспалительное, антисептическое, дезинфицирующее средство.</w:t>
      </w:r>
    </w:p>
    <w:p w:rsidR="004A2498" w:rsidRDefault="004A2498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Влияние компонентов мыла на здоровье человека</w:t>
      </w:r>
    </w:p>
    <w:p w:rsidR="004A249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Аллергические реакции на коже (сыпь, покраснение, дерматиты).</w:t>
      </w:r>
    </w:p>
    <w:p w:rsidR="004A2498" w:rsidRPr="0074357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Уничтожают защитный слой кожи.</w:t>
      </w:r>
    </w:p>
    <w:p w:rsidR="004A2498" w:rsidRPr="0074357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Ускоряют старение кожи.</w:t>
      </w:r>
    </w:p>
    <w:p w:rsidR="004A249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Происходит нарушение работы желудочно-кишечного тракта.</w:t>
      </w:r>
    </w:p>
    <w:p w:rsidR="004A2498" w:rsidRPr="0074357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Происходит обезжиривание и обезвоживание кожи.</w:t>
      </w:r>
    </w:p>
    <w:p w:rsidR="004A2498" w:rsidRPr="0074357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Нарушение гормонального баланса.</w:t>
      </w:r>
    </w:p>
    <w:p w:rsidR="004A2498" w:rsidRPr="004A2498" w:rsidRDefault="004A2498" w:rsidP="00A846BE">
      <w:pPr>
        <w:pStyle w:val="a7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743578">
        <w:rPr>
          <w:sz w:val="24"/>
          <w:szCs w:val="24"/>
        </w:rPr>
        <w:t>Снижение иммунитета.</w:t>
      </w:r>
    </w:p>
    <w:p w:rsidR="00013C29" w:rsidRPr="003051F7" w:rsidRDefault="00A846BE" w:rsidP="00C46B2A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3051F7">
        <w:rPr>
          <w:sz w:val="24"/>
          <w:szCs w:val="24"/>
        </w:rPr>
        <w:t xml:space="preserve"> </w:t>
      </w:r>
      <w:r w:rsidR="00C4751F" w:rsidRPr="003051F7">
        <w:rPr>
          <w:sz w:val="24"/>
          <w:szCs w:val="24"/>
        </w:rPr>
        <w:t>Выбор продуктов гигиены рук для фармацевтов</w:t>
      </w:r>
    </w:p>
    <w:p w:rsidR="00C4751F" w:rsidRDefault="00C4751F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751F">
        <w:rPr>
          <w:sz w:val="24"/>
          <w:szCs w:val="24"/>
        </w:rPr>
        <w:t>Гигиена рук может выполняться</w:t>
      </w:r>
      <w:r>
        <w:rPr>
          <w:sz w:val="24"/>
          <w:szCs w:val="24"/>
        </w:rPr>
        <w:t xml:space="preserve"> с использованием обыкновенного мыла или продуктов с антисептическими веществами. </w:t>
      </w:r>
      <w:r w:rsidRPr="00C4751F">
        <w:rPr>
          <w:sz w:val="24"/>
          <w:szCs w:val="24"/>
        </w:rPr>
        <w:t>Антисептические вещества и</w:t>
      </w:r>
      <w:r>
        <w:rPr>
          <w:sz w:val="24"/>
          <w:szCs w:val="24"/>
        </w:rPr>
        <w:t xml:space="preserve">меют способность инактивировать </w:t>
      </w:r>
      <w:r w:rsidRPr="00C4751F">
        <w:rPr>
          <w:sz w:val="24"/>
          <w:szCs w:val="24"/>
        </w:rPr>
        <w:t xml:space="preserve">микроорганизмы или предотвращать их </w:t>
      </w:r>
      <w:r>
        <w:rPr>
          <w:sz w:val="24"/>
          <w:szCs w:val="24"/>
        </w:rPr>
        <w:t xml:space="preserve">рост и обладают различным </w:t>
      </w:r>
      <w:r w:rsidRPr="00C4751F">
        <w:rPr>
          <w:sz w:val="24"/>
          <w:szCs w:val="24"/>
        </w:rPr>
        <w:t xml:space="preserve">спектром действий; например, </w:t>
      </w:r>
      <w:r>
        <w:rPr>
          <w:sz w:val="24"/>
          <w:szCs w:val="24"/>
        </w:rPr>
        <w:t xml:space="preserve">спирты, </w:t>
      </w:r>
      <w:proofErr w:type="spellStart"/>
      <w:r>
        <w:rPr>
          <w:sz w:val="24"/>
          <w:szCs w:val="24"/>
        </w:rPr>
        <w:t>хлоргексидина</w:t>
      </w:r>
      <w:proofErr w:type="spellEnd"/>
      <w:r>
        <w:rPr>
          <w:sz w:val="24"/>
          <w:szCs w:val="24"/>
        </w:rPr>
        <w:t xml:space="preserve"> глюконат, </w:t>
      </w:r>
      <w:r w:rsidRPr="00C4751F">
        <w:rPr>
          <w:sz w:val="24"/>
          <w:szCs w:val="24"/>
        </w:rPr>
        <w:t>произв</w:t>
      </w:r>
      <w:r>
        <w:rPr>
          <w:sz w:val="24"/>
          <w:szCs w:val="24"/>
        </w:rPr>
        <w:t xml:space="preserve">одные хлора, йод, </w:t>
      </w:r>
      <w:proofErr w:type="spellStart"/>
      <w:r>
        <w:rPr>
          <w:sz w:val="24"/>
          <w:szCs w:val="24"/>
        </w:rPr>
        <w:t>хлорксиленол</w:t>
      </w:r>
      <w:proofErr w:type="spellEnd"/>
      <w:r>
        <w:rPr>
          <w:sz w:val="24"/>
          <w:szCs w:val="24"/>
        </w:rPr>
        <w:t xml:space="preserve"> четвертичные соединения </w:t>
      </w:r>
      <w:r w:rsidRPr="00C4751F">
        <w:rPr>
          <w:sz w:val="24"/>
          <w:szCs w:val="24"/>
        </w:rPr>
        <w:t xml:space="preserve">аммония и </w:t>
      </w:r>
      <w:proofErr w:type="spellStart"/>
      <w:r w:rsidRPr="00C4751F">
        <w:rPr>
          <w:sz w:val="24"/>
          <w:szCs w:val="24"/>
        </w:rPr>
        <w:t>триклозан</w:t>
      </w:r>
      <w:proofErr w:type="spellEnd"/>
      <w:r>
        <w:rPr>
          <w:sz w:val="24"/>
          <w:szCs w:val="24"/>
        </w:rPr>
        <w:t>.</w:t>
      </w:r>
    </w:p>
    <w:p w:rsidR="00C4751F" w:rsidRDefault="00777D2E" w:rsidP="00A846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77D2E">
        <w:rPr>
          <w:sz w:val="24"/>
          <w:szCs w:val="24"/>
        </w:rPr>
        <w:t>Несмотря на то, что срав</w:t>
      </w:r>
      <w:r>
        <w:rPr>
          <w:sz w:val="24"/>
          <w:szCs w:val="24"/>
        </w:rPr>
        <w:t xml:space="preserve">нение результатов лабораторного </w:t>
      </w:r>
      <w:r w:rsidRPr="00777D2E">
        <w:rPr>
          <w:sz w:val="24"/>
          <w:szCs w:val="24"/>
        </w:rPr>
        <w:t>исследования, проверяющ</w:t>
      </w:r>
      <w:r>
        <w:rPr>
          <w:sz w:val="24"/>
          <w:szCs w:val="24"/>
        </w:rPr>
        <w:t xml:space="preserve">его эффективность обыкновенного </w:t>
      </w:r>
      <w:r w:rsidRPr="00777D2E">
        <w:rPr>
          <w:sz w:val="24"/>
          <w:szCs w:val="24"/>
        </w:rPr>
        <w:t>мыла, антимикробного мыла и с</w:t>
      </w:r>
      <w:r>
        <w:rPr>
          <w:sz w:val="24"/>
          <w:szCs w:val="24"/>
        </w:rPr>
        <w:t xml:space="preserve">пиртосодержащих средств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vivo</w:t>
      </w:r>
      <w:proofErr w:type="spellEnd"/>
      <w:r>
        <w:rPr>
          <w:sz w:val="24"/>
          <w:szCs w:val="24"/>
        </w:rPr>
        <w:t xml:space="preserve"> </w:t>
      </w:r>
      <w:r w:rsidRPr="00777D2E">
        <w:rPr>
          <w:sz w:val="24"/>
          <w:szCs w:val="24"/>
        </w:rPr>
        <w:t>может быть проблематично по цел</w:t>
      </w:r>
      <w:r>
        <w:rPr>
          <w:sz w:val="24"/>
          <w:szCs w:val="24"/>
        </w:rPr>
        <w:t xml:space="preserve">ому ряду причин, было доказано, </w:t>
      </w:r>
      <w:r w:rsidRPr="00777D2E">
        <w:rPr>
          <w:sz w:val="24"/>
          <w:szCs w:val="24"/>
        </w:rPr>
        <w:t>что спиртосодержащие средств</w:t>
      </w:r>
      <w:r>
        <w:rPr>
          <w:sz w:val="24"/>
          <w:szCs w:val="24"/>
        </w:rPr>
        <w:t xml:space="preserve">а для рук более эффективны, чем </w:t>
      </w:r>
      <w:r w:rsidRPr="00777D2E">
        <w:rPr>
          <w:sz w:val="24"/>
          <w:szCs w:val="24"/>
        </w:rPr>
        <w:t>антисептические средства для м</w:t>
      </w:r>
      <w:r>
        <w:rPr>
          <w:sz w:val="24"/>
          <w:szCs w:val="24"/>
        </w:rPr>
        <w:t xml:space="preserve">ытья рук, которые, как правило, </w:t>
      </w:r>
      <w:r w:rsidRPr="00777D2E">
        <w:rPr>
          <w:sz w:val="24"/>
          <w:szCs w:val="24"/>
        </w:rPr>
        <w:t>более эффективны, чем просто</w:t>
      </w:r>
      <w:r>
        <w:rPr>
          <w:sz w:val="24"/>
          <w:szCs w:val="24"/>
        </w:rPr>
        <w:t xml:space="preserve">е мыло. Тем не менее, </w:t>
      </w:r>
      <w:proofErr w:type="gramStart"/>
      <w:r>
        <w:rPr>
          <w:sz w:val="24"/>
          <w:szCs w:val="24"/>
        </w:rPr>
        <w:t xml:space="preserve">различные </w:t>
      </w:r>
      <w:r w:rsidRPr="00777D2E">
        <w:rPr>
          <w:sz w:val="24"/>
          <w:szCs w:val="24"/>
        </w:rPr>
        <w:t xml:space="preserve">исследования, проведенные в </w:t>
      </w:r>
      <w:r>
        <w:rPr>
          <w:sz w:val="24"/>
          <w:szCs w:val="24"/>
        </w:rPr>
        <w:t>амбулаторных условиях показали</w:t>
      </w:r>
      <w:proofErr w:type="gramEnd"/>
      <w:r>
        <w:rPr>
          <w:sz w:val="24"/>
          <w:szCs w:val="24"/>
        </w:rPr>
        <w:t xml:space="preserve">, </w:t>
      </w:r>
      <w:r w:rsidRPr="00777D2E">
        <w:rPr>
          <w:sz w:val="24"/>
          <w:szCs w:val="24"/>
        </w:rPr>
        <w:t>что медицинское и обычное мыло, гру</w:t>
      </w:r>
      <w:r>
        <w:rPr>
          <w:sz w:val="24"/>
          <w:szCs w:val="24"/>
        </w:rPr>
        <w:t xml:space="preserve">бо говоря, равносильны </w:t>
      </w:r>
      <w:r w:rsidRPr="00777D2E">
        <w:rPr>
          <w:sz w:val="24"/>
          <w:szCs w:val="24"/>
        </w:rPr>
        <w:t>в предотвращении распространения микроорганизмов</w:t>
      </w:r>
      <w:r>
        <w:rPr>
          <w:sz w:val="24"/>
          <w:szCs w:val="24"/>
        </w:rPr>
        <w:t>.</w:t>
      </w:r>
      <w:r w:rsidRPr="00777D2E">
        <w:t xml:space="preserve"> </w:t>
      </w:r>
      <w:r>
        <w:t xml:space="preserve"> </w:t>
      </w:r>
      <w:r>
        <w:rPr>
          <w:sz w:val="24"/>
          <w:szCs w:val="24"/>
        </w:rPr>
        <w:t xml:space="preserve">В медицинских учреждениях даже </w:t>
      </w:r>
      <w:r w:rsidRPr="00777D2E">
        <w:rPr>
          <w:sz w:val="24"/>
          <w:szCs w:val="24"/>
        </w:rPr>
        <w:t xml:space="preserve">при наличии спиртосодержащих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гигиены рук, должно </w:t>
      </w:r>
      <w:r w:rsidRPr="00777D2E">
        <w:rPr>
          <w:sz w:val="24"/>
          <w:szCs w:val="24"/>
        </w:rPr>
        <w:t>быть доступно обыкновенное мыло</w:t>
      </w:r>
      <w:r>
        <w:rPr>
          <w:sz w:val="24"/>
          <w:szCs w:val="24"/>
        </w:rPr>
        <w:t xml:space="preserve"> для мытья рук, как это указано </w:t>
      </w:r>
      <w:r w:rsidRPr="00777D2E">
        <w:rPr>
          <w:sz w:val="24"/>
          <w:szCs w:val="24"/>
        </w:rPr>
        <w:t>в рекомендациях.</w:t>
      </w:r>
    </w:p>
    <w:p w:rsidR="00D059A1" w:rsidRDefault="00D059A1" w:rsidP="00C46B2A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405F" w:rsidRPr="00FF472C" w:rsidRDefault="00DC7B43" w:rsidP="00C46B2A">
      <w:pPr>
        <w:spacing w:before="240" w:after="0"/>
        <w:jc w:val="center"/>
        <w:rPr>
          <w:sz w:val="24"/>
          <w:szCs w:val="24"/>
        </w:rPr>
      </w:pPr>
      <w:r w:rsidRPr="00FF472C">
        <w:rPr>
          <w:sz w:val="24"/>
          <w:szCs w:val="24"/>
        </w:rPr>
        <w:lastRenderedPageBreak/>
        <w:t>ВЫВОД</w:t>
      </w:r>
    </w:p>
    <w:p w:rsidR="00DC7B43" w:rsidRDefault="00F652E0" w:rsidP="00C46B2A">
      <w:pPr>
        <w:pStyle w:val="a7"/>
        <w:numPr>
          <w:ilvl w:val="0"/>
          <w:numId w:val="22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Гигиена рук является одним из важных процессов в работе фармацевта. Работники должны </w:t>
      </w:r>
      <w:r w:rsidR="00A92B09">
        <w:rPr>
          <w:sz w:val="24"/>
          <w:szCs w:val="24"/>
        </w:rPr>
        <w:t>строго соблюдать гигиенические санитарные правила, в первую очередь, для безопасности своего здоровья.</w:t>
      </w:r>
    </w:p>
    <w:p w:rsidR="009C2D22" w:rsidRDefault="00A92B09" w:rsidP="00C46B2A">
      <w:pPr>
        <w:pStyle w:val="a7"/>
        <w:numPr>
          <w:ilvl w:val="0"/>
          <w:numId w:val="22"/>
        </w:numPr>
        <w:spacing w:before="240" w:after="0"/>
        <w:rPr>
          <w:sz w:val="24"/>
          <w:szCs w:val="24"/>
        </w:rPr>
      </w:pPr>
      <w:r w:rsidRPr="009C2D22">
        <w:rPr>
          <w:sz w:val="24"/>
          <w:szCs w:val="24"/>
        </w:rPr>
        <w:t>Мыло – это смесь эфира глицерина и жирных кислот</w:t>
      </w:r>
      <w:r w:rsidRPr="00592691">
        <w:rPr>
          <w:sz w:val="24"/>
          <w:szCs w:val="24"/>
        </w:rPr>
        <w:t xml:space="preserve">. </w:t>
      </w:r>
      <w:r w:rsidR="00B1553F" w:rsidRPr="00592691">
        <w:rPr>
          <w:sz w:val="24"/>
          <w:szCs w:val="24"/>
        </w:rPr>
        <w:t>Чтобы правильно выбрать косметическое мыло для регулярного ухода за кожей без причинения</w:t>
      </w:r>
      <w:r w:rsidR="00B1553F" w:rsidRPr="00B1553F">
        <w:rPr>
          <w:sz w:val="24"/>
          <w:szCs w:val="24"/>
        </w:rPr>
        <w:t xml:space="preserve"> вреда, нужно в первую очередь обратить внимание на его состав.</w:t>
      </w:r>
    </w:p>
    <w:p w:rsidR="009C2D22" w:rsidRDefault="009C2D22" w:rsidP="00C46B2A">
      <w:pPr>
        <w:pStyle w:val="a7"/>
        <w:numPr>
          <w:ilvl w:val="0"/>
          <w:numId w:val="22"/>
        </w:numPr>
        <w:spacing w:after="0"/>
        <w:rPr>
          <w:sz w:val="24"/>
          <w:szCs w:val="24"/>
        </w:rPr>
      </w:pPr>
      <w:r w:rsidRPr="009C2D22">
        <w:rPr>
          <w:sz w:val="24"/>
          <w:szCs w:val="24"/>
        </w:rPr>
        <w:t xml:space="preserve">Польза </w:t>
      </w:r>
      <w:r>
        <w:rPr>
          <w:sz w:val="24"/>
          <w:szCs w:val="24"/>
        </w:rPr>
        <w:t>мыла</w:t>
      </w:r>
      <w:r w:rsidRPr="009C2D22">
        <w:rPr>
          <w:sz w:val="24"/>
          <w:szCs w:val="24"/>
        </w:rPr>
        <w:t xml:space="preserve"> неоспорима, так как оно является ежедневным средством защиты от болезнетворных бактерий.</w:t>
      </w:r>
      <w:r w:rsidR="00FF472C">
        <w:rPr>
          <w:sz w:val="24"/>
          <w:szCs w:val="24"/>
        </w:rPr>
        <w:t xml:space="preserve"> </w:t>
      </w:r>
      <w:r w:rsidR="00A34829" w:rsidRPr="00A34829">
        <w:rPr>
          <w:sz w:val="24"/>
          <w:szCs w:val="24"/>
        </w:rPr>
        <w:t>Мытье рук – самый простой и действенный способ избежать заражения различными болезнями, потому что с водой смываются частички кожи, на которых поселились болезнетворные микробы и вирусы</w:t>
      </w:r>
      <w:r w:rsidR="00A34829">
        <w:rPr>
          <w:sz w:val="24"/>
          <w:szCs w:val="24"/>
        </w:rPr>
        <w:t>.</w:t>
      </w:r>
    </w:p>
    <w:p w:rsidR="00A34829" w:rsidRDefault="00A34829" w:rsidP="00C46B2A">
      <w:pPr>
        <w:pStyle w:val="a7"/>
        <w:numPr>
          <w:ilvl w:val="0"/>
          <w:numId w:val="22"/>
        </w:numPr>
        <w:spacing w:after="0"/>
        <w:rPr>
          <w:sz w:val="24"/>
          <w:szCs w:val="24"/>
        </w:rPr>
      </w:pPr>
      <w:r w:rsidRPr="00A34829">
        <w:rPr>
          <w:sz w:val="24"/>
          <w:szCs w:val="24"/>
        </w:rPr>
        <w:t>Лучше пользоваться обычным косметическим мылом, которое и без антибактериальных компонентов отлично удаляет грязь и бактерии, но благодаря различным добавкам его можно подобрать под любой тип кожи.</w:t>
      </w:r>
    </w:p>
    <w:p w:rsidR="00A34829" w:rsidRDefault="00A34829" w:rsidP="00C46B2A">
      <w:pPr>
        <w:pStyle w:val="a7"/>
        <w:numPr>
          <w:ilvl w:val="0"/>
          <w:numId w:val="22"/>
        </w:numPr>
        <w:spacing w:after="0"/>
        <w:rPr>
          <w:sz w:val="24"/>
          <w:szCs w:val="24"/>
        </w:rPr>
      </w:pPr>
      <w:r w:rsidRPr="00A34829">
        <w:rPr>
          <w:sz w:val="24"/>
          <w:szCs w:val="24"/>
        </w:rPr>
        <w:t>Антибактериальным мылом пользоваться не ежедневно. Оно будет незаменимо</w:t>
      </w:r>
      <w:r>
        <w:rPr>
          <w:sz w:val="24"/>
          <w:szCs w:val="24"/>
        </w:rPr>
        <w:t xml:space="preserve"> при заболевании</w:t>
      </w:r>
      <w:r w:rsidRPr="00A34829">
        <w:rPr>
          <w:sz w:val="24"/>
          <w:szCs w:val="24"/>
        </w:rPr>
        <w:t xml:space="preserve"> гриппом или </w:t>
      </w:r>
      <w:r>
        <w:rPr>
          <w:sz w:val="24"/>
          <w:szCs w:val="24"/>
        </w:rPr>
        <w:t>при</w:t>
      </w:r>
      <w:r w:rsidRPr="00A34829">
        <w:rPr>
          <w:sz w:val="24"/>
          <w:szCs w:val="24"/>
        </w:rPr>
        <w:t xml:space="preserve"> контакт</w:t>
      </w:r>
      <w:r>
        <w:rPr>
          <w:sz w:val="24"/>
          <w:szCs w:val="24"/>
        </w:rPr>
        <w:t>е</w:t>
      </w:r>
      <w:r w:rsidRPr="00A34829">
        <w:rPr>
          <w:sz w:val="24"/>
          <w:szCs w:val="24"/>
        </w:rPr>
        <w:t xml:space="preserve"> с больным человеком,</w:t>
      </w:r>
      <w:r>
        <w:rPr>
          <w:sz w:val="24"/>
          <w:szCs w:val="24"/>
        </w:rPr>
        <w:t xml:space="preserve"> а также, </w:t>
      </w:r>
      <w:r w:rsidRPr="00A34829">
        <w:rPr>
          <w:sz w:val="24"/>
          <w:szCs w:val="24"/>
        </w:rPr>
        <w:t>если руках есть порезы.</w:t>
      </w:r>
    </w:p>
    <w:p w:rsidR="00745ABD" w:rsidRDefault="00745ABD" w:rsidP="00745ABD">
      <w:pPr>
        <w:spacing w:after="0"/>
        <w:jc w:val="center"/>
        <w:rPr>
          <w:sz w:val="24"/>
          <w:szCs w:val="24"/>
        </w:rPr>
      </w:pPr>
      <w:r w:rsidRPr="00A16856">
        <w:rPr>
          <w:sz w:val="24"/>
          <w:szCs w:val="24"/>
        </w:rPr>
        <w:t>ПРЕДЛОЖЕНИЯ</w:t>
      </w:r>
    </w:p>
    <w:p w:rsidR="00745ABD" w:rsidRDefault="00745ABD" w:rsidP="00745ABD">
      <w:pPr>
        <w:pStyle w:val="a7"/>
        <w:numPr>
          <w:ilvl w:val="0"/>
          <w:numId w:val="25"/>
        </w:numPr>
        <w:spacing w:after="0"/>
        <w:rPr>
          <w:sz w:val="24"/>
          <w:szCs w:val="24"/>
        </w:rPr>
      </w:pPr>
      <w:r w:rsidRPr="00A16856">
        <w:rPr>
          <w:sz w:val="24"/>
          <w:szCs w:val="24"/>
        </w:rPr>
        <w:t xml:space="preserve">Для аптечных работников, поддерживающих контакт с людьми, стоит внимательно выбирать  </w:t>
      </w:r>
      <w:r>
        <w:rPr>
          <w:sz w:val="24"/>
          <w:szCs w:val="24"/>
        </w:rPr>
        <w:t xml:space="preserve">мыло, в целях </w:t>
      </w:r>
      <w:r w:rsidRPr="00A1449B">
        <w:rPr>
          <w:sz w:val="24"/>
          <w:szCs w:val="24"/>
        </w:rPr>
        <w:t>обеспечения безопасности для своего здоровья.</w:t>
      </w:r>
    </w:p>
    <w:p w:rsidR="00745ABD" w:rsidRDefault="00745ABD" w:rsidP="00745ABD">
      <w:pPr>
        <w:pStyle w:val="a7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Лучше выбирать твёрдое мыло, т.к. оно эффективнее борется с бактериями и вирусами, а также в общественных туалетах не подвергается бактериальному загрязнению.</w:t>
      </w:r>
    </w:p>
    <w:p w:rsidR="00745ABD" w:rsidRDefault="00745ABD" w:rsidP="00745ABD">
      <w:pPr>
        <w:pStyle w:val="a7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поддержания естественного </w:t>
      </w:r>
      <w:r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 кожи рук, мыльную пену следует смывать большим количеством воды.</w:t>
      </w:r>
    </w:p>
    <w:p w:rsidR="00745ABD" w:rsidRDefault="00745ABD" w:rsidP="00745ABD">
      <w:pPr>
        <w:pStyle w:val="a7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дома можно выбирать жидкое мыло, т.к. оно меньше сушит кожу.</w:t>
      </w:r>
    </w:p>
    <w:p w:rsidR="00FA13CD" w:rsidRDefault="00FA13CD" w:rsidP="00745ABD">
      <w:pPr>
        <w:spacing w:after="0"/>
        <w:jc w:val="center"/>
        <w:rPr>
          <w:sz w:val="24"/>
          <w:szCs w:val="24"/>
        </w:rPr>
      </w:pPr>
    </w:p>
    <w:p w:rsidR="00FA13CD" w:rsidRDefault="00FA13CD" w:rsidP="00745ABD">
      <w:pPr>
        <w:spacing w:after="0"/>
        <w:jc w:val="center"/>
        <w:rPr>
          <w:sz w:val="24"/>
          <w:szCs w:val="24"/>
        </w:rPr>
      </w:pPr>
    </w:p>
    <w:p w:rsidR="00745ABD" w:rsidRPr="00506D11" w:rsidRDefault="00745ABD" w:rsidP="00745AB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506D11">
        <w:rPr>
          <w:sz w:val="24"/>
          <w:szCs w:val="24"/>
        </w:rPr>
        <w:t>СПИСОК ИСПОЛЬЗОВАННЫХ ИСТОЧНИКОВ</w:t>
      </w:r>
    </w:p>
    <w:p w:rsidR="00745ABD" w:rsidRPr="00745ABD" w:rsidRDefault="00745ABD" w:rsidP="00745ABD">
      <w:pPr>
        <w:pStyle w:val="a7"/>
        <w:numPr>
          <w:ilvl w:val="0"/>
          <w:numId w:val="26"/>
        </w:numPr>
        <w:spacing w:after="0"/>
        <w:rPr>
          <w:sz w:val="24"/>
          <w:szCs w:val="24"/>
        </w:rPr>
      </w:pPr>
      <w:r w:rsidRPr="00745ABD">
        <w:rPr>
          <w:sz w:val="24"/>
          <w:szCs w:val="24"/>
        </w:rPr>
        <w:t>Гигиена и экология человека. Крымская И.Г.  М., 2016</w:t>
      </w:r>
    </w:p>
    <w:p w:rsidR="00745ABD" w:rsidRPr="00745ABD" w:rsidRDefault="00745ABD" w:rsidP="00745ABD">
      <w:pPr>
        <w:pStyle w:val="a7"/>
        <w:numPr>
          <w:ilvl w:val="0"/>
          <w:numId w:val="26"/>
        </w:numPr>
        <w:spacing w:after="0"/>
        <w:rPr>
          <w:sz w:val="24"/>
          <w:szCs w:val="24"/>
        </w:rPr>
      </w:pPr>
      <w:r w:rsidRPr="00745ABD">
        <w:rPr>
          <w:sz w:val="24"/>
          <w:szCs w:val="24"/>
        </w:rPr>
        <w:t>Гигиена рук [</w:t>
      </w:r>
      <w:proofErr w:type="spellStart"/>
      <w:r w:rsidRPr="00745ABD">
        <w:rPr>
          <w:sz w:val="24"/>
          <w:szCs w:val="24"/>
        </w:rPr>
        <w:t>Электрон</w:t>
      </w:r>
      <w:proofErr w:type="gramStart"/>
      <w:r w:rsidRPr="00745ABD">
        <w:rPr>
          <w:sz w:val="24"/>
          <w:szCs w:val="24"/>
        </w:rPr>
        <w:t>.р</w:t>
      </w:r>
      <w:proofErr w:type="gramEnd"/>
      <w:r w:rsidRPr="00745ABD">
        <w:rPr>
          <w:sz w:val="24"/>
          <w:szCs w:val="24"/>
        </w:rPr>
        <w:t>есурс</w:t>
      </w:r>
      <w:proofErr w:type="spellEnd"/>
      <w:r w:rsidRPr="00745ABD">
        <w:rPr>
          <w:sz w:val="24"/>
          <w:szCs w:val="24"/>
        </w:rPr>
        <w:t xml:space="preserve">].-Режим доступа - </w:t>
      </w:r>
      <w:hyperlink r:id="rId9" w:history="1">
        <w:r w:rsidRPr="00745ABD">
          <w:rPr>
            <w:rStyle w:val="ad"/>
            <w:color w:val="auto"/>
            <w:sz w:val="24"/>
            <w:szCs w:val="24"/>
            <w:u w:val="none"/>
          </w:rPr>
          <w:t>https://www.hartmann.info/ru-RU/pages/local/ru/wound-recommendations/First-Aid-Handhygiene</w:t>
        </w:r>
      </w:hyperlink>
      <w:r w:rsidRPr="00745ABD">
        <w:rPr>
          <w:sz w:val="24"/>
          <w:szCs w:val="24"/>
        </w:rPr>
        <w:t xml:space="preserve"> 03.02.2018</w:t>
      </w:r>
    </w:p>
    <w:p w:rsidR="00745ABD" w:rsidRPr="00745ABD" w:rsidRDefault="00745ABD" w:rsidP="00745ABD">
      <w:pPr>
        <w:pStyle w:val="a7"/>
        <w:numPr>
          <w:ilvl w:val="0"/>
          <w:numId w:val="26"/>
        </w:numPr>
        <w:spacing w:after="0"/>
        <w:rPr>
          <w:sz w:val="24"/>
          <w:szCs w:val="24"/>
        </w:rPr>
      </w:pPr>
      <w:r w:rsidRPr="00745ABD">
        <w:rPr>
          <w:sz w:val="24"/>
          <w:szCs w:val="24"/>
        </w:rPr>
        <w:t>Мыло и история его возникновения [</w:t>
      </w:r>
      <w:proofErr w:type="spellStart"/>
      <w:r w:rsidRPr="00745ABD">
        <w:rPr>
          <w:sz w:val="24"/>
          <w:szCs w:val="24"/>
        </w:rPr>
        <w:t>Электрон</w:t>
      </w:r>
      <w:proofErr w:type="gramStart"/>
      <w:r w:rsidRPr="00745ABD">
        <w:rPr>
          <w:sz w:val="24"/>
          <w:szCs w:val="24"/>
        </w:rPr>
        <w:t>.р</w:t>
      </w:r>
      <w:proofErr w:type="gramEnd"/>
      <w:r w:rsidRPr="00745ABD">
        <w:rPr>
          <w:sz w:val="24"/>
          <w:szCs w:val="24"/>
        </w:rPr>
        <w:t>есурс</w:t>
      </w:r>
      <w:proofErr w:type="spellEnd"/>
      <w:r w:rsidRPr="00745ABD">
        <w:rPr>
          <w:sz w:val="24"/>
          <w:szCs w:val="24"/>
        </w:rPr>
        <w:t xml:space="preserve">].-Режим доступа - </w:t>
      </w:r>
      <w:hyperlink r:id="rId10" w:history="1">
        <w:r w:rsidRPr="00745ABD">
          <w:rPr>
            <w:rStyle w:val="ad"/>
            <w:color w:val="auto"/>
            <w:sz w:val="24"/>
            <w:szCs w:val="24"/>
            <w:u w:val="none"/>
          </w:rPr>
          <w:t>http://www.medroad.ru/krasota-i-zdorovie/milo-i-istoria-ego-vosniknovenia.html 05.02.2018</w:t>
        </w:r>
      </w:hyperlink>
    </w:p>
    <w:p w:rsidR="00745ABD" w:rsidRPr="00745ABD" w:rsidRDefault="00745ABD" w:rsidP="00745ABD">
      <w:pPr>
        <w:pStyle w:val="a7"/>
        <w:numPr>
          <w:ilvl w:val="0"/>
          <w:numId w:val="26"/>
        </w:numPr>
        <w:spacing w:after="0"/>
        <w:rPr>
          <w:sz w:val="24"/>
          <w:szCs w:val="24"/>
        </w:rPr>
      </w:pPr>
      <w:r w:rsidRPr="00745ABD">
        <w:rPr>
          <w:sz w:val="24"/>
          <w:szCs w:val="24"/>
        </w:rPr>
        <w:t>Приказ Минздрава РФ от 21.10.97  № 309 "об утверждении инструкции по санитарному режиму аптечных организаций (аптек)"</w:t>
      </w:r>
    </w:p>
    <w:p w:rsidR="00745ABD" w:rsidRPr="00745ABD" w:rsidRDefault="00745ABD" w:rsidP="00745ABD">
      <w:pPr>
        <w:pStyle w:val="a7"/>
        <w:numPr>
          <w:ilvl w:val="0"/>
          <w:numId w:val="26"/>
        </w:numPr>
        <w:spacing w:after="0"/>
        <w:rPr>
          <w:sz w:val="24"/>
          <w:szCs w:val="24"/>
        </w:rPr>
      </w:pPr>
      <w:r w:rsidRPr="00745ABD">
        <w:rPr>
          <w:sz w:val="24"/>
          <w:szCs w:val="24"/>
        </w:rPr>
        <w:t>Состав мыла [</w:t>
      </w:r>
      <w:proofErr w:type="spellStart"/>
      <w:r w:rsidRPr="00745ABD">
        <w:rPr>
          <w:sz w:val="24"/>
          <w:szCs w:val="24"/>
        </w:rPr>
        <w:t>Электрон</w:t>
      </w:r>
      <w:proofErr w:type="gramStart"/>
      <w:r w:rsidRPr="00745ABD">
        <w:rPr>
          <w:sz w:val="24"/>
          <w:szCs w:val="24"/>
        </w:rPr>
        <w:t>.р</w:t>
      </w:r>
      <w:proofErr w:type="gramEnd"/>
      <w:r w:rsidRPr="00745ABD">
        <w:rPr>
          <w:sz w:val="24"/>
          <w:szCs w:val="24"/>
        </w:rPr>
        <w:t>есурс</w:t>
      </w:r>
      <w:proofErr w:type="spellEnd"/>
      <w:r w:rsidRPr="00745ABD">
        <w:rPr>
          <w:sz w:val="24"/>
          <w:szCs w:val="24"/>
        </w:rPr>
        <w:t xml:space="preserve">].-Режим доступа - </w:t>
      </w:r>
      <w:hyperlink r:id="rId11" w:history="1">
        <w:r w:rsidRPr="00745ABD">
          <w:rPr>
            <w:rStyle w:val="ad"/>
            <w:color w:val="auto"/>
            <w:sz w:val="24"/>
            <w:szCs w:val="24"/>
            <w:u w:val="none"/>
          </w:rPr>
          <w:t>http://beregite-zdorovje.ru/page/iz-chego-sostoit-obychnoe-mylo 11.02.2018</w:t>
        </w:r>
      </w:hyperlink>
    </w:p>
    <w:p w:rsidR="00745ABD" w:rsidRPr="005C79C3" w:rsidRDefault="00745ABD" w:rsidP="00745ABD">
      <w:pPr>
        <w:spacing w:after="0"/>
      </w:pPr>
    </w:p>
    <w:p w:rsidR="00DC08E1" w:rsidRPr="002135C4" w:rsidRDefault="00DC08E1" w:rsidP="002135C4">
      <w:pPr>
        <w:spacing w:after="0"/>
      </w:pPr>
    </w:p>
    <w:sectPr w:rsidR="00DC08E1" w:rsidRPr="002135C4" w:rsidSect="00391200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AC" w:rsidRDefault="00F81DAC" w:rsidP="00391200">
      <w:pPr>
        <w:spacing w:after="0" w:line="240" w:lineRule="auto"/>
      </w:pPr>
      <w:r>
        <w:separator/>
      </w:r>
    </w:p>
  </w:endnote>
  <w:endnote w:type="continuationSeparator" w:id="0">
    <w:p w:rsidR="00F81DAC" w:rsidRDefault="00F81DAC" w:rsidP="0039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538433"/>
      <w:docPartObj>
        <w:docPartGallery w:val="Page Numbers (Bottom of Page)"/>
        <w:docPartUnique/>
      </w:docPartObj>
    </w:sdtPr>
    <w:sdtEndPr/>
    <w:sdtContent>
      <w:p w:rsidR="00F046A8" w:rsidRDefault="00884B9A">
        <w:pPr>
          <w:pStyle w:val="a5"/>
          <w:jc w:val="center"/>
        </w:pPr>
        <w:r>
          <w:fldChar w:fldCharType="begin"/>
        </w:r>
        <w:r w:rsidR="00F046A8">
          <w:instrText>PAGE   \* MERGEFORMAT</w:instrText>
        </w:r>
        <w:r>
          <w:fldChar w:fldCharType="separate"/>
        </w:r>
        <w:r w:rsidR="00FA13CD">
          <w:rPr>
            <w:noProof/>
          </w:rPr>
          <w:t>7</w:t>
        </w:r>
        <w:r>
          <w:fldChar w:fldCharType="end"/>
        </w:r>
      </w:p>
    </w:sdtContent>
  </w:sdt>
  <w:p w:rsidR="00F046A8" w:rsidRDefault="00F04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AC" w:rsidRDefault="00F81DAC" w:rsidP="00391200">
      <w:pPr>
        <w:spacing w:after="0" w:line="240" w:lineRule="auto"/>
      </w:pPr>
      <w:r>
        <w:separator/>
      </w:r>
    </w:p>
  </w:footnote>
  <w:footnote w:type="continuationSeparator" w:id="0">
    <w:p w:rsidR="00F81DAC" w:rsidRDefault="00F81DAC" w:rsidP="0039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38C"/>
    <w:multiLevelType w:val="hybridMultilevel"/>
    <w:tmpl w:val="9EA4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806"/>
    <w:multiLevelType w:val="multilevel"/>
    <w:tmpl w:val="9F4250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DC61277"/>
    <w:multiLevelType w:val="hybridMultilevel"/>
    <w:tmpl w:val="30FC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1635"/>
    <w:multiLevelType w:val="hybridMultilevel"/>
    <w:tmpl w:val="59E0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C5840"/>
    <w:multiLevelType w:val="hybridMultilevel"/>
    <w:tmpl w:val="A2A2D2A6"/>
    <w:lvl w:ilvl="0" w:tplc="3634B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4032"/>
    <w:multiLevelType w:val="hybridMultilevel"/>
    <w:tmpl w:val="E25A395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B622737"/>
    <w:multiLevelType w:val="hybridMultilevel"/>
    <w:tmpl w:val="39723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75D16"/>
    <w:multiLevelType w:val="hybridMultilevel"/>
    <w:tmpl w:val="CF24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4DB3"/>
    <w:multiLevelType w:val="hybridMultilevel"/>
    <w:tmpl w:val="04823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3071C"/>
    <w:multiLevelType w:val="hybridMultilevel"/>
    <w:tmpl w:val="11B4A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11080"/>
    <w:multiLevelType w:val="hybridMultilevel"/>
    <w:tmpl w:val="EAA6A698"/>
    <w:lvl w:ilvl="0" w:tplc="DF8812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B8B33E4"/>
    <w:multiLevelType w:val="hybridMultilevel"/>
    <w:tmpl w:val="C1BA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37C90"/>
    <w:multiLevelType w:val="hybridMultilevel"/>
    <w:tmpl w:val="4BFE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CA8"/>
    <w:multiLevelType w:val="hybridMultilevel"/>
    <w:tmpl w:val="476EC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C1030"/>
    <w:multiLevelType w:val="hybridMultilevel"/>
    <w:tmpl w:val="749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D0196"/>
    <w:multiLevelType w:val="hybridMultilevel"/>
    <w:tmpl w:val="10D8AC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8FA68C0"/>
    <w:multiLevelType w:val="hybridMultilevel"/>
    <w:tmpl w:val="70B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65BCC"/>
    <w:multiLevelType w:val="hybridMultilevel"/>
    <w:tmpl w:val="ED38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D1DCA"/>
    <w:multiLevelType w:val="hybridMultilevel"/>
    <w:tmpl w:val="231653C6"/>
    <w:lvl w:ilvl="0" w:tplc="3634B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B45BC0"/>
    <w:multiLevelType w:val="hybridMultilevel"/>
    <w:tmpl w:val="2548C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7B5C24"/>
    <w:multiLevelType w:val="multilevel"/>
    <w:tmpl w:val="9F4250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613D20D3"/>
    <w:multiLevelType w:val="hybridMultilevel"/>
    <w:tmpl w:val="0F16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B20F82"/>
    <w:multiLevelType w:val="hybridMultilevel"/>
    <w:tmpl w:val="2574407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83E95"/>
    <w:multiLevelType w:val="hybridMultilevel"/>
    <w:tmpl w:val="202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36CBD"/>
    <w:multiLevelType w:val="hybridMultilevel"/>
    <w:tmpl w:val="9CB41BC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A903563"/>
    <w:multiLevelType w:val="hybridMultilevel"/>
    <w:tmpl w:val="84D6A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4"/>
  </w:num>
  <w:num w:numId="5">
    <w:abstractNumId w:val="23"/>
  </w:num>
  <w:num w:numId="6">
    <w:abstractNumId w:val="2"/>
  </w:num>
  <w:num w:numId="7">
    <w:abstractNumId w:val="9"/>
  </w:num>
  <w:num w:numId="8">
    <w:abstractNumId w:val="21"/>
  </w:num>
  <w:num w:numId="9">
    <w:abstractNumId w:val="22"/>
  </w:num>
  <w:num w:numId="10">
    <w:abstractNumId w:val="19"/>
  </w:num>
  <w:num w:numId="11">
    <w:abstractNumId w:val="17"/>
  </w:num>
  <w:num w:numId="12">
    <w:abstractNumId w:val="11"/>
  </w:num>
  <w:num w:numId="13">
    <w:abstractNumId w:val="12"/>
  </w:num>
  <w:num w:numId="14">
    <w:abstractNumId w:val="7"/>
  </w:num>
  <w:num w:numId="15">
    <w:abstractNumId w:val="25"/>
  </w:num>
  <w:num w:numId="16">
    <w:abstractNumId w:val="4"/>
  </w:num>
  <w:num w:numId="17">
    <w:abstractNumId w:val="18"/>
  </w:num>
  <w:num w:numId="18">
    <w:abstractNumId w:val="15"/>
  </w:num>
  <w:num w:numId="19">
    <w:abstractNumId w:val="10"/>
  </w:num>
  <w:num w:numId="20">
    <w:abstractNumId w:val="1"/>
  </w:num>
  <w:num w:numId="21">
    <w:abstractNumId w:val="20"/>
  </w:num>
  <w:num w:numId="22">
    <w:abstractNumId w:val="6"/>
  </w:num>
  <w:num w:numId="23">
    <w:abstractNumId w:val="3"/>
  </w:num>
  <w:num w:numId="24">
    <w:abstractNumId w:val="13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04"/>
    <w:rsid w:val="00013C29"/>
    <w:rsid w:val="000207CB"/>
    <w:rsid w:val="00024003"/>
    <w:rsid w:val="00045A3D"/>
    <w:rsid w:val="0005226F"/>
    <w:rsid w:val="000613F5"/>
    <w:rsid w:val="000632A3"/>
    <w:rsid w:val="00075693"/>
    <w:rsid w:val="000B065D"/>
    <w:rsid w:val="000B581E"/>
    <w:rsid w:val="000B705A"/>
    <w:rsid w:val="000C09F6"/>
    <w:rsid w:val="00157A9C"/>
    <w:rsid w:val="001855F7"/>
    <w:rsid w:val="001A3FD9"/>
    <w:rsid w:val="001C09DD"/>
    <w:rsid w:val="001E7C44"/>
    <w:rsid w:val="0021305C"/>
    <w:rsid w:val="002135C4"/>
    <w:rsid w:val="00224B15"/>
    <w:rsid w:val="00240764"/>
    <w:rsid w:val="00250543"/>
    <w:rsid w:val="00272475"/>
    <w:rsid w:val="00284225"/>
    <w:rsid w:val="00296185"/>
    <w:rsid w:val="002A0422"/>
    <w:rsid w:val="002A06A2"/>
    <w:rsid w:val="002B0C4A"/>
    <w:rsid w:val="002C06CF"/>
    <w:rsid w:val="002D7B4F"/>
    <w:rsid w:val="002E2B0E"/>
    <w:rsid w:val="002E4B0B"/>
    <w:rsid w:val="003051F7"/>
    <w:rsid w:val="00315D36"/>
    <w:rsid w:val="003211C4"/>
    <w:rsid w:val="00364B19"/>
    <w:rsid w:val="00367505"/>
    <w:rsid w:val="00381B51"/>
    <w:rsid w:val="00385DCD"/>
    <w:rsid w:val="00390AD8"/>
    <w:rsid w:val="00391200"/>
    <w:rsid w:val="00396431"/>
    <w:rsid w:val="003F3C4D"/>
    <w:rsid w:val="00404E8F"/>
    <w:rsid w:val="00423EF8"/>
    <w:rsid w:val="004316BE"/>
    <w:rsid w:val="0044563A"/>
    <w:rsid w:val="00451E33"/>
    <w:rsid w:val="0046462D"/>
    <w:rsid w:val="004A2498"/>
    <w:rsid w:val="004B0530"/>
    <w:rsid w:val="004B5CFF"/>
    <w:rsid w:val="005031B7"/>
    <w:rsid w:val="00506D11"/>
    <w:rsid w:val="00506EDD"/>
    <w:rsid w:val="0051488D"/>
    <w:rsid w:val="00522774"/>
    <w:rsid w:val="005309A0"/>
    <w:rsid w:val="00550959"/>
    <w:rsid w:val="005520DE"/>
    <w:rsid w:val="00574110"/>
    <w:rsid w:val="00582EB8"/>
    <w:rsid w:val="00583314"/>
    <w:rsid w:val="00592691"/>
    <w:rsid w:val="00595F50"/>
    <w:rsid w:val="00597F83"/>
    <w:rsid w:val="005C405F"/>
    <w:rsid w:val="005C56E7"/>
    <w:rsid w:val="005C79C3"/>
    <w:rsid w:val="005D674D"/>
    <w:rsid w:val="005F0812"/>
    <w:rsid w:val="006178FA"/>
    <w:rsid w:val="00624B9C"/>
    <w:rsid w:val="00626CB6"/>
    <w:rsid w:val="0063396B"/>
    <w:rsid w:val="00634043"/>
    <w:rsid w:val="00656D6D"/>
    <w:rsid w:val="0068370B"/>
    <w:rsid w:val="006A49D7"/>
    <w:rsid w:val="006D0A4B"/>
    <w:rsid w:val="006E3025"/>
    <w:rsid w:val="006E37D3"/>
    <w:rsid w:val="00714CFF"/>
    <w:rsid w:val="00730A25"/>
    <w:rsid w:val="00734DC7"/>
    <w:rsid w:val="00736C67"/>
    <w:rsid w:val="00743578"/>
    <w:rsid w:val="00745ABD"/>
    <w:rsid w:val="00777D2E"/>
    <w:rsid w:val="00782EAF"/>
    <w:rsid w:val="007B418C"/>
    <w:rsid w:val="007C26DE"/>
    <w:rsid w:val="007D07C5"/>
    <w:rsid w:val="007F63CA"/>
    <w:rsid w:val="00806B04"/>
    <w:rsid w:val="00823E19"/>
    <w:rsid w:val="008570D5"/>
    <w:rsid w:val="00877CB1"/>
    <w:rsid w:val="00884A3A"/>
    <w:rsid w:val="00884B9A"/>
    <w:rsid w:val="0089085A"/>
    <w:rsid w:val="00894FB2"/>
    <w:rsid w:val="008A60AC"/>
    <w:rsid w:val="008B4EFE"/>
    <w:rsid w:val="008B6127"/>
    <w:rsid w:val="008C0FC7"/>
    <w:rsid w:val="008E0E02"/>
    <w:rsid w:val="008E3609"/>
    <w:rsid w:val="008F016D"/>
    <w:rsid w:val="009747B5"/>
    <w:rsid w:val="009B42FA"/>
    <w:rsid w:val="009B786B"/>
    <w:rsid w:val="009C2D22"/>
    <w:rsid w:val="009D6CCD"/>
    <w:rsid w:val="009E328E"/>
    <w:rsid w:val="00A00120"/>
    <w:rsid w:val="00A045B7"/>
    <w:rsid w:val="00A0599A"/>
    <w:rsid w:val="00A10D3C"/>
    <w:rsid w:val="00A10FED"/>
    <w:rsid w:val="00A1449B"/>
    <w:rsid w:val="00A16856"/>
    <w:rsid w:val="00A2063C"/>
    <w:rsid w:val="00A32F49"/>
    <w:rsid w:val="00A34829"/>
    <w:rsid w:val="00A44436"/>
    <w:rsid w:val="00A65DCE"/>
    <w:rsid w:val="00A77AC1"/>
    <w:rsid w:val="00A846BE"/>
    <w:rsid w:val="00A92B09"/>
    <w:rsid w:val="00A92C1E"/>
    <w:rsid w:val="00A93CBD"/>
    <w:rsid w:val="00AD0A95"/>
    <w:rsid w:val="00AD687C"/>
    <w:rsid w:val="00AE2E89"/>
    <w:rsid w:val="00AF1C18"/>
    <w:rsid w:val="00AF463F"/>
    <w:rsid w:val="00AF4EC3"/>
    <w:rsid w:val="00AF64C2"/>
    <w:rsid w:val="00B07644"/>
    <w:rsid w:val="00B1553F"/>
    <w:rsid w:val="00B84A82"/>
    <w:rsid w:val="00B948BD"/>
    <w:rsid w:val="00BC3B14"/>
    <w:rsid w:val="00BD08AA"/>
    <w:rsid w:val="00BE659C"/>
    <w:rsid w:val="00BF2349"/>
    <w:rsid w:val="00BF6A8E"/>
    <w:rsid w:val="00C27574"/>
    <w:rsid w:val="00C46B2A"/>
    <w:rsid w:val="00C4751F"/>
    <w:rsid w:val="00C5311F"/>
    <w:rsid w:val="00C534C6"/>
    <w:rsid w:val="00C675EC"/>
    <w:rsid w:val="00C82E10"/>
    <w:rsid w:val="00C95343"/>
    <w:rsid w:val="00CD2886"/>
    <w:rsid w:val="00CE66AE"/>
    <w:rsid w:val="00CF1B39"/>
    <w:rsid w:val="00D02C2F"/>
    <w:rsid w:val="00D059A1"/>
    <w:rsid w:val="00D34088"/>
    <w:rsid w:val="00D56A10"/>
    <w:rsid w:val="00D62A73"/>
    <w:rsid w:val="00D73B7A"/>
    <w:rsid w:val="00D749D0"/>
    <w:rsid w:val="00D83865"/>
    <w:rsid w:val="00D96002"/>
    <w:rsid w:val="00DA0182"/>
    <w:rsid w:val="00DA5C4C"/>
    <w:rsid w:val="00DB3359"/>
    <w:rsid w:val="00DC08E1"/>
    <w:rsid w:val="00DC7B43"/>
    <w:rsid w:val="00E0297E"/>
    <w:rsid w:val="00E240F3"/>
    <w:rsid w:val="00E276FA"/>
    <w:rsid w:val="00E44309"/>
    <w:rsid w:val="00E46A7E"/>
    <w:rsid w:val="00E6070D"/>
    <w:rsid w:val="00EA22B7"/>
    <w:rsid w:val="00EA45F9"/>
    <w:rsid w:val="00EB31E9"/>
    <w:rsid w:val="00EE2556"/>
    <w:rsid w:val="00EE6D78"/>
    <w:rsid w:val="00F046A8"/>
    <w:rsid w:val="00F150E6"/>
    <w:rsid w:val="00F210AC"/>
    <w:rsid w:val="00F43D54"/>
    <w:rsid w:val="00F5639B"/>
    <w:rsid w:val="00F652E0"/>
    <w:rsid w:val="00F81DAC"/>
    <w:rsid w:val="00FA13CD"/>
    <w:rsid w:val="00FA4CCD"/>
    <w:rsid w:val="00FA79AD"/>
    <w:rsid w:val="00FC120B"/>
    <w:rsid w:val="00FC18F5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02"/>
  </w:style>
  <w:style w:type="paragraph" w:styleId="1">
    <w:name w:val="heading 1"/>
    <w:basedOn w:val="a"/>
    <w:next w:val="a"/>
    <w:link w:val="10"/>
    <w:uiPriority w:val="9"/>
    <w:qFormat/>
    <w:rsid w:val="0021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00"/>
  </w:style>
  <w:style w:type="paragraph" w:styleId="a5">
    <w:name w:val="footer"/>
    <w:basedOn w:val="a"/>
    <w:link w:val="a6"/>
    <w:uiPriority w:val="99"/>
    <w:unhideWhenUsed/>
    <w:rsid w:val="0039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00"/>
  </w:style>
  <w:style w:type="paragraph" w:styleId="a7">
    <w:name w:val="List Paragraph"/>
    <w:basedOn w:val="a"/>
    <w:uiPriority w:val="34"/>
    <w:qFormat/>
    <w:rsid w:val="00CF1B39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D34088"/>
  </w:style>
  <w:style w:type="character" w:customStyle="1" w:styleId="10">
    <w:name w:val="Заголовок 1 Знак"/>
    <w:basedOn w:val="a0"/>
    <w:link w:val="1"/>
    <w:uiPriority w:val="9"/>
    <w:rsid w:val="0021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1305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305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1305C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305C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05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2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B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200"/>
  </w:style>
  <w:style w:type="paragraph" w:styleId="a5">
    <w:name w:val="footer"/>
    <w:basedOn w:val="a"/>
    <w:link w:val="a6"/>
    <w:uiPriority w:val="99"/>
    <w:unhideWhenUsed/>
    <w:rsid w:val="0039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200"/>
  </w:style>
  <w:style w:type="paragraph" w:styleId="a7">
    <w:name w:val="List Paragraph"/>
    <w:basedOn w:val="a"/>
    <w:uiPriority w:val="34"/>
    <w:qFormat/>
    <w:rsid w:val="00CF1B39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D34088"/>
  </w:style>
  <w:style w:type="character" w:customStyle="1" w:styleId="10">
    <w:name w:val="Заголовок 1 Знак"/>
    <w:basedOn w:val="a0"/>
    <w:link w:val="1"/>
    <w:uiPriority w:val="9"/>
    <w:rsid w:val="0021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21305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305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1305C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1305C"/>
    <w:pPr>
      <w:spacing w:after="100"/>
      <w:ind w:left="440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05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2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B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egite-zdorovje.ru/page/iz-chego-sostoit-obychnoe-mylo%2011.02.20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droad.ru/krasota-i-zdorovie/milo-i-istoria-ego-vosniknovenia.html%2005.02.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artmann.info/ru-RU/pages/local/ru/wound-recommendations/First-Aid-Handhygie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B955-D973-4739-8297-09CBAED1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7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2018-01-28T11:38:00Z</dcterms:created>
  <dcterms:modified xsi:type="dcterms:W3CDTF">2018-04-11T05:47:00Z</dcterms:modified>
</cp:coreProperties>
</file>