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6F" w:rsidRPr="00CF1876" w:rsidRDefault="00184B6F" w:rsidP="00CF1876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Игнатова А.А.</w:t>
      </w:r>
    </w:p>
    <w:p w:rsidR="00184B6F" w:rsidRDefault="00184B6F" w:rsidP="0029410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Значимость практико-ориентированных оценочных сре</w:t>
      </w:r>
      <w:proofErr w:type="gramStart"/>
      <w:r>
        <w:rPr>
          <w:rFonts w:ascii="Times New Roman" w:hAnsi="Times New Roman"/>
          <w:b/>
          <w:sz w:val="28"/>
        </w:rPr>
        <w:t>дств в св</w:t>
      </w:r>
      <w:proofErr w:type="gramEnd"/>
      <w:r>
        <w:rPr>
          <w:rFonts w:ascii="Times New Roman" w:hAnsi="Times New Roman"/>
          <w:b/>
          <w:sz w:val="28"/>
        </w:rPr>
        <w:t>ете требований профессиональных стандартов при подготовке конкурентоспособного специалиста (на примере дисциплины «Правовое обеспечение профессиональной деятельности»)</w:t>
      </w:r>
    </w:p>
    <w:p w:rsidR="00184B6F" w:rsidRDefault="00184B6F" w:rsidP="00D820D9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184B6F" w:rsidRDefault="00184B6F" w:rsidP="003B67F2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«Ум заключается не только в знании,</w:t>
      </w:r>
    </w:p>
    <w:p w:rsidR="00184B6F" w:rsidRDefault="00184B6F" w:rsidP="003B67F2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Но и в умении прилагать знания на деле</w:t>
      </w:r>
      <w:proofErr w:type="gramStart"/>
      <w:r>
        <w:rPr>
          <w:rFonts w:ascii="Times New Roman" w:hAnsi="Times New Roman"/>
          <w:i/>
          <w:sz w:val="28"/>
        </w:rPr>
        <w:t>.»</w:t>
      </w:r>
      <w:proofErr w:type="gramEnd"/>
    </w:p>
    <w:p w:rsidR="00184B6F" w:rsidRDefault="00184B6F" w:rsidP="003B67F2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Аристотель</w:t>
      </w:r>
    </w:p>
    <w:p w:rsidR="00184B6F" w:rsidRPr="004C661D" w:rsidRDefault="00184B6F" w:rsidP="003B67F2">
      <w:pPr>
        <w:spacing w:after="0" w:line="240" w:lineRule="auto"/>
        <w:jc w:val="right"/>
        <w:rPr>
          <w:rFonts w:ascii="Times New Roman" w:hAnsi="Times New Roman"/>
          <w:b/>
          <w:i/>
          <w:sz w:val="28"/>
        </w:rPr>
      </w:pPr>
    </w:p>
    <w:p w:rsidR="00184B6F" w:rsidRPr="00CD18B1" w:rsidRDefault="00184B6F" w:rsidP="00294107">
      <w:pPr>
        <w:jc w:val="both"/>
        <w:rPr>
          <w:rFonts w:ascii="Times New Roman" w:hAnsi="Times New Roman"/>
          <w:sz w:val="28"/>
          <w:szCs w:val="18"/>
          <w:lang w:eastAsia="ru-RU"/>
        </w:rPr>
      </w:pPr>
      <w:r w:rsidRPr="00CD18B1">
        <w:rPr>
          <w:rFonts w:ascii="Times New Roman" w:hAnsi="Times New Roman"/>
          <w:sz w:val="28"/>
          <w:szCs w:val="18"/>
          <w:lang w:eastAsia="ru-RU"/>
        </w:rPr>
        <w:t>Введение нового поколения Федеральных государственных образовательных стандартов профессионального образования связано с необходимостью подготовки конкурентоспособного специалиста, который способен быстро адаптироваться к постоянно меняющимся условиям общественного развития и вызовам современности.</w:t>
      </w:r>
      <w:r>
        <w:rPr>
          <w:rFonts w:ascii="Times New Roman" w:hAnsi="Times New Roman"/>
          <w:sz w:val="28"/>
          <w:szCs w:val="18"/>
          <w:lang w:eastAsia="ru-RU"/>
        </w:rPr>
        <w:t xml:space="preserve"> </w:t>
      </w:r>
      <w:r w:rsidRPr="00CD18B1">
        <w:rPr>
          <w:rFonts w:ascii="Times New Roman" w:hAnsi="Times New Roman"/>
          <w:sz w:val="28"/>
          <w:szCs w:val="18"/>
          <w:lang w:eastAsia="ru-RU"/>
        </w:rPr>
        <w:t xml:space="preserve"> Так как ФГОС определяет общие и профессиональные компетенции как конечные результаты освоения основной профессиональной образовательной программы (ОПОП), соответственно, конкурентоспособный специалист – это тот, кто обладает достаточным уровнем  общих и профессиональных компетенций.</w:t>
      </w:r>
    </w:p>
    <w:p w:rsidR="00184B6F" w:rsidRPr="00CD18B1" w:rsidRDefault="00184B6F" w:rsidP="00294107">
      <w:pPr>
        <w:jc w:val="both"/>
        <w:rPr>
          <w:rFonts w:ascii="Times New Roman" w:hAnsi="Times New Roman"/>
          <w:sz w:val="28"/>
          <w:szCs w:val="18"/>
          <w:lang w:eastAsia="ru-RU"/>
        </w:rPr>
      </w:pPr>
      <w:r w:rsidRPr="00CD18B1">
        <w:rPr>
          <w:rFonts w:ascii="Times New Roman" w:hAnsi="Times New Roman"/>
          <w:sz w:val="28"/>
          <w:szCs w:val="18"/>
          <w:lang w:eastAsia="ru-RU"/>
        </w:rPr>
        <w:t xml:space="preserve">Практическая направленность данных компетенций исходит </w:t>
      </w:r>
      <w:r>
        <w:rPr>
          <w:rFonts w:ascii="Times New Roman" w:hAnsi="Times New Roman"/>
          <w:sz w:val="28"/>
          <w:szCs w:val="18"/>
          <w:lang w:eastAsia="ru-RU"/>
        </w:rPr>
        <w:t xml:space="preserve">также </w:t>
      </w:r>
      <w:r w:rsidRPr="00CD18B1">
        <w:rPr>
          <w:rFonts w:ascii="Times New Roman" w:hAnsi="Times New Roman"/>
          <w:sz w:val="28"/>
          <w:szCs w:val="18"/>
          <w:lang w:eastAsia="ru-RU"/>
        </w:rPr>
        <w:t>из их определения:</w:t>
      </w:r>
    </w:p>
    <w:p w:rsidR="00184B6F" w:rsidRPr="00BD7327" w:rsidRDefault="00184B6F" w:rsidP="00BD7327">
      <w:pPr>
        <w:rPr>
          <w:rFonts w:ascii="Times New Roman" w:hAnsi="Times New Roman"/>
          <w:sz w:val="28"/>
        </w:rPr>
      </w:pPr>
      <w:r w:rsidRPr="00BD7327">
        <w:rPr>
          <w:rFonts w:ascii="Times New Roman" w:hAnsi="Times New Roman"/>
          <w:sz w:val="28"/>
          <w:u w:val="single"/>
        </w:rPr>
        <w:t>Общие компетенции (ОК)</w:t>
      </w:r>
      <w:r w:rsidRPr="00BD7327">
        <w:rPr>
          <w:rFonts w:ascii="Times New Roman" w:hAnsi="Times New Roman"/>
          <w:sz w:val="28"/>
        </w:rPr>
        <w:t> - универсальные способ</w:t>
      </w:r>
      <w:r>
        <w:rPr>
          <w:rFonts w:ascii="Times New Roman" w:hAnsi="Times New Roman"/>
          <w:sz w:val="28"/>
        </w:rPr>
        <w:t>ы деятельности, общие для большинства</w:t>
      </w:r>
      <w:r w:rsidRPr="00BD7327">
        <w:rPr>
          <w:rFonts w:ascii="Times New Roman" w:hAnsi="Times New Roman"/>
          <w:sz w:val="28"/>
        </w:rPr>
        <w:t xml:space="preserve"> профессий и специальностей, направленные на решение профессионально-трудовых задач и являющиеся условием интеграции выпускника в социально-трудовые отношения на рынке труда.</w:t>
      </w:r>
    </w:p>
    <w:p w:rsidR="00184B6F" w:rsidRDefault="00184B6F" w:rsidP="00BD7327">
      <w:pPr>
        <w:rPr>
          <w:rFonts w:ascii="Times New Roman" w:hAnsi="Times New Roman"/>
          <w:sz w:val="28"/>
        </w:rPr>
      </w:pPr>
      <w:r w:rsidRPr="00BD7327">
        <w:rPr>
          <w:rFonts w:ascii="Times New Roman" w:hAnsi="Times New Roman"/>
          <w:sz w:val="28"/>
          <w:u w:val="single"/>
        </w:rPr>
        <w:t>Профессиональные компетенции  (ПК)</w:t>
      </w:r>
      <w:r w:rsidRPr="00BD7327">
        <w:rPr>
          <w:rFonts w:ascii="Times New Roman" w:hAnsi="Times New Roman"/>
          <w:sz w:val="28"/>
        </w:rPr>
        <w:t> - способность действовать на основе имеющихся умений, знаний и практического опыта в определенной области профессиональной деятельности.</w:t>
      </w:r>
    </w:p>
    <w:p w:rsidR="00184B6F" w:rsidRDefault="00184B6F" w:rsidP="00500CD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 означает, что современный </w:t>
      </w:r>
      <w:proofErr w:type="spellStart"/>
      <w:r>
        <w:rPr>
          <w:rFonts w:ascii="Times New Roman" w:hAnsi="Times New Roman"/>
          <w:sz w:val="28"/>
        </w:rPr>
        <w:t>компетентностный</w:t>
      </w:r>
      <w:proofErr w:type="spellEnd"/>
      <w:r>
        <w:rPr>
          <w:rFonts w:ascii="Times New Roman" w:hAnsi="Times New Roman"/>
          <w:sz w:val="28"/>
        </w:rPr>
        <w:t xml:space="preserve"> подход предполагает результатом обучения такой набор компетенций, который будет востребован в профессиональной деятельности современного специалиста. В этом и заключается главное отличие </w:t>
      </w:r>
      <w:proofErr w:type="spellStart"/>
      <w:r>
        <w:rPr>
          <w:rFonts w:ascii="Times New Roman" w:hAnsi="Times New Roman"/>
          <w:sz w:val="28"/>
        </w:rPr>
        <w:t>компетентностного</w:t>
      </w:r>
      <w:proofErr w:type="spellEnd"/>
      <w:r>
        <w:rPr>
          <w:rFonts w:ascii="Times New Roman" w:hAnsi="Times New Roman"/>
          <w:sz w:val="28"/>
        </w:rPr>
        <w:t xml:space="preserve"> подхода в образовании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традиционного. Соответственно, показателем качественного обучения является не только теоретически подготовленный выпускник,  а человек, способный решать практические задачи. </w:t>
      </w:r>
    </w:p>
    <w:p w:rsidR="00184B6F" w:rsidRDefault="00184B6F" w:rsidP="00500CD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Поэтому перед современным педагогом встает задача найти ту «золотую середину», которая позволила бы не нанести ущерб теоретической базе, и усилить практическую будущих специалистов. Таким компромиссом будет являться разработка и широкое применение практико-ориентированных заданий для контроля знаний студентов. Под практико-ориентированными заданиями понимаются задания, материал для составления которых взят из окружающей среды и ориентирован на формирование практических навыков. </w:t>
      </w:r>
    </w:p>
    <w:p w:rsidR="00184B6F" w:rsidRPr="00500CDD" w:rsidRDefault="00184B6F" w:rsidP="00500CD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Они позволяют не только актуализировать изученный материал, выявить потребность в дальнейшем пополнении предметных </w:t>
      </w:r>
      <w:proofErr w:type="gramStart"/>
      <w:r>
        <w:rPr>
          <w:rFonts w:ascii="Times New Roman" w:hAnsi="Times New Roman"/>
          <w:sz w:val="28"/>
        </w:rPr>
        <w:t>знаний</w:t>
      </w:r>
      <w:proofErr w:type="gramEnd"/>
      <w:r>
        <w:rPr>
          <w:rFonts w:ascii="Times New Roman" w:hAnsi="Times New Roman"/>
          <w:sz w:val="28"/>
        </w:rPr>
        <w:t xml:space="preserve"> но и формируют готовность к профессиональной деятельности в соответствии с требованиями профессиональных стандартов. Практико-ориентированные задания для студента ценны тем, что имитируют трудовые функции и действия специалиста, погружая его тем самым в производственную среду, а для преподавателя создают благоприятную исследовательскую обстановку для его подготовки. </w:t>
      </w:r>
      <w:proofErr w:type="gramStart"/>
      <w:r w:rsidRPr="005657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заданий должно быть максимально приближено к ситуациям профессиональной деятельности и должны учитывать специфику требований к специалистам данного профиля на регионального рынке труда.</w:t>
      </w:r>
      <w:proofErr w:type="gramEnd"/>
    </w:p>
    <w:p w:rsidR="00184B6F" w:rsidRDefault="00184B6F" w:rsidP="00AB3F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57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Например, для контроля приобретенных компетенций по дисциплине </w:t>
      </w:r>
      <w:r w:rsidRPr="00565744">
        <w:rPr>
          <w:rFonts w:ascii="Times New Roman" w:hAnsi="Times New Roman"/>
          <w:sz w:val="28"/>
          <w:szCs w:val="28"/>
        </w:rPr>
        <w:t xml:space="preserve">ОП.04 </w:t>
      </w:r>
      <w:r>
        <w:rPr>
          <w:rFonts w:ascii="Times New Roman" w:hAnsi="Times New Roman"/>
          <w:sz w:val="28"/>
          <w:szCs w:val="28"/>
        </w:rPr>
        <w:t>Правовое обеспечение профессиональной деятельности</w:t>
      </w:r>
      <w:r w:rsidRPr="00565744">
        <w:rPr>
          <w:rFonts w:ascii="Times New Roman" w:hAnsi="Times New Roman"/>
          <w:sz w:val="28"/>
          <w:szCs w:val="28"/>
        </w:rPr>
        <w:t xml:space="preserve"> </w:t>
      </w:r>
      <w:r w:rsidRPr="005657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задания могут быть построены на моделирова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нии конкретной ситуации, решение</w:t>
      </w:r>
      <w:r w:rsidRPr="005657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конкретной профессиональной проблемы.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4B6F" w:rsidRPr="00AB3FC0" w:rsidRDefault="00184B6F" w:rsidP="00AB3F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9E1AE2" w:rsidRPr="0095465A" w:rsidRDefault="009E1AE2" w:rsidP="009E1AE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Пример</w:t>
      </w:r>
      <w:r w:rsidRPr="0095465A">
        <w:rPr>
          <w:rFonts w:ascii="Times New Roman" w:hAnsi="Times New Roman"/>
          <w:b/>
          <w:sz w:val="28"/>
        </w:rPr>
        <w:t xml:space="preserve"> разработки учебного кейса с формированием проблемы, выведенной из конкретной ситуации по дисциплине </w:t>
      </w:r>
      <w:r w:rsidRPr="0095465A">
        <w:rPr>
          <w:rFonts w:ascii="Times New Roman" w:hAnsi="Times New Roman"/>
          <w:b/>
          <w:sz w:val="28"/>
          <w:szCs w:val="28"/>
        </w:rPr>
        <w:t>ОП.04 Правовое обеспечение профессиональной деятельности</w:t>
      </w:r>
      <w:r w:rsidRPr="0095465A">
        <w:rPr>
          <w:rFonts w:ascii="Times New Roman" w:hAnsi="Times New Roman"/>
          <w:b/>
          <w:sz w:val="28"/>
        </w:rPr>
        <w:t>:</w:t>
      </w:r>
    </w:p>
    <w:p w:rsidR="009E1AE2" w:rsidRDefault="009E1AE2" w:rsidP="009E1AE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623F88">
        <w:rPr>
          <w:rFonts w:ascii="Times New Roman" w:hAnsi="Times New Roman"/>
          <w:sz w:val="28"/>
          <w:szCs w:val="28"/>
          <w:u w:val="single"/>
        </w:rPr>
        <w:t>Условие задачи: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F3814">
        <w:rPr>
          <w:rFonts w:ascii="Times New Roman" w:hAnsi="Times New Roman"/>
          <w:sz w:val="28"/>
          <w:szCs w:val="28"/>
          <w:shd w:val="clear" w:color="auto" w:fill="FFFFFF"/>
        </w:rPr>
        <w:t xml:space="preserve">Сергей был принят по срочному трудовому договору в ДОУ </w:t>
      </w:r>
      <w:r w:rsidR="003206F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0F3814">
        <w:rPr>
          <w:rFonts w:ascii="Times New Roman" w:hAnsi="Times New Roman"/>
          <w:sz w:val="28"/>
          <w:szCs w:val="28"/>
          <w:shd w:val="clear" w:color="auto" w:fill="FFFFFF"/>
        </w:rPr>
        <w:t>Колокольчик». По истечении срока договора Сергей еще в течение 1 месяца завершал доверенные ему дела, после чего ДОУ отказалось выплачивать Сергею зарплату за данный месяц работы, мотивируя это тем, что последний работал за сроками договора. Сергей обратился за помощью к юристу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E1AE2" w:rsidRPr="00A80FBD" w:rsidRDefault="009E1AE2" w:rsidP="009E1AE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Вопросы: </w:t>
      </w:r>
      <w:r w:rsidRPr="00913EB8">
        <w:rPr>
          <w:rFonts w:ascii="Times New Roman" w:hAnsi="Times New Roman"/>
          <w:sz w:val="28"/>
          <w:szCs w:val="28"/>
        </w:rPr>
        <w:t>Правомерны ли действия работодателя?</w:t>
      </w:r>
      <w:r>
        <w:rPr>
          <w:rFonts w:ascii="Times New Roman" w:hAnsi="Times New Roman"/>
          <w:sz w:val="28"/>
          <w:szCs w:val="28"/>
        </w:rPr>
        <w:t xml:space="preserve"> Прокомментируйте, как, по-вашему, будут развиваться события?</w:t>
      </w:r>
      <w:r w:rsidRPr="00913EB8">
        <w:rPr>
          <w:rFonts w:ascii="Times New Roman" w:hAnsi="Times New Roman"/>
          <w:sz w:val="28"/>
          <w:szCs w:val="28"/>
        </w:rPr>
        <w:t xml:space="preserve">  Необходимо дать нормативно обоснованный ответ.</w:t>
      </w:r>
    </w:p>
    <w:p w:rsidR="009E1AE2" w:rsidRDefault="009E1AE2" w:rsidP="009E1AE2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Вариант правильного ответа: </w:t>
      </w:r>
      <w:r w:rsidRPr="000F3814">
        <w:rPr>
          <w:rFonts w:ascii="Times New Roman" w:hAnsi="Times New Roman"/>
          <w:sz w:val="28"/>
          <w:szCs w:val="28"/>
          <w:shd w:val="clear" w:color="auto" w:fill="FFFFFF"/>
        </w:rPr>
        <w:t xml:space="preserve">Юрист посоветует Сергею обратиться за защитой своих прав в суд, где его иск удовлетворят, а ДОУ "Колокольчик" </w:t>
      </w:r>
      <w:r w:rsidRPr="000F381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обяжут оплатить Сергею отработанный им месяц за сроками трудового договора, т. к. согласно ч. 2 ст. 58 Трудового Кодекса РФ в </w:t>
      </w:r>
      <w:proofErr w:type="gramStart"/>
      <w:r w:rsidRPr="000F3814">
        <w:rPr>
          <w:rFonts w:ascii="Times New Roman" w:hAnsi="Times New Roman"/>
          <w:sz w:val="28"/>
          <w:szCs w:val="28"/>
          <w:shd w:val="clear" w:color="auto" w:fill="FFFFFF"/>
        </w:rPr>
        <w:t>случае</w:t>
      </w:r>
      <w:proofErr w:type="gramEnd"/>
      <w:r w:rsidRPr="000F3814">
        <w:rPr>
          <w:rFonts w:ascii="Times New Roman" w:hAnsi="Times New Roman"/>
          <w:sz w:val="28"/>
          <w:szCs w:val="28"/>
          <w:shd w:val="clear" w:color="auto" w:fill="FFFFFF"/>
        </w:rPr>
        <w:t xml:space="preserve">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договора, трудовой договор считается заключенным на неопределенный срок.</w:t>
      </w:r>
    </w:p>
    <w:p w:rsidR="009E1AE2" w:rsidRDefault="009E1AE2" w:rsidP="009E1A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Рассмотрим, что необходимо сделать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обучаемому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для того, чтобы найти решение для данной задачи, что при этом формируется, и почему данный вариант задания является наиболее эффективным при формировании и оценке </w:t>
      </w:r>
      <w:r>
        <w:rPr>
          <w:rFonts w:ascii="Times New Roman" w:hAnsi="Times New Roman"/>
          <w:sz w:val="28"/>
          <w:szCs w:val="28"/>
        </w:rPr>
        <w:t>компетенций, знаний и умений, требуемых образовательным стандартом в результате усвоения учебной дисциплины.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985"/>
        <w:gridCol w:w="1984"/>
        <w:gridCol w:w="1701"/>
        <w:gridCol w:w="1701"/>
      </w:tblGrid>
      <w:tr w:rsidR="009E1AE2" w:rsidRPr="009E1AE2" w:rsidTr="003206FA">
        <w:tc>
          <w:tcPr>
            <w:tcW w:w="3261" w:type="dxa"/>
            <w:vMerge w:val="restart"/>
            <w:vAlign w:val="center"/>
          </w:tcPr>
          <w:p w:rsidR="009E1AE2" w:rsidRPr="009E1AE2" w:rsidRDefault="009E1AE2" w:rsidP="00137518">
            <w:pPr>
              <w:ind w:left="176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9E1AE2">
              <w:rPr>
                <w:rFonts w:ascii="Times New Roman" w:hAnsi="Times New Roman"/>
                <w:b/>
                <w:szCs w:val="28"/>
              </w:rPr>
              <w:t>Алгоритм решения задачи</w:t>
            </w:r>
          </w:p>
        </w:tc>
        <w:tc>
          <w:tcPr>
            <w:tcW w:w="1985" w:type="dxa"/>
          </w:tcPr>
          <w:p w:rsidR="009E1AE2" w:rsidRPr="009E1AE2" w:rsidRDefault="009E1AE2" w:rsidP="009E1AE2">
            <w:pPr>
              <w:ind w:left="-108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9E1AE2">
              <w:rPr>
                <w:rFonts w:ascii="Times New Roman" w:hAnsi="Times New Roman"/>
                <w:b/>
                <w:szCs w:val="28"/>
              </w:rPr>
              <w:t>Формируемые компетенции</w:t>
            </w:r>
          </w:p>
        </w:tc>
        <w:tc>
          <w:tcPr>
            <w:tcW w:w="1984" w:type="dxa"/>
          </w:tcPr>
          <w:p w:rsidR="009E1AE2" w:rsidRPr="009E1AE2" w:rsidRDefault="009E1AE2" w:rsidP="009E1AE2">
            <w:pPr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9E1AE2">
              <w:rPr>
                <w:rFonts w:ascii="Times New Roman" w:hAnsi="Times New Roman"/>
                <w:b/>
                <w:szCs w:val="28"/>
              </w:rPr>
              <w:t>Формируемые знания</w:t>
            </w:r>
          </w:p>
        </w:tc>
        <w:tc>
          <w:tcPr>
            <w:tcW w:w="1701" w:type="dxa"/>
          </w:tcPr>
          <w:p w:rsidR="009E1AE2" w:rsidRPr="009E1AE2" w:rsidRDefault="009E1AE2" w:rsidP="009E1AE2">
            <w:pPr>
              <w:ind w:left="34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9E1AE2">
              <w:rPr>
                <w:rFonts w:ascii="Times New Roman" w:hAnsi="Times New Roman"/>
                <w:b/>
                <w:szCs w:val="28"/>
              </w:rPr>
              <w:t>Формируемые умения</w:t>
            </w:r>
          </w:p>
        </w:tc>
        <w:tc>
          <w:tcPr>
            <w:tcW w:w="1701" w:type="dxa"/>
            <w:vMerge w:val="restart"/>
            <w:vAlign w:val="center"/>
          </w:tcPr>
          <w:p w:rsidR="009E1AE2" w:rsidRPr="009E1AE2" w:rsidRDefault="009E1AE2" w:rsidP="009E1AE2">
            <w:pPr>
              <w:ind w:left="34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9E1AE2">
              <w:rPr>
                <w:rFonts w:ascii="Times New Roman" w:hAnsi="Times New Roman"/>
                <w:b/>
                <w:szCs w:val="28"/>
              </w:rPr>
              <w:t>Требования профессионального стандарта педагога</w:t>
            </w:r>
          </w:p>
        </w:tc>
      </w:tr>
      <w:tr w:rsidR="009E1AE2" w:rsidRPr="009E1AE2" w:rsidTr="003206FA">
        <w:tc>
          <w:tcPr>
            <w:tcW w:w="3261" w:type="dxa"/>
            <w:vMerge/>
          </w:tcPr>
          <w:p w:rsidR="009E1AE2" w:rsidRPr="009E1AE2" w:rsidRDefault="009E1AE2" w:rsidP="009E1AE2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E1AE2" w:rsidRPr="00F809BB" w:rsidRDefault="009E1AE2" w:rsidP="009E1AE2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9BB">
              <w:rPr>
                <w:rFonts w:ascii="Times New Roman" w:hAnsi="Times New Roman"/>
                <w:szCs w:val="28"/>
              </w:rPr>
              <w:t>ФГОС СПО по специальностям 44.02.01 Дошкольное образование и 44.02.02 Преподавание в начальных классах</w:t>
            </w:r>
          </w:p>
        </w:tc>
        <w:tc>
          <w:tcPr>
            <w:tcW w:w="1701" w:type="dxa"/>
            <w:vMerge/>
          </w:tcPr>
          <w:p w:rsidR="009E1AE2" w:rsidRPr="009E1AE2" w:rsidRDefault="009E1AE2" w:rsidP="009E1AE2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AE2" w:rsidRPr="009E1AE2" w:rsidTr="003206FA">
        <w:trPr>
          <w:trHeight w:val="4384"/>
        </w:trPr>
        <w:tc>
          <w:tcPr>
            <w:tcW w:w="3261" w:type="dxa"/>
          </w:tcPr>
          <w:p w:rsidR="009E1AE2" w:rsidRPr="009E1AE2" w:rsidRDefault="009E1AE2" w:rsidP="009E1A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8"/>
              </w:rPr>
            </w:pPr>
            <w:r w:rsidRPr="009E1AE2">
              <w:rPr>
                <w:rFonts w:ascii="Times New Roman" w:hAnsi="Times New Roman"/>
                <w:sz w:val="24"/>
              </w:rPr>
              <w:t>Изучить, осознать условия задачи, проблемную ситуацию.</w:t>
            </w:r>
          </w:p>
          <w:p w:rsidR="009E1AE2" w:rsidRPr="009E1AE2" w:rsidRDefault="009E1AE2" w:rsidP="009E1A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8"/>
              </w:rPr>
            </w:pPr>
            <w:r w:rsidRPr="009E1AE2">
              <w:rPr>
                <w:rFonts w:ascii="Times New Roman" w:hAnsi="Times New Roman"/>
                <w:sz w:val="24"/>
              </w:rPr>
              <w:t>Исходя из условий задачи, нужно произвести поиск информации, т.е. нормативного правового акта, отвечающего условиям задачи, затем в структуре нормативного акта необходимо вычленить те правовые нормы (статьи закона), которые регулируют конкретную ситуацию, заданную в условиях задачи.</w:t>
            </w:r>
          </w:p>
          <w:p w:rsidR="009E1AE2" w:rsidRPr="009E1AE2" w:rsidRDefault="009E1AE2" w:rsidP="009E1A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8"/>
              </w:rPr>
            </w:pPr>
            <w:r w:rsidRPr="009E1AE2">
              <w:rPr>
                <w:rFonts w:ascii="Times New Roman" w:hAnsi="Times New Roman"/>
                <w:sz w:val="24"/>
              </w:rPr>
              <w:t>На основании норм законодательства разработать варианты (альтернативы) для решения задачи, оценить последствия каждого из вариантов.</w:t>
            </w:r>
          </w:p>
          <w:p w:rsidR="009E1AE2" w:rsidRPr="009E1AE2" w:rsidRDefault="009E1AE2" w:rsidP="009E1A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8"/>
              </w:rPr>
            </w:pPr>
            <w:r w:rsidRPr="009E1AE2">
              <w:rPr>
                <w:rFonts w:ascii="Times New Roman" w:hAnsi="Times New Roman"/>
                <w:sz w:val="24"/>
              </w:rPr>
              <w:t xml:space="preserve">Решить задачу в виде текста, и соотнести полученный результат с поставленной целью, то есть дается ответ с </w:t>
            </w:r>
            <w:r w:rsidRPr="009E1AE2">
              <w:rPr>
                <w:rFonts w:ascii="Times New Roman" w:hAnsi="Times New Roman"/>
                <w:sz w:val="24"/>
              </w:rPr>
              <w:lastRenderedPageBreak/>
              <w:t>обоснованием, со ссылкой на норму закона, подтверждающую решение.</w:t>
            </w:r>
          </w:p>
        </w:tc>
        <w:tc>
          <w:tcPr>
            <w:tcW w:w="1985" w:type="dxa"/>
          </w:tcPr>
          <w:p w:rsidR="009E1AE2" w:rsidRPr="00F809BB" w:rsidRDefault="009E1AE2" w:rsidP="00F809BB">
            <w:pPr>
              <w:ind w:left="34"/>
              <w:contextualSpacing/>
              <w:rPr>
                <w:rFonts w:ascii="Times New Roman" w:hAnsi="Times New Roman"/>
                <w:i/>
                <w:szCs w:val="28"/>
              </w:rPr>
            </w:pPr>
            <w:r w:rsidRPr="009E1AE2">
              <w:rPr>
                <w:rFonts w:ascii="Times New Roman" w:hAnsi="Times New Roman"/>
                <w:i/>
                <w:szCs w:val="28"/>
              </w:rPr>
              <w:lastRenderedPageBreak/>
              <w:t>Результатом освоения программы является овладение обучающимися ОК и ПК:</w:t>
            </w:r>
          </w:p>
          <w:p w:rsidR="009E1AE2" w:rsidRPr="009E1AE2" w:rsidRDefault="009E1AE2" w:rsidP="00F809BB">
            <w:pPr>
              <w:ind w:left="34"/>
              <w:contextualSpacing/>
              <w:rPr>
                <w:rFonts w:ascii="Times New Roman" w:hAnsi="Times New Roman"/>
                <w:szCs w:val="28"/>
              </w:rPr>
            </w:pPr>
            <w:r w:rsidRPr="009E1AE2">
              <w:rPr>
                <w:rFonts w:ascii="Times New Roman" w:hAnsi="Times New Roman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9E1AE2" w:rsidRPr="009E1AE2" w:rsidRDefault="009E1AE2" w:rsidP="00F809BB">
            <w:pPr>
              <w:pStyle w:val="ConsPlusNormal"/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9E1AE2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Оценивать риски и принимать решения в нестандартных ситуациях.</w:t>
            </w:r>
          </w:p>
          <w:p w:rsidR="009E1AE2" w:rsidRPr="00F809BB" w:rsidRDefault="009E1AE2" w:rsidP="00F809BB">
            <w:pPr>
              <w:pStyle w:val="ConsPlusNormal"/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9E1AE2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Осуществлять поиск, анализ и оценку информации, </w:t>
            </w:r>
            <w:r w:rsidRPr="009E1AE2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lastRenderedPageBreak/>
              <w:t>необходимой для постановки и решения профессиональных задач, профессионального и личностного развития.</w:t>
            </w:r>
          </w:p>
          <w:p w:rsidR="009E1AE2" w:rsidRPr="009E1AE2" w:rsidRDefault="009E1AE2" w:rsidP="00F809BB">
            <w:pPr>
              <w:ind w:left="34"/>
              <w:contextualSpacing/>
              <w:rPr>
                <w:rFonts w:ascii="Times New Roman" w:hAnsi="Times New Roman" w:cstheme="minorBidi"/>
                <w:sz w:val="28"/>
                <w:szCs w:val="28"/>
              </w:rPr>
            </w:pPr>
            <w:r w:rsidRPr="009E1AE2">
              <w:rPr>
                <w:rFonts w:ascii="Times New Roman" w:hAnsi="Times New Roman"/>
                <w:szCs w:val="28"/>
              </w:rPr>
              <w:t>Строить профессиональную деятельность с соблюдением правовых норм, ее регулирующих.</w:t>
            </w:r>
          </w:p>
        </w:tc>
        <w:tc>
          <w:tcPr>
            <w:tcW w:w="1984" w:type="dxa"/>
          </w:tcPr>
          <w:p w:rsidR="009E1AE2" w:rsidRPr="00F809BB" w:rsidRDefault="009E1AE2" w:rsidP="00F809BB">
            <w:pPr>
              <w:ind w:left="34"/>
              <w:contextualSpacing/>
              <w:rPr>
                <w:rFonts w:ascii="Times New Roman" w:hAnsi="Times New Roman"/>
                <w:i/>
                <w:szCs w:val="28"/>
              </w:rPr>
            </w:pPr>
            <w:r w:rsidRPr="009E1AE2">
              <w:rPr>
                <w:rFonts w:ascii="Times New Roman" w:hAnsi="Times New Roman"/>
                <w:i/>
                <w:szCs w:val="28"/>
              </w:rPr>
              <w:lastRenderedPageBreak/>
              <w:t>В результате освоения дисциплины обучающийся должен знать:</w:t>
            </w:r>
          </w:p>
          <w:p w:rsidR="009E1AE2" w:rsidRPr="009E1AE2" w:rsidRDefault="009E1AE2" w:rsidP="00F809BB">
            <w:pPr>
              <w:ind w:left="34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E1AE2">
              <w:rPr>
                <w:rFonts w:ascii="Times New Roman" w:hAnsi="Times New Roman"/>
                <w:szCs w:val="28"/>
              </w:rPr>
              <w:t>З</w:t>
            </w:r>
            <w:proofErr w:type="gramStart"/>
            <w:r w:rsidRPr="009E1AE2">
              <w:rPr>
                <w:rFonts w:ascii="Times New Roman" w:hAnsi="Times New Roman"/>
                <w:szCs w:val="28"/>
              </w:rPr>
              <w:t>1</w:t>
            </w:r>
            <w:proofErr w:type="gramEnd"/>
            <w:r w:rsidRPr="009E1AE2">
              <w:rPr>
                <w:rFonts w:ascii="Times New Roman" w:hAnsi="Times New Roman"/>
                <w:szCs w:val="28"/>
              </w:rPr>
              <w:t>. права и обязанности работников в сфере управления образованием;</w:t>
            </w:r>
          </w:p>
          <w:p w:rsidR="009E1AE2" w:rsidRPr="009E1AE2" w:rsidRDefault="009E1AE2" w:rsidP="00F809BB">
            <w:pPr>
              <w:ind w:left="34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E1AE2">
              <w:rPr>
                <w:rFonts w:ascii="Times New Roman" w:hAnsi="Times New Roman"/>
                <w:szCs w:val="28"/>
              </w:rPr>
              <w:t>З</w:t>
            </w:r>
            <w:proofErr w:type="gramStart"/>
            <w:r w:rsidRPr="009E1AE2">
              <w:rPr>
                <w:rFonts w:ascii="Times New Roman" w:hAnsi="Times New Roman"/>
                <w:szCs w:val="28"/>
              </w:rPr>
              <w:t>2</w:t>
            </w:r>
            <w:proofErr w:type="gramEnd"/>
            <w:r w:rsidRPr="009E1AE2">
              <w:rPr>
                <w:rFonts w:ascii="Times New Roman" w:hAnsi="Times New Roman"/>
                <w:szCs w:val="28"/>
              </w:rPr>
              <w:t>. основные нормативные правовые акты, регулирующие правоотношения в процессе образовательной деятельности;</w:t>
            </w:r>
          </w:p>
          <w:p w:rsidR="009E1AE2" w:rsidRPr="009E1AE2" w:rsidRDefault="009E1AE2" w:rsidP="00F809BB">
            <w:pPr>
              <w:ind w:left="34"/>
              <w:contextualSpacing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9E1AE2">
              <w:rPr>
                <w:rFonts w:ascii="Times New Roman" w:hAnsi="Times New Roman"/>
                <w:szCs w:val="28"/>
              </w:rPr>
              <w:t>З3. особенности регулирования трудовых отношений в области образовательного права.</w:t>
            </w:r>
          </w:p>
        </w:tc>
        <w:tc>
          <w:tcPr>
            <w:tcW w:w="1701" w:type="dxa"/>
          </w:tcPr>
          <w:p w:rsidR="009E1AE2" w:rsidRPr="00F809BB" w:rsidRDefault="009E1AE2" w:rsidP="00F809BB">
            <w:pPr>
              <w:ind w:left="34"/>
              <w:contextualSpacing/>
              <w:rPr>
                <w:rFonts w:ascii="Times New Roman" w:hAnsi="Times New Roman"/>
                <w:i/>
                <w:szCs w:val="28"/>
              </w:rPr>
            </w:pPr>
            <w:r w:rsidRPr="009E1AE2">
              <w:rPr>
                <w:rFonts w:ascii="Times New Roman" w:hAnsi="Times New Roman"/>
                <w:i/>
                <w:szCs w:val="28"/>
              </w:rPr>
              <w:t>В результате освоения дисциплины обучающийся должен уметь:</w:t>
            </w:r>
          </w:p>
          <w:p w:rsidR="009E1AE2" w:rsidRPr="009E1AE2" w:rsidRDefault="009E1AE2" w:rsidP="00F809BB">
            <w:pPr>
              <w:ind w:left="34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E1AE2">
              <w:rPr>
                <w:rFonts w:ascii="Times New Roman" w:hAnsi="Times New Roman"/>
                <w:szCs w:val="28"/>
              </w:rPr>
              <w:t>У</w:t>
            </w:r>
            <w:proofErr w:type="gramStart"/>
            <w:r w:rsidRPr="009E1AE2">
              <w:rPr>
                <w:rFonts w:ascii="Times New Roman" w:hAnsi="Times New Roman"/>
                <w:szCs w:val="28"/>
              </w:rPr>
              <w:t>1</w:t>
            </w:r>
            <w:proofErr w:type="gramEnd"/>
            <w:r w:rsidRPr="009E1AE2">
              <w:rPr>
                <w:rFonts w:ascii="Times New Roman" w:hAnsi="Times New Roman"/>
                <w:szCs w:val="28"/>
              </w:rPr>
              <w:t>. Использовать нормативно-правовые документы в работе.</w:t>
            </w:r>
          </w:p>
          <w:p w:rsidR="009E1AE2" w:rsidRPr="009E1AE2" w:rsidRDefault="009E1AE2" w:rsidP="00F809BB">
            <w:pPr>
              <w:ind w:left="34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9E1AE2" w:rsidRPr="009E1AE2" w:rsidRDefault="009E1AE2" w:rsidP="00F809BB">
            <w:pPr>
              <w:ind w:left="34"/>
              <w:contextualSpacing/>
              <w:rPr>
                <w:rFonts w:ascii="Times New Roman" w:hAnsi="Times New Roman" w:cstheme="minorBidi"/>
                <w:sz w:val="28"/>
                <w:szCs w:val="28"/>
              </w:rPr>
            </w:pPr>
            <w:r w:rsidRPr="009E1AE2">
              <w:rPr>
                <w:rFonts w:ascii="Times New Roman" w:hAnsi="Times New Roman"/>
                <w:szCs w:val="28"/>
              </w:rPr>
              <w:t>У</w:t>
            </w:r>
            <w:proofErr w:type="gramStart"/>
            <w:r w:rsidRPr="009E1AE2">
              <w:rPr>
                <w:rFonts w:ascii="Times New Roman" w:hAnsi="Times New Roman"/>
                <w:szCs w:val="28"/>
              </w:rPr>
              <w:t>4</w:t>
            </w:r>
            <w:proofErr w:type="gramEnd"/>
            <w:r w:rsidRPr="009E1AE2">
              <w:rPr>
                <w:rFonts w:ascii="Times New Roman" w:hAnsi="Times New Roman"/>
                <w:szCs w:val="28"/>
              </w:rPr>
              <w:t>. Защищать свои права в соответствии с трудовым законодательством.</w:t>
            </w:r>
          </w:p>
        </w:tc>
        <w:tc>
          <w:tcPr>
            <w:tcW w:w="1701" w:type="dxa"/>
          </w:tcPr>
          <w:p w:rsidR="009E1AE2" w:rsidRPr="00F809BB" w:rsidRDefault="009E1AE2" w:rsidP="00F809BB">
            <w:pPr>
              <w:ind w:left="34"/>
              <w:contextualSpacing/>
              <w:rPr>
                <w:rFonts w:ascii="Times New Roman" w:hAnsi="Times New Roman"/>
                <w:i/>
              </w:rPr>
            </w:pPr>
            <w:r w:rsidRPr="009E1AE2">
              <w:rPr>
                <w:rFonts w:ascii="Times New Roman" w:hAnsi="Times New Roman"/>
                <w:i/>
              </w:rPr>
              <w:t>Педагог должен:</w:t>
            </w:r>
          </w:p>
          <w:p w:rsidR="009E1AE2" w:rsidRPr="009E1AE2" w:rsidRDefault="009E1AE2" w:rsidP="00F809BB">
            <w:pPr>
              <w:ind w:left="34"/>
              <w:contextualSpacing/>
              <w:rPr>
                <w:rFonts w:ascii="Times New Roman" w:hAnsi="Times New Roman"/>
              </w:rPr>
            </w:pPr>
            <w:r w:rsidRPr="009E1AE2">
              <w:rPr>
                <w:rFonts w:ascii="Times New Roman" w:hAnsi="Times New Roman"/>
              </w:rPr>
              <w:t>1. Уметь читать документацию.</w:t>
            </w:r>
          </w:p>
          <w:p w:rsidR="009E1AE2" w:rsidRPr="009E1AE2" w:rsidRDefault="009E1AE2" w:rsidP="00F809BB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E1AE2" w:rsidRPr="009E1AE2" w:rsidRDefault="009E1AE2" w:rsidP="00F809BB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1AE2">
              <w:rPr>
                <w:rFonts w:ascii="Times New Roman" w:hAnsi="Times New Roman"/>
              </w:rPr>
              <w:t xml:space="preserve">2. Знать основы </w:t>
            </w:r>
            <w:proofErr w:type="spellStart"/>
            <w:r w:rsidRPr="009E1AE2">
              <w:rPr>
                <w:rFonts w:ascii="Times New Roman" w:hAnsi="Times New Roman"/>
              </w:rPr>
              <w:t>законодатель</w:t>
            </w:r>
            <w:r w:rsidR="003206FA">
              <w:rPr>
                <w:rFonts w:ascii="Times New Roman" w:hAnsi="Times New Roman"/>
              </w:rPr>
              <w:t>-</w:t>
            </w:r>
            <w:r w:rsidRPr="009E1AE2">
              <w:rPr>
                <w:rFonts w:ascii="Times New Roman" w:hAnsi="Times New Roman"/>
              </w:rPr>
              <w:t>ства</w:t>
            </w:r>
            <w:proofErr w:type="spellEnd"/>
            <w:r w:rsidRPr="009E1AE2">
              <w:rPr>
                <w:rFonts w:ascii="Times New Roman" w:hAnsi="Times New Roman"/>
              </w:rPr>
              <w:t xml:space="preserve">, позволяющие эффективно работать в коллективе и </w:t>
            </w:r>
            <w:proofErr w:type="gramStart"/>
            <w:r w:rsidRPr="009E1AE2">
              <w:rPr>
                <w:rFonts w:ascii="Times New Roman" w:hAnsi="Times New Roman"/>
              </w:rPr>
              <w:t>с</w:t>
            </w:r>
            <w:proofErr w:type="gramEnd"/>
            <w:r w:rsidRPr="009E1AE2">
              <w:rPr>
                <w:rFonts w:ascii="Times New Roman" w:hAnsi="Times New Roman"/>
              </w:rPr>
              <w:t xml:space="preserve"> родительской обществен</w:t>
            </w:r>
            <w:r w:rsidR="003206FA">
              <w:rPr>
                <w:rFonts w:ascii="Times New Roman" w:hAnsi="Times New Roman"/>
              </w:rPr>
              <w:t>-</w:t>
            </w:r>
            <w:r w:rsidRPr="009E1AE2">
              <w:rPr>
                <w:rFonts w:ascii="Times New Roman" w:hAnsi="Times New Roman"/>
              </w:rPr>
              <w:t>ностью</w:t>
            </w:r>
          </w:p>
        </w:tc>
      </w:tr>
    </w:tbl>
    <w:p w:rsidR="00F809BB" w:rsidRDefault="00F809BB" w:rsidP="0095465A">
      <w:pPr>
        <w:rPr>
          <w:rFonts w:ascii="Times New Roman" w:hAnsi="Times New Roman"/>
          <w:sz w:val="28"/>
          <w:szCs w:val="28"/>
        </w:rPr>
      </w:pPr>
    </w:p>
    <w:p w:rsidR="00184B6F" w:rsidRDefault="00184B6F" w:rsidP="009546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то, что данный пример является заданием порогового уровня сложности (для решения требуется один теоретический факт при разрешении практической ситуации), как мы видим, он формирует обширный комплекс компетенций, знаний и умений, требуемых </w:t>
      </w:r>
      <w:r w:rsidR="00F809BB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</w:t>
      </w:r>
      <w:r>
        <w:rPr>
          <w:rFonts w:ascii="Times New Roman" w:hAnsi="Times New Roman"/>
          <w:sz w:val="28"/>
          <w:szCs w:val="28"/>
        </w:rPr>
        <w:t xml:space="preserve"> в результате усвоения учебной дисциплины.</w:t>
      </w:r>
      <w:r w:rsidR="004243EF">
        <w:rPr>
          <w:rFonts w:ascii="Times New Roman" w:hAnsi="Times New Roman"/>
          <w:sz w:val="28"/>
          <w:szCs w:val="28"/>
        </w:rPr>
        <w:t xml:space="preserve"> Тогда как варианты использования устного или письменного опроса (например, в каких случаях срочный трудовой </w:t>
      </w:r>
      <w:r w:rsidR="005C733E">
        <w:rPr>
          <w:rFonts w:ascii="Times New Roman" w:hAnsi="Times New Roman"/>
          <w:sz w:val="28"/>
          <w:szCs w:val="28"/>
        </w:rPr>
        <w:t xml:space="preserve">договор становится бессрочным? </w:t>
      </w:r>
      <w:proofErr w:type="gramStart"/>
      <w:r w:rsidR="005C733E">
        <w:rPr>
          <w:rFonts w:ascii="Times New Roman" w:hAnsi="Times New Roman"/>
          <w:sz w:val="28"/>
          <w:szCs w:val="28"/>
        </w:rPr>
        <w:t xml:space="preserve">Перечислите особенности расторжения срочного трудового договора? и т.п.), которые наиболее часто встречаются в оценочных средствах текущего и итогового контроля, выполняют задачу лишь теоретического усвоения материала. </w:t>
      </w:r>
      <w:proofErr w:type="gramEnd"/>
    </w:p>
    <w:p w:rsidR="00184B6F" w:rsidRDefault="00184B6F" w:rsidP="00657D3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Апробация практико-ориентированных заданий по данной дисциплине в 44 и 41 группах показала реальную возможность определения уровня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профессиональных компетенций студентов в процессе контроля знаний. Проблем</w:t>
      </w:r>
      <w:r w:rsidR="00AD27EE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ы</w:t>
      </w:r>
      <w:r w:rsidR="00AD27EE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ситуации, ролевые игры вызывали у студентов больший интерес, тем самым создавали мотивацию к учебной деятельности, вовлекали в процесс обсуждения в ходе решения задачи большое количество студентов, даже тех, кто ранее не проявлял инициативы и особой активности при ответах домашнего задания и в ходе урока; жизненные ситуации практико-ориентированных заданий демонстрировали им необходимость качественного изучения материалов при подготовке, ведь именно на них они будут опираться в дальнейшей трудовой деятельности;  </w:t>
      </w:r>
      <w:proofErr w:type="gramStart"/>
      <w:r>
        <w:rPr>
          <w:rFonts w:ascii="Times New Roman" w:hAnsi="Times New Roman"/>
          <w:sz w:val="28"/>
        </w:rPr>
        <w:t xml:space="preserve">в поисках решения студенты видели, в какой именно части изучаемой темы наблюдаются пробелы в знаниях, тем самым побуждая их к дальнейшему углублению предметных знаний, а также формированию умений самостоятельной работы </w:t>
      </w:r>
      <w:r>
        <w:rPr>
          <w:rFonts w:ascii="Times New Roman" w:hAnsi="Times New Roman"/>
          <w:sz w:val="28"/>
        </w:rPr>
        <w:lastRenderedPageBreak/>
        <w:t xml:space="preserve">с нормативно-правовыми документами, если ранее различные кодексы, законы были для большинства студентов чем-то </w:t>
      </w:r>
      <w:proofErr w:type="spellStart"/>
      <w:r>
        <w:rPr>
          <w:rFonts w:ascii="Times New Roman" w:hAnsi="Times New Roman"/>
          <w:sz w:val="28"/>
        </w:rPr>
        <w:t>трудновоспринимаемым</w:t>
      </w:r>
      <w:proofErr w:type="spellEnd"/>
      <w:r>
        <w:rPr>
          <w:rFonts w:ascii="Times New Roman" w:hAnsi="Times New Roman"/>
          <w:sz w:val="28"/>
        </w:rPr>
        <w:t>, без возм</w:t>
      </w:r>
      <w:r w:rsidR="00AD27EE">
        <w:rPr>
          <w:rFonts w:ascii="Times New Roman" w:hAnsi="Times New Roman"/>
          <w:sz w:val="28"/>
        </w:rPr>
        <w:t>ожности самостоятельной интерпре</w:t>
      </w:r>
      <w:r>
        <w:rPr>
          <w:rFonts w:ascii="Times New Roman" w:hAnsi="Times New Roman"/>
          <w:sz w:val="28"/>
        </w:rPr>
        <w:t>тации, а от этого и ненадобности их изучения, то в ходе решения практических</w:t>
      </w:r>
      <w:proofErr w:type="gramEnd"/>
      <w:r>
        <w:rPr>
          <w:rFonts w:ascii="Times New Roman" w:hAnsi="Times New Roman"/>
          <w:sz w:val="28"/>
        </w:rPr>
        <w:t xml:space="preserve"> задач нормативно-правовые документы были для студентов надежным источником информации, в котором будут ответы на все интересующих их вопросы.</w:t>
      </w:r>
    </w:p>
    <w:p w:rsidR="00184B6F" w:rsidRDefault="00184B6F" w:rsidP="00657D3F">
      <w:pPr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Очевидно</w:t>
      </w:r>
      <w:r w:rsidRPr="00565744">
        <w:rPr>
          <w:rFonts w:ascii="Times New Roman" w:hAnsi="Times New Roman"/>
          <w:color w:val="000000"/>
          <w:sz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что </w:t>
      </w:r>
      <w:r w:rsidRPr="00565744">
        <w:rPr>
          <w:rFonts w:ascii="Times New Roman" w:hAnsi="Times New Roman"/>
          <w:color w:val="000000"/>
          <w:sz w:val="28"/>
          <w:shd w:val="clear" w:color="auto" w:fill="FFFFFF"/>
        </w:rPr>
        <w:t xml:space="preserve"> имитационные практико-ориентированные задания для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контроля результатов освоения образовательных достижений обучающихся, общих и профессиональных компетенций в свете требований профессиональных стандартов</w:t>
      </w:r>
      <w:r w:rsidRPr="00565744">
        <w:rPr>
          <w:rFonts w:ascii="Times New Roman" w:hAnsi="Times New Roman"/>
          <w:color w:val="000000"/>
          <w:sz w:val="28"/>
          <w:shd w:val="clear" w:color="auto" w:fill="FFFFFF"/>
        </w:rPr>
        <w:t xml:space="preserve"> способствуют формированию конкурентоспособного и практико-ориентированного специалиста, обладающего достаточным уровнем компетенции, способного быстро адаптироваться к постоянно меняющимся условиям производственного процесса.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</w:p>
    <w:p w:rsidR="00184B6F" w:rsidRDefault="00184B6F" w:rsidP="00657D3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я предлагаю преподавателям при разработке оценочных сре</w:t>
      </w:r>
      <w:proofErr w:type="gramStart"/>
      <w:r>
        <w:rPr>
          <w:rFonts w:ascii="Times New Roman" w:hAnsi="Times New Roman"/>
          <w:sz w:val="28"/>
        </w:rPr>
        <w:t>дств дл</w:t>
      </w:r>
      <w:proofErr w:type="gramEnd"/>
      <w:r>
        <w:rPr>
          <w:rFonts w:ascii="Times New Roman" w:hAnsi="Times New Roman"/>
          <w:sz w:val="28"/>
        </w:rPr>
        <w:t>я текущего и итогового контроля знаний обучаемых уделить большее внимание практико-ориентированным заданиям, использовать в своей работе их разнообразные виды и уровни сложности.</w:t>
      </w:r>
    </w:p>
    <w:p w:rsidR="00184B6F" w:rsidRPr="00294107" w:rsidRDefault="00184B6F" w:rsidP="00657D3F">
      <w:pPr>
        <w:rPr>
          <w:rFonts w:ascii="Times New Roman" w:hAnsi="Times New Roman"/>
          <w:sz w:val="28"/>
        </w:rPr>
      </w:pPr>
    </w:p>
    <w:sectPr w:rsidR="00184B6F" w:rsidRPr="00294107" w:rsidSect="008D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1D3A"/>
    <w:multiLevelType w:val="multilevel"/>
    <w:tmpl w:val="C09C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482088"/>
    <w:multiLevelType w:val="hybridMultilevel"/>
    <w:tmpl w:val="5E66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4E9"/>
    <w:rsid w:val="00011261"/>
    <w:rsid w:val="00066D13"/>
    <w:rsid w:val="000F57F9"/>
    <w:rsid w:val="001102CE"/>
    <w:rsid w:val="00127A95"/>
    <w:rsid w:val="00132643"/>
    <w:rsid w:val="00137518"/>
    <w:rsid w:val="00184B6F"/>
    <w:rsid w:val="001C0F02"/>
    <w:rsid w:val="001D2086"/>
    <w:rsid w:val="001E0F08"/>
    <w:rsid w:val="001E1F90"/>
    <w:rsid w:val="00210925"/>
    <w:rsid w:val="0022385A"/>
    <w:rsid w:val="00294107"/>
    <w:rsid w:val="00294B5B"/>
    <w:rsid w:val="002E5117"/>
    <w:rsid w:val="002F4666"/>
    <w:rsid w:val="003202D3"/>
    <w:rsid w:val="003206FA"/>
    <w:rsid w:val="003B67F2"/>
    <w:rsid w:val="003F2FCC"/>
    <w:rsid w:val="004243EF"/>
    <w:rsid w:val="00443E5D"/>
    <w:rsid w:val="004C0393"/>
    <w:rsid w:val="004C661D"/>
    <w:rsid w:val="00500CDD"/>
    <w:rsid w:val="005338A4"/>
    <w:rsid w:val="00551E51"/>
    <w:rsid w:val="00565744"/>
    <w:rsid w:val="00577F36"/>
    <w:rsid w:val="005B553C"/>
    <w:rsid w:val="005C733E"/>
    <w:rsid w:val="005D05D4"/>
    <w:rsid w:val="005F71C2"/>
    <w:rsid w:val="00605D5C"/>
    <w:rsid w:val="00623F88"/>
    <w:rsid w:val="006469AA"/>
    <w:rsid w:val="00657D3F"/>
    <w:rsid w:val="006A24E9"/>
    <w:rsid w:val="006D17ED"/>
    <w:rsid w:val="006D21F2"/>
    <w:rsid w:val="00724A45"/>
    <w:rsid w:val="00731E26"/>
    <w:rsid w:val="00760B5A"/>
    <w:rsid w:val="007669BE"/>
    <w:rsid w:val="00773D4C"/>
    <w:rsid w:val="00780184"/>
    <w:rsid w:val="00780D58"/>
    <w:rsid w:val="007B1CB3"/>
    <w:rsid w:val="007C14CD"/>
    <w:rsid w:val="007C51BD"/>
    <w:rsid w:val="00801048"/>
    <w:rsid w:val="008915F4"/>
    <w:rsid w:val="0089671C"/>
    <w:rsid w:val="008D0A96"/>
    <w:rsid w:val="00913EB8"/>
    <w:rsid w:val="009441F4"/>
    <w:rsid w:val="0095465A"/>
    <w:rsid w:val="009B0732"/>
    <w:rsid w:val="009C0566"/>
    <w:rsid w:val="009C75DB"/>
    <w:rsid w:val="009E1AE2"/>
    <w:rsid w:val="00A26FF2"/>
    <w:rsid w:val="00A358B0"/>
    <w:rsid w:val="00A80FBD"/>
    <w:rsid w:val="00AB3FC0"/>
    <w:rsid w:val="00AB5C1D"/>
    <w:rsid w:val="00AD1EA3"/>
    <w:rsid w:val="00AD27EE"/>
    <w:rsid w:val="00AF2B98"/>
    <w:rsid w:val="00B62670"/>
    <w:rsid w:val="00BD7327"/>
    <w:rsid w:val="00BE41C2"/>
    <w:rsid w:val="00BE4403"/>
    <w:rsid w:val="00BF0AA4"/>
    <w:rsid w:val="00CA1EC6"/>
    <w:rsid w:val="00CD18B1"/>
    <w:rsid w:val="00CE75F6"/>
    <w:rsid w:val="00CF1876"/>
    <w:rsid w:val="00D31D38"/>
    <w:rsid w:val="00D415F8"/>
    <w:rsid w:val="00D509CB"/>
    <w:rsid w:val="00D647E7"/>
    <w:rsid w:val="00D820D9"/>
    <w:rsid w:val="00DC05F6"/>
    <w:rsid w:val="00DC2DB8"/>
    <w:rsid w:val="00E04E68"/>
    <w:rsid w:val="00E25340"/>
    <w:rsid w:val="00E272BF"/>
    <w:rsid w:val="00E93F15"/>
    <w:rsid w:val="00EC5895"/>
    <w:rsid w:val="00EE6150"/>
    <w:rsid w:val="00F10996"/>
    <w:rsid w:val="00F308D8"/>
    <w:rsid w:val="00F528FA"/>
    <w:rsid w:val="00F66AF5"/>
    <w:rsid w:val="00F8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44"/>
    <w:pPr>
      <w:ind w:left="720"/>
      <w:contextualSpacing/>
    </w:pPr>
  </w:style>
  <w:style w:type="table" w:styleId="a4">
    <w:name w:val="Table Grid"/>
    <w:basedOn w:val="a1"/>
    <w:uiPriority w:val="59"/>
    <w:rsid w:val="008915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uiPriority w:val="99"/>
    <w:rsid w:val="00223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2385A"/>
    <w:rPr>
      <w:rFonts w:cs="Times New Roman"/>
    </w:rPr>
  </w:style>
  <w:style w:type="paragraph" w:customStyle="1" w:styleId="c17">
    <w:name w:val="c17"/>
    <w:basedOn w:val="a"/>
    <w:uiPriority w:val="99"/>
    <w:rsid w:val="00223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223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22385A"/>
    <w:rPr>
      <w:rFonts w:cs="Times New Roman"/>
    </w:rPr>
  </w:style>
  <w:style w:type="paragraph" w:styleId="a5">
    <w:name w:val="Normal (Web)"/>
    <w:basedOn w:val="a"/>
    <w:uiPriority w:val="99"/>
    <w:rsid w:val="000F5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0F57F9"/>
    <w:rPr>
      <w:rFonts w:cs="Times New Roman"/>
      <w:b/>
      <w:bCs/>
    </w:rPr>
  </w:style>
  <w:style w:type="paragraph" w:customStyle="1" w:styleId="ConsPlusNormal">
    <w:name w:val="ConsPlusNormal"/>
    <w:uiPriority w:val="99"/>
    <w:rsid w:val="00E04E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5</Pages>
  <Words>1133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</cp:lastModifiedBy>
  <cp:revision>55</cp:revision>
  <dcterms:created xsi:type="dcterms:W3CDTF">2018-01-24T13:55:00Z</dcterms:created>
  <dcterms:modified xsi:type="dcterms:W3CDTF">2018-02-22T07:12:00Z</dcterms:modified>
</cp:coreProperties>
</file>