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35" w:rsidRDefault="00F57E35" w:rsidP="00F57E35">
      <w:pPr>
        <w:jc w:val="center"/>
        <w:rPr>
          <w:rFonts w:ascii="Times New Roman" w:hAnsi="Times New Roman" w:cs="Times New Roman"/>
          <w:b/>
          <w:sz w:val="28"/>
          <w:szCs w:val="28"/>
        </w:rPr>
      </w:pPr>
      <w:r w:rsidRPr="00F57E35">
        <w:rPr>
          <w:rFonts w:ascii="Times New Roman" w:hAnsi="Times New Roman" w:cs="Times New Roman"/>
          <w:b/>
          <w:sz w:val="28"/>
          <w:szCs w:val="28"/>
        </w:rPr>
        <w:t>Деятельность фельдшера смотрового кабинета по профилактике рака щитовидной железы</w:t>
      </w:r>
    </w:p>
    <w:p w:rsidR="00F57E35" w:rsidRPr="00F57E35" w:rsidRDefault="00F57E35" w:rsidP="00F57E35">
      <w:pPr>
        <w:spacing w:line="240" w:lineRule="auto"/>
        <w:contextualSpacing/>
        <w:jc w:val="center"/>
        <w:rPr>
          <w:rFonts w:ascii="Times New Roman" w:hAnsi="Times New Roman" w:cs="Times New Roman"/>
          <w:sz w:val="24"/>
          <w:szCs w:val="24"/>
        </w:rPr>
      </w:pPr>
    </w:p>
    <w:p w:rsidR="004731F2" w:rsidRDefault="00F57E35" w:rsidP="00F57E35">
      <w:pPr>
        <w:spacing w:line="240" w:lineRule="auto"/>
        <w:contextualSpacing/>
        <w:jc w:val="center"/>
        <w:rPr>
          <w:rFonts w:ascii="Times New Roman" w:hAnsi="Times New Roman" w:cs="Times New Roman"/>
          <w:sz w:val="24"/>
          <w:szCs w:val="24"/>
        </w:rPr>
      </w:pPr>
      <w:r w:rsidRPr="004731F2">
        <w:rPr>
          <w:rFonts w:ascii="Times New Roman" w:hAnsi="Times New Roman" w:cs="Times New Roman"/>
          <w:b/>
          <w:sz w:val="24"/>
          <w:szCs w:val="24"/>
        </w:rPr>
        <w:t>Бакукина Валерия Сергеевна</w:t>
      </w:r>
      <w:r w:rsidRPr="00F57E35">
        <w:rPr>
          <w:rFonts w:ascii="Times New Roman" w:hAnsi="Times New Roman" w:cs="Times New Roman"/>
          <w:sz w:val="24"/>
          <w:szCs w:val="24"/>
        </w:rPr>
        <w:t>,</w:t>
      </w:r>
      <w:r>
        <w:rPr>
          <w:rFonts w:ascii="Times New Roman" w:hAnsi="Times New Roman" w:cs="Times New Roman"/>
          <w:sz w:val="24"/>
          <w:szCs w:val="24"/>
        </w:rPr>
        <w:t xml:space="preserve"> студентка</w:t>
      </w:r>
      <w:r w:rsidR="00442973">
        <w:rPr>
          <w:rFonts w:ascii="Times New Roman" w:hAnsi="Times New Roman" w:cs="Times New Roman"/>
          <w:sz w:val="24"/>
          <w:szCs w:val="24"/>
        </w:rPr>
        <w:t xml:space="preserve"> </w:t>
      </w:r>
      <w:r w:rsidR="004731F2">
        <w:rPr>
          <w:rFonts w:ascii="Times New Roman" w:hAnsi="Times New Roman" w:cs="Times New Roman"/>
          <w:sz w:val="24"/>
          <w:szCs w:val="24"/>
        </w:rPr>
        <w:t xml:space="preserve"> </w:t>
      </w:r>
      <w:r w:rsidR="00442973">
        <w:rPr>
          <w:rFonts w:ascii="Times New Roman" w:hAnsi="Times New Roman" w:cs="Times New Roman"/>
          <w:sz w:val="24"/>
          <w:szCs w:val="24"/>
        </w:rPr>
        <w:t>краевого государственного бюджетного профессионального образовательного учреждения «Ачинский медицинский техникум»</w:t>
      </w:r>
    </w:p>
    <w:p w:rsidR="00F57E35" w:rsidRDefault="004731F2" w:rsidP="00F57E35">
      <w:pPr>
        <w:spacing w:line="240" w:lineRule="auto"/>
        <w:contextualSpacing/>
        <w:jc w:val="center"/>
        <w:rPr>
          <w:rFonts w:ascii="Times New Roman" w:hAnsi="Times New Roman" w:cs="Times New Roman"/>
          <w:sz w:val="24"/>
          <w:szCs w:val="24"/>
        </w:rPr>
      </w:pPr>
      <w:r w:rsidRPr="0045779F">
        <w:rPr>
          <w:rFonts w:ascii="Times New Roman" w:hAnsi="Times New Roman" w:cs="Times New Roman"/>
          <w:b/>
          <w:sz w:val="24"/>
          <w:szCs w:val="24"/>
        </w:rPr>
        <w:t xml:space="preserve"> К</w:t>
      </w:r>
      <w:r w:rsidR="00F57E35" w:rsidRPr="0045779F">
        <w:rPr>
          <w:rFonts w:ascii="Times New Roman" w:hAnsi="Times New Roman" w:cs="Times New Roman"/>
          <w:b/>
          <w:sz w:val="24"/>
          <w:szCs w:val="24"/>
        </w:rPr>
        <w:t xml:space="preserve">учерявая </w:t>
      </w:r>
      <w:r w:rsidR="0045779F" w:rsidRPr="0045779F">
        <w:rPr>
          <w:rFonts w:ascii="Times New Roman" w:hAnsi="Times New Roman" w:cs="Times New Roman"/>
          <w:b/>
          <w:sz w:val="24"/>
          <w:szCs w:val="24"/>
        </w:rPr>
        <w:t>Галина Петровна</w:t>
      </w:r>
      <w:r w:rsidR="00442973">
        <w:rPr>
          <w:rFonts w:ascii="Times New Roman" w:hAnsi="Times New Roman" w:cs="Times New Roman"/>
          <w:sz w:val="24"/>
          <w:szCs w:val="24"/>
        </w:rPr>
        <w:t>, преподаватель</w:t>
      </w:r>
    </w:p>
    <w:p w:rsidR="00442973" w:rsidRDefault="00442973" w:rsidP="00F57E35">
      <w:pPr>
        <w:spacing w:line="240" w:lineRule="auto"/>
        <w:contextualSpacing/>
        <w:jc w:val="center"/>
        <w:rPr>
          <w:rFonts w:ascii="Times New Roman" w:hAnsi="Times New Roman" w:cs="Times New Roman"/>
          <w:sz w:val="24"/>
          <w:szCs w:val="24"/>
        </w:rPr>
      </w:pPr>
    </w:p>
    <w:p w:rsidR="00F57E35" w:rsidRPr="00F57E35" w:rsidRDefault="00F57E35" w:rsidP="00F57E35">
      <w:pPr>
        <w:spacing w:line="240" w:lineRule="auto"/>
        <w:contextualSpacing/>
        <w:jc w:val="center"/>
        <w:rPr>
          <w:rFonts w:ascii="Times New Roman" w:hAnsi="Times New Roman" w:cs="Times New Roman"/>
          <w:b/>
          <w:sz w:val="24"/>
          <w:szCs w:val="24"/>
        </w:rPr>
      </w:pPr>
      <w:r w:rsidRPr="00F57E35">
        <w:rPr>
          <w:rFonts w:ascii="Times New Roman" w:hAnsi="Times New Roman" w:cs="Times New Roman"/>
          <w:b/>
          <w:sz w:val="24"/>
          <w:szCs w:val="24"/>
        </w:rPr>
        <w:t>ВВЕДЕНИЕ</w:t>
      </w:r>
    </w:p>
    <w:p w:rsidR="00F57E35" w:rsidRDefault="00F57E35" w:rsidP="00F57E35">
      <w:pPr>
        <w:spacing w:line="240" w:lineRule="auto"/>
        <w:contextualSpacing/>
        <w:jc w:val="right"/>
        <w:rPr>
          <w:rFonts w:ascii="Times New Roman" w:hAnsi="Times New Roman" w:cs="Times New Roman"/>
          <w:sz w:val="24"/>
          <w:szCs w:val="24"/>
        </w:rPr>
      </w:pPr>
      <w:r w:rsidRPr="00F57E35">
        <w:rPr>
          <w:rFonts w:ascii="Times New Roman" w:hAnsi="Times New Roman" w:cs="Times New Roman"/>
          <w:sz w:val="24"/>
          <w:szCs w:val="24"/>
        </w:rPr>
        <w:t>Будущее принадлежит медицине предохранительной. П. И. Пирогов</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Заболеваемость раком щитовидной железы растёт быстрыми темпами. За последнее десятилетие заболеваемость женщин возросла в 2,2 раза. Рак щитовидной железы характеризуется благоприятным течением, это даёт возможность излечить большинство заболевших. Сложность заключается в том, что опухоль развивается медленно, подобно узловому зобу. Это является причиной позднего обращения заболевших за лечебной помощью, диагностических и тактических врачебных ошибок. К тому же, больные раком щитовидной железы часто подвергаются оперативному лечению в хирургических стационарах общей лечебной сети с предположением о наличии узлового зоба. В таких случаях нередко допускаются ошибки при выборе схемы обследования и лечения.</w:t>
      </w:r>
    </w:p>
    <w:p w:rsidR="00F57E35" w:rsidRDefault="00F57E35" w:rsidP="002235CD">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Другим важным фактором, сказывающемся на результатах лечения, является чёткая система диспансерного наблюдения за лицами, излеченными от рака щитовидной железы. Своевременное выявление рецидива позволяет предпринять эффективные лечебные меры. Однако рецидив опухоли нередко распознаётся поздно, когда излечение о</w:t>
      </w:r>
      <w:r>
        <w:rPr>
          <w:rFonts w:ascii="Times New Roman" w:hAnsi="Times New Roman" w:cs="Times New Roman"/>
          <w:sz w:val="24"/>
          <w:szCs w:val="24"/>
        </w:rPr>
        <w:t>казывается невозможным [22].</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Министр здравоохранения РФ В. И. Скворцова неоднократно в своих выступлениях подчеркивает, что на первичное звено здравоохранения возложен активный диагностический скрининг, направленный на выявление онкологических заболеваний на самых ранних стадиях, поддающихся эффективному лечению. Существуют два основных направления в диагностике онкологического заболевания: по обращаемости пациента за медицинской помощью после появления симптомов заболевания и при активном выявлении силами медицинских работников. Именно второй путь – целенаправленное проведение осмотров населения с целью выявления предраковых и злокачественных заболеваний в медицинских организациях, оказывающих первичную медико-санитарную помощь, - позволяет выявлять опухоли на ранних доклинических стадиях, когда возможно радикальное лечение с наиболее благоприятным прогнозом для жизни.</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Достаточный уровень онкологической грамотности и профилактическая ориентация медицинских работников первичной медико-санитарной помощи являются основой раннего выявления злокачественных новообразований.</w:t>
      </w:r>
    </w:p>
    <w:p w:rsidR="00F57E35" w:rsidRPr="00F57E35" w:rsidRDefault="00F57E35" w:rsidP="002235CD">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Особенно значимая роль отводится целенаправленной и качественной работе смотровых кабинетов [31].</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 xml:space="preserve">Проблемой исследования являлось то, что смотровые кабинеты не в полной мере выполняют свои функции из-за не до конца поставленных и выполненных организационных и методических задач. Для снижения числа больных со злокачественными новообразованиями рациональная диспансеризация лиц с предраковой и фоновой патологией наиболее значима, так как позволяет своевременно провести адекватное лечение и затормозить процесс опухолевой трансформации. </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Объект исследования. Рак щитовидной железы.</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Предмет исследования. Деятельность фельдшера смотрового кабинета по профилактике рака щитовидной железы.</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 xml:space="preserve">Целью исследования является изучение и анализ проблем профилактики рака щитовидной железы фельдшером смотрового кабинета, разработка алгоритма активной </w:t>
      </w:r>
      <w:r w:rsidRPr="00F57E35">
        <w:rPr>
          <w:rFonts w:ascii="Times New Roman" w:hAnsi="Times New Roman" w:cs="Times New Roman"/>
          <w:sz w:val="24"/>
          <w:szCs w:val="24"/>
        </w:rPr>
        <w:lastRenderedPageBreak/>
        <w:t>выявляемости, дефектов диспансеризации фоновой и предраковой патологии щитовидной железы и разработка информационных материалы для населения по профилактике РЩЖ.</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Задачи исследования:</w:t>
      </w:r>
    </w:p>
    <w:p w:rsidR="00F57E35" w:rsidRPr="00F57E35" w:rsidRDefault="00F57E35" w:rsidP="00F57E35">
      <w:pPr>
        <w:pStyle w:val="a3"/>
        <w:numPr>
          <w:ilvl w:val="0"/>
          <w:numId w:val="1"/>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Изучить и проанализировать современные научные данные об этиологии, патогенезе, клинических проявлениях, диагностике и лечении рака щитовидной железы.</w:t>
      </w:r>
    </w:p>
    <w:p w:rsidR="00F57E35" w:rsidRPr="00F57E35" w:rsidRDefault="00F57E35" w:rsidP="00F57E35">
      <w:pPr>
        <w:pStyle w:val="a3"/>
        <w:numPr>
          <w:ilvl w:val="0"/>
          <w:numId w:val="1"/>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Изучить теоретические аспекты применения современных методов профилактики рака щитовидной железы.</w:t>
      </w:r>
    </w:p>
    <w:p w:rsidR="00F57E35" w:rsidRPr="00F57E35" w:rsidRDefault="00F57E35" w:rsidP="00F57E35">
      <w:pPr>
        <w:pStyle w:val="a3"/>
        <w:numPr>
          <w:ilvl w:val="0"/>
          <w:numId w:val="1"/>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Охарактеризовать работу фельдшера смотрового кабинета по раннему выявлению рака щитовидной железы. Разработать алгоритм активной выявляемости, дефектов диспансеризации фоновой и предраковой патологии щитовидной железы.</w:t>
      </w:r>
    </w:p>
    <w:p w:rsidR="00F57E35" w:rsidRPr="00F57E35" w:rsidRDefault="00F57E35" w:rsidP="00F57E35">
      <w:pPr>
        <w:pStyle w:val="a3"/>
        <w:numPr>
          <w:ilvl w:val="0"/>
          <w:numId w:val="1"/>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Разработать информационные материалы для населения по профилактике рака щитовидной железы.</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Гипотеза исследования заключается в предположении о том, что деятельность фельдшера смотрового кабинета по раннему выявлению рака щитовидной железы обеспечивается:</w:t>
      </w:r>
    </w:p>
    <w:p w:rsidR="00F57E35" w:rsidRPr="00F57E35" w:rsidRDefault="00F57E35" w:rsidP="00F57E35">
      <w:pPr>
        <w:pStyle w:val="a3"/>
        <w:numPr>
          <w:ilvl w:val="0"/>
          <w:numId w:val="2"/>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проведением профилактического осмотра прикрепленного населения (мужчин старше 30 лет, женщин старше 18 лет) с целью раннего выявления рака щитовидной железы;</w:t>
      </w:r>
    </w:p>
    <w:p w:rsidR="00F57E35" w:rsidRPr="00F57E35" w:rsidRDefault="00F57E35" w:rsidP="00F57E35">
      <w:pPr>
        <w:pStyle w:val="a3"/>
        <w:numPr>
          <w:ilvl w:val="0"/>
          <w:numId w:val="2"/>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организацией, в случае необходимости, последующих осмотров пациентов у эндокринолога при подозрении на заболевания щитовидной железы;</w:t>
      </w:r>
    </w:p>
    <w:p w:rsidR="00F57E35" w:rsidRPr="00F57E35" w:rsidRDefault="00F57E35" w:rsidP="00F57E35">
      <w:pPr>
        <w:pStyle w:val="a3"/>
        <w:numPr>
          <w:ilvl w:val="0"/>
          <w:numId w:val="2"/>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проведением санитарно-просветительской работы среди населения по профилактике рака щитовидной железы.</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 xml:space="preserve">Использовались следующие методы исследования: </w:t>
      </w:r>
    </w:p>
    <w:p w:rsidR="00F57E35" w:rsidRPr="00F57E35" w:rsidRDefault="00F57E35" w:rsidP="00F57E35">
      <w:pPr>
        <w:pStyle w:val="a3"/>
        <w:numPr>
          <w:ilvl w:val="0"/>
          <w:numId w:val="3"/>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анализ и синтез литературных источников по проблеме исследования;</w:t>
      </w:r>
    </w:p>
    <w:p w:rsidR="00F57E35" w:rsidRPr="00F57E35" w:rsidRDefault="00F57E35" w:rsidP="00F57E35">
      <w:pPr>
        <w:pStyle w:val="a3"/>
        <w:numPr>
          <w:ilvl w:val="0"/>
          <w:numId w:val="3"/>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 xml:space="preserve">монографический метод; </w:t>
      </w:r>
    </w:p>
    <w:p w:rsidR="00F57E35" w:rsidRPr="00F57E35" w:rsidRDefault="00F57E35" w:rsidP="00F57E35">
      <w:pPr>
        <w:pStyle w:val="a3"/>
        <w:numPr>
          <w:ilvl w:val="0"/>
          <w:numId w:val="3"/>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 xml:space="preserve">абстрактно-логический и метод обобщения; </w:t>
      </w:r>
    </w:p>
    <w:p w:rsidR="00F57E35" w:rsidRPr="00F57E35" w:rsidRDefault="00F57E35" w:rsidP="00F57E35">
      <w:pPr>
        <w:pStyle w:val="a3"/>
        <w:numPr>
          <w:ilvl w:val="0"/>
          <w:numId w:val="3"/>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изучение и анализ статистических данных;</w:t>
      </w:r>
    </w:p>
    <w:p w:rsidR="00F57E35" w:rsidRPr="00F57E35" w:rsidRDefault="00F57E35" w:rsidP="00F57E35">
      <w:pPr>
        <w:pStyle w:val="a3"/>
        <w:numPr>
          <w:ilvl w:val="0"/>
          <w:numId w:val="3"/>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 xml:space="preserve">метод анкетирования; </w:t>
      </w:r>
    </w:p>
    <w:p w:rsidR="00F57E35" w:rsidRPr="00F57E35" w:rsidRDefault="00F57E35" w:rsidP="00F57E35">
      <w:pPr>
        <w:pStyle w:val="a3"/>
        <w:numPr>
          <w:ilvl w:val="0"/>
          <w:numId w:val="3"/>
        </w:numPr>
        <w:spacing w:line="240" w:lineRule="auto"/>
        <w:jc w:val="both"/>
        <w:rPr>
          <w:rFonts w:ascii="Times New Roman" w:hAnsi="Times New Roman" w:cs="Times New Roman"/>
          <w:sz w:val="24"/>
          <w:szCs w:val="24"/>
        </w:rPr>
      </w:pPr>
      <w:r w:rsidRPr="00F57E35">
        <w:rPr>
          <w:rFonts w:ascii="Times New Roman" w:hAnsi="Times New Roman" w:cs="Times New Roman"/>
          <w:sz w:val="24"/>
          <w:szCs w:val="24"/>
        </w:rPr>
        <w:t>метод математической обработки полученных данных.</w:t>
      </w:r>
    </w:p>
    <w:p w:rsidR="0041138B" w:rsidRDefault="0041138B" w:rsidP="00F57E3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Новизна исследования заключается в анализе деятельности фельдшера смотрового кабинета Ачинской МРБ, разработке алгоритма ранней диагностики РЩЖ для смотрового кабинета и разработке рекомендаций для фельдшера смотрового кабинета Ачинской МРБ для совершенствования профилактики РЩЖ.</w:t>
      </w:r>
    </w:p>
    <w:p w:rsidR="00F57E35" w:rsidRPr="00F57E35" w:rsidRDefault="00F57E35" w:rsidP="00F57E35">
      <w:pPr>
        <w:spacing w:line="240" w:lineRule="auto"/>
        <w:ind w:firstLine="709"/>
        <w:contextualSpacing/>
        <w:jc w:val="both"/>
        <w:rPr>
          <w:rFonts w:ascii="Times New Roman" w:hAnsi="Times New Roman" w:cs="Times New Roman"/>
          <w:sz w:val="24"/>
          <w:szCs w:val="24"/>
        </w:rPr>
      </w:pPr>
      <w:r w:rsidRPr="00F57E35">
        <w:rPr>
          <w:rFonts w:ascii="Times New Roman" w:hAnsi="Times New Roman" w:cs="Times New Roman"/>
          <w:sz w:val="24"/>
          <w:szCs w:val="24"/>
        </w:rPr>
        <w:t>Теоретическая и практическая значимость работы заключается в систематизации знаний по проблеме профилактики РЩЖ. По результатам исследования были разработаны рекомендации по профилактике РЩЖ. Полученные результаты можно использовать в целях совершенствования профилактики РЩЖ.</w:t>
      </w:r>
    </w:p>
    <w:p w:rsidR="00246DB2" w:rsidRDefault="00246DB2" w:rsidP="00246DB2">
      <w:pPr>
        <w:spacing w:line="240" w:lineRule="auto"/>
        <w:contextualSpacing/>
        <w:jc w:val="center"/>
        <w:rPr>
          <w:rFonts w:ascii="Times New Roman" w:hAnsi="Times New Roman" w:cs="Times New Roman"/>
          <w:b/>
          <w:sz w:val="24"/>
          <w:szCs w:val="24"/>
        </w:rPr>
      </w:pPr>
    </w:p>
    <w:p w:rsidR="00246DB2" w:rsidRPr="00246DB2" w:rsidRDefault="00246DB2" w:rsidP="00246DB2">
      <w:pPr>
        <w:spacing w:line="240" w:lineRule="auto"/>
        <w:contextualSpacing/>
        <w:jc w:val="center"/>
        <w:rPr>
          <w:rFonts w:ascii="Times New Roman" w:hAnsi="Times New Roman" w:cs="Times New Roman"/>
          <w:b/>
          <w:sz w:val="24"/>
          <w:szCs w:val="24"/>
        </w:rPr>
      </w:pPr>
      <w:r w:rsidRPr="00246DB2">
        <w:rPr>
          <w:rFonts w:ascii="Times New Roman" w:hAnsi="Times New Roman" w:cs="Times New Roman"/>
          <w:b/>
          <w:sz w:val="24"/>
          <w:szCs w:val="24"/>
        </w:rPr>
        <w:t>ГЛАВА 1. СОВРЕМЕННОЕ СОСТОЯНИЕ ПРОБЛЕМЫ РАКА ЩИТОВИДНОЙ ЖЕЛЕЗЫ</w:t>
      </w:r>
    </w:p>
    <w:p w:rsidR="00246DB2" w:rsidRPr="00246DB2" w:rsidRDefault="00246DB2" w:rsidP="00246DB2">
      <w:pPr>
        <w:pStyle w:val="a3"/>
        <w:numPr>
          <w:ilvl w:val="1"/>
          <w:numId w:val="5"/>
        </w:numPr>
        <w:suppressAutoHyphens/>
        <w:spacing w:after="200" w:line="240" w:lineRule="auto"/>
        <w:jc w:val="both"/>
        <w:rPr>
          <w:rFonts w:ascii="Times New Roman" w:hAnsi="Times New Roman" w:cs="Times New Roman"/>
          <w:b/>
          <w:i/>
          <w:sz w:val="24"/>
          <w:szCs w:val="24"/>
        </w:rPr>
      </w:pPr>
      <w:r w:rsidRPr="00246DB2">
        <w:rPr>
          <w:rFonts w:ascii="Times New Roman" w:hAnsi="Times New Roman" w:cs="Times New Roman"/>
          <w:b/>
          <w:i/>
          <w:sz w:val="24"/>
          <w:szCs w:val="24"/>
        </w:rPr>
        <w:t>Современные взгляды на этиологию рака щитовидной железы</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РЩЖ является наиболее часто встречаемой злокачественной опухолью органов эндокринной системы с различными в</w:t>
      </w:r>
      <w:r w:rsidR="00CC14A5">
        <w:rPr>
          <w:rFonts w:ascii="Times New Roman" w:hAnsi="Times New Roman" w:cs="Times New Roman"/>
          <w:sz w:val="24"/>
          <w:szCs w:val="24"/>
        </w:rPr>
        <w:t>ариантами клинического течения.</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 xml:space="preserve">Известное выражение: «Здоровье – это возраст плюс образ жизни» – лишь подтверждает имеющиеся представления о том, что наряду с генетическими и онтогенетическими факторами, условия питания и обитания людей, а также особенности </w:t>
      </w:r>
      <w:r w:rsidRPr="00246DB2">
        <w:rPr>
          <w:rFonts w:ascii="Times New Roman" w:hAnsi="Times New Roman" w:cs="Times New Roman"/>
          <w:sz w:val="24"/>
          <w:szCs w:val="24"/>
        </w:rPr>
        <w:lastRenderedPageBreak/>
        <w:t>их взаимодействия с внешней средой оказывают несомненное влияние на онкологическую заболеваемость, в частности, малигнизацию щитовидной железы. Существует значительное число так называемых экологически опасных факторов.</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 xml:space="preserve">В настоящее время все канцерогенные воздействия четко расклассифицированы и, соответственно, могут быть экзогенного или эндогенного происхождения, физической, химической и биологической природы. </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Физические канцерогены – гетерогенная группа воздействий, включающая ионизирующую радиацию, в частности, α-, β-, γ- лучи, нейтроны и протоны, ультрафиолетовую, солнечную радиацию, электромагнитное воздействие, инфракрасные и рентгеновские лучи, длительное механическое воздействие.</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Другие факторы, в частности, температурные и климато-световые воздействия микроволн и электро-полей, ассоциируются с этногеографическими особенностями региона и соответственно с развитием «про- или антинеопластичесих» изменений в состоянии эндокринной системы.</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Воздействие ионизирующей радиации на организм является одним из ведущих этиологических факторов канцерогенеза, в том числе и онкологической патологии щитовидной железы. В качестве дополнительных патогенетических и модифицирующих факторов радиационного канцерогенеза в тиреоидной ткани рассматриваются доза и тип облучения (однократное и многократное воздействия), пол и возраст субъекта, особенности ангиогенеза, аутоиммунной реакции и вариации поступления йода в щитовидную железу.</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Одним из главных факторов, способствующих трансформации нормальных клеток щитовидной железы в опухолевые, является стимулирование пролиферации тиреоцитов под влиянием гормональных воздействий, факторов роста, дефицита йода. В отличие от взрослых в детском организме отмечена значительно большая способность отвечать увеличением тиреоидной ткани на фоне дефицита йода, гормонального дисбаланса, центрогенных нейрогуморальных влияний. Последнее, вероятно, объясняет повышенную чувствительность в детском возрасте как к внешнему, так и внутреннему облучению. Канцерогенное действие ионизирующей радиации наиболее высокое в возрасте до 15–19 лет, что нередко объясняется значительно большей (в 50–70 раз) интенсивностью пролиферации тиреоцитов в детском возрасте, по сравнению с периодом в 40–60 лет. Злокачественные новообразования в щитовидной железе обычно появляются через 3–5 лет после облучения; пик развития неоплазии наблюдается через 15–20 лет. Отмечено, что небольшие дозы внешнего облучения могут вызывать развитие неоплазии в щитовидной железе даже спустя 10–20 лет.</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Наряду с канцерогенным эффектом физических факторов, очевидно, что развитие неоплазий может индуцироваться под влиянием химических канцерогенов – непрямого и прямого действия, экзогенного или эндогенного происхождения.</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К экзогенным канцерогенам относятся полициклические ароматические углеводороды, ароматические амины и аминоазосоединения, N-нитрозосоединения, металлы, металлоиды, лекарственные препараты, афлотоксины. К группе канцерогенов эндогенного происхождения относят свободно-радикальные продукты липопероксидации, модифицированные формы холестерина, жирных кислот, гормоны.</w:t>
      </w:r>
    </w:p>
    <w:p w:rsidR="00246DB2" w:rsidRPr="00246DB2" w:rsidRDefault="00246DB2" w:rsidP="00246DB2">
      <w:pPr>
        <w:spacing w:line="240" w:lineRule="auto"/>
        <w:ind w:firstLine="709"/>
        <w:contextualSpacing/>
        <w:jc w:val="both"/>
        <w:rPr>
          <w:rFonts w:ascii="Times New Roman" w:hAnsi="Times New Roman" w:cs="Times New Roman"/>
          <w:sz w:val="24"/>
          <w:szCs w:val="24"/>
        </w:rPr>
      </w:pPr>
      <w:r w:rsidRPr="00246DB2">
        <w:rPr>
          <w:rFonts w:ascii="Times New Roman" w:hAnsi="Times New Roman" w:cs="Times New Roman"/>
          <w:sz w:val="24"/>
          <w:szCs w:val="24"/>
        </w:rPr>
        <w:t>В условиях хронического дефицита йода формируются следующие механизмы канцерогенеза:</w:t>
      </w:r>
    </w:p>
    <w:p w:rsidR="00246DB2" w:rsidRPr="00246DB2" w:rsidRDefault="00246DB2" w:rsidP="00246DB2">
      <w:pPr>
        <w:pStyle w:val="a3"/>
        <w:numPr>
          <w:ilvl w:val="0"/>
          <w:numId w:val="8"/>
        </w:numPr>
        <w:suppressAutoHyphens/>
        <w:spacing w:after="200" w:line="240" w:lineRule="auto"/>
        <w:jc w:val="both"/>
        <w:rPr>
          <w:rFonts w:ascii="Times New Roman" w:hAnsi="Times New Roman" w:cs="Times New Roman"/>
          <w:sz w:val="24"/>
          <w:szCs w:val="24"/>
        </w:rPr>
      </w:pPr>
      <w:r w:rsidRPr="00246DB2">
        <w:rPr>
          <w:rFonts w:ascii="Times New Roman" w:hAnsi="Times New Roman" w:cs="Times New Roman"/>
          <w:sz w:val="24"/>
          <w:szCs w:val="24"/>
        </w:rPr>
        <w:t>повышение уровня в крови ТТГ- фактора роста;</w:t>
      </w:r>
    </w:p>
    <w:p w:rsidR="00246DB2" w:rsidRPr="00246DB2" w:rsidRDefault="00246DB2" w:rsidP="00246DB2">
      <w:pPr>
        <w:pStyle w:val="a3"/>
        <w:numPr>
          <w:ilvl w:val="0"/>
          <w:numId w:val="8"/>
        </w:numPr>
        <w:suppressAutoHyphens/>
        <w:spacing w:after="200" w:line="240" w:lineRule="auto"/>
        <w:ind w:left="357" w:hanging="357"/>
        <w:jc w:val="both"/>
        <w:rPr>
          <w:rFonts w:ascii="Times New Roman" w:hAnsi="Times New Roman" w:cs="Times New Roman"/>
          <w:sz w:val="24"/>
          <w:szCs w:val="24"/>
        </w:rPr>
      </w:pPr>
      <w:r w:rsidRPr="00246DB2">
        <w:rPr>
          <w:rFonts w:ascii="Times New Roman" w:hAnsi="Times New Roman" w:cs="Times New Roman"/>
          <w:sz w:val="24"/>
          <w:szCs w:val="24"/>
        </w:rPr>
        <w:t>повышение чувствительности тиреоцитов к действию тиреотропного гормона (ТТГ) за счет возрастания внутриклеточной концентрации цАМФ и калия;</w:t>
      </w:r>
    </w:p>
    <w:p w:rsidR="00246DB2" w:rsidRPr="00246DB2" w:rsidRDefault="00246DB2" w:rsidP="00246DB2">
      <w:pPr>
        <w:pStyle w:val="a3"/>
        <w:numPr>
          <w:ilvl w:val="0"/>
          <w:numId w:val="8"/>
        </w:numPr>
        <w:suppressAutoHyphens/>
        <w:spacing w:after="200" w:line="240" w:lineRule="auto"/>
        <w:ind w:left="357" w:hanging="357"/>
        <w:jc w:val="both"/>
        <w:rPr>
          <w:rFonts w:ascii="Times New Roman" w:hAnsi="Times New Roman" w:cs="Times New Roman"/>
          <w:sz w:val="24"/>
          <w:szCs w:val="24"/>
        </w:rPr>
      </w:pPr>
      <w:r w:rsidRPr="00246DB2">
        <w:rPr>
          <w:rFonts w:ascii="Times New Roman" w:hAnsi="Times New Roman" w:cs="Times New Roman"/>
          <w:sz w:val="24"/>
          <w:szCs w:val="24"/>
        </w:rPr>
        <w:t>усиление ростстимулирующего эффекта эндотелиального фактора роста за счет снижения содержания йодликтона (йодированного деривата арахидоновой кислоты);</w:t>
      </w:r>
    </w:p>
    <w:p w:rsidR="00246DB2" w:rsidRPr="00246DB2" w:rsidRDefault="00246DB2" w:rsidP="00246DB2">
      <w:pPr>
        <w:pStyle w:val="a3"/>
        <w:numPr>
          <w:ilvl w:val="0"/>
          <w:numId w:val="8"/>
        </w:numPr>
        <w:suppressAutoHyphens/>
        <w:spacing w:after="200" w:line="240" w:lineRule="auto"/>
        <w:ind w:left="357" w:hanging="357"/>
        <w:jc w:val="both"/>
        <w:rPr>
          <w:rFonts w:ascii="Times New Roman" w:hAnsi="Times New Roman" w:cs="Times New Roman"/>
          <w:sz w:val="24"/>
          <w:szCs w:val="24"/>
        </w:rPr>
      </w:pPr>
      <w:r w:rsidRPr="00246DB2">
        <w:rPr>
          <w:rFonts w:ascii="Times New Roman" w:hAnsi="Times New Roman" w:cs="Times New Roman"/>
          <w:sz w:val="24"/>
          <w:szCs w:val="24"/>
        </w:rPr>
        <w:lastRenderedPageBreak/>
        <w:t>активация ангиогенеза, механизм которой остается невыявленным в условиях дефицита йода.</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 xml:space="preserve">Значительное число злокачественных опухолей, в развитие которых так или иначе вовлечены гормональные и метаболические факторы, имеют и генетическое предрасположение. </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Вопрос о роли «фоновых» заболеваний в этиологии и патогенезе РЩЖ является чрезвычайно актуальным, поскольку позволяет установить причинно–следственные отношения в механизмах канцерогенеза. Отмечено, что у больных папиллярной и фолликулярной формами РЩЖ предрасполагающие факторы риска в виде предшествующей патологии были выявлены 84–86 % случаев; при этом сочетание нескольких факторов имело место у большинства больных – в 65,5 %.</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Одним из факторов риска развития РЩЖ является ее гиперплазия, обусловленная дефицитом йода в организме. Предшественниками РЩЖ часто являются: доброкачественные опухоли – в 65,1 %, хронический тиреоидит – в 10–22,8 %, узловой зоб – в 4,7–30 % случаев. [9]</w:t>
      </w:r>
    </w:p>
    <w:p w:rsidR="00246DB2" w:rsidRPr="00645630" w:rsidRDefault="00246DB2" w:rsidP="00645630">
      <w:pPr>
        <w:pStyle w:val="a3"/>
        <w:numPr>
          <w:ilvl w:val="1"/>
          <w:numId w:val="5"/>
        </w:numPr>
        <w:suppressAutoHyphens/>
        <w:spacing w:after="200" w:line="240" w:lineRule="auto"/>
        <w:jc w:val="both"/>
        <w:rPr>
          <w:rFonts w:ascii="Times New Roman" w:hAnsi="Times New Roman" w:cs="Times New Roman"/>
          <w:b/>
          <w:i/>
          <w:sz w:val="24"/>
          <w:szCs w:val="24"/>
        </w:rPr>
      </w:pPr>
      <w:r w:rsidRPr="00645630">
        <w:rPr>
          <w:rFonts w:ascii="Times New Roman" w:hAnsi="Times New Roman" w:cs="Times New Roman"/>
          <w:b/>
          <w:i/>
          <w:sz w:val="24"/>
          <w:szCs w:val="24"/>
        </w:rPr>
        <w:t>Клинические проявления рака щитовидной железы, методы диагностики и лечения</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По международной морфологической классификации эпителиальные опухоли щитовидной железы подразделяются на:</w:t>
      </w:r>
    </w:p>
    <w:p w:rsidR="00246DB2" w:rsidRPr="00645630" w:rsidRDefault="00246DB2" w:rsidP="00645630">
      <w:pPr>
        <w:pStyle w:val="a3"/>
        <w:numPr>
          <w:ilvl w:val="0"/>
          <w:numId w:val="6"/>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папиллярный рак;</w:t>
      </w:r>
    </w:p>
    <w:p w:rsidR="00246DB2" w:rsidRPr="00645630" w:rsidRDefault="00246DB2" w:rsidP="00645630">
      <w:pPr>
        <w:pStyle w:val="a3"/>
        <w:numPr>
          <w:ilvl w:val="0"/>
          <w:numId w:val="6"/>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фолликулярный рак (в том числе так называемая карцинома Гюртле);</w:t>
      </w:r>
    </w:p>
    <w:p w:rsidR="00246DB2" w:rsidRPr="00645630" w:rsidRDefault="00246DB2" w:rsidP="00645630">
      <w:pPr>
        <w:pStyle w:val="a3"/>
        <w:numPr>
          <w:ilvl w:val="0"/>
          <w:numId w:val="6"/>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медуллярный рак;</w:t>
      </w:r>
    </w:p>
    <w:p w:rsidR="00246DB2" w:rsidRPr="00645630" w:rsidRDefault="00246DB2" w:rsidP="00645630">
      <w:pPr>
        <w:pStyle w:val="a3"/>
        <w:numPr>
          <w:ilvl w:val="0"/>
          <w:numId w:val="6"/>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 xml:space="preserve">недифференцированный (анапластический) рак; </w:t>
      </w:r>
    </w:p>
    <w:p w:rsidR="00246DB2" w:rsidRPr="00645630" w:rsidRDefault="00246DB2" w:rsidP="00645630">
      <w:pPr>
        <w:pStyle w:val="a3"/>
        <w:numPr>
          <w:ilvl w:val="0"/>
          <w:numId w:val="7"/>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плоскоклеточный (эпидермоидный) рак.</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Особенности клинической картины отдельных гистологических вариантов рака щитовидной железы представлены в таблице 1.</w:t>
      </w:r>
    </w:p>
    <w:p w:rsidR="00246DB2" w:rsidRPr="00645630" w:rsidRDefault="00246DB2" w:rsidP="00645630">
      <w:pPr>
        <w:spacing w:line="240" w:lineRule="auto"/>
        <w:ind w:firstLine="709"/>
        <w:contextualSpacing/>
        <w:jc w:val="right"/>
        <w:rPr>
          <w:rFonts w:ascii="Times New Roman" w:hAnsi="Times New Roman" w:cs="Times New Roman"/>
          <w:sz w:val="24"/>
          <w:szCs w:val="24"/>
        </w:rPr>
      </w:pPr>
      <w:r w:rsidRPr="00645630">
        <w:rPr>
          <w:rFonts w:ascii="Times New Roman" w:hAnsi="Times New Roman" w:cs="Times New Roman"/>
          <w:sz w:val="24"/>
          <w:szCs w:val="24"/>
        </w:rPr>
        <w:t>Таблица 1</w:t>
      </w:r>
    </w:p>
    <w:p w:rsidR="00246DB2" w:rsidRPr="00645630" w:rsidRDefault="00246DB2" w:rsidP="00645630">
      <w:pPr>
        <w:spacing w:line="240" w:lineRule="auto"/>
        <w:ind w:firstLine="709"/>
        <w:contextualSpacing/>
        <w:jc w:val="center"/>
        <w:rPr>
          <w:rFonts w:ascii="Times New Roman" w:hAnsi="Times New Roman" w:cs="Times New Roman"/>
          <w:sz w:val="24"/>
          <w:szCs w:val="24"/>
        </w:rPr>
      </w:pPr>
      <w:r w:rsidRPr="00645630">
        <w:rPr>
          <w:rFonts w:ascii="Times New Roman" w:hAnsi="Times New Roman" w:cs="Times New Roman"/>
          <w:sz w:val="24"/>
          <w:szCs w:val="24"/>
        </w:rPr>
        <w:t>Особенности клинической картины гистологических вариантов РЩЖ</w:t>
      </w:r>
    </w:p>
    <w:tbl>
      <w:tblPr>
        <w:tblStyle w:val="a4"/>
        <w:tblW w:w="0" w:type="auto"/>
        <w:tblLook w:val="04A0"/>
      </w:tblPr>
      <w:tblGrid>
        <w:gridCol w:w="2972"/>
        <w:gridCol w:w="6373"/>
      </w:tblGrid>
      <w:tr w:rsidR="00246DB2" w:rsidRPr="00645630" w:rsidTr="0090266A">
        <w:tc>
          <w:tcPr>
            <w:tcW w:w="2972" w:type="dxa"/>
          </w:tcPr>
          <w:p w:rsidR="00246DB2" w:rsidRPr="00645630" w:rsidRDefault="00246DB2" w:rsidP="00645630">
            <w:pPr>
              <w:contextualSpacing/>
              <w:jc w:val="center"/>
              <w:rPr>
                <w:rFonts w:ascii="Times New Roman" w:hAnsi="Times New Roman" w:cs="Times New Roman"/>
                <w:b/>
                <w:sz w:val="24"/>
                <w:szCs w:val="24"/>
              </w:rPr>
            </w:pPr>
            <w:r w:rsidRPr="00645630">
              <w:rPr>
                <w:rFonts w:ascii="Times New Roman" w:hAnsi="Times New Roman" w:cs="Times New Roman"/>
                <w:b/>
                <w:sz w:val="24"/>
                <w:szCs w:val="24"/>
              </w:rPr>
              <w:t>РЩЖ</w:t>
            </w:r>
          </w:p>
        </w:tc>
        <w:tc>
          <w:tcPr>
            <w:tcW w:w="6373" w:type="dxa"/>
          </w:tcPr>
          <w:p w:rsidR="00246DB2" w:rsidRPr="00645630" w:rsidRDefault="00246DB2" w:rsidP="00645630">
            <w:pPr>
              <w:contextualSpacing/>
              <w:jc w:val="center"/>
              <w:rPr>
                <w:rFonts w:ascii="Times New Roman" w:hAnsi="Times New Roman" w:cs="Times New Roman"/>
                <w:b/>
                <w:sz w:val="24"/>
                <w:szCs w:val="24"/>
              </w:rPr>
            </w:pPr>
            <w:r w:rsidRPr="00645630">
              <w:rPr>
                <w:rFonts w:ascii="Times New Roman" w:hAnsi="Times New Roman" w:cs="Times New Roman"/>
                <w:b/>
                <w:sz w:val="24"/>
                <w:szCs w:val="24"/>
              </w:rPr>
              <w:t>Клинические особенности</w:t>
            </w:r>
          </w:p>
        </w:tc>
      </w:tr>
      <w:tr w:rsidR="00246DB2" w:rsidRPr="00645630" w:rsidTr="0090266A">
        <w:tc>
          <w:tcPr>
            <w:tcW w:w="2972" w:type="dxa"/>
          </w:tcPr>
          <w:p w:rsidR="00246DB2" w:rsidRPr="00645630" w:rsidRDefault="00246DB2" w:rsidP="00645630">
            <w:pPr>
              <w:contextualSpacing/>
              <w:jc w:val="center"/>
              <w:rPr>
                <w:rFonts w:ascii="Times New Roman" w:hAnsi="Times New Roman" w:cs="Times New Roman"/>
                <w:sz w:val="24"/>
                <w:szCs w:val="24"/>
              </w:rPr>
            </w:pPr>
            <w:r w:rsidRPr="00645630">
              <w:rPr>
                <w:rFonts w:ascii="Times New Roman" w:hAnsi="Times New Roman" w:cs="Times New Roman"/>
                <w:sz w:val="24"/>
                <w:szCs w:val="24"/>
              </w:rPr>
              <w:t>Папиллярный</w:t>
            </w:r>
          </w:p>
        </w:tc>
        <w:tc>
          <w:tcPr>
            <w:tcW w:w="6373" w:type="dxa"/>
          </w:tcPr>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Наиболее частая форма.</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Медленно прогрессирует, может оставаться на одной и той же стадии до 10 лет и более.</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Мультифокальный в 30 % случаев. У 95 % пациентов поражение не выходит за пределы шеи; метастазы в шейные лимфоузлы у 15—20 % пациентов.</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Характерно лимфогенное метастазирование.</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Метастазы могут появляться рано и иногда могут быть первым проявлением заболевания.</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 xml:space="preserve">Наблюдается преимущественно у лиц моложе 40 лет. </w:t>
            </w:r>
          </w:p>
        </w:tc>
      </w:tr>
      <w:tr w:rsidR="00246DB2" w:rsidRPr="00645630" w:rsidTr="0090266A">
        <w:tc>
          <w:tcPr>
            <w:tcW w:w="2972" w:type="dxa"/>
          </w:tcPr>
          <w:p w:rsidR="00246DB2" w:rsidRPr="00645630" w:rsidRDefault="00246DB2" w:rsidP="00645630">
            <w:pPr>
              <w:contextualSpacing/>
              <w:jc w:val="center"/>
              <w:rPr>
                <w:rFonts w:ascii="Times New Roman" w:hAnsi="Times New Roman" w:cs="Times New Roman"/>
                <w:sz w:val="24"/>
                <w:szCs w:val="24"/>
              </w:rPr>
            </w:pPr>
            <w:r w:rsidRPr="00645630">
              <w:rPr>
                <w:rFonts w:ascii="Times New Roman" w:hAnsi="Times New Roman" w:cs="Times New Roman"/>
                <w:sz w:val="24"/>
                <w:szCs w:val="24"/>
              </w:rPr>
              <w:t>Фолликулярный</w:t>
            </w:r>
          </w:p>
        </w:tc>
        <w:tc>
          <w:tcPr>
            <w:tcW w:w="6373" w:type="dxa"/>
          </w:tcPr>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 xml:space="preserve">Обнаруживают у 10% больных. Более агрессивен, чем фолликулярный. Средний возраст пациентов составляет 46 лет. Женщины заболевают этой формой рака в 9 раз чаще. Клиническое течение болезни длительное. Опухоль характеризуется гематогенным метастазированием (чаще в лёгкие и кости), однако регионарные метастазы развиваются редко. Опухоль обычно не достигает больших размеров, имеет плотноэластическую консистенцию; часто прорастает в кровеносные сосуды. </w:t>
            </w:r>
          </w:p>
        </w:tc>
      </w:tr>
      <w:tr w:rsidR="00246DB2" w:rsidRPr="00645630" w:rsidTr="0090266A">
        <w:tc>
          <w:tcPr>
            <w:tcW w:w="2972" w:type="dxa"/>
          </w:tcPr>
          <w:p w:rsidR="00246DB2" w:rsidRPr="00645630" w:rsidRDefault="00246DB2" w:rsidP="00645630">
            <w:pPr>
              <w:contextualSpacing/>
              <w:jc w:val="center"/>
              <w:rPr>
                <w:rFonts w:ascii="Times New Roman" w:hAnsi="Times New Roman" w:cs="Times New Roman"/>
                <w:sz w:val="24"/>
                <w:szCs w:val="24"/>
              </w:rPr>
            </w:pPr>
            <w:r w:rsidRPr="00645630">
              <w:rPr>
                <w:rFonts w:ascii="Times New Roman" w:hAnsi="Times New Roman" w:cs="Times New Roman"/>
                <w:sz w:val="24"/>
                <w:szCs w:val="24"/>
              </w:rPr>
              <w:lastRenderedPageBreak/>
              <w:t>Медуллярный</w:t>
            </w:r>
          </w:p>
        </w:tc>
        <w:tc>
          <w:tcPr>
            <w:tcW w:w="6373" w:type="dxa"/>
          </w:tcPr>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Составляет 2,6-8,2% случаев, средний возраст пациентов - 46 лет, соотношение мужчин и женщин - 1:1,5. Эта опухоль более агрессивна, чем высокодифференцированная аденокарцинома. Медуллярный рак - гормонально активная опухоль, для неё характерен высокий уровень тирокальцитонина, который в десятки раз превышает нормальный. У 24-35% больных это заболевание проявляется диареей, которая проходит после радикального удаления опухоли. Характерна высокая частота регионального метастазирования (65-70%). Только у 50% больных первым симптомом медуллярного рака служит опухолевый узел в щитовидной железе, у остальных пациентов - метастатически увеличенные шейные лимфатические узлы.</w:t>
            </w:r>
          </w:p>
        </w:tc>
      </w:tr>
      <w:tr w:rsidR="00246DB2" w:rsidRPr="00645630" w:rsidTr="0090266A">
        <w:tc>
          <w:tcPr>
            <w:tcW w:w="2972" w:type="dxa"/>
          </w:tcPr>
          <w:p w:rsidR="00246DB2" w:rsidRPr="00645630" w:rsidRDefault="00246DB2" w:rsidP="00645630">
            <w:pPr>
              <w:contextualSpacing/>
              <w:jc w:val="center"/>
              <w:rPr>
                <w:rFonts w:ascii="Times New Roman" w:hAnsi="Times New Roman" w:cs="Times New Roman"/>
                <w:sz w:val="24"/>
                <w:szCs w:val="24"/>
              </w:rPr>
            </w:pPr>
            <w:r w:rsidRPr="00645630">
              <w:rPr>
                <w:rFonts w:ascii="Times New Roman" w:hAnsi="Times New Roman" w:cs="Times New Roman"/>
                <w:sz w:val="24"/>
                <w:szCs w:val="24"/>
              </w:rPr>
              <w:t>Недифференцированный (анапластический)</w:t>
            </w:r>
          </w:p>
        </w:tc>
        <w:tc>
          <w:tcPr>
            <w:tcW w:w="6373" w:type="dxa"/>
          </w:tcPr>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Быстрый инфильтративный рост, захватывающий</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гортань, крупные сосуды с развитием респираторной симптоматики.</w:t>
            </w:r>
          </w:p>
          <w:p w:rsidR="00246DB2" w:rsidRPr="00645630" w:rsidRDefault="00246DB2" w:rsidP="00645630">
            <w:pPr>
              <w:contextualSpacing/>
              <w:jc w:val="both"/>
              <w:rPr>
                <w:rFonts w:ascii="Times New Roman" w:hAnsi="Times New Roman" w:cs="Times New Roman"/>
                <w:sz w:val="24"/>
                <w:szCs w:val="24"/>
              </w:rPr>
            </w:pPr>
            <w:r w:rsidRPr="00645630">
              <w:rPr>
                <w:rFonts w:ascii="Times New Roman" w:hAnsi="Times New Roman" w:cs="Times New Roman"/>
                <w:sz w:val="24"/>
                <w:szCs w:val="24"/>
              </w:rPr>
              <w:t>Клинически протекает очень агрессивно, прогноз неблагоприятен. Преобладают больные старше 50 лет, соотношение мужчин и женщин составляет 1:1. Региональные метастазы возникают у 52,3% больных, отдалённые - у 20,4%.</w:t>
            </w:r>
          </w:p>
        </w:tc>
      </w:tr>
    </w:tbl>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При изучении анамнеза и клинической картины пациентов, проходящих обследование по поводу узлового зоба, следует обращать внимание на следующие признаки, которые повышают вероятность того, что обнаруженный узел ЩЖ является раком:</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облучение головы и шеи в анамнезе;</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медуллярный рак или МЭН-2 у родственников;</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возраст моложе 20 или старше 70 лет;</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мужской пол;</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быстрый рост узлового образования;</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плотная или твердая консистенция узла;</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шейная лимфаденопатия;</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несмещаемость узлового образования;</w:t>
      </w:r>
    </w:p>
    <w:p w:rsidR="00246DB2" w:rsidRPr="00645630" w:rsidRDefault="00246DB2" w:rsidP="00645630">
      <w:pPr>
        <w:pStyle w:val="a3"/>
        <w:numPr>
          <w:ilvl w:val="0"/>
          <w:numId w:val="9"/>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постоянная охриплость, дисфония, дисфагия или одышка.</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Весьма редко РЩЖ, особенно высокодифференцированный, манифестирует отдаленными метастазами; в ряде случаев в начале выявляется шейная лимфаденопатия, после чего при УЗИ обнаруживается РЩЖ. [10]</w:t>
      </w:r>
    </w:p>
    <w:p w:rsidR="00246DB2" w:rsidRPr="00645630" w:rsidRDefault="00246DB2" w:rsidP="00645630">
      <w:pPr>
        <w:spacing w:line="240" w:lineRule="auto"/>
        <w:ind w:firstLine="709"/>
        <w:contextualSpacing/>
        <w:jc w:val="both"/>
        <w:rPr>
          <w:rFonts w:ascii="Times New Roman" w:hAnsi="Times New Roman" w:cs="Times New Roman"/>
          <w:b/>
          <w:sz w:val="24"/>
          <w:szCs w:val="24"/>
        </w:rPr>
      </w:pPr>
      <w:r w:rsidRPr="00645630">
        <w:rPr>
          <w:rFonts w:ascii="Times New Roman" w:hAnsi="Times New Roman" w:cs="Times New Roman"/>
          <w:b/>
          <w:sz w:val="24"/>
          <w:szCs w:val="24"/>
        </w:rPr>
        <w:t>Диагностика</w:t>
      </w:r>
    </w:p>
    <w:p w:rsidR="00246DB2" w:rsidRPr="00645630" w:rsidRDefault="00246DB2" w:rsidP="00645630">
      <w:pPr>
        <w:pStyle w:val="a3"/>
        <w:numPr>
          <w:ilvl w:val="0"/>
          <w:numId w:val="10"/>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Жалобы и анамнез</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РЩЖ протекает чаще всего бессимптомно. В редких случаях пациенты предъявляют следующие жалобы: наличие узлового образования на передней или боковой поверхности шеи; осиплость голоса; дисфагию.</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При сборе анамнеза рекомендовано учитывать возможность наследственной природы РЩЖ (МРЩЖ – 25-30% случаев, ПРЩЖ – до 4% случаев).</w:t>
      </w:r>
    </w:p>
    <w:p w:rsidR="00246DB2" w:rsidRPr="00645630" w:rsidRDefault="00246DB2" w:rsidP="00645630">
      <w:pPr>
        <w:pStyle w:val="a3"/>
        <w:numPr>
          <w:ilvl w:val="0"/>
          <w:numId w:val="10"/>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Физикальное обследование</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 xml:space="preserve">При физикальном обследовании следует обращать внимание на изменение контуров шеи, наличие узлового образования в щитовидной железе и увеличение </w:t>
      </w:r>
      <w:r w:rsidRPr="00645630">
        <w:rPr>
          <w:rFonts w:ascii="Times New Roman" w:hAnsi="Times New Roman" w:cs="Times New Roman"/>
          <w:sz w:val="24"/>
          <w:szCs w:val="24"/>
        </w:rPr>
        <w:lastRenderedPageBreak/>
        <w:t>регионарных лимфатических узлов, изменение голоса. При этом следует оценивать размер, плотность, смещаемость узловых образований.</w:t>
      </w:r>
    </w:p>
    <w:p w:rsidR="00246DB2" w:rsidRPr="00645630" w:rsidRDefault="00246DB2" w:rsidP="00645630">
      <w:pPr>
        <w:pStyle w:val="a3"/>
        <w:numPr>
          <w:ilvl w:val="0"/>
          <w:numId w:val="10"/>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Лабораторная диагностика</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Всем пациентам раком щитовидной железы необходимо определение уровня тиреотропного гормона и кальцитонина. Концентрацию кальцитонина рекомендовано оценивать с учетом гендерных различий верхней границы референсных значений нормы (женщины – до 5 пг/мл, мужчины – до 18 пг/мл).</w:t>
      </w:r>
    </w:p>
    <w:p w:rsidR="00246DB2" w:rsidRPr="00645630" w:rsidRDefault="00246DB2" w:rsidP="00645630">
      <w:pPr>
        <w:pStyle w:val="a3"/>
        <w:numPr>
          <w:ilvl w:val="0"/>
          <w:numId w:val="10"/>
        </w:numPr>
        <w:suppressAutoHyphens/>
        <w:spacing w:after="200" w:line="240" w:lineRule="auto"/>
        <w:jc w:val="both"/>
        <w:rPr>
          <w:rFonts w:ascii="Times New Roman" w:hAnsi="Times New Roman" w:cs="Times New Roman"/>
          <w:sz w:val="24"/>
          <w:szCs w:val="24"/>
        </w:rPr>
      </w:pPr>
      <w:r w:rsidRPr="00645630">
        <w:rPr>
          <w:rFonts w:ascii="Times New Roman" w:hAnsi="Times New Roman" w:cs="Times New Roman"/>
          <w:sz w:val="24"/>
          <w:szCs w:val="24"/>
        </w:rPr>
        <w:t>Инструментальная диагностика</w:t>
      </w:r>
    </w:p>
    <w:p w:rsidR="00246DB2" w:rsidRPr="00645630" w:rsidRDefault="00246DB2" w:rsidP="00645630">
      <w:pPr>
        <w:spacing w:line="240" w:lineRule="auto"/>
        <w:ind w:firstLine="709"/>
        <w:contextualSpacing/>
        <w:jc w:val="both"/>
        <w:rPr>
          <w:rFonts w:ascii="Times New Roman" w:hAnsi="Times New Roman" w:cs="Times New Roman"/>
          <w:sz w:val="24"/>
          <w:szCs w:val="24"/>
        </w:rPr>
      </w:pPr>
      <w:r w:rsidRPr="00645630">
        <w:rPr>
          <w:rFonts w:ascii="Times New Roman" w:hAnsi="Times New Roman" w:cs="Times New Roman"/>
          <w:sz w:val="24"/>
          <w:szCs w:val="24"/>
        </w:rPr>
        <w:t>Рекомендуется выполнить УЗИ щитовидной железы, лимфатических узлов I-VII уровней, провести УЗ оценку подвижности голосовых складок.</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При наличии симптомов (осиплость голоса) и/или признаков прорастания опухолью ЩЖ по задней поверхности рекомендована ларингоскопия с оценкой функции голосовых связок.</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Рекомендуется проводить тонкоигольную аспирационную биопсию (ТАБ) опухоли ЩЖ под контролем УЗИ с последующим цитологическим исследованием.</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При наличии подозрительных на метастатическое поражение по данным УЗИ лимфатических узлов рекомендуется ТАБ под УЗ-контролем с определением уровня опухолевого маркера (тиреоглобулин при высокодифференцированных типах РЩЖ и кальцитонина при МРЩЖ) в смыве пункционной иглы.</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При подозрении на медуллярный рак щитовидной железы рекомендуется выполнить УЗИ органов брюшной полости и забрюшинного пространства и/или КТ органов грудной клетки и брюшной полости, выполнить анализ мочи на содержание метилированных производных катехоламинов (метанефрин, норматенифрин).</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Рекомендуется КТ грудной клетки с внутривенным контрастированием при фиксированной опухоли; синдроме верхней полой вены; симптомах экстратиреоидного распространения опухоли (дисфония, дисфагия, диспноэ); при подозрении на метастатическое поражение загрудинных (VII уровень) лимфоузлов; распространения опухоли/метастазов в средостение.</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Рекомендуется выполнить остеосцинтиграфию при подозрении на метастатическое поражение костей скелета [8].</w:t>
      </w:r>
    </w:p>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Рекомендованный алгоритм ведения пациента при наличии узлового образования ЩЖ в зависимости от клинических проявлений представлен в таблице 2.</w:t>
      </w:r>
    </w:p>
    <w:p w:rsidR="00246DB2" w:rsidRPr="002F5609" w:rsidRDefault="00246DB2" w:rsidP="002F5609">
      <w:pPr>
        <w:spacing w:line="240" w:lineRule="auto"/>
        <w:ind w:firstLine="709"/>
        <w:contextualSpacing/>
        <w:jc w:val="right"/>
        <w:rPr>
          <w:rFonts w:ascii="Times New Roman" w:hAnsi="Times New Roman" w:cs="Times New Roman"/>
          <w:sz w:val="24"/>
          <w:szCs w:val="24"/>
        </w:rPr>
      </w:pPr>
      <w:r w:rsidRPr="002F5609">
        <w:rPr>
          <w:rFonts w:ascii="Times New Roman" w:hAnsi="Times New Roman" w:cs="Times New Roman"/>
          <w:sz w:val="24"/>
          <w:szCs w:val="24"/>
        </w:rPr>
        <w:t xml:space="preserve">Таблица 2 </w:t>
      </w:r>
    </w:p>
    <w:p w:rsidR="00246DB2" w:rsidRPr="002F5609" w:rsidRDefault="00246DB2" w:rsidP="002F5609">
      <w:pPr>
        <w:spacing w:line="240" w:lineRule="auto"/>
        <w:ind w:firstLine="709"/>
        <w:contextualSpacing/>
        <w:jc w:val="center"/>
        <w:rPr>
          <w:rFonts w:ascii="Times New Roman" w:hAnsi="Times New Roman" w:cs="Times New Roman"/>
          <w:sz w:val="24"/>
          <w:szCs w:val="24"/>
        </w:rPr>
      </w:pPr>
      <w:r w:rsidRPr="002F5609">
        <w:rPr>
          <w:rFonts w:ascii="Times New Roman" w:hAnsi="Times New Roman" w:cs="Times New Roman"/>
          <w:sz w:val="24"/>
          <w:szCs w:val="24"/>
        </w:rPr>
        <w:t>Рекомендованный алгоритм ведения пациента при наличии узлового образования ЩЖ в зависимости от клинических проявлений</w:t>
      </w:r>
    </w:p>
    <w:tbl>
      <w:tblPr>
        <w:tblStyle w:val="a4"/>
        <w:tblW w:w="0" w:type="auto"/>
        <w:tblLook w:val="04A0"/>
      </w:tblPr>
      <w:tblGrid>
        <w:gridCol w:w="2547"/>
        <w:gridCol w:w="3544"/>
        <w:gridCol w:w="3254"/>
      </w:tblGrid>
      <w:tr w:rsidR="00246DB2" w:rsidRPr="002F5609" w:rsidTr="0090266A">
        <w:tc>
          <w:tcPr>
            <w:tcW w:w="2547" w:type="dxa"/>
          </w:tcPr>
          <w:p w:rsidR="00246DB2" w:rsidRPr="002F5609" w:rsidRDefault="00246DB2" w:rsidP="002F5609">
            <w:pPr>
              <w:contextualSpacing/>
              <w:jc w:val="center"/>
              <w:rPr>
                <w:rFonts w:ascii="Times New Roman" w:hAnsi="Times New Roman" w:cs="Times New Roman"/>
                <w:b/>
                <w:sz w:val="24"/>
                <w:szCs w:val="24"/>
              </w:rPr>
            </w:pPr>
            <w:r w:rsidRPr="002F5609">
              <w:rPr>
                <w:rFonts w:ascii="Times New Roman" w:hAnsi="Times New Roman" w:cs="Times New Roman"/>
                <w:b/>
                <w:sz w:val="24"/>
                <w:szCs w:val="24"/>
              </w:rPr>
              <w:t>Узел в ЩЖ</w:t>
            </w:r>
          </w:p>
        </w:tc>
        <w:tc>
          <w:tcPr>
            <w:tcW w:w="3544" w:type="dxa"/>
          </w:tcPr>
          <w:p w:rsidR="00246DB2" w:rsidRPr="002F5609" w:rsidRDefault="00246DB2" w:rsidP="002F5609">
            <w:pPr>
              <w:contextualSpacing/>
              <w:jc w:val="center"/>
              <w:rPr>
                <w:rFonts w:ascii="Times New Roman" w:hAnsi="Times New Roman" w:cs="Times New Roman"/>
                <w:b/>
                <w:sz w:val="24"/>
                <w:szCs w:val="24"/>
              </w:rPr>
            </w:pPr>
            <w:r w:rsidRPr="002F5609">
              <w:rPr>
                <w:rFonts w:ascii="Times New Roman" w:hAnsi="Times New Roman" w:cs="Times New Roman"/>
                <w:b/>
                <w:sz w:val="24"/>
                <w:szCs w:val="24"/>
              </w:rPr>
              <w:t>Клинические проявления</w:t>
            </w:r>
          </w:p>
        </w:tc>
        <w:tc>
          <w:tcPr>
            <w:tcW w:w="3254" w:type="dxa"/>
          </w:tcPr>
          <w:p w:rsidR="00246DB2" w:rsidRPr="002F5609" w:rsidRDefault="00246DB2" w:rsidP="002F5609">
            <w:pPr>
              <w:contextualSpacing/>
              <w:jc w:val="center"/>
              <w:rPr>
                <w:rFonts w:ascii="Times New Roman" w:hAnsi="Times New Roman" w:cs="Times New Roman"/>
                <w:b/>
                <w:sz w:val="24"/>
                <w:szCs w:val="24"/>
              </w:rPr>
            </w:pPr>
            <w:r w:rsidRPr="002F5609">
              <w:rPr>
                <w:rFonts w:ascii="Times New Roman" w:hAnsi="Times New Roman" w:cs="Times New Roman"/>
                <w:b/>
                <w:sz w:val="24"/>
                <w:szCs w:val="24"/>
              </w:rPr>
              <w:t>Обследование</w:t>
            </w:r>
          </w:p>
        </w:tc>
      </w:tr>
      <w:tr w:rsidR="00246DB2" w:rsidRPr="002F5609" w:rsidTr="0090266A">
        <w:tc>
          <w:tcPr>
            <w:tcW w:w="2547" w:type="dxa"/>
            <w:vMerge w:val="restart"/>
          </w:tcPr>
          <w:p w:rsidR="00246DB2" w:rsidRPr="002F5609" w:rsidRDefault="00246DB2" w:rsidP="002F5609">
            <w:pPr>
              <w:contextualSpacing/>
              <w:jc w:val="both"/>
              <w:rPr>
                <w:rFonts w:ascii="Times New Roman" w:hAnsi="Times New Roman" w:cs="Times New Roman"/>
                <w:sz w:val="24"/>
                <w:szCs w:val="24"/>
              </w:rPr>
            </w:pPr>
          </w:p>
          <w:p w:rsidR="00246DB2" w:rsidRPr="002F5609" w:rsidRDefault="00246DB2" w:rsidP="002F5609">
            <w:pPr>
              <w:contextualSpacing/>
              <w:jc w:val="both"/>
              <w:rPr>
                <w:rFonts w:ascii="Times New Roman" w:hAnsi="Times New Roman" w:cs="Times New Roman"/>
                <w:sz w:val="24"/>
                <w:szCs w:val="24"/>
              </w:rPr>
            </w:pPr>
          </w:p>
          <w:p w:rsidR="00246DB2" w:rsidRPr="002F5609" w:rsidRDefault="00246DB2" w:rsidP="002F5609">
            <w:pPr>
              <w:contextualSpacing/>
              <w:jc w:val="both"/>
              <w:rPr>
                <w:rFonts w:ascii="Times New Roman" w:hAnsi="Times New Roman" w:cs="Times New Roman"/>
                <w:sz w:val="24"/>
                <w:szCs w:val="24"/>
              </w:rPr>
            </w:pPr>
          </w:p>
          <w:p w:rsidR="00246DB2" w:rsidRPr="002F5609" w:rsidRDefault="00246DB2" w:rsidP="002F5609">
            <w:pPr>
              <w:contextualSpacing/>
              <w:jc w:val="both"/>
              <w:rPr>
                <w:rFonts w:ascii="Times New Roman" w:hAnsi="Times New Roman" w:cs="Times New Roman"/>
                <w:sz w:val="24"/>
                <w:szCs w:val="24"/>
              </w:rPr>
            </w:pP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При неизвестном уровне ТТГ</w:t>
            </w:r>
          </w:p>
        </w:tc>
        <w:tc>
          <w:tcPr>
            <w:tcW w:w="3544"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Одиночный узел диаметром</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&gt; 1 см при наличии</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признаков высокой</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вероятности</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злокачественного процесса</w:t>
            </w:r>
          </w:p>
        </w:tc>
        <w:tc>
          <w:tcPr>
            <w:tcW w:w="3254"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Клинически эутиреоидное состояние:</w:t>
            </w:r>
          </w:p>
          <w:p w:rsidR="00246DB2" w:rsidRPr="002F5609" w:rsidRDefault="00246DB2" w:rsidP="002F5609">
            <w:pPr>
              <w:pStyle w:val="a3"/>
              <w:numPr>
                <w:ilvl w:val="0"/>
                <w:numId w:val="11"/>
              </w:numPr>
              <w:suppressAutoHyphens/>
              <w:jc w:val="both"/>
              <w:rPr>
                <w:rFonts w:ascii="Times New Roman" w:hAnsi="Times New Roman" w:cs="Times New Roman"/>
                <w:sz w:val="24"/>
                <w:szCs w:val="24"/>
              </w:rPr>
            </w:pPr>
            <w:r w:rsidRPr="002F5609">
              <w:rPr>
                <w:rFonts w:ascii="Times New Roman" w:hAnsi="Times New Roman" w:cs="Times New Roman"/>
                <w:sz w:val="24"/>
                <w:szCs w:val="24"/>
              </w:rPr>
              <w:t>анализ на ТТГ, кальцитонин</w:t>
            </w:r>
          </w:p>
          <w:p w:rsidR="00246DB2" w:rsidRPr="002F5609" w:rsidRDefault="00246DB2" w:rsidP="002F5609">
            <w:pPr>
              <w:pStyle w:val="a3"/>
              <w:numPr>
                <w:ilvl w:val="0"/>
                <w:numId w:val="11"/>
              </w:numPr>
              <w:suppressAutoHyphens/>
              <w:jc w:val="both"/>
              <w:rPr>
                <w:rFonts w:ascii="Times New Roman" w:hAnsi="Times New Roman" w:cs="Times New Roman"/>
                <w:sz w:val="24"/>
                <w:szCs w:val="24"/>
              </w:rPr>
            </w:pPr>
            <w:r w:rsidRPr="002F5609">
              <w:rPr>
                <w:rFonts w:ascii="Times New Roman" w:hAnsi="Times New Roman" w:cs="Times New Roman"/>
                <w:sz w:val="24"/>
                <w:szCs w:val="24"/>
              </w:rPr>
              <w:t>УЗИ ЩЖ</w:t>
            </w:r>
          </w:p>
          <w:p w:rsidR="00246DB2" w:rsidRPr="002F5609" w:rsidRDefault="00246DB2" w:rsidP="002F5609">
            <w:pPr>
              <w:pStyle w:val="a3"/>
              <w:numPr>
                <w:ilvl w:val="0"/>
                <w:numId w:val="11"/>
              </w:numPr>
              <w:suppressAutoHyphens/>
              <w:jc w:val="both"/>
              <w:rPr>
                <w:rFonts w:ascii="Times New Roman" w:hAnsi="Times New Roman" w:cs="Times New Roman"/>
                <w:sz w:val="24"/>
                <w:szCs w:val="24"/>
              </w:rPr>
            </w:pPr>
            <w:r w:rsidRPr="002F5609">
              <w:rPr>
                <w:rFonts w:ascii="Times New Roman" w:hAnsi="Times New Roman" w:cs="Times New Roman"/>
                <w:sz w:val="24"/>
                <w:szCs w:val="24"/>
              </w:rPr>
              <w:t>УЗИ лимфоузлов шеи</w:t>
            </w:r>
          </w:p>
          <w:p w:rsidR="00246DB2" w:rsidRPr="002F5609" w:rsidRDefault="00246DB2" w:rsidP="002F5609">
            <w:pPr>
              <w:pStyle w:val="a3"/>
              <w:numPr>
                <w:ilvl w:val="0"/>
                <w:numId w:val="11"/>
              </w:numPr>
              <w:suppressAutoHyphens/>
              <w:jc w:val="both"/>
              <w:rPr>
                <w:rFonts w:ascii="Times New Roman" w:hAnsi="Times New Roman" w:cs="Times New Roman"/>
                <w:sz w:val="24"/>
                <w:szCs w:val="24"/>
              </w:rPr>
            </w:pPr>
            <w:r w:rsidRPr="002F5609">
              <w:rPr>
                <w:rFonts w:ascii="Times New Roman" w:hAnsi="Times New Roman" w:cs="Times New Roman"/>
                <w:sz w:val="24"/>
                <w:szCs w:val="24"/>
              </w:rPr>
              <w:t>ТАБ первичной опухоли</w:t>
            </w:r>
          </w:p>
          <w:p w:rsidR="00246DB2" w:rsidRPr="002F5609" w:rsidRDefault="00246DB2" w:rsidP="002F5609">
            <w:pPr>
              <w:pStyle w:val="a3"/>
              <w:numPr>
                <w:ilvl w:val="0"/>
                <w:numId w:val="11"/>
              </w:numPr>
              <w:suppressAutoHyphens/>
              <w:jc w:val="both"/>
              <w:rPr>
                <w:rFonts w:ascii="Times New Roman" w:hAnsi="Times New Roman" w:cs="Times New Roman"/>
                <w:sz w:val="24"/>
                <w:szCs w:val="24"/>
              </w:rPr>
            </w:pPr>
            <w:r w:rsidRPr="002F5609">
              <w:rPr>
                <w:rFonts w:ascii="Times New Roman" w:hAnsi="Times New Roman" w:cs="Times New Roman"/>
                <w:sz w:val="24"/>
                <w:szCs w:val="24"/>
              </w:rPr>
              <w:t>ТАБ подозрительных лимфоузлов</w:t>
            </w:r>
          </w:p>
        </w:tc>
      </w:tr>
      <w:tr w:rsidR="00246DB2" w:rsidRPr="002F5609" w:rsidTr="0090266A">
        <w:tc>
          <w:tcPr>
            <w:tcW w:w="2547" w:type="dxa"/>
            <w:vMerge/>
          </w:tcPr>
          <w:p w:rsidR="00246DB2" w:rsidRPr="002F5609" w:rsidRDefault="00246DB2" w:rsidP="002F5609">
            <w:pPr>
              <w:contextualSpacing/>
              <w:jc w:val="both"/>
              <w:rPr>
                <w:rFonts w:ascii="Times New Roman" w:hAnsi="Times New Roman" w:cs="Times New Roman"/>
                <w:sz w:val="24"/>
                <w:szCs w:val="24"/>
              </w:rPr>
            </w:pPr>
          </w:p>
        </w:tc>
        <w:tc>
          <w:tcPr>
            <w:tcW w:w="3544"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Узлы диаметром</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 1 см при отсутствии</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подозрительных</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результатов и</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lastRenderedPageBreak/>
              <w:t>подозрительных на</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метастатическое поражение</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лимфатических узлов шеи</w:t>
            </w:r>
          </w:p>
        </w:tc>
        <w:tc>
          <w:tcPr>
            <w:tcW w:w="3254"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lastRenderedPageBreak/>
              <w:t>Наблюдение (УЗИ ЩЖ раз в полгода)</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УЗИ лимфоузлов шеи</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 xml:space="preserve">Если опухоль ЩЖ более </w:t>
            </w:r>
            <w:r w:rsidRPr="002F5609">
              <w:rPr>
                <w:rFonts w:ascii="Times New Roman" w:hAnsi="Times New Roman" w:cs="Times New Roman"/>
                <w:sz w:val="24"/>
                <w:szCs w:val="24"/>
              </w:rPr>
              <w:lastRenderedPageBreak/>
              <w:t>1см, прорастание капсулы ЩЖ и/или подозрение на</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регионарные метастазы - см. предыдущую схему</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обследования</w:t>
            </w:r>
          </w:p>
        </w:tc>
      </w:tr>
      <w:tr w:rsidR="00246DB2" w:rsidRPr="002F5609" w:rsidTr="0090266A">
        <w:tc>
          <w:tcPr>
            <w:tcW w:w="2547"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lastRenderedPageBreak/>
              <w:t>При низком уровне ТТГ</w:t>
            </w:r>
          </w:p>
        </w:tc>
        <w:tc>
          <w:tcPr>
            <w:tcW w:w="3544"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Сцинтиграфия шеи с</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технецием-пертехнетатом</w:t>
            </w:r>
          </w:p>
        </w:tc>
        <w:tc>
          <w:tcPr>
            <w:tcW w:w="3254" w:type="dxa"/>
          </w:tcPr>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«Холодный» узел — ТАБ</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«Горячий» узел — ТАБ</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злокачественная опухоль</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маловероятна)</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Диагностика и лечение</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тиреотоксикоза - по</w:t>
            </w:r>
          </w:p>
          <w:p w:rsidR="00246DB2" w:rsidRPr="002F5609" w:rsidRDefault="00246DB2" w:rsidP="002F5609">
            <w:pPr>
              <w:contextualSpacing/>
              <w:jc w:val="both"/>
              <w:rPr>
                <w:rFonts w:ascii="Times New Roman" w:hAnsi="Times New Roman" w:cs="Times New Roman"/>
                <w:sz w:val="24"/>
                <w:szCs w:val="24"/>
              </w:rPr>
            </w:pPr>
            <w:r w:rsidRPr="002F5609">
              <w:rPr>
                <w:rFonts w:ascii="Times New Roman" w:hAnsi="Times New Roman" w:cs="Times New Roman"/>
                <w:sz w:val="24"/>
                <w:szCs w:val="24"/>
              </w:rPr>
              <w:t>показаниям</w:t>
            </w:r>
          </w:p>
        </w:tc>
      </w:tr>
    </w:tbl>
    <w:p w:rsidR="00246DB2" w:rsidRPr="002F5609" w:rsidRDefault="00246DB2" w:rsidP="002F5609">
      <w:pPr>
        <w:spacing w:line="240" w:lineRule="auto"/>
        <w:ind w:firstLine="709"/>
        <w:contextualSpacing/>
        <w:jc w:val="both"/>
        <w:rPr>
          <w:rFonts w:ascii="Times New Roman" w:hAnsi="Times New Roman" w:cs="Times New Roman"/>
          <w:sz w:val="24"/>
          <w:szCs w:val="24"/>
        </w:rPr>
      </w:pPr>
      <w:r w:rsidRPr="002F5609">
        <w:rPr>
          <w:rFonts w:ascii="Times New Roman" w:hAnsi="Times New Roman" w:cs="Times New Roman"/>
          <w:sz w:val="24"/>
          <w:szCs w:val="24"/>
        </w:rPr>
        <w:t>Алгоритм хирургического и комбинированного лечения рака щитовидной железы представлен на схеме (см. рис. 1)</w:t>
      </w:r>
    </w:p>
    <w:p w:rsidR="002F5609" w:rsidRDefault="00866F2F" w:rsidP="002F56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120.45pt;margin-top:3.45pt;width:188.25pt;height:42.7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Лечение рака щитовидной железы</w:t>
                  </w:r>
                </w:p>
              </w:txbxContent>
            </v:textbox>
          </v:rect>
        </w:pict>
      </w:r>
    </w:p>
    <w:p w:rsidR="002F5609" w:rsidRDefault="00866F2F" w:rsidP="002F560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67" type="#_x0000_t32" style="position:absolute;left:0;text-align:left;margin-left:255.45pt;margin-top:22.2pt;width:48pt;height:18.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" strokecolor="#7f7f7f [1612]" strokeweight="3pt">
            <v:stroke endarrow="block" joinstyle="miter"/>
          </v:shape>
        </w:pict>
      </w:r>
      <w:r>
        <w:rPr>
          <w:rFonts w:ascii="Times New Roman" w:hAnsi="Times New Roman" w:cs="Times New Roman"/>
          <w:b/>
          <w:noProof/>
          <w:sz w:val="28"/>
          <w:szCs w:val="28"/>
          <w:lang w:eastAsia="ru-RU"/>
        </w:rPr>
        <w:pict>
          <v:shape id="Прямая со стрелкой 12" o:spid="_x0000_s1066" type="#_x0000_t32" style="position:absolute;left:0;text-align:left;margin-left:147.45pt;margin-top:13.2pt;width:96pt;height:23.2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" strokecolor="#7f7f7f [1612]" strokeweight="3pt">
            <v:stroke endarrow="block" joinstyle="miter"/>
          </v:shape>
        </w:pict>
      </w:r>
    </w:p>
    <w:p w:rsidR="002F5609" w:rsidRDefault="00866F2F" w:rsidP="002F5609">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5" o:spid="_x0000_s1027" style="position:absolute;left:0;text-align:left;margin-left:223.2pt;margin-top:20.55pt;width:188.25pt;height:3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" fillcolor="#a5a5a5 [2092]" strokecolor="#002060" strokeweight="3pt">
            <v:textbox>
              <w:txbxContent>
                <w:p w:rsidR="002F5609" w:rsidRPr="00811AA0" w:rsidRDefault="002F5609" w:rsidP="002F5609">
                  <w:pPr>
                    <w:jc w:val="center"/>
                    <w:rPr>
                      <w:rFonts w:ascii="Times New Roman" w:hAnsi="Times New Roman" w:cs="Times New Roman"/>
                      <w:b/>
                      <w:sz w:val="24"/>
                      <w:szCs w:val="24"/>
                    </w:rPr>
                  </w:pPr>
                  <w:r w:rsidRPr="00811AA0">
                    <w:rPr>
                      <w:rFonts w:ascii="Times New Roman" w:hAnsi="Times New Roman" w:cs="Times New Roman"/>
                      <w:b/>
                      <w:sz w:val="24"/>
                      <w:szCs w:val="24"/>
                    </w:rPr>
                    <w:t>Факторы высокого риска</w:t>
                  </w:r>
                </w:p>
              </w:txbxContent>
            </v:textbox>
          </v:rect>
        </w:pict>
      </w:r>
      <w:r w:rsidRPr="00866F2F">
        <w:rPr>
          <w:rFonts w:ascii="Times New Roman" w:hAnsi="Times New Roman" w:cs="Times New Roman"/>
          <w:noProof/>
          <w:sz w:val="28"/>
          <w:szCs w:val="28"/>
          <w:lang w:eastAsia="ru-RU"/>
        </w:rPr>
        <w:pict>
          <v:rect id="Прямоугольник 4" o:spid="_x0000_s1028" style="position:absolute;left:0;text-align:left;margin-left:6.45pt;margin-top:20.55pt;width:188.25pt;height:42.7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sidRPr="004A232F">
                    <w:rPr>
                      <w:rFonts w:ascii="Times New Roman" w:hAnsi="Times New Roman" w:cs="Times New Roman"/>
                      <w:b/>
                      <w:sz w:val="24"/>
                      <w:szCs w:val="24"/>
                    </w:rPr>
                    <w:t>Факторы низкого риска</w:t>
                  </w:r>
                </w:p>
              </w:txbxContent>
            </v:textbox>
          </v:rect>
        </w:pict>
      </w:r>
    </w:p>
    <w:p w:rsidR="002F5609" w:rsidRDefault="002F5609" w:rsidP="002F5609">
      <w:pPr>
        <w:spacing w:line="360" w:lineRule="auto"/>
        <w:ind w:firstLine="709"/>
        <w:contextualSpacing/>
        <w:jc w:val="both"/>
        <w:rPr>
          <w:rFonts w:ascii="Times New Roman" w:hAnsi="Times New Roman" w:cs="Times New Roman"/>
          <w:b/>
          <w:sz w:val="28"/>
          <w:szCs w:val="28"/>
        </w:rPr>
      </w:pPr>
    </w:p>
    <w:p w:rsidR="002F5609" w:rsidRDefault="00866F2F" w:rsidP="002F560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387" o:spid="_x0000_s1065" type="#_x0000_t32" style="position:absolute;left:0;text-align:left;margin-left:308.7pt;margin-top:3.8pt;width:8.2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" strokecolor="#7f7f7f [1612]" strokeweight="3pt">
            <v:stroke endarrow="block" joinstyle="miter"/>
          </v:shape>
        </w:pict>
      </w:r>
      <w:r w:rsidRPr="00866F2F">
        <w:rPr>
          <w:rFonts w:ascii="Times New Roman" w:hAnsi="Times New Roman" w:cs="Times New Roman"/>
          <w:noProof/>
          <w:sz w:val="28"/>
          <w:szCs w:val="28"/>
          <w:lang w:eastAsia="ru-RU"/>
        </w:rPr>
        <w:pict>
          <v:rect id="Прямоугольник 25" o:spid="_x0000_s1029" style="position:absolute;left:0;text-align:left;margin-left:220.95pt;margin-top:22.55pt;width:188.25pt;height:38.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" fillcolor="#a5a5a5 [2092]" strokecolor="#002060" strokeweight="3pt">
            <v:textbox>
              <w:txbxContent>
                <w:p w:rsidR="002F5609" w:rsidRPr="00811AA0"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3 и 4 ст., из А, В, С клеток</w:t>
                  </w:r>
                </w:p>
              </w:txbxContent>
            </v:textbox>
          </v:rect>
        </w:pict>
      </w:r>
      <w:r>
        <w:rPr>
          <w:rFonts w:ascii="Times New Roman" w:hAnsi="Times New Roman" w:cs="Times New Roman"/>
          <w:b/>
          <w:noProof/>
          <w:sz w:val="28"/>
          <w:szCs w:val="28"/>
          <w:lang w:eastAsia="ru-RU"/>
        </w:rPr>
        <w:pict>
          <v:shape id="Прямая со стрелкой 17" o:spid="_x0000_s1064" type="#_x0000_t32" style="position:absolute;left:0;text-align:left;margin-left:100.2pt;margin-top:15.05pt;width:8.25pt;height:18.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" strokecolor="#7f7f7f [1612]" strokeweight="3pt">
            <v:stroke endarrow="block" joinstyle="miter"/>
          </v:shape>
        </w:pict>
      </w:r>
    </w:p>
    <w:p w:rsidR="002F5609" w:rsidRDefault="00866F2F" w:rsidP="002F5609">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14" o:spid="_x0000_s1030" style="position:absolute;left:0;text-align:left;margin-left:4.95pt;margin-top:9.65pt;width:188.25pt;height:5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sidRPr="004A232F">
                    <w:rPr>
                      <w:rFonts w:ascii="Times New Roman" w:hAnsi="Times New Roman" w:cs="Times New Roman"/>
                      <w:b/>
                      <w:sz w:val="24"/>
                      <w:szCs w:val="24"/>
                    </w:rPr>
                    <w:t>1 и 2 ст. высокодифференцированный</w:t>
                  </w:r>
                  <w:r>
                    <w:rPr>
                      <w:rFonts w:ascii="Times New Roman" w:hAnsi="Times New Roman" w:cs="Times New Roman"/>
                      <w:b/>
                      <w:sz w:val="24"/>
                      <w:szCs w:val="24"/>
                    </w:rPr>
                    <w:t xml:space="preserve"> из А-клеток</w:t>
                  </w:r>
                </w:p>
              </w:txbxContent>
            </v:textbox>
          </v:rect>
        </w:pict>
      </w:r>
    </w:p>
    <w:p w:rsidR="002F5609" w:rsidRDefault="00866F2F" w:rsidP="002F560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392" o:spid="_x0000_s1063" type="#_x0000_t32" style="position:absolute;left:0;text-align:left;margin-left:313.2pt;margin-top:5.75pt;width:8.25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" strokecolor="#7f7f7f [1612]" strokeweight="3pt">
            <v:stroke endarrow="block" joinstyle="miter"/>
          </v:shape>
        </w:pict>
      </w:r>
    </w:p>
    <w:p w:rsidR="002F5609" w:rsidRDefault="00866F2F" w:rsidP="002F5609">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27" o:spid="_x0000_s1031" style="position:absolute;left:0;text-align:left;margin-left:223.2pt;margin-top:.35pt;width:188.25pt;height:38.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" fillcolor="#a5a5a5 [2092]" strokecolor="#002060" strokeweight="3pt">
            <v:textbox>
              <w:txbxContent>
                <w:p w:rsidR="002F5609" w:rsidRPr="00811AA0"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Комбинированное лечение</w:t>
                  </w:r>
                </w:p>
              </w:txbxContent>
            </v:textbox>
          </v:rect>
        </w:pict>
      </w:r>
      <w:r>
        <w:rPr>
          <w:rFonts w:ascii="Times New Roman" w:hAnsi="Times New Roman" w:cs="Times New Roman"/>
          <w:b/>
          <w:noProof/>
          <w:sz w:val="28"/>
          <w:szCs w:val="28"/>
          <w:lang w:eastAsia="ru-RU"/>
        </w:rPr>
        <w:pict>
          <v:shape id="Прямая со стрелкой 18" o:spid="_x0000_s1062" type="#_x0000_t32" style="position:absolute;left:0;text-align:left;margin-left:108.45pt;margin-top:18.35pt;width:8.25pt;height: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" strokecolor="#7f7f7f [1612]" strokeweight="3pt">
            <v:stroke endarrow="block" joinstyle="miter"/>
          </v:shape>
        </w:pict>
      </w:r>
    </w:p>
    <w:p w:rsidR="002F5609" w:rsidRDefault="00866F2F" w:rsidP="002F560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394" o:spid="_x0000_s1061" type="#_x0000_t32" style="position:absolute;left:0;text-align:left;margin-left:375.45pt;margin-top:12.95pt;width:18.75pt;height:3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" strokecolor="#7f7f7f [1612]" strokeweight="3pt">
            <v:stroke endarrow="block" joinstyle="miter"/>
          </v:shape>
        </w:pict>
      </w:r>
      <w:r>
        <w:rPr>
          <w:rFonts w:ascii="Times New Roman" w:hAnsi="Times New Roman" w:cs="Times New Roman"/>
          <w:b/>
          <w:noProof/>
          <w:sz w:val="28"/>
          <w:szCs w:val="28"/>
          <w:lang w:eastAsia="ru-RU"/>
        </w:rPr>
        <w:pict>
          <v:shape id="Прямая со стрелкой 357393" o:spid="_x0000_s1060" type="#_x0000_t32" style="position:absolute;left:0;text-align:left;margin-left:289.95pt;margin-top:14.45pt;width:8.25pt;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" strokecolor="#7f7f7f [1612]" strokeweight="3pt">
            <v:stroke endarrow="block" joinstyle="miter"/>
          </v:shape>
        </w:pict>
      </w:r>
      <w:r w:rsidRPr="00866F2F">
        <w:rPr>
          <w:rFonts w:ascii="Times New Roman" w:hAnsi="Times New Roman" w:cs="Times New Roman"/>
          <w:noProof/>
          <w:sz w:val="28"/>
          <w:szCs w:val="28"/>
          <w:lang w:eastAsia="ru-RU"/>
        </w:rPr>
        <w:pict>
          <v:rect id="Прямоугольник 15" o:spid="_x0000_s1032" style="position:absolute;left:0;text-align:left;margin-left:2.7pt;margin-top:16.7pt;width:188.25pt;height:6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Хирургическое лечение (экстрафасциальная резекция, экстирпация)</w:t>
                  </w:r>
                </w:p>
              </w:txbxContent>
            </v:textbox>
          </v:rect>
        </w:pict>
      </w:r>
    </w:p>
    <w:p w:rsidR="002F5609" w:rsidRDefault="00866F2F" w:rsidP="002F5609">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29" o:spid="_x0000_s1033" style="position:absolute;left:0;text-align:left;margin-left:356.7pt;margin-top:22.55pt;width:107.25pt;height: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" fillcolor="#a5a5a5 [2092]" strokecolor="#002060" strokeweight="3pt">
            <v:textbox>
              <w:txbxContent>
                <w:p w:rsidR="002F5609" w:rsidRPr="00811AA0"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 xml:space="preserve">Экстирпация ЩЖ и лечение </w:t>
                  </w:r>
                  <w:r>
                    <w:rPr>
                      <w:rFonts w:ascii="Times New Roman" w:hAnsi="Times New Roman" w:cs="Times New Roman"/>
                      <w:b/>
                      <w:sz w:val="24"/>
                      <w:szCs w:val="24"/>
                      <w:lang w:val="en-US"/>
                    </w:rPr>
                    <w:t>J</w:t>
                  </w:r>
                  <w:r w:rsidRPr="00811AA0">
                    <w:rPr>
                      <w:rFonts w:ascii="Times New Roman" w:hAnsi="Times New Roman" w:cs="Times New Roman"/>
                      <w:b/>
                      <w:sz w:val="24"/>
                      <w:szCs w:val="24"/>
                    </w:rPr>
                    <w:t>-13</w:t>
                  </w:r>
                  <w:r>
                    <w:rPr>
                      <w:rFonts w:ascii="Times New Roman" w:hAnsi="Times New Roman" w:cs="Times New Roman"/>
                      <w:b/>
                      <w:sz w:val="24"/>
                      <w:szCs w:val="24"/>
                    </w:rPr>
                    <w:t>1 (из А клеток)</w:t>
                  </w:r>
                </w:p>
              </w:txbxContent>
            </v:textbox>
          </v:rect>
        </w:pict>
      </w:r>
      <w:r w:rsidRPr="00866F2F">
        <w:rPr>
          <w:rFonts w:ascii="Times New Roman" w:hAnsi="Times New Roman" w:cs="Times New Roman"/>
          <w:noProof/>
          <w:sz w:val="28"/>
          <w:szCs w:val="28"/>
          <w:lang w:eastAsia="ru-RU"/>
        </w:rPr>
        <w:pict>
          <v:rect id="Прямоугольник 28" o:spid="_x0000_s1034" style="position:absolute;left:0;text-align:left;margin-left:208.95pt;margin-top:15.05pt;width:138.75pt;height:8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" fillcolor="#a5a5a5 [2092]" strokecolor="#002060" strokeweight="3pt">
            <v:textbox>
              <w:txbxContent>
                <w:p w:rsidR="002F5609" w:rsidRPr="00811AA0"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 xml:space="preserve">ДГТ и хирургическое лечение </w:t>
                  </w:r>
                  <w:r w:rsidRPr="00811AA0">
                    <w:rPr>
                      <w:rFonts w:ascii="Times New Roman" w:hAnsi="Times New Roman" w:cs="Times New Roman"/>
                      <w:b/>
                      <w:sz w:val="24"/>
                      <w:szCs w:val="24"/>
                    </w:rPr>
                    <w:t>(экстирпация</w:t>
                  </w:r>
                  <w:r>
                    <w:rPr>
                      <w:rFonts w:ascii="Times New Roman" w:hAnsi="Times New Roman" w:cs="Times New Roman"/>
                      <w:b/>
                      <w:sz w:val="24"/>
                      <w:szCs w:val="24"/>
                    </w:rPr>
                    <w:t>,экстрафасциальная резекция</w:t>
                  </w:r>
                  <w:r w:rsidRPr="00811AA0">
                    <w:rPr>
                      <w:rFonts w:ascii="Times New Roman" w:hAnsi="Times New Roman" w:cs="Times New Roman"/>
                      <w:b/>
                      <w:sz w:val="24"/>
                      <w:szCs w:val="24"/>
                    </w:rPr>
                    <w:t>)</w:t>
                  </w:r>
                </w:p>
              </w:txbxContent>
            </v:textbox>
          </v:rect>
        </w:pict>
      </w:r>
    </w:p>
    <w:p w:rsidR="002F5609" w:rsidRDefault="002F5609" w:rsidP="002F5609">
      <w:pPr>
        <w:spacing w:line="360" w:lineRule="auto"/>
        <w:ind w:firstLine="709"/>
        <w:contextualSpacing/>
        <w:jc w:val="both"/>
        <w:rPr>
          <w:rFonts w:ascii="Times New Roman" w:hAnsi="Times New Roman" w:cs="Times New Roman"/>
          <w:b/>
          <w:sz w:val="28"/>
          <w:szCs w:val="28"/>
        </w:rPr>
      </w:pPr>
    </w:p>
    <w:p w:rsidR="002F5609" w:rsidRDefault="00866F2F" w:rsidP="002F560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24" o:spid="_x0000_s1059" type="#_x0000_t32" style="position:absolute;left:0;text-align:left;margin-left:116.7pt;margin-top:4.25pt;width:8.25pt;height:18.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" strokecolor="#7f7f7f [1612]" strokeweight="3pt">
            <v:stroke endarrow="block" joinstyle="miter"/>
          </v:shape>
        </w:pict>
      </w:r>
      <w:r w:rsidRPr="00866F2F">
        <w:rPr>
          <w:rFonts w:ascii="Times New Roman" w:hAnsi="Times New Roman" w:cs="Times New Roman"/>
          <w:noProof/>
          <w:sz w:val="28"/>
          <w:szCs w:val="28"/>
          <w:lang w:eastAsia="ru-RU"/>
        </w:rPr>
        <w:pict>
          <v:rect id="Прямоугольник 16" o:spid="_x0000_s1035" style="position:absolute;left:0;text-align:left;margin-left:4.95pt;margin-top:23pt;width:188.25pt;height:42.7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10-летняя выживаемость 95%</w:t>
                  </w:r>
                </w:p>
              </w:txbxContent>
            </v:textbox>
          </v:rect>
        </w:pict>
      </w:r>
    </w:p>
    <w:p w:rsidR="002F5609" w:rsidRDefault="00866F2F" w:rsidP="002F5609">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396" o:spid="_x0000_s1058" type="#_x0000_t32" style="position:absolute;left:0;text-align:left;margin-left:399.45pt;margin-top:22.85pt;width:8.25pt;height:1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" strokecolor="#7f7f7f [1612]" strokeweight="3pt">
            <v:stroke endarrow="block" joinstyle="miter"/>
          </v:shape>
        </w:pict>
      </w:r>
      <w:r>
        <w:rPr>
          <w:rFonts w:ascii="Times New Roman" w:hAnsi="Times New Roman" w:cs="Times New Roman"/>
          <w:b/>
          <w:noProof/>
          <w:sz w:val="28"/>
          <w:szCs w:val="28"/>
          <w:lang w:eastAsia="ru-RU"/>
        </w:rPr>
        <w:pict>
          <v:shape id="Прямая со стрелкой 357395" o:spid="_x0000_s1057" type="#_x0000_t32" style="position:absolute;left:0;text-align:left;margin-left:265.2pt;margin-top:22.85pt;width:6pt;height:18.7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" strokecolor="#7f7f7f [1612]" strokeweight="3pt">
            <v:stroke endarrow="block" joinstyle="miter"/>
          </v:shape>
        </w:pict>
      </w:r>
    </w:p>
    <w:p w:rsidR="002F5609" w:rsidRDefault="00866F2F" w:rsidP="002F5609">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357381" o:spid="_x0000_s1036" style="position:absolute;left:0;text-align:left;margin-left:352.95pt;margin-top:21.2pt;width:111pt;height:69.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10-летняя выживаемость 72-86%</w:t>
                  </w:r>
                </w:p>
              </w:txbxContent>
            </v:textbox>
          </v:rect>
        </w:pict>
      </w:r>
      <w:r w:rsidRPr="00866F2F">
        <w:rPr>
          <w:rFonts w:ascii="Times New Roman" w:hAnsi="Times New Roman" w:cs="Times New Roman"/>
          <w:noProof/>
          <w:sz w:val="28"/>
          <w:szCs w:val="28"/>
          <w:lang w:eastAsia="ru-RU"/>
        </w:rPr>
        <w:pict>
          <v:rect id="Прямоугольник 30" o:spid="_x0000_s1037" style="position:absolute;left:0;text-align:left;margin-left:214.2pt;margin-top:21.2pt;width:111.75pt;height:69.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" fillcolor="#a5a5a5 [2092]" strokecolor="#002060" strokeweight="3pt">
            <v:textbox>
              <w:txbxContent>
                <w:p w:rsidR="002F5609" w:rsidRPr="004A232F" w:rsidRDefault="002F5609" w:rsidP="002F5609">
                  <w:pPr>
                    <w:jc w:val="center"/>
                    <w:rPr>
                      <w:rFonts w:ascii="Times New Roman" w:hAnsi="Times New Roman" w:cs="Times New Roman"/>
                      <w:b/>
                      <w:sz w:val="24"/>
                      <w:szCs w:val="24"/>
                    </w:rPr>
                  </w:pPr>
                  <w:r>
                    <w:rPr>
                      <w:rFonts w:ascii="Times New Roman" w:hAnsi="Times New Roman" w:cs="Times New Roman"/>
                      <w:b/>
                      <w:sz w:val="24"/>
                      <w:szCs w:val="24"/>
                    </w:rPr>
                    <w:t>10-летняя выживаемость 84%</w:t>
                  </w:r>
                </w:p>
              </w:txbxContent>
            </v:textbox>
          </v:rect>
        </w:pict>
      </w:r>
    </w:p>
    <w:p w:rsidR="002F5609" w:rsidRDefault="002F5609" w:rsidP="002F5609">
      <w:pPr>
        <w:spacing w:line="360" w:lineRule="auto"/>
        <w:ind w:firstLine="709"/>
        <w:contextualSpacing/>
        <w:jc w:val="both"/>
        <w:rPr>
          <w:rFonts w:ascii="Times New Roman" w:hAnsi="Times New Roman" w:cs="Times New Roman"/>
          <w:b/>
          <w:sz w:val="28"/>
          <w:szCs w:val="28"/>
        </w:rPr>
      </w:pPr>
    </w:p>
    <w:p w:rsidR="002F5609" w:rsidRDefault="002F5609" w:rsidP="002F5609">
      <w:pPr>
        <w:spacing w:line="360" w:lineRule="auto"/>
        <w:ind w:firstLine="709"/>
        <w:contextualSpacing/>
        <w:jc w:val="both"/>
        <w:rPr>
          <w:rFonts w:ascii="Times New Roman" w:hAnsi="Times New Roman" w:cs="Times New Roman"/>
          <w:b/>
          <w:sz w:val="28"/>
          <w:szCs w:val="28"/>
        </w:rPr>
      </w:pPr>
    </w:p>
    <w:p w:rsidR="002F5609" w:rsidRDefault="002F5609" w:rsidP="002F5609">
      <w:pPr>
        <w:spacing w:line="360" w:lineRule="auto"/>
        <w:ind w:firstLine="709"/>
        <w:contextualSpacing/>
        <w:jc w:val="both"/>
        <w:rPr>
          <w:rFonts w:ascii="Times New Roman" w:hAnsi="Times New Roman" w:cs="Times New Roman"/>
          <w:b/>
          <w:sz w:val="28"/>
          <w:szCs w:val="28"/>
        </w:rPr>
      </w:pPr>
    </w:p>
    <w:p w:rsidR="002F5609" w:rsidRDefault="002F5609" w:rsidP="002F5609">
      <w:pPr>
        <w:spacing w:line="360" w:lineRule="auto"/>
        <w:ind w:firstLine="709"/>
        <w:contextualSpacing/>
        <w:jc w:val="both"/>
        <w:rPr>
          <w:rFonts w:ascii="Times New Roman" w:hAnsi="Times New Roman" w:cs="Times New Roman"/>
          <w:b/>
          <w:sz w:val="28"/>
          <w:szCs w:val="28"/>
        </w:rPr>
      </w:pPr>
    </w:p>
    <w:p w:rsidR="008B2BCF" w:rsidRDefault="002F5609" w:rsidP="002F5609">
      <w:pPr>
        <w:spacing w:line="240" w:lineRule="auto"/>
        <w:contextualSpacing/>
        <w:jc w:val="center"/>
        <w:rPr>
          <w:rFonts w:ascii="Times New Roman" w:hAnsi="Times New Roman" w:cs="Times New Roman"/>
          <w:sz w:val="24"/>
          <w:szCs w:val="24"/>
        </w:rPr>
      </w:pPr>
      <w:r w:rsidRPr="002F5609">
        <w:rPr>
          <w:rFonts w:ascii="Times New Roman" w:hAnsi="Times New Roman" w:cs="Times New Roman"/>
          <w:sz w:val="24"/>
          <w:szCs w:val="24"/>
        </w:rPr>
        <w:t>Рис. 1.Алгоритм хирургического и комбинированного лечения рака</w:t>
      </w:r>
    </w:p>
    <w:p w:rsidR="00CC14A5" w:rsidRDefault="00CC14A5" w:rsidP="00CC14A5">
      <w:pPr>
        <w:spacing w:line="240" w:lineRule="auto"/>
        <w:ind w:firstLine="709"/>
        <w:contextualSpacing/>
        <w:jc w:val="both"/>
        <w:rPr>
          <w:rFonts w:ascii="Times New Roman" w:hAnsi="Times New Roman" w:cs="Times New Roman"/>
          <w:sz w:val="24"/>
          <w:szCs w:val="24"/>
        </w:rPr>
      </w:pPr>
    </w:p>
    <w:p w:rsidR="00CC14A5" w:rsidRP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Выводы:</w:t>
      </w:r>
    </w:p>
    <w:p w:rsidR="00CC14A5" w:rsidRP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 xml:space="preserve">Мы установили, что наряду с генетическими и онтогенетическими факторами, условия питания и обитания людей, а также особенности их взаимодействия с внешней средой оказывают несомненное влияние на онкологическую заболеваемость, в частности, </w:t>
      </w:r>
      <w:r w:rsidRPr="00CC14A5">
        <w:rPr>
          <w:rFonts w:ascii="Times New Roman" w:hAnsi="Times New Roman" w:cs="Times New Roman"/>
          <w:sz w:val="24"/>
          <w:szCs w:val="24"/>
        </w:rPr>
        <w:lastRenderedPageBreak/>
        <w:t>малигнизацию щитовидной железы. Воздействие ионизирующей радиации на организм является одним из ведущих этиологических факторов канцерогенеза, в том числе и онкологической патологии щитовидной железы.</w:t>
      </w:r>
    </w:p>
    <w:p w:rsidR="00CC14A5" w:rsidRP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Также одним из главных факторов, способствующих трансформации нормальных клеток щитовидной железы в опухолевые, является стимулирование пролиферации тиреоцитов под влиянием гормональных воздействий, факторов роста, дефицита йода. В отличие от взрослых в детском организме отмечена значительно большая способность отвечать увеличением тиреоидной ткани на фоне дефицита йода, гормонального дисбаланса, центрогенных нейрогуморальных влияний.</w:t>
      </w:r>
    </w:p>
    <w:p w:rsid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Значительное число злокачественных опухолей, в развитие которых так или иначе вовлечены гормональные и метаболические факторы, имеют и генетическое предрасположение.</w:t>
      </w:r>
    </w:p>
    <w:p w:rsid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Предшественниками РЩЖ часто являются: доброкачественные опухоли,</w:t>
      </w:r>
      <w:r>
        <w:rPr>
          <w:rFonts w:ascii="Times New Roman" w:hAnsi="Times New Roman" w:cs="Times New Roman"/>
          <w:sz w:val="24"/>
          <w:szCs w:val="24"/>
        </w:rPr>
        <w:t xml:space="preserve"> хронический, узловой зоб.</w:t>
      </w:r>
    </w:p>
    <w:p w:rsid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Нами было выяснено, что РЩЖ протекает чаще всего бессимптомно. В редких случаях пациенты предъявляют следующие жалобы: наличие узлового образования на передней или боковой поверхности ш</w:t>
      </w:r>
      <w:r>
        <w:rPr>
          <w:rFonts w:ascii="Times New Roman" w:hAnsi="Times New Roman" w:cs="Times New Roman"/>
          <w:sz w:val="24"/>
          <w:szCs w:val="24"/>
        </w:rPr>
        <w:t>еи; осиплость голоса; дисфагию.</w:t>
      </w:r>
    </w:p>
    <w:p w:rsidR="00CC14A5" w:rsidRP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В настоящее время одним из основных методов диагностики и обязательным при подозрении на злокачественное новообразование щитовидной железы служит УЗИ. УЗИ проводят в сочетании с пункцией органа для установления морфологического диагноза.</w:t>
      </w:r>
    </w:p>
    <w:p w:rsidR="00CC14A5" w:rsidRDefault="00CC14A5" w:rsidP="00CC14A5">
      <w:pPr>
        <w:spacing w:line="240" w:lineRule="auto"/>
        <w:contextualSpacing/>
        <w:jc w:val="both"/>
        <w:rPr>
          <w:rFonts w:ascii="Times New Roman" w:hAnsi="Times New Roman" w:cs="Times New Roman"/>
          <w:sz w:val="24"/>
          <w:szCs w:val="24"/>
        </w:rPr>
      </w:pPr>
      <w:r w:rsidRPr="00CC14A5">
        <w:rPr>
          <w:rFonts w:ascii="Times New Roman" w:hAnsi="Times New Roman" w:cs="Times New Roman"/>
          <w:sz w:val="24"/>
          <w:szCs w:val="24"/>
        </w:rPr>
        <w:t>При подозрении на медуллярный рак щитовидной железы показано определение базального или стимулированного уровня кальцитонина и генетическое тестирование, УЗИ органов брюшной полости и забрюшинного пространства и/или КТ органов грудной клетки и брюшной полости, выполнить анализ мочи на содержание метилированных производных катехоламин</w:t>
      </w:r>
      <w:r>
        <w:rPr>
          <w:rFonts w:ascii="Times New Roman" w:hAnsi="Times New Roman" w:cs="Times New Roman"/>
          <w:sz w:val="24"/>
          <w:szCs w:val="24"/>
        </w:rPr>
        <w:t>ов (метанефрин, норматенифрин).</w:t>
      </w:r>
    </w:p>
    <w:p w:rsidR="00CC14A5" w:rsidRP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Мы выяснили, что основным методом лечения дифференцированных форм рака щитовидной железы служит операция. Адъювантное назначение радиоактивного йода проводится после тиреоидэктомии для полного уничтожения оставшейся ткани щитовидной железы. С учётом гистологической структуры опухоли и стадии заболевания в качестве лечения применяется лучевая и химиотерапия.</w:t>
      </w:r>
    </w:p>
    <w:p w:rsidR="00CC14A5" w:rsidRDefault="00CC14A5" w:rsidP="00CC14A5">
      <w:pPr>
        <w:spacing w:line="240" w:lineRule="auto"/>
        <w:ind w:firstLine="709"/>
        <w:contextualSpacing/>
        <w:jc w:val="both"/>
        <w:rPr>
          <w:rFonts w:ascii="Times New Roman" w:hAnsi="Times New Roman" w:cs="Times New Roman"/>
          <w:sz w:val="24"/>
          <w:szCs w:val="24"/>
        </w:rPr>
      </w:pPr>
      <w:r w:rsidRPr="00CC14A5">
        <w:rPr>
          <w:rFonts w:ascii="Times New Roman" w:hAnsi="Times New Roman" w:cs="Times New Roman"/>
          <w:sz w:val="24"/>
          <w:szCs w:val="24"/>
        </w:rPr>
        <w:t>Заместительная гормонотерапия тиреоидными лекарственными средствами используется после операции на щитовидной железе у всех больных, с учётом объёма вмешательства, возраста и общего состояния больного.</w:t>
      </w:r>
    </w:p>
    <w:p w:rsidR="004B78E6" w:rsidRDefault="004B78E6" w:rsidP="004B78E6">
      <w:pPr>
        <w:spacing w:line="240" w:lineRule="auto"/>
        <w:ind w:firstLine="709"/>
        <w:contextualSpacing/>
        <w:jc w:val="both"/>
        <w:rPr>
          <w:rFonts w:ascii="Times New Roman" w:hAnsi="Times New Roman" w:cs="Times New Roman"/>
          <w:sz w:val="24"/>
          <w:szCs w:val="24"/>
        </w:rPr>
      </w:pPr>
    </w:p>
    <w:p w:rsidR="004B78E6" w:rsidRPr="004B78E6" w:rsidRDefault="004B78E6" w:rsidP="004B78E6">
      <w:pPr>
        <w:spacing w:line="240" w:lineRule="auto"/>
        <w:ind w:firstLine="709"/>
        <w:contextualSpacing/>
        <w:jc w:val="center"/>
        <w:rPr>
          <w:rFonts w:ascii="Times New Roman" w:hAnsi="Times New Roman" w:cs="Times New Roman"/>
          <w:b/>
          <w:sz w:val="24"/>
          <w:szCs w:val="24"/>
        </w:rPr>
      </w:pPr>
      <w:r w:rsidRPr="004B78E6">
        <w:rPr>
          <w:rFonts w:ascii="Times New Roman" w:hAnsi="Times New Roman" w:cs="Times New Roman"/>
          <w:b/>
          <w:sz w:val="24"/>
          <w:szCs w:val="24"/>
        </w:rPr>
        <w:t>ГЛАВА 2. ДЕЯТЕЛЬНОСТЬ ФЕЛЬДШЕРА СМОТРОВОГО КАБИНЕТА ПО ПРОФИЛАКТИКЕ РАКА ЩИТОВИДНОЙ ЖЕЛЕЗЫ</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2.1 Профилактическая направленность деятельности смотрового кабинета</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В соответствии с приказом Минздравсоцразвития РФ от 15 мая 2012 года № 543н «Об утверждении Положения об организации оказания первичной медико-санитарной помощи взрослому населению» в структуре поликлиники должен быть предусмотрен смотровой кабинет.</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Основной целью работы смотровых кабинетов является раннее выявление злокачественных опухолей и предопухолевых заболеваний визуально обозримых локализаций.</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К визуально доступным локализациям в соответствии с приказом Минздрава России от 19.04.1999 № 135 «О совершенствовании системы Государственного ракового регистра» относятся: опухоли губы, полости рта и ротоглотки, прямой кишки, заднего прохода и анального канала, кожи, молочной железы, вульвы, влагалища, шейки матки, полового члена, яичка, кожи мошонки, глаза, щитовидной железы, меланома кожи.</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Соответственно медицинским работником смотрового кабинета должны быть осмотрены:</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lastRenderedPageBreak/>
        <w:t>наружные половые органы, у женщин – также шейка матки,</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молочная железа,</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щитовидная железа,</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прямая кишка,</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губы, органы полости рта,</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кожные покровы,</w:t>
      </w:r>
    </w:p>
    <w:p w:rsidR="004B78E6" w:rsidRPr="004B78E6" w:rsidRDefault="004B78E6" w:rsidP="004B78E6">
      <w:pPr>
        <w:pStyle w:val="a3"/>
        <w:numPr>
          <w:ilvl w:val="0"/>
          <w:numId w:val="12"/>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периферические лимфатические узлы.</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Диагностика предопухолевых заболеваний и ранних форм злокачественных опухолей базируется на правильно собранном анамнезе жизни, тщательном анализе предъявляемых жалоб, вpeдныx привычек, особенностей производственной деятельности в настоящем и прошлом.</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Основными задачами мужского и женского смотрового кабинета являются:</w:t>
      </w:r>
    </w:p>
    <w:p w:rsidR="004B78E6" w:rsidRPr="004B78E6" w:rsidRDefault="004B78E6" w:rsidP="004B78E6">
      <w:pPr>
        <w:pStyle w:val="a3"/>
        <w:numPr>
          <w:ilvl w:val="0"/>
          <w:numId w:val="13"/>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доврачебный опрос;</w:t>
      </w:r>
    </w:p>
    <w:p w:rsidR="004B78E6" w:rsidRPr="004B78E6" w:rsidRDefault="004B78E6" w:rsidP="004B78E6">
      <w:pPr>
        <w:pStyle w:val="a3"/>
        <w:numPr>
          <w:ilvl w:val="0"/>
          <w:numId w:val="13"/>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проведение профилактического осмотра пациентов: всех женщин с 18 лет и мужчин с 30 лет, обратившихся впервые в течение года в амбулаторно-поликлиническое учреждение; в женском смотровом кабинете также - взятие и направление мазков с шейки матки и цервикального канала на цитологическое исследование;</w:t>
      </w:r>
    </w:p>
    <w:p w:rsidR="004B78E6" w:rsidRPr="004B78E6" w:rsidRDefault="004B78E6" w:rsidP="004B78E6">
      <w:pPr>
        <w:pStyle w:val="a3"/>
        <w:numPr>
          <w:ilvl w:val="0"/>
          <w:numId w:val="13"/>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направление лиц с подозрением и выявленной патологией к профильномуспециалисту для уточнения диагноза и организации лечения;</w:t>
      </w:r>
    </w:p>
    <w:p w:rsidR="004B78E6" w:rsidRPr="004B78E6" w:rsidRDefault="004B78E6" w:rsidP="004B78E6">
      <w:pPr>
        <w:pStyle w:val="a3"/>
        <w:numPr>
          <w:ilvl w:val="0"/>
          <w:numId w:val="13"/>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учет и регистрация проводимых профилактических осмотров и результатовцитологических исследований по установленным формам первичной медицинской документации;</w:t>
      </w:r>
    </w:p>
    <w:p w:rsidR="004B78E6" w:rsidRPr="004B78E6" w:rsidRDefault="004B78E6" w:rsidP="004B78E6">
      <w:pPr>
        <w:pStyle w:val="a3"/>
        <w:numPr>
          <w:ilvl w:val="0"/>
          <w:numId w:val="13"/>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формирование отчетов и анализ работы смотрового кабинета;</w:t>
      </w:r>
    </w:p>
    <w:p w:rsidR="004B78E6" w:rsidRPr="004B78E6" w:rsidRDefault="004B78E6" w:rsidP="004B78E6">
      <w:pPr>
        <w:pStyle w:val="a3"/>
        <w:numPr>
          <w:ilvl w:val="0"/>
          <w:numId w:val="13"/>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проведение санитарно-просветительной работы среди граждан, посещающих поликлинику.</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Эффективность работы смотрового кабинета может быть обеспечена только при массовом поточном направлении пациентов.</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Для обеспечения максимально полного охвата населения профилактическим обследованием смотровой кабинет должен работать в течение полного рабочего дня поликлиники, т.е. в две смены.</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В соответствии с Методическими рекомендациями нагрузка смотрового</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кабинета с учетом требований к качеству осмотра, при котором подвергаются</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обследованию все органы визуально обозримых локализаций, составляет для</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женского кабинета 4 человека в час, для мужского – 5.</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Посещаемость смотрового кабинета обеспечивается:</w:t>
      </w:r>
    </w:p>
    <w:p w:rsidR="004B78E6" w:rsidRPr="004B78E6" w:rsidRDefault="004B78E6" w:rsidP="004B78E6">
      <w:pPr>
        <w:pStyle w:val="a3"/>
        <w:numPr>
          <w:ilvl w:val="0"/>
          <w:numId w:val="14"/>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наличием в поликлинике информации о необходимости профилактического обследования в смотровом кабинете, для чего рядом с регистратурой, а также в холлах должны быть вывешены объявления о необходимости обследования в смотровом кабинете, месте его размещения и часах работы;</w:t>
      </w:r>
    </w:p>
    <w:p w:rsidR="004B78E6" w:rsidRPr="004B78E6" w:rsidRDefault="004B78E6" w:rsidP="004B78E6">
      <w:pPr>
        <w:pStyle w:val="a3"/>
        <w:numPr>
          <w:ilvl w:val="0"/>
          <w:numId w:val="14"/>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обязательным направлением работниками регистратуры, участковыми врачами и специалистами различных профилей посетителей поликлиники -женщин с 18 лет и мужчин с 30 лет, обратившихся впервые в течение года в амбулаторно-поликлиническое учреждение - в смотровой кабинет;</w:t>
      </w:r>
    </w:p>
    <w:p w:rsidR="004B78E6" w:rsidRPr="004B78E6" w:rsidRDefault="004B78E6" w:rsidP="004B78E6">
      <w:pPr>
        <w:pStyle w:val="a3"/>
        <w:numPr>
          <w:ilvl w:val="0"/>
          <w:numId w:val="14"/>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разъяснительной работой участковыми (семейными, общей практики) врачами и специалистами различного профиля на приеме о важности профилактического обследования в смотровом кабинете ввиду бессимптомного течения начальных форм злокачественных опухолей и предопухолевых заболеваний, лечение которых предотвращает развитие рака;</w:t>
      </w:r>
    </w:p>
    <w:p w:rsidR="004B78E6" w:rsidRDefault="004B78E6" w:rsidP="004B78E6">
      <w:pPr>
        <w:pStyle w:val="a3"/>
        <w:numPr>
          <w:ilvl w:val="0"/>
          <w:numId w:val="14"/>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 xml:space="preserve">разъяснительной работой работниками кабинетов и отделений медицинской профилактики амбулаторно-поликлинических учреждений во время проведения акций </w:t>
      </w:r>
      <w:r w:rsidRPr="004B78E6">
        <w:rPr>
          <w:rFonts w:ascii="Times New Roman" w:hAnsi="Times New Roman" w:cs="Times New Roman"/>
          <w:sz w:val="24"/>
          <w:szCs w:val="24"/>
        </w:rPr>
        <w:lastRenderedPageBreak/>
        <w:t>и мероприятий по пропаганде здорового образа жизни и профилактике хронических неинфекционных заболеваний, припроведении диспансеризации взрослого населения, в том числе с использованием наглядной агитации;</w:t>
      </w:r>
    </w:p>
    <w:p w:rsidR="004B78E6" w:rsidRDefault="004B78E6" w:rsidP="004B78E6">
      <w:pPr>
        <w:pStyle w:val="a3"/>
        <w:numPr>
          <w:ilvl w:val="0"/>
          <w:numId w:val="14"/>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активной позицией руководства медицинской организации;</w:t>
      </w:r>
    </w:p>
    <w:p w:rsidR="004B78E6" w:rsidRPr="004B78E6" w:rsidRDefault="004B78E6" w:rsidP="004B78E6">
      <w:pPr>
        <w:pStyle w:val="a3"/>
        <w:numPr>
          <w:ilvl w:val="0"/>
          <w:numId w:val="14"/>
        </w:numPr>
        <w:spacing w:line="240" w:lineRule="auto"/>
        <w:jc w:val="both"/>
        <w:rPr>
          <w:rFonts w:ascii="Times New Roman" w:hAnsi="Times New Roman" w:cs="Times New Roman"/>
          <w:sz w:val="24"/>
          <w:szCs w:val="24"/>
        </w:rPr>
      </w:pPr>
      <w:r w:rsidRPr="004B78E6">
        <w:rPr>
          <w:rFonts w:ascii="Times New Roman" w:hAnsi="Times New Roman" w:cs="Times New Roman"/>
          <w:sz w:val="24"/>
          <w:szCs w:val="24"/>
        </w:rPr>
        <w:t>активным привлечением (путем рассылки приглашений, смс-сообщенийили по телефону) к обследованию лиц старших возрастных групп из числанеорганизованного контингента, длительно не посещавших поликлинику. [22]</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p>
    <w:p w:rsidR="004B78E6" w:rsidRP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2.2 Анализ деятельности смотрового кабинета Ачинской МРБ</w:t>
      </w:r>
    </w:p>
    <w:p w:rsidR="004B78E6" w:rsidRPr="004B78E6" w:rsidRDefault="004B78E6" w:rsidP="004B78E6">
      <w:pPr>
        <w:spacing w:line="240" w:lineRule="auto"/>
        <w:ind w:firstLine="709"/>
        <w:contextualSpacing/>
        <w:jc w:val="both"/>
        <w:rPr>
          <w:rFonts w:ascii="Times New Roman" w:hAnsi="Times New Roman" w:cs="Times New Roman"/>
          <w:sz w:val="24"/>
          <w:szCs w:val="24"/>
        </w:rPr>
      </w:pPr>
    </w:p>
    <w:p w:rsidR="004B78E6" w:rsidRDefault="004B78E6" w:rsidP="004B78E6">
      <w:pPr>
        <w:spacing w:line="240" w:lineRule="auto"/>
        <w:ind w:firstLine="709"/>
        <w:contextualSpacing/>
        <w:jc w:val="both"/>
        <w:rPr>
          <w:rFonts w:ascii="Times New Roman" w:hAnsi="Times New Roman" w:cs="Times New Roman"/>
          <w:sz w:val="24"/>
          <w:szCs w:val="24"/>
        </w:rPr>
      </w:pPr>
      <w:r w:rsidRPr="004B78E6">
        <w:rPr>
          <w:rFonts w:ascii="Times New Roman" w:hAnsi="Times New Roman" w:cs="Times New Roman"/>
          <w:sz w:val="24"/>
          <w:szCs w:val="24"/>
        </w:rPr>
        <w:t>Оценка тенденции уровня заболеваемости населения г. Ачинска РЩЖ за 2015-2017 гг. позволит сформировать вывод о росте, стабилизации или снижении заболеваемости и соответственно об эффективности проведенных профилактических мероприятий на территории города (см. рис. 2).</w:t>
      </w:r>
    </w:p>
    <w:p w:rsidR="001117A9" w:rsidRDefault="001117A9" w:rsidP="004B78E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4838700" cy="23145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17A9" w:rsidRPr="001117A9" w:rsidRDefault="001117A9" w:rsidP="001117A9">
      <w:pPr>
        <w:spacing w:line="240" w:lineRule="auto"/>
        <w:ind w:firstLine="709"/>
        <w:contextualSpacing/>
        <w:jc w:val="center"/>
        <w:rPr>
          <w:rFonts w:ascii="Times New Roman" w:hAnsi="Times New Roman" w:cs="Times New Roman"/>
          <w:sz w:val="24"/>
          <w:szCs w:val="24"/>
        </w:rPr>
      </w:pPr>
      <w:r w:rsidRPr="001117A9">
        <w:rPr>
          <w:rFonts w:ascii="Times New Roman" w:hAnsi="Times New Roman" w:cs="Times New Roman"/>
          <w:sz w:val="24"/>
          <w:szCs w:val="24"/>
        </w:rPr>
        <w:t>Рисунок 2. Впервые выявленные случаи РЩЖ за 2015-2017 гг.</w:t>
      </w:r>
    </w:p>
    <w:p w:rsidR="001117A9" w:rsidRPr="001117A9" w:rsidRDefault="001117A9" w:rsidP="001117A9">
      <w:pPr>
        <w:spacing w:line="240" w:lineRule="auto"/>
        <w:ind w:firstLine="709"/>
        <w:contextualSpacing/>
        <w:jc w:val="both"/>
        <w:rPr>
          <w:rFonts w:ascii="Times New Roman" w:hAnsi="Times New Roman" w:cs="Times New Roman"/>
          <w:sz w:val="24"/>
          <w:szCs w:val="24"/>
        </w:rPr>
      </w:pPr>
      <w:r w:rsidRPr="001117A9">
        <w:rPr>
          <w:rFonts w:ascii="Times New Roman" w:hAnsi="Times New Roman" w:cs="Times New Roman"/>
          <w:sz w:val="24"/>
          <w:szCs w:val="24"/>
        </w:rPr>
        <w:t>Таким образом, мы установили, что отмечается рост заболеваемости РЩЖ (по сравнению с 2015 годом впервые выявленные случаи РЩЖ увеличились в 1,6 раза).</w:t>
      </w:r>
    </w:p>
    <w:p w:rsidR="001117A9" w:rsidRDefault="001117A9" w:rsidP="001117A9">
      <w:pPr>
        <w:spacing w:line="240" w:lineRule="auto"/>
        <w:ind w:firstLine="709"/>
        <w:contextualSpacing/>
        <w:jc w:val="both"/>
        <w:rPr>
          <w:rFonts w:ascii="Times New Roman" w:hAnsi="Times New Roman" w:cs="Times New Roman"/>
          <w:sz w:val="24"/>
          <w:szCs w:val="24"/>
        </w:rPr>
      </w:pPr>
      <w:r w:rsidRPr="001117A9">
        <w:rPr>
          <w:rFonts w:ascii="Times New Roman" w:hAnsi="Times New Roman" w:cs="Times New Roman"/>
          <w:sz w:val="24"/>
          <w:szCs w:val="24"/>
        </w:rPr>
        <w:t>Распределение выявляемости РЩЖ по полу и возрасту представлено на рис. 3 и 4. Данные за предыдущие годы мало отличаются от представленных за 2017 год. РЩЖ у женщин встречается в 1,8 раз чаще, чем у мужчин. Наиболее часто РЩЖ встречается в возрасте 50 – 54 лет.</w:t>
      </w:r>
    </w:p>
    <w:p w:rsidR="001117A9" w:rsidRDefault="001117A9" w:rsidP="001117A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4457700" cy="1866900"/>
            <wp:effectExtent l="0" t="0" r="0" b="0"/>
            <wp:docPr id="357398" name="Диаграмма 357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17A9" w:rsidRDefault="001117A9" w:rsidP="001117A9">
      <w:pPr>
        <w:spacing w:line="240" w:lineRule="auto"/>
        <w:ind w:firstLine="709"/>
        <w:contextualSpacing/>
        <w:jc w:val="center"/>
        <w:rPr>
          <w:rFonts w:ascii="Times New Roman" w:hAnsi="Times New Roman" w:cs="Times New Roman"/>
          <w:sz w:val="24"/>
          <w:szCs w:val="24"/>
        </w:rPr>
      </w:pPr>
      <w:r w:rsidRPr="001117A9">
        <w:rPr>
          <w:rFonts w:ascii="Times New Roman" w:hAnsi="Times New Roman" w:cs="Times New Roman"/>
          <w:sz w:val="24"/>
          <w:szCs w:val="24"/>
        </w:rPr>
        <w:t>Рис. 3. Соотношение впервые выявленных случаев РЩЖ в 2017 году.</w:t>
      </w:r>
    </w:p>
    <w:p w:rsidR="00991D4E" w:rsidRDefault="00991D4E" w:rsidP="001117A9">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noProof/>
          <w:sz w:val="28"/>
          <w:szCs w:val="28"/>
          <w:lang w:eastAsia="ru-RU"/>
        </w:rPr>
        <w:lastRenderedPageBreak/>
        <w:drawing>
          <wp:inline distT="0" distB="0" distL="0" distR="0">
            <wp:extent cx="4791075" cy="1781175"/>
            <wp:effectExtent l="0" t="0" r="9525" b="9525"/>
            <wp:docPr id="357399" name="Диаграмма 35739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D4E" w:rsidRPr="00991D4E" w:rsidRDefault="00991D4E" w:rsidP="00991D4E">
      <w:pPr>
        <w:spacing w:line="240" w:lineRule="auto"/>
        <w:ind w:firstLine="709"/>
        <w:contextualSpacing/>
        <w:jc w:val="center"/>
        <w:rPr>
          <w:rFonts w:ascii="Times New Roman" w:hAnsi="Times New Roman" w:cs="Times New Roman"/>
          <w:sz w:val="24"/>
          <w:szCs w:val="24"/>
        </w:rPr>
      </w:pPr>
      <w:r w:rsidRPr="00991D4E">
        <w:rPr>
          <w:rFonts w:ascii="Times New Roman" w:hAnsi="Times New Roman" w:cs="Times New Roman"/>
          <w:sz w:val="24"/>
          <w:szCs w:val="24"/>
        </w:rPr>
        <w:t>Рис. 4. Возраст пациентов с впервые выявленным РЩЖ.</w:t>
      </w:r>
    </w:p>
    <w:p w:rsidR="00991D4E" w:rsidRDefault="00991D4E" w:rsidP="00991D4E">
      <w:pPr>
        <w:spacing w:line="240" w:lineRule="auto"/>
        <w:ind w:firstLine="709"/>
        <w:contextualSpacing/>
        <w:jc w:val="both"/>
        <w:rPr>
          <w:rFonts w:ascii="Times New Roman" w:hAnsi="Times New Roman" w:cs="Times New Roman"/>
          <w:sz w:val="24"/>
          <w:szCs w:val="24"/>
        </w:rPr>
      </w:pPr>
      <w:r w:rsidRPr="00991D4E">
        <w:rPr>
          <w:rFonts w:ascii="Times New Roman" w:hAnsi="Times New Roman" w:cs="Times New Roman"/>
          <w:sz w:val="24"/>
          <w:szCs w:val="24"/>
        </w:rPr>
        <w:t>В 2017 году на ранних стадиях было выявлено 4 случая, в запущенных случаях – 5, что составило 36%, это больше, чем за предыдущие годы (см. рис. 5, рис. 6). Это свидетельствует о низком качестве вторичной профилактики. Причём, активно в 2017 году было выявлено только 28% случаев РЩЖ.</w:t>
      </w:r>
    </w:p>
    <w:p w:rsidR="00991D4E" w:rsidRDefault="00991D4E" w:rsidP="00991D4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4067175" cy="2057400"/>
            <wp:effectExtent l="0" t="0" r="9525" b="0"/>
            <wp:docPr id="357400" name="Диаграмма 3574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D4E" w:rsidRDefault="00991D4E" w:rsidP="00991D4E">
      <w:pPr>
        <w:spacing w:line="240" w:lineRule="auto"/>
        <w:ind w:firstLine="709"/>
        <w:contextualSpacing/>
        <w:jc w:val="center"/>
        <w:rPr>
          <w:rFonts w:ascii="Times New Roman" w:hAnsi="Times New Roman" w:cs="Times New Roman"/>
          <w:sz w:val="24"/>
          <w:szCs w:val="24"/>
        </w:rPr>
      </w:pPr>
      <w:r w:rsidRPr="00991D4E">
        <w:rPr>
          <w:rFonts w:ascii="Times New Roman" w:hAnsi="Times New Roman" w:cs="Times New Roman"/>
          <w:sz w:val="24"/>
          <w:szCs w:val="24"/>
        </w:rPr>
        <w:t>Рис. 5. Стадии выявленного РЩЖ в 2017 году.</w:t>
      </w:r>
    </w:p>
    <w:p w:rsidR="00991D4E" w:rsidRDefault="00991D4E" w:rsidP="00991D4E">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5172075" cy="1905000"/>
            <wp:effectExtent l="0" t="0" r="9525" b="0"/>
            <wp:docPr id="357403" name="Диаграмма 3574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1D4E" w:rsidRPr="00991D4E" w:rsidRDefault="00991D4E" w:rsidP="00991D4E">
      <w:pPr>
        <w:spacing w:line="240" w:lineRule="auto"/>
        <w:ind w:firstLine="709"/>
        <w:contextualSpacing/>
        <w:jc w:val="center"/>
        <w:rPr>
          <w:rFonts w:ascii="Times New Roman" w:hAnsi="Times New Roman" w:cs="Times New Roman"/>
          <w:sz w:val="24"/>
          <w:szCs w:val="24"/>
        </w:rPr>
      </w:pPr>
      <w:r w:rsidRPr="00991D4E">
        <w:rPr>
          <w:rFonts w:ascii="Times New Roman" w:hAnsi="Times New Roman" w:cs="Times New Roman"/>
          <w:sz w:val="24"/>
          <w:szCs w:val="24"/>
        </w:rPr>
        <w:t>Рис. 6. Стадии выявленного РЩЖ в 2016 году.</w:t>
      </w:r>
    </w:p>
    <w:p w:rsidR="00991D4E" w:rsidRPr="00991D4E" w:rsidRDefault="00991D4E" w:rsidP="00991D4E">
      <w:pPr>
        <w:spacing w:line="240" w:lineRule="auto"/>
        <w:ind w:firstLine="709"/>
        <w:contextualSpacing/>
        <w:jc w:val="both"/>
        <w:rPr>
          <w:rFonts w:ascii="Times New Roman" w:hAnsi="Times New Roman" w:cs="Times New Roman"/>
          <w:sz w:val="24"/>
          <w:szCs w:val="24"/>
        </w:rPr>
      </w:pPr>
      <w:r w:rsidRPr="00991D4E">
        <w:rPr>
          <w:rFonts w:ascii="Times New Roman" w:hAnsi="Times New Roman" w:cs="Times New Roman"/>
          <w:sz w:val="24"/>
          <w:szCs w:val="24"/>
        </w:rPr>
        <w:t>Таким образом, можно сказать, что за исследуемый период наблюдается тенденция к увеличению случаев первичного выявления РЩЖ. Коме того можно отметить, что выявляемость РЩЖ на ранних стадиях снизилась за последние 3 года, а запущенные случаи стали выявляться чаще, причём, если в 2015 и 2016 годах не отмечены случаи выявленного РЩЖ, то в 2017 году % выявленных случаев РЩЖ с IV стадией составил 14%.</w:t>
      </w:r>
    </w:p>
    <w:p w:rsidR="00991D4E" w:rsidRPr="00991D4E" w:rsidRDefault="00991D4E" w:rsidP="00991D4E">
      <w:pPr>
        <w:spacing w:line="240" w:lineRule="auto"/>
        <w:ind w:firstLine="709"/>
        <w:contextualSpacing/>
        <w:jc w:val="both"/>
        <w:rPr>
          <w:rFonts w:ascii="Times New Roman" w:hAnsi="Times New Roman" w:cs="Times New Roman"/>
          <w:sz w:val="24"/>
          <w:szCs w:val="24"/>
        </w:rPr>
      </w:pPr>
      <w:r w:rsidRPr="00991D4E">
        <w:rPr>
          <w:rFonts w:ascii="Times New Roman" w:hAnsi="Times New Roman" w:cs="Times New Roman"/>
          <w:sz w:val="24"/>
          <w:szCs w:val="24"/>
        </w:rPr>
        <w:t>Анализируя отчёт работы смотрового кабинета Ачинской МРБ за прошедшие 3 года (см. таблицу 3), мы выяснили, что все пациенты, впервые обратившиеся в поликлинику в текущем году осмотрены фельдшером смотрового кабинета.</w:t>
      </w:r>
    </w:p>
    <w:p w:rsidR="00991D4E" w:rsidRDefault="00991D4E" w:rsidP="00991D4E">
      <w:pPr>
        <w:spacing w:line="240" w:lineRule="auto"/>
        <w:ind w:firstLine="709"/>
        <w:contextualSpacing/>
        <w:jc w:val="right"/>
        <w:rPr>
          <w:rFonts w:ascii="Times New Roman" w:hAnsi="Times New Roman" w:cs="Times New Roman"/>
          <w:sz w:val="24"/>
          <w:szCs w:val="24"/>
        </w:rPr>
      </w:pPr>
    </w:p>
    <w:p w:rsidR="00991D4E" w:rsidRDefault="00991D4E" w:rsidP="00991D4E">
      <w:pPr>
        <w:spacing w:line="240" w:lineRule="auto"/>
        <w:ind w:firstLine="709"/>
        <w:contextualSpacing/>
        <w:jc w:val="right"/>
        <w:rPr>
          <w:rFonts w:ascii="Times New Roman" w:hAnsi="Times New Roman" w:cs="Times New Roman"/>
          <w:sz w:val="24"/>
          <w:szCs w:val="24"/>
        </w:rPr>
      </w:pPr>
    </w:p>
    <w:p w:rsidR="00991D4E" w:rsidRDefault="00991D4E" w:rsidP="00991D4E">
      <w:pPr>
        <w:spacing w:line="240" w:lineRule="auto"/>
        <w:ind w:firstLine="709"/>
        <w:contextualSpacing/>
        <w:jc w:val="right"/>
        <w:rPr>
          <w:rFonts w:ascii="Times New Roman" w:hAnsi="Times New Roman" w:cs="Times New Roman"/>
          <w:sz w:val="24"/>
          <w:szCs w:val="24"/>
        </w:rPr>
      </w:pPr>
    </w:p>
    <w:p w:rsidR="00991D4E" w:rsidRDefault="00991D4E" w:rsidP="00991D4E">
      <w:pPr>
        <w:spacing w:line="240" w:lineRule="auto"/>
        <w:ind w:firstLine="709"/>
        <w:contextualSpacing/>
        <w:jc w:val="right"/>
        <w:rPr>
          <w:rFonts w:ascii="Times New Roman" w:hAnsi="Times New Roman" w:cs="Times New Roman"/>
          <w:sz w:val="24"/>
          <w:szCs w:val="24"/>
        </w:rPr>
      </w:pPr>
    </w:p>
    <w:p w:rsidR="00991D4E" w:rsidRPr="00991D4E" w:rsidRDefault="00991D4E" w:rsidP="00991D4E">
      <w:pPr>
        <w:spacing w:line="240" w:lineRule="auto"/>
        <w:ind w:firstLine="709"/>
        <w:contextualSpacing/>
        <w:jc w:val="right"/>
        <w:rPr>
          <w:rFonts w:ascii="Times New Roman" w:hAnsi="Times New Roman" w:cs="Times New Roman"/>
          <w:sz w:val="24"/>
          <w:szCs w:val="24"/>
        </w:rPr>
      </w:pPr>
      <w:r w:rsidRPr="00991D4E">
        <w:rPr>
          <w:rFonts w:ascii="Times New Roman" w:hAnsi="Times New Roman" w:cs="Times New Roman"/>
          <w:sz w:val="24"/>
          <w:szCs w:val="24"/>
        </w:rPr>
        <w:t>Таблица 3</w:t>
      </w:r>
    </w:p>
    <w:p w:rsidR="00DC6825" w:rsidRPr="00DC6825" w:rsidRDefault="00991D4E" w:rsidP="00DC6825">
      <w:pPr>
        <w:spacing w:line="240" w:lineRule="auto"/>
        <w:ind w:firstLine="709"/>
        <w:contextualSpacing/>
        <w:jc w:val="center"/>
        <w:rPr>
          <w:rFonts w:ascii="Times New Roman" w:hAnsi="Times New Roman" w:cs="Times New Roman"/>
          <w:sz w:val="24"/>
          <w:szCs w:val="24"/>
        </w:rPr>
      </w:pPr>
      <w:r w:rsidRPr="00991D4E">
        <w:rPr>
          <w:rFonts w:ascii="Times New Roman" w:hAnsi="Times New Roman" w:cs="Times New Roman"/>
          <w:sz w:val="24"/>
          <w:szCs w:val="24"/>
        </w:rPr>
        <w:t>Отчёт работы смотрового кабинета Ачинской МРБ</w:t>
      </w:r>
    </w:p>
    <w:tbl>
      <w:tblPr>
        <w:tblStyle w:val="a4"/>
        <w:tblW w:w="0" w:type="auto"/>
        <w:tblLook w:val="04A0"/>
      </w:tblPr>
      <w:tblGrid>
        <w:gridCol w:w="3681"/>
        <w:gridCol w:w="955"/>
        <w:gridCol w:w="888"/>
        <w:gridCol w:w="986"/>
        <w:gridCol w:w="888"/>
        <w:gridCol w:w="1059"/>
        <w:gridCol w:w="888"/>
      </w:tblGrid>
      <w:tr w:rsidR="00DC6825" w:rsidTr="00EF1651">
        <w:tc>
          <w:tcPr>
            <w:tcW w:w="3681" w:type="dxa"/>
          </w:tcPr>
          <w:p w:rsidR="00DC6825" w:rsidRDefault="00DC6825" w:rsidP="00EF1651">
            <w:pPr>
              <w:spacing w:line="360" w:lineRule="auto"/>
              <w:contextualSpacing/>
              <w:jc w:val="both"/>
              <w:rPr>
                <w:rFonts w:ascii="Times New Roman" w:hAnsi="Times New Roman" w:cs="Times New Roman"/>
                <w:sz w:val="28"/>
                <w:szCs w:val="28"/>
              </w:rPr>
            </w:pPr>
          </w:p>
        </w:tc>
        <w:tc>
          <w:tcPr>
            <w:tcW w:w="955" w:type="dxa"/>
          </w:tcPr>
          <w:p w:rsidR="00DC6825" w:rsidRDefault="00DC6825" w:rsidP="00EF1651">
            <w:pPr>
              <w:contextualSpacing/>
              <w:jc w:val="center"/>
              <w:rPr>
                <w:rFonts w:ascii="Times New Roman" w:hAnsi="Times New Roman" w:cs="Times New Roman"/>
                <w:sz w:val="24"/>
                <w:szCs w:val="24"/>
              </w:rPr>
            </w:pPr>
            <w:r w:rsidRPr="00664FFA">
              <w:rPr>
                <w:rFonts w:ascii="Times New Roman" w:hAnsi="Times New Roman" w:cs="Times New Roman"/>
                <w:sz w:val="24"/>
                <w:szCs w:val="24"/>
              </w:rPr>
              <w:t xml:space="preserve">2015 </w:t>
            </w:r>
          </w:p>
          <w:p w:rsidR="00DC6825" w:rsidRPr="00664FFA" w:rsidRDefault="00DC6825" w:rsidP="00EF1651">
            <w:pPr>
              <w:contextualSpacing/>
              <w:jc w:val="center"/>
              <w:rPr>
                <w:rFonts w:ascii="Times New Roman" w:hAnsi="Times New Roman" w:cs="Times New Roman"/>
                <w:sz w:val="24"/>
                <w:szCs w:val="24"/>
              </w:rPr>
            </w:pPr>
            <w:r w:rsidRPr="00664FFA">
              <w:rPr>
                <w:rFonts w:ascii="Times New Roman" w:hAnsi="Times New Roman" w:cs="Times New Roman"/>
                <w:sz w:val="24"/>
                <w:szCs w:val="24"/>
              </w:rPr>
              <w:t>год</w:t>
            </w:r>
          </w:p>
        </w:tc>
        <w:tc>
          <w:tcPr>
            <w:tcW w:w="888" w:type="dxa"/>
          </w:tcPr>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DC6825" w:rsidRPr="00664FFA"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охвата</w:t>
            </w:r>
          </w:p>
        </w:tc>
        <w:tc>
          <w:tcPr>
            <w:tcW w:w="986" w:type="dxa"/>
          </w:tcPr>
          <w:p w:rsidR="00DC6825" w:rsidRDefault="00DC6825" w:rsidP="00EF1651">
            <w:pPr>
              <w:contextualSpacing/>
              <w:jc w:val="center"/>
              <w:rPr>
                <w:rFonts w:ascii="Times New Roman" w:hAnsi="Times New Roman" w:cs="Times New Roman"/>
                <w:sz w:val="24"/>
                <w:szCs w:val="24"/>
              </w:rPr>
            </w:pPr>
            <w:r w:rsidRPr="00664FFA">
              <w:rPr>
                <w:rFonts w:ascii="Times New Roman" w:hAnsi="Times New Roman" w:cs="Times New Roman"/>
                <w:sz w:val="24"/>
                <w:szCs w:val="24"/>
              </w:rPr>
              <w:t xml:space="preserve">2016 </w:t>
            </w:r>
          </w:p>
          <w:p w:rsidR="00DC6825" w:rsidRPr="00664FFA" w:rsidRDefault="00DC6825" w:rsidP="00EF1651">
            <w:pPr>
              <w:contextualSpacing/>
              <w:jc w:val="center"/>
              <w:rPr>
                <w:rFonts w:ascii="Times New Roman" w:hAnsi="Times New Roman" w:cs="Times New Roman"/>
                <w:sz w:val="24"/>
                <w:szCs w:val="24"/>
              </w:rPr>
            </w:pPr>
            <w:r w:rsidRPr="00664FFA">
              <w:rPr>
                <w:rFonts w:ascii="Times New Roman" w:hAnsi="Times New Roman" w:cs="Times New Roman"/>
                <w:sz w:val="24"/>
                <w:szCs w:val="24"/>
              </w:rPr>
              <w:t>год</w:t>
            </w:r>
          </w:p>
        </w:tc>
        <w:tc>
          <w:tcPr>
            <w:tcW w:w="888" w:type="dxa"/>
          </w:tcPr>
          <w:p w:rsidR="00DC6825" w:rsidRDefault="00DC6825" w:rsidP="00EF1651">
            <w:pPr>
              <w:contextualSpacing/>
              <w:jc w:val="center"/>
              <w:rPr>
                <w:rFonts w:ascii="Times New Roman" w:hAnsi="Times New Roman" w:cs="Times New Roman"/>
                <w:sz w:val="24"/>
                <w:szCs w:val="24"/>
              </w:rPr>
            </w:pPr>
            <w:r w:rsidRPr="00664FFA">
              <w:rPr>
                <w:rFonts w:ascii="Times New Roman" w:hAnsi="Times New Roman" w:cs="Times New Roman"/>
                <w:sz w:val="24"/>
                <w:szCs w:val="24"/>
              </w:rPr>
              <w:t xml:space="preserve">% </w:t>
            </w:r>
          </w:p>
          <w:p w:rsidR="00DC6825" w:rsidRPr="00664FFA"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охвата</w:t>
            </w:r>
          </w:p>
        </w:tc>
        <w:tc>
          <w:tcPr>
            <w:tcW w:w="1059" w:type="dxa"/>
          </w:tcPr>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 xml:space="preserve">2017 </w:t>
            </w:r>
          </w:p>
          <w:p w:rsidR="00DC6825" w:rsidRPr="00664FFA"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год</w:t>
            </w:r>
          </w:p>
        </w:tc>
        <w:tc>
          <w:tcPr>
            <w:tcW w:w="888" w:type="dxa"/>
          </w:tcPr>
          <w:p w:rsidR="00DC6825" w:rsidRPr="00C26818" w:rsidRDefault="00DC6825" w:rsidP="00EF1651">
            <w:pPr>
              <w:contextualSpacing/>
              <w:jc w:val="center"/>
              <w:rPr>
                <w:rFonts w:ascii="Times New Roman" w:hAnsi="Times New Roman" w:cs="Times New Roman"/>
                <w:sz w:val="24"/>
                <w:szCs w:val="24"/>
              </w:rPr>
            </w:pPr>
            <w:r w:rsidRPr="00C26818">
              <w:rPr>
                <w:rFonts w:ascii="Times New Roman" w:hAnsi="Times New Roman" w:cs="Times New Roman"/>
                <w:sz w:val="24"/>
                <w:szCs w:val="24"/>
              </w:rPr>
              <w:t xml:space="preserve">% </w:t>
            </w:r>
          </w:p>
          <w:p w:rsidR="00DC6825" w:rsidRDefault="00DC6825" w:rsidP="00EF1651">
            <w:pPr>
              <w:contextualSpacing/>
              <w:jc w:val="center"/>
              <w:rPr>
                <w:rFonts w:ascii="Times New Roman" w:hAnsi="Times New Roman" w:cs="Times New Roman"/>
                <w:sz w:val="24"/>
                <w:szCs w:val="24"/>
              </w:rPr>
            </w:pPr>
            <w:r w:rsidRPr="00C26818">
              <w:rPr>
                <w:rFonts w:ascii="Times New Roman" w:hAnsi="Times New Roman" w:cs="Times New Roman"/>
                <w:sz w:val="24"/>
                <w:szCs w:val="24"/>
              </w:rPr>
              <w:t>охвата</w:t>
            </w:r>
          </w:p>
        </w:tc>
      </w:tr>
      <w:tr w:rsidR="00DC6825" w:rsidTr="00EF1651">
        <w:tc>
          <w:tcPr>
            <w:tcW w:w="3681" w:type="dxa"/>
          </w:tcPr>
          <w:p w:rsidR="00DC6825" w:rsidRPr="00893F5E"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Число лиц, впервые обратившихся в поликлинику в отчётном году</w:t>
            </w:r>
          </w:p>
        </w:tc>
        <w:tc>
          <w:tcPr>
            <w:tcW w:w="955"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2955</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86"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3220</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59" w:type="dxa"/>
          </w:tcPr>
          <w:p w:rsidR="00DC6825" w:rsidRPr="00893F5E" w:rsidRDefault="00DC6825" w:rsidP="00EF1651">
            <w:pPr>
              <w:contextualSpacing/>
              <w:jc w:val="center"/>
              <w:rPr>
                <w:rFonts w:ascii="Times New Roman" w:hAnsi="Times New Roman" w:cs="Times New Roman"/>
                <w:sz w:val="24"/>
                <w:szCs w:val="24"/>
              </w:rPr>
            </w:pPr>
            <w:r w:rsidRPr="00C26818">
              <w:rPr>
                <w:rFonts w:ascii="Times New Roman" w:hAnsi="Times New Roman" w:cs="Times New Roman"/>
                <w:sz w:val="24"/>
                <w:szCs w:val="24"/>
              </w:rPr>
              <w:t>3224</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DC6825" w:rsidTr="00EF1651">
        <w:tc>
          <w:tcPr>
            <w:tcW w:w="3681" w:type="dxa"/>
          </w:tcPr>
          <w:p w:rsidR="00DC6825"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Осмотрено в смотровом кабинете в отчётном году.</w:t>
            </w:r>
          </w:p>
          <w:p w:rsidR="00DC6825"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Среди осмотренных:</w:t>
            </w:r>
          </w:p>
          <w:p w:rsidR="00DC6825"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Женщины</w:t>
            </w:r>
          </w:p>
          <w:p w:rsidR="00DC6825" w:rsidRPr="00893F5E"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Мужчины</w:t>
            </w:r>
          </w:p>
        </w:tc>
        <w:tc>
          <w:tcPr>
            <w:tcW w:w="955" w:type="dxa"/>
          </w:tcPr>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2955</w:t>
            </w:r>
          </w:p>
          <w:p w:rsidR="00DC6825" w:rsidRDefault="00DC6825" w:rsidP="00EF1651">
            <w:pPr>
              <w:contextualSpacing/>
              <w:jc w:val="center"/>
              <w:rPr>
                <w:rFonts w:ascii="Times New Roman" w:hAnsi="Times New Roman" w:cs="Times New Roman"/>
                <w:sz w:val="24"/>
                <w:szCs w:val="24"/>
              </w:rPr>
            </w:pPr>
          </w:p>
          <w:p w:rsidR="00DC6825" w:rsidRDefault="00DC6825" w:rsidP="00EF1651">
            <w:pPr>
              <w:contextualSpacing/>
              <w:jc w:val="center"/>
              <w:rPr>
                <w:rFonts w:ascii="Times New Roman" w:hAnsi="Times New Roman" w:cs="Times New Roman"/>
                <w:sz w:val="24"/>
                <w:szCs w:val="24"/>
              </w:rPr>
            </w:pPr>
          </w:p>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2511</w:t>
            </w:r>
          </w:p>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444</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3220</w:t>
            </w:r>
          </w:p>
          <w:p w:rsidR="00DC6825" w:rsidRDefault="00DC6825" w:rsidP="00EF1651">
            <w:pPr>
              <w:contextualSpacing/>
              <w:jc w:val="center"/>
              <w:rPr>
                <w:rFonts w:ascii="Times New Roman" w:hAnsi="Times New Roman" w:cs="Times New Roman"/>
                <w:sz w:val="24"/>
                <w:szCs w:val="24"/>
              </w:rPr>
            </w:pPr>
          </w:p>
          <w:p w:rsidR="00DC6825" w:rsidRDefault="00DC6825" w:rsidP="00EF1651">
            <w:pPr>
              <w:contextualSpacing/>
              <w:jc w:val="center"/>
              <w:rPr>
                <w:rFonts w:ascii="Times New Roman" w:hAnsi="Times New Roman" w:cs="Times New Roman"/>
                <w:sz w:val="24"/>
                <w:szCs w:val="24"/>
              </w:rPr>
            </w:pPr>
          </w:p>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2759</w:t>
            </w:r>
          </w:p>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461</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3224</w:t>
            </w:r>
          </w:p>
          <w:p w:rsidR="00DC6825" w:rsidRDefault="00DC6825" w:rsidP="00EF1651">
            <w:pPr>
              <w:contextualSpacing/>
              <w:jc w:val="center"/>
              <w:rPr>
                <w:rFonts w:ascii="Times New Roman" w:hAnsi="Times New Roman" w:cs="Times New Roman"/>
                <w:sz w:val="24"/>
                <w:szCs w:val="24"/>
              </w:rPr>
            </w:pPr>
          </w:p>
          <w:p w:rsidR="00DC6825" w:rsidRDefault="00DC6825" w:rsidP="00EF1651">
            <w:pPr>
              <w:contextualSpacing/>
              <w:jc w:val="center"/>
              <w:rPr>
                <w:rFonts w:ascii="Times New Roman" w:hAnsi="Times New Roman" w:cs="Times New Roman"/>
                <w:sz w:val="24"/>
                <w:szCs w:val="24"/>
              </w:rPr>
            </w:pPr>
          </w:p>
          <w:p w:rsidR="00DC6825"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2751</w:t>
            </w:r>
          </w:p>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473</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DC6825" w:rsidTr="00EF1651">
        <w:tc>
          <w:tcPr>
            <w:tcW w:w="3681" w:type="dxa"/>
          </w:tcPr>
          <w:p w:rsidR="00DC6825" w:rsidRPr="00893F5E"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Число лиц, направленных на дообследование</w:t>
            </w:r>
          </w:p>
        </w:tc>
        <w:tc>
          <w:tcPr>
            <w:tcW w:w="955"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499</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511</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577</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DC6825" w:rsidTr="00EF1651">
        <w:tc>
          <w:tcPr>
            <w:tcW w:w="3681" w:type="dxa"/>
          </w:tcPr>
          <w:p w:rsidR="00DC6825"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Число выявленных ЗНО</w:t>
            </w:r>
          </w:p>
        </w:tc>
        <w:tc>
          <w:tcPr>
            <w:tcW w:w="955"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DC6825" w:rsidTr="00EF1651">
        <w:tc>
          <w:tcPr>
            <w:tcW w:w="3681" w:type="dxa"/>
          </w:tcPr>
          <w:p w:rsidR="00DC6825" w:rsidRDefault="00DC6825" w:rsidP="00EF1651">
            <w:pPr>
              <w:contextualSpacing/>
              <w:jc w:val="both"/>
              <w:rPr>
                <w:rFonts w:ascii="Times New Roman" w:hAnsi="Times New Roman" w:cs="Times New Roman"/>
                <w:sz w:val="24"/>
                <w:szCs w:val="24"/>
              </w:rPr>
            </w:pPr>
            <w:r>
              <w:rPr>
                <w:rFonts w:ascii="Times New Roman" w:hAnsi="Times New Roman" w:cs="Times New Roman"/>
                <w:sz w:val="24"/>
                <w:szCs w:val="24"/>
              </w:rPr>
              <w:t>Число выявленных предопухолевых заболеваний</w:t>
            </w:r>
          </w:p>
        </w:tc>
        <w:tc>
          <w:tcPr>
            <w:tcW w:w="955"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86"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184</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191</w:t>
            </w:r>
          </w:p>
        </w:tc>
        <w:tc>
          <w:tcPr>
            <w:tcW w:w="888" w:type="dxa"/>
          </w:tcPr>
          <w:p w:rsidR="00DC6825" w:rsidRPr="00893F5E" w:rsidRDefault="00DC6825" w:rsidP="00EF1651">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Работа смотрового кабинета Ачинской МРБ осуществляется в 1 смену (4 часа), вместо двухсменной работы из-за не укомплектованности штатов. В смотровом кабинете работает специально подготовленная по диагностике ЗНО фельдшер 2 категории (последняя аттестация в 2016 году). Стажировку на рабочем месте в территориальном онкологическом диспансере фельдшер не проходила.</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Кабинет предусмотрен для приёма женского и мужского населения. Оптимальным представляется организация в поликлинике раздельно мужского и женского смотровых кабинетов. Из-за нехватки рабочих помещений в поликлинике отсутствует такая возможность, поэтому целесообразно было бы организовать работу смотрового кабинета таким образом, чтобы прием женского и мужского населения осуществлялся посменно с ежедневным чередованием часов приема.</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В поликлинике имеется информация о необходимости профилактического обследования в смотровом кабинете, для чего рядом с регистратурой, в отделении профилактики и холлах вывешены объявления о необходимости обследования в смотровом кабинете, месте его размещения и часах работы.</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Перед смотровым кабинетом размещён стенд с информацией о профилактике онкологических заболеваний. Для активного привлечения посетителей в смотровой кабинет фельдшер смотрового кабинета проводит разъяснительную работу (лекции, индивидуальные беседы, оформляет брошюры и буклеты).</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Нагрузка смотрового кабинета с учетом требований к качеству осмотра, при котором подвергаются обследованию все органы, доступные осмотру и пальпации, составляет для женского кабинета 4 человека в час, для мужского – 5.</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В соответствии с основными задачами в смотровом кабинете проводится доврачебный опрос (сбор акушерско-гинекологического у женщин и урологического у мужчин анамнеза); осмотр всех женщин с 18 лет и мужчин с 30 лет, обратившихся впервые в течение года в амбулаторно-поликлиническое учреждение; осмотр кожи, ротовой полости и наружных половых органов (у женщин – осмотр шейки матки в зеркалах, взятие мазков с шейки матки и цервикального канала на цитологическое исследование); выборочно (при наличии жалоб) – осмотр и пальпацию молочных желёз; направление на дообследование и санацию пациентов с выявленным заболеванием или с подозрением на заболевание к профильному врачу специалисту; учет и регистрацию проводимых профилактических осмотров и результатов цитологических исследований по установленным формам первичной медицинской документации.</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lastRenderedPageBreak/>
        <w:t>Щитовидная железа фельдшером смотрового кабинета пальпируется только у пациентов, направленных для онкоскрининга. Среднее время на одного пациента – 12 минут женщины и 7 минут мужчины, при общем потоке пациентов за смену до 10 - 11 человек. Мы провели хронометраж полного обследования пациента, согласно методическим рекомендациям МЗ РФ, он составил – 20 минут для женщин и 15 минут для мужчин (вместо 15 и 12 минут по стандарту).</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Поток пациентов в смотровом кабинете условно подразделяется на пациентов, проходящих профосмотр, пациентов, проходящих диспансеризацию, пациентов, направленных для онкоскрининга и пациентов, самостоятельно обратившихся в смотровой кабинет.</w:t>
      </w:r>
    </w:p>
    <w:p w:rsidR="00DC6825" w:rsidRP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Перед началом осмотра фельдшер проводит краткий доврачебный опрос, обращая внимание на появление слабости, утомляемости, снижение аппетита, наличие болевых ощущений, примесей крови в выделениях. Выясняет, нет ли «ранок» во рту, увеличивающихся родимых пятен или родинок, изъязвлений кожи, выделений из сосков. При опросе женщин обращает внимание на нарушение менструального цикла, наличие и появление болей и атипичных кровяных выделений в межменструальном периоде и в менопаузе. У мужчин выясняется нет ли затруднений при мочеиспускании и его частота в ночное время. Отмечается также, наличие запоров и чередование запоров с поносами, слизи и кровяных выделений из прямой кишки, увеличение живота, уменьшение количества мочи. Результаты анкетирования заносятся в анамнестическую карту посетителя смотрового кабинета.</w:t>
      </w:r>
    </w:p>
    <w:p w:rsidR="00DC6825" w:rsidRDefault="00DC6825" w:rsidP="00DC6825">
      <w:pPr>
        <w:spacing w:line="240" w:lineRule="auto"/>
        <w:ind w:firstLine="709"/>
        <w:contextualSpacing/>
        <w:jc w:val="both"/>
        <w:rPr>
          <w:rFonts w:ascii="Times New Roman" w:hAnsi="Times New Roman" w:cs="Times New Roman"/>
          <w:sz w:val="24"/>
          <w:szCs w:val="24"/>
        </w:rPr>
      </w:pPr>
      <w:r w:rsidRPr="00DC6825">
        <w:rPr>
          <w:rFonts w:ascii="Times New Roman" w:hAnsi="Times New Roman" w:cs="Times New Roman"/>
          <w:sz w:val="24"/>
          <w:szCs w:val="24"/>
        </w:rPr>
        <w:t>Мы участвовали в работе смотрового кабинета 3 дня. Было осмотрено 11 человек, проходящих проф. осмотр, 7 человек, проходящих диспансеризацию, 10 человек, направленных участковыми врачами, как впервые обратившихся в поликлинику в текущем году и не прошедших осмотр в смотровом кабинете и 2 пациента для проведения онкоскрининга (это пациенты, входящие в группу риска по онкологическим заболеваниям). Только 2 пациентам, проходящим онкоскрининг, фельдшер смотрового кабинета задала вопросы, касающиеся патологии щитовидной железы, провела осмотр щитовидной железы. Остальным пациентам обследование щитовидной железы фельдшером не проводилось (см. рис. 7).</w:t>
      </w:r>
    </w:p>
    <w:p w:rsidR="00DC6825" w:rsidRDefault="00DC6825" w:rsidP="00DC682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4743450" cy="15240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6825" w:rsidRDefault="00DC6825" w:rsidP="00DC6825">
      <w:pPr>
        <w:spacing w:line="240" w:lineRule="auto"/>
        <w:ind w:firstLine="709"/>
        <w:contextualSpacing/>
        <w:jc w:val="center"/>
        <w:rPr>
          <w:rFonts w:ascii="Times New Roman" w:hAnsi="Times New Roman" w:cs="Times New Roman"/>
          <w:sz w:val="24"/>
          <w:szCs w:val="24"/>
        </w:rPr>
      </w:pPr>
      <w:r w:rsidRPr="00DC6825">
        <w:rPr>
          <w:rFonts w:ascii="Times New Roman" w:hAnsi="Times New Roman" w:cs="Times New Roman"/>
          <w:sz w:val="24"/>
          <w:szCs w:val="24"/>
        </w:rPr>
        <w:t>Рис. 7. Осмотр щитовидной железы в смотровом кабинете.</w:t>
      </w:r>
    </w:p>
    <w:p w:rsidR="00560372" w:rsidRPr="00560372" w:rsidRDefault="00560372" w:rsidP="00560372">
      <w:pPr>
        <w:spacing w:line="240" w:lineRule="auto"/>
        <w:ind w:firstLine="709"/>
        <w:contextualSpacing/>
        <w:jc w:val="both"/>
        <w:rPr>
          <w:rFonts w:ascii="Times New Roman" w:hAnsi="Times New Roman" w:cs="Times New Roman"/>
          <w:sz w:val="24"/>
          <w:szCs w:val="24"/>
        </w:rPr>
      </w:pPr>
      <w:r w:rsidRPr="00560372">
        <w:rPr>
          <w:rFonts w:ascii="Times New Roman" w:hAnsi="Times New Roman" w:cs="Times New Roman"/>
          <w:sz w:val="24"/>
          <w:szCs w:val="24"/>
        </w:rPr>
        <w:t>Среди нами осмотренных пациентов женщин было 27 человек, мужчин – 3. Пациентам было проведено анкетирование по разработанн</w:t>
      </w:r>
      <w:r>
        <w:rPr>
          <w:rFonts w:ascii="Times New Roman" w:hAnsi="Times New Roman" w:cs="Times New Roman"/>
          <w:sz w:val="24"/>
          <w:szCs w:val="24"/>
        </w:rPr>
        <w:t>ой нами анкете (см. приложение</w:t>
      </w:r>
      <w:r w:rsidRPr="00560372">
        <w:rPr>
          <w:rFonts w:ascii="Times New Roman" w:hAnsi="Times New Roman" w:cs="Times New Roman"/>
          <w:sz w:val="24"/>
          <w:szCs w:val="24"/>
        </w:rPr>
        <w:t>), проведена пальпация щитовидной железы.</w:t>
      </w:r>
    </w:p>
    <w:p w:rsidR="00560372" w:rsidRDefault="00560372" w:rsidP="00560372">
      <w:pPr>
        <w:spacing w:line="240" w:lineRule="auto"/>
        <w:ind w:firstLine="709"/>
        <w:contextualSpacing/>
        <w:jc w:val="both"/>
        <w:rPr>
          <w:rFonts w:ascii="Times New Roman" w:hAnsi="Times New Roman" w:cs="Times New Roman"/>
          <w:sz w:val="24"/>
          <w:szCs w:val="24"/>
        </w:rPr>
      </w:pPr>
      <w:r w:rsidRPr="00560372">
        <w:rPr>
          <w:rFonts w:ascii="Times New Roman" w:hAnsi="Times New Roman" w:cs="Times New Roman"/>
          <w:sz w:val="24"/>
          <w:szCs w:val="24"/>
        </w:rPr>
        <w:t>Возрастной состав пациентов представлен на рисунке 8.</w:t>
      </w:r>
    </w:p>
    <w:p w:rsidR="00560372" w:rsidRDefault="00560372" w:rsidP="005603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lastRenderedPageBreak/>
        <w:drawing>
          <wp:inline distT="0" distB="0" distL="0" distR="0">
            <wp:extent cx="4667250" cy="1514475"/>
            <wp:effectExtent l="0" t="0" r="0" b="9525"/>
            <wp:docPr id="357404" name="Диаграмма 357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0372" w:rsidRPr="00560372" w:rsidRDefault="00560372" w:rsidP="00560372">
      <w:pPr>
        <w:spacing w:line="240" w:lineRule="auto"/>
        <w:ind w:firstLine="709"/>
        <w:contextualSpacing/>
        <w:jc w:val="center"/>
        <w:rPr>
          <w:rFonts w:ascii="Times New Roman" w:hAnsi="Times New Roman" w:cs="Times New Roman"/>
          <w:sz w:val="24"/>
          <w:szCs w:val="24"/>
        </w:rPr>
      </w:pPr>
      <w:r w:rsidRPr="00560372">
        <w:rPr>
          <w:rFonts w:ascii="Times New Roman" w:hAnsi="Times New Roman" w:cs="Times New Roman"/>
          <w:sz w:val="24"/>
          <w:szCs w:val="24"/>
        </w:rPr>
        <w:t>Рис. 8. Возрастной состав осмотренных пациентов.</w:t>
      </w:r>
    </w:p>
    <w:p w:rsidR="00560372" w:rsidRDefault="00560372" w:rsidP="00560372">
      <w:pPr>
        <w:spacing w:line="240" w:lineRule="auto"/>
        <w:ind w:firstLine="709"/>
        <w:contextualSpacing/>
        <w:jc w:val="both"/>
        <w:rPr>
          <w:rFonts w:ascii="Times New Roman" w:hAnsi="Times New Roman" w:cs="Times New Roman"/>
          <w:sz w:val="24"/>
          <w:szCs w:val="24"/>
        </w:rPr>
      </w:pPr>
      <w:r w:rsidRPr="00560372">
        <w:rPr>
          <w:rFonts w:ascii="Times New Roman" w:hAnsi="Times New Roman" w:cs="Times New Roman"/>
          <w:sz w:val="24"/>
          <w:szCs w:val="24"/>
        </w:rPr>
        <w:t>Вредные привычки у респондентов отражены на рис. 9.</w:t>
      </w:r>
    </w:p>
    <w:p w:rsidR="00560372" w:rsidRDefault="00560372" w:rsidP="0056037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3581400" cy="1457325"/>
            <wp:effectExtent l="0" t="0" r="0" b="9525"/>
            <wp:docPr id="357405" name="Диаграмма 3574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0372" w:rsidRDefault="00560372" w:rsidP="00560372">
      <w:pPr>
        <w:spacing w:line="240" w:lineRule="auto"/>
        <w:ind w:firstLine="709"/>
        <w:contextualSpacing/>
        <w:jc w:val="center"/>
        <w:rPr>
          <w:rFonts w:ascii="Times New Roman" w:hAnsi="Times New Roman" w:cs="Times New Roman"/>
          <w:sz w:val="24"/>
          <w:szCs w:val="24"/>
        </w:rPr>
      </w:pPr>
      <w:r w:rsidRPr="00560372">
        <w:rPr>
          <w:rFonts w:ascii="Times New Roman" w:hAnsi="Times New Roman" w:cs="Times New Roman"/>
          <w:sz w:val="24"/>
          <w:szCs w:val="24"/>
        </w:rPr>
        <w:t>Рис. 9. Вредные привычки у респондентов.</w:t>
      </w:r>
    </w:p>
    <w:p w:rsidR="00683400" w:rsidRPr="00683400" w:rsidRDefault="00683400" w:rsidP="00683400">
      <w:pPr>
        <w:spacing w:line="240" w:lineRule="auto"/>
        <w:ind w:firstLine="709"/>
        <w:contextualSpacing/>
        <w:jc w:val="both"/>
        <w:rPr>
          <w:rFonts w:ascii="Times New Roman" w:hAnsi="Times New Roman" w:cs="Times New Roman"/>
          <w:sz w:val="24"/>
          <w:szCs w:val="24"/>
        </w:rPr>
      </w:pPr>
      <w:r w:rsidRPr="00683400">
        <w:rPr>
          <w:rFonts w:ascii="Times New Roman" w:hAnsi="Times New Roman" w:cs="Times New Roman"/>
          <w:sz w:val="24"/>
          <w:szCs w:val="24"/>
        </w:rPr>
        <w:t>Профессиональные вредности не отмечены ни в одном случае. Отрицательно респонденты ответили на 5, 6 и 7 вопросы. Наличие доброкачественных новообразований в области шеи в анамнезе было отмечено у 3 респондентов, но в настоящее время они сняты с учёта у эндокринолога после медикаментозного лечения. Повышенный уровень гормонов щитовидной железы не наблюдался ни у одного респондента, хотя клинически можно было заподозрить повышенный уровень у 2-х респондентов (чувство жара, сердцебиение, дрожь в теле, раздражительность и др.).</w:t>
      </w:r>
    </w:p>
    <w:p w:rsidR="00683400" w:rsidRPr="00683400" w:rsidRDefault="00683400" w:rsidP="00683400">
      <w:pPr>
        <w:spacing w:line="240" w:lineRule="auto"/>
        <w:ind w:firstLine="709"/>
        <w:contextualSpacing/>
        <w:jc w:val="both"/>
        <w:rPr>
          <w:rFonts w:ascii="Times New Roman" w:hAnsi="Times New Roman" w:cs="Times New Roman"/>
          <w:sz w:val="24"/>
          <w:szCs w:val="24"/>
        </w:rPr>
      </w:pPr>
      <w:r w:rsidRPr="00683400">
        <w:rPr>
          <w:rFonts w:ascii="Times New Roman" w:hAnsi="Times New Roman" w:cs="Times New Roman"/>
          <w:sz w:val="24"/>
          <w:szCs w:val="24"/>
        </w:rPr>
        <w:t>Такие симптомы, как чувство давления в области шеи, охриплость, нарушение глотания отмечены у 3 респондентов. На «Д» учёте у эндокринолога не состоит ни один респондент. Осмотр у эндокринолога, проведение УЗИ щитовидной железы было проведено только у одного респондента. Самостоятельно перед зеркалом осмотр щитовидной железы и её пальпацию проводят 3 респондента.</w:t>
      </w:r>
    </w:p>
    <w:p w:rsidR="00683400" w:rsidRDefault="00683400" w:rsidP="00683400">
      <w:pPr>
        <w:spacing w:line="240" w:lineRule="auto"/>
        <w:ind w:firstLine="709"/>
        <w:contextualSpacing/>
        <w:jc w:val="both"/>
        <w:rPr>
          <w:rFonts w:ascii="Times New Roman" w:hAnsi="Times New Roman" w:cs="Times New Roman"/>
          <w:sz w:val="24"/>
          <w:szCs w:val="24"/>
        </w:rPr>
      </w:pPr>
      <w:r w:rsidRPr="00683400">
        <w:rPr>
          <w:rFonts w:ascii="Times New Roman" w:hAnsi="Times New Roman" w:cs="Times New Roman"/>
          <w:sz w:val="24"/>
          <w:szCs w:val="24"/>
        </w:rPr>
        <w:t>На вопрос об информированности о раке щитовидной железы и мерах его профилактики ответы распределились следующим образом (см. рис. 10).</w:t>
      </w:r>
    </w:p>
    <w:p w:rsidR="00683400" w:rsidRDefault="00683400" w:rsidP="0068340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4543425" cy="15525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400" w:rsidRDefault="00683400" w:rsidP="00683400">
      <w:pPr>
        <w:spacing w:line="240" w:lineRule="auto"/>
        <w:ind w:firstLine="709"/>
        <w:contextualSpacing/>
        <w:jc w:val="center"/>
        <w:rPr>
          <w:rFonts w:ascii="Times New Roman" w:hAnsi="Times New Roman" w:cs="Times New Roman"/>
          <w:sz w:val="24"/>
          <w:szCs w:val="24"/>
        </w:rPr>
      </w:pPr>
      <w:r w:rsidRPr="00683400">
        <w:rPr>
          <w:rFonts w:ascii="Times New Roman" w:hAnsi="Times New Roman" w:cs="Times New Roman"/>
          <w:sz w:val="24"/>
          <w:szCs w:val="24"/>
        </w:rPr>
        <w:t>Рис. 10. Информированность респо</w:t>
      </w:r>
      <w:r>
        <w:rPr>
          <w:rFonts w:ascii="Times New Roman" w:hAnsi="Times New Roman" w:cs="Times New Roman"/>
          <w:sz w:val="24"/>
          <w:szCs w:val="24"/>
        </w:rPr>
        <w:t>ндентов о раке РЩЖ</w:t>
      </w:r>
      <w:r w:rsidRPr="00683400">
        <w:rPr>
          <w:rFonts w:ascii="Times New Roman" w:hAnsi="Times New Roman" w:cs="Times New Roman"/>
          <w:sz w:val="24"/>
          <w:szCs w:val="24"/>
        </w:rPr>
        <w:t xml:space="preserve"> и мерах его профилактики.</w:t>
      </w:r>
    </w:p>
    <w:p w:rsidR="00683400" w:rsidRPr="00683400" w:rsidRDefault="00683400" w:rsidP="00683400">
      <w:pPr>
        <w:spacing w:line="240" w:lineRule="auto"/>
        <w:ind w:firstLine="709"/>
        <w:contextualSpacing/>
        <w:jc w:val="both"/>
        <w:rPr>
          <w:rFonts w:ascii="Times New Roman" w:hAnsi="Times New Roman" w:cs="Times New Roman"/>
          <w:sz w:val="24"/>
          <w:szCs w:val="24"/>
        </w:rPr>
      </w:pPr>
      <w:r w:rsidRPr="00683400">
        <w:rPr>
          <w:rFonts w:ascii="Times New Roman" w:hAnsi="Times New Roman" w:cs="Times New Roman"/>
          <w:sz w:val="24"/>
          <w:szCs w:val="24"/>
        </w:rPr>
        <w:t>Пользуются йодированной солью 80% респондентов. Регулярно употребляют морские продукты 78% респондентов. Таким образом, можно сделать вывод, что пациенты недостаточно информированы о раке щитовидной железы и мерах его профилактики и не проводят профилактические мероприятия.</w:t>
      </w:r>
    </w:p>
    <w:p w:rsidR="00683400" w:rsidRDefault="00683400" w:rsidP="00683400">
      <w:pPr>
        <w:spacing w:line="240" w:lineRule="auto"/>
        <w:ind w:firstLine="709"/>
        <w:contextualSpacing/>
        <w:jc w:val="both"/>
        <w:rPr>
          <w:rFonts w:ascii="Times New Roman" w:hAnsi="Times New Roman" w:cs="Times New Roman"/>
          <w:sz w:val="24"/>
          <w:szCs w:val="24"/>
        </w:rPr>
      </w:pPr>
      <w:r w:rsidRPr="00683400">
        <w:rPr>
          <w:rFonts w:ascii="Times New Roman" w:hAnsi="Times New Roman" w:cs="Times New Roman"/>
          <w:sz w:val="24"/>
          <w:szCs w:val="24"/>
        </w:rPr>
        <w:t xml:space="preserve">Анализируя результаты анкетирования, мы пришли к выводу, что у 11 пациентов имеется низкий риск развития РЩЖ, с ними проведена беседа о профилактике РЩЖ и рекомендовано регулярно осматривать область шеи и пальпировать щитовидную железу. </w:t>
      </w:r>
      <w:r w:rsidRPr="00683400">
        <w:rPr>
          <w:rFonts w:ascii="Times New Roman" w:hAnsi="Times New Roman" w:cs="Times New Roman"/>
          <w:sz w:val="24"/>
          <w:szCs w:val="24"/>
        </w:rPr>
        <w:lastRenderedPageBreak/>
        <w:t>3 пациента из опрошенных имеют умеренный риск развития рака щитовидной железы. Им было рекомендовано обратится к эндокринологу (см. рис. 11).</w:t>
      </w:r>
    </w:p>
    <w:p w:rsidR="00683400" w:rsidRDefault="00683400" w:rsidP="0068340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3895725" cy="12573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3400" w:rsidRPr="00683400" w:rsidRDefault="00683400" w:rsidP="00683400">
      <w:pPr>
        <w:spacing w:line="240" w:lineRule="auto"/>
        <w:ind w:firstLine="709"/>
        <w:contextualSpacing/>
        <w:jc w:val="center"/>
        <w:rPr>
          <w:rFonts w:ascii="Times New Roman" w:hAnsi="Times New Roman" w:cs="Times New Roman"/>
          <w:sz w:val="24"/>
          <w:szCs w:val="24"/>
        </w:rPr>
      </w:pPr>
      <w:r w:rsidRPr="00683400">
        <w:rPr>
          <w:rFonts w:ascii="Times New Roman" w:hAnsi="Times New Roman" w:cs="Times New Roman"/>
          <w:sz w:val="24"/>
          <w:szCs w:val="24"/>
        </w:rPr>
        <w:t>Рис. 11. Риск развития РЩЖ у осмотренных пациентов.</w:t>
      </w:r>
    </w:p>
    <w:p w:rsidR="00683400" w:rsidRDefault="00683400" w:rsidP="00683400">
      <w:pPr>
        <w:spacing w:line="240" w:lineRule="auto"/>
        <w:ind w:firstLine="709"/>
        <w:contextualSpacing/>
        <w:jc w:val="both"/>
        <w:rPr>
          <w:rFonts w:ascii="Times New Roman" w:hAnsi="Times New Roman" w:cs="Times New Roman"/>
          <w:sz w:val="24"/>
          <w:szCs w:val="24"/>
        </w:rPr>
      </w:pPr>
      <w:r w:rsidRPr="00683400">
        <w:rPr>
          <w:rFonts w:ascii="Times New Roman" w:hAnsi="Times New Roman" w:cs="Times New Roman"/>
          <w:sz w:val="24"/>
          <w:szCs w:val="24"/>
        </w:rPr>
        <w:t>Ниже (см. рис. 12) представлен алгоритм</w:t>
      </w:r>
      <w:r w:rsidR="00332A8D">
        <w:rPr>
          <w:rFonts w:ascii="Times New Roman" w:hAnsi="Times New Roman" w:cs="Times New Roman"/>
          <w:sz w:val="24"/>
          <w:szCs w:val="24"/>
        </w:rPr>
        <w:t xml:space="preserve"> диагностики рака щитовидной</w:t>
      </w:r>
      <w:r w:rsidRPr="00683400">
        <w:rPr>
          <w:rFonts w:ascii="Times New Roman" w:hAnsi="Times New Roman" w:cs="Times New Roman"/>
          <w:sz w:val="24"/>
          <w:szCs w:val="24"/>
        </w:rPr>
        <w:t xml:space="preserve"> железы в смотровом кабинете.</w:t>
      </w:r>
    </w:p>
    <w:p w:rsidR="00683400" w:rsidRDefault="00866F2F" w:rsidP="00683400">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8" style="position:absolute;left:0;text-align:left;margin-left:140.7pt;margin-top:1.95pt;width:205.5pt;height:39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" fillcolor="white [3201]" strokecolor="#0070c0" strokeweight="3pt">
            <v:textbox>
              <w:txbxContent>
                <w:p w:rsidR="001133CE" w:rsidRPr="001133CE" w:rsidRDefault="001133CE" w:rsidP="001133CE">
                  <w:pPr>
                    <w:jc w:val="center"/>
                    <w:rPr>
                      <w:rFonts w:ascii="Times New Roman" w:hAnsi="Times New Roman" w:cs="Times New Roman"/>
                      <w:b/>
                      <w:sz w:val="24"/>
                      <w:szCs w:val="24"/>
                    </w:rPr>
                  </w:pPr>
                  <w:r>
                    <w:rPr>
                      <w:rFonts w:ascii="Times New Roman" w:hAnsi="Times New Roman" w:cs="Times New Roman"/>
                      <w:b/>
                      <w:sz w:val="24"/>
                      <w:szCs w:val="24"/>
                    </w:rPr>
                    <w:t>Диагностика РЩЖ в смотровом кабинете</w:t>
                  </w:r>
                </w:p>
              </w:txbxContent>
            </v:textbox>
          </v:rect>
        </w:pict>
      </w:r>
    </w:p>
    <w:p w:rsidR="00683400" w:rsidRPr="00DB1053" w:rsidRDefault="00866F2F" w:rsidP="00683400">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56" type="#_x0000_t67" style="position:absolute;left:0;text-align:left;margin-left:232.95pt;margin-top:16.55pt;width:24.75pt;height:18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" adj="10800" fillcolor="#5b9bd5 [3204]" strokecolor="#1f4d78 [1604]" strokeweight="1pt"/>
        </w:pict>
      </w:r>
    </w:p>
    <w:p w:rsidR="00683400" w:rsidRDefault="00866F2F" w:rsidP="00683400">
      <w:pPr>
        <w:spacing w:line="360" w:lineRule="auto"/>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31" o:spid="_x0000_s1039" style="position:absolute;left:0;text-align:left;margin-left:52.95pt;margin-top:14.15pt;width:387pt;height:42.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" fillcolor="white [3201]" strokecolor="#0070c0" strokeweight="3pt">
            <v:textbox>
              <w:txbxContent>
                <w:p w:rsidR="00683400" w:rsidRDefault="00683400" w:rsidP="0068340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Анкетирование пациентов +</w:t>
                  </w:r>
                </w:p>
                <w:p w:rsidR="00683400" w:rsidRPr="002716C3" w:rsidRDefault="00683400" w:rsidP="0068340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Осмотр и пальпация ЩЖ всем пациентам + пальпация л/у шеи</w:t>
                  </w:r>
                </w:p>
              </w:txbxContent>
            </v:textbox>
          </v:rect>
        </w:pict>
      </w:r>
    </w:p>
    <w:p w:rsidR="00683400" w:rsidRDefault="00683400" w:rsidP="00683400">
      <w:pPr>
        <w:spacing w:line="360" w:lineRule="auto"/>
        <w:ind w:firstLine="709"/>
        <w:contextualSpacing/>
        <w:jc w:val="both"/>
        <w:rPr>
          <w:rFonts w:ascii="Times New Roman" w:hAnsi="Times New Roman" w:cs="Times New Roman"/>
          <w:b/>
          <w:sz w:val="28"/>
          <w:szCs w:val="28"/>
        </w:rPr>
      </w:pPr>
    </w:p>
    <w:p w:rsidR="00683400" w:rsidRDefault="00866F2F" w:rsidP="00683400">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390" o:spid="_x0000_s1055" type="#_x0000_t32" style="position:absolute;left:0;text-align:left;margin-left:353.7pt;margin-top:4.85pt;width:45.2pt;height: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" strokecolor="#5b9bd5 [3204]" strokeweight="6pt">
            <v:stroke endarrow="block" joinstyle="miter"/>
          </v:shape>
        </w:pict>
      </w:r>
      <w:r>
        <w:rPr>
          <w:rFonts w:ascii="Times New Roman" w:hAnsi="Times New Roman" w:cs="Times New Roman"/>
          <w:b/>
          <w:noProof/>
          <w:sz w:val="28"/>
          <w:szCs w:val="28"/>
          <w:lang w:eastAsia="ru-RU"/>
        </w:rPr>
        <w:pict>
          <v:shape id="Прямая со стрелкой 357389" o:spid="_x0000_s1054" type="#_x0000_t32" style="position:absolute;left:0;text-align:left;margin-left:302.9pt;margin-top:8.6pt;width:6.55pt;height:41.25pt;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" strokecolor="#5b9bd5 [3204]" strokeweight="6pt">
            <v:stroke endarrow="block" joinstyle="miter"/>
          </v:shape>
        </w:pict>
      </w:r>
      <w:r>
        <w:rPr>
          <w:rFonts w:ascii="Times New Roman" w:hAnsi="Times New Roman" w:cs="Times New Roman"/>
          <w:b/>
          <w:noProof/>
          <w:sz w:val="28"/>
          <w:szCs w:val="28"/>
          <w:lang w:eastAsia="ru-RU"/>
        </w:rPr>
        <w:pict>
          <v:shape id="Прямая со стрелкой 357388" o:spid="_x0000_s1053" type="#_x0000_t32" style="position:absolute;left:0;text-align:left;margin-left:177.25pt;margin-top:4.85pt;width:11.45pt;height:4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" strokecolor="#5b9bd5 [3204]" strokeweight="6pt">
            <v:stroke endarrow="block" joinstyle="miter"/>
          </v:shape>
        </w:pict>
      </w:r>
      <w:r>
        <w:rPr>
          <w:rFonts w:ascii="Times New Roman" w:hAnsi="Times New Roman" w:cs="Times New Roman"/>
          <w:b/>
          <w:noProof/>
          <w:sz w:val="28"/>
          <w:szCs w:val="28"/>
          <w:lang w:eastAsia="ru-RU"/>
        </w:rPr>
        <w:pict>
          <v:shape id="Прямая со стрелкой 357382" o:spid="_x0000_s1052" type="#_x0000_t32" style="position:absolute;left:0;text-align:left;margin-left:94.2pt;margin-top:8.6pt;width:40.5pt;height:36.75pt;flip:x;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" strokecolor="#5b9bd5 [3204]" strokeweight="6pt">
            <v:stroke endarrow="block" joinstyle="miter"/>
          </v:shape>
        </w:pict>
      </w:r>
    </w:p>
    <w:p w:rsidR="00683400" w:rsidRDefault="00683400" w:rsidP="00683400">
      <w:pPr>
        <w:spacing w:line="360" w:lineRule="auto"/>
        <w:ind w:firstLine="709"/>
        <w:contextualSpacing/>
        <w:jc w:val="both"/>
        <w:rPr>
          <w:rFonts w:ascii="Times New Roman" w:hAnsi="Times New Roman" w:cs="Times New Roman"/>
          <w:b/>
          <w:sz w:val="28"/>
          <w:szCs w:val="28"/>
        </w:rPr>
      </w:pPr>
    </w:p>
    <w:p w:rsidR="00683400" w:rsidRDefault="00866F2F" w:rsidP="00683400">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357380" o:spid="_x0000_s1040" style="position:absolute;left:0;text-align:left;margin-left:353.7pt;margin-top:1.55pt;width:103.5pt;height:42.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Высокий риск. ЩЖ увеличена</w:t>
                  </w:r>
                </w:p>
              </w:txbxContent>
            </v:textbox>
          </v:rect>
        </w:pict>
      </w:r>
      <w:r w:rsidRPr="00866F2F">
        <w:rPr>
          <w:rFonts w:ascii="Times New Roman" w:hAnsi="Times New Roman" w:cs="Times New Roman"/>
          <w:noProof/>
          <w:sz w:val="28"/>
          <w:szCs w:val="28"/>
          <w:lang w:eastAsia="ru-RU"/>
        </w:rPr>
        <w:pict>
          <v:rect id="Прямоугольник 357379" o:spid="_x0000_s1041" style="position:absolute;left:0;text-align:left;margin-left:238.2pt;margin-top:1.55pt;width:103.5pt;height:57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Умеренный и средний риск. ЩЖ увеличена</w:t>
                  </w:r>
                </w:p>
              </w:txbxContent>
            </v:textbox>
          </v:rect>
        </w:pict>
      </w:r>
      <w:r w:rsidRPr="00866F2F">
        <w:rPr>
          <w:rFonts w:ascii="Times New Roman" w:hAnsi="Times New Roman" w:cs="Times New Roman"/>
          <w:noProof/>
          <w:sz w:val="28"/>
          <w:szCs w:val="28"/>
          <w:lang w:eastAsia="ru-RU"/>
        </w:rPr>
        <w:pict>
          <v:rect id="Прямоугольник 357377" o:spid="_x0000_s1042" style="position:absolute;left:0;text-align:left;margin-left:117.45pt;margin-top:1.55pt;width:103.5pt;height:57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Нет риска. ЩЖ увеличена</w:t>
                  </w:r>
                </w:p>
              </w:txbxContent>
            </v:textbox>
          </v:rect>
        </w:pict>
      </w:r>
      <w:r w:rsidRPr="00866F2F">
        <w:rPr>
          <w:rFonts w:ascii="Times New Roman" w:hAnsi="Times New Roman" w:cs="Times New Roman"/>
          <w:noProof/>
          <w:sz w:val="28"/>
          <w:szCs w:val="28"/>
          <w:lang w:eastAsia="ru-RU"/>
        </w:rPr>
        <w:pict>
          <v:rect id="Прямоугольник 357376" o:spid="_x0000_s1043" style="position:absolute;left:0;text-align:left;margin-left:1.95pt;margin-top:1.55pt;width:103.5pt;height:42.7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Нет риска. ЩЖ не увеличена</w:t>
                  </w:r>
                </w:p>
              </w:txbxContent>
            </v:textbox>
          </v:rect>
        </w:pict>
      </w:r>
    </w:p>
    <w:p w:rsidR="00683400" w:rsidRDefault="00866F2F" w:rsidP="00683400">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408" o:spid="_x0000_s1051" type="#_x0000_t32" style="position:absolute;left:0;text-align:left;margin-left:410.7pt;margin-top:20.15pt;width:9.55pt;height:3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" strokecolor="#5b9bd5 [3204]" strokeweight="6pt">
            <v:stroke endarrow="block" joinstyle="miter"/>
          </v:shape>
        </w:pict>
      </w:r>
      <w:r>
        <w:rPr>
          <w:rFonts w:ascii="Times New Roman" w:hAnsi="Times New Roman" w:cs="Times New Roman"/>
          <w:b/>
          <w:noProof/>
          <w:sz w:val="28"/>
          <w:szCs w:val="28"/>
          <w:lang w:eastAsia="ru-RU"/>
        </w:rPr>
        <w:pict>
          <v:shape id="Прямая со стрелкой 357383" o:spid="_x0000_s1050" type="#_x0000_t32" style="position:absolute;left:0;text-align:left;margin-left:42.45pt;margin-top:15.65pt;width:3.75pt;height:42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" strokecolor="#5b9bd5 [3204]" strokeweight="6pt">
            <v:stroke endarrow="block" joinstyle="miter"/>
          </v:shape>
        </w:pict>
      </w:r>
    </w:p>
    <w:p w:rsidR="00683400" w:rsidRDefault="00866F2F" w:rsidP="00683400">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357406" o:spid="_x0000_s1049" type="#_x0000_t32" style="position:absolute;left:0;text-align:left;margin-left:299.15pt;margin-top:9.5pt;width:3.6pt;height:27.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" strokecolor="#5b9bd5 [3204]" strokeweight="6pt">
            <v:stroke endarrow="block" joinstyle="miter"/>
          </v:shape>
        </w:pict>
      </w:r>
      <w:r>
        <w:rPr>
          <w:rFonts w:ascii="Times New Roman" w:hAnsi="Times New Roman" w:cs="Times New Roman"/>
          <w:b/>
          <w:noProof/>
          <w:sz w:val="28"/>
          <w:szCs w:val="28"/>
          <w:lang w:eastAsia="ru-RU"/>
        </w:rPr>
        <w:pict>
          <v:shape id="Прямая со стрелкой 357386" o:spid="_x0000_s1048" type="#_x0000_t32" style="position:absolute;left:0;text-align:left;margin-left:173.85pt;margin-top:10.25pt;width:3.6pt;height:27.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" strokecolor="#5b9bd5 [3204]" strokeweight="6pt">
            <v:stroke endarrow="block" joinstyle="miter"/>
          </v:shape>
        </w:pict>
      </w:r>
    </w:p>
    <w:p w:rsidR="00683400" w:rsidRDefault="00866F2F" w:rsidP="00683400">
      <w:pPr>
        <w:spacing w:line="360" w:lineRule="auto"/>
        <w:ind w:firstLine="709"/>
        <w:contextualSpacing/>
        <w:jc w:val="both"/>
        <w:rPr>
          <w:rFonts w:ascii="Times New Roman" w:hAnsi="Times New Roman" w:cs="Times New Roman"/>
          <w:b/>
          <w:sz w:val="28"/>
          <w:szCs w:val="28"/>
        </w:rPr>
      </w:pPr>
      <w:r w:rsidRPr="00866F2F">
        <w:rPr>
          <w:rFonts w:ascii="Times New Roman" w:hAnsi="Times New Roman" w:cs="Times New Roman"/>
          <w:noProof/>
          <w:sz w:val="28"/>
          <w:szCs w:val="28"/>
          <w:lang w:eastAsia="ru-RU"/>
        </w:rPr>
        <w:pict>
          <v:rect id="Прямоугольник 357407" o:spid="_x0000_s1044" style="position:absolute;left:0;text-align:left;margin-left:373.2pt;margin-top:13.85pt;width:94.5pt;height:45.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Консультация онколога</w:t>
                  </w:r>
                </w:p>
              </w:txbxContent>
            </v:textbox>
          </v:rect>
        </w:pict>
      </w:r>
      <w:r w:rsidRPr="00866F2F">
        <w:rPr>
          <w:rFonts w:ascii="Times New Roman" w:hAnsi="Times New Roman" w:cs="Times New Roman"/>
          <w:noProof/>
          <w:sz w:val="28"/>
          <w:szCs w:val="28"/>
          <w:lang w:eastAsia="ru-RU"/>
        </w:rPr>
        <w:pict>
          <v:rect id="Прямоугольник 357391" o:spid="_x0000_s1045" style="position:absolute;left:0;text-align:left;margin-left:245.7pt;margin-top:13.1pt;width:120.75pt;height:45.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Консультация эндокринолога</w:t>
                  </w:r>
                </w:p>
              </w:txbxContent>
            </v:textbox>
          </v:rect>
        </w:pict>
      </w:r>
      <w:r w:rsidRPr="00866F2F">
        <w:rPr>
          <w:rFonts w:ascii="Times New Roman" w:hAnsi="Times New Roman" w:cs="Times New Roman"/>
          <w:noProof/>
          <w:sz w:val="28"/>
          <w:szCs w:val="28"/>
          <w:lang w:eastAsia="ru-RU"/>
        </w:rPr>
        <w:pict>
          <v:rect id="Прямоугольник 357385" o:spid="_x0000_s1046" style="position:absolute;left:0;text-align:left;margin-left:117.45pt;margin-top:13.1pt;width:120.75pt;height:45.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Консультация эндокринолога</w:t>
                  </w:r>
                </w:p>
              </w:txbxContent>
            </v:textbox>
          </v:rect>
        </w:pict>
      </w:r>
      <w:r w:rsidRPr="00866F2F">
        <w:rPr>
          <w:rFonts w:ascii="Times New Roman" w:hAnsi="Times New Roman" w:cs="Times New Roman"/>
          <w:noProof/>
          <w:sz w:val="28"/>
          <w:szCs w:val="28"/>
          <w:lang w:eastAsia="ru-RU"/>
        </w:rPr>
        <w:pict>
          <v:rect id="Прямоугольник 357384" o:spid="_x0000_s1047" style="position:absolute;left:0;text-align:left;margin-left:-8.55pt;margin-top:13.1pt;width:120.75pt;height:71.2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" fillcolor="white [3201]" strokecolor="#0070c0" strokeweight="3pt">
            <v:textbox>
              <w:txbxContent>
                <w:p w:rsidR="00683400" w:rsidRPr="002716C3" w:rsidRDefault="00683400" w:rsidP="00683400">
                  <w:pPr>
                    <w:jc w:val="center"/>
                    <w:rPr>
                      <w:rFonts w:ascii="Times New Roman" w:hAnsi="Times New Roman" w:cs="Times New Roman"/>
                      <w:sz w:val="24"/>
                      <w:szCs w:val="24"/>
                    </w:rPr>
                  </w:pPr>
                  <w:r>
                    <w:rPr>
                      <w:rFonts w:ascii="Times New Roman" w:hAnsi="Times New Roman" w:cs="Times New Roman"/>
                      <w:sz w:val="24"/>
                      <w:szCs w:val="24"/>
                    </w:rPr>
                    <w:t>Ежегодный осмотр фельдшером смотрового кабинета</w:t>
                  </w:r>
                </w:p>
              </w:txbxContent>
            </v:textbox>
          </v:rect>
        </w:pict>
      </w:r>
    </w:p>
    <w:p w:rsidR="00683400" w:rsidRDefault="00683400" w:rsidP="00683400">
      <w:pPr>
        <w:spacing w:line="360" w:lineRule="auto"/>
        <w:ind w:firstLine="709"/>
        <w:contextualSpacing/>
        <w:jc w:val="both"/>
        <w:rPr>
          <w:rFonts w:ascii="Times New Roman" w:hAnsi="Times New Roman" w:cs="Times New Roman"/>
          <w:b/>
          <w:sz w:val="28"/>
          <w:szCs w:val="28"/>
        </w:rPr>
      </w:pPr>
    </w:p>
    <w:p w:rsidR="00683400" w:rsidRDefault="00683400" w:rsidP="00683400">
      <w:pPr>
        <w:spacing w:line="360" w:lineRule="auto"/>
        <w:ind w:firstLine="709"/>
        <w:contextualSpacing/>
        <w:jc w:val="both"/>
        <w:rPr>
          <w:rFonts w:ascii="Times New Roman" w:hAnsi="Times New Roman" w:cs="Times New Roman"/>
          <w:b/>
          <w:sz w:val="28"/>
          <w:szCs w:val="28"/>
        </w:rPr>
      </w:pPr>
    </w:p>
    <w:p w:rsidR="00683400" w:rsidRDefault="00683400" w:rsidP="00683400">
      <w:pPr>
        <w:spacing w:line="240" w:lineRule="auto"/>
        <w:ind w:firstLine="709"/>
        <w:contextualSpacing/>
        <w:jc w:val="both"/>
        <w:rPr>
          <w:rFonts w:ascii="Times New Roman" w:hAnsi="Times New Roman" w:cs="Times New Roman"/>
          <w:sz w:val="24"/>
          <w:szCs w:val="24"/>
        </w:rPr>
      </w:pPr>
    </w:p>
    <w:p w:rsidR="008C335F" w:rsidRDefault="008C335F" w:rsidP="008C335F">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Рис. 12. Алгоритм диагностики РЩЖ в смотровом кабинете.</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В связи с изложенным можно предложить ряд рекомендаций по усовершенствованию профилактики РЩЖ в смотровом кабинете:</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обеспечить работу смотрового кабинета в течение полного рабочего дня поликлиники, т.е. в две смены;</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прием женского и мужского населения вести посменно с ежедневным чередованием часов приема;</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рекомендовать для повышения онкологической настороженности и отработки практических навыков направить фельдшера смотрового кабинета на стажировку на рабочее место в краевой онкологический диспансер;</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обеспечить медицинский персонал смотрового кабинета современными методическими рекомендациями по данному разделу работы (например, «Роль и задачи смотрового кабинета поликлиники, как этапа в организации профилактических мероприятий, направленных на совершенствование онкологической помощи населению». М: ФГУ «МНИОИ им. П.А. Герцена» Минздравсоцразвития России. - 2010, - 34 с.).</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 xml:space="preserve">прежде чем начать осмотр медицинский работник должен проводить краткий опрос, обращая внимание на появление симптомов «малых признаков по Савицкому» и симптомов, характерных для рака органов визуальной локализации, в том </w:t>
      </w:r>
      <w:r w:rsidRPr="008C335F">
        <w:rPr>
          <w:rFonts w:ascii="Times New Roman" w:hAnsi="Times New Roman" w:cs="Times New Roman"/>
          <w:sz w:val="24"/>
          <w:szCs w:val="24"/>
        </w:rPr>
        <w:lastRenderedPageBreak/>
        <w:t>числе и рака щитовидной железы, т. е. проводить анкетирование по анкете ВОЗ (см. приложение);</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проводить осмотр и пальпацию щитовидной железы всем пациентам, обратившимся в смотровой кабинет, при обнаружении патологии, согласно алгоритму диагностики, направлять пациентов на консультацию к эндокринологу или онкологу;</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организовать курс лекций для пациентов по вопросам профилактики рака, в том числе и РЩЖ;</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w:t>
      </w:r>
      <w:r w:rsidRPr="008C335F">
        <w:rPr>
          <w:rFonts w:ascii="Times New Roman" w:hAnsi="Times New Roman" w:cs="Times New Roman"/>
          <w:sz w:val="24"/>
          <w:szCs w:val="24"/>
        </w:rPr>
        <w:tab/>
        <w:t>разработать памятки с рекомендациями для пациентов по вопросам профилактики рака, в том числе и РЩЖ.</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Реализация предложенных рекомендаций позволит повысить уровень осведомленности медперсонала и пациентов о профилактике РЩЖ, что, в свою очередь, будет способствовать уменьшению распространения РЩЖ среди населения.</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p>
    <w:p w:rsidR="008C335F" w:rsidRPr="008C335F" w:rsidRDefault="008C335F" w:rsidP="008C335F">
      <w:pPr>
        <w:spacing w:line="240" w:lineRule="auto"/>
        <w:ind w:firstLine="709"/>
        <w:contextualSpacing/>
        <w:jc w:val="both"/>
        <w:rPr>
          <w:rFonts w:ascii="Times New Roman" w:hAnsi="Times New Roman" w:cs="Times New Roman"/>
          <w:b/>
          <w:sz w:val="24"/>
          <w:szCs w:val="24"/>
        </w:rPr>
      </w:pPr>
      <w:r w:rsidRPr="008C335F">
        <w:rPr>
          <w:rFonts w:ascii="Times New Roman" w:hAnsi="Times New Roman" w:cs="Times New Roman"/>
          <w:b/>
          <w:sz w:val="24"/>
          <w:szCs w:val="24"/>
        </w:rPr>
        <w:t xml:space="preserve">Выводы </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Мы пришли к заключению, что проблема раннего выявления рака первостепенна в онкологии. Совершенствование профилактической и диагностической онкологической деятельности в первичном звене здравоохранения позволяет увеличить удельный' вес в структуре заболеваемости больных с начальными стадиями опухолевого процесса, что повысит эффективность специального лечения, снизит, уровни нетрудоспособности, инвалидизации и смертности. Кроме того, снижение числа больных со злокачественными новообразованиями обеспечивает рациональная диспансеризация лиц с предраковой и фоновой патологией, так как позволяет своевременно провести адекватное лечение и затормозить процесс опухолевой трансформации.</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В соответствии с приказом Минздравсоцразвития РФ от 15 мая 2012 года №543н «Об утверждении Положения об организации оказания первичной медико-санитарной помощи взрослому населению» для решения этих задач в структуре поликлиники должен быть предусмотрен смотровой кабинет.</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Основной целью работы смотровых кабинетов является раннее выявление злокачественных опухолей и предопухолевых заболеваний визуально обозримых локализаций. Эффективность работы смотрового кабинета может быть обеспечена только при массовом поточном направлении пациентов.</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Анализируя статистические данные по городу, мы установили, что отмечается рост заболеваемости РЩЖ. РЩЖ у женщин встречается в 1,8 раз чаще, чем у мужчин. Наиболее часто РЩЖ встречается в возрасте 50 – 54 лет.</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На ранних стадиях было выявлено только 11%, в запущенных случаях – 36%, это больше, чем за предыдущие годы. Это свидетельствует о низком качестве вторичной профилактики. Причём, активно в 2017 году было выявлено только 28% случаев РЩЖ.</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Анализируя отчёт работы смотрового кабинета Ачинской МРБ за прошедшие 3 года, мы выяснили, что все пациенты, впервые обратившиеся в поликлинику в текущем году осмотрены фельдшером смотрового кабинета, % диспансеризации поликлиники МРБ составляет 80% (должно быть осмотрено 18497 человек, а осмотрено 14855 человек). Показатели мало изменились за прошедшие 3 года.</w:t>
      </w:r>
    </w:p>
    <w:p w:rsidR="008C335F" w:rsidRP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Щитовидная железа осматривается фельдшером смотрового кабинета не у всех пациентов (7%), опрос по жалобам, имеющейся патологии щитовидной железы не был проведён ни одному пациенту, обратившемуся в смотровой кабинет. Из тех пациентов, которые обратились в смотровой кабинет и им не был проведен осмотр щитовидной железы и не выяснены жалобы со стороны щитовидной железы 10% нуждались в консультации эндокринолога и с 37% обратившихся нужно было провести беседу о необходимости регулярного наблюдения за состоянием щитовидной железы и соблюдения ЗОЖ.</w:t>
      </w:r>
    </w:p>
    <w:p w:rsidR="008C335F" w:rsidRDefault="008C335F" w:rsidP="008C335F">
      <w:pPr>
        <w:spacing w:line="240" w:lineRule="auto"/>
        <w:ind w:firstLine="709"/>
        <w:contextualSpacing/>
        <w:jc w:val="both"/>
        <w:rPr>
          <w:rFonts w:ascii="Times New Roman" w:hAnsi="Times New Roman" w:cs="Times New Roman"/>
          <w:sz w:val="24"/>
          <w:szCs w:val="24"/>
        </w:rPr>
      </w:pPr>
      <w:r w:rsidRPr="008C335F">
        <w:rPr>
          <w:rFonts w:ascii="Times New Roman" w:hAnsi="Times New Roman" w:cs="Times New Roman"/>
          <w:sz w:val="24"/>
          <w:szCs w:val="24"/>
        </w:rPr>
        <w:t xml:space="preserve">Нами был разработан алгоритм диагностики рака щитовидной железы в смотровом кабинете и предложен ряд рекомендаций по усовершенствованию профилактики РЩЖ в </w:t>
      </w:r>
      <w:r w:rsidRPr="008C335F">
        <w:rPr>
          <w:rFonts w:ascii="Times New Roman" w:hAnsi="Times New Roman" w:cs="Times New Roman"/>
          <w:sz w:val="24"/>
          <w:szCs w:val="24"/>
        </w:rPr>
        <w:lastRenderedPageBreak/>
        <w:t>смотровом кабинете, что будет способствовать уменьшению распространения РЩЖ среди населения и обеспечит выявление РЩЖ на ранних стадиях.</w:t>
      </w:r>
    </w:p>
    <w:p w:rsidR="00986242" w:rsidRDefault="00986242" w:rsidP="00986242">
      <w:pPr>
        <w:spacing w:line="240" w:lineRule="auto"/>
        <w:ind w:firstLine="709"/>
        <w:contextualSpacing/>
        <w:jc w:val="both"/>
        <w:rPr>
          <w:rFonts w:ascii="Times New Roman" w:hAnsi="Times New Roman" w:cs="Times New Roman"/>
          <w:sz w:val="24"/>
          <w:szCs w:val="24"/>
        </w:rPr>
      </w:pPr>
    </w:p>
    <w:p w:rsidR="00986242" w:rsidRPr="00986242" w:rsidRDefault="00986242" w:rsidP="00986242">
      <w:pPr>
        <w:spacing w:line="240" w:lineRule="auto"/>
        <w:ind w:firstLine="709"/>
        <w:contextualSpacing/>
        <w:jc w:val="center"/>
        <w:rPr>
          <w:rFonts w:ascii="Times New Roman" w:hAnsi="Times New Roman" w:cs="Times New Roman"/>
          <w:b/>
          <w:sz w:val="24"/>
          <w:szCs w:val="24"/>
        </w:rPr>
      </w:pPr>
      <w:r w:rsidRPr="00986242">
        <w:rPr>
          <w:rFonts w:ascii="Times New Roman" w:hAnsi="Times New Roman" w:cs="Times New Roman"/>
          <w:b/>
          <w:sz w:val="24"/>
          <w:szCs w:val="24"/>
        </w:rPr>
        <w:t>ЗАКЛЮЧЕНИЕ</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Актуальность выбранной темы заключается в том, что в России отмечается тенденция роста заболеваемости злокачественными новообразованиями и смертности от них, в том числе это касается и рака щитовидной железы. Целенаправленное проведение осмотров населения с целью выявления предраковых и злокачественных заболеваний в медицинских организациях, оказывающих первичную медико-санитарную помощь, - позволяет выявлять опухоли на ранних доклинических стадиях, когда возможно радикальное лечение с наиболее благоприятным прогнозом для жизни. Достаточный уровень онкологической грамотности и профилактическая ориентация медицинских работников первичной медико-санитарной помощи являются основой раннего выявления злокачественных новообразований.</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Проблемой исследования являлось то, что смотровые кабинеты не в полной мере выполняют свои функции из-за не до конца поставленных и выполненных организационных и методических задач. Совершенствование профилактической и диагностической онкологической деятельности в первичном звене здравоохранения позволит увеличить удельный вес в структуре заболеваемости больных с начальными стадиями опухолевого процесса, что повысит эффективность специального лечения, снизит, уровни нетрудоспособности, инвалидизации и смертности.</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Целью исследования было определено изучение и анализ проблем профилактики рака щитовидной железы фельдшером смотрового кабинета, разработка алгоритма активной выявляемости, дефектов диспансеризации фоновой и предраковой патологии щитовидной железы и разработка информационных материалы для населения по профилактике РЩЖ.</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Для достижения цели в процессе работы были решены следующие задачи:</w:t>
      </w:r>
    </w:p>
    <w:p w:rsidR="00986242" w:rsidRDefault="00986242" w:rsidP="00986242">
      <w:pPr>
        <w:pStyle w:val="a3"/>
        <w:numPr>
          <w:ilvl w:val="0"/>
          <w:numId w:val="15"/>
        </w:numPr>
        <w:spacing w:line="240" w:lineRule="auto"/>
        <w:jc w:val="both"/>
        <w:rPr>
          <w:rFonts w:ascii="Times New Roman" w:hAnsi="Times New Roman" w:cs="Times New Roman"/>
          <w:sz w:val="24"/>
          <w:szCs w:val="24"/>
        </w:rPr>
      </w:pPr>
      <w:r w:rsidRPr="00986242">
        <w:rPr>
          <w:rFonts w:ascii="Times New Roman" w:hAnsi="Times New Roman" w:cs="Times New Roman"/>
          <w:sz w:val="24"/>
          <w:szCs w:val="24"/>
        </w:rPr>
        <w:t xml:space="preserve">Были изучены и проанализированы современные научные данные об этиологии, патогенезе, клинических проявлениях, диагностике и лечении рака щитовидной железы. Мы выяснили, что на онкологическую заболеваемость, в частности, малигнизацию узлов щитовидной железы влияют наряду с генетическими и онтогенетическими факторами, условиями питания и обитания людей, а также особенности их взаимодействия с внешней средой. Воздействие ионизирующей радиации на организм, йодная недостаточность и наличие фоновой патологии, являются одними из ведущих этиологических факторов развития рака щитовидной железы. Нами было выяснено, что РЩЖ протекает чаще всего бессимптомно. В редких случаях пациенты предъявляют жалобы на наличие узлового образования на передней или боковой поверхности шеи; осиплость голоса; дисфагию. В настоящее время одним из основных методов диагностики и обязательным при подозрении на злокачественное новообразование щитовидной железы служит УЗИ. УЗИ проводят в сочетании с пункцией органа для установления морфологического диагноза. Мы установили, что основным методом лечения дифференцированных форм рака служит операция. </w:t>
      </w:r>
    </w:p>
    <w:p w:rsidR="00986242" w:rsidRDefault="00986242" w:rsidP="00986242">
      <w:pPr>
        <w:pStyle w:val="a3"/>
        <w:numPr>
          <w:ilvl w:val="0"/>
          <w:numId w:val="15"/>
        </w:numPr>
        <w:spacing w:line="240" w:lineRule="auto"/>
        <w:jc w:val="both"/>
        <w:rPr>
          <w:rFonts w:ascii="Times New Roman" w:hAnsi="Times New Roman" w:cs="Times New Roman"/>
          <w:sz w:val="24"/>
          <w:szCs w:val="24"/>
        </w:rPr>
      </w:pPr>
      <w:r w:rsidRPr="00986242">
        <w:rPr>
          <w:rFonts w:ascii="Times New Roman" w:hAnsi="Times New Roman" w:cs="Times New Roman"/>
          <w:sz w:val="24"/>
          <w:szCs w:val="24"/>
        </w:rPr>
        <w:t xml:space="preserve">Изучив и проанализировав литературные источники можно подытожить: ведущую роль в снижении заболеваемости РЩЖ играет первичная, вторичная и третичная профилактика этого заболевания. Основной целью профилактики РЩЖ является предупреждение возникновения злокачественных новообразований и предшествующих им различных предопухолевых состояний; уменьшение смертности и инвалидности, вызванных злокачественными новообразованиями; предупреждение </w:t>
      </w:r>
      <w:r w:rsidRPr="00986242">
        <w:rPr>
          <w:rFonts w:ascii="Times New Roman" w:hAnsi="Times New Roman" w:cs="Times New Roman"/>
          <w:sz w:val="24"/>
          <w:szCs w:val="24"/>
        </w:rPr>
        <w:lastRenderedPageBreak/>
        <w:t>возникновения возможных рецидивов в период после завершения основного курса лечения.</w:t>
      </w:r>
    </w:p>
    <w:p w:rsidR="00986242" w:rsidRPr="00986242" w:rsidRDefault="00986242" w:rsidP="00986242">
      <w:pPr>
        <w:pStyle w:val="a3"/>
        <w:numPr>
          <w:ilvl w:val="0"/>
          <w:numId w:val="15"/>
        </w:numPr>
        <w:spacing w:line="240" w:lineRule="auto"/>
        <w:jc w:val="both"/>
        <w:rPr>
          <w:rFonts w:ascii="Times New Roman" w:hAnsi="Times New Roman" w:cs="Times New Roman"/>
          <w:sz w:val="24"/>
          <w:szCs w:val="24"/>
        </w:rPr>
      </w:pPr>
      <w:r w:rsidRPr="00986242">
        <w:rPr>
          <w:rFonts w:ascii="Times New Roman" w:hAnsi="Times New Roman" w:cs="Times New Roman"/>
          <w:sz w:val="24"/>
          <w:szCs w:val="24"/>
        </w:rPr>
        <w:t xml:space="preserve">Кроме этого, мы пришли к заключению, что проблема раннего выявления рака первостепенна в онкологии. Совершенствование профилактической и диагностической онкологической деятельности в первичном звене здравоохранения позволяет увеличить удельный вес в структуре заболеваемости больных с начальными стадиями опухолевого процесса, что повысит эффективность специального лечения, снизит, уровни нетрудоспособности, инвалидизации и смертности. Для решения этих задач в структуре поликлиники должен быть предусмотрен смотровой кабинет Основной целью работы смотровых кабинетов является раннее выявление злокачественных опухолей и предопухолевых заболеваний визуально обозримых локализаций. Эффективность работы смотрового кабинета может быть обеспечена только при массовом поточном направлении пациентов и проведении полного физикального осмотра пациентов в соответствии с методическими рекомендациями. </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Анализируя отчёт работы смотрового кабинета Ачинской МРБ за прошедшие 3 года, мы выяснили, что все пациенты, впервые обратившиеся в поликлинику в текущем году осмотрены фельдшером смотрового кабинета, % диспансеризации поликлиники МРБ составляет 80%. Показатели мало изменились за прошедшие 3 года.</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Щитовидная железа осматривается фельдшером смотрового кабинета не у всех пациентов (7%), опрос по жалобам, имеющейся патологии щитовидной железы не был проведён ни одному пациенту, обратившемуся в смотровой кабинет. Из тех пациентов, которые обратились в смотровой кабинет и им не был проведен осмотр щитовидной железы и не выяснены жалобы со стороны щитовидной железы 10% нуждались в консультации эндокринолога и с 37% обратившихся нужно было провести беседу о необходимости регулярного наблюдения за состоянием щитовидной железы и соблюдения ЗОЖ.</w:t>
      </w:r>
    </w:p>
    <w:p w:rsidR="00986242" w:rsidRPr="00986242" w:rsidRDefault="00986242" w:rsidP="00986242">
      <w:pPr>
        <w:pStyle w:val="a3"/>
        <w:numPr>
          <w:ilvl w:val="0"/>
          <w:numId w:val="15"/>
        </w:numPr>
        <w:spacing w:line="240" w:lineRule="auto"/>
        <w:jc w:val="both"/>
        <w:rPr>
          <w:rFonts w:ascii="Times New Roman" w:hAnsi="Times New Roman" w:cs="Times New Roman"/>
          <w:sz w:val="24"/>
          <w:szCs w:val="24"/>
        </w:rPr>
      </w:pPr>
      <w:r w:rsidRPr="00986242">
        <w:rPr>
          <w:rFonts w:ascii="Times New Roman" w:hAnsi="Times New Roman" w:cs="Times New Roman"/>
          <w:sz w:val="24"/>
          <w:szCs w:val="24"/>
        </w:rPr>
        <w:t>В связи с изложенным, нами был разработан алгоритм диагностики рака щитовидной железы в смотровом кабинете и предложен ряд рекомендаций по усовершенствованию профилактики РЩЖ в смотровом кабинете.</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Реализация предложенных рекомендаций позволит повысить уровень осведомленности медперсонала и пациентов о профилактике РЩЖ, что, в свою очередь, будет способствовать уменьшению распространения РЩЖ среди населения и обеспечит выявление РЩЖ на ранних стадиях.</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Таким образом, поставленные в начале исследования задачи выполнены в полном объёме. Цель достигнута.</w:t>
      </w:r>
    </w:p>
    <w:p w:rsidR="00986242" w:rsidRP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Гипотеза исследования о том, что деятельность фельдшера смотрового кабинета по раннему выявлению рака щитовидной железы обеспечивается: проведением профилактического осмотра прикрепленного населения (мужчин старше 30 лет, женщин старше 18 лет) с целью раннего выявления рака щитовидной железы; организацией, в случае необходимости, последующих осмотров пациентов у эндокринолога при подозрении на заболевания щитовидной железы и проведением санитарно-просветительской работы среди населения по профилактике рака щитовидной железы – достоверна и доказана.</w:t>
      </w:r>
    </w:p>
    <w:p w:rsidR="00986242" w:rsidRDefault="00986242" w:rsidP="00986242">
      <w:pPr>
        <w:spacing w:line="240" w:lineRule="auto"/>
        <w:ind w:firstLine="709"/>
        <w:contextualSpacing/>
        <w:jc w:val="both"/>
        <w:rPr>
          <w:rFonts w:ascii="Times New Roman" w:hAnsi="Times New Roman" w:cs="Times New Roman"/>
          <w:sz w:val="24"/>
          <w:szCs w:val="24"/>
        </w:rPr>
      </w:pPr>
      <w:r w:rsidRPr="00986242">
        <w:rPr>
          <w:rFonts w:ascii="Times New Roman" w:hAnsi="Times New Roman" w:cs="Times New Roman"/>
          <w:sz w:val="24"/>
          <w:szCs w:val="24"/>
        </w:rPr>
        <w:t>Теоретическая значимость исследовательской работы заключается в расширении знаний по профилактике рака щитовидной железы, деятельности фельдшера по ранней диагностике рака щитовидной железы. С практической точки зрения исследования могут быть использованы как руководство в деятельности фельдшера смотрового кабинета по ранней диагностике РЩЖ, в процессе подготовки студентов техникума к тематическим занятиям по онкологии, информационные материалы приложения подготовлены для населения.</w:t>
      </w:r>
    </w:p>
    <w:p w:rsidR="005842F7" w:rsidRPr="005842F7" w:rsidRDefault="005842F7" w:rsidP="005842F7">
      <w:pPr>
        <w:spacing w:line="240" w:lineRule="auto"/>
        <w:ind w:firstLine="709"/>
        <w:contextualSpacing/>
        <w:jc w:val="center"/>
        <w:rPr>
          <w:rFonts w:ascii="Times New Roman" w:hAnsi="Times New Roman" w:cs="Times New Roman"/>
          <w:b/>
          <w:sz w:val="24"/>
          <w:szCs w:val="24"/>
        </w:rPr>
      </w:pPr>
      <w:r w:rsidRPr="005842F7">
        <w:rPr>
          <w:rFonts w:ascii="Times New Roman" w:hAnsi="Times New Roman" w:cs="Times New Roman"/>
          <w:b/>
          <w:sz w:val="24"/>
          <w:szCs w:val="24"/>
        </w:rPr>
        <w:lastRenderedPageBreak/>
        <w:t>СПИСОК ЛИТЕРАТУРЫ</w:t>
      </w:r>
    </w:p>
    <w:p w:rsidR="005842F7" w:rsidRPr="005842F7" w:rsidRDefault="005842F7" w:rsidP="005842F7">
      <w:pPr>
        <w:spacing w:line="240" w:lineRule="auto"/>
        <w:ind w:firstLine="709"/>
        <w:contextualSpacing/>
        <w:jc w:val="both"/>
        <w:rPr>
          <w:rFonts w:ascii="Times New Roman" w:hAnsi="Times New Roman" w:cs="Times New Roman"/>
          <w:sz w:val="24"/>
          <w:szCs w:val="24"/>
        </w:rPr>
      </w:pPr>
    </w:p>
    <w:p w:rsidR="005842F7" w:rsidRPr="005842F7" w:rsidRDefault="005842F7" w:rsidP="005842F7">
      <w:pPr>
        <w:pStyle w:val="a3"/>
        <w:numPr>
          <w:ilvl w:val="0"/>
          <w:numId w:val="16"/>
        </w:numPr>
        <w:spacing w:line="240" w:lineRule="auto"/>
        <w:jc w:val="both"/>
        <w:rPr>
          <w:rFonts w:ascii="Times New Roman" w:hAnsi="Times New Roman" w:cs="Times New Roman"/>
          <w:sz w:val="24"/>
          <w:szCs w:val="24"/>
        </w:rPr>
      </w:pPr>
      <w:r w:rsidRPr="005842F7">
        <w:rPr>
          <w:rFonts w:ascii="Times New Roman" w:hAnsi="Times New Roman" w:cs="Times New Roman"/>
          <w:sz w:val="24"/>
          <w:szCs w:val="24"/>
        </w:rPr>
        <w:t>О дальнейшем совершенствовании учета и диспансерного наблюдения онкологических больных. //Приказ МЗ РФ № N 467 от 18. 10. 2001 г.</w:t>
      </w:r>
    </w:p>
    <w:p w:rsidR="005842F7" w:rsidRPr="005842F7" w:rsidRDefault="005842F7" w:rsidP="005842F7">
      <w:pPr>
        <w:pStyle w:val="a3"/>
        <w:numPr>
          <w:ilvl w:val="0"/>
          <w:numId w:val="16"/>
        </w:numPr>
        <w:spacing w:line="240" w:lineRule="auto"/>
        <w:jc w:val="both"/>
        <w:rPr>
          <w:rFonts w:ascii="Times New Roman" w:hAnsi="Times New Roman" w:cs="Times New Roman"/>
          <w:sz w:val="24"/>
          <w:szCs w:val="24"/>
        </w:rPr>
      </w:pPr>
      <w:r w:rsidRPr="005842F7">
        <w:rPr>
          <w:rFonts w:ascii="Times New Roman" w:hAnsi="Times New Roman" w:cs="Times New Roman"/>
          <w:sz w:val="24"/>
          <w:szCs w:val="24"/>
        </w:rPr>
        <w:t>Об организации медицинской помощи. //Приказ МЗ РФ № 633 от 13. 10. 2005 г.</w:t>
      </w:r>
    </w:p>
    <w:p w:rsidR="005842F7" w:rsidRPr="005842F7" w:rsidRDefault="005842F7" w:rsidP="005842F7">
      <w:pPr>
        <w:pStyle w:val="a3"/>
        <w:numPr>
          <w:ilvl w:val="0"/>
          <w:numId w:val="16"/>
        </w:numPr>
        <w:spacing w:line="240" w:lineRule="auto"/>
        <w:jc w:val="both"/>
        <w:rPr>
          <w:rFonts w:ascii="Times New Roman" w:hAnsi="Times New Roman" w:cs="Times New Roman"/>
          <w:sz w:val="24"/>
          <w:szCs w:val="24"/>
        </w:rPr>
      </w:pPr>
      <w:r w:rsidRPr="005842F7">
        <w:rPr>
          <w:rFonts w:ascii="Times New Roman" w:hAnsi="Times New Roman" w:cs="Times New Roman"/>
          <w:sz w:val="24"/>
          <w:szCs w:val="24"/>
        </w:rPr>
        <w:t>О порядке организации мониторинга реализации мероприятий, направленных на совершенствование организации онкологической помощи населению. // Приказ МЗ РФ № 16 от 18. 01. 2010 г.</w:t>
      </w:r>
    </w:p>
    <w:p w:rsidR="005842F7" w:rsidRDefault="005842F7" w:rsidP="005842F7">
      <w:pPr>
        <w:pStyle w:val="a3"/>
        <w:numPr>
          <w:ilvl w:val="0"/>
          <w:numId w:val="16"/>
        </w:numPr>
        <w:spacing w:line="240" w:lineRule="auto"/>
        <w:jc w:val="both"/>
        <w:rPr>
          <w:rFonts w:ascii="Times New Roman" w:hAnsi="Times New Roman" w:cs="Times New Roman"/>
          <w:sz w:val="24"/>
          <w:szCs w:val="24"/>
        </w:rPr>
      </w:pPr>
      <w:r w:rsidRPr="005842F7">
        <w:rPr>
          <w:rFonts w:ascii="Times New Roman" w:hAnsi="Times New Roman" w:cs="Times New Roman"/>
          <w:sz w:val="24"/>
          <w:szCs w:val="24"/>
        </w:rPr>
        <w:t>Квалификационные характеристики должностей работников в сфере здравоохранения. Должностная инструкция фельдшера. //Приказ Минздравсоцразвития России от 23.07.2010 N 541н</w:t>
      </w:r>
    </w:p>
    <w:p w:rsidR="005842F7" w:rsidRDefault="005842F7" w:rsidP="005842F7">
      <w:pPr>
        <w:pStyle w:val="a3"/>
        <w:numPr>
          <w:ilvl w:val="0"/>
          <w:numId w:val="16"/>
        </w:numPr>
        <w:spacing w:line="240" w:lineRule="auto"/>
        <w:jc w:val="both"/>
        <w:rPr>
          <w:rFonts w:ascii="Times New Roman" w:hAnsi="Times New Roman" w:cs="Times New Roman"/>
          <w:sz w:val="24"/>
          <w:szCs w:val="24"/>
        </w:rPr>
      </w:pPr>
      <w:r w:rsidRPr="005842F7">
        <w:rPr>
          <w:rFonts w:ascii="Times New Roman" w:hAnsi="Times New Roman" w:cs="Times New Roman"/>
          <w:sz w:val="24"/>
          <w:szCs w:val="24"/>
        </w:rPr>
        <w:t xml:space="preserve">Об утверждении положения об организации оказания первичной медико-санитарной помощи взрослому населению. //Приказ МЗ и социального развития РФ от 15 мая 2012 г. N 543н (с изменениями на 23 июня 2015 года)  </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5842F7">
        <w:rPr>
          <w:rFonts w:ascii="Times New Roman" w:hAnsi="Times New Roman" w:cs="Times New Roman"/>
          <w:sz w:val="24"/>
          <w:szCs w:val="24"/>
        </w:rPr>
        <w:t>Об утверждении порядка оказания медицинской помощи взрослому населению по профилю «онкология». // Приказ МЗ РФ № 915н от 15. 10. 2012 г.</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Об утверждении порядка проведения диспансеризации определенных групп взрослого населения. //Приказ Министерства здравоохранения Российской Федерации от 3 февраля 2015 г. № 36ан</w:t>
      </w:r>
    </w:p>
    <w:p w:rsidR="005842F7" w:rsidRP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Клинические рекомендации Министерства здравоохранения Российской Федерации-2017. Рак щитовидной железы. Профессиональные ассоциации:</w:t>
      </w:r>
    </w:p>
    <w:p w:rsidR="005842F7" w:rsidRPr="00C0783F" w:rsidRDefault="005842F7" w:rsidP="00C0783F">
      <w:pPr>
        <w:pStyle w:val="a3"/>
        <w:numPr>
          <w:ilvl w:val="0"/>
          <w:numId w:val="18"/>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Российское общество специалистов по опухолям головы и шеи</w:t>
      </w:r>
    </w:p>
    <w:p w:rsidR="005842F7" w:rsidRPr="00C0783F" w:rsidRDefault="005842F7" w:rsidP="00C0783F">
      <w:pPr>
        <w:pStyle w:val="a3"/>
        <w:numPr>
          <w:ilvl w:val="0"/>
          <w:numId w:val="18"/>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Ассоциация онкологов России</w:t>
      </w:r>
    </w:p>
    <w:p w:rsidR="00C0783F" w:rsidRDefault="005842F7" w:rsidP="00C0783F">
      <w:pPr>
        <w:pStyle w:val="a3"/>
        <w:numPr>
          <w:ilvl w:val="0"/>
          <w:numId w:val="18"/>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Ассоциация эндокринных хирургов России</w:t>
      </w:r>
    </w:p>
    <w:p w:rsidR="00C0783F" w:rsidRDefault="005842F7" w:rsidP="00C0783F">
      <w:pPr>
        <w:pStyle w:val="a3"/>
        <w:spacing w:line="240" w:lineRule="auto"/>
        <w:ind w:left="360"/>
        <w:jc w:val="both"/>
        <w:rPr>
          <w:rFonts w:ascii="Times New Roman" w:hAnsi="Times New Roman" w:cs="Times New Roman"/>
          <w:sz w:val="24"/>
          <w:szCs w:val="24"/>
        </w:rPr>
      </w:pPr>
      <w:r w:rsidRPr="00C0783F">
        <w:rPr>
          <w:rFonts w:ascii="Times New Roman" w:hAnsi="Times New Roman" w:cs="Times New Roman"/>
          <w:sz w:val="24"/>
          <w:szCs w:val="24"/>
        </w:rPr>
        <w:t>[Электронный ресурс]. Режим доступа – http://oncology-association</w:t>
      </w:r>
      <w:r w:rsidR="00C0783F" w:rsidRPr="00C0783F">
        <w:rPr>
          <w:rFonts w:ascii="Times New Roman" w:hAnsi="Times New Roman" w:cs="Times New Roman"/>
          <w:sz w:val="24"/>
          <w:szCs w:val="24"/>
        </w:rPr>
        <w:t xml:space="preserve">.ru/files/clinical-guidelines. </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Барсуков В.Ю., Чеснокова Н.П., Зяблов Е.В. и др. Учебное пособие. Рак щитовидной железы. /В.Ю. Барсуков. Н.П. Чеснокова. М.: Академия Естествознания. ISBN 978-5-91327-196-9. 2013. — 108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Дедова И.И., Мельниченко Г.А. Эндокринология. Национальное руководство. Краткое издание / под ред. И. И. Дедова, Г. А. Мельниченко. – М.: ГЭОТАР-Медиа, 2013. – 752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Петерсон Б.Е. Клиническая Онкология. /Б. Е. Петерсон – М: «ГЭОТАР – Медиа», 2010. – 248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Брюсов П. Г. Клиническая онкология/ П. Г. Брюсов</w:t>
      </w:r>
      <w:r w:rsidR="00C0783F">
        <w:rPr>
          <w:rFonts w:ascii="Times New Roman" w:hAnsi="Times New Roman" w:cs="Times New Roman"/>
          <w:sz w:val="24"/>
          <w:szCs w:val="24"/>
        </w:rPr>
        <w:t xml:space="preserve"> -  ГИУВ МО РФ, 2011.  – 548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Ганцев Ш. Х. Амбулаторно-поликлиническая онкология/ Ш. Х. Ганцев [и д.р.] – М: «ГЭОТАР – Медиа», 2014. – 448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Забежинский М.А. Принципы первичной профилактики рака// Практическая онкология – Т. 12, №2– 2011 – С. 57-61</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Заридзе Д.Г. Профилактика рака. Руководство для врачей. /Д. Г. Заридзе – М.: ИМА-ПРЕСС, 2009. – 224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Казьмин В.Д. Болезни щитовидной железы: диагностика, профилактика, лечение. /В. Д. Кузьмин – Ростов н/Д: Феникс, 2001 – 224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Петерсон С. Б. Онкология. Учебник для медицинских училищ и колледжей/ С. Б. Петерсон – М: «ГЭОТАР – Медиа», 2012. – 287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Рыбаков С.И. Рак щитовидной железы. /С. И. Рыбаков – Полтава: АСМИ, 2012. – 572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Симоненко В. Б., Дулин П. А., Маканин М. А. Нейроэндокринные опухоли /В. Б. Симоненко, П. А. Дулин и др. – М.: ГЭОТАР-Медиа, 2010. – 240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Чиссов В. И., Дарьялова С. Л. Онкология. /В. И. Чиссов, С. Л. Дарьялова – М: «ГЭОТАР – Медиа», 2011. – 560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lastRenderedPageBreak/>
        <w:t>Шайн А. А. Онкология, учебник для медицинских вузов. /А. А. Шайн «Академия» ISBN. 2004. – 544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Методические рекомендации 2.2.9.0012-10 «Модель региональной программы первичной профилактики рака». – М.: Роспотребнадзор. – 2010. – 15 с.</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Мужичук А. В., Афанасьева Н. И., Мужичук В. В. Профилактика рака щитовидной железы у лиц группы риска // Международный медицинский журнал, 2009, № 4 – С. 72-75</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Шевченко С.П. и др. Фоновая патология щитовидной железы как прогностический фактор заболеваемости раком щитовидной железы. //Бюллетень Сибирского отделения Российской академии медицинских наук. 2011. Т. 31. № 6. Новосибирск. С. 103-107.</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Всемирная организация здравоохранения. Информационный бюллетень №297 Февраль 2015 г. //Режим доступа: http://who. int/media</w:t>
      </w:r>
      <w:r w:rsidR="00C0783F">
        <w:rPr>
          <w:rFonts w:ascii="Times New Roman" w:hAnsi="Times New Roman" w:cs="Times New Roman"/>
          <w:sz w:val="24"/>
          <w:szCs w:val="24"/>
        </w:rPr>
        <w:t>centre/factsheets/fs297/ru/</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Европейские рекомендации по борьбе со злокачественными опухолями и их научное обоснование. //Режим доступа: </w:t>
      </w:r>
      <w:r w:rsidR="00C0783F" w:rsidRPr="00C0783F">
        <w:rPr>
          <w:rFonts w:ascii="Times New Roman" w:hAnsi="Times New Roman" w:cs="Times New Roman"/>
          <w:sz w:val="24"/>
          <w:szCs w:val="24"/>
        </w:rPr>
        <w:t>http://www.pror.ru/prophylaxis_euro1.shtml</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Официальный сайт КГБУЗ «Красноярский краевой клинический онкологический диспансер им. А. И. Кржижановского». // Режим доступа: http://onkod.krasgmu.ru </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Сайт для специалистов-онкологов. Злокачественные новообразования в России. //Режим доступа: </w:t>
      </w:r>
      <w:r w:rsidR="00C0783F" w:rsidRPr="00C0783F">
        <w:rPr>
          <w:rFonts w:ascii="Times New Roman" w:hAnsi="Times New Roman" w:cs="Times New Roman"/>
          <w:sz w:val="24"/>
          <w:szCs w:val="24"/>
        </w:rPr>
        <w:t>http://www.oncology.ru/service/statistics/malignant_tumors/</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Федеральная служба государственной статистики //Режим доступа: </w:t>
      </w:r>
      <w:r w:rsidR="00C0783F" w:rsidRPr="00C0783F">
        <w:rPr>
          <w:rFonts w:ascii="Times New Roman" w:hAnsi="Times New Roman" w:cs="Times New Roman"/>
          <w:sz w:val="24"/>
          <w:szCs w:val="24"/>
        </w:rPr>
        <w:t>http://www.gks.ru</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Методические рекомендации по организации работы смотровых кабинетов, раннему выявлению предраковых заболеваний и злокачественных новообразований визуально обозримых локализаций.  Заместитель министра здравоохранения Краснодарского края, доктор медицинских наук А. В. Бурлуцкая. [Электронный ресурс]. Режим доступа: http://www.kkod.ru/uploads/docs/metod2016.pdf. </w:t>
      </w:r>
    </w:p>
    <w:p w:rsidR="00C0783F"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Medic.Studio. Онкология – Лечение онкологических заболеваний. Диагноз и дифференциальный диагноз. [Электронный ресурс]. Режим доступа: https://medic.studio/onkologicheskih-zabolevaniy-lechenie. </w:t>
      </w:r>
    </w:p>
    <w:p w:rsidR="005842F7" w:rsidRDefault="005842F7" w:rsidP="00C0783F">
      <w:pPr>
        <w:pStyle w:val="a3"/>
        <w:numPr>
          <w:ilvl w:val="0"/>
          <w:numId w:val="16"/>
        </w:numPr>
        <w:spacing w:line="240" w:lineRule="auto"/>
        <w:jc w:val="both"/>
        <w:rPr>
          <w:rFonts w:ascii="Times New Roman" w:hAnsi="Times New Roman" w:cs="Times New Roman"/>
          <w:sz w:val="24"/>
          <w:szCs w:val="24"/>
        </w:rPr>
      </w:pPr>
      <w:r w:rsidRPr="00C0783F">
        <w:rPr>
          <w:rFonts w:ascii="Times New Roman" w:hAnsi="Times New Roman" w:cs="Times New Roman"/>
          <w:sz w:val="24"/>
          <w:szCs w:val="24"/>
        </w:rPr>
        <w:t xml:space="preserve">Nature Web.ru. Рак щитовидной железы (клиника, диагностика, лечение). С.О. Подвязников. Доктор мед. наук, проф. кафедры онкологии РМА ПО, Москва. [Электронный ресурс]. Режим доступа – </w:t>
      </w:r>
      <w:r w:rsidR="002076FC" w:rsidRPr="002076FC">
        <w:rPr>
          <w:rFonts w:ascii="Times New Roman" w:hAnsi="Times New Roman" w:cs="Times New Roman"/>
          <w:sz w:val="24"/>
          <w:szCs w:val="24"/>
        </w:rPr>
        <w:t>http://nature.web.ru:8002/db/msg.html. – 12.02.2018</w:t>
      </w:r>
    </w:p>
    <w:p w:rsidR="002076FC" w:rsidRDefault="002076FC" w:rsidP="002076FC">
      <w:pPr>
        <w:pStyle w:val="a3"/>
        <w:spacing w:line="240" w:lineRule="auto"/>
        <w:ind w:left="360"/>
        <w:jc w:val="both"/>
        <w:rPr>
          <w:rFonts w:ascii="Times New Roman" w:hAnsi="Times New Roman" w:cs="Times New Roman"/>
          <w:sz w:val="24"/>
          <w:szCs w:val="24"/>
        </w:rPr>
      </w:pPr>
    </w:p>
    <w:p w:rsidR="002076FC" w:rsidRPr="002076FC" w:rsidRDefault="002076FC" w:rsidP="002076FC">
      <w:pPr>
        <w:pStyle w:val="a3"/>
        <w:spacing w:line="240" w:lineRule="auto"/>
        <w:jc w:val="right"/>
        <w:rPr>
          <w:rFonts w:ascii="Times New Roman" w:hAnsi="Times New Roman" w:cs="Times New Roman"/>
          <w:b/>
          <w:sz w:val="24"/>
          <w:szCs w:val="24"/>
        </w:rPr>
      </w:pPr>
      <w:r w:rsidRPr="002076FC">
        <w:rPr>
          <w:rFonts w:ascii="Times New Roman" w:hAnsi="Times New Roman" w:cs="Times New Roman"/>
          <w:b/>
          <w:sz w:val="24"/>
          <w:szCs w:val="24"/>
        </w:rPr>
        <w:t xml:space="preserve">ПРИЛОЖЕНИЕ </w:t>
      </w:r>
    </w:p>
    <w:p w:rsidR="002076FC" w:rsidRPr="002076FC" w:rsidRDefault="002076FC" w:rsidP="002076FC">
      <w:pPr>
        <w:pStyle w:val="a3"/>
        <w:spacing w:line="240" w:lineRule="auto"/>
        <w:jc w:val="center"/>
        <w:rPr>
          <w:rFonts w:ascii="Times New Roman" w:hAnsi="Times New Roman" w:cs="Times New Roman"/>
          <w:b/>
          <w:sz w:val="24"/>
          <w:szCs w:val="24"/>
        </w:rPr>
      </w:pPr>
      <w:r w:rsidRPr="002076FC">
        <w:rPr>
          <w:rFonts w:ascii="Times New Roman" w:hAnsi="Times New Roman" w:cs="Times New Roman"/>
          <w:b/>
          <w:sz w:val="24"/>
          <w:szCs w:val="24"/>
        </w:rPr>
        <w:t>Анкета</w:t>
      </w:r>
    </w:p>
    <w:p w:rsidR="002076FC" w:rsidRPr="002076FC" w:rsidRDefault="002076FC" w:rsidP="002076FC">
      <w:pPr>
        <w:pStyle w:val="a3"/>
        <w:spacing w:line="240" w:lineRule="auto"/>
        <w:jc w:val="both"/>
        <w:rPr>
          <w:rFonts w:ascii="Times New Roman" w:hAnsi="Times New Roman" w:cs="Times New Roman"/>
          <w:sz w:val="24"/>
          <w:szCs w:val="24"/>
        </w:rPr>
      </w:pPr>
      <w:r w:rsidRPr="002076FC">
        <w:rPr>
          <w:rFonts w:ascii="Times New Roman" w:hAnsi="Times New Roman" w:cs="Times New Roman"/>
          <w:sz w:val="24"/>
          <w:szCs w:val="24"/>
        </w:rPr>
        <w:t>Вопросы</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Пол</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Возраст (старше 50-3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Связана ли Ваша работа с вредными условиями, какими?</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Проводилось ли Вам лечение радиоактивными лучами шеи и головы в детстве и юношеском возрасте? (3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Наличие в семье анамнеза рака щитовидной железы (3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Пребывание в районах с повышенным уровнем радиации (Чернобыль, Маяк и т.д.) (3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Наличие доброкачественных новообразований в области шеи (аденома, киста) (3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Повышенный уровень гормонов щитовидной железы (3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Чувство давления в области шеи, охриплость, нарушение глотания (3 балла)</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Становится Вам тесен воротник рубашки или, может быть, Вы испытываете неприязнь к одежде с закругленными сдавливающими шею воротничками?</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Наблюдаетесь ли Вы у эндокринолога с заболеванием ЩЖ?</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Когда последний раз осматривались у эндокринолога, УЗИ ЩЖ, результат.</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Осматриваете ли Вы щитовидную железу?</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lastRenderedPageBreak/>
        <w:t>Пользуетесь ли Вы йодированной солью?</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Употребляете ли Вы морские продукты?</w:t>
      </w:r>
    </w:p>
    <w:p w:rsidR="002076FC" w:rsidRPr="002076FC" w:rsidRDefault="002076FC" w:rsidP="002076FC">
      <w:pPr>
        <w:pStyle w:val="a3"/>
        <w:numPr>
          <w:ilvl w:val="0"/>
          <w:numId w:val="19"/>
        </w:numPr>
        <w:suppressAutoHyphens/>
        <w:spacing w:after="200" w:line="240" w:lineRule="auto"/>
        <w:jc w:val="both"/>
        <w:rPr>
          <w:rFonts w:ascii="Times New Roman" w:hAnsi="Times New Roman" w:cs="Times New Roman"/>
          <w:sz w:val="24"/>
          <w:szCs w:val="24"/>
        </w:rPr>
      </w:pPr>
      <w:r w:rsidRPr="002076FC">
        <w:rPr>
          <w:rFonts w:ascii="Times New Roman" w:hAnsi="Times New Roman" w:cs="Times New Roman"/>
          <w:sz w:val="24"/>
          <w:szCs w:val="24"/>
        </w:rPr>
        <w:t xml:space="preserve"> Есть ли у Вас вредные привычки?</w:t>
      </w:r>
    </w:p>
    <w:p w:rsidR="002076FC" w:rsidRPr="002076FC" w:rsidRDefault="002076FC" w:rsidP="002076FC">
      <w:pPr>
        <w:spacing w:line="240" w:lineRule="auto"/>
        <w:ind w:firstLine="709"/>
        <w:contextualSpacing/>
        <w:jc w:val="both"/>
        <w:rPr>
          <w:rFonts w:ascii="Times New Roman" w:hAnsi="Times New Roman" w:cs="Times New Roman"/>
          <w:sz w:val="24"/>
          <w:szCs w:val="24"/>
        </w:rPr>
      </w:pPr>
      <w:r w:rsidRPr="002076FC">
        <w:rPr>
          <w:rFonts w:ascii="Times New Roman" w:hAnsi="Times New Roman" w:cs="Times New Roman"/>
          <w:sz w:val="24"/>
          <w:szCs w:val="24"/>
        </w:rPr>
        <w:t>В анкету внесены вопросы анкеты, разработанной МЗ Соцразвития России для выявления риска развития рака.</w:t>
      </w:r>
    </w:p>
    <w:p w:rsidR="002076FC" w:rsidRPr="002076FC" w:rsidRDefault="002076FC" w:rsidP="002076FC">
      <w:pPr>
        <w:spacing w:line="240" w:lineRule="auto"/>
        <w:ind w:firstLine="709"/>
        <w:contextualSpacing/>
        <w:jc w:val="both"/>
        <w:rPr>
          <w:rFonts w:ascii="Times New Roman" w:hAnsi="Times New Roman" w:cs="Times New Roman"/>
          <w:sz w:val="24"/>
          <w:szCs w:val="24"/>
        </w:rPr>
      </w:pPr>
      <w:r w:rsidRPr="002076FC">
        <w:rPr>
          <w:rFonts w:ascii="Times New Roman" w:hAnsi="Times New Roman" w:cs="Times New Roman"/>
          <w:sz w:val="24"/>
          <w:szCs w:val="24"/>
        </w:rPr>
        <w:t>Оценка результатов:</w:t>
      </w:r>
    </w:p>
    <w:p w:rsidR="002076FC" w:rsidRPr="002076FC" w:rsidRDefault="002076FC" w:rsidP="002076FC">
      <w:pPr>
        <w:spacing w:line="240" w:lineRule="auto"/>
        <w:ind w:firstLine="709"/>
        <w:contextualSpacing/>
        <w:jc w:val="both"/>
        <w:rPr>
          <w:rFonts w:ascii="Times New Roman" w:hAnsi="Times New Roman" w:cs="Times New Roman"/>
          <w:sz w:val="24"/>
          <w:szCs w:val="24"/>
        </w:rPr>
      </w:pPr>
      <w:r w:rsidRPr="002076FC">
        <w:rPr>
          <w:rFonts w:ascii="Times New Roman" w:hAnsi="Times New Roman" w:cs="Times New Roman"/>
          <w:sz w:val="24"/>
          <w:szCs w:val="24"/>
        </w:rPr>
        <w:t xml:space="preserve">От 0 до 5 баллов - низкий риск развития рака щитовидной железы.         </w:t>
      </w:r>
    </w:p>
    <w:p w:rsidR="002076FC" w:rsidRPr="002076FC" w:rsidRDefault="002076FC" w:rsidP="002076FC">
      <w:pPr>
        <w:spacing w:line="240" w:lineRule="auto"/>
        <w:ind w:firstLine="709"/>
        <w:contextualSpacing/>
        <w:jc w:val="both"/>
        <w:rPr>
          <w:rFonts w:ascii="Times New Roman" w:hAnsi="Times New Roman" w:cs="Times New Roman"/>
          <w:sz w:val="24"/>
          <w:szCs w:val="24"/>
        </w:rPr>
      </w:pPr>
      <w:r w:rsidRPr="002076FC">
        <w:rPr>
          <w:rFonts w:ascii="Times New Roman" w:hAnsi="Times New Roman" w:cs="Times New Roman"/>
          <w:sz w:val="24"/>
          <w:szCs w:val="24"/>
        </w:rPr>
        <w:t>От 6-9 баллов - умеренный риск (необходимо обратится в первичный онкологический кабинет по месту медицинского обслуживания)</w:t>
      </w:r>
    </w:p>
    <w:p w:rsidR="002076FC" w:rsidRPr="002076FC" w:rsidRDefault="002076FC" w:rsidP="002076FC">
      <w:pPr>
        <w:spacing w:line="240" w:lineRule="auto"/>
        <w:ind w:firstLine="709"/>
        <w:contextualSpacing/>
        <w:jc w:val="both"/>
        <w:rPr>
          <w:rFonts w:ascii="Times New Roman" w:hAnsi="Times New Roman" w:cs="Times New Roman"/>
          <w:sz w:val="24"/>
          <w:szCs w:val="24"/>
        </w:rPr>
      </w:pPr>
      <w:r w:rsidRPr="002076FC">
        <w:rPr>
          <w:rFonts w:ascii="Times New Roman" w:hAnsi="Times New Roman" w:cs="Times New Roman"/>
          <w:sz w:val="24"/>
          <w:szCs w:val="24"/>
        </w:rPr>
        <w:t>Более 10 баллов - высокий риск (срочно обратится в первичный онкологический кабинет по месту медицинского обслуживания с целью дальнейшего дообследования в онкологическом диспансере).</w:t>
      </w:r>
    </w:p>
    <w:p w:rsidR="002076FC" w:rsidRDefault="002076FC" w:rsidP="002076FC">
      <w:pPr>
        <w:spacing w:after="0" w:line="360" w:lineRule="auto"/>
        <w:rPr>
          <w:rFonts w:ascii="Times New Roman" w:eastAsia="Times New Roman" w:hAnsi="Times New Roman" w:cs="Times New Roman"/>
          <w:b/>
          <w:bCs/>
          <w:color w:val="000000" w:themeColor="text1"/>
          <w:sz w:val="28"/>
          <w:szCs w:val="28"/>
          <w:lang w:eastAsia="ru-RU"/>
        </w:rPr>
      </w:pPr>
    </w:p>
    <w:p w:rsidR="002076FC" w:rsidRPr="002076FC" w:rsidRDefault="002076FC" w:rsidP="002076FC">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2076FC">
        <w:rPr>
          <w:rFonts w:ascii="Times New Roman" w:eastAsia="Times New Roman" w:hAnsi="Times New Roman" w:cs="Times New Roman"/>
          <w:b/>
          <w:bCs/>
          <w:color w:val="000000" w:themeColor="text1"/>
          <w:sz w:val="24"/>
          <w:szCs w:val="24"/>
          <w:lang w:eastAsia="ru-RU"/>
        </w:rPr>
        <w:t>АНКЕТА ПО ВЫЯВЛЕНИЮ РИСКА РАЗВИТИЯ ОНКОЛОГИЧЕСКИХ ЗАБОЛЕВАНИЙ (МЗ Соцразвития России)</w:t>
      </w:r>
    </w:p>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b/>
          <w:bCs/>
          <w:color w:val="000000" w:themeColor="text1"/>
          <w:sz w:val="24"/>
          <w:szCs w:val="24"/>
          <w:lang w:eastAsia="ru-RU"/>
        </w:rPr>
        <w:t>Рак щитовидной железы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
        <w:gridCol w:w="8169"/>
        <w:gridCol w:w="861"/>
      </w:tblGrid>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Показатель</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Баллы</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1</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Возраст старше 50 лет</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3</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2</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Наличие доброкачественных образований в области шеи (аденома, киста)</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3</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3</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Повышенный уровень гормонов щитовидной железы</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3</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4</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Лечение радиоактивными лучами шеи и головы в детстве и юношеском возрасте</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3</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5</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Наличие в семье анамнеза рака щитовидной железы</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5</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6</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Пребывание в районах с повышенным уровнем радиации (Чернобыль, Маяк и т.д.)</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5</w:t>
            </w:r>
          </w:p>
        </w:tc>
      </w:tr>
      <w:tr w:rsidR="002076FC" w:rsidRPr="002076FC" w:rsidTr="00EF1651">
        <w:tc>
          <w:tcPr>
            <w:tcW w:w="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7</w:t>
            </w:r>
          </w:p>
        </w:tc>
        <w:tc>
          <w:tcPr>
            <w:tcW w:w="936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Чувство давления в области шеи, охриплость, нарушение глотания</w:t>
            </w:r>
          </w:p>
        </w:tc>
        <w:tc>
          <w:tcPr>
            <w:tcW w:w="900" w:type="dxa"/>
            <w:tcBorders>
              <w:top w:val="outset" w:sz="6" w:space="0" w:color="auto"/>
              <w:left w:val="outset" w:sz="6" w:space="0" w:color="auto"/>
              <w:bottom w:val="outset" w:sz="6" w:space="0" w:color="auto"/>
              <w:right w:val="outset" w:sz="6" w:space="0" w:color="auto"/>
            </w:tcBorders>
            <w:hideMark/>
          </w:tcPr>
          <w:p w:rsidR="002076FC" w:rsidRPr="002076FC" w:rsidRDefault="002076FC" w:rsidP="002076FC">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2076FC">
              <w:rPr>
                <w:rFonts w:ascii="Times New Roman" w:eastAsia="Times New Roman" w:hAnsi="Times New Roman" w:cs="Times New Roman"/>
                <w:color w:val="000000" w:themeColor="text1"/>
                <w:sz w:val="24"/>
                <w:szCs w:val="24"/>
                <w:lang w:eastAsia="ru-RU"/>
              </w:rPr>
              <w:t>3</w:t>
            </w:r>
          </w:p>
        </w:tc>
      </w:tr>
    </w:tbl>
    <w:p w:rsidR="002076FC" w:rsidRPr="002076FC" w:rsidRDefault="002076FC" w:rsidP="002076FC">
      <w:pPr>
        <w:spacing w:after="0" w:line="240" w:lineRule="auto"/>
        <w:contextualSpacing/>
        <w:rPr>
          <w:rFonts w:ascii="Tahoma" w:eastAsia="Times New Roman" w:hAnsi="Tahoma" w:cs="Tahoma"/>
          <w:color w:val="2E0000"/>
          <w:sz w:val="24"/>
          <w:szCs w:val="24"/>
          <w:lang w:eastAsia="ru-RU"/>
        </w:rPr>
      </w:pPr>
      <w:r w:rsidRPr="002076FC">
        <w:rPr>
          <w:rFonts w:ascii="Tahoma" w:eastAsia="Times New Roman" w:hAnsi="Tahoma" w:cs="Tahoma"/>
          <w:color w:val="2E0000"/>
          <w:sz w:val="24"/>
          <w:szCs w:val="24"/>
          <w:lang w:eastAsia="ru-RU"/>
        </w:rPr>
        <w:t> </w:t>
      </w:r>
    </w:p>
    <w:p w:rsidR="002076FC" w:rsidRPr="002076FC" w:rsidRDefault="002076FC" w:rsidP="002076FC">
      <w:pPr>
        <w:pStyle w:val="a3"/>
        <w:spacing w:line="240" w:lineRule="auto"/>
        <w:jc w:val="both"/>
        <w:rPr>
          <w:rFonts w:ascii="Times New Roman" w:hAnsi="Times New Roman" w:cs="Times New Roman"/>
          <w:sz w:val="24"/>
          <w:szCs w:val="24"/>
        </w:rPr>
      </w:pPr>
      <w:r w:rsidRPr="002076FC">
        <w:rPr>
          <w:rFonts w:ascii="Times New Roman" w:hAnsi="Times New Roman" w:cs="Times New Roman"/>
          <w:sz w:val="24"/>
          <w:szCs w:val="24"/>
        </w:rPr>
        <w:t>Оценка результатов:</w:t>
      </w:r>
    </w:p>
    <w:p w:rsidR="002076FC" w:rsidRPr="002076FC" w:rsidRDefault="002076FC" w:rsidP="002076FC">
      <w:pPr>
        <w:pStyle w:val="a3"/>
        <w:spacing w:line="240" w:lineRule="auto"/>
        <w:jc w:val="both"/>
        <w:rPr>
          <w:rFonts w:ascii="Times New Roman" w:hAnsi="Times New Roman" w:cs="Times New Roman"/>
          <w:sz w:val="24"/>
          <w:szCs w:val="24"/>
        </w:rPr>
      </w:pPr>
      <w:r w:rsidRPr="002076FC">
        <w:rPr>
          <w:rFonts w:ascii="Times New Roman" w:hAnsi="Times New Roman" w:cs="Times New Roman"/>
          <w:sz w:val="24"/>
          <w:szCs w:val="24"/>
        </w:rPr>
        <w:t xml:space="preserve">От 0 до 5 баллов - низкий риск развития рака щитовидной железы.         </w:t>
      </w:r>
    </w:p>
    <w:p w:rsidR="002076FC" w:rsidRPr="002076FC" w:rsidRDefault="002076FC" w:rsidP="002076FC">
      <w:pPr>
        <w:pStyle w:val="a3"/>
        <w:spacing w:line="240" w:lineRule="auto"/>
        <w:jc w:val="both"/>
        <w:rPr>
          <w:rFonts w:ascii="Times New Roman" w:hAnsi="Times New Roman" w:cs="Times New Roman"/>
          <w:sz w:val="24"/>
          <w:szCs w:val="24"/>
        </w:rPr>
      </w:pPr>
      <w:r w:rsidRPr="002076FC">
        <w:rPr>
          <w:rFonts w:ascii="Times New Roman" w:hAnsi="Times New Roman" w:cs="Times New Roman"/>
          <w:sz w:val="24"/>
          <w:szCs w:val="24"/>
        </w:rPr>
        <w:t>От 6-9 баллов - умеренный риск (необходимо обратится в первичный онкологический кабинет по месту медицинского обслуживания)</w:t>
      </w:r>
    </w:p>
    <w:p w:rsidR="002076FC" w:rsidRPr="002076FC" w:rsidRDefault="002076FC" w:rsidP="002076FC">
      <w:pPr>
        <w:pStyle w:val="a3"/>
        <w:spacing w:line="240" w:lineRule="auto"/>
        <w:jc w:val="both"/>
        <w:rPr>
          <w:rFonts w:ascii="Times New Roman" w:hAnsi="Times New Roman" w:cs="Times New Roman"/>
          <w:sz w:val="24"/>
          <w:szCs w:val="24"/>
        </w:rPr>
      </w:pPr>
      <w:r w:rsidRPr="002076FC">
        <w:rPr>
          <w:rFonts w:ascii="Times New Roman" w:hAnsi="Times New Roman" w:cs="Times New Roman"/>
          <w:sz w:val="24"/>
          <w:szCs w:val="24"/>
        </w:rPr>
        <w:t>Более 10 баллов - высокий риск (срочно обратится в первичный онкологический кабинет по месту медицинского обслуживания с целью дальнейшего дообследования в онкологическом диспансере).</w:t>
      </w:r>
    </w:p>
    <w:p w:rsidR="002076FC" w:rsidRDefault="002076FC" w:rsidP="002076FC">
      <w:pPr>
        <w:pStyle w:val="a3"/>
        <w:spacing w:line="240" w:lineRule="auto"/>
        <w:ind w:left="360"/>
        <w:jc w:val="both"/>
        <w:rPr>
          <w:rFonts w:ascii="Times New Roman" w:hAnsi="Times New Roman" w:cs="Times New Roman"/>
          <w:sz w:val="24"/>
          <w:szCs w:val="24"/>
        </w:rPr>
      </w:pPr>
    </w:p>
    <w:p w:rsidR="00332A8D" w:rsidRDefault="00332A8D" w:rsidP="002076FC">
      <w:pPr>
        <w:pStyle w:val="a3"/>
        <w:spacing w:line="240" w:lineRule="auto"/>
        <w:ind w:left="360"/>
        <w:jc w:val="both"/>
        <w:rPr>
          <w:rFonts w:ascii="Times New Roman" w:hAnsi="Times New Roman" w:cs="Times New Roman"/>
          <w:sz w:val="24"/>
          <w:szCs w:val="24"/>
        </w:rPr>
      </w:pPr>
      <w:bookmarkStart w:id="0" w:name="_GoBack"/>
      <w:bookmarkEnd w:id="0"/>
    </w:p>
    <w:p w:rsidR="002076FC" w:rsidRPr="002076FC" w:rsidRDefault="002076FC" w:rsidP="002076FC">
      <w:pPr>
        <w:spacing w:line="240" w:lineRule="auto"/>
        <w:jc w:val="both"/>
        <w:rPr>
          <w:rFonts w:ascii="Times New Roman" w:hAnsi="Times New Roman" w:cs="Times New Roman"/>
          <w:sz w:val="24"/>
          <w:szCs w:val="24"/>
        </w:rPr>
      </w:pPr>
    </w:p>
    <w:sectPr w:rsidR="002076FC" w:rsidRPr="002076FC" w:rsidSect="00E56EC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E9" w:rsidRDefault="00B851E9" w:rsidP="00645630">
      <w:pPr>
        <w:spacing w:after="0" w:line="240" w:lineRule="auto"/>
      </w:pPr>
      <w:r>
        <w:separator/>
      </w:r>
    </w:p>
  </w:endnote>
  <w:endnote w:type="continuationSeparator" w:id="1">
    <w:p w:rsidR="00B851E9" w:rsidRDefault="00B851E9" w:rsidP="00645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16782"/>
      <w:docPartObj>
        <w:docPartGallery w:val="Page Numbers (Bottom of Page)"/>
        <w:docPartUnique/>
      </w:docPartObj>
    </w:sdtPr>
    <w:sdtContent>
      <w:p w:rsidR="00645630" w:rsidRDefault="00866F2F">
        <w:pPr>
          <w:pStyle w:val="a7"/>
          <w:jc w:val="right"/>
        </w:pPr>
        <w:r>
          <w:fldChar w:fldCharType="begin"/>
        </w:r>
        <w:r w:rsidR="00645630">
          <w:instrText>PAGE   \* MERGEFORMAT</w:instrText>
        </w:r>
        <w:r>
          <w:fldChar w:fldCharType="separate"/>
        </w:r>
        <w:r w:rsidR="00D0270A">
          <w:rPr>
            <w:noProof/>
          </w:rPr>
          <w:t>21</w:t>
        </w:r>
        <w:r>
          <w:fldChar w:fldCharType="end"/>
        </w:r>
      </w:p>
    </w:sdtContent>
  </w:sdt>
  <w:p w:rsidR="00645630" w:rsidRDefault="006456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E9" w:rsidRDefault="00B851E9" w:rsidP="00645630">
      <w:pPr>
        <w:spacing w:after="0" w:line="240" w:lineRule="auto"/>
      </w:pPr>
      <w:r>
        <w:separator/>
      </w:r>
    </w:p>
  </w:footnote>
  <w:footnote w:type="continuationSeparator" w:id="1">
    <w:p w:rsidR="00B851E9" w:rsidRDefault="00B851E9" w:rsidP="00645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B22"/>
    <w:multiLevelType w:val="hybridMultilevel"/>
    <w:tmpl w:val="58D8C18E"/>
    <w:lvl w:ilvl="0" w:tplc="EFA8C9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DD138D"/>
    <w:multiLevelType w:val="hybridMultilevel"/>
    <w:tmpl w:val="63BC84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9C0C73"/>
    <w:multiLevelType w:val="hybridMultilevel"/>
    <w:tmpl w:val="85326458"/>
    <w:lvl w:ilvl="0" w:tplc="77FCA29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3445EE2"/>
    <w:multiLevelType w:val="hybridMultilevel"/>
    <w:tmpl w:val="77FA4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1834D5"/>
    <w:multiLevelType w:val="hybridMultilevel"/>
    <w:tmpl w:val="39B07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E294C"/>
    <w:multiLevelType w:val="hybridMultilevel"/>
    <w:tmpl w:val="F3465816"/>
    <w:lvl w:ilvl="0" w:tplc="EFA8C9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24F5B"/>
    <w:multiLevelType w:val="hybridMultilevel"/>
    <w:tmpl w:val="3956ED98"/>
    <w:lvl w:ilvl="0" w:tplc="77FCA29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394754C"/>
    <w:multiLevelType w:val="hybridMultilevel"/>
    <w:tmpl w:val="6E88AE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B816FF"/>
    <w:multiLevelType w:val="hybridMultilevel"/>
    <w:tmpl w:val="D30ABA78"/>
    <w:lvl w:ilvl="0" w:tplc="0896C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CB43FE"/>
    <w:multiLevelType w:val="hybridMultilevel"/>
    <w:tmpl w:val="0D12E088"/>
    <w:lvl w:ilvl="0" w:tplc="DDC67FB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D7D18"/>
    <w:multiLevelType w:val="multilevel"/>
    <w:tmpl w:val="FB185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D19380F"/>
    <w:multiLevelType w:val="hybridMultilevel"/>
    <w:tmpl w:val="958EFF58"/>
    <w:lvl w:ilvl="0" w:tplc="EFA8C9D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00F364C"/>
    <w:multiLevelType w:val="hybridMultilevel"/>
    <w:tmpl w:val="7C567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9A34051"/>
    <w:multiLevelType w:val="hybridMultilevel"/>
    <w:tmpl w:val="2774F31A"/>
    <w:lvl w:ilvl="0" w:tplc="EFA8C9D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A32325F"/>
    <w:multiLevelType w:val="hybridMultilevel"/>
    <w:tmpl w:val="5080B360"/>
    <w:lvl w:ilvl="0" w:tplc="EFA8C9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B86AAB"/>
    <w:multiLevelType w:val="hybridMultilevel"/>
    <w:tmpl w:val="1F64B506"/>
    <w:lvl w:ilvl="0" w:tplc="3E9E85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7B2C48"/>
    <w:multiLevelType w:val="hybridMultilevel"/>
    <w:tmpl w:val="10E696B4"/>
    <w:lvl w:ilvl="0" w:tplc="EFA8C9D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7C82A54"/>
    <w:multiLevelType w:val="hybridMultilevel"/>
    <w:tmpl w:val="471427DC"/>
    <w:lvl w:ilvl="0" w:tplc="EFA8C9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165EE0"/>
    <w:multiLevelType w:val="hybridMultilevel"/>
    <w:tmpl w:val="37D68C42"/>
    <w:lvl w:ilvl="0" w:tplc="860E3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4"/>
  </w:num>
  <w:num w:numId="4">
    <w:abstractNumId w:val="9"/>
  </w:num>
  <w:num w:numId="5">
    <w:abstractNumId w:val="10"/>
  </w:num>
  <w:num w:numId="6">
    <w:abstractNumId w:val="2"/>
  </w:num>
  <w:num w:numId="7">
    <w:abstractNumId w:val="6"/>
  </w:num>
  <w:num w:numId="8">
    <w:abstractNumId w:val="7"/>
  </w:num>
  <w:num w:numId="9">
    <w:abstractNumId w:val="11"/>
  </w:num>
  <w:num w:numId="10">
    <w:abstractNumId w:val="18"/>
  </w:num>
  <w:num w:numId="11">
    <w:abstractNumId w:val="12"/>
  </w:num>
  <w:num w:numId="12">
    <w:abstractNumId w:val="17"/>
  </w:num>
  <w:num w:numId="13">
    <w:abstractNumId w:val="16"/>
  </w:num>
  <w:num w:numId="14">
    <w:abstractNumId w:val="13"/>
  </w:num>
  <w:num w:numId="15">
    <w:abstractNumId w:val="1"/>
  </w:num>
  <w:num w:numId="16">
    <w:abstractNumId w:val="3"/>
  </w:num>
  <w:num w:numId="17">
    <w:abstractNumId w:val="15"/>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26EC"/>
    <w:rsid w:val="001117A9"/>
    <w:rsid w:val="001133CE"/>
    <w:rsid w:val="002076FC"/>
    <w:rsid w:val="002235CD"/>
    <w:rsid w:val="00246DB2"/>
    <w:rsid w:val="002F5609"/>
    <w:rsid w:val="00332A8D"/>
    <w:rsid w:val="0041138B"/>
    <w:rsid w:val="00442973"/>
    <w:rsid w:val="0045779F"/>
    <w:rsid w:val="004731F2"/>
    <w:rsid w:val="004B78E6"/>
    <w:rsid w:val="00560372"/>
    <w:rsid w:val="005842F7"/>
    <w:rsid w:val="00645630"/>
    <w:rsid w:val="00683400"/>
    <w:rsid w:val="00690AC9"/>
    <w:rsid w:val="006D26EC"/>
    <w:rsid w:val="006D4618"/>
    <w:rsid w:val="00851CC1"/>
    <w:rsid w:val="00866F2F"/>
    <w:rsid w:val="008B2BCF"/>
    <w:rsid w:val="008C335F"/>
    <w:rsid w:val="00950B38"/>
    <w:rsid w:val="00986242"/>
    <w:rsid w:val="00991D4E"/>
    <w:rsid w:val="00B851E9"/>
    <w:rsid w:val="00BF0014"/>
    <w:rsid w:val="00C0783F"/>
    <w:rsid w:val="00CC14A5"/>
    <w:rsid w:val="00D0270A"/>
    <w:rsid w:val="00DC6825"/>
    <w:rsid w:val="00E56ECA"/>
    <w:rsid w:val="00F5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13"/>
        <o:r id="V:Rule21" type="connector" idref="#Прямая со стрелкой 357387"/>
        <o:r id="V:Rule22" type="connector" idref="#Прямая со стрелкой 12"/>
        <o:r id="V:Rule23" type="connector" idref="#Прямая со стрелкой 357394"/>
        <o:r id="V:Rule24" type="connector" idref="#Прямая со стрелкой 357406"/>
        <o:r id="V:Rule25" type="connector" idref="#Прямая со стрелкой 18"/>
        <o:r id="V:Rule26" type="connector" idref="#Прямая со стрелкой 357386"/>
        <o:r id="V:Rule27" type="connector" idref="#Прямая со стрелкой 17"/>
        <o:r id="V:Rule28" type="connector" idref="#Прямая со стрелкой 357392"/>
        <o:r id="V:Rule29" type="connector" idref="#Прямая со стрелкой 357396"/>
        <o:r id="V:Rule30" type="connector" idref="#Прямая со стрелкой 357395"/>
        <o:r id="V:Rule31" type="connector" idref="#Прямая со стрелкой 357389"/>
        <o:r id="V:Rule32" type="connector" idref="#Прямая со стрелкой 357390"/>
        <o:r id="V:Rule33" type="connector" idref="#Прямая со стрелкой 357383"/>
        <o:r id="V:Rule34" type="connector" idref="#Прямая со стрелкой 357393"/>
        <o:r id="V:Rule35" type="connector" idref="#Прямая со стрелкой 357408"/>
        <o:r id="V:Rule36" type="connector" idref="#Прямая со стрелкой 24"/>
        <o:r id="V:Rule37" type="connector" idref="#Прямая со стрелкой 357388"/>
        <o:r id="V:Rule38" type="connector" idref="#Прямая со стрелкой 3573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E35"/>
    <w:pPr>
      <w:ind w:left="720"/>
      <w:contextualSpacing/>
    </w:pPr>
  </w:style>
  <w:style w:type="table" w:styleId="a4">
    <w:name w:val="Table Grid"/>
    <w:basedOn w:val="a1"/>
    <w:uiPriority w:val="39"/>
    <w:rsid w:val="00246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56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630"/>
  </w:style>
  <w:style w:type="paragraph" w:styleId="a7">
    <w:name w:val="footer"/>
    <w:basedOn w:val="a"/>
    <w:link w:val="a8"/>
    <w:uiPriority w:val="99"/>
    <w:unhideWhenUsed/>
    <w:rsid w:val="006456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630"/>
  </w:style>
  <w:style w:type="character" w:styleId="a9">
    <w:name w:val="Hyperlink"/>
    <w:basedOn w:val="a0"/>
    <w:uiPriority w:val="99"/>
    <w:unhideWhenUsed/>
    <w:rsid w:val="00C0783F"/>
    <w:rPr>
      <w:color w:val="0563C1" w:themeColor="hyperlink"/>
      <w:u w:val="single"/>
    </w:rPr>
  </w:style>
  <w:style w:type="paragraph" w:styleId="aa">
    <w:name w:val="Balloon Text"/>
    <w:basedOn w:val="a"/>
    <w:link w:val="ab"/>
    <w:uiPriority w:val="99"/>
    <w:semiHidden/>
    <w:unhideWhenUsed/>
    <w:rsid w:val="00D027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2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2015 год</c:v>
                </c:pt>
              </c:strCache>
            </c:strRef>
          </c:tx>
          <c:spPr>
            <a:solidFill>
              <a:schemeClr val="accent1"/>
            </a:solidFill>
            <a:ln>
              <a:noFill/>
            </a:ln>
            <a:effectLst/>
            <a:sp3d/>
          </c:spPr>
          <c:cat>
            <c:strRef>
              <c:f>Лист1!$A$2</c:f>
              <c:strCache>
                <c:ptCount val="1"/>
                <c:pt idx="0">
                  <c:v>РЩЖ подтверждён</c:v>
                </c:pt>
              </c:strCache>
            </c:strRef>
          </c:cat>
          <c:val>
            <c:numRef>
              <c:f>Лист1!$B$2</c:f>
              <c:numCache>
                <c:formatCode>General</c:formatCode>
                <c:ptCount val="1"/>
                <c:pt idx="0">
                  <c:v>9</c:v>
                </c:pt>
              </c:numCache>
            </c:numRef>
          </c:val>
        </c:ser>
        <c:ser>
          <c:idx val="1"/>
          <c:order val="1"/>
          <c:tx>
            <c:strRef>
              <c:f>Лист1!$C$1</c:f>
              <c:strCache>
                <c:ptCount val="1"/>
                <c:pt idx="0">
                  <c:v>2016 год</c:v>
                </c:pt>
              </c:strCache>
            </c:strRef>
          </c:tx>
          <c:spPr>
            <a:solidFill>
              <a:schemeClr val="accent2"/>
            </a:solidFill>
            <a:ln>
              <a:noFill/>
            </a:ln>
            <a:effectLst/>
            <a:sp3d/>
          </c:spPr>
          <c:cat>
            <c:strRef>
              <c:f>Лист1!$A$2</c:f>
              <c:strCache>
                <c:ptCount val="1"/>
                <c:pt idx="0">
                  <c:v>РЩЖ подтверждён</c:v>
                </c:pt>
              </c:strCache>
            </c:strRef>
          </c:cat>
          <c:val>
            <c:numRef>
              <c:f>Лист1!$C$2</c:f>
              <c:numCache>
                <c:formatCode>General</c:formatCode>
                <c:ptCount val="1"/>
                <c:pt idx="0">
                  <c:v>10</c:v>
                </c:pt>
              </c:numCache>
            </c:numRef>
          </c:val>
        </c:ser>
        <c:ser>
          <c:idx val="2"/>
          <c:order val="2"/>
          <c:tx>
            <c:strRef>
              <c:f>Лист1!$D$1</c:f>
              <c:strCache>
                <c:ptCount val="1"/>
                <c:pt idx="0">
                  <c:v>2017 год</c:v>
                </c:pt>
              </c:strCache>
            </c:strRef>
          </c:tx>
          <c:spPr>
            <a:solidFill>
              <a:schemeClr val="accent3"/>
            </a:solidFill>
            <a:ln>
              <a:noFill/>
            </a:ln>
            <a:effectLst/>
            <a:sp3d/>
          </c:spPr>
          <c:cat>
            <c:strRef>
              <c:f>Лист1!$A$2</c:f>
              <c:strCache>
                <c:ptCount val="1"/>
                <c:pt idx="0">
                  <c:v>РЩЖ подтверждён</c:v>
                </c:pt>
              </c:strCache>
            </c:strRef>
          </c:cat>
          <c:val>
            <c:numRef>
              <c:f>Лист1!$D$2</c:f>
              <c:numCache>
                <c:formatCode>General</c:formatCode>
                <c:ptCount val="1"/>
                <c:pt idx="0">
                  <c:v>14</c:v>
                </c:pt>
              </c:numCache>
            </c:numRef>
          </c:val>
        </c:ser>
        <c:shape val="box"/>
        <c:axId val="108046976"/>
        <c:axId val="108062976"/>
        <c:axId val="107942336"/>
      </c:bar3DChart>
      <c:catAx>
        <c:axId val="1080469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62976"/>
        <c:crosses val="autoZero"/>
        <c:auto val="1"/>
        <c:lblAlgn val="ctr"/>
        <c:lblOffset val="100"/>
      </c:catAx>
      <c:valAx>
        <c:axId val="108062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46976"/>
        <c:crosses val="autoZero"/>
        <c:crossBetween val="between"/>
      </c:valAx>
      <c:serAx>
        <c:axId val="107942336"/>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62976"/>
        <c:crosses val="autoZero"/>
      </c:ser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explosion val="8"/>
            <c:spPr>
              <a:solidFill>
                <a:schemeClr val="accent1"/>
              </a:solidFill>
              <a:ln>
                <a:noFill/>
              </a:ln>
              <a:effectLst>
                <a:outerShdw blurRad="254000" sx="102000" sy="102000" algn="ctr" rotWithShape="0">
                  <a:prstClr val="black">
                    <a:alpha val="20000"/>
                  </a:prstClr>
                </a:outerShdw>
              </a:effectLst>
              <a:sp3d/>
            </c:spPr>
          </c:dPt>
          <c:dPt>
            <c:idx val="1"/>
            <c:explosion val="9"/>
            <c:spPr>
              <a:solidFill>
                <a:srgbClr val="FF0000"/>
              </a:solidFill>
              <a:ln>
                <a:noFill/>
              </a:ln>
              <a:effectLst>
                <a:outerShdw blurRad="254000" sx="102000" sy="102000" algn="ctr" rotWithShape="0">
                  <a:prstClr val="black">
                    <a:alpha val="20000"/>
                  </a:prstClr>
                </a:outerShdw>
              </a:effectLst>
              <a:sp3d/>
            </c:spPr>
          </c:dPt>
          <c:dPt>
            <c:idx val="2"/>
            <c:explosion val="11"/>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Низкий риск РЩЖ</c:v>
                </c:pt>
                <c:pt idx="1">
                  <c:v>Умеренный риск развития РЩЖ</c:v>
                </c:pt>
                <c:pt idx="2">
                  <c:v>Нет риска развития РЩЖ</c:v>
                </c:pt>
              </c:strCache>
            </c:strRef>
          </c:cat>
          <c:val>
            <c:numRef>
              <c:f>Лист1!$B$2:$B$4</c:f>
              <c:numCache>
                <c:formatCode>General</c:formatCode>
                <c:ptCount val="3"/>
                <c:pt idx="0">
                  <c:v>11</c:v>
                </c:pt>
                <c:pt idx="1">
                  <c:v>3</c:v>
                </c:pt>
                <c:pt idx="2">
                  <c:v>16</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explosion val="1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10</c:v>
                </c:pt>
                <c:pt idx="1">
                  <c:v>4</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explosion val="12"/>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Pt>
            <c:idx val="6"/>
            <c:spPr>
              <a:solidFill>
                <a:schemeClr val="accent1">
                  <a:lumMod val="60000"/>
                </a:schemeClr>
              </a:solidFill>
              <a:ln>
                <a:noFill/>
              </a:ln>
              <a:effectLst>
                <a:outerShdw blurRad="254000" sx="102000" sy="102000" algn="ctr" rotWithShape="0">
                  <a:prstClr val="black">
                    <a:alpha val="20000"/>
                  </a:prstClr>
                </a:outerShdw>
              </a:effectLst>
              <a:sp3d/>
            </c:spPr>
          </c:dPt>
          <c:dPt>
            <c:idx val="7"/>
            <c:spPr>
              <a:solidFill>
                <a:schemeClr val="accent2">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25-29 лет</c:v>
                </c:pt>
                <c:pt idx="1">
                  <c:v>30-34 года</c:v>
                </c:pt>
                <c:pt idx="2">
                  <c:v>45-49 лет</c:v>
                </c:pt>
                <c:pt idx="3">
                  <c:v>50-54 года</c:v>
                </c:pt>
                <c:pt idx="4">
                  <c:v>60-64 года</c:v>
                </c:pt>
                <c:pt idx="5">
                  <c:v>65-69 лет</c:v>
                </c:pt>
                <c:pt idx="6">
                  <c:v>75-79 лет</c:v>
                </c:pt>
                <c:pt idx="7">
                  <c:v>80-84 года</c:v>
                </c:pt>
              </c:strCache>
            </c:strRef>
          </c:cat>
          <c:val>
            <c:numRef>
              <c:f>Лист1!$B$2:$B$9</c:f>
              <c:numCache>
                <c:formatCode>General</c:formatCode>
                <c:ptCount val="8"/>
                <c:pt idx="0">
                  <c:v>1</c:v>
                </c:pt>
                <c:pt idx="1">
                  <c:v>1</c:v>
                </c:pt>
                <c:pt idx="2">
                  <c:v>1</c:v>
                </c:pt>
                <c:pt idx="3">
                  <c:v>4</c:v>
                </c:pt>
                <c:pt idx="4">
                  <c:v>1</c:v>
                </c:pt>
                <c:pt idx="5">
                  <c:v>2</c:v>
                </c:pt>
                <c:pt idx="6">
                  <c:v>1</c:v>
                </c:pt>
                <c:pt idx="7">
                  <c:v>2</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explosion val="13"/>
            <c:spPr>
              <a:solidFill>
                <a:schemeClr val="accent1"/>
              </a:solidFill>
              <a:ln>
                <a:noFill/>
              </a:ln>
              <a:effectLst>
                <a:outerShdw blurRad="254000" sx="102000" sy="102000" algn="ctr" rotWithShape="0">
                  <a:prstClr val="black">
                    <a:alpha val="20000"/>
                  </a:prstClr>
                </a:outerShdw>
              </a:effectLst>
              <a:sp3d/>
            </c:spPr>
          </c:dPt>
          <c:dPt>
            <c:idx val="1"/>
            <c:explosion val="21"/>
            <c:spPr>
              <a:solidFill>
                <a:schemeClr val="accent2"/>
              </a:solidFill>
              <a:ln>
                <a:noFill/>
              </a:ln>
              <a:effectLst>
                <a:outerShdw blurRad="254000" sx="102000" sy="102000" algn="ctr" rotWithShape="0">
                  <a:prstClr val="black">
                    <a:alpha val="20000"/>
                  </a:prstClr>
                </a:outerShdw>
              </a:effectLst>
              <a:sp3d/>
            </c:spPr>
          </c:dPt>
          <c:dPt>
            <c:idx val="2"/>
            <c:explosion val="5"/>
            <c:spPr>
              <a:solidFill>
                <a:schemeClr val="accent3"/>
              </a:solidFill>
              <a:ln>
                <a:noFill/>
              </a:ln>
              <a:effectLst>
                <a:outerShdw blurRad="254000" sx="102000" sy="102000" algn="ctr" rotWithShape="0">
                  <a:prstClr val="black">
                    <a:alpha val="20000"/>
                  </a:prstClr>
                </a:outerShdw>
              </a:effectLst>
              <a:sp3d/>
            </c:spPr>
          </c:dPt>
          <c:dPt>
            <c:idx val="3"/>
            <c:explosion val="16"/>
            <c:spPr>
              <a:solidFill>
                <a:srgbClr val="FF0000"/>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1 стадия</c:v>
                </c:pt>
                <c:pt idx="1">
                  <c:v>2 стадия</c:v>
                </c:pt>
                <c:pt idx="2">
                  <c:v>3 стадия</c:v>
                </c:pt>
                <c:pt idx="3">
                  <c:v>4 стадия</c:v>
                </c:pt>
              </c:strCache>
            </c:strRef>
          </c:cat>
          <c:val>
            <c:numRef>
              <c:f>Лист1!$B$2:$B$5</c:f>
              <c:numCache>
                <c:formatCode>General</c:formatCode>
                <c:ptCount val="4"/>
                <c:pt idx="0">
                  <c:v>4</c:v>
                </c:pt>
                <c:pt idx="1">
                  <c:v>5</c:v>
                </c:pt>
                <c:pt idx="2">
                  <c:v>3</c:v>
                </c:pt>
                <c:pt idx="3">
                  <c:v>2</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explosion val="3"/>
          <c:dPt>
            <c:idx val="0"/>
            <c:spPr>
              <a:solidFill>
                <a:schemeClr val="accent1"/>
              </a:solidFill>
              <a:ln>
                <a:noFill/>
              </a:ln>
              <a:effectLst>
                <a:outerShdw blurRad="254000" sx="102000" sy="102000" algn="ctr" rotWithShape="0">
                  <a:prstClr val="black">
                    <a:alpha val="20000"/>
                  </a:prstClr>
                </a:outerShdw>
              </a:effectLst>
              <a:sp3d/>
            </c:spPr>
          </c:dPt>
          <c:dPt>
            <c:idx val="1"/>
            <c:explosion val="1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1 стадия</c:v>
                </c:pt>
                <c:pt idx="1">
                  <c:v>2 стадия</c:v>
                </c:pt>
                <c:pt idx="2">
                  <c:v>3 стадия</c:v>
                </c:pt>
              </c:strCache>
            </c:strRef>
          </c:cat>
          <c:val>
            <c:numRef>
              <c:f>Лист1!$B$2:$B$4</c:f>
              <c:numCache>
                <c:formatCode>General</c:formatCode>
                <c:ptCount val="3"/>
                <c:pt idx="0">
                  <c:v>3</c:v>
                </c:pt>
                <c:pt idx="1">
                  <c:v>4</c:v>
                </c:pt>
                <c:pt idx="2">
                  <c:v>3</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explosion val="36"/>
            <c:spPr>
              <a:solidFill>
                <a:srgbClr val="FF0000"/>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Щитовидная железа осмотрена</c:v>
                </c:pt>
                <c:pt idx="1">
                  <c:v>Щитовидная железа не осмотрена</c:v>
                </c:pt>
              </c:strCache>
            </c:strRef>
          </c:cat>
          <c:val>
            <c:numRef>
              <c:f>Лист1!$B$2:$B$3</c:f>
              <c:numCache>
                <c:formatCode>General</c:formatCode>
                <c:ptCount val="2"/>
                <c:pt idx="0">
                  <c:v>2</c:v>
                </c:pt>
                <c:pt idx="1">
                  <c:v>28</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dPt>
            <c:idx val="0"/>
            <c:explosion val="14"/>
            <c:spPr>
              <a:solidFill>
                <a:srgbClr val="FF0000"/>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Старше 50 лет </c:v>
                </c:pt>
                <c:pt idx="1">
                  <c:v>30-35 лет</c:v>
                </c:pt>
                <c:pt idx="2">
                  <c:v>36-45 лет</c:v>
                </c:pt>
                <c:pt idx="3">
                  <c:v>46-до 50 лет</c:v>
                </c:pt>
              </c:strCache>
            </c:strRef>
          </c:cat>
          <c:val>
            <c:numRef>
              <c:f>Лист1!$B$2:$B$5</c:f>
              <c:numCache>
                <c:formatCode>General</c:formatCode>
                <c:ptCount val="4"/>
                <c:pt idx="0">
                  <c:v>12</c:v>
                </c:pt>
                <c:pt idx="1">
                  <c:v>7</c:v>
                </c:pt>
                <c:pt idx="2">
                  <c:v>6</c:v>
                </c:pt>
                <c:pt idx="3">
                  <c:v>5</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explosion val="3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Курят</c:v>
                </c:pt>
                <c:pt idx="1">
                  <c:v>Вредных привычек нет</c:v>
                </c:pt>
              </c:strCache>
            </c:strRef>
          </c:cat>
          <c:val>
            <c:numRef>
              <c:f>Лист1!$B$2:$B$3</c:f>
              <c:numCache>
                <c:formatCode>General</c:formatCode>
                <c:ptCount val="2"/>
                <c:pt idx="0">
                  <c:v>6</c:v>
                </c:pt>
                <c:pt idx="1">
                  <c:v>24</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explosion val="14"/>
            <c:spPr>
              <a:solidFill>
                <a:schemeClr val="accent1"/>
              </a:solidFill>
              <a:ln>
                <a:noFill/>
              </a:ln>
              <a:effectLst>
                <a:outerShdw blurRad="254000" sx="102000" sy="102000" algn="ctr" rotWithShape="0">
                  <a:prstClr val="black">
                    <a:alpha val="20000"/>
                  </a:prstClr>
                </a:outerShdw>
              </a:effectLst>
              <a:sp3d/>
            </c:spPr>
          </c:dPt>
          <c:dPt>
            <c:idx val="1"/>
            <c:explosion val="1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Информированы достаточно</c:v>
                </c:pt>
                <c:pt idx="1">
                  <c:v>Информированы не достаточно</c:v>
                </c:pt>
                <c:pt idx="2">
                  <c:v>Не информированы</c:v>
                </c:pt>
              </c:strCache>
            </c:strRef>
          </c:cat>
          <c:val>
            <c:numRef>
              <c:f>Лист1!$B$2:$B$4</c:f>
              <c:numCache>
                <c:formatCode>General</c:formatCode>
                <c:ptCount val="3"/>
                <c:pt idx="0">
                  <c:v>2</c:v>
                </c:pt>
                <c:pt idx="1">
                  <c:v>24</c:v>
                </c:pt>
                <c:pt idx="2">
                  <c:v>4</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21</Pages>
  <Words>7849</Words>
  <Characters>44740</Characters>
  <Application>Microsoft Office Word</Application>
  <DocSecurity>0</DocSecurity>
  <Lines>372</Lines>
  <Paragraphs>104</Paragraphs>
  <ScaleCrop>false</ScaleCrop>
  <Company/>
  <LinksUpToDate>false</LinksUpToDate>
  <CharactersWithSpaces>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juneau X</dc:creator>
  <cp:keywords/>
  <dc:description/>
  <cp:lastModifiedBy>методист</cp:lastModifiedBy>
  <cp:revision>26</cp:revision>
  <dcterms:created xsi:type="dcterms:W3CDTF">2018-03-14T23:46:00Z</dcterms:created>
  <dcterms:modified xsi:type="dcterms:W3CDTF">2018-04-04T05:07:00Z</dcterms:modified>
</cp:coreProperties>
</file>