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EA" w:rsidRPr="00896F4C" w:rsidRDefault="000515EA" w:rsidP="00F110E8">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Министерство образования и науки Челябинской области</w:t>
      </w:r>
    </w:p>
    <w:p w:rsidR="000515EA" w:rsidRPr="00896F4C" w:rsidRDefault="000515EA" w:rsidP="00F110E8">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ГБУ ДПО «Челябинский институт развития профессионального образования»</w:t>
      </w:r>
    </w:p>
    <w:p w:rsidR="000515EA" w:rsidRPr="00896F4C" w:rsidRDefault="000515EA" w:rsidP="00F110E8">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Кафедра развития образовательных систем</w:t>
      </w:r>
    </w:p>
    <w:p w:rsidR="000515EA" w:rsidRPr="00896F4C" w:rsidRDefault="000515EA" w:rsidP="00896F4C">
      <w:pPr>
        <w:shd w:val="clear" w:color="auto" w:fill="FFFFFF"/>
        <w:autoSpaceDE w:val="0"/>
        <w:autoSpaceDN w:val="0"/>
        <w:adjustRightInd w:val="0"/>
        <w:spacing w:line="360" w:lineRule="auto"/>
        <w:jc w:val="center"/>
        <w:rPr>
          <w:rFonts w:ascii="Times New Roman" w:hAnsi="Times New Roman" w:cs="Times New Roman"/>
          <w:color w:val="000000"/>
        </w:rPr>
      </w:pPr>
    </w:p>
    <w:p w:rsidR="000515EA" w:rsidRPr="00896F4C" w:rsidRDefault="000515EA" w:rsidP="00896F4C">
      <w:pPr>
        <w:shd w:val="clear" w:color="auto" w:fill="FFFFFF"/>
        <w:autoSpaceDE w:val="0"/>
        <w:autoSpaceDN w:val="0"/>
        <w:adjustRightInd w:val="0"/>
        <w:spacing w:line="360" w:lineRule="auto"/>
        <w:jc w:val="center"/>
        <w:rPr>
          <w:rFonts w:ascii="Times New Roman" w:hAnsi="Times New Roman" w:cs="Times New Roman"/>
          <w:color w:val="000000"/>
        </w:rPr>
      </w:pPr>
    </w:p>
    <w:p w:rsidR="000515EA" w:rsidRPr="00896F4C" w:rsidRDefault="000515EA" w:rsidP="00896F4C">
      <w:pPr>
        <w:shd w:val="clear" w:color="auto" w:fill="FFFFFF"/>
        <w:autoSpaceDE w:val="0"/>
        <w:autoSpaceDN w:val="0"/>
        <w:adjustRightInd w:val="0"/>
        <w:spacing w:line="360" w:lineRule="auto"/>
        <w:jc w:val="center"/>
        <w:rPr>
          <w:rFonts w:ascii="Times New Roman" w:hAnsi="Times New Roman" w:cs="Times New Roman"/>
          <w:color w:val="000000"/>
        </w:rPr>
      </w:pPr>
      <w:r w:rsidRPr="00896F4C">
        <w:rPr>
          <w:rFonts w:ascii="Times New Roman" w:hAnsi="Times New Roman" w:cs="Times New Roman"/>
          <w:color w:val="000000"/>
        </w:rPr>
        <w:t>ВЫПУСКНАЯ КВАЛИФИКАЦИОННАЯ РАБОТА</w:t>
      </w:r>
    </w:p>
    <w:p w:rsidR="000515EA" w:rsidRPr="00896F4C" w:rsidRDefault="000515EA" w:rsidP="00896F4C">
      <w:pPr>
        <w:shd w:val="clear" w:color="auto" w:fill="FFFFFF"/>
        <w:autoSpaceDE w:val="0"/>
        <w:autoSpaceDN w:val="0"/>
        <w:adjustRightInd w:val="0"/>
        <w:spacing w:line="360" w:lineRule="auto"/>
        <w:jc w:val="center"/>
        <w:rPr>
          <w:rFonts w:ascii="Times New Roman" w:hAnsi="Times New Roman" w:cs="Times New Roman"/>
          <w:color w:val="000000"/>
        </w:rPr>
      </w:pPr>
      <w:r w:rsidRPr="00896F4C">
        <w:rPr>
          <w:rFonts w:ascii="Times New Roman" w:hAnsi="Times New Roman" w:cs="Times New Roman"/>
          <w:color w:val="000000"/>
        </w:rPr>
        <w:t>(ДИПЛОМНАЯ РАБОТА)</w:t>
      </w:r>
    </w:p>
    <w:p w:rsidR="000515EA" w:rsidRPr="00896F4C" w:rsidRDefault="000515EA" w:rsidP="00896F4C">
      <w:pPr>
        <w:jc w:val="center"/>
        <w:rPr>
          <w:rFonts w:ascii="Times New Roman" w:hAnsi="Times New Roman" w:cs="Times New Roman"/>
          <w:sz w:val="24"/>
          <w:szCs w:val="24"/>
        </w:rPr>
      </w:pPr>
      <w:r w:rsidRPr="00896F4C">
        <w:rPr>
          <w:rFonts w:ascii="Times New Roman" w:hAnsi="Times New Roman" w:cs="Times New Roman"/>
          <w:bCs/>
          <w:sz w:val="24"/>
          <w:szCs w:val="24"/>
        </w:rPr>
        <w:t xml:space="preserve">Организация контроля </w:t>
      </w:r>
      <w:r w:rsidRPr="00896F4C">
        <w:rPr>
          <w:rFonts w:ascii="Times New Roman" w:hAnsi="Times New Roman" w:cs="Times New Roman"/>
          <w:sz w:val="24"/>
          <w:szCs w:val="24"/>
        </w:rPr>
        <w:t>результатов профессионального обучения студентов</w:t>
      </w:r>
    </w:p>
    <w:p w:rsidR="000515EA" w:rsidRPr="00896F4C" w:rsidRDefault="000515EA" w:rsidP="00896F4C">
      <w:pPr>
        <w:pStyle w:val="31"/>
        <w:snapToGrid w:val="0"/>
        <w:spacing w:after="200"/>
        <w:ind w:left="709" w:right="423"/>
        <w:jc w:val="center"/>
        <w:rPr>
          <w:b w:val="0"/>
          <w:bCs w:val="0"/>
          <w:sz w:val="24"/>
          <w:szCs w:val="24"/>
        </w:rPr>
      </w:pPr>
    </w:p>
    <w:p w:rsidR="000515EA" w:rsidRPr="00896F4C" w:rsidRDefault="000515EA" w:rsidP="000515EA">
      <w:pPr>
        <w:shd w:val="clear" w:color="auto" w:fill="FFFFFF"/>
        <w:autoSpaceDE w:val="0"/>
        <w:autoSpaceDN w:val="0"/>
        <w:adjustRightInd w:val="0"/>
        <w:spacing w:line="360" w:lineRule="auto"/>
        <w:jc w:val="both"/>
        <w:rPr>
          <w:rFonts w:ascii="Times New Roman" w:hAnsi="Times New Roman" w:cs="Times New Roman"/>
        </w:rPr>
      </w:pPr>
    </w:p>
    <w:p w:rsidR="000515EA" w:rsidRPr="00896F4C" w:rsidRDefault="000515EA" w:rsidP="000515EA">
      <w:pPr>
        <w:shd w:val="clear" w:color="auto" w:fill="FFFFFF"/>
        <w:autoSpaceDE w:val="0"/>
        <w:autoSpaceDN w:val="0"/>
        <w:adjustRightInd w:val="0"/>
        <w:spacing w:line="360" w:lineRule="auto"/>
        <w:jc w:val="both"/>
        <w:outlineLvl w:val="0"/>
        <w:rPr>
          <w:rFonts w:ascii="Times New Roman" w:hAnsi="Times New Roman" w:cs="Times New Roman"/>
          <w:color w:val="000000"/>
        </w:rPr>
      </w:pPr>
    </w:p>
    <w:p w:rsidR="000515EA" w:rsidRPr="00896F4C" w:rsidRDefault="00A100B5"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w:t>
      </w:r>
      <w:r w:rsidR="000515EA" w:rsidRPr="00896F4C">
        <w:rPr>
          <w:rFonts w:ascii="Times New Roman" w:hAnsi="Times New Roman" w:cs="Times New Roman"/>
          <w:color w:val="000000"/>
        </w:rPr>
        <w:t>Работа допущена к защите</w:t>
      </w:r>
    </w:p>
    <w:p w:rsidR="000515EA" w:rsidRPr="00896F4C" w:rsidRDefault="000515EA"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color w:val="000000"/>
        </w:rPr>
      </w:pPr>
      <w:r w:rsidRPr="00896F4C">
        <w:rPr>
          <w:rFonts w:ascii="Times New Roman" w:hAnsi="Times New Roman" w:cs="Times New Roman"/>
          <w:color w:val="000000"/>
        </w:rPr>
        <w:t xml:space="preserve">                                                                                     </w:t>
      </w:r>
      <w:r w:rsidR="00A100B5">
        <w:rPr>
          <w:rFonts w:ascii="Times New Roman" w:hAnsi="Times New Roman" w:cs="Times New Roman"/>
          <w:color w:val="000000"/>
        </w:rPr>
        <w:t xml:space="preserve">             </w:t>
      </w:r>
      <w:r w:rsidRPr="00896F4C">
        <w:rPr>
          <w:rFonts w:ascii="Times New Roman" w:hAnsi="Times New Roman" w:cs="Times New Roman"/>
          <w:color w:val="000000"/>
        </w:rPr>
        <w:t xml:space="preserve">  «_____»______________201</w:t>
      </w:r>
      <w:r w:rsidR="00957741" w:rsidRPr="00896F4C">
        <w:rPr>
          <w:rFonts w:ascii="Times New Roman" w:hAnsi="Times New Roman" w:cs="Times New Roman"/>
          <w:color w:val="000000"/>
        </w:rPr>
        <w:t>7</w:t>
      </w:r>
      <w:r w:rsidRPr="00896F4C">
        <w:rPr>
          <w:rFonts w:ascii="Times New Roman" w:hAnsi="Times New Roman" w:cs="Times New Roman"/>
          <w:color w:val="000000"/>
        </w:rPr>
        <w:t>г.</w:t>
      </w:r>
    </w:p>
    <w:p w:rsidR="000515EA" w:rsidRPr="00896F4C" w:rsidRDefault="00A100B5"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w:t>
      </w:r>
      <w:r w:rsidR="000515EA" w:rsidRPr="00896F4C">
        <w:rPr>
          <w:rFonts w:ascii="Times New Roman" w:hAnsi="Times New Roman" w:cs="Times New Roman"/>
          <w:color w:val="000000"/>
        </w:rPr>
        <w:t>Подпись зав. кафедрой___________</w:t>
      </w:r>
    </w:p>
    <w:p w:rsidR="000515EA" w:rsidRPr="00896F4C" w:rsidRDefault="000515EA"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rPr>
      </w:pPr>
      <w:r w:rsidRPr="00896F4C">
        <w:rPr>
          <w:rFonts w:ascii="Times New Roman" w:hAnsi="Times New Roman" w:cs="Times New Roman"/>
          <w:color w:val="000000"/>
        </w:rPr>
        <w:t xml:space="preserve">                                                                                     </w:t>
      </w:r>
      <w:r w:rsidR="00A100B5">
        <w:rPr>
          <w:rFonts w:ascii="Times New Roman" w:hAnsi="Times New Roman" w:cs="Times New Roman"/>
          <w:color w:val="000000"/>
        </w:rPr>
        <w:t xml:space="preserve">              </w:t>
      </w:r>
      <w:r w:rsidRPr="00896F4C">
        <w:rPr>
          <w:rFonts w:ascii="Times New Roman" w:hAnsi="Times New Roman" w:cs="Times New Roman"/>
          <w:color w:val="000000"/>
        </w:rPr>
        <w:t xml:space="preserve"> Исполнитель:</w:t>
      </w:r>
    </w:p>
    <w:p w:rsidR="000515EA" w:rsidRPr="00896F4C" w:rsidRDefault="00A100B5" w:rsidP="00F110E8">
      <w:pPr>
        <w:shd w:val="clear" w:color="auto" w:fill="FFFFFF"/>
        <w:tabs>
          <w:tab w:val="left" w:pos="4678"/>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0000"/>
        </w:rPr>
        <w:t xml:space="preserve">                                                                                                    </w:t>
      </w:r>
      <w:r w:rsidR="00FF56ED" w:rsidRPr="00896F4C">
        <w:rPr>
          <w:rFonts w:ascii="Times New Roman" w:hAnsi="Times New Roman" w:cs="Times New Roman"/>
          <w:color w:val="000000"/>
        </w:rPr>
        <w:t>Романова Л.И.</w:t>
      </w:r>
    </w:p>
    <w:p w:rsidR="000515EA" w:rsidRPr="00896F4C" w:rsidRDefault="00FF56ED" w:rsidP="00F110E8">
      <w:pPr>
        <w:shd w:val="clear" w:color="auto" w:fill="FFFFFF"/>
        <w:tabs>
          <w:tab w:val="left" w:pos="4678"/>
        </w:tabs>
        <w:autoSpaceDE w:val="0"/>
        <w:autoSpaceDN w:val="0"/>
        <w:adjustRightInd w:val="0"/>
        <w:spacing w:line="360" w:lineRule="auto"/>
        <w:jc w:val="both"/>
        <w:rPr>
          <w:rFonts w:ascii="Times New Roman" w:hAnsi="Times New Roman" w:cs="Times New Roman"/>
          <w:color w:val="000000"/>
        </w:rPr>
      </w:pPr>
      <w:r w:rsidRPr="00896F4C">
        <w:rPr>
          <w:rFonts w:ascii="Times New Roman" w:hAnsi="Times New Roman" w:cs="Times New Roman"/>
          <w:color w:val="000000"/>
        </w:rPr>
        <w:t xml:space="preserve"> </w:t>
      </w:r>
      <w:r w:rsidR="00A100B5">
        <w:rPr>
          <w:rFonts w:ascii="Times New Roman" w:hAnsi="Times New Roman" w:cs="Times New Roman"/>
          <w:color w:val="000000"/>
        </w:rPr>
        <w:t xml:space="preserve">                                                                                                   </w:t>
      </w:r>
      <w:r w:rsidRPr="00896F4C">
        <w:rPr>
          <w:rFonts w:ascii="Times New Roman" w:hAnsi="Times New Roman" w:cs="Times New Roman"/>
          <w:color w:val="000000"/>
        </w:rPr>
        <w:t>Челябинский медицинский колледж</w:t>
      </w:r>
    </w:p>
    <w:p w:rsidR="000515EA" w:rsidRPr="00896F4C" w:rsidRDefault="000515EA"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color w:val="000000"/>
        </w:rPr>
      </w:pPr>
      <w:r w:rsidRPr="00896F4C">
        <w:rPr>
          <w:rFonts w:ascii="Times New Roman" w:hAnsi="Times New Roman" w:cs="Times New Roman"/>
          <w:color w:val="000000"/>
        </w:rPr>
        <w:t xml:space="preserve">                                                                                     </w:t>
      </w:r>
      <w:r w:rsidR="00A100B5">
        <w:rPr>
          <w:rFonts w:ascii="Times New Roman" w:hAnsi="Times New Roman" w:cs="Times New Roman"/>
          <w:color w:val="000000"/>
        </w:rPr>
        <w:t xml:space="preserve">               </w:t>
      </w:r>
      <w:r w:rsidRPr="00896F4C">
        <w:rPr>
          <w:rFonts w:ascii="Times New Roman" w:hAnsi="Times New Roman" w:cs="Times New Roman"/>
          <w:color w:val="000000"/>
        </w:rPr>
        <w:t xml:space="preserve"> Научный руководитель:</w:t>
      </w:r>
    </w:p>
    <w:p w:rsidR="00FF56ED" w:rsidRPr="00896F4C" w:rsidRDefault="00A100B5" w:rsidP="00F110E8">
      <w:pPr>
        <w:shd w:val="clear" w:color="auto" w:fill="FFFFFF"/>
        <w:tabs>
          <w:tab w:val="left" w:pos="4678"/>
        </w:tabs>
        <w:autoSpaceDE w:val="0"/>
        <w:autoSpaceDN w:val="0"/>
        <w:adjustRightInd w:val="0"/>
        <w:spacing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w:t>
      </w:r>
      <w:r w:rsidR="00FF56ED" w:rsidRPr="00896F4C">
        <w:rPr>
          <w:rFonts w:ascii="Times New Roman" w:hAnsi="Times New Roman" w:cs="Times New Roman"/>
          <w:color w:val="000000"/>
        </w:rPr>
        <w:t>Ст. преподаватель Прихода Т.Е.</w:t>
      </w:r>
    </w:p>
    <w:p w:rsidR="000515EA" w:rsidRPr="00896F4C" w:rsidRDefault="000515EA" w:rsidP="00FF56ED">
      <w:pPr>
        <w:shd w:val="clear" w:color="auto" w:fill="FFFFFF"/>
        <w:autoSpaceDE w:val="0"/>
        <w:autoSpaceDN w:val="0"/>
        <w:adjustRightInd w:val="0"/>
        <w:spacing w:line="360" w:lineRule="auto"/>
        <w:jc w:val="both"/>
        <w:outlineLvl w:val="0"/>
        <w:rPr>
          <w:rFonts w:ascii="Times New Roman" w:hAnsi="Times New Roman" w:cs="Times New Roman"/>
        </w:rPr>
      </w:pPr>
    </w:p>
    <w:p w:rsidR="000515EA" w:rsidRPr="00896F4C" w:rsidRDefault="000515EA" w:rsidP="000515EA">
      <w:pPr>
        <w:shd w:val="clear" w:color="auto" w:fill="FFFFFF"/>
        <w:autoSpaceDE w:val="0"/>
        <w:autoSpaceDN w:val="0"/>
        <w:adjustRightInd w:val="0"/>
        <w:spacing w:line="360" w:lineRule="auto"/>
        <w:jc w:val="both"/>
        <w:outlineLvl w:val="0"/>
        <w:rPr>
          <w:rFonts w:ascii="Times New Roman" w:hAnsi="Times New Roman" w:cs="Times New Roman"/>
          <w:color w:val="000000"/>
        </w:rPr>
      </w:pPr>
    </w:p>
    <w:p w:rsidR="00FF56ED" w:rsidRPr="00896F4C" w:rsidRDefault="00FF56ED" w:rsidP="000515EA">
      <w:pPr>
        <w:spacing w:line="360" w:lineRule="auto"/>
        <w:jc w:val="center"/>
        <w:rPr>
          <w:rFonts w:ascii="Times New Roman" w:hAnsi="Times New Roman" w:cs="Times New Roman"/>
          <w:color w:val="000000"/>
        </w:rPr>
      </w:pPr>
    </w:p>
    <w:p w:rsidR="00FF56ED" w:rsidRPr="00896F4C" w:rsidRDefault="00FF56ED" w:rsidP="000515EA">
      <w:pPr>
        <w:spacing w:line="360" w:lineRule="auto"/>
        <w:jc w:val="center"/>
        <w:rPr>
          <w:rFonts w:ascii="Times New Roman" w:hAnsi="Times New Roman" w:cs="Times New Roman"/>
          <w:color w:val="000000"/>
        </w:rPr>
      </w:pPr>
    </w:p>
    <w:p w:rsidR="00F110E8" w:rsidRDefault="00F110E8" w:rsidP="000515EA">
      <w:pPr>
        <w:spacing w:line="360" w:lineRule="auto"/>
        <w:jc w:val="center"/>
        <w:rPr>
          <w:rFonts w:ascii="Times New Roman" w:hAnsi="Times New Roman" w:cs="Times New Roman"/>
          <w:color w:val="000000"/>
        </w:rPr>
      </w:pPr>
    </w:p>
    <w:p w:rsidR="00F110E8" w:rsidRDefault="00F110E8" w:rsidP="000515EA">
      <w:pPr>
        <w:spacing w:line="360" w:lineRule="auto"/>
        <w:jc w:val="center"/>
        <w:rPr>
          <w:rFonts w:ascii="Times New Roman" w:hAnsi="Times New Roman" w:cs="Times New Roman"/>
          <w:color w:val="000000"/>
        </w:rPr>
      </w:pPr>
    </w:p>
    <w:p w:rsidR="00F110E8" w:rsidRDefault="00F110E8" w:rsidP="000515EA">
      <w:pPr>
        <w:spacing w:line="360" w:lineRule="auto"/>
        <w:jc w:val="center"/>
        <w:rPr>
          <w:rFonts w:ascii="Times New Roman" w:hAnsi="Times New Roman" w:cs="Times New Roman"/>
          <w:color w:val="000000"/>
        </w:rPr>
      </w:pPr>
    </w:p>
    <w:p w:rsidR="000515EA" w:rsidRPr="00896F4C" w:rsidRDefault="000515EA" w:rsidP="000515EA">
      <w:pPr>
        <w:spacing w:line="360" w:lineRule="auto"/>
        <w:jc w:val="center"/>
        <w:rPr>
          <w:rFonts w:ascii="Times New Roman" w:hAnsi="Times New Roman" w:cs="Times New Roman"/>
        </w:rPr>
      </w:pPr>
      <w:r w:rsidRPr="00896F4C">
        <w:rPr>
          <w:rFonts w:ascii="Times New Roman" w:hAnsi="Times New Roman" w:cs="Times New Roman"/>
          <w:color w:val="000000"/>
        </w:rPr>
        <w:t xml:space="preserve"> Челябинск, 201</w:t>
      </w:r>
      <w:r w:rsidR="00957741" w:rsidRPr="00896F4C">
        <w:rPr>
          <w:rFonts w:ascii="Times New Roman" w:hAnsi="Times New Roman" w:cs="Times New Roman"/>
          <w:color w:val="000000"/>
        </w:rPr>
        <w:t>7</w:t>
      </w:r>
    </w:p>
    <w:tbl>
      <w:tblPr>
        <w:tblStyle w:val="af"/>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2"/>
      </w:tblGrid>
      <w:tr w:rsidR="00F110E8" w:rsidTr="00F110E8">
        <w:trPr>
          <w:trHeight w:val="11790"/>
        </w:trPr>
        <w:tc>
          <w:tcPr>
            <w:tcW w:w="10302" w:type="dxa"/>
          </w:tcPr>
          <w:p w:rsidR="00F110E8" w:rsidRPr="00896F4C" w:rsidRDefault="00F110E8" w:rsidP="00F110E8">
            <w:pPr>
              <w:shd w:val="clear" w:color="auto" w:fill="FFFFFF"/>
              <w:autoSpaceDE w:val="0"/>
              <w:autoSpaceDN w:val="0"/>
              <w:adjustRightInd w:val="0"/>
              <w:spacing w:line="360" w:lineRule="auto"/>
              <w:ind w:firstLine="851"/>
              <w:jc w:val="center"/>
              <w:outlineLvl w:val="0"/>
              <w:rPr>
                <w:rFonts w:ascii="Times New Roman" w:hAnsi="Times New Roman" w:cs="Times New Roman"/>
                <w:bCs/>
                <w:iCs/>
                <w:color w:val="000000"/>
                <w:sz w:val="28"/>
                <w:szCs w:val="28"/>
              </w:rPr>
            </w:pPr>
            <w:r w:rsidRPr="00896F4C">
              <w:rPr>
                <w:rFonts w:ascii="Times New Roman" w:hAnsi="Times New Roman" w:cs="Times New Roman"/>
                <w:bCs/>
                <w:iCs/>
                <w:color w:val="000000"/>
                <w:sz w:val="28"/>
                <w:szCs w:val="28"/>
              </w:rPr>
              <w:lastRenderedPageBreak/>
              <w:t>Содержание</w:t>
            </w:r>
          </w:p>
          <w:p w:rsidR="00F110E8" w:rsidRDefault="00F110E8" w:rsidP="00F110E8">
            <w:pPr>
              <w:spacing w:line="360" w:lineRule="auto"/>
              <w:ind w:firstLine="851"/>
              <w:rPr>
                <w:rFonts w:ascii="Times New Roman" w:eastAsia="Times New Roman" w:hAnsi="Times New Roman" w:cs="Times New Roman"/>
                <w:sz w:val="28"/>
                <w:szCs w:val="28"/>
              </w:rPr>
            </w:pP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...3</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I. Теоретическая часть</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1.1.</w:t>
            </w:r>
            <w:r w:rsidRPr="00896F4C">
              <w:rPr>
                <w:rFonts w:ascii="Times New Roman" w:eastAsia="Times New Roman" w:hAnsi="Times New Roman" w:cs="Times New Roman"/>
                <w:bCs/>
                <w:sz w:val="28"/>
                <w:szCs w:val="28"/>
              </w:rPr>
              <w:t>Теоретические аспекты решения проблемы проверки и оценки результатов обучения ……………………………………………</w:t>
            </w:r>
            <w:r w:rsidRPr="00896F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w:t>
            </w:r>
            <w:r w:rsidR="00A46DAF">
              <w:rPr>
                <w:rFonts w:ascii="Times New Roman" w:eastAsia="Times New Roman" w:hAnsi="Times New Roman" w:cs="Times New Roman"/>
                <w:sz w:val="28"/>
                <w:szCs w:val="28"/>
              </w:rPr>
              <w:t>6</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1.2. </w:t>
            </w:r>
            <w:r w:rsidRPr="00896F4C">
              <w:rPr>
                <w:rFonts w:ascii="Times New Roman" w:eastAsia="Times New Roman" w:hAnsi="Times New Roman" w:cs="Times New Roman"/>
                <w:bCs/>
                <w:sz w:val="28"/>
                <w:szCs w:val="28"/>
              </w:rPr>
              <w:t>Способы проверки и оценки результатов обучения впрофессиональной образовательной организации</w:t>
            </w:r>
            <w:r w:rsidRPr="00896F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…1</w:t>
            </w:r>
            <w:r w:rsidR="00A46DAF">
              <w:rPr>
                <w:rFonts w:ascii="Times New Roman" w:eastAsia="Times New Roman" w:hAnsi="Times New Roman" w:cs="Times New Roman"/>
                <w:sz w:val="28"/>
                <w:szCs w:val="28"/>
              </w:rPr>
              <w:t>5</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II. Практическая часть</w:t>
            </w:r>
          </w:p>
          <w:p w:rsidR="00F110E8" w:rsidRPr="00896F4C" w:rsidRDefault="00F110E8" w:rsidP="00F110E8">
            <w:pPr>
              <w:spacing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2.1.</w:t>
            </w:r>
            <w:r w:rsidRPr="00896F4C">
              <w:rPr>
                <w:rFonts w:ascii="Times New Roman" w:hAnsi="Times New Roman" w:cs="Times New Roman"/>
                <w:color w:val="000000"/>
                <w:sz w:val="28"/>
                <w:szCs w:val="28"/>
              </w:rPr>
              <w:t>Методические особенности результатов обучения по МДК 01.01.2 «Фармакогнозия»,</w:t>
            </w:r>
            <w:r w:rsidRPr="00896F4C">
              <w:rPr>
                <w:rFonts w:ascii="Times New Roman" w:eastAsia="Times New Roman" w:hAnsi="Times New Roman" w:cs="Times New Roman"/>
                <w:sz w:val="28"/>
                <w:szCs w:val="28"/>
              </w:rPr>
              <w:t>специальность 33.02.01 Фармация.…………………</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….2</w:t>
            </w:r>
            <w:r w:rsidR="00A46DAF">
              <w:rPr>
                <w:rFonts w:ascii="Times New Roman" w:eastAsia="Times New Roman" w:hAnsi="Times New Roman" w:cs="Times New Roman"/>
                <w:sz w:val="28"/>
                <w:szCs w:val="28"/>
              </w:rPr>
              <w:t>9</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2.2. Проверка и оценки результатов обучения по </w:t>
            </w:r>
            <w:r w:rsidRPr="00896F4C">
              <w:rPr>
                <w:rFonts w:ascii="Times New Roman" w:hAnsi="Times New Roman" w:cs="Times New Roman"/>
                <w:color w:val="000000"/>
                <w:sz w:val="28"/>
                <w:szCs w:val="28"/>
              </w:rPr>
              <w:t>МДК01.01.2 «Фармакогнозия</w:t>
            </w:r>
            <w:r w:rsidRPr="00896F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w:t>
            </w:r>
            <w:r w:rsidR="00A46DAF">
              <w:rPr>
                <w:rFonts w:ascii="Times New Roman" w:eastAsia="Times New Roman" w:hAnsi="Times New Roman" w:cs="Times New Roman"/>
                <w:sz w:val="28"/>
                <w:szCs w:val="28"/>
              </w:rPr>
              <w:t>31</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w:t>
            </w:r>
            <w:r w:rsidRPr="00896F4C">
              <w:rPr>
                <w:rFonts w:ascii="Times New Roman" w:eastAsia="Times New Roman" w:hAnsi="Times New Roman" w:cs="Times New Roman"/>
                <w:sz w:val="28"/>
                <w:szCs w:val="28"/>
              </w:rPr>
              <w:t>.3</w:t>
            </w:r>
            <w:r w:rsidR="00A46DAF">
              <w:rPr>
                <w:rFonts w:ascii="Times New Roman" w:eastAsia="Times New Roman" w:hAnsi="Times New Roman" w:cs="Times New Roman"/>
                <w:sz w:val="28"/>
                <w:szCs w:val="28"/>
              </w:rPr>
              <w:t>7</w:t>
            </w:r>
          </w:p>
          <w:p w:rsidR="00F110E8" w:rsidRPr="00896F4C" w:rsidRDefault="00E453A1" w:rsidP="00F110E8">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используемой л</w:t>
            </w:r>
            <w:r w:rsidR="00F110E8" w:rsidRPr="00896F4C">
              <w:rPr>
                <w:rFonts w:ascii="Times New Roman" w:eastAsia="Times New Roman" w:hAnsi="Times New Roman" w:cs="Times New Roman"/>
                <w:sz w:val="28"/>
                <w:szCs w:val="28"/>
              </w:rPr>
              <w:t>итера</w:t>
            </w:r>
            <w:r w:rsidR="00F110E8">
              <w:rPr>
                <w:rFonts w:ascii="Times New Roman" w:eastAsia="Times New Roman" w:hAnsi="Times New Roman" w:cs="Times New Roman"/>
                <w:sz w:val="28"/>
                <w:szCs w:val="28"/>
              </w:rPr>
              <w:t>тур</w:t>
            </w:r>
            <w:r>
              <w:rPr>
                <w:rFonts w:ascii="Times New Roman" w:eastAsia="Times New Roman" w:hAnsi="Times New Roman" w:cs="Times New Roman"/>
                <w:sz w:val="28"/>
                <w:szCs w:val="28"/>
              </w:rPr>
              <w:t>ы</w:t>
            </w:r>
            <w:r w:rsidR="00F110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F110E8">
              <w:rPr>
                <w:rFonts w:ascii="Times New Roman" w:eastAsia="Times New Roman" w:hAnsi="Times New Roman" w:cs="Times New Roman"/>
                <w:sz w:val="28"/>
                <w:szCs w:val="28"/>
              </w:rPr>
              <w:t>…….……</w:t>
            </w:r>
            <w:r w:rsidR="00F110E8" w:rsidRPr="00896F4C">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p>
          <w:p w:rsidR="00F110E8" w:rsidRPr="00896F4C" w:rsidRDefault="00F110E8" w:rsidP="00F110E8">
            <w:pPr>
              <w:spacing w:line="360" w:lineRule="auto"/>
              <w:ind w:firstLine="851"/>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Приложения</w:t>
            </w:r>
          </w:p>
          <w:p w:rsidR="00F110E8" w:rsidRPr="00896F4C" w:rsidRDefault="00F110E8" w:rsidP="00F110E8">
            <w:pPr>
              <w:spacing w:line="360" w:lineRule="auto"/>
              <w:ind w:firstLine="851"/>
              <w:rPr>
                <w:rFonts w:ascii="Times New Roman" w:hAnsi="Times New Roman" w:cs="Times New Roman"/>
                <w:sz w:val="28"/>
                <w:szCs w:val="28"/>
              </w:rPr>
            </w:pPr>
          </w:p>
          <w:p w:rsidR="00F110E8" w:rsidRDefault="00F110E8" w:rsidP="00F110E8">
            <w:pPr>
              <w:autoSpaceDE w:val="0"/>
              <w:autoSpaceDN w:val="0"/>
              <w:adjustRightInd w:val="0"/>
              <w:spacing w:line="360" w:lineRule="auto"/>
              <w:ind w:left="-142"/>
              <w:jc w:val="center"/>
              <w:outlineLvl w:val="0"/>
              <w:rPr>
                <w:rFonts w:ascii="Times New Roman" w:hAnsi="Times New Roman" w:cs="Times New Roman"/>
                <w:bCs/>
                <w:iCs/>
                <w:color w:val="000000"/>
                <w:sz w:val="28"/>
                <w:szCs w:val="28"/>
              </w:rPr>
            </w:pPr>
          </w:p>
        </w:tc>
      </w:tr>
    </w:tbl>
    <w:p w:rsidR="00F110E8" w:rsidRDefault="00F110E8" w:rsidP="00896F4C">
      <w:pPr>
        <w:shd w:val="clear" w:color="auto" w:fill="FFFFFF"/>
        <w:autoSpaceDE w:val="0"/>
        <w:autoSpaceDN w:val="0"/>
        <w:adjustRightInd w:val="0"/>
        <w:spacing w:after="0" w:line="360" w:lineRule="auto"/>
        <w:ind w:firstLine="851"/>
        <w:jc w:val="center"/>
        <w:outlineLvl w:val="0"/>
        <w:rPr>
          <w:rFonts w:ascii="Times New Roman" w:hAnsi="Times New Roman" w:cs="Times New Roman"/>
          <w:bCs/>
          <w:iCs/>
          <w:color w:val="000000"/>
          <w:sz w:val="28"/>
          <w:szCs w:val="28"/>
        </w:rPr>
      </w:pPr>
    </w:p>
    <w:p w:rsidR="00F110E8" w:rsidRDefault="00F110E8" w:rsidP="00896F4C">
      <w:pPr>
        <w:shd w:val="clear" w:color="auto" w:fill="FFFFFF"/>
        <w:autoSpaceDE w:val="0"/>
        <w:autoSpaceDN w:val="0"/>
        <w:adjustRightInd w:val="0"/>
        <w:spacing w:after="0" w:line="360" w:lineRule="auto"/>
        <w:ind w:firstLine="851"/>
        <w:jc w:val="center"/>
        <w:outlineLvl w:val="0"/>
        <w:rPr>
          <w:rFonts w:ascii="Times New Roman" w:hAnsi="Times New Roman" w:cs="Times New Roman"/>
          <w:bCs/>
          <w:iCs/>
          <w:color w:val="000000"/>
          <w:sz w:val="28"/>
          <w:szCs w:val="28"/>
        </w:rPr>
      </w:pPr>
    </w:p>
    <w:p w:rsidR="00F110E8" w:rsidRDefault="00F110E8" w:rsidP="00896F4C">
      <w:pPr>
        <w:shd w:val="clear" w:color="auto" w:fill="FFFFFF"/>
        <w:autoSpaceDE w:val="0"/>
        <w:autoSpaceDN w:val="0"/>
        <w:adjustRightInd w:val="0"/>
        <w:spacing w:after="0" w:line="360" w:lineRule="auto"/>
        <w:ind w:firstLine="851"/>
        <w:jc w:val="center"/>
        <w:outlineLvl w:val="0"/>
        <w:rPr>
          <w:rFonts w:ascii="Times New Roman" w:hAnsi="Times New Roman" w:cs="Times New Roman"/>
          <w:bCs/>
          <w:iCs/>
          <w:color w:val="000000"/>
          <w:sz w:val="28"/>
          <w:szCs w:val="28"/>
        </w:rPr>
      </w:pPr>
    </w:p>
    <w:p w:rsidR="00F110E8" w:rsidRDefault="00F110E8" w:rsidP="00896F4C">
      <w:pPr>
        <w:shd w:val="clear" w:color="auto" w:fill="FFFFFF"/>
        <w:autoSpaceDE w:val="0"/>
        <w:autoSpaceDN w:val="0"/>
        <w:adjustRightInd w:val="0"/>
        <w:spacing w:after="0" w:line="360" w:lineRule="auto"/>
        <w:ind w:firstLine="851"/>
        <w:jc w:val="center"/>
        <w:outlineLvl w:val="0"/>
        <w:rPr>
          <w:rFonts w:ascii="Times New Roman" w:hAnsi="Times New Roman" w:cs="Times New Roman"/>
          <w:bCs/>
          <w:iCs/>
          <w:color w:val="000000"/>
          <w:sz w:val="28"/>
          <w:szCs w:val="28"/>
        </w:rPr>
      </w:pPr>
    </w:p>
    <w:p w:rsidR="000515EA" w:rsidRPr="00896F4C" w:rsidRDefault="000515EA" w:rsidP="00896F4C">
      <w:pPr>
        <w:spacing w:after="0" w:line="360" w:lineRule="auto"/>
        <w:ind w:firstLine="851"/>
        <w:rPr>
          <w:rFonts w:ascii="Times New Roman" w:hAnsi="Times New Roman" w:cs="Times New Roman"/>
          <w:sz w:val="28"/>
          <w:szCs w:val="28"/>
        </w:rPr>
      </w:pPr>
    </w:p>
    <w:p w:rsidR="005F3455" w:rsidRDefault="005F3455" w:rsidP="00896F4C">
      <w:pPr>
        <w:spacing w:after="0" w:line="360" w:lineRule="auto"/>
        <w:ind w:firstLine="851"/>
        <w:rPr>
          <w:rFonts w:ascii="Times New Roman" w:hAnsi="Times New Roman" w:cs="Times New Roman"/>
          <w:sz w:val="28"/>
          <w:szCs w:val="28"/>
        </w:rPr>
        <w:sectPr w:rsidR="005F3455" w:rsidSect="005F3455">
          <w:pgSz w:w="11906" w:h="16838"/>
          <w:pgMar w:top="1134" w:right="566" w:bottom="1134" w:left="1134" w:header="708" w:footer="708" w:gutter="0"/>
          <w:pgNumType w:start="2"/>
          <w:cols w:space="708"/>
          <w:docGrid w:linePitch="360"/>
        </w:sectPr>
      </w:pPr>
    </w:p>
    <w:p w:rsidR="00591AD6" w:rsidRPr="00896F4C" w:rsidRDefault="00591AD6" w:rsidP="00896F4C">
      <w:pPr>
        <w:spacing w:after="0" w:line="360" w:lineRule="auto"/>
        <w:ind w:firstLine="851"/>
        <w:rPr>
          <w:rFonts w:ascii="Times New Roman" w:hAnsi="Times New Roman" w:cs="Times New Roman"/>
          <w:b/>
          <w:sz w:val="28"/>
          <w:szCs w:val="28"/>
        </w:rPr>
      </w:pPr>
      <w:r w:rsidRPr="00896F4C">
        <w:rPr>
          <w:rFonts w:ascii="Times New Roman" w:hAnsi="Times New Roman" w:cs="Times New Roman"/>
          <w:b/>
          <w:sz w:val="28"/>
          <w:szCs w:val="28"/>
        </w:rPr>
        <w:lastRenderedPageBreak/>
        <w:t>Введение</w:t>
      </w:r>
    </w:p>
    <w:p w:rsidR="00591AD6" w:rsidRPr="00896F4C" w:rsidRDefault="00591AD6" w:rsidP="0006763E">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На современном этапе развития системы образования происходят существенные изменения. Планируемые и происходящие перемены в образовании повысили требования к качеству контроля в целом и к проверке и оценке результатов обучения в частности. Диверсификация образовательных учреждений, программ, учебников, технологий, методик обучения, сопровождающаяся интенсивным расширением объема содержания образования, информатизацией, потребовала стандартизации, стала предпосылкой модернизации системы проверки и оценки результатов обучения. </w:t>
      </w:r>
    </w:p>
    <w:p w:rsidR="00591AD6" w:rsidRPr="00896F4C" w:rsidRDefault="00591AD6" w:rsidP="0006763E">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Одно из направлений модернизации связано с изменением модификаций контрольно-оценочной деятельности, рассчитанных на решение проблем объективизации проверки и оценки результатов обучения, повышения их эффективности в условиях информатизации образования. Это объясняется тем, что последнее десятилетие характеризуется возрастанием роли государства в управлении образованием, при этом система проверки и оценки становится механизмом селекции, а также служит целям определения эффективности деятельности соответствующей системы. Проверка и оценка результатов обучения являются необходимой частью образовательного процесса. В то же время это такая часть обучения, которая всего острее переживается студентами и преподавателями [1]. </w:t>
      </w:r>
    </w:p>
    <w:p w:rsidR="00591AD6" w:rsidRPr="00896F4C" w:rsidRDefault="00591AD6" w:rsidP="0006763E">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Повышение эффективности оценки результатов обучения становится важным фактором совершенствования процессов управления качеством образования, организации контроля, опирающегося на достоверную и объективную информацию, аттестационных процессов. Усиленное внимание проблемам саморазвития, самопроверки, самооценки, самоконтроля </w:t>
      </w:r>
      <w:r w:rsidR="001B6E65"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также предполагает изменения в процессах проверки и оценки. </w:t>
      </w:r>
    </w:p>
    <w:p w:rsidR="00591AD6" w:rsidRPr="00896F4C" w:rsidRDefault="00591AD6" w:rsidP="0006763E">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Актуальность данного исследования подтверждается рядом противоречий, обусловленных неотложными практическими потребностями образования и реальными возможностями их обеспечения [2,24,27]: </w:t>
      </w:r>
    </w:p>
    <w:p w:rsidR="00591AD6" w:rsidRPr="00896F4C" w:rsidRDefault="00591AD6" w:rsidP="0006763E">
      <w:pPr>
        <w:numPr>
          <w:ilvl w:val="0"/>
          <w:numId w:val="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потребностью в объективной сопоставимой информации о результатах обучения в условиях многообразия типов учреждений, программ, учебников, технологий обучения и преобладанием практики традиционных субъективных форм проверки и оценки; </w:t>
      </w:r>
    </w:p>
    <w:p w:rsidR="00591AD6" w:rsidRPr="00896F4C" w:rsidRDefault="00591AD6" w:rsidP="0006763E">
      <w:pPr>
        <w:numPr>
          <w:ilvl w:val="0"/>
          <w:numId w:val="2"/>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требованиями оперативности получения и анализа результатов проверки и оценки и отсутствием эффективных методов и механизмов ее получения, хранения, анализа и использования для управления качеством обучения; </w:t>
      </w:r>
    </w:p>
    <w:p w:rsidR="00591AD6" w:rsidRPr="00896F4C" w:rsidRDefault="00591AD6" w:rsidP="0006763E">
      <w:pPr>
        <w:numPr>
          <w:ilvl w:val="0"/>
          <w:numId w:val="2"/>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потребностью в количественной и качественной оценке результатов обучения и слабым использованием в педагогической практике технологий, основанных на достижениях науки, позволяющих решить эти проблемы; </w:t>
      </w:r>
    </w:p>
    <w:p w:rsidR="00591AD6" w:rsidRPr="00896F4C" w:rsidRDefault="00591AD6" w:rsidP="0006763E">
      <w:pPr>
        <w:numPr>
          <w:ilvl w:val="0"/>
          <w:numId w:val="2"/>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попытками внедрения тестов в практику и отсутствием у педагогов необходимых для этого знаний по вопросам теории и методики создания педагогических тестов. </w:t>
      </w:r>
    </w:p>
    <w:p w:rsidR="00591AD6" w:rsidRPr="00896F4C" w:rsidRDefault="00591AD6" w:rsidP="0006763E">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Основываясь на вышесказанном, можно утверждать, что тема нашего исследования «Методика проверки и оценки результатов обучения по </w:t>
      </w:r>
      <w:r w:rsidR="00EB7F0B" w:rsidRPr="00896F4C">
        <w:rPr>
          <w:rFonts w:ascii="Times New Roman" w:eastAsia="Times New Roman" w:hAnsi="Times New Roman" w:cs="Times New Roman"/>
          <w:sz w:val="28"/>
          <w:szCs w:val="28"/>
        </w:rPr>
        <w:t>МДК 01.01.2</w:t>
      </w:r>
      <w:r w:rsidRPr="00896F4C">
        <w:rPr>
          <w:rFonts w:ascii="Times New Roman" w:eastAsia="Times New Roman" w:hAnsi="Times New Roman" w:cs="Times New Roman"/>
          <w:sz w:val="28"/>
          <w:szCs w:val="28"/>
        </w:rPr>
        <w:t xml:space="preserve">Фармакогнозия»» является актуальной. </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Объект исследования: система контроля результатов профессионального обучения</w:t>
      </w:r>
      <w:r w:rsidR="00896F4C">
        <w:rPr>
          <w:color w:val="000000"/>
          <w:sz w:val="28"/>
          <w:szCs w:val="28"/>
        </w:rPr>
        <w:t>.</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 xml:space="preserve">Предмет </w:t>
      </w:r>
      <w:r w:rsidR="008A604B" w:rsidRPr="00896F4C">
        <w:rPr>
          <w:color w:val="000000"/>
          <w:sz w:val="28"/>
          <w:szCs w:val="28"/>
        </w:rPr>
        <w:t>исследования: организация</w:t>
      </w:r>
      <w:r w:rsidRPr="00896F4C">
        <w:rPr>
          <w:color w:val="000000"/>
          <w:sz w:val="28"/>
          <w:szCs w:val="28"/>
        </w:rPr>
        <w:t xml:space="preserve"> контроля результатов профессионального </w:t>
      </w:r>
      <w:r w:rsidR="008A604B" w:rsidRPr="00896F4C">
        <w:rPr>
          <w:color w:val="000000"/>
          <w:sz w:val="28"/>
          <w:szCs w:val="28"/>
        </w:rPr>
        <w:t>обучения.</w:t>
      </w:r>
    </w:p>
    <w:p w:rsidR="00591AD6" w:rsidRPr="00896F4C" w:rsidRDefault="008A604B" w:rsidP="00896F4C">
      <w:pPr>
        <w:pStyle w:val="a3"/>
        <w:shd w:val="clear" w:color="auto" w:fill="FFFFFF"/>
        <w:tabs>
          <w:tab w:val="left" w:pos="6463"/>
        </w:tabs>
        <w:spacing w:before="0" w:beforeAutospacing="0" w:after="0" w:afterAutospacing="0" w:line="360" w:lineRule="auto"/>
        <w:ind w:firstLine="851"/>
        <w:rPr>
          <w:color w:val="000000"/>
          <w:sz w:val="28"/>
          <w:szCs w:val="28"/>
        </w:rPr>
      </w:pPr>
      <w:r w:rsidRPr="00896F4C">
        <w:rPr>
          <w:color w:val="000000"/>
          <w:sz w:val="28"/>
          <w:szCs w:val="28"/>
        </w:rPr>
        <w:t>Цель: Разработка</w:t>
      </w:r>
      <w:r w:rsidR="00591AD6" w:rsidRPr="00896F4C">
        <w:rPr>
          <w:color w:val="000000"/>
          <w:sz w:val="28"/>
          <w:szCs w:val="28"/>
        </w:rPr>
        <w:t xml:space="preserve"> и реализация системы контроля профессионального обучения</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Задачи:</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1.Рассмотреть понятия и функции контроля результатов профессионального обучения</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2.Разработать систему контроля результатов профессионального обучения</w:t>
      </w:r>
    </w:p>
    <w:p w:rsidR="00591AD6" w:rsidRPr="00896F4C" w:rsidRDefault="00591AD6" w:rsidP="00896F4C">
      <w:pPr>
        <w:pStyle w:val="a3"/>
        <w:shd w:val="clear" w:color="auto" w:fill="FFFFFF"/>
        <w:spacing w:before="0" w:beforeAutospacing="0" w:after="0" w:afterAutospacing="0" w:line="360" w:lineRule="auto"/>
        <w:ind w:firstLine="851"/>
        <w:rPr>
          <w:color w:val="000000"/>
          <w:sz w:val="28"/>
          <w:szCs w:val="28"/>
        </w:rPr>
      </w:pPr>
      <w:r w:rsidRPr="00896F4C">
        <w:rPr>
          <w:color w:val="000000"/>
          <w:sz w:val="28"/>
          <w:szCs w:val="28"/>
        </w:rPr>
        <w:t>3.Описать методику контроля результатов</w:t>
      </w:r>
    </w:p>
    <w:p w:rsidR="00591AD6" w:rsidRPr="00896F4C" w:rsidRDefault="00591AD6" w:rsidP="00F110E8">
      <w:pPr>
        <w:spacing w:after="0" w:line="360" w:lineRule="auto"/>
        <w:ind w:firstLine="851"/>
        <w:rPr>
          <w:rFonts w:ascii="Times New Roman" w:eastAsia="Times New Roman" w:hAnsi="Times New Roman" w:cs="Times New Roman"/>
          <w:b/>
          <w:bCs/>
          <w:sz w:val="28"/>
          <w:szCs w:val="28"/>
        </w:rPr>
      </w:pPr>
      <w:r w:rsidRPr="00896F4C">
        <w:rPr>
          <w:rFonts w:ascii="Times New Roman" w:hAnsi="Times New Roman" w:cs="Times New Roman"/>
          <w:color w:val="000000"/>
          <w:sz w:val="28"/>
          <w:szCs w:val="28"/>
        </w:rPr>
        <w:t>4.</w:t>
      </w:r>
      <w:r w:rsidR="008A604B" w:rsidRPr="00896F4C">
        <w:rPr>
          <w:rFonts w:ascii="Times New Roman" w:hAnsi="Times New Roman" w:cs="Times New Roman"/>
          <w:color w:val="000000"/>
          <w:sz w:val="28"/>
          <w:szCs w:val="28"/>
        </w:rPr>
        <w:t xml:space="preserve"> О</w:t>
      </w:r>
      <w:r w:rsidRPr="00896F4C">
        <w:rPr>
          <w:rFonts w:ascii="Times New Roman" w:hAnsi="Times New Roman" w:cs="Times New Roman"/>
          <w:color w:val="000000"/>
          <w:sz w:val="28"/>
          <w:szCs w:val="28"/>
        </w:rPr>
        <w:t xml:space="preserve">бобщить и представить </w:t>
      </w:r>
      <w:r w:rsidR="008A604B" w:rsidRPr="00896F4C">
        <w:rPr>
          <w:rFonts w:ascii="Times New Roman" w:hAnsi="Times New Roman" w:cs="Times New Roman"/>
          <w:color w:val="000000"/>
          <w:sz w:val="28"/>
          <w:szCs w:val="28"/>
        </w:rPr>
        <w:t>результаты опытной работы.</w:t>
      </w:r>
    </w:p>
    <w:p w:rsidR="00F110E8" w:rsidRDefault="00F110E8" w:rsidP="00896F4C">
      <w:pPr>
        <w:spacing w:before="100" w:beforeAutospacing="1" w:after="0" w:line="360" w:lineRule="auto"/>
        <w:ind w:firstLine="851"/>
        <w:rPr>
          <w:rFonts w:ascii="Times New Roman" w:eastAsia="Times New Roman" w:hAnsi="Times New Roman" w:cs="Times New Roman"/>
          <w:b/>
          <w:bCs/>
          <w:sz w:val="28"/>
          <w:szCs w:val="28"/>
        </w:rPr>
      </w:pP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lastRenderedPageBreak/>
        <w:t>Структура выпускной квалификационной работы</w:t>
      </w: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Во введении обосновываются актуальность проблемы и темы исследования, определяются цель</w:t>
      </w:r>
      <w:r w:rsidR="00CC35D1" w:rsidRPr="00896F4C">
        <w:rPr>
          <w:rFonts w:ascii="Times New Roman" w:eastAsia="Times New Roman" w:hAnsi="Times New Roman" w:cs="Times New Roman"/>
          <w:sz w:val="28"/>
          <w:szCs w:val="28"/>
        </w:rPr>
        <w:t xml:space="preserve">, объект, предмет исследования </w:t>
      </w:r>
      <w:r w:rsidRPr="00896F4C">
        <w:rPr>
          <w:rFonts w:ascii="Times New Roman" w:eastAsia="Times New Roman" w:hAnsi="Times New Roman" w:cs="Times New Roman"/>
          <w:sz w:val="28"/>
          <w:szCs w:val="28"/>
        </w:rPr>
        <w:t xml:space="preserve">и задачи, раскрываются теоретическая и практическая значимость работы.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первой главе – «Теоретические аспекты решения проблемы проверки и оценки результатов </w:t>
      </w:r>
      <w:proofErr w:type="gramStart"/>
      <w:r w:rsidRPr="00896F4C">
        <w:rPr>
          <w:rFonts w:ascii="Times New Roman" w:eastAsia="Times New Roman" w:hAnsi="Times New Roman" w:cs="Times New Roman"/>
          <w:sz w:val="28"/>
          <w:szCs w:val="28"/>
        </w:rPr>
        <w:t>обучения по дисциплине</w:t>
      </w:r>
      <w:proofErr w:type="gramEnd"/>
      <w:r w:rsidRPr="00896F4C">
        <w:rPr>
          <w:rFonts w:ascii="Times New Roman" w:eastAsia="Times New Roman" w:hAnsi="Times New Roman" w:cs="Times New Roman"/>
          <w:sz w:val="28"/>
          <w:szCs w:val="28"/>
        </w:rPr>
        <w:t xml:space="preserve"> «Фармакогнозия»» обосновывается актуальность применения такой формы проверки и оценки знаний студентов как тестирование.</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Во второй главе – «Методические особенности проверки и оценки результатов обучения по </w:t>
      </w:r>
      <w:r w:rsidR="00EB7F0B" w:rsidRPr="00896F4C">
        <w:rPr>
          <w:rFonts w:ascii="Times New Roman" w:eastAsia="Times New Roman" w:hAnsi="Times New Roman" w:cs="Times New Roman"/>
          <w:sz w:val="28"/>
          <w:szCs w:val="28"/>
        </w:rPr>
        <w:t>МДК 01.01.2</w:t>
      </w:r>
      <w:r w:rsidRPr="00896F4C">
        <w:rPr>
          <w:rFonts w:ascii="Times New Roman" w:eastAsia="Times New Roman" w:hAnsi="Times New Roman" w:cs="Times New Roman"/>
          <w:sz w:val="28"/>
          <w:szCs w:val="28"/>
        </w:rPr>
        <w:t xml:space="preserve"> «Фармакогнозия»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t>В заключении</w:t>
      </w:r>
      <w:r w:rsidRPr="00896F4C">
        <w:rPr>
          <w:rFonts w:ascii="Times New Roman" w:eastAsia="Times New Roman" w:hAnsi="Times New Roman" w:cs="Times New Roman"/>
          <w:sz w:val="28"/>
          <w:szCs w:val="28"/>
        </w:rPr>
        <w:t xml:space="preserve"> представлены основные результаты проведенного исследования на уровне обобщений и рекомендаций. </w:t>
      </w: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lastRenderedPageBreak/>
        <w:t xml:space="preserve">I. </w:t>
      </w:r>
      <w:r w:rsidR="008F6BAC" w:rsidRPr="00896F4C">
        <w:rPr>
          <w:rFonts w:ascii="Times New Roman" w:eastAsia="Times New Roman" w:hAnsi="Times New Roman" w:cs="Times New Roman"/>
          <w:b/>
          <w:bCs/>
          <w:sz w:val="28"/>
          <w:szCs w:val="28"/>
        </w:rPr>
        <w:t>Теоретическая часть</w:t>
      </w:r>
    </w:p>
    <w:p w:rsidR="00591AD6" w:rsidRPr="00896F4C" w:rsidRDefault="008F6BAC"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t>1.1</w:t>
      </w:r>
      <w:r w:rsidR="008A604B" w:rsidRPr="00896F4C">
        <w:rPr>
          <w:rFonts w:ascii="Times New Roman" w:eastAsia="Times New Roman" w:hAnsi="Times New Roman" w:cs="Times New Roman"/>
          <w:b/>
          <w:bCs/>
          <w:sz w:val="28"/>
          <w:szCs w:val="28"/>
        </w:rPr>
        <w:t xml:space="preserve">. </w:t>
      </w:r>
      <w:r w:rsidRPr="00896F4C">
        <w:rPr>
          <w:rFonts w:ascii="Times New Roman" w:eastAsia="Times New Roman" w:hAnsi="Times New Roman" w:cs="Times New Roman"/>
          <w:b/>
          <w:bCs/>
          <w:sz w:val="28"/>
          <w:szCs w:val="28"/>
        </w:rPr>
        <w:t xml:space="preserve">Теоретические аспекты решения проблемы проверки и оценки результатов обучения </w:t>
      </w: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философском энциклопедическом словаре понятие «контроль» определяется как: </w:t>
      </w:r>
      <w:proofErr w:type="gramStart"/>
      <w:r w:rsidRPr="00896F4C">
        <w:rPr>
          <w:rFonts w:ascii="Times New Roman" w:eastAsia="Times New Roman" w:hAnsi="Times New Roman" w:cs="Times New Roman"/>
          <w:sz w:val="28"/>
          <w:szCs w:val="28"/>
        </w:rPr>
        <w:t xml:space="preserve">«Контроль (от Франц. </w:t>
      </w:r>
      <w:proofErr w:type="spellStart"/>
      <w:r w:rsidRPr="00896F4C">
        <w:rPr>
          <w:rFonts w:ascii="Times New Roman" w:eastAsia="Times New Roman" w:hAnsi="Times New Roman" w:cs="Times New Roman"/>
          <w:sz w:val="28"/>
          <w:szCs w:val="28"/>
        </w:rPr>
        <w:t>Controle</w:t>
      </w:r>
      <w:proofErr w:type="spellEnd"/>
      <w:r w:rsidRPr="00896F4C">
        <w:rPr>
          <w:rFonts w:ascii="Times New Roman" w:eastAsia="Times New Roman" w:hAnsi="Times New Roman" w:cs="Times New Roman"/>
          <w:sz w:val="28"/>
          <w:szCs w:val="28"/>
        </w:rPr>
        <w:t xml:space="preserve"> – встречная, вторичная запись с целью проверки первой) – проверка, наблюдение; часто употребляется в смысле англ. </w:t>
      </w:r>
      <w:proofErr w:type="spellStart"/>
      <w:r w:rsidRPr="00896F4C">
        <w:rPr>
          <w:rFonts w:ascii="Times New Roman" w:eastAsia="Times New Roman" w:hAnsi="Times New Roman" w:cs="Times New Roman"/>
          <w:sz w:val="28"/>
          <w:szCs w:val="28"/>
        </w:rPr>
        <w:t>Control</w:t>
      </w:r>
      <w:proofErr w:type="spellEnd"/>
      <w:r w:rsidRPr="00896F4C">
        <w:rPr>
          <w:rFonts w:ascii="Times New Roman" w:eastAsia="Times New Roman" w:hAnsi="Times New Roman" w:cs="Times New Roman"/>
          <w:sz w:val="28"/>
          <w:szCs w:val="28"/>
        </w:rPr>
        <w:t xml:space="preserve"> (господство, насилие, власть)</w:t>
      </w:r>
      <w:r w:rsidR="008A604B" w:rsidRPr="00896F4C">
        <w:rPr>
          <w:rFonts w:ascii="Times New Roman" w:eastAsia="Times New Roman" w:hAnsi="Times New Roman" w:cs="Times New Roman"/>
          <w:sz w:val="28"/>
          <w:szCs w:val="28"/>
        </w:rPr>
        <w:t>».</w:t>
      </w:r>
      <w:proofErr w:type="gramEnd"/>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Большая советская энциклопедия дает такое определение: «Контроль... – проверка чего-либо, например, выполнения законов, планов, решений</w:t>
      </w:r>
      <w:proofErr w:type="gramStart"/>
      <w:r w:rsidRPr="00896F4C">
        <w:rPr>
          <w:rFonts w:ascii="Times New Roman" w:eastAsia="Times New Roman" w:hAnsi="Times New Roman" w:cs="Times New Roman"/>
          <w:sz w:val="28"/>
          <w:szCs w:val="28"/>
        </w:rPr>
        <w:t xml:space="preserve">.» </w:t>
      </w:r>
      <w:proofErr w:type="gramEnd"/>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gramStart"/>
      <w:r w:rsidRPr="00896F4C">
        <w:rPr>
          <w:rFonts w:ascii="Times New Roman" w:eastAsia="Times New Roman" w:hAnsi="Times New Roman" w:cs="Times New Roman"/>
          <w:sz w:val="28"/>
          <w:szCs w:val="28"/>
        </w:rPr>
        <w:t>В «Педагогическом словаре» понятия «контроль» мы не встречаем, однако, находим определения таким понятиям как «проверка» и «оценка».</w:t>
      </w:r>
      <w:proofErr w:type="gramEnd"/>
      <w:r w:rsidRPr="00896F4C">
        <w:rPr>
          <w:rFonts w:ascii="Times New Roman" w:eastAsia="Times New Roman" w:hAnsi="Times New Roman" w:cs="Times New Roman"/>
          <w:sz w:val="28"/>
          <w:szCs w:val="28"/>
        </w:rPr>
        <w:t xml:space="preserve"> «Проверка (учебная) – выявление состояния знаний, умений и навыков студентов составная часть процесса </w:t>
      </w:r>
      <w:r w:rsidR="008A604B" w:rsidRPr="00896F4C">
        <w:rPr>
          <w:rFonts w:ascii="Times New Roman" w:eastAsia="Times New Roman" w:hAnsi="Times New Roman" w:cs="Times New Roman"/>
          <w:sz w:val="28"/>
          <w:szCs w:val="28"/>
        </w:rPr>
        <w:t>обучения.</w:t>
      </w:r>
      <w:r w:rsidRPr="00896F4C">
        <w:rPr>
          <w:rFonts w:ascii="Times New Roman" w:eastAsia="Times New Roman" w:hAnsi="Times New Roman" w:cs="Times New Roman"/>
          <w:sz w:val="28"/>
          <w:szCs w:val="28"/>
        </w:rPr>
        <w:t xml:space="preserve"> «Оценка – определение и выражение в условных знаках-баллах, а также в оценочных суждениях </w:t>
      </w:r>
      <w:r w:rsidR="00A77A0D" w:rsidRPr="00896F4C">
        <w:rPr>
          <w:rFonts w:ascii="Times New Roman" w:eastAsia="Times New Roman" w:hAnsi="Times New Roman" w:cs="Times New Roman"/>
          <w:sz w:val="28"/>
          <w:szCs w:val="28"/>
        </w:rPr>
        <w:t>преподавател</w:t>
      </w:r>
      <w:r w:rsidRPr="00896F4C">
        <w:rPr>
          <w:rFonts w:ascii="Times New Roman" w:eastAsia="Times New Roman" w:hAnsi="Times New Roman" w:cs="Times New Roman"/>
          <w:sz w:val="28"/>
          <w:szCs w:val="28"/>
        </w:rPr>
        <w:t xml:space="preserve">я степени усвоения </w:t>
      </w:r>
      <w:r w:rsidR="00A77A0D" w:rsidRPr="00896F4C">
        <w:rPr>
          <w:rFonts w:ascii="Times New Roman" w:eastAsia="Times New Roman" w:hAnsi="Times New Roman" w:cs="Times New Roman"/>
          <w:sz w:val="28"/>
          <w:szCs w:val="28"/>
        </w:rPr>
        <w:t>студентами</w:t>
      </w:r>
      <w:r w:rsidRPr="00896F4C">
        <w:rPr>
          <w:rFonts w:ascii="Times New Roman" w:eastAsia="Times New Roman" w:hAnsi="Times New Roman" w:cs="Times New Roman"/>
          <w:sz w:val="28"/>
          <w:szCs w:val="28"/>
        </w:rPr>
        <w:t xml:space="preserve"> знаний, умений и навыков, установленных программой, уровня прилежания и состояния дисциплины».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gramStart"/>
      <w:r w:rsidRPr="00896F4C">
        <w:rPr>
          <w:rFonts w:ascii="Times New Roman" w:eastAsia="Times New Roman" w:hAnsi="Times New Roman" w:cs="Times New Roman"/>
          <w:sz w:val="28"/>
          <w:szCs w:val="28"/>
        </w:rPr>
        <w:t>Такая же самая картина наблюдается в «Российской педагогической энциклопедии» – понятие «контроль» отсутствует, зато дано определение понятиям «проверка» и «оценка».</w:t>
      </w:r>
      <w:proofErr w:type="gramEnd"/>
      <w:r w:rsidRPr="00896F4C">
        <w:rPr>
          <w:rFonts w:ascii="Times New Roman" w:eastAsia="Times New Roman" w:hAnsi="Times New Roman" w:cs="Times New Roman"/>
          <w:sz w:val="28"/>
          <w:szCs w:val="28"/>
        </w:rPr>
        <w:t xml:space="preserve"> «Проверка знаний, умений, навыков </w:t>
      </w:r>
      <w:r w:rsidR="00CC35D1"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 составная часть процесса обучения, имеющая целью контроль учебной работы </w:t>
      </w:r>
      <w:r w:rsidR="00164AC7"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учет их успеваемости». «Оценка успеваемости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 определение степени усвоения </w:t>
      </w:r>
      <w:r w:rsidR="00164AC7"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знаний, умений, навыков в соответствии с требованиями, предъявляемыми к ним программами обучения</w:t>
      </w:r>
      <w:r w:rsidR="008A604B" w:rsidRPr="00896F4C">
        <w:rPr>
          <w:rFonts w:ascii="Times New Roman" w:eastAsia="Times New Roman" w:hAnsi="Times New Roman" w:cs="Times New Roman"/>
          <w:sz w:val="28"/>
          <w:szCs w:val="28"/>
        </w:rPr>
        <w:t>».</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Рассматривая интересующую нас проблему с точки зрения педагогики, следует отметить что, в настоящее время в теории еще нет установившегося подхода к определению понятий «оценка», «контроль», «проверка», «учет» и других, тесно с ними связанных. Во многих источниках эти понятия нередко смешиваются и употребляются то в одинаковом, то в различном значении.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В целом в педагогических исследованиях представлены несколько точек зрения: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1) отождествление понятий «контроль» и «проверка» знаний (С.И.Архангельский, И.Т.Огородников, </w:t>
      </w:r>
      <w:proofErr w:type="spellStart"/>
      <w:r w:rsidRPr="00896F4C">
        <w:rPr>
          <w:rFonts w:ascii="Times New Roman" w:eastAsia="Times New Roman" w:hAnsi="Times New Roman" w:cs="Times New Roman"/>
          <w:sz w:val="28"/>
          <w:szCs w:val="28"/>
        </w:rPr>
        <w:t>М.И.Скаткин</w:t>
      </w:r>
      <w:proofErr w:type="spellEnd"/>
      <w:r w:rsidRPr="00896F4C">
        <w:rPr>
          <w:rFonts w:ascii="Times New Roman" w:eastAsia="Times New Roman" w:hAnsi="Times New Roman" w:cs="Times New Roman"/>
          <w:sz w:val="28"/>
          <w:szCs w:val="28"/>
        </w:rPr>
        <w:t xml:space="preserve">, В. </w:t>
      </w:r>
      <w:proofErr w:type="spellStart"/>
      <w:r w:rsidRPr="00896F4C">
        <w:rPr>
          <w:rFonts w:ascii="Times New Roman" w:eastAsia="Times New Roman" w:hAnsi="Times New Roman" w:cs="Times New Roman"/>
          <w:sz w:val="28"/>
          <w:szCs w:val="28"/>
        </w:rPr>
        <w:t>А.Сластенин</w:t>
      </w:r>
      <w:proofErr w:type="spellEnd"/>
      <w:r w:rsidRPr="00896F4C">
        <w:rPr>
          <w:rFonts w:ascii="Times New Roman" w:eastAsia="Times New Roman" w:hAnsi="Times New Roman" w:cs="Times New Roman"/>
          <w:sz w:val="28"/>
          <w:szCs w:val="28"/>
        </w:rPr>
        <w:t xml:space="preserve">, Е.И.Перовский, </w:t>
      </w:r>
      <w:proofErr w:type="spellStart"/>
      <w:r w:rsidRPr="00896F4C">
        <w:rPr>
          <w:rFonts w:ascii="Times New Roman" w:eastAsia="Times New Roman" w:hAnsi="Times New Roman" w:cs="Times New Roman"/>
          <w:sz w:val="28"/>
          <w:szCs w:val="28"/>
        </w:rPr>
        <w:t>Е.Н.Шиянов</w:t>
      </w:r>
      <w:proofErr w:type="spellEnd"/>
      <w:r w:rsidRPr="00896F4C">
        <w:rPr>
          <w:rFonts w:ascii="Times New Roman" w:eastAsia="Times New Roman" w:hAnsi="Times New Roman" w:cs="Times New Roman"/>
          <w:sz w:val="28"/>
          <w:szCs w:val="28"/>
        </w:rPr>
        <w:t xml:space="preserve"> и др.);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2) дифференциация понятий «контроль», «проверка», «оценка» знаний (</w:t>
      </w:r>
      <w:proofErr w:type="spellStart"/>
      <w:r w:rsidRPr="00896F4C">
        <w:rPr>
          <w:rFonts w:ascii="Times New Roman" w:eastAsia="Times New Roman" w:hAnsi="Times New Roman" w:cs="Times New Roman"/>
          <w:sz w:val="28"/>
          <w:szCs w:val="28"/>
        </w:rPr>
        <w:t>Б.В.Иоганзен</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Н.И.Кувшииников</w:t>
      </w:r>
      <w:proofErr w:type="spellEnd"/>
      <w:r w:rsidRPr="00896F4C">
        <w:rPr>
          <w:rFonts w:ascii="Times New Roman" w:eastAsia="Times New Roman" w:hAnsi="Times New Roman" w:cs="Times New Roman"/>
          <w:sz w:val="28"/>
          <w:szCs w:val="28"/>
        </w:rPr>
        <w:t xml:space="preserve">, Г.И.Щукина и др.);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3) определение контроля как ведущего понятия, включающего в себя проверку и оценку знаний (</w:t>
      </w:r>
      <w:proofErr w:type="spellStart"/>
      <w:r w:rsidRPr="00896F4C">
        <w:rPr>
          <w:rFonts w:ascii="Times New Roman" w:eastAsia="Times New Roman" w:hAnsi="Times New Roman" w:cs="Times New Roman"/>
          <w:sz w:val="28"/>
          <w:szCs w:val="28"/>
        </w:rPr>
        <w:t>И.П.Подласый</w:t>
      </w:r>
      <w:proofErr w:type="spellEnd"/>
      <w:r w:rsidRPr="00896F4C">
        <w:rPr>
          <w:rFonts w:ascii="Times New Roman" w:eastAsia="Times New Roman" w:hAnsi="Times New Roman" w:cs="Times New Roman"/>
          <w:sz w:val="28"/>
          <w:szCs w:val="28"/>
        </w:rPr>
        <w:t xml:space="preserve">, В.Рогинский, Н.А.Сорокин и др.).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Для определения своей позиции проведем сравнительный анализ данных взглядов.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spellStart"/>
      <w:r w:rsidRPr="00896F4C">
        <w:rPr>
          <w:rFonts w:ascii="Times New Roman" w:eastAsia="Times New Roman" w:hAnsi="Times New Roman" w:cs="Times New Roman"/>
          <w:sz w:val="28"/>
          <w:szCs w:val="28"/>
        </w:rPr>
        <w:t>В.А.Сластенин</w:t>
      </w:r>
      <w:proofErr w:type="spellEnd"/>
      <w:r w:rsidRPr="00896F4C">
        <w:rPr>
          <w:rFonts w:ascii="Times New Roman" w:eastAsia="Times New Roman" w:hAnsi="Times New Roman" w:cs="Times New Roman"/>
          <w:sz w:val="28"/>
          <w:szCs w:val="28"/>
        </w:rPr>
        <w:t xml:space="preserve"> методы контроля рассматривает наряду с другими методами осуществления целостного педагогического процесса [35, с.320]. Контроль определяется как определенная система проверки эффективности функционирования педагогического процесса. Понятия «оценка», «проверка», «учет» и т.д. вообще не рассматриваются.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 мнению </w:t>
      </w:r>
      <w:proofErr w:type="spellStart"/>
      <w:r w:rsidRPr="00896F4C">
        <w:rPr>
          <w:rFonts w:ascii="Times New Roman" w:eastAsia="Times New Roman" w:hAnsi="Times New Roman" w:cs="Times New Roman"/>
          <w:sz w:val="28"/>
          <w:szCs w:val="28"/>
        </w:rPr>
        <w:t>И.Т.Огородникова</w:t>
      </w:r>
      <w:proofErr w:type="spellEnd"/>
      <w:r w:rsidRPr="00896F4C">
        <w:rPr>
          <w:rFonts w:ascii="Times New Roman" w:eastAsia="Times New Roman" w:hAnsi="Times New Roman" w:cs="Times New Roman"/>
          <w:sz w:val="28"/>
          <w:szCs w:val="28"/>
        </w:rPr>
        <w:t xml:space="preserve">, проверка и оценка знаний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является составной, завершающей частью процесса обучения, «основной целью которой являются определение качества усвоения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учебного материала и повышение их ответственности в учебной работе</w:t>
      </w:r>
      <w:r w:rsidR="008A604B" w:rsidRPr="00896F4C">
        <w:rPr>
          <w:rFonts w:ascii="Times New Roman" w:eastAsia="Times New Roman" w:hAnsi="Times New Roman" w:cs="Times New Roman"/>
          <w:sz w:val="28"/>
          <w:szCs w:val="28"/>
        </w:rPr>
        <w:t>».</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Е.И.Перовский, указывает на смешение понятий «учет», «учет успеваемости», «учет работы», «проверка» в трудах </w:t>
      </w:r>
      <w:proofErr w:type="spellStart"/>
      <w:r w:rsidRPr="00896F4C">
        <w:rPr>
          <w:rFonts w:ascii="Times New Roman" w:eastAsia="Times New Roman" w:hAnsi="Times New Roman" w:cs="Times New Roman"/>
          <w:sz w:val="28"/>
          <w:szCs w:val="28"/>
        </w:rPr>
        <w:t>И.А.Каирова</w:t>
      </w:r>
      <w:proofErr w:type="spellEnd"/>
      <w:r w:rsidRPr="00896F4C">
        <w:rPr>
          <w:rFonts w:ascii="Times New Roman" w:eastAsia="Times New Roman" w:hAnsi="Times New Roman" w:cs="Times New Roman"/>
          <w:sz w:val="28"/>
          <w:szCs w:val="28"/>
        </w:rPr>
        <w:t xml:space="preserve">, Н.А.Константинова, А.Г.Минаковой, </w:t>
      </w:r>
      <w:proofErr w:type="spellStart"/>
      <w:r w:rsidRPr="00896F4C">
        <w:rPr>
          <w:rFonts w:ascii="Times New Roman" w:eastAsia="Times New Roman" w:hAnsi="Times New Roman" w:cs="Times New Roman"/>
          <w:sz w:val="28"/>
          <w:szCs w:val="28"/>
        </w:rPr>
        <w:t>С.И.Руновского</w:t>
      </w:r>
      <w:proofErr w:type="spellEnd"/>
      <w:r w:rsidRPr="00896F4C">
        <w:rPr>
          <w:rFonts w:ascii="Times New Roman" w:eastAsia="Times New Roman" w:hAnsi="Times New Roman" w:cs="Times New Roman"/>
          <w:sz w:val="28"/>
          <w:szCs w:val="28"/>
        </w:rPr>
        <w:t xml:space="preserve"> и других. </w:t>
      </w:r>
      <w:proofErr w:type="gramStart"/>
      <w:r w:rsidRPr="00896F4C">
        <w:rPr>
          <w:rFonts w:ascii="Times New Roman" w:eastAsia="Times New Roman" w:hAnsi="Times New Roman" w:cs="Times New Roman"/>
          <w:sz w:val="28"/>
          <w:szCs w:val="28"/>
        </w:rPr>
        <w:t xml:space="preserve">По мнению Е. И. Перове кого приоритет остается за термином «проверка знаний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но, так или иначе, никакого исчерпывающего определения этому понятию он не дает, кроме того, что «проверка знаний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есть необходимая, но особая часть процесса обучения, где своеобразно представлен весь этот процесс, а не только его методическая или организационная сторона». </w:t>
      </w:r>
      <w:proofErr w:type="gramEnd"/>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Польский </w:t>
      </w:r>
      <w:proofErr w:type="spellStart"/>
      <w:r w:rsidRPr="00896F4C">
        <w:rPr>
          <w:rFonts w:ascii="Times New Roman" w:eastAsia="Times New Roman" w:hAnsi="Times New Roman" w:cs="Times New Roman"/>
          <w:sz w:val="28"/>
          <w:szCs w:val="28"/>
        </w:rPr>
        <w:t>дидактВ.Оконь</w:t>
      </w:r>
      <w:proofErr w:type="spellEnd"/>
      <w:r w:rsidRPr="00896F4C">
        <w:rPr>
          <w:rFonts w:ascii="Times New Roman" w:eastAsia="Times New Roman" w:hAnsi="Times New Roman" w:cs="Times New Roman"/>
          <w:sz w:val="28"/>
          <w:szCs w:val="28"/>
        </w:rPr>
        <w:t xml:space="preserve"> дает такое определение интересующим нас понятиям: «Проверка в сочетании с оценкой – неотъемлемый элемент процесса </w:t>
      </w:r>
      <w:r w:rsidRPr="00896F4C">
        <w:rPr>
          <w:rFonts w:ascii="Times New Roman" w:eastAsia="Times New Roman" w:hAnsi="Times New Roman" w:cs="Times New Roman"/>
          <w:sz w:val="28"/>
          <w:szCs w:val="28"/>
        </w:rPr>
        <w:lastRenderedPageBreak/>
        <w:t xml:space="preserve">обучения, выступающий во всех стадиях этого процесса или же появляющийся спорадически».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spellStart"/>
      <w:r w:rsidRPr="00896F4C">
        <w:rPr>
          <w:rFonts w:ascii="Times New Roman" w:eastAsia="Times New Roman" w:hAnsi="Times New Roman" w:cs="Times New Roman"/>
          <w:sz w:val="28"/>
          <w:szCs w:val="28"/>
        </w:rPr>
        <w:t>И.П.Подласый</w:t>
      </w:r>
      <w:proofErr w:type="spellEnd"/>
      <w:r w:rsidRPr="00896F4C">
        <w:rPr>
          <w:rFonts w:ascii="Times New Roman" w:eastAsia="Times New Roman" w:hAnsi="Times New Roman" w:cs="Times New Roman"/>
          <w:sz w:val="28"/>
          <w:szCs w:val="28"/>
        </w:rPr>
        <w:t xml:space="preserve"> рассматривает контролирование и оценивание знаний и умений </w:t>
      </w:r>
      <w:r w:rsidR="00A050FD"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как необходимые составные части, входящие в состав такого процесса, как диагностирование. Последний, наряду с вышеупомянутыми компонентами включает также накопление статистических данных, их анализ, выявление динамики, тенденций процесса, а также прогнозирование дальнейшего развития событий. По мнению </w:t>
      </w:r>
      <w:proofErr w:type="spellStart"/>
      <w:r w:rsidRPr="00896F4C">
        <w:rPr>
          <w:rFonts w:ascii="Times New Roman" w:eastAsia="Times New Roman" w:hAnsi="Times New Roman" w:cs="Times New Roman"/>
          <w:sz w:val="28"/>
          <w:szCs w:val="28"/>
        </w:rPr>
        <w:t>И.П.Подласого</w:t>
      </w:r>
      <w:proofErr w:type="spellEnd"/>
      <w:r w:rsidRPr="00896F4C">
        <w:rPr>
          <w:rFonts w:ascii="Times New Roman" w:eastAsia="Times New Roman" w:hAnsi="Times New Roman" w:cs="Times New Roman"/>
          <w:sz w:val="28"/>
          <w:szCs w:val="28"/>
        </w:rPr>
        <w:t xml:space="preserve"> «традиционная проверка преимущественно лишь констатирует результаты, не объясняя их </w:t>
      </w:r>
      <w:r w:rsidR="008A604B" w:rsidRPr="00896F4C">
        <w:rPr>
          <w:rFonts w:ascii="Times New Roman" w:eastAsia="Times New Roman" w:hAnsi="Times New Roman" w:cs="Times New Roman"/>
          <w:sz w:val="28"/>
          <w:szCs w:val="28"/>
        </w:rPr>
        <w:t>происхождения,</w:t>
      </w:r>
      <w:r w:rsidRPr="00896F4C">
        <w:rPr>
          <w:rFonts w:ascii="Times New Roman" w:eastAsia="Times New Roman" w:hAnsi="Times New Roman" w:cs="Times New Roman"/>
          <w:sz w:val="28"/>
          <w:szCs w:val="28"/>
        </w:rPr>
        <w:t xml:space="preserve"> тогда как в понятие «диагностирование» вкладывается более широкий и более глубокий </w:t>
      </w:r>
      <w:r w:rsidR="008A604B" w:rsidRPr="00896F4C">
        <w:rPr>
          <w:rFonts w:ascii="Times New Roman" w:eastAsia="Times New Roman" w:hAnsi="Times New Roman" w:cs="Times New Roman"/>
          <w:sz w:val="28"/>
          <w:szCs w:val="28"/>
        </w:rPr>
        <w:t>смысл.</w:t>
      </w:r>
      <w:r w:rsidRPr="00896F4C">
        <w:rPr>
          <w:rFonts w:ascii="Times New Roman" w:eastAsia="Times New Roman" w:hAnsi="Times New Roman" w:cs="Times New Roman"/>
          <w:sz w:val="28"/>
          <w:szCs w:val="28"/>
        </w:rPr>
        <w:t xml:space="preserve"> Далее автор указывает на расхождение в литературе терминов «проверка», «контроль», «оценка» и считает, что общим родовым понятием должен выступать «контроль», означающий «выявление, измерение и оценивание знаний, умений обучаемых». По мнению автора, проверка, являясь составным компонентом контроля, включает в себя два вышеназванных понятия: измерение и оценивание. Понятие «оценивание» рассматривается двояко: как процесс и как результат проверки (выражается оценкой).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Проверка результатов обучения существует столько же, сколько существует педагогическая деятельность. Тот, кто обучает </w:t>
      </w:r>
      <w:proofErr w:type="gramStart"/>
      <w:r w:rsidRPr="00896F4C">
        <w:rPr>
          <w:rFonts w:ascii="Times New Roman" w:eastAsia="Times New Roman" w:hAnsi="Times New Roman" w:cs="Times New Roman"/>
          <w:sz w:val="28"/>
          <w:szCs w:val="28"/>
        </w:rPr>
        <w:t>другого</w:t>
      </w:r>
      <w:proofErr w:type="gramEnd"/>
      <w:r w:rsidRPr="00896F4C">
        <w:rPr>
          <w:rFonts w:ascii="Times New Roman" w:eastAsia="Times New Roman" w:hAnsi="Times New Roman" w:cs="Times New Roman"/>
          <w:sz w:val="28"/>
          <w:szCs w:val="28"/>
        </w:rPr>
        <w:t xml:space="preserve">, всегда следит за тем, как обучаемый усваивает учебный материал и что получается в результате.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Проверка и оценка результатов обучения предполагают какое-либо заключение о значении или о степени соответствия определенным критериям. Различают два типа проверки и оценки. Проверка, назначением которой является слежение за ходом обучения и проверка с целью оценки результатов учебной деятельности. Исторически проверка, нацеленная на совершенствование процесса обучения, и проверка с целью итоговой оценки, часто переплетаясь между собой, прошли свой собственный путь формирования и развития. При неформальных занятиях оценивание осуществляется чаще всего невербальными методами. При формализованном обучении в связи с обязательностью образования возрастают требования к точности и объективности проверки и оценки. С возрастающей ролью </w:t>
      </w:r>
      <w:r w:rsidRPr="00896F4C">
        <w:rPr>
          <w:rFonts w:ascii="Times New Roman" w:eastAsia="Times New Roman" w:hAnsi="Times New Roman" w:cs="Times New Roman"/>
          <w:sz w:val="28"/>
          <w:szCs w:val="28"/>
        </w:rPr>
        <w:lastRenderedPageBreak/>
        <w:t xml:space="preserve">оценки возрастают требования к ее качеству и достоверности. Индивидуализация и совершенствование дидактических мер, с одной стороны, и возрастающие требования к критериям инструментов проверки, с другой, обуславливают друг друга и способствуют обоюдному развитию [3].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является неотъемлемой частью процесса обучения. Суть его состоит в выявлении уровня усвоения знаний </w:t>
      </w:r>
      <w:r w:rsidR="00A35D92"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который должен соответствовать обязательному минимуму обучения [4].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Функции контроля: </w:t>
      </w:r>
    </w:p>
    <w:p w:rsidR="00591AD6" w:rsidRPr="00896F4C" w:rsidRDefault="00591AD6" w:rsidP="00F110E8">
      <w:pPr>
        <w:numPr>
          <w:ilvl w:val="0"/>
          <w:numId w:val="6"/>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диагностирующая; </w:t>
      </w:r>
    </w:p>
    <w:p w:rsidR="00591AD6" w:rsidRPr="00896F4C" w:rsidRDefault="00591AD6" w:rsidP="00F110E8">
      <w:pPr>
        <w:numPr>
          <w:ilvl w:val="0"/>
          <w:numId w:val="6"/>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воспитательная; </w:t>
      </w:r>
    </w:p>
    <w:p w:rsidR="00591AD6" w:rsidRPr="00896F4C" w:rsidRDefault="00591AD6" w:rsidP="00F110E8">
      <w:pPr>
        <w:numPr>
          <w:ilvl w:val="0"/>
          <w:numId w:val="6"/>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развивающая; </w:t>
      </w:r>
    </w:p>
    <w:p w:rsidR="00591AD6" w:rsidRPr="00896F4C" w:rsidRDefault="00591AD6" w:rsidP="00F110E8">
      <w:pPr>
        <w:numPr>
          <w:ilvl w:val="0"/>
          <w:numId w:val="6"/>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образовательная.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Поскольку контроль является одной из составляющих учебного процесса, то он должен отражать его основные функции: образовательную, воспитательную и развивающую. К этим требованиям следует добавить дифференцированный подход, развитие и использование функции самоконтроля.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Полнота и всесторонность обеспечиваются созданием комплекса проверочных, самостоятельных и контрольных работ по всем разделам и темам, включенным в учебную программу, с учетом требований к уровню подготовки.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Регулярность и системность связаны с соблюдением периодичности и непрерывности контроля на всех этапах обучения. Непрерывная система контроля позволяет отслеживать динамику усвоения знаний, обеспечивает оперативную коррекцию результатов обучения.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Объективность и </w:t>
      </w:r>
      <w:proofErr w:type="spellStart"/>
      <w:r w:rsidRPr="00896F4C">
        <w:rPr>
          <w:rFonts w:ascii="Times New Roman" w:eastAsia="Times New Roman" w:hAnsi="Times New Roman" w:cs="Times New Roman"/>
          <w:sz w:val="28"/>
          <w:szCs w:val="28"/>
        </w:rPr>
        <w:t>валидность</w:t>
      </w:r>
      <w:proofErr w:type="spellEnd"/>
      <w:r w:rsidRPr="00896F4C">
        <w:rPr>
          <w:rFonts w:ascii="Times New Roman" w:eastAsia="Times New Roman" w:hAnsi="Times New Roman" w:cs="Times New Roman"/>
          <w:sz w:val="28"/>
          <w:szCs w:val="28"/>
        </w:rPr>
        <w:t xml:space="preserve"> являются основными характеристиками системы контроля, их наличие гарантирует качество и повышает достоверность полученной в ходе контроля информации.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процессе контроля осуществляется проверка усвоения и понимания терминов, принципов и понятий, смысла концепций, научных знаний и открытий, а также освоения практического опыта и приемов работы как специальных, так и общих, организации и планирования деятельности личной и в составе коллектива. </w:t>
      </w:r>
      <w:r w:rsidRPr="00896F4C">
        <w:rPr>
          <w:rFonts w:ascii="Times New Roman" w:eastAsia="Times New Roman" w:hAnsi="Times New Roman" w:cs="Times New Roman"/>
          <w:sz w:val="28"/>
          <w:szCs w:val="28"/>
        </w:rPr>
        <w:lastRenderedPageBreak/>
        <w:t xml:space="preserve">Таким образом, реализуется триединая задача обучения: образование, развитие и воспитание.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Дифференциация контроля обусловлена необходимостью учитывать различие в способностях </w:t>
      </w:r>
      <w:r w:rsidR="00A35D92"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при восприятии и усвоении учебного материала. Дифференцированный подход реализуется путем создания многоуровневой системы контроля и разработки критериев оценки результатов </w:t>
      </w:r>
      <w:proofErr w:type="spellStart"/>
      <w:r w:rsidRPr="00896F4C">
        <w:rPr>
          <w:rFonts w:ascii="Times New Roman" w:eastAsia="Times New Roman" w:hAnsi="Times New Roman" w:cs="Times New Roman"/>
          <w:sz w:val="28"/>
          <w:szCs w:val="28"/>
        </w:rPr>
        <w:t>обученности</w:t>
      </w:r>
      <w:proofErr w:type="spellEnd"/>
      <w:r w:rsidRPr="00896F4C">
        <w:rPr>
          <w:rFonts w:ascii="Times New Roman" w:eastAsia="Times New Roman" w:hAnsi="Times New Roman" w:cs="Times New Roman"/>
          <w:sz w:val="28"/>
          <w:szCs w:val="28"/>
        </w:rPr>
        <w:t xml:space="preserve"> для каждого уровня. Один из аспектов гуманистического взгляда на дифференцированный контроль заключается в том, что задания могут быть всем предложены одинаковые, а степень помощи учителя при их выполнении — различная.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Большую роль в настоящее время играет способность </w:t>
      </w:r>
      <w:r w:rsidR="00F956D8" w:rsidRPr="00896F4C">
        <w:rPr>
          <w:rFonts w:ascii="Times New Roman" w:eastAsia="Times New Roman" w:hAnsi="Times New Roman" w:cs="Times New Roman"/>
          <w:sz w:val="28"/>
          <w:szCs w:val="28"/>
        </w:rPr>
        <w:t>студента</w:t>
      </w:r>
      <w:r w:rsidRPr="00896F4C">
        <w:rPr>
          <w:rFonts w:ascii="Times New Roman" w:eastAsia="Times New Roman" w:hAnsi="Times New Roman" w:cs="Times New Roman"/>
          <w:sz w:val="28"/>
          <w:szCs w:val="28"/>
        </w:rPr>
        <w:t xml:space="preserve">самостоятельно оценивать свои знания и умения, корректировать их в соответствии с требованиями к уровню подготовки. Разумное сочетание контроля и самоконтроля усилит эффективность проводимых контролирующих мероприятий.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Система контроля, разработанная в соответствии с вышеперечисленными требованиями, должна использовать адекватные и разнообразные методы с учетом возрастных особенностей обучаемых, специфики изучаемого материала и других особенностей учебного процесса.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Целесообразное и разумное сочетание методов обеспечит продуктивность и эффективность системы контроля.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gramStart"/>
      <w:r w:rsidRPr="00896F4C">
        <w:rPr>
          <w:rFonts w:ascii="Times New Roman" w:eastAsia="Times New Roman" w:hAnsi="Times New Roman" w:cs="Times New Roman"/>
          <w:sz w:val="28"/>
          <w:szCs w:val="28"/>
        </w:rPr>
        <w:t xml:space="preserve">Непрерывное отслеживание результатов продвижения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от незнания к знанию, оценка динамики развития каждого из них, регулярное проведение контролирующих мероприятий, разработка системы оценивания результатов и доведение ее до сведения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накопление информации по результатам контроля и анализ этих данных, использование различных методов контроля с учетом общей цели обучения — наиболее важная задача последующих этапов развития </w:t>
      </w:r>
      <w:r w:rsidRPr="00896F4C">
        <w:rPr>
          <w:rFonts w:ascii="Times New Roman" w:eastAsia="Times New Roman" w:hAnsi="Times New Roman" w:cs="Times New Roman"/>
          <w:color w:val="4A442A" w:themeColor="background2" w:themeShade="40"/>
          <w:sz w:val="28"/>
          <w:szCs w:val="28"/>
        </w:rPr>
        <w:t>информатик</w:t>
      </w:r>
      <w:r w:rsidRPr="00896F4C">
        <w:rPr>
          <w:rFonts w:ascii="Times New Roman" w:eastAsia="Times New Roman" w:hAnsi="Times New Roman" w:cs="Times New Roman"/>
          <w:sz w:val="28"/>
          <w:szCs w:val="28"/>
        </w:rPr>
        <w:t xml:space="preserve">и. </w:t>
      </w:r>
      <w:proofErr w:type="gramEnd"/>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Планируемые результаты обучения </w:t>
      </w:r>
      <w:r w:rsidR="00EA0B5E" w:rsidRPr="00896F4C">
        <w:rPr>
          <w:rFonts w:ascii="Times New Roman" w:eastAsia="Times New Roman" w:hAnsi="Times New Roman" w:cs="Times New Roman"/>
          <w:sz w:val="28"/>
          <w:szCs w:val="28"/>
        </w:rPr>
        <w:t>фармакогноз</w:t>
      </w:r>
      <w:r w:rsidRPr="00896F4C">
        <w:rPr>
          <w:rFonts w:ascii="Times New Roman" w:eastAsia="Times New Roman" w:hAnsi="Times New Roman" w:cs="Times New Roman"/>
          <w:sz w:val="28"/>
          <w:szCs w:val="28"/>
        </w:rPr>
        <w:t xml:space="preserve">ии, заданные в виде конкретных требований к знаниям и умениям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позволяют использовать такую форму контроля, как тесты. С их помощью можно получить, например, информацию об уровне усвоения элементов знаний, о сформированности умений и </w:t>
      </w:r>
      <w:r w:rsidRPr="00896F4C">
        <w:rPr>
          <w:rFonts w:ascii="Times New Roman" w:eastAsia="Times New Roman" w:hAnsi="Times New Roman" w:cs="Times New Roman"/>
          <w:sz w:val="28"/>
          <w:szCs w:val="28"/>
        </w:rPr>
        <w:lastRenderedPageBreak/>
        <w:t xml:space="preserve">навыков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по применению знаний в различных ситуациях. Тестовые задания удобно использовать и при организации самостоятельной работы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 режиме самоконтроля, при повторении учебного материала. Тесты обеспечивают возможность объективной оценки знаний и умений </w:t>
      </w:r>
      <w:r w:rsidR="00370504"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 баллах по единым для всех </w:t>
      </w:r>
      <w:r w:rsidR="00F956D8"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критериям.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Различными аспектами проблемы разработки и применения тестового контроля занимались </w:t>
      </w:r>
      <w:proofErr w:type="spellStart"/>
      <w:r w:rsidRPr="00896F4C">
        <w:rPr>
          <w:rFonts w:ascii="Times New Roman" w:eastAsia="Times New Roman" w:hAnsi="Times New Roman" w:cs="Times New Roman"/>
          <w:sz w:val="28"/>
          <w:szCs w:val="28"/>
        </w:rPr>
        <w:t>В.С.Аванесов</w:t>
      </w:r>
      <w:proofErr w:type="gramStart"/>
      <w:r w:rsidRPr="00896F4C">
        <w:rPr>
          <w:rFonts w:ascii="Times New Roman" w:eastAsia="Times New Roman" w:hAnsi="Times New Roman" w:cs="Times New Roman"/>
          <w:sz w:val="28"/>
          <w:szCs w:val="28"/>
        </w:rPr>
        <w:t>,А</w:t>
      </w:r>
      <w:proofErr w:type="gramEnd"/>
      <w:r w:rsidRPr="00896F4C">
        <w:rPr>
          <w:rFonts w:ascii="Times New Roman" w:eastAsia="Times New Roman" w:hAnsi="Times New Roman" w:cs="Times New Roman"/>
          <w:sz w:val="28"/>
          <w:szCs w:val="28"/>
        </w:rPr>
        <w:t>.Анастази</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Л.П.Ашкинова</w:t>
      </w:r>
      <w:proofErr w:type="spellEnd"/>
      <w:r w:rsidRPr="00896F4C">
        <w:rPr>
          <w:rFonts w:ascii="Times New Roman" w:eastAsia="Times New Roman" w:hAnsi="Times New Roman" w:cs="Times New Roman"/>
          <w:sz w:val="28"/>
          <w:szCs w:val="28"/>
        </w:rPr>
        <w:t xml:space="preserve">, Б.В.Володин, Д.С.Горбатов, </w:t>
      </w:r>
      <w:proofErr w:type="spellStart"/>
      <w:r w:rsidRPr="00896F4C">
        <w:rPr>
          <w:rFonts w:ascii="Times New Roman" w:eastAsia="Times New Roman" w:hAnsi="Times New Roman" w:cs="Times New Roman"/>
          <w:sz w:val="28"/>
          <w:szCs w:val="28"/>
        </w:rPr>
        <w:t>Е.А.Кислицина</w:t>
      </w:r>
      <w:proofErr w:type="spellEnd"/>
      <w:r w:rsidRPr="00896F4C">
        <w:rPr>
          <w:rFonts w:ascii="Times New Roman" w:eastAsia="Times New Roman" w:hAnsi="Times New Roman" w:cs="Times New Roman"/>
          <w:sz w:val="28"/>
          <w:szCs w:val="28"/>
        </w:rPr>
        <w:t xml:space="preserve">, Н.В.Лаврова, Е.Н.Лебедева, Д.В.Люсин, </w:t>
      </w:r>
      <w:proofErr w:type="spellStart"/>
      <w:r w:rsidRPr="00896F4C">
        <w:rPr>
          <w:rFonts w:ascii="Times New Roman" w:eastAsia="Times New Roman" w:hAnsi="Times New Roman" w:cs="Times New Roman"/>
          <w:sz w:val="28"/>
          <w:szCs w:val="28"/>
        </w:rPr>
        <w:t>A.И.Майоров</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М.Е.Пахомкина</w:t>
      </w:r>
      <w:proofErr w:type="spellEnd"/>
      <w:r w:rsidRPr="00896F4C">
        <w:rPr>
          <w:rFonts w:ascii="Times New Roman" w:eastAsia="Times New Roman" w:hAnsi="Times New Roman" w:cs="Times New Roman"/>
          <w:sz w:val="28"/>
          <w:szCs w:val="28"/>
        </w:rPr>
        <w:t xml:space="preserve">, О.Г.Поляков, </w:t>
      </w:r>
      <w:proofErr w:type="spellStart"/>
      <w:r w:rsidRPr="00896F4C">
        <w:rPr>
          <w:rFonts w:ascii="Times New Roman" w:eastAsia="Times New Roman" w:hAnsi="Times New Roman" w:cs="Times New Roman"/>
          <w:sz w:val="28"/>
          <w:szCs w:val="28"/>
        </w:rPr>
        <w:t>С.Р.Сакаева</w:t>
      </w:r>
      <w:proofErr w:type="spellEnd"/>
      <w:r w:rsidRPr="00896F4C">
        <w:rPr>
          <w:rFonts w:ascii="Times New Roman" w:eastAsia="Times New Roman" w:hAnsi="Times New Roman" w:cs="Times New Roman"/>
          <w:sz w:val="28"/>
          <w:szCs w:val="28"/>
        </w:rPr>
        <w:t xml:space="preserve">, Л..А.Свешникова, </w:t>
      </w:r>
      <w:proofErr w:type="spellStart"/>
      <w:r w:rsidRPr="00896F4C">
        <w:rPr>
          <w:rFonts w:ascii="Times New Roman" w:eastAsia="Times New Roman" w:hAnsi="Times New Roman" w:cs="Times New Roman"/>
          <w:sz w:val="28"/>
          <w:szCs w:val="28"/>
        </w:rPr>
        <w:t>Н.А.Сеногноева</w:t>
      </w:r>
      <w:proofErr w:type="spellEnd"/>
      <w:r w:rsidRPr="00896F4C">
        <w:rPr>
          <w:rFonts w:ascii="Times New Roman" w:eastAsia="Times New Roman" w:hAnsi="Times New Roman" w:cs="Times New Roman"/>
          <w:sz w:val="28"/>
          <w:szCs w:val="28"/>
        </w:rPr>
        <w:t xml:space="preserve">, С.П.Суворов, Л.В.Сухорукова, Л.В.Туркина, А.Я.Шульман, </w:t>
      </w:r>
      <w:proofErr w:type="spellStart"/>
      <w:r w:rsidRPr="00896F4C">
        <w:rPr>
          <w:rFonts w:ascii="Times New Roman" w:eastAsia="Times New Roman" w:hAnsi="Times New Roman" w:cs="Times New Roman"/>
          <w:sz w:val="28"/>
          <w:szCs w:val="28"/>
        </w:rPr>
        <w:t>О.Д.Юнеева</w:t>
      </w:r>
      <w:proofErr w:type="spellEnd"/>
      <w:r w:rsidRPr="00896F4C">
        <w:rPr>
          <w:rFonts w:ascii="Times New Roman" w:eastAsia="Times New Roman" w:hAnsi="Times New Roman" w:cs="Times New Roman"/>
          <w:sz w:val="28"/>
          <w:szCs w:val="28"/>
        </w:rPr>
        <w:t xml:space="preserve"> и др. </w:t>
      </w:r>
    </w:p>
    <w:p w:rsidR="00591AD6" w:rsidRPr="00896F4C" w:rsidRDefault="00591AD6" w:rsidP="00CB20A3">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настоящее время, в существующих учебниках и учебных пособиях по педагогике </w:t>
      </w:r>
      <w:proofErr w:type="spellStart"/>
      <w:r w:rsidRPr="00896F4C">
        <w:rPr>
          <w:rFonts w:ascii="Times New Roman" w:eastAsia="Times New Roman" w:hAnsi="Times New Roman" w:cs="Times New Roman"/>
          <w:sz w:val="28"/>
          <w:szCs w:val="28"/>
        </w:rPr>
        <w:t>Ю.К.Бабанского</w:t>
      </w:r>
      <w:proofErr w:type="spellEnd"/>
      <w:r w:rsidRPr="00896F4C">
        <w:rPr>
          <w:rFonts w:ascii="Times New Roman" w:eastAsia="Times New Roman" w:hAnsi="Times New Roman" w:cs="Times New Roman"/>
          <w:sz w:val="28"/>
          <w:szCs w:val="28"/>
        </w:rPr>
        <w:t xml:space="preserve">, Т.А.Ильиной, </w:t>
      </w:r>
      <w:proofErr w:type="spellStart"/>
      <w:r w:rsidRPr="00896F4C">
        <w:rPr>
          <w:rFonts w:ascii="Times New Roman" w:eastAsia="Times New Roman" w:hAnsi="Times New Roman" w:cs="Times New Roman"/>
          <w:sz w:val="28"/>
          <w:szCs w:val="28"/>
        </w:rPr>
        <w:t>И.Т.Огородникова</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И.П.Подласого</w:t>
      </w:r>
      <w:proofErr w:type="spellEnd"/>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spellStart"/>
      <w:r w:rsidRPr="00896F4C">
        <w:rPr>
          <w:rFonts w:ascii="Times New Roman" w:eastAsia="Times New Roman" w:hAnsi="Times New Roman" w:cs="Times New Roman"/>
          <w:sz w:val="28"/>
          <w:szCs w:val="28"/>
        </w:rPr>
        <w:t>B.А.Сластенина</w:t>
      </w:r>
      <w:proofErr w:type="spellEnd"/>
      <w:r w:rsidRPr="00896F4C">
        <w:rPr>
          <w:rFonts w:ascii="Times New Roman" w:eastAsia="Times New Roman" w:hAnsi="Times New Roman" w:cs="Times New Roman"/>
          <w:sz w:val="28"/>
          <w:szCs w:val="28"/>
        </w:rPr>
        <w:t xml:space="preserve">, Н.А.Сорокина, И.Ф.Харламова, Г.И.Щукиной представлены разработки таких вопросов интересующей нас проблемы как виды, формы, методы, задачи, функции, принципы, содержание, компоненты контроля.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proofErr w:type="gramStart"/>
      <w:r w:rsidRPr="00896F4C">
        <w:rPr>
          <w:rFonts w:ascii="Times New Roman" w:eastAsia="Times New Roman" w:hAnsi="Times New Roman" w:cs="Times New Roman"/>
          <w:sz w:val="28"/>
          <w:szCs w:val="28"/>
        </w:rPr>
        <w:t xml:space="preserve">Вопросам применения педагогических программных средств (новых информационных технологий) для контроля знаний посвящены работы </w:t>
      </w:r>
      <w:proofErr w:type="spellStart"/>
      <w:r w:rsidRPr="00896F4C">
        <w:rPr>
          <w:rFonts w:ascii="Times New Roman" w:eastAsia="Times New Roman" w:hAnsi="Times New Roman" w:cs="Times New Roman"/>
          <w:sz w:val="28"/>
          <w:szCs w:val="28"/>
        </w:rPr>
        <w:t>C.Ф.Артемьевой</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А.М.Белякина</w:t>
      </w:r>
      <w:proofErr w:type="spellEnd"/>
      <w:r w:rsidRPr="00896F4C">
        <w:rPr>
          <w:rFonts w:ascii="Times New Roman" w:eastAsia="Times New Roman" w:hAnsi="Times New Roman" w:cs="Times New Roman"/>
          <w:sz w:val="28"/>
          <w:szCs w:val="28"/>
        </w:rPr>
        <w:t xml:space="preserve">, </w:t>
      </w:r>
      <w:proofErr w:type="spellStart"/>
      <w:r w:rsidRPr="00896F4C">
        <w:rPr>
          <w:rFonts w:ascii="Times New Roman" w:eastAsia="Times New Roman" w:hAnsi="Times New Roman" w:cs="Times New Roman"/>
          <w:sz w:val="28"/>
          <w:szCs w:val="28"/>
        </w:rPr>
        <w:t>В.А.Жаркова</w:t>
      </w:r>
      <w:proofErr w:type="spellEnd"/>
      <w:r w:rsidRPr="00896F4C">
        <w:rPr>
          <w:rFonts w:ascii="Times New Roman" w:eastAsia="Times New Roman" w:hAnsi="Times New Roman" w:cs="Times New Roman"/>
          <w:sz w:val="28"/>
          <w:szCs w:val="28"/>
        </w:rPr>
        <w:t xml:space="preserve">, А.Г.Калашниковой, Г.И.Кириловой, </w:t>
      </w:r>
      <w:proofErr w:type="spellStart"/>
      <w:r w:rsidRPr="00896F4C">
        <w:rPr>
          <w:rFonts w:ascii="Times New Roman" w:eastAsia="Times New Roman" w:hAnsi="Times New Roman" w:cs="Times New Roman"/>
          <w:sz w:val="28"/>
          <w:szCs w:val="28"/>
        </w:rPr>
        <w:t>И.С.Кислицкой</w:t>
      </w:r>
      <w:proofErr w:type="spellEnd"/>
      <w:r w:rsidRPr="00896F4C">
        <w:rPr>
          <w:rFonts w:ascii="Times New Roman" w:eastAsia="Times New Roman" w:hAnsi="Times New Roman" w:cs="Times New Roman"/>
          <w:sz w:val="28"/>
          <w:szCs w:val="28"/>
        </w:rPr>
        <w:t xml:space="preserve">, А.А.Медведева, В.И.Михеева, Н.П.Петренко, </w:t>
      </w:r>
      <w:proofErr w:type="spellStart"/>
      <w:r w:rsidRPr="00896F4C">
        <w:rPr>
          <w:rFonts w:ascii="Times New Roman" w:eastAsia="Times New Roman" w:hAnsi="Times New Roman" w:cs="Times New Roman"/>
          <w:sz w:val="28"/>
          <w:szCs w:val="28"/>
        </w:rPr>
        <w:t>Е.А.Солобуто</w:t>
      </w:r>
      <w:proofErr w:type="spellEnd"/>
      <w:r w:rsidRPr="00896F4C">
        <w:rPr>
          <w:rFonts w:ascii="Times New Roman" w:eastAsia="Times New Roman" w:hAnsi="Times New Roman" w:cs="Times New Roman"/>
          <w:sz w:val="28"/>
          <w:szCs w:val="28"/>
        </w:rPr>
        <w:t xml:space="preserve">, О.Н.Цветковой, </w:t>
      </w:r>
      <w:proofErr w:type="spellStart"/>
      <w:r w:rsidRPr="00896F4C">
        <w:rPr>
          <w:rFonts w:ascii="Times New Roman" w:eastAsia="Times New Roman" w:hAnsi="Times New Roman" w:cs="Times New Roman"/>
          <w:sz w:val="28"/>
          <w:szCs w:val="28"/>
        </w:rPr>
        <w:t>О.Д.Юнеевой</w:t>
      </w:r>
      <w:proofErr w:type="spellEnd"/>
      <w:r w:rsidRPr="00896F4C">
        <w:rPr>
          <w:rFonts w:ascii="Times New Roman" w:eastAsia="Times New Roman" w:hAnsi="Times New Roman" w:cs="Times New Roman"/>
          <w:sz w:val="28"/>
          <w:szCs w:val="28"/>
        </w:rPr>
        <w:t xml:space="preserve"> и др. </w:t>
      </w:r>
      <w:proofErr w:type="gramEnd"/>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Что касается истории развития интересующей нас проблемы за рубежом, то, проанализировав литературу, можно сделать вывод, что она получила свое развитие также сравнительно недавно.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Так, например, в Европе до 18 века необходимости в проверке и оценке знаний </w:t>
      </w:r>
      <w:r w:rsidR="0089381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вообще не было, так как занимаемое человеком место в общественной жизни зависело не от приобретенных личностью знаний, а от принадлежности к определенному сословию. Лишь в 18 веке сложилась ситуация, когда поднимающаяся буржуазия в целях ослабления позиций дворянства и </w:t>
      </w:r>
      <w:r w:rsidRPr="00896F4C">
        <w:rPr>
          <w:rFonts w:ascii="Times New Roman" w:eastAsia="Times New Roman" w:hAnsi="Times New Roman" w:cs="Times New Roman"/>
          <w:sz w:val="28"/>
          <w:szCs w:val="28"/>
        </w:rPr>
        <w:lastRenderedPageBreak/>
        <w:t xml:space="preserve">стремлении занять ведущие позиции в обществе, была заинтересована в том, чтобы все государственные посты раздавались на основе экзаменов.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последние два столетия в связи с возрастающей демократизацией общества индивидуальные успехи в учебе становились все более важными для личной карьеры, поэтому проблема проверки и оценки знаний начала получать свое развитие.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педагогической литературе проверка и оценка знаний рассматриваются отдельно как близкие, но различные явления. Проверка всегда тесно связана с оценкой, как </w:t>
      </w:r>
      <w:proofErr w:type="spellStart"/>
      <w:r w:rsidRPr="00896F4C">
        <w:rPr>
          <w:rFonts w:ascii="Times New Roman" w:eastAsia="Times New Roman" w:hAnsi="Times New Roman" w:cs="Times New Roman"/>
          <w:sz w:val="28"/>
          <w:szCs w:val="28"/>
        </w:rPr>
        <w:t>взаимообуславливающие</w:t>
      </w:r>
      <w:proofErr w:type="spellEnd"/>
      <w:r w:rsidRPr="00896F4C">
        <w:rPr>
          <w:rFonts w:ascii="Times New Roman" w:eastAsia="Times New Roman" w:hAnsi="Times New Roman" w:cs="Times New Roman"/>
          <w:sz w:val="28"/>
          <w:szCs w:val="28"/>
        </w:rPr>
        <w:t xml:space="preserve"> и взаимно необходимые компоненты обучения. Действительно, без оценки количества и качества знаний проверка менее эффективна. С другой стороны, необъективная оценка, основанная не на результатах проверки, педагогически не только не оправдана, но и вредна.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Естественно, что эти два компонента должны рассматриваться вместе, исходя из их единства и тесной взаимосвязи.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дидактике, оценка знаний </w:t>
      </w:r>
      <w:r w:rsidR="0085707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 это процесс сравнения достигнутого уровня владения ЗУН с эталонными представлениями, описанными в учебной программе [5].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России 4-бальная система оценок: </w:t>
      </w:r>
    </w:p>
    <w:p w:rsidR="00591AD6" w:rsidRPr="00896F4C" w:rsidRDefault="00591AD6" w:rsidP="00F110E8">
      <w:pPr>
        <w:numPr>
          <w:ilvl w:val="0"/>
          <w:numId w:val="7"/>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«5» – владеет в полной мере; </w:t>
      </w:r>
    </w:p>
    <w:p w:rsidR="00591AD6" w:rsidRPr="00896F4C" w:rsidRDefault="00591AD6" w:rsidP="00F110E8">
      <w:pPr>
        <w:numPr>
          <w:ilvl w:val="0"/>
          <w:numId w:val="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«4» – владеет достаточно; </w:t>
      </w:r>
    </w:p>
    <w:p w:rsidR="00591AD6" w:rsidRPr="00896F4C" w:rsidRDefault="00591AD6" w:rsidP="00F110E8">
      <w:pPr>
        <w:numPr>
          <w:ilvl w:val="0"/>
          <w:numId w:val="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«3» – владеет недостаточно; </w:t>
      </w:r>
    </w:p>
    <w:p w:rsidR="00591AD6" w:rsidRPr="00896F4C" w:rsidRDefault="00591AD6" w:rsidP="00F110E8">
      <w:pPr>
        <w:numPr>
          <w:ilvl w:val="0"/>
          <w:numId w:val="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«2» – не владеет.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Но при организации системы контроля должны учитываться полнота и всесторонность, регулярность и системность, объективность и </w:t>
      </w:r>
      <w:proofErr w:type="spellStart"/>
      <w:r w:rsidRPr="00896F4C">
        <w:rPr>
          <w:rFonts w:ascii="Times New Roman" w:eastAsia="Times New Roman" w:hAnsi="Times New Roman" w:cs="Times New Roman"/>
          <w:sz w:val="28"/>
          <w:szCs w:val="28"/>
        </w:rPr>
        <w:t>валидность</w:t>
      </w:r>
      <w:proofErr w:type="spellEnd"/>
      <w:r w:rsidRPr="00896F4C">
        <w:rPr>
          <w:rFonts w:ascii="Times New Roman" w:eastAsia="Times New Roman" w:hAnsi="Times New Roman" w:cs="Times New Roman"/>
          <w:sz w:val="28"/>
          <w:szCs w:val="28"/>
        </w:rPr>
        <w:t xml:space="preserve">, поэтому 4-бальной системы для этого не всегда достаточно.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дореволюционной России знания учащихся в кадетских корпусах, военных училищах и во многих женских гимназиях оценивались двенадцатью баллами. В других учебных заведениях пользовались пятибалльной системой с более мелкой дифференцировкой оценок путем выставления плюсов и минусов. В некоторых </w:t>
      </w:r>
      <w:r w:rsidRPr="00896F4C">
        <w:rPr>
          <w:rFonts w:ascii="Times New Roman" w:eastAsia="Times New Roman" w:hAnsi="Times New Roman" w:cs="Times New Roman"/>
          <w:sz w:val="28"/>
          <w:szCs w:val="28"/>
        </w:rPr>
        <w:lastRenderedPageBreak/>
        <w:t xml:space="preserve">гимназиях при оценке знаний ограничивались двумя словесными отметками («успевает», «не успевает»).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 истории разработки системы оценок в советской школе можно отметить три поворотных момента: май 1918 года, когда был принят декрет об отмене балльной оценки знаний и поведения учащихся; сентябрь 1935 года, когда в школе было установлено пять словесныхоценок: «очень плохо», «плохо», «</w:t>
      </w:r>
      <w:proofErr w:type="gramStart"/>
      <w:r w:rsidRPr="00896F4C">
        <w:rPr>
          <w:rFonts w:ascii="Times New Roman" w:eastAsia="Times New Roman" w:hAnsi="Times New Roman" w:cs="Times New Roman"/>
          <w:sz w:val="28"/>
          <w:szCs w:val="28"/>
        </w:rPr>
        <w:t>посредственно</w:t>
      </w:r>
      <w:proofErr w:type="gramEnd"/>
      <w:r w:rsidRPr="00896F4C">
        <w:rPr>
          <w:rFonts w:ascii="Times New Roman" w:eastAsia="Times New Roman" w:hAnsi="Times New Roman" w:cs="Times New Roman"/>
          <w:sz w:val="28"/>
          <w:szCs w:val="28"/>
        </w:rPr>
        <w:t xml:space="preserve">», «хорошо», «отлично»; и январь 1944 года, когда было принято решение о </w:t>
      </w:r>
      <w:proofErr w:type="gramStart"/>
      <w:r w:rsidRPr="00896F4C">
        <w:rPr>
          <w:rFonts w:ascii="Times New Roman" w:eastAsia="Times New Roman" w:hAnsi="Times New Roman" w:cs="Times New Roman"/>
          <w:sz w:val="28"/>
          <w:szCs w:val="28"/>
        </w:rPr>
        <w:t>замене</w:t>
      </w:r>
      <w:proofErr w:type="gramEnd"/>
      <w:r w:rsidRPr="00896F4C">
        <w:rPr>
          <w:rFonts w:ascii="Times New Roman" w:eastAsia="Times New Roman" w:hAnsi="Times New Roman" w:cs="Times New Roman"/>
          <w:sz w:val="28"/>
          <w:szCs w:val="28"/>
        </w:rPr>
        <w:t xml:space="preserve"> применявшейся в школе словесной системы оценки успеваемости и поведения цифровой </w:t>
      </w:r>
      <w:proofErr w:type="spellStart"/>
      <w:r w:rsidRPr="00896F4C">
        <w:rPr>
          <w:rFonts w:ascii="Times New Roman" w:eastAsia="Times New Roman" w:hAnsi="Times New Roman" w:cs="Times New Roman"/>
          <w:sz w:val="28"/>
          <w:szCs w:val="28"/>
        </w:rPr>
        <w:t>четырехбалльной</w:t>
      </w:r>
      <w:proofErr w:type="spellEnd"/>
      <w:r w:rsidRPr="00896F4C">
        <w:rPr>
          <w:rFonts w:ascii="Times New Roman" w:eastAsia="Times New Roman" w:hAnsi="Times New Roman" w:cs="Times New Roman"/>
          <w:sz w:val="28"/>
          <w:szCs w:val="28"/>
        </w:rPr>
        <w:t xml:space="preserve"> системой.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Массовый характер обсуждение проблемы объективности проверки знаний, умений, навыков в высшей школе приобрело в педагогической литературе 70-х – начала 80-х годов. Здесь можно выделить несколько походов.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Первый, традиционный, относительно прост и имеет большое число сторонников среди педагогов, особенно среди педагогов-практиков. В нем идут по пути формирования коллегиальной оценки, при этом успех оценивания, то есть объективность результатов контроля, будет определяться качественным составом проверяющей комиссии, наличием действительных специалистов по проверяемым знаниям, отсутствием авторитарного стиля у председателя экзаменационной комиссии или же полной независимостью суждений членов комиссии. Одним из способов повышения объективности при коллегиальном оценивании является метод экспертизы. В этом случае уровень знаний </w:t>
      </w:r>
      <w:proofErr w:type="gramStart"/>
      <w:r w:rsidRPr="00896F4C">
        <w:rPr>
          <w:rFonts w:ascii="Times New Roman" w:eastAsia="Times New Roman" w:hAnsi="Times New Roman" w:cs="Times New Roman"/>
          <w:sz w:val="28"/>
          <w:szCs w:val="28"/>
        </w:rPr>
        <w:t>обучаемого</w:t>
      </w:r>
      <w:proofErr w:type="gramEnd"/>
      <w:r w:rsidRPr="00896F4C">
        <w:rPr>
          <w:rFonts w:ascii="Times New Roman" w:eastAsia="Times New Roman" w:hAnsi="Times New Roman" w:cs="Times New Roman"/>
          <w:sz w:val="28"/>
          <w:szCs w:val="28"/>
        </w:rPr>
        <w:t xml:space="preserve"> оценивается на основе коллективных экспертных оценок и их последующей математико-статистической обработки.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Сторонники второго подхода идут по пути создания определенных эталонов усвоения знаний, умений, навыков обучаемых. По их мнению, объективность оценки знаний можно увеличить, если преподаватель обладает постоянной разработанной коллегиально системой показателей, характеризующих результаты контроля по каждому предмету. Отсутствие таких показателей приводит к различным, порою несопоставимым требованиям преподавателей.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И, наконец, третье направление формирования объективной оценки связано с тестированием.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этом случае, если результат выполнения теста удается связать с результатами предшествующего обучения, стандартизованные тесты могут быть использованы не только для измерения уровня знаний студентов, но и для управления процессом усвоения знаний. </w:t>
      </w:r>
      <w:proofErr w:type="gramStart"/>
      <w:r w:rsidRPr="00896F4C">
        <w:rPr>
          <w:rFonts w:ascii="Times New Roman" w:eastAsia="Times New Roman" w:hAnsi="Times New Roman" w:cs="Times New Roman"/>
          <w:sz w:val="28"/>
          <w:szCs w:val="28"/>
        </w:rPr>
        <w:t>Здесь процесс оценивания оказывает определенное формирующее воздействие на учебную деятельность обучаемых за счет установления обратной связи от студентов к преподавателю.</w:t>
      </w:r>
      <w:proofErr w:type="gramEnd"/>
      <w:r w:rsidRPr="00896F4C">
        <w:rPr>
          <w:rFonts w:ascii="Times New Roman" w:eastAsia="Times New Roman" w:hAnsi="Times New Roman" w:cs="Times New Roman"/>
          <w:sz w:val="28"/>
          <w:szCs w:val="28"/>
        </w:rPr>
        <w:t xml:space="preserve"> При оценивании обучаемых с помощью тестов выполняется процедура количественного сопоставления изучаемого свойства – уровня знаний – с эталоном, принятым за единицу измерения, роль которой выполняет контрольное задание. Числа, которые получаются при измерении уровня знаний, позволяют использовать количественные методы, находить </w:t>
      </w:r>
      <w:proofErr w:type="gramStart"/>
      <w:r w:rsidRPr="00896F4C">
        <w:rPr>
          <w:rFonts w:ascii="Times New Roman" w:eastAsia="Times New Roman" w:hAnsi="Times New Roman" w:cs="Times New Roman"/>
          <w:sz w:val="28"/>
          <w:szCs w:val="28"/>
        </w:rPr>
        <w:t>среднеарифметическое</w:t>
      </w:r>
      <w:proofErr w:type="gramEnd"/>
      <w:r w:rsidRPr="00896F4C">
        <w:rPr>
          <w:rFonts w:ascii="Times New Roman" w:eastAsia="Times New Roman" w:hAnsi="Times New Roman" w:cs="Times New Roman"/>
          <w:sz w:val="28"/>
          <w:szCs w:val="28"/>
        </w:rPr>
        <w:t xml:space="preserve">, показатели изменчивости в вариации, меру связи и решать задачу оценки влияний различных факторов на точность полученных оценок.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Одним из перспективных направлений совершенствования контроля является использование тестовых методов в сочетании с техническими средствами. Итоговый контроль знаний и контроль результатов обучения студентов, осуществляемые тестовыми методами, позволяют получить более точные и дифференцированные оценки, что позволяет повысить объективность контроля, а, следовательно, и его эффективность.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Наряду с совершенствованием традиционных форм и методов контроля в последние годы намечается стойкая тенденция количественного описания знаний обучаемых на основе тестовых измерений в сочетании с техническими средствами контроля.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Из всего вышесказанного вытекает вывод о том, что проблема определения результатов обучения, а также оценки качества этих результатов требует дальнейшего исследования. </w:t>
      </w: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lastRenderedPageBreak/>
        <w:t xml:space="preserve">1.2 Способы проверки и оценки результатов </w:t>
      </w:r>
      <w:r w:rsidR="008A604B" w:rsidRPr="00896F4C">
        <w:rPr>
          <w:rFonts w:ascii="Times New Roman" w:eastAsia="Times New Roman" w:hAnsi="Times New Roman" w:cs="Times New Roman"/>
          <w:b/>
          <w:bCs/>
          <w:sz w:val="28"/>
          <w:szCs w:val="28"/>
        </w:rPr>
        <w:t>обучения впрофессиональной образовательной организации</w:t>
      </w: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является одной из основных составляющих учебного процесса, и от его правильной организации на всех этапах обучения в конечном итоге зависит качество знаний </w:t>
      </w:r>
      <w:r w:rsidR="00F0596B"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свою очередь составляющими контроля являются: </w:t>
      </w:r>
    </w:p>
    <w:p w:rsidR="00591AD6" w:rsidRPr="00896F4C" w:rsidRDefault="00591AD6" w:rsidP="00F110E8">
      <w:pPr>
        <w:numPr>
          <w:ilvl w:val="0"/>
          <w:numId w:val="8"/>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проверка результатов обучения и их изме</w:t>
      </w:r>
      <w:r w:rsidRPr="00896F4C">
        <w:rPr>
          <w:rFonts w:ascii="Times New Roman" w:eastAsia="Times New Roman" w:hAnsi="Times New Roman" w:cs="Times New Roman"/>
          <w:sz w:val="28"/>
          <w:szCs w:val="28"/>
        </w:rPr>
        <w:softHyphen/>
        <w:t xml:space="preserve">рение; </w:t>
      </w:r>
    </w:p>
    <w:p w:rsidR="00591AD6" w:rsidRPr="00896F4C" w:rsidRDefault="00591AD6" w:rsidP="00F110E8">
      <w:pPr>
        <w:numPr>
          <w:ilvl w:val="0"/>
          <w:numId w:val="8"/>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оценивание как процесс, во время которого производится наблюдение за действиями учащегося и сравнение с образцом (эталоном) или установленными показателями, и как результат — выставление оценки (отметки).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выполняет три основные функции: </w:t>
      </w:r>
    </w:p>
    <w:p w:rsidR="00591AD6" w:rsidRPr="00896F4C" w:rsidRDefault="00591AD6" w:rsidP="00F110E8">
      <w:pPr>
        <w:numPr>
          <w:ilvl w:val="0"/>
          <w:numId w:val="9"/>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управляет процессом усвоения знаний. Контроль дает возможность увидеть ошибки, оценить результаты обучения, осуществить коррекцию знаний, умений и навыков; </w:t>
      </w:r>
    </w:p>
    <w:p w:rsidR="00591AD6" w:rsidRPr="00896F4C" w:rsidRDefault="00591AD6" w:rsidP="00F110E8">
      <w:pPr>
        <w:numPr>
          <w:ilvl w:val="0"/>
          <w:numId w:val="9"/>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воспитывает познавательную мотивацию и стимулирует творческую дея</w:t>
      </w:r>
      <w:r w:rsidRPr="00896F4C">
        <w:rPr>
          <w:rFonts w:ascii="Times New Roman" w:eastAsia="Times New Roman" w:hAnsi="Times New Roman" w:cs="Times New Roman"/>
          <w:sz w:val="28"/>
          <w:szCs w:val="28"/>
        </w:rPr>
        <w:softHyphen/>
        <w:t>тельность. Правильно организованная система контроля позволяет про</w:t>
      </w:r>
      <w:r w:rsidRPr="00896F4C">
        <w:rPr>
          <w:rFonts w:ascii="Times New Roman" w:eastAsia="Times New Roman" w:hAnsi="Times New Roman" w:cs="Times New Roman"/>
          <w:sz w:val="28"/>
          <w:szCs w:val="28"/>
        </w:rPr>
        <w:softHyphen/>
        <w:t xml:space="preserve">будить чувство ответственности за результаты обучения (получение более высокой оценки), способствует стремлению к целенаправленной работе по исправлению ошибок; </w:t>
      </w:r>
    </w:p>
    <w:p w:rsidR="00591AD6" w:rsidRPr="00896F4C" w:rsidRDefault="00591AD6" w:rsidP="00F110E8">
      <w:pPr>
        <w:numPr>
          <w:ilvl w:val="0"/>
          <w:numId w:val="9"/>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является средством обучения развития. Большая часть контролирующих мероприятий носит обучающий и развивающий характер, так как </w:t>
      </w:r>
      <w:r w:rsidR="00F0596B" w:rsidRPr="00896F4C">
        <w:rPr>
          <w:rFonts w:ascii="Times New Roman" w:eastAsia="Times New Roman" w:hAnsi="Times New Roman" w:cs="Times New Roman"/>
          <w:sz w:val="28"/>
          <w:szCs w:val="28"/>
        </w:rPr>
        <w:t>преподавател</w:t>
      </w:r>
      <w:r w:rsidRPr="00896F4C">
        <w:rPr>
          <w:rFonts w:ascii="Times New Roman" w:eastAsia="Times New Roman" w:hAnsi="Times New Roman" w:cs="Times New Roman"/>
          <w:sz w:val="28"/>
          <w:szCs w:val="28"/>
        </w:rPr>
        <w:t xml:space="preserve">ь объясняет каждому </w:t>
      </w:r>
      <w:r w:rsidR="00F0596B" w:rsidRPr="00896F4C">
        <w:rPr>
          <w:rFonts w:ascii="Times New Roman" w:eastAsia="Times New Roman" w:hAnsi="Times New Roman" w:cs="Times New Roman"/>
          <w:sz w:val="28"/>
          <w:szCs w:val="28"/>
        </w:rPr>
        <w:t>студенту</w:t>
      </w:r>
      <w:r w:rsidRPr="00896F4C">
        <w:rPr>
          <w:rFonts w:ascii="Times New Roman" w:eastAsia="Times New Roman" w:hAnsi="Times New Roman" w:cs="Times New Roman"/>
          <w:sz w:val="28"/>
          <w:szCs w:val="28"/>
        </w:rPr>
        <w:t>, в чем заключаются его ошибки, что нужно сделать, чтобы понять учебный материал, помогает найти правильный ответ. Кроме того, происходит развитие личностных каче</w:t>
      </w:r>
      <w:proofErr w:type="gramStart"/>
      <w:r w:rsidRPr="00896F4C">
        <w:rPr>
          <w:rFonts w:ascii="Times New Roman" w:eastAsia="Times New Roman" w:hAnsi="Times New Roman" w:cs="Times New Roman"/>
          <w:sz w:val="28"/>
          <w:szCs w:val="28"/>
        </w:rPr>
        <w:t xml:space="preserve">ств </w:t>
      </w:r>
      <w:r w:rsidR="00BB0DDA" w:rsidRPr="00896F4C">
        <w:rPr>
          <w:rFonts w:ascii="Times New Roman" w:eastAsia="Times New Roman" w:hAnsi="Times New Roman" w:cs="Times New Roman"/>
          <w:sz w:val="28"/>
          <w:szCs w:val="28"/>
        </w:rPr>
        <w:t>ст</w:t>
      </w:r>
      <w:proofErr w:type="gramEnd"/>
      <w:r w:rsidR="00BB0DDA" w:rsidRPr="00896F4C">
        <w:rPr>
          <w:rFonts w:ascii="Times New Roman" w:eastAsia="Times New Roman" w:hAnsi="Times New Roman" w:cs="Times New Roman"/>
          <w:sz w:val="28"/>
          <w:szCs w:val="28"/>
        </w:rPr>
        <w:t>удент</w:t>
      </w:r>
      <w:r w:rsidRPr="00896F4C">
        <w:rPr>
          <w:rFonts w:ascii="Times New Roman" w:eastAsia="Times New Roman" w:hAnsi="Times New Roman" w:cs="Times New Roman"/>
          <w:sz w:val="28"/>
          <w:szCs w:val="28"/>
        </w:rPr>
        <w:t>а: до</w:t>
      </w:r>
      <w:r w:rsidRPr="00896F4C">
        <w:rPr>
          <w:rFonts w:ascii="Times New Roman" w:eastAsia="Times New Roman" w:hAnsi="Times New Roman" w:cs="Times New Roman"/>
          <w:sz w:val="28"/>
          <w:szCs w:val="28"/>
        </w:rPr>
        <w:softHyphen/>
        <w:t xml:space="preserve">ли, здорового честолюбий, стремления к успеху.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 системе контроля </w:t>
      </w:r>
      <w:proofErr w:type="gramStart"/>
      <w:r w:rsidRPr="00896F4C">
        <w:rPr>
          <w:rFonts w:ascii="Times New Roman" w:eastAsia="Times New Roman" w:hAnsi="Times New Roman" w:cs="Times New Roman"/>
          <w:sz w:val="28"/>
          <w:szCs w:val="28"/>
        </w:rPr>
        <w:t>предъявляются определенные требования и при ее по</w:t>
      </w:r>
      <w:r w:rsidRPr="00896F4C">
        <w:rPr>
          <w:rFonts w:ascii="Times New Roman" w:eastAsia="Times New Roman" w:hAnsi="Times New Roman" w:cs="Times New Roman"/>
          <w:sz w:val="28"/>
          <w:szCs w:val="28"/>
        </w:rPr>
        <w:softHyphen/>
        <w:t>строении следует</w:t>
      </w:r>
      <w:proofErr w:type="gramEnd"/>
      <w:r w:rsidRPr="00896F4C">
        <w:rPr>
          <w:rFonts w:ascii="Times New Roman" w:eastAsia="Times New Roman" w:hAnsi="Times New Roman" w:cs="Times New Roman"/>
          <w:sz w:val="28"/>
          <w:szCs w:val="28"/>
        </w:rPr>
        <w:t xml:space="preserve"> придерживаться основных принципов.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 xml:space="preserve">Объективность </w:t>
      </w:r>
      <w:r w:rsidRPr="00896F4C">
        <w:rPr>
          <w:rFonts w:ascii="Times New Roman" w:eastAsia="Times New Roman" w:hAnsi="Times New Roman" w:cs="Times New Roman"/>
          <w:sz w:val="28"/>
          <w:szCs w:val="28"/>
        </w:rPr>
        <w:t xml:space="preserve">— является основным требованием и принципом для организации контроля. Она заключается в том, что система контроля должна быть </w:t>
      </w:r>
      <w:r w:rsidRPr="00896F4C">
        <w:rPr>
          <w:rFonts w:ascii="Times New Roman" w:eastAsia="Times New Roman" w:hAnsi="Times New Roman" w:cs="Times New Roman"/>
          <w:sz w:val="28"/>
          <w:szCs w:val="28"/>
        </w:rPr>
        <w:lastRenderedPageBreak/>
        <w:t xml:space="preserve">дружественной по отношению к </w:t>
      </w:r>
      <w:r w:rsidR="00BB0DDA" w:rsidRPr="00896F4C">
        <w:rPr>
          <w:rFonts w:ascii="Times New Roman" w:eastAsia="Times New Roman" w:hAnsi="Times New Roman" w:cs="Times New Roman"/>
          <w:sz w:val="28"/>
          <w:szCs w:val="28"/>
        </w:rPr>
        <w:t>студент</w:t>
      </w:r>
      <w:r w:rsidR="008A604B" w:rsidRPr="00896F4C">
        <w:rPr>
          <w:rFonts w:ascii="Times New Roman" w:eastAsia="Times New Roman" w:hAnsi="Times New Roman" w:cs="Times New Roman"/>
          <w:sz w:val="28"/>
          <w:szCs w:val="28"/>
        </w:rPr>
        <w:t>ам</w:t>
      </w:r>
      <w:r w:rsidRPr="00896F4C">
        <w:rPr>
          <w:rFonts w:ascii="Times New Roman" w:eastAsia="Times New Roman" w:hAnsi="Times New Roman" w:cs="Times New Roman"/>
          <w:sz w:val="28"/>
          <w:szCs w:val="28"/>
        </w:rPr>
        <w:t>. Вопросы, за</w:t>
      </w:r>
      <w:r w:rsidRPr="00896F4C">
        <w:rPr>
          <w:rFonts w:ascii="Times New Roman" w:eastAsia="Times New Roman" w:hAnsi="Times New Roman" w:cs="Times New Roman"/>
          <w:sz w:val="28"/>
          <w:szCs w:val="28"/>
        </w:rPr>
        <w:softHyphen/>
        <w:t>дания задачи и проекты должны быть обоснованы, а критерия оценки адекватны требованиям к уровню подготовки и возрастным особенно</w:t>
      </w:r>
      <w:r w:rsidRPr="00896F4C">
        <w:rPr>
          <w:rFonts w:ascii="Times New Roman" w:eastAsia="Times New Roman" w:hAnsi="Times New Roman" w:cs="Times New Roman"/>
          <w:sz w:val="28"/>
          <w:szCs w:val="28"/>
        </w:rPr>
        <w:softHyphen/>
        <w:t xml:space="preserve">стям </w:t>
      </w:r>
      <w:r w:rsidR="00BB0DD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BB0DDA"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 xml:space="preserve">Открытая технология </w:t>
      </w:r>
      <w:r w:rsidRPr="00896F4C">
        <w:rPr>
          <w:rFonts w:ascii="Times New Roman" w:eastAsia="Times New Roman" w:hAnsi="Times New Roman" w:cs="Times New Roman"/>
          <w:sz w:val="28"/>
          <w:szCs w:val="28"/>
        </w:rPr>
        <w:t xml:space="preserve">— заключается в том, что оценивание </w:t>
      </w:r>
      <w:r w:rsidR="00BB0DD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осуществляется по единым критериям, которые должны быть обоснованы, известны заранее и понятны каждому </w:t>
      </w:r>
      <w:r w:rsidR="00BB0DDA" w:rsidRPr="00896F4C">
        <w:rPr>
          <w:rFonts w:ascii="Times New Roman" w:eastAsia="Times New Roman" w:hAnsi="Times New Roman" w:cs="Times New Roman"/>
          <w:sz w:val="28"/>
          <w:szCs w:val="28"/>
        </w:rPr>
        <w:t>студенту.</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Системность</w:t>
      </w:r>
      <w:r w:rsidRPr="00896F4C">
        <w:rPr>
          <w:rFonts w:ascii="Times New Roman" w:eastAsia="Times New Roman" w:hAnsi="Times New Roman" w:cs="Times New Roman"/>
          <w:sz w:val="28"/>
          <w:szCs w:val="28"/>
        </w:rPr>
        <w:t xml:space="preserve">, которая в свою очередь рассматривается с пяти позиций: </w:t>
      </w:r>
    </w:p>
    <w:p w:rsidR="00591AD6" w:rsidRPr="00896F4C" w:rsidRDefault="00591AD6" w:rsidP="00F110E8">
      <w:pPr>
        <w:numPr>
          <w:ilvl w:val="0"/>
          <w:numId w:val="10"/>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должен быть непрерывным и осуществляться с самого начала обучения до его завершения; </w:t>
      </w:r>
    </w:p>
    <w:p w:rsidR="00591AD6" w:rsidRPr="00896F4C" w:rsidRDefault="00591AD6" w:rsidP="00F110E8">
      <w:pPr>
        <w:numPr>
          <w:ilvl w:val="0"/>
          <w:numId w:val="10"/>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должен быть естественной </w:t>
      </w:r>
      <w:r w:rsidRPr="00896F4C">
        <w:rPr>
          <w:rFonts w:ascii="Times New Roman" w:eastAsia="Times New Roman" w:hAnsi="Times New Roman" w:cs="Times New Roman"/>
          <w:i/>
          <w:iCs/>
          <w:sz w:val="28"/>
          <w:szCs w:val="28"/>
        </w:rPr>
        <w:t>частью процесса обучения,</w:t>
      </w:r>
    </w:p>
    <w:p w:rsidR="00591AD6" w:rsidRPr="00896F4C" w:rsidRDefault="00591AD6" w:rsidP="00F110E8">
      <w:pPr>
        <w:numPr>
          <w:ilvl w:val="0"/>
          <w:numId w:val="10"/>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система контроля должна обладать преемственностью; </w:t>
      </w:r>
    </w:p>
    <w:p w:rsidR="00591AD6" w:rsidRPr="00896F4C" w:rsidRDefault="00591AD6" w:rsidP="00F110E8">
      <w:pPr>
        <w:numPr>
          <w:ilvl w:val="0"/>
          <w:numId w:val="10"/>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средства, методы, формы контроля, способы оценивания и интерпре</w:t>
      </w:r>
      <w:r w:rsidRPr="00896F4C">
        <w:rPr>
          <w:rFonts w:ascii="Times New Roman" w:eastAsia="Times New Roman" w:hAnsi="Times New Roman" w:cs="Times New Roman"/>
          <w:sz w:val="28"/>
          <w:szCs w:val="28"/>
        </w:rPr>
        <w:softHyphen/>
        <w:t xml:space="preserve">тации результатов должны подчиняться единой цели; </w:t>
      </w:r>
    </w:p>
    <w:p w:rsidR="00591AD6" w:rsidRPr="00896F4C" w:rsidRDefault="00591AD6" w:rsidP="00F110E8">
      <w:pPr>
        <w:numPr>
          <w:ilvl w:val="0"/>
          <w:numId w:val="10"/>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все обучаемые конкретного образовательного учреждения должныподчиняться единым принципам и требованиям, которые положены в основу разработанной модели.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На сегодняшний день существует множество форм </w:t>
      </w:r>
      <w:proofErr w:type="gramStart"/>
      <w:r w:rsidRPr="00896F4C">
        <w:rPr>
          <w:rFonts w:ascii="Times New Roman" w:eastAsia="Times New Roman" w:hAnsi="Times New Roman" w:cs="Times New Roman"/>
          <w:sz w:val="28"/>
          <w:szCs w:val="28"/>
        </w:rPr>
        <w:t>контроля за</w:t>
      </w:r>
      <w:proofErr w:type="gramEnd"/>
      <w:r w:rsidRPr="00896F4C">
        <w:rPr>
          <w:rFonts w:ascii="Times New Roman" w:eastAsia="Times New Roman" w:hAnsi="Times New Roman" w:cs="Times New Roman"/>
          <w:sz w:val="28"/>
          <w:szCs w:val="28"/>
        </w:rPr>
        <w:t xml:space="preserve"> качеством обучения и усвоения материала.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Все чаще на занятиях по</w:t>
      </w:r>
      <w:r w:rsidR="00342A95" w:rsidRPr="00896F4C">
        <w:rPr>
          <w:rFonts w:ascii="Times New Roman" w:eastAsia="Times New Roman" w:hAnsi="Times New Roman" w:cs="Times New Roman"/>
          <w:sz w:val="28"/>
          <w:szCs w:val="28"/>
        </w:rPr>
        <w:t xml:space="preserve"> МДК 01.01.2</w:t>
      </w:r>
      <w:r w:rsidRPr="00896F4C">
        <w:rPr>
          <w:rFonts w:ascii="Times New Roman" w:eastAsia="Times New Roman" w:hAnsi="Times New Roman" w:cs="Times New Roman"/>
          <w:sz w:val="28"/>
          <w:szCs w:val="28"/>
        </w:rPr>
        <w:t xml:space="preserve"> «</w:t>
      </w:r>
      <w:r w:rsidR="00445854" w:rsidRPr="00896F4C">
        <w:rPr>
          <w:rFonts w:ascii="Times New Roman" w:eastAsia="Times New Roman" w:hAnsi="Times New Roman" w:cs="Times New Roman"/>
          <w:sz w:val="28"/>
          <w:szCs w:val="28"/>
        </w:rPr>
        <w:t>Фармакогноз</w:t>
      </w:r>
      <w:r w:rsidRPr="00896F4C">
        <w:rPr>
          <w:rFonts w:ascii="Times New Roman" w:eastAsia="Times New Roman" w:hAnsi="Times New Roman" w:cs="Times New Roman"/>
          <w:sz w:val="28"/>
          <w:szCs w:val="28"/>
        </w:rPr>
        <w:t xml:space="preserve">ия» используются такие нетрадиционные формы контроля как рефераты, конкурсные проекты, дидактические игры.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качестве итогового контроля может служить проект, курсовая работа, итоговый тест.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w:t>
      </w:r>
      <w:proofErr w:type="spellStart"/>
      <w:r w:rsidRPr="00896F4C">
        <w:rPr>
          <w:rFonts w:ascii="Times New Roman" w:eastAsia="Times New Roman" w:hAnsi="Times New Roman" w:cs="Times New Roman"/>
          <w:sz w:val="28"/>
          <w:szCs w:val="28"/>
        </w:rPr>
        <w:t>безмашинный</w:t>
      </w:r>
      <w:proofErr w:type="spellEnd"/>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Среди </w:t>
      </w:r>
      <w:proofErr w:type="spellStart"/>
      <w:r w:rsidRPr="00896F4C">
        <w:rPr>
          <w:rFonts w:ascii="Times New Roman" w:eastAsia="Times New Roman" w:hAnsi="Times New Roman" w:cs="Times New Roman"/>
          <w:sz w:val="28"/>
          <w:szCs w:val="28"/>
        </w:rPr>
        <w:t>безмашинных</w:t>
      </w:r>
      <w:proofErr w:type="spellEnd"/>
      <w:r w:rsidRPr="00896F4C">
        <w:rPr>
          <w:rFonts w:ascii="Times New Roman" w:eastAsia="Times New Roman" w:hAnsi="Times New Roman" w:cs="Times New Roman"/>
          <w:sz w:val="28"/>
          <w:szCs w:val="28"/>
        </w:rPr>
        <w:t xml:space="preserve"> сре</w:t>
      </w:r>
      <w:proofErr w:type="gramStart"/>
      <w:r w:rsidRPr="00896F4C">
        <w:rPr>
          <w:rFonts w:ascii="Times New Roman" w:eastAsia="Times New Roman" w:hAnsi="Times New Roman" w:cs="Times New Roman"/>
          <w:sz w:val="28"/>
          <w:szCs w:val="28"/>
        </w:rPr>
        <w:t>дств пр</w:t>
      </w:r>
      <w:proofErr w:type="gramEnd"/>
      <w:r w:rsidRPr="00896F4C">
        <w:rPr>
          <w:rFonts w:ascii="Times New Roman" w:eastAsia="Times New Roman" w:hAnsi="Times New Roman" w:cs="Times New Roman"/>
          <w:sz w:val="28"/>
          <w:szCs w:val="28"/>
        </w:rPr>
        <w:t xml:space="preserve">оверки наиболее распространены в практике работы </w:t>
      </w:r>
      <w:r w:rsidR="00445854" w:rsidRPr="00896F4C">
        <w:rPr>
          <w:rFonts w:ascii="Times New Roman" w:eastAsia="Times New Roman" w:hAnsi="Times New Roman" w:cs="Times New Roman"/>
          <w:sz w:val="28"/>
          <w:szCs w:val="28"/>
        </w:rPr>
        <w:t>колледжа</w:t>
      </w:r>
      <w:r w:rsidRPr="00896F4C">
        <w:rPr>
          <w:rFonts w:ascii="Times New Roman" w:eastAsia="Times New Roman" w:hAnsi="Times New Roman" w:cs="Times New Roman"/>
          <w:sz w:val="28"/>
          <w:szCs w:val="28"/>
        </w:rPr>
        <w:t xml:space="preserve"> устный опрос </w:t>
      </w:r>
      <w:r w:rsidR="00BB0DD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доклад, курсовая работа, самостоятельная и контрольная работы.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Все перечисленные формы контроля и оценки знаний представлены в таблице 1 [23]. </w:t>
      </w:r>
    </w:p>
    <w:p w:rsidR="00591AD6" w:rsidRDefault="00591AD6" w:rsidP="00F110E8">
      <w:pPr>
        <w:spacing w:before="100" w:beforeAutospacing="1" w:after="0" w:line="360" w:lineRule="auto"/>
        <w:ind w:firstLine="851"/>
        <w:jc w:val="both"/>
        <w:rPr>
          <w:rFonts w:ascii="Times New Roman" w:eastAsia="Times New Roman" w:hAnsi="Times New Roman" w:cs="Times New Roman"/>
          <w:b/>
          <w:bCs/>
          <w:sz w:val="28"/>
          <w:szCs w:val="28"/>
        </w:rPr>
      </w:pPr>
      <w:r w:rsidRPr="00896F4C">
        <w:rPr>
          <w:rFonts w:ascii="Times New Roman" w:eastAsia="Times New Roman" w:hAnsi="Times New Roman" w:cs="Times New Roman"/>
          <w:b/>
          <w:bCs/>
          <w:sz w:val="28"/>
          <w:szCs w:val="28"/>
        </w:rPr>
        <w:t xml:space="preserve">Таблица </w:t>
      </w:r>
      <w:r w:rsidR="00CB20A3">
        <w:rPr>
          <w:rFonts w:ascii="Times New Roman" w:eastAsia="Times New Roman" w:hAnsi="Times New Roman" w:cs="Times New Roman"/>
          <w:b/>
          <w:bCs/>
          <w:sz w:val="28"/>
          <w:szCs w:val="28"/>
        </w:rPr>
        <w:t xml:space="preserve">1 </w:t>
      </w:r>
      <w:r w:rsidRPr="00896F4C">
        <w:rPr>
          <w:rFonts w:ascii="Times New Roman" w:eastAsia="Times New Roman" w:hAnsi="Times New Roman" w:cs="Times New Roman"/>
          <w:b/>
          <w:bCs/>
          <w:sz w:val="28"/>
          <w:szCs w:val="28"/>
        </w:rPr>
        <w:t xml:space="preserve">– Формы контроля и оценки знаний на уроках </w:t>
      </w:r>
      <w:r w:rsidR="00BB0DDA" w:rsidRPr="00896F4C">
        <w:rPr>
          <w:rFonts w:ascii="Times New Roman" w:eastAsia="Times New Roman" w:hAnsi="Times New Roman" w:cs="Times New Roman"/>
          <w:b/>
          <w:bCs/>
          <w:sz w:val="28"/>
          <w:szCs w:val="28"/>
        </w:rPr>
        <w:t>фармакогнозии</w:t>
      </w:r>
    </w:p>
    <w:tbl>
      <w:tblPr>
        <w:tblStyle w:val="af"/>
        <w:tblW w:w="0" w:type="auto"/>
        <w:tblLook w:val="04A0"/>
      </w:tblPr>
      <w:tblGrid>
        <w:gridCol w:w="2605"/>
        <w:gridCol w:w="2605"/>
        <w:gridCol w:w="2606"/>
        <w:gridCol w:w="2606"/>
      </w:tblGrid>
      <w:tr w:rsidR="00CB20A3" w:rsidTr="00CB20A3">
        <w:tc>
          <w:tcPr>
            <w:tcW w:w="2605" w:type="dxa"/>
          </w:tcPr>
          <w:p w:rsidR="00CB20A3" w:rsidRDefault="00CB20A3" w:rsidP="00F110E8">
            <w:pPr>
              <w:spacing w:before="100" w:beforeAutospacing="1" w:line="360" w:lineRule="auto"/>
              <w:jc w:val="both"/>
              <w:rPr>
                <w:rFonts w:ascii="Times New Roman" w:eastAsia="Times New Roman" w:hAnsi="Times New Roman" w:cs="Times New Roman"/>
                <w:b/>
                <w:bCs/>
                <w:sz w:val="28"/>
                <w:szCs w:val="28"/>
              </w:rPr>
            </w:pPr>
            <w:r w:rsidRPr="00896F4C">
              <w:rPr>
                <w:rFonts w:ascii="Times New Roman" w:eastAsia="Times New Roman" w:hAnsi="Times New Roman" w:cs="Times New Roman"/>
                <w:sz w:val="28"/>
                <w:szCs w:val="28"/>
              </w:rPr>
              <w:t>Традиционные способы</w:t>
            </w:r>
          </w:p>
        </w:tc>
        <w:tc>
          <w:tcPr>
            <w:tcW w:w="2605" w:type="dxa"/>
          </w:tcPr>
          <w:p w:rsidR="00CB20A3" w:rsidRDefault="00CB20A3" w:rsidP="00F110E8">
            <w:pPr>
              <w:spacing w:before="100" w:beforeAutospacing="1" w:line="360" w:lineRule="auto"/>
              <w:jc w:val="both"/>
              <w:rPr>
                <w:rFonts w:ascii="Times New Roman" w:eastAsia="Times New Roman" w:hAnsi="Times New Roman" w:cs="Times New Roman"/>
                <w:b/>
                <w:bCs/>
                <w:sz w:val="28"/>
                <w:szCs w:val="28"/>
              </w:rPr>
            </w:pPr>
            <w:r w:rsidRPr="00896F4C">
              <w:rPr>
                <w:rFonts w:ascii="Times New Roman" w:eastAsia="Times New Roman" w:hAnsi="Times New Roman" w:cs="Times New Roman"/>
                <w:sz w:val="28"/>
                <w:szCs w:val="28"/>
              </w:rPr>
              <w:t>Безмашинные способы контроля</w:t>
            </w:r>
          </w:p>
        </w:tc>
        <w:tc>
          <w:tcPr>
            <w:tcW w:w="2606" w:type="dxa"/>
          </w:tcPr>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Смешанные </w:t>
            </w:r>
          </w:p>
          <w:p w:rsidR="00CB20A3" w:rsidRDefault="00CB20A3" w:rsidP="00CB20A3">
            <w:pPr>
              <w:spacing w:line="360" w:lineRule="auto"/>
              <w:jc w:val="both"/>
              <w:rPr>
                <w:rFonts w:ascii="Times New Roman" w:eastAsia="Times New Roman" w:hAnsi="Times New Roman" w:cs="Times New Roman"/>
                <w:b/>
                <w:bCs/>
                <w:sz w:val="28"/>
                <w:szCs w:val="28"/>
              </w:rPr>
            </w:pPr>
            <w:r w:rsidRPr="00896F4C">
              <w:rPr>
                <w:rFonts w:ascii="Times New Roman" w:eastAsia="Times New Roman" w:hAnsi="Times New Roman" w:cs="Times New Roman"/>
                <w:sz w:val="28"/>
                <w:szCs w:val="28"/>
              </w:rPr>
              <w:t>способы</w:t>
            </w:r>
          </w:p>
        </w:tc>
        <w:tc>
          <w:tcPr>
            <w:tcW w:w="2606" w:type="dxa"/>
          </w:tcPr>
          <w:p w:rsidR="00CB20A3" w:rsidRDefault="00CB20A3" w:rsidP="00F110E8">
            <w:pPr>
              <w:spacing w:before="100" w:beforeAutospacing="1" w:line="360" w:lineRule="auto"/>
              <w:jc w:val="both"/>
              <w:rPr>
                <w:rFonts w:ascii="Times New Roman" w:eastAsia="Times New Roman" w:hAnsi="Times New Roman" w:cs="Times New Roman"/>
                <w:b/>
                <w:bCs/>
                <w:sz w:val="28"/>
                <w:szCs w:val="28"/>
              </w:rPr>
            </w:pPr>
            <w:r w:rsidRPr="00896F4C">
              <w:rPr>
                <w:rFonts w:ascii="Times New Roman" w:eastAsia="Times New Roman" w:hAnsi="Times New Roman" w:cs="Times New Roman"/>
                <w:sz w:val="28"/>
                <w:szCs w:val="28"/>
              </w:rPr>
              <w:t>Машинные способы контроля</w:t>
            </w:r>
          </w:p>
        </w:tc>
      </w:tr>
      <w:tr w:rsidR="00CB20A3" w:rsidTr="00CB20A3">
        <w:tc>
          <w:tcPr>
            <w:tcW w:w="2605" w:type="dxa"/>
          </w:tcPr>
          <w:p w:rsidR="00CB20A3" w:rsidRDefault="00CB20A3" w:rsidP="00F110E8">
            <w:pPr>
              <w:spacing w:before="100" w:beforeAutospacing="1" w:line="360" w:lineRule="auto"/>
              <w:jc w:val="both"/>
              <w:rPr>
                <w:rFonts w:ascii="Times New Roman" w:eastAsia="Times New Roman" w:hAnsi="Times New Roman" w:cs="Times New Roman"/>
                <w:b/>
                <w:bCs/>
                <w:sz w:val="28"/>
                <w:szCs w:val="28"/>
              </w:rPr>
            </w:pPr>
          </w:p>
        </w:tc>
        <w:tc>
          <w:tcPr>
            <w:tcW w:w="2605" w:type="dxa"/>
          </w:tcPr>
          <w:p w:rsidR="00CB20A3" w:rsidRPr="00896F4C" w:rsidRDefault="00CB20A3" w:rsidP="00CB20A3">
            <w:pPr>
              <w:spacing w:before="100" w:beforeAutospacing="1"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-устный опрос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-устная самостоятельная работа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-выступление с докладом </w:t>
            </w:r>
          </w:p>
          <w:p w:rsidR="00CB20A3"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 устный зачет </w:t>
            </w:r>
          </w:p>
          <w:p w:rsidR="00CB20A3" w:rsidRDefault="00CB20A3" w:rsidP="00CB20A3">
            <w:pPr>
              <w:spacing w:line="360" w:lineRule="auto"/>
              <w:jc w:val="both"/>
              <w:rPr>
                <w:rFonts w:ascii="Times New Roman" w:eastAsia="Times New Roman" w:hAnsi="Times New Roman" w:cs="Times New Roman"/>
                <w:b/>
                <w:bCs/>
                <w:sz w:val="28"/>
                <w:szCs w:val="28"/>
              </w:rPr>
            </w:pPr>
            <w:r w:rsidRPr="00896F4C">
              <w:rPr>
                <w:rFonts w:ascii="Times New Roman" w:eastAsia="Times New Roman" w:hAnsi="Times New Roman" w:cs="Times New Roman"/>
                <w:sz w:val="28"/>
                <w:szCs w:val="28"/>
              </w:rPr>
              <w:t xml:space="preserve">- блиц-опрос </w:t>
            </w:r>
          </w:p>
        </w:tc>
        <w:tc>
          <w:tcPr>
            <w:tcW w:w="2606" w:type="dxa"/>
          </w:tcPr>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-самостоятельная работа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-контрольная работа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-зачет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-курсовая работа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-тест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-экзамен </w:t>
            </w:r>
          </w:p>
        </w:tc>
        <w:tc>
          <w:tcPr>
            <w:tcW w:w="2606" w:type="dxa"/>
          </w:tcPr>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-практическая работа </w:t>
            </w:r>
          </w:p>
          <w:p w:rsidR="00CB20A3" w:rsidRPr="00896F4C" w:rsidRDefault="00CB20A3" w:rsidP="00A100B5">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-лабораторная работа </w:t>
            </w:r>
          </w:p>
        </w:tc>
      </w:tr>
      <w:tr w:rsidR="00CB20A3" w:rsidTr="00CB20A3">
        <w:tc>
          <w:tcPr>
            <w:tcW w:w="2605" w:type="dxa"/>
          </w:tcPr>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Нетрадиционные способы </w:t>
            </w:r>
          </w:p>
        </w:tc>
        <w:tc>
          <w:tcPr>
            <w:tcW w:w="2605" w:type="dxa"/>
          </w:tcPr>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w:t>
            </w:r>
          </w:p>
        </w:tc>
        <w:tc>
          <w:tcPr>
            <w:tcW w:w="2606" w:type="dxa"/>
          </w:tcPr>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-исследовательская работа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-творческая работа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-сочинение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-соревнования (конкурсы, экономические игры)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 конференция </w:t>
            </w:r>
          </w:p>
          <w:p w:rsidR="00CB20A3" w:rsidRPr="00896F4C" w:rsidRDefault="00CB20A3" w:rsidP="00CB20A3">
            <w:pPr>
              <w:spacing w:line="360" w:lineRule="auto"/>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 аукцион </w:t>
            </w:r>
          </w:p>
        </w:tc>
        <w:tc>
          <w:tcPr>
            <w:tcW w:w="2606" w:type="dxa"/>
          </w:tcPr>
          <w:p w:rsidR="00CB20A3" w:rsidRPr="00896F4C" w:rsidRDefault="00CB20A3" w:rsidP="00CB20A3">
            <w:pPr>
              <w:spacing w:line="360" w:lineRule="auto"/>
              <w:jc w:val="both"/>
              <w:rPr>
                <w:rFonts w:ascii="Times New Roman" w:eastAsia="Times New Roman" w:hAnsi="Times New Roman" w:cs="Times New Roman"/>
                <w:sz w:val="28"/>
                <w:szCs w:val="28"/>
              </w:rPr>
            </w:pPr>
          </w:p>
        </w:tc>
      </w:tr>
    </w:tbl>
    <w:p w:rsidR="00A46DAF" w:rsidRDefault="00A46DAF" w:rsidP="00F110E8">
      <w:pPr>
        <w:spacing w:after="0" w:line="360" w:lineRule="auto"/>
        <w:ind w:firstLine="851"/>
        <w:jc w:val="both"/>
        <w:rPr>
          <w:rFonts w:ascii="Times New Roman" w:eastAsia="Times New Roman" w:hAnsi="Times New Roman" w:cs="Times New Roman"/>
          <w:i/>
          <w:iCs/>
          <w:sz w:val="28"/>
          <w:szCs w:val="28"/>
        </w:rPr>
      </w:pP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Устный опрос</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 знаний учащихся осуществляется в виде фронтальной и индивидуальной проверки.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При фронтальном опросе за короткое время проверяется состояние знаний </w:t>
      </w:r>
      <w:r w:rsidR="00445854"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всей группы по определенному вопросу или группе вопросов. Эта форма проверки используется </w:t>
      </w:r>
      <w:proofErr w:type="gramStart"/>
      <w:r w:rsidRPr="00896F4C">
        <w:rPr>
          <w:rFonts w:ascii="Times New Roman" w:eastAsia="Times New Roman" w:hAnsi="Times New Roman" w:cs="Times New Roman"/>
          <w:sz w:val="28"/>
          <w:szCs w:val="28"/>
        </w:rPr>
        <w:t>для</w:t>
      </w:r>
      <w:proofErr w:type="gramEnd"/>
      <w:r w:rsidRPr="00896F4C">
        <w:rPr>
          <w:rFonts w:ascii="Times New Roman" w:eastAsia="Times New Roman" w:hAnsi="Times New Roman" w:cs="Times New Roman"/>
          <w:sz w:val="28"/>
          <w:szCs w:val="28"/>
        </w:rPr>
        <w:t xml:space="preserve">: </w:t>
      </w:r>
    </w:p>
    <w:p w:rsidR="00591AD6" w:rsidRPr="00896F4C" w:rsidRDefault="00591AD6" w:rsidP="00F110E8">
      <w:pPr>
        <w:numPr>
          <w:ilvl w:val="0"/>
          <w:numId w:val="11"/>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выяснения готовности группы к изучению нового материала; </w:t>
      </w:r>
    </w:p>
    <w:p w:rsidR="00591AD6" w:rsidRPr="00896F4C" w:rsidRDefault="00591AD6" w:rsidP="00F110E8">
      <w:pPr>
        <w:numPr>
          <w:ilvl w:val="0"/>
          <w:numId w:val="11"/>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определения сформированности понятий; </w:t>
      </w:r>
    </w:p>
    <w:p w:rsidR="00591AD6" w:rsidRPr="00896F4C" w:rsidRDefault="00591AD6" w:rsidP="00F110E8">
      <w:pPr>
        <w:numPr>
          <w:ilvl w:val="0"/>
          <w:numId w:val="11"/>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проверки домашних заданий; </w:t>
      </w:r>
    </w:p>
    <w:p w:rsidR="00591AD6" w:rsidRPr="00896F4C" w:rsidRDefault="00591AD6" w:rsidP="00F110E8">
      <w:pPr>
        <w:numPr>
          <w:ilvl w:val="0"/>
          <w:numId w:val="11"/>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поэтапной или окончательной проверки учебного материала, только что разобранного на занятии; </w:t>
      </w:r>
    </w:p>
    <w:p w:rsidR="00591AD6" w:rsidRPr="00896F4C" w:rsidRDefault="00591AD6" w:rsidP="00F110E8">
      <w:pPr>
        <w:numPr>
          <w:ilvl w:val="0"/>
          <w:numId w:val="11"/>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при подготовке к выполнению практических и лабораторных работ.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Индивидуальный устный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w:t>
      </w:r>
      <w:r w:rsidR="00C24AB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Эта форма применяется для текущего и тематического учета, а также для отработки и развития экспериментальных умений студентов.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w:t>
      </w:r>
      <w:r w:rsidR="00C24AB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Устный опрос осуществляется на каждом занятии, хотя оценивать знания студентов не обязательно. Главным в контроле знаний является определение проблемных мест в усвоении учебного материала и фиксирование внимания учеников на сложных понятиях, явлениях, процессах.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 процессе устного опроса можно использовать коллективную работу группы, наиболее действенными </w:t>
      </w:r>
      <w:proofErr w:type="gramStart"/>
      <w:r w:rsidRPr="00896F4C">
        <w:rPr>
          <w:rFonts w:ascii="Times New Roman" w:eastAsia="Times New Roman" w:hAnsi="Times New Roman" w:cs="Times New Roman"/>
          <w:sz w:val="28"/>
          <w:szCs w:val="28"/>
        </w:rPr>
        <w:t>приемами</w:t>
      </w:r>
      <w:proofErr w:type="gramEnd"/>
      <w:r w:rsidRPr="00896F4C">
        <w:rPr>
          <w:rFonts w:ascii="Times New Roman" w:eastAsia="Times New Roman" w:hAnsi="Times New Roman" w:cs="Times New Roman"/>
          <w:sz w:val="28"/>
          <w:szCs w:val="28"/>
        </w:rPr>
        <w:t xml:space="preserve"> которой являются: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обращение с вопросом ко всей группе;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конструирование ответа;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рецензирование ответа;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оценка ответа и ее обоснование;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постановка вопросов студенту самими </w:t>
      </w:r>
      <w:r w:rsidR="00C24AB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взаимопроверка; </w:t>
      </w:r>
    </w:p>
    <w:p w:rsidR="00591AD6" w:rsidRPr="00896F4C" w:rsidRDefault="00591AD6" w:rsidP="00F110E8">
      <w:pPr>
        <w:numPr>
          <w:ilvl w:val="0"/>
          <w:numId w:val="12"/>
        </w:numPr>
        <w:spacing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самопроверка.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lastRenderedPageBreak/>
        <w:t>Письменный контроль</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Письменная проверка позволяет за короткое время проверить знания большого числа студентов одновременно. Используется письменный контроль знаний </w:t>
      </w:r>
      <w:r w:rsidR="00C24AB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 целях диагностики умения применять знания в учебной практике и осуществляется в виде диктантов, контрольных, проверочных и самостоятельных работ, тестов, рефератов.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Зачет</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Зачет проводится для определения достижения конечных результатов </w:t>
      </w:r>
      <w:proofErr w:type="gramStart"/>
      <w:r w:rsidRPr="00896F4C">
        <w:rPr>
          <w:rFonts w:ascii="Times New Roman" w:eastAsia="Times New Roman" w:hAnsi="Times New Roman" w:cs="Times New Roman"/>
          <w:sz w:val="28"/>
          <w:szCs w:val="28"/>
        </w:rPr>
        <w:t>обучения по</w:t>
      </w:r>
      <w:proofErr w:type="gramEnd"/>
      <w:r w:rsidRPr="00896F4C">
        <w:rPr>
          <w:rFonts w:ascii="Times New Roman" w:eastAsia="Times New Roman" w:hAnsi="Times New Roman" w:cs="Times New Roman"/>
          <w:sz w:val="28"/>
          <w:szCs w:val="28"/>
        </w:rPr>
        <w:t xml:space="preserve"> определенной теме каждым студентом. Перед началом изучения материала учащиеся знакомятся с перечнем вопросов и обязательных задач по теме, а также дополнительными вопросами и задачами. Иногда целесообразны закрытые зачеты, когда </w:t>
      </w:r>
      <w:r w:rsidR="00C24ABC" w:rsidRPr="00896F4C">
        <w:rPr>
          <w:rFonts w:ascii="Times New Roman" w:eastAsia="Times New Roman" w:hAnsi="Times New Roman" w:cs="Times New Roman"/>
          <w:sz w:val="28"/>
          <w:szCs w:val="28"/>
        </w:rPr>
        <w:t>студенты</w:t>
      </w:r>
      <w:r w:rsidRPr="00896F4C">
        <w:rPr>
          <w:rFonts w:ascii="Times New Roman" w:eastAsia="Times New Roman" w:hAnsi="Times New Roman" w:cs="Times New Roman"/>
          <w:sz w:val="28"/>
          <w:szCs w:val="28"/>
        </w:rPr>
        <w:t xml:space="preserve"> получают вопросы и задания непосредственно во время проведения зачета. Его достоинство заключается в том, что он предполагает комплексную проверку всех знаний и умений </w:t>
      </w:r>
      <w:r w:rsidR="00C24AB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Самостоятельная работа</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Традиционная форма контроля знаний, которая по своему назначению делится на обучающую самостоятельную работу и контролирующую. Самостоятельная работа творческого характера позволит не только проверить определенные знания, умения, но и развивать творческие способности </w:t>
      </w:r>
      <w:r w:rsidR="00DE1C9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Самостоятельная работа является необходимым этапом любой темы. Как правило, она проводится после коллективного решения или обсуждения задач новой темы и обязательно предшествует контрольной работе по этой теме. Работа выполняется без помощи </w:t>
      </w:r>
      <w:r w:rsidR="00DE1C93" w:rsidRPr="00896F4C">
        <w:rPr>
          <w:rFonts w:ascii="Times New Roman" w:eastAsia="Times New Roman" w:hAnsi="Times New Roman" w:cs="Times New Roman"/>
          <w:sz w:val="28"/>
          <w:szCs w:val="28"/>
        </w:rPr>
        <w:t>преподавател</w:t>
      </w:r>
      <w:r w:rsidRPr="00896F4C">
        <w:rPr>
          <w:rFonts w:ascii="Times New Roman" w:eastAsia="Times New Roman" w:hAnsi="Times New Roman" w:cs="Times New Roman"/>
          <w:sz w:val="28"/>
          <w:szCs w:val="28"/>
        </w:rPr>
        <w:t xml:space="preserve">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Компьютер – идеальное средство для контроля тренировочных стадий учебного процесса, т. к. компьютер замыкает на себя большую часть контрольных функций и реакций на ошибки студента: они в значительной степени оказываются частным делом студента. Преподаватель быстрее выявляет пробелы в знаниях, а студент быстрее реагирует на свои ошибки и устраняет их. </w:t>
      </w:r>
    </w:p>
    <w:p w:rsidR="00A46DAF" w:rsidRDefault="00A46DAF" w:rsidP="00F110E8">
      <w:pPr>
        <w:spacing w:after="0" w:line="360" w:lineRule="auto"/>
        <w:ind w:firstLine="851"/>
        <w:jc w:val="both"/>
        <w:rPr>
          <w:rFonts w:ascii="Times New Roman" w:eastAsia="Times New Roman" w:hAnsi="Times New Roman" w:cs="Times New Roman"/>
          <w:i/>
          <w:iCs/>
          <w:sz w:val="28"/>
          <w:szCs w:val="28"/>
        </w:rPr>
      </w:pPr>
    </w:p>
    <w:p w:rsidR="00A46DAF" w:rsidRDefault="00A46DAF" w:rsidP="00F110E8">
      <w:pPr>
        <w:spacing w:after="0" w:line="360" w:lineRule="auto"/>
        <w:ind w:firstLine="851"/>
        <w:jc w:val="both"/>
        <w:rPr>
          <w:rFonts w:ascii="Times New Roman" w:eastAsia="Times New Roman" w:hAnsi="Times New Roman" w:cs="Times New Roman"/>
          <w:i/>
          <w:iCs/>
          <w:sz w:val="28"/>
          <w:szCs w:val="28"/>
        </w:rPr>
      </w:pP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lastRenderedPageBreak/>
        <w:t>Контрольная работа</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Контрольные работы проводятся с целью определения конечного результата в </w:t>
      </w:r>
      <w:proofErr w:type="gramStart"/>
      <w:r w:rsidRPr="00896F4C">
        <w:rPr>
          <w:rFonts w:ascii="Times New Roman" w:eastAsia="Times New Roman" w:hAnsi="Times New Roman" w:cs="Times New Roman"/>
          <w:sz w:val="28"/>
          <w:szCs w:val="28"/>
        </w:rPr>
        <w:t>обучении по</w:t>
      </w:r>
      <w:proofErr w:type="gramEnd"/>
      <w:r w:rsidRPr="00896F4C">
        <w:rPr>
          <w:rFonts w:ascii="Times New Roman" w:eastAsia="Times New Roman" w:hAnsi="Times New Roman" w:cs="Times New Roman"/>
          <w:sz w:val="28"/>
          <w:szCs w:val="28"/>
        </w:rPr>
        <w:t xml:space="preserve"> данной теме или разделу, контролировать знания одного и того же материала неоднократно. Целесообразно проводить контрольные работы различного вида.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 помощью промежуточной контрольной работы преподаватель проверяет усвоение </w:t>
      </w:r>
      <w:r w:rsidR="00DE1C9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материала в период изучения темы.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Итоговая контрольная работа проводится с целью проверки знаний и умений </w:t>
      </w:r>
      <w:r w:rsidR="00DE1C9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по отдельной теме, курсу.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Практическая работа</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Для закрепления теоретических знаний и отработки навыков и умений, способности применять знания при решении конкретных задач используется практическая работа, которая связана не только с заданием на компьютере, но и, например, может включать задания построения схемы, таблицы, написания программы, </w:t>
      </w:r>
      <w:proofErr w:type="gramStart"/>
      <w:r w:rsidRPr="00896F4C">
        <w:rPr>
          <w:rFonts w:ascii="Times New Roman" w:eastAsia="Times New Roman" w:hAnsi="Times New Roman" w:cs="Times New Roman"/>
          <w:sz w:val="28"/>
          <w:szCs w:val="28"/>
        </w:rPr>
        <w:t>бизнес-проекта</w:t>
      </w:r>
      <w:proofErr w:type="gramEnd"/>
      <w:r w:rsidRPr="00896F4C">
        <w:rPr>
          <w:rFonts w:ascii="Times New Roman" w:eastAsia="Times New Roman" w:hAnsi="Times New Roman" w:cs="Times New Roman"/>
          <w:sz w:val="28"/>
          <w:szCs w:val="28"/>
        </w:rPr>
        <w:t xml:space="preserve"> и т.д.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Лабораторная работа</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Лабораторная работа</w:t>
      </w:r>
      <w:r w:rsidRPr="00896F4C">
        <w:rPr>
          <w:rFonts w:ascii="Times New Roman" w:eastAsia="Times New Roman" w:hAnsi="Times New Roman" w:cs="Times New Roman"/>
          <w:i/>
          <w:iCs/>
          <w:sz w:val="28"/>
          <w:szCs w:val="28"/>
        </w:rPr>
        <w:t xml:space="preserve"> – </w:t>
      </w:r>
      <w:r w:rsidRPr="00896F4C">
        <w:rPr>
          <w:rFonts w:ascii="Times New Roman" w:eastAsia="Times New Roman" w:hAnsi="Times New Roman" w:cs="Times New Roman"/>
          <w:sz w:val="28"/>
          <w:szCs w:val="28"/>
        </w:rPr>
        <w:t xml:space="preserve">достаточно необычная форма контроля, она требует от </w:t>
      </w:r>
      <w:r w:rsidR="00DE1C9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не только наличия знаний, но еще и умений применять эти знания в новых ситуациях, сообразительности. Лабораторная работа активизирует познавательную деятельность </w:t>
      </w:r>
      <w:r w:rsidR="00DE1C93"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а также требует знания определенных программных средств.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Используется лабораторная работа для закрепления определенных навыков с программными средствами, когда кроме алгоритмических предписаний в задании студент может получать консультации преподавателя.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Тест</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Традиционные формы контроля недостаточно оперативны, и для их осуществления требуется значительное время, поэтому возникает необходимость в новых видах проверки знаний. Распространение контролирующих устрой</w:t>
      </w:r>
      <w:proofErr w:type="gramStart"/>
      <w:r w:rsidRPr="00896F4C">
        <w:rPr>
          <w:rFonts w:ascii="Times New Roman" w:eastAsia="Times New Roman" w:hAnsi="Times New Roman" w:cs="Times New Roman"/>
          <w:sz w:val="28"/>
          <w:szCs w:val="28"/>
        </w:rPr>
        <w:t>ств сп</w:t>
      </w:r>
      <w:proofErr w:type="gramEnd"/>
      <w:r w:rsidRPr="00896F4C">
        <w:rPr>
          <w:rFonts w:ascii="Times New Roman" w:eastAsia="Times New Roman" w:hAnsi="Times New Roman" w:cs="Times New Roman"/>
          <w:sz w:val="28"/>
          <w:szCs w:val="28"/>
        </w:rPr>
        <w:t xml:space="preserve">особствовало тому, что преподаватели все чаще и чаще при проверке знаний стали обращаться к заданиям с выборочными ответами, к тестам.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Тест представляет собой кратковременное технически сравнительно просто составленное испытание, проводимое в равных для всех испытуемых условиях и имеющее вид такого задания, решение которого поддается качественному учету и служит показателем степени развития к данному моменту известной функции у данного испытуемого.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t>Нетрадиционные виды контроля</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За последние годы в методической литературе появляются описания разнообразных методов опроса, которые представляют несомненный интерес.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кроссвордов, головоломок, ребусов, шарад, викторин, творческих проектов.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 изучении такой</w:t>
      </w:r>
      <w:r w:rsidR="00342A95" w:rsidRPr="00896F4C">
        <w:rPr>
          <w:rFonts w:ascii="Times New Roman" w:eastAsia="Times New Roman" w:hAnsi="Times New Roman" w:cs="Times New Roman"/>
          <w:sz w:val="28"/>
          <w:szCs w:val="28"/>
        </w:rPr>
        <w:t>МДК 01.01.2</w:t>
      </w:r>
      <w:r w:rsidRPr="00896F4C">
        <w:rPr>
          <w:rFonts w:ascii="Times New Roman" w:eastAsia="Times New Roman" w:hAnsi="Times New Roman" w:cs="Times New Roman"/>
          <w:sz w:val="28"/>
          <w:szCs w:val="28"/>
        </w:rPr>
        <w:t xml:space="preserve"> как «</w:t>
      </w:r>
      <w:r w:rsidR="00DF1AEC" w:rsidRPr="00896F4C">
        <w:rPr>
          <w:rFonts w:ascii="Times New Roman" w:eastAsia="Times New Roman" w:hAnsi="Times New Roman" w:cs="Times New Roman"/>
          <w:sz w:val="28"/>
          <w:szCs w:val="28"/>
        </w:rPr>
        <w:t>Фармакогноз</w:t>
      </w:r>
      <w:r w:rsidRPr="00896F4C">
        <w:rPr>
          <w:rFonts w:ascii="Times New Roman" w:eastAsia="Times New Roman" w:hAnsi="Times New Roman" w:cs="Times New Roman"/>
          <w:sz w:val="28"/>
          <w:szCs w:val="28"/>
        </w:rPr>
        <w:t xml:space="preserve">ия» указанные средства можно применять косвенно и явно. Косвенное применение строится на обобщающих вопросах или заданиях, предлагаемых после ответа на все или большинство предложенных вопросов. В основе явного применения лежит присутствие в вопросах (заданиях) понятий, непосредственно связанных с этой дисциплиной. </w:t>
      </w:r>
    </w:p>
    <w:p w:rsidR="00591AD6" w:rsidRPr="00896F4C" w:rsidRDefault="00591AD6" w:rsidP="00F110E8">
      <w:pPr>
        <w:spacing w:after="0" w:line="360" w:lineRule="auto"/>
        <w:ind w:firstLine="851"/>
        <w:jc w:val="both"/>
        <w:rPr>
          <w:rFonts w:ascii="Times New Roman" w:eastAsia="Times New Roman" w:hAnsi="Times New Roman" w:cs="Times New Roman"/>
          <w:i/>
          <w:sz w:val="28"/>
          <w:szCs w:val="28"/>
        </w:rPr>
      </w:pPr>
      <w:r w:rsidRPr="00896F4C">
        <w:rPr>
          <w:rFonts w:ascii="Times New Roman" w:eastAsia="Times New Roman" w:hAnsi="Times New Roman" w:cs="Times New Roman"/>
          <w:i/>
          <w:sz w:val="28"/>
          <w:szCs w:val="28"/>
        </w:rPr>
        <w:t xml:space="preserve">Кроссворд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w:t>
      </w:r>
      <w:r w:rsidR="00DF1AE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 </w:t>
      </w:r>
    </w:p>
    <w:p w:rsidR="00A46DAF" w:rsidRDefault="00A46DAF" w:rsidP="00F110E8">
      <w:pPr>
        <w:spacing w:after="0" w:line="360" w:lineRule="auto"/>
        <w:ind w:firstLine="851"/>
        <w:jc w:val="both"/>
        <w:rPr>
          <w:rFonts w:ascii="Times New Roman" w:eastAsia="Times New Roman" w:hAnsi="Times New Roman" w:cs="Times New Roman"/>
          <w:i/>
          <w:iCs/>
          <w:sz w:val="28"/>
          <w:szCs w:val="28"/>
        </w:rPr>
      </w:pP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i/>
          <w:iCs/>
          <w:sz w:val="28"/>
          <w:szCs w:val="28"/>
        </w:rPr>
        <w:lastRenderedPageBreak/>
        <w:t>Викторина</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Викторина – это совокупность не менее десяти вопросов по определенной тематике, на которые необходимо дать краткие и емкие ответы.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Викторины как средство обученияимеет смы</w:t>
      </w:r>
      <w:proofErr w:type="gramStart"/>
      <w:r w:rsidRPr="00896F4C">
        <w:rPr>
          <w:rFonts w:ascii="Times New Roman" w:eastAsia="Times New Roman" w:hAnsi="Times New Roman" w:cs="Times New Roman"/>
          <w:sz w:val="28"/>
          <w:szCs w:val="28"/>
        </w:rPr>
        <w:t>сл вкл</w:t>
      </w:r>
      <w:proofErr w:type="gramEnd"/>
      <w:r w:rsidRPr="00896F4C">
        <w:rPr>
          <w:rFonts w:ascii="Times New Roman" w:eastAsia="Times New Roman" w:hAnsi="Times New Roman" w:cs="Times New Roman"/>
          <w:sz w:val="28"/>
          <w:szCs w:val="28"/>
        </w:rPr>
        <w:t xml:space="preserve">ючать в учебный процесс на начальной стадии занятия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Сначала преподаватель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w:t>
      </w:r>
      <w:r w:rsidR="00DF1AEC" w:rsidRPr="00896F4C">
        <w:rPr>
          <w:rFonts w:ascii="Times New Roman" w:eastAsia="Times New Roman" w:hAnsi="Times New Roman" w:cs="Times New Roman"/>
          <w:sz w:val="28"/>
          <w:szCs w:val="28"/>
        </w:rPr>
        <w:t>преподавателем</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Использование компьютера позволяет качественно изменить </w:t>
      </w:r>
      <w:proofErr w:type="gramStart"/>
      <w:r w:rsidRPr="00896F4C">
        <w:rPr>
          <w:rFonts w:ascii="Times New Roman" w:eastAsia="Times New Roman" w:hAnsi="Times New Roman" w:cs="Times New Roman"/>
          <w:sz w:val="28"/>
          <w:szCs w:val="28"/>
        </w:rPr>
        <w:t>контроль за</w:t>
      </w:r>
      <w:proofErr w:type="gramEnd"/>
      <w:r w:rsidRPr="00896F4C">
        <w:rPr>
          <w:rFonts w:ascii="Times New Roman" w:eastAsia="Times New Roman" w:hAnsi="Times New Roman" w:cs="Times New Roman"/>
          <w:sz w:val="28"/>
          <w:szCs w:val="28"/>
        </w:rPr>
        <w:t xml:space="preserve"> деятельностью </w:t>
      </w:r>
      <w:r w:rsidR="00DF1AE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 Студенты более охотно отвечают компьютеру, и если компьютер ставит им «двойку», то горят желанием как можно скорее ее исправить. Преподавателю не нужно призывать студентов к порядку и вниманию. Студент знает, что если он отвлечется, то не успеет решить пример или выполнить задание.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Остановимся подробнее на </w:t>
      </w:r>
      <w:r w:rsidRPr="00896F4C">
        <w:rPr>
          <w:rFonts w:ascii="Times New Roman" w:eastAsia="Times New Roman" w:hAnsi="Times New Roman" w:cs="Times New Roman"/>
          <w:i/>
          <w:sz w:val="28"/>
          <w:szCs w:val="28"/>
        </w:rPr>
        <w:t>тестировании</w:t>
      </w:r>
      <w:r w:rsidRPr="00896F4C">
        <w:rPr>
          <w:rFonts w:ascii="Times New Roman" w:eastAsia="Times New Roman" w:hAnsi="Times New Roman" w:cs="Times New Roman"/>
          <w:sz w:val="28"/>
          <w:szCs w:val="28"/>
        </w:rPr>
        <w:t xml:space="preserve">, как форме проверки и оценки результатов обучения </w:t>
      </w:r>
      <w:r w:rsidR="00DF1AEC" w:rsidRPr="00896F4C">
        <w:rPr>
          <w:rFonts w:ascii="Times New Roman" w:eastAsia="Times New Roman" w:hAnsi="Times New Roman" w:cs="Times New Roman"/>
          <w:sz w:val="28"/>
          <w:szCs w:val="28"/>
        </w:rPr>
        <w:t>фармакогноз</w:t>
      </w:r>
      <w:r w:rsidRPr="00896F4C">
        <w:rPr>
          <w:rFonts w:ascii="Times New Roman" w:eastAsia="Times New Roman" w:hAnsi="Times New Roman" w:cs="Times New Roman"/>
          <w:sz w:val="28"/>
          <w:szCs w:val="28"/>
        </w:rPr>
        <w:t xml:space="preserve">ии.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Тестирование используется для оперативной проверки качества знаний учащихся с возможностью машинного ввода данных (ответов) и автоматизиро</w:t>
      </w:r>
      <w:r w:rsidRPr="00896F4C">
        <w:rPr>
          <w:rFonts w:ascii="Times New Roman" w:eastAsia="Times New Roman" w:hAnsi="Times New Roman" w:cs="Times New Roman"/>
          <w:sz w:val="28"/>
          <w:szCs w:val="28"/>
        </w:rPr>
        <w:softHyphen/>
        <w:t xml:space="preserve">ванной обработки результата с заранее заданными параметрами </w:t>
      </w:r>
      <w:r w:rsidR="00DF1AEC" w:rsidRPr="00896F4C">
        <w:rPr>
          <w:rFonts w:ascii="Times New Roman" w:eastAsia="Times New Roman" w:hAnsi="Times New Roman" w:cs="Times New Roman"/>
          <w:sz w:val="28"/>
          <w:szCs w:val="28"/>
        </w:rPr>
        <w:t>студентов</w:t>
      </w:r>
      <w:proofErr w:type="gramStart"/>
      <w:r w:rsidRPr="00896F4C">
        <w:rPr>
          <w:rFonts w:ascii="Times New Roman" w:eastAsia="Times New Roman" w:hAnsi="Times New Roman" w:cs="Times New Roman"/>
          <w:sz w:val="28"/>
          <w:szCs w:val="28"/>
        </w:rPr>
        <w:t>.П</w:t>
      </w:r>
      <w:proofErr w:type="gramEnd"/>
      <w:r w:rsidRPr="00896F4C">
        <w:rPr>
          <w:rFonts w:ascii="Times New Roman" w:eastAsia="Times New Roman" w:hAnsi="Times New Roman" w:cs="Times New Roman"/>
          <w:sz w:val="28"/>
          <w:szCs w:val="28"/>
        </w:rPr>
        <w:t>ри всех ограничениях и недостатках тестовая технология является быст</w:t>
      </w:r>
      <w:r w:rsidRPr="00896F4C">
        <w:rPr>
          <w:rFonts w:ascii="Times New Roman" w:eastAsia="Times New Roman" w:hAnsi="Times New Roman" w:cs="Times New Roman"/>
          <w:sz w:val="28"/>
          <w:szCs w:val="28"/>
        </w:rPr>
        <w:softHyphen/>
        <w:t xml:space="preserve">рым и надежным способом проверки уровня и степени подготовки </w:t>
      </w:r>
      <w:r w:rsidR="00DF1AEC"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путем решения несложных заданий, выбора варианта ответа или добавле</w:t>
      </w:r>
      <w:r w:rsidRPr="00896F4C">
        <w:rPr>
          <w:rFonts w:ascii="Times New Roman" w:eastAsia="Times New Roman" w:hAnsi="Times New Roman" w:cs="Times New Roman"/>
          <w:sz w:val="28"/>
          <w:szCs w:val="28"/>
        </w:rPr>
        <w:softHyphen/>
        <w:t xml:space="preserve">ния слов, формул, терминов и пр. Главное – тестовая технология позволяет собирать статистический </w:t>
      </w:r>
      <w:r w:rsidRPr="00896F4C">
        <w:rPr>
          <w:rFonts w:ascii="Times New Roman" w:eastAsia="Times New Roman" w:hAnsi="Times New Roman" w:cs="Times New Roman"/>
          <w:sz w:val="28"/>
          <w:szCs w:val="28"/>
        </w:rPr>
        <w:lastRenderedPageBreak/>
        <w:t>материал, который может накапливаться и хра</w:t>
      </w:r>
      <w:r w:rsidRPr="00896F4C">
        <w:rPr>
          <w:rFonts w:ascii="Times New Roman" w:eastAsia="Times New Roman" w:hAnsi="Times New Roman" w:cs="Times New Roman"/>
          <w:sz w:val="28"/>
          <w:szCs w:val="28"/>
        </w:rPr>
        <w:softHyphen/>
        <w:t xml:space="preserve">ниться в памяти компьютера. Технология оценивания — рейтинговая и (или) отметочная по организации — автоматический контроль, контроль </w:t>
      </w:r>
      <w:r w:rsidR="00FA38CA" w:rsidRPr="00896F4C">
        <w:rPr>
          <w:rFonts w:ascii="Times New Roman" w:eastAsia="Times New Roman" w:hAnsi="Times New Roman" w:cs="Times New Roman"/>
          <w:sz w:val="28"/>
          <w:szCs w:val="28"/>
        </w:rPr>
        <w:t>преподавате</w:t>
      </w:r>
      <w:r w:rsidRPr="00896F4C">
        <w:rPr>
          <w:rFonts w:ascii="Times New Roman" w:eastAsia="Times New Roman" w:hAnsi="Times New Roman" w:cs="Times New Roman"/>
          <w:sz w:val="28"/>
          <w:szCs w:val="28"/>
        </w:rPr>
        <w:t xml:space="preserve">ля, самоконтроль. </w:t>
      </w:r>
    </w:p>
    <w:p w:rsidR="00591AD6" w:rsidRPr="00896F4C" w:rsidRDefault="00591AD6"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Виды тестов представлены в таблице 2. </w:t>
      </w:r>
    </w:p>
    <w:p w:rsidR="00591AD6" w:rsidRDefault="00591AD6" w:rsidP="00F110E8">
      <w:pPr>
        <w:spacing w:before="100" w:beforeAutospacing="1" w:after="0" w:line="360" w:lineRule="auto"/>
        <w:ind w:firstLine="851"/>
        <w:jc w:val="both"/>
        <w:rPr>
          <w:rFonts w:ascii="Times New Roman" w:eastAsia="Times New Roman" w:hAnsi="Times New Roman" w:cs="Times New Roman"/>
          <w:b/>
          <w:bCs/>
          <w:sz w:val="28"/>
          <w:szCs w:val="28"/>
        </w:rPr>
      </w:pPr>
      <w:r w:rsidRPr="00896F4C">
        <w:rPr>
          <w:rFonts w:ascii="Times New Roman" w:eastAsia="Times New Roman" w:hAnsi="Times New Roman" w:cs="Times New Roman"/>
          <w:b/>
          <w:bCs/>
          <w:sz w:val="28"/>
          <w:szCs w:val="28"/>
        </w:rPr>
        <w:t>Таблица 2 - Классификации тестов</w:t>
      </w:r>
    </w:p>
    <w:tbl>
      <w:tblPr>
        <w:tblStyle w:val="af"/>
        <w:tblW w:w="0" w:type="auto"/>
        <w:tblLook w:val="04A0"/>
      </w:tblPr>
      <w:tblGrid>
        <w:gridCol w:w="3044"/>
        <w:gridCol w:w="3023"/>
        <w:gridCol w:w="4355"/>
      </w:tblGrid>
      <w:tr w:rsidR="00A36BAB" w:rsidRPr="00D002CF" w:rsidTr="00D002CF">
        <w:tc>
          <w:tcPr>
            <w:tcW w:w="3069"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b/>
                <w:bCs/>
                <w:sz w:val="28"/>
                <w:szCs w:val="28"/>
              </w:rPr>
              <w:t>Основание классификации</w:t>
            </w:r>
          </w:p>
        </w:tc>
        <w:tc>
          <w:tcPr>
            <w:tcW w:w="3023"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b/>
                <w:bCs/>
                <w:sz w:val="28"/>
                <w:szCs w:val="28"/>
              </w:rPr>
              <w:t>Виды тестов</w:t>
            </w:r>
          </w:p>
        </w:tc>
        <w:tc>
          <w:tcPr>
            <w:tcW w:w="4330"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b/>
                <w:bCs/>
                <w:sz w:val="28"/>
                <w:szCs w:val="28"/>
              </w:rPr>
              <w:t>Примечание</w:t>
            </w:r>
          </w:p>
        </w:tc>
      </w:tr>
      <w:tr w:rsidR="00A36BAB" w:rsidRPr="00D002CF" w:rsidTr="00D002CF">
        <w:tc>
          <w:tcPr>
            <w:tcW w:w="3069"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Диагностическая ориентированность </w:t>
            </w:r>
          </w:p>
        </w:tc>
        <w:tc>
          <w:tcPr>
            <w:tcW w:w="3023"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Тесты общих умственных способностей, тесты умственного развития; тесты специальных способностей в различных областях деятельности; тесты успешности, академических достижений; тесты для определения отдельных качеств личности (памяти, мышления, характера); тесты для определения уровня воспитанности. </w:t>
            </w:r>
          </w:p>
        </w:tc>
        <w:tc>
          <w:tcPr>
            <w:tcW w:w="4330"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В данной классификации приводятся как психологические, так и педагогические тесты, которые широко используются в системе образовательного мониторинга. </w:t>
            </w:r>
          </w:p>
        </w:tc>
      </w:tr>
      <w:tr w:rsidR="00A36BAB" w:rsidRPr="00D002CF" w:rsidTr="00D002CF">
        <w:tc>
          <w:tcPr>
            <w:tcW w:w="3069"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Дидактические цели </w:t>
            </w:r>
          </w:p>
        </w:tc>
        <w:tc>
          <w:tcPr>
            <w:tcW w:w="3023"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тесты успеваемости; тесты элементарных умений (чтения, письма и т.д.); тесты </w:t>
            </w:r>
            <w:r w:rsidRPr="00D002CF">
              <w:rPr>
                <w:rFonts w:ascii="Times New Roman" w:eastAsia="Times New Roman" w:hAnsi="Times New Roman" w:cs="Times New Roman"/>
                <w:sz w:val="28"/>
                <w:szCs w:val="28"/>
              </w:rPr>
              <w:lastRenderedPageBreak/>
              <w:t xml:space="preserve">для диагностики уровня </w:t>
            </w:r>
            <w:proofErr w:type="spellStart"/>
            <w:r w:rsidRPr="00D002CF">
              <w:rPr>
                <w:rFonts w:ascii="Times New Roman" w:eastAsia="Times New Roman" w:hAnsi="Times New Roman" w:cs="Times New Roman"/>
                <w:sz w:val="28"/>
                <w:szCs w:val="28"/>
              </w:rPr>
              <w:t>обученности</w:t>
            </w:r>
            <w:proofErr w:type="spellEnd"/>
            <w:r w:rsidRPr="00D002CF">
              <w:rPr>
                <w:rFonts w:ascii="Times New Roman" w:eastAsia="Times New Roman" w:hAnsi="Times New Roman" w:cs="Times New Roman"/>
                <w:sz w:val="28"/>
                <w:szCs w:val="28"/>
              </w:rPr>
              <w:t xml:space="preserve">; тесты скорости и мощности. </w:t>
            </w:r>
          </w:p>
        </w:tc>
        <w:tc>
          <w:tcPr>
            <w:tcW w:w="4330" w:type="dxa"/>
          </w:tcPr>
          <w:p w:rsidR="00A36BAB" w:rsidRPr="00D002CF" w:rsidRDefault="00A36BAB"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lastRenderedPageBreak/>
              <w:t xml:space="preserve">Данная классификация, на наш взгляд, не может считаться достаточно полной для измерения уровня знаний и умений </w:t>
            </w:r>
            <w:r w:rsidRPr="00D002CF">
              <w:rPr>
                <w:rFonts w:ascii="Times New Roman" w:eastAsia="Times New Roman" w:hAnsi="Times New Roman" w:cs="Times New Roman"/>
                <w:sz w:val="28"/>
                <w:szCs w:val="28"/>
              </w:rPr>
              <w:lastRenderedPageBreak/>
              <w:t xml:space="preserve">учащихся, проводимых в любых дидактических целях. </w:t>
            </w:r>
          </w:p>
        </w:tc>
      </w:tr>
      <w:tr w:rsidR="00A46DAF" w:rsidRPr="00D002CF" w:rsidTr="00D002CF">
        <w:tc>
          <w:tcPr>
            <w:tcW w:w="3069" w:type="dxa"/>
            <w:vMerge w:val="restart"/>
          </w:tcPr>
          <w:p w:rsidR="00A46DAF" w:rsidRPr="00D002CF" w:rsidRDefault="00A46DAF"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lastRenderedPageBreak/>
              <w:t xml:space="preserve">Содержание и структура </w:t>
            </w:r>
          </w:p>
        </w:tc>
        <w:tc>
          <w:tcPr>
            <w:tcW w:w="3023" w:type="dxa"/>
          </w:tcPr>
          <w:p w:rsidR="00A46DAF" w:rsidRPr="00D002CF" w:rsidRDefault="00A46DAF"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гомогенные тесты </w:t>
            </w:r>
          </w:p>
        </w:tc>
        <w:tc>
          <w:tcPr>
            <w:tcW w:w="4330" w:type="dxa"/>
          </w:tcPr>
          <w:p w:rsidR="00A46DAF" w:rsidRPr="00D002CF" w:rsidRDefault="00A46DAF"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Это система заданий возрастающей трудности. Данные тесты являются объективным, качественным и эффективным средством оценки структуры и уровня подготовленности учащихся по одной учебной дисциплине или по одному разделу. </w:t>
            </w:r>
          </w:p>
        </w:tc>
      </w:tr>
      <w:tr w:rsidR="00A46DAF" w:rsidRPr="00D002CF" w:rsidTr="00A46DAF">
        <w:tc>
          <w:tcPr>
            <w:tcW w:w="3069" w:type="dxa"/>
            <w:vMerge/>
          </w:tcPr>
          <w:p w:rsidR="00A46DAF" w:rsidRPr="00D002CF" w:rsidRDefault="00A46DAF" w:rsidP="00D002CF">
            <w:pPr>
              <w:spacing w:line="360" w:lineRule="auto"/>
              <w:jc w:val="both"/>
              <w:rPr>
                <w:rFonts w:ascii="Times New Roman" w:eastAsia="Times New Roman" w:hAnsi="Times New Roman" w:cs="Times New Roman"/>
                <w:sz w:val="28"/>
                <w:szCs w:val="28"/>
              </w:rPr>
            </w:pPr>
          </w:p>
        </w:tc>
        <w:tc>
          <w:tcPr>
            <w:tcW w:w="3023" w:type="dxa"/>
          </w:tcPr>
          <w:p w:rsidR="00A46DAF" w:rsidRPr="00D002CF" w:rsidRDefault="00A46DAF"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 xml:space="preserve">гетерогенные тесты </w:t>
            </w:r>
          </w:p>
        </w:tc>
        <w:tc>
          <w:tcPr>
            <w:tcW w:w="4330" w:type="dxa"/>
            <w:tcBorders>
              <w:bottom w:val="single" w:sz="4" w:space="0" w:color="auto"/>
            </w:tcBorders>
          </w:tcPr>
          <w:p w:rsidR="00A46DAF" w:rsidRPr="00D002CF" w:rsidRDefault="00A46DAF" w:rsidP="00D002CF">
            <w:pPr>
              <w:spacing w:line="360" w:lineRule="auto"/>
              <w:jc w:val="both"/>
              <w:rPr>
                <w:rFonts w:ascii="Times New Roman" w:eastAsia="Times New Roman" w:hAnsi="Times New Roman" w:cs="Times New Roman"/>
                <w:sz w:val="28"/>
                <w:szCs w:val="28"/>
              </w:rPr>
            </w:pPr>
            <w:r w:rsidRPr="00D002CF">
              <w:rPr>
                <w:rFonts w:ascii="Times New Roman" w:eastAsia="Times New Roman" w:hAnsi="Times New Roman" w:cs="Times New Roman"/>
                <w:sz w:val="28"/>
                <w:szCs w:val="28"/>
              </w:rPr>
              <w:t>Это система заданий специальной формы и определенного содержания, которая создается для оценки структуры и уровня подготовленности студентов по нескольким дисциплинам (иногда в такой те</w:t>
            </w:r>
            <w:proofErr w:type="gramStart"/>
            <w:r w:rsidRPr="00D002CF">
              <w:rPr>
                <w:rFonts w:ascii="Times New Roman" w:eastAsia="Times New Roman" w:hAnsi="Times New Roman" w:cs="Times New Roman"/>
                <w:sz w:val="28"/>
                <w:szCs w:val="28"/>
              </w:rPr>
              <w:t>ст вкл</w:t>
            </w:r>
            <w:proofErr w:type="gramEnd"/>
            <w:r w:rsidRPr="00D002CF">
              <w:rPr>
                <w:rFonts w:ascii="Times New Roman" w:eastAsia="Times New Roman" w:hAnsi="Times New Roman" w:cs="Times New Roman"/>
                <w:sz w:val="28"/>
                <w:szCs w:val="28"/>
              </w:rPr>
              <w:t xml:space="preserve">ючаются и психологические задания для оценки уровня интеллектуального развития). </w:t>
            </w:r>
          </w:p>
        </w:tc>
      </w:tr>
      <w:tr w:rsidR="00A46DAF" w:rsidRPr="00D002CF" w:rsidTr="00A100B5">
        <w:tc>
          <w:tcPr>
            <w:tcW w:w="3069" w:type="dxa"/>
            <w:vMerge/>
          </w:tcPr>
          <w:p w:rsidR="00A46DAF" w:rsidRPr="00D002CF" w:rsidRDefault="00A46DAF" w:rsidP="00D002CF">
            <w:pPr>
              <w:spacing w:line="360" w:lineRule="auto"/>
              <w:jc w:val="both"/>
              <w:rPr>
                <w:rFonts w:ascii="Times New Roman" w:eastAsia="Times New Roman" w:hAnsi="Times New Roman" w:cs="Times New Roman"/>
                <w:sz w:val="28"/>
                <w:szCs w:val="28"/>
              </w:rPr>
            </w:pPr>
          </w:p>
        </w:tc>
        <w:tc>
          <w:tcPr>
            <w:tcW w:w="3023" w:type="dxa"/>
          </w:tcPr>
          <w:p w:rsidR="00A46DAF" w:rsidRPr="00D002CF" w:rsidRDefault="00A46DAF" w:rsidP="00D002CF">
            <w:pPr>
              <w:pStyle w:val="a3"/>
              <w:spacing w:before="0" w:beforeAutospacing="0" w:line="360" w:lineRule="auto"/>
              <w:rPr>
                <w:sz w:val="28"/>
                <w:szCs w:val="28"/>
              </w:rPr>
            </w:pPr>
            <w:r w:rsidRPr="00D002CF">
              <w:rPr>
                <w:sz w:val="28"/>
                <w:szCs w:val="28"/>
              </w:rPr>
              <w:t>интегративные тесты</w:t>
            </w:r>
          </w:p>
        </w:tc>
        <w:tc>
          <w:tcPr>
            <w:tcW w:w="4330" w:type="dxa"/>
          </w:tcPr>
          <w:p w:rsidR="00A46DAF" w:rsidRPr="00D002CF" w:rsidRDefault="00A46DAF" w:rsidP="00D002CF">
            <w:pPr>
              <w:pStyle w:val="a3"/>
              <w:spacing w:before="0" w:beforeAutospacing="0" w:line="360" w:lineRule="auto"/>
              <w:rPr>
                <w:sz w:val="28"/>
                <w:szCs w:val="28"/>
              </w:rPr>
            </w:pPr>
            <w:r w:rsidRPr="00D002CF">
              <w:rPr>
                <w:sz w:val="28"/>
                <w:szCs w:val="28"/>
              </w:rPr>
              <w:t xml:space="preserve">Данные тесты нацелены на общую диагностику подготовленности выпускника образовательного учреждения посредством предъявления таких заданий, правильные ответы на </w:t>
            </w:r>
            <w:r w:rsidRPr="00D002CF">
              <w:rPr>
                <w:sz w:val="28"/>
                <w:szCs w:val="28"/>
              </w:rPr>
              <w:lastRenderedPageBreak/>
              <w:t>которые требуют интегрирования (синтезирования) знаний по двум и более учебным дисциплинам.</w:t>
            </w:r>
          </w:p>
        </w:tc>
      </w:tr>
      <w:tr w:rsidR="00A46DAF" w:rsidRPr="00D002CF" w:rsidTr="00A100B5">
        <w:tc>
          <w:tcPr>
            <w:tcW w:w="3069" w:type="dxa"/>
            <w:vMerge/>
          </w:tcPr>
          <w:p w:rsidR="00A46DAF" w:rsidRPr="00D002CF" w:rsidRDefault="00A46DAF" w:rsidP="00D002CF">
            <w:pPr>
              <w:spacing w:line="360" w:lineRule="auto"/>
              <w:jc w:val="both"/>
              <w:rPr>
                <w:rFonts w:ascii="Times New Roman" w:eastAsia="Times New Roman" w:hAnsi="Times New Roman" w:cs="Times New Roman"/>
                <w:sz w:val="28"/>
                <w:szCs w:val="28"/>
              </w:rPr>
            </w:pPr>
          </w:p>
        </w:tc>
        <w:tc>
          <w:tcPr>
            <w:tcW w:w="3023" w:type="dxa"/>
          </w:tcPr>
          <w:p w:rsidR="00A46DAF" w:rsidRPr="00D002CF" w:rsidRDefault="00A46DAF" w:rsidP="00D002CF">
            <w:pPr>
              <w:pStyle w:val="a3"/>
              <w:spacing w:before="0" w:beforeAutospacing="0" w:line="360" w:lineRule="auto"/>
              <w:rPr>
                <w:sz w:val="28"/>
                <w:szCs w:val="28"/>
              </w:rPr>
            </w:pPr>
            <w:r w:rsidRPr="00D002CF">
              <w:rPr>
                <w:sz w:val="28"/>
                <w:szCs w:val="28"/>
              </w:rPr>
              <w:t>адаптивные тесты</w:t>
            </w:r>
          </w:p>
        </w:tc>
        <w:tc>
          <w:tcPr>
            <w:tcW w:w="4330" w:type="dxa"/>
          </w:tcPr>
          <w:p w:rsidR="00A46DAF" w:rsidRPr="00D002CF" w:rsidRDefault="00A46DAF" w:rsidP="00D002CF">
            <w:pPr>
              <w:pStyle w:val="a3"/>
              <w:spacing w:before="0" w:beforeAutospacing="0" w:line="360" w:lineRule="auto"/>
              <w:rPr>
                <w:sz w:val="28"/>
                <w:szCs w:val="28"/>
              </w:rPr>
            </w:pPr>
            <w:r w:rsidRPr="00D002CF">
              <w:rPr>
                <w:sz w:val="28"/>
                <w:szCs w:val="28"/>
              </w:rPr>
              <w:t>Система заданий с известными пара</w:t>
            </w:r>
            <w:r w:rsidRPr="00D002CF">
              <w:rPr>
                <w:sz w:val="28"/>
                <w:szCs w:val="28"/>
              </w:rPr>
              <w:softHyphen/>
              <w:t>метрами трудности и дифференцирующая способности испытуемых.</w:t>
            </w:r>
          </w:p>
        </w:tc>
      </w:tr>
      <w:tr w:rsidR="00D002CF" w:rsidRPr="00D002CF" w:rsidTr="00D002CF">
        <w:tc>
          <w:tcPr>
            <w:tcW w:w="3069" w:type="dxa"/>
            <w:vMerge w:val="restart"/>
          </w:tcPr>
          <w:p w:rsidR="00D002CF" w:rsidRPr="00D002CF" w:rsidRDefault="00D002CF" w:rsidP="00D002CF">
            <w:pPr>
              <w:spacing w:line="360" w:lineRule="auto"/>
              <w:jc w:val="both"/>
              <w:rPr>
                <w:rFonts w:ascii="Times New Roman" w:eastAsia="Times New Roman" w:hAnsi="Times New Roman" w:cs="Times New Roman"/>
                <w:sz w:val="28"/>
                <w:szCs w:val="28"/>
              </w:rPr>
            </w:pPr>
            <w:r w:rsidRPr="00D002CF">
              <w:rPr>
                <w:rFonts w:ascii="Times New Roman" w:hAnsi="Times New Roman" w:cs="Times New Roman"/>
                <w:color w:val="000000"/>
                <w:sz w:val="28"/>
                <w:szCs w:val="28"/>
                <w:shd w:val="clear" w:color="auto" w:fill="FFFFFF"/>
              </w:rPr>
              <w:t>Количество измеряемых признаков</w:t>
            </w: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одномерные тесты</w:t>
            </w:r>
          </w:p>
        </w:tc>
        <w:tc>
          <w:tcPr>
            <w:tcW w:w="4330" w:type="dxa"/>
          </w:tcPr>
          <w:p w:rsidR="00D002CF" w:rsidRPr="00D002CF" w:rsidRDefault="00D002CF" w:rsidP="00D002CF">
            <w:pPr>
              <w:pStyle w:val="a3"/>
              <w:spacing w:before="0" w:beforeAutospacing="0" w:line="360" w:lineRule="auto"/>
              <w:rPr>
                <w:sz w:val="28"/>
                <w:szCs w:val="28"/>
              </w:rPr>
            </w:pPr>
            <w:proofErr w:type="gramStart"/>
            <w:r w:rsidRPr="00D002CF">
              <w:rPr>
                <w:sz w:val="28"/>
                <w:szCs w:val="28"/>
              </w:rPr>
              <w:t>Ориентированы</w:t>
            </w:r>
            <w:proofErr w:type="gramEnd"/>
            <w:r w:rsidRPr="00D002CF">
              <w:rPr>
                <w:sz w:val="28"/>
                <w:szCs w:val="28"/>
              </w:rPr>
              <w:t xml:space="preserve"> на диагностику одного признака, например, знаний учащихся по той или иной учебной дисциплине.</w:t>
            </w:r>
          </w:p>
        </w:tc>
      </w:tr>
      <w:tr w:rsidR="00D002CF" w:rsidRPr="00D002CF" w:rsidTr="00D002CF">
        <w:tc>
          <w:tcPr>
            <w:tcW w:w="3069" w:type="dxa"/>
            <w:vMerge/>
          </w:tcPr>
          <w:p w:rsidR="00D002CF" w:rsidRPr="00D002CF" w:rsidRDefault="00D002CF" w:rsidP="00D002CF">
            <w:pPr>
              <w:spacing w:line="360" w:lineRule="auto"/>
              <w:jc w:val="both"/>
              <w:rPr>
                <w:rFonts w:ascii="Times New Roman" w:eastAsia="Times New Roman" w:hAnsi="Times New Roman" w:cs="Times New Roman"/>
                <w:sz w:val="28"/>
                <w:szCs w:val="28"/>
              </w:rPr>
            </w:pP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многомерные тес</w:t>
            </w:r>
            <w:r w:rsidRPr="00D002CF">
              <w:rPr>
                <w:sz w:val="28"/>
                <w:szCs w:val="28"/>
              </w:rPr>
              <w:softHyphen/>
              <w:t>ты</w:t>
            </w:r>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t xml:space="preserve">Ориентированы на измерение нескольких качественных характеристик, например, объема и качества знаний, а также на </w:t>
            </w:r>
            <w:proofErr w:type="spellStart"/>
            <w:r w:rsidRPr="00D002CF">
              <w:rPr>
                <w:sz w:val="28"/>
                <w:szCs w:val="28"/>
              </w:rPr>
              <w:t>сформированностьнадпредметных</w:t>
            </w:r>
            <w:proofErr w:type="spellEnd"/>
            <w:r w:rsidRPr="00D002CF">
              <w:rPr>
                <w:sz w:val="28"/>
                <w:szCs w:val="28"/>
              </w:rPr>
              <w:t xml:space="preserve"> умений учащихся. Многомерные тесты могут, на наш взгляд, иметь особые перспективы в виде инструмента экспертизы качества образования.</w:t>
            </w:r>
          </w:p>
        </w:tc>
      </w:tr>
      <w:tr w:rsidR="00D002CF" w:rsidRPr="00D002CF" w:rsidTr="00D002CF">
        <w:tc>
          <w:tcPr>
            <w:tcW w:w="3069" w:type="dxa"/>
            <w:vMerge w:val="restart"/>
          </w:tcPr>
          <w:p w:rsidR="00D002CF" w:rsidRPr="00D002CF" w:rsidRDefault="00D002CF" w:rsidP="00D002CF">
            <w:pPr>
              <w:spacing w:line="360" w:lineRule="auto"/>
              <w:jc w:val="both"/>
              <w:rPr>
                <w:rFonts w:ascii="Times New Roman" w:eastAsia="Times New Roman" w:hAnsi="Times New Roman" w:cs="Times New Roman"/>
                <w:sz w:val="28"/>
                <w:szCs w:val="28"/>
              </w:rPr>
            </w:pPr>
            <w:r w:rsidRPr="00D002CF">
              <w:rPr>
                <w:rFonts w:ascii="Times New Roman" w:hAnsi="Times New Roman" w:cs="Times New Roman"/>
                <w:color w:val="000000"/>
                <w:sz w:val="28"/>
                <w:szCs w:val="28"/>
                <w:shd w:val="clear" w:color="auto" w:fill="FFFFFF"/>
              </w:rPr>
              <w:t>Диагностическая направленность</w:t>
            </w:r>
          </w:p>
        </w:tc>
        <w:tc>
          <w:tcPr>
            <w:tcW w:w="3023" w:type="dxa"/>
          </w:tcPr>
          <w:p w:rsidR="00D002CF" w:rsidRPr="00D002CF" w:rsidRDefault="00D002CF" w:rsidP="00D002CF">
            <w:pPr>
              <w:pStyle w:val="a3"/>
              <w:spacing w:before="0" w:beforeAutospacing="0" w:line="360" w:lineRule="auto"/>
              <w:rPr>
                <w:sz w:val="28"/>
                <w:szCs w:val="28"/>
              </w:rPr>
            </w:pPr>
            <w:proofErr w:type="spellStart"/>
            <w:r w:rsidRPr="00D002CF">
              <w:rPr>
                <w:sz w:val="28"/>
                <w:szCs w:val="28"/>
              </w:rPr>
              <w:t>критериально-ориентированныетесты</w:t>
            </w:r>
            <w:proofErr w:type="spellEnd"/>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t xml:space="preserve">Позволяют по результатам тестирования выяснить слабые места в подготовке </w:t>
            </w:r>
            <w:proofErr w:type="gramStart"/>
            <w:r w:rsidRPr="00D002CF">
              <w:rPr>
                <w:sz w:val="28"/>
                <w:szCs w:val="28"/>
              </w:rPr>
              <w:t>опрошенных</w:t>
            </w:r>
            <w:proofErr w:type="gramEnd"/>
            <w:r w:rsidRPr="00D002CF">
              <w:rPr>
                <w:sz w:val="28"/>
                <w:szCs w:val="28"/>
              </w:rPr>
              <w:t xml:space="preserve"> и вносить коррективы в процесс обучения (эти тесты могут содержать и диагностическую оценку).</w:t>
            </w:r>
          </w:p>
        </w:tc>
      </w:tr>
      <w:tr w:rsidR="00D002CF" w:rsidRPr="00D002CF" w:rsidTr="00D002CF">
        <w:tc>
          <w:tcPr>
            <w:tcW w:w="3069" w:type="dxa"/>
            <w:vMerge/>
          </w:tcPr>
          <w:p w:rsidR="00D002CF" w:rsidRPr="00D002CF" w:rsidRDefault="00D002CF" w:rsidP="00D002CF">
            <w:pPr>
              <w:spacing w:line="360" w:lineRule="auto"/>
              <w:jc w:val="both"/>
              <w:rPr>
                <w:rFonts w:ascii="Times New Roman" w:eastAsia="Times New Roman" w:hAnsi="Times New Roman" w:cs="Times New Roman"/>
                <w:sz w:val="28"/>
                <w:szCs w:val="28"/>
              </w:rPr>
            </w:pP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нормативно-</w:t>
            </w:r>
            <w:r w:rsidRPr="00D002CF">
              <w:rPr>
                <w:sz w:val="28"/>
                <w:szCs w:val="28"/>
              </w:rPr>
              <w:lastRenderedPageBreak/>
              <w:t>ориентированные тесты</w:t>
            </w:r>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lastRenderedPageBreak/>
              <w:t xml:space="preserve">Имея упорядоченные показатели </w:t>
            </w:r>
            <w:r w:rsidRPr="00D002CF">
              <w:rPr>
                <w:sz w:val="28"/>
                <w:szCs w:val="28"/>
              </w:rPr>
              <w:lastRenderedPageBreak/>
              <w:t xml:space="preserve">степени </w:t>
            </w:r>
            <w:proofErr w:type="spellStart"/>
            <w:r w:rsidRPr="00D002CF">
              <w:rPr>
                <w:sz w:val="28"/>
                <w:szCs w:val="28"/>
              </w:rPr>
              <w:t>обученности</w:t>
            </w:r>
            <w:proofErr w:type="spellEnd"/>
            <w:r w:rsidRPr="00D002CF">
              <w:rPr>
                <w:sz w:val="28"/>
                <w:szCs w:val="28"/>
              </w:rPr>
              <w:t>, данные тесты определяют качество знаний и умений каждого испытуемого относи</w:t>
            </w:r>
            <w:r w:rsidRPr="00D002CF">
              <w:rPr>
                <w:sz w:val="28"/>
                <w:szCs w:val="28"/>
              </w:rPr>
              <w:softHyphen/>
              <w:t>тельно его выполнения всеми учащимися.</w:t>
            </w:r>
          </w:p>
        </w:tc>
      </w:tr>
      <w:tr w:rsidR="00D002CF" w:rsidRPr="00D002CF" w:rsidTr="00D002CF">
        <w:tc>
          <w:tcPr>
            <w:tcW w:w="3069" w:type="dxa"/>
            <w:vMerge w:val="restart"/>
          </w:tcPr>
          <w:p w:rsidR="00D002CF" w:rsidRPr="00D002CF" w:rsidRDefault="00D002CF" w:rsidP="00D002CF">
            <w:pPr>
              <w:spacing w:line="360" w:lineRule="auto"/>
              <w:jc w:val="both"/>
              <w:rPr>
                <w:rFonts w:ascii="Times New Roman" w:eastAsia="Times New Roman" w:hAnsi="Times New Roman" w:cs="Times New Roman"/>
                <w:sz w:val="28"/>
                <w:szCs w:val="28"/>
              </w:rPr>
            </w:pPr>
            <w:r w:rsidRPr="00D002CF">
              <w:rPr>
                <w:rFonts w:ascii="Times New Roman" w:hAnsi="Times New Roman" w:cs="Times New Roman"/>
                <w:color w:val="000000"/>
                <w:sz w:val="28"/>
                <w:szCs w:val="28"/>
                <w:shd w:val="clear" w:color="auto" w:fill="FFFFFF"/>
              </w:rPr>
              <w:lastRenderedPageBreak/>
              <w:t>Средства предъявления</w:t>
            </w: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с использованием тестовых тетрадей</w:t>
            </w:r>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t>В которые вносятся и ответы испытуемых.</w:t>
            </w:r>
          </w:p>
        </w:tc>
      </w:tr>
      <w:tr w:rsidR="00D002CF" w:rsidRPr="00D002CF" w:rsidTr="00D002CF">
        <w:tc>
          <w:tcPr>
            <w:tcW w:w="3069" w:type="dxa"/>
            <w:vMerge/>
          </w:tcPr>
          <w:p w:rsidR="00D002CF" w:rsidRPr="00D002CF" w:rsidRDefault="00D002CF" w:rsidP="00D002CF">
            <w:pPr>
              <w:spacing w:line="360" w:lineRule="auto"/>
              <w:jc w:val="both"/>
              <w:rPr>
                <w:rFonts w:ascii="Times New Roman" w:eastAsia="Times New Roman" w:hAnsi="Times New Roman" w:cs="Times New Roman"/>
                <w:sz w:val="28"/>
                <w:szCs w:val="28"/>
              </w:rPr>
            </w:pP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бланковые тесты</w:t>
            </w:r>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t>Использование тестовых тетрадей приводит к необходимости заготовки большого количества тестов и расхода бумаги, поэтому в последнее время все чаще используются бланковые тесты, часто на основе компьютерного подсчета результатов тестирования.</w:t>
            </w:r>
          </w:p>
        </w:tc>
      </w:tr>
      <w:tr w:rsidR="00D002CF" w:rsidRPr="00D002CF" w:rsidTr="00D002CF">
        <w:tc>
          <w:tcPr>
            <w:tcW w:w="3069" w:type="dxa"/>
            <w:vMerge/>
          </w:tcPr>
          <w:p w:rsidR="00D002CF" w:rsidRPr="00D002CF" w:rsidRDefault="00D002CF" w:rsidP="00D002CF">
            <w:pPr>
              <w:spacing w:line="360" w:lineRule="auto"/>
              <w:jc w:val="both"/>
              <w:rPr>
                <w:rFonts w:ascii="Times New Roman" w:eastAsia="Times New Roman" w:hAnsi="Times New Roman" w:cs="Times New Roman"/>
                <w:sz w:val="28"/>
                <w:szCs w:val="28"/>
              </w:rPr>
            </w:pPr>
          </w:p>
        </w:tc>
        <w:tc>
          <w:tcPr>
            <w:tcW w:w="3023" w:type="dxa"/>
          </w:tcPr>
          <w:p w:rsidR="00D002CF" w:rsidRPr="00D002CF" w:rsidRDefault="00D002CF" w:rsidP="00D002CF">
            <w:pPr>
              <w:pStyle w:val="a3"/>
              <w:spacing w:before="0" w:beforeAutospacing="0" w:line="360" w:lineRule="auto"/>
              <w:rPr>
                <w:sz w:val="28"/>
                <w:szCs w:val="28"/>
              </w:rPr>
            </w:pPr>
            <w:r w:rsidRPr="00D002CF">
              <w:rPr>
                <w:sz w:val="28"/>
                <w:szCs w:val="28"/>
              </w:rPr>
              <w:t>компьютерные тесты</w:t>
            </w:r>
          </w:p>
        </w:tc>
        <w:tc>
          <w:tcPr>
            <w:tcW w:w="4330" w:type="dxa"/>
          </w:tcPr>
          <w:p w:rsidR="00D002CF" w:rsidRPr="00D002CF" w:rsidRDefault="00D002CF" w:rsidP="00D002CF">
            <w:pPr>
              <w:pStyle w:val="a3"/>
              <w:spacing w:before="0" w:beforeAutospacing="0" w:line="360" w:lineRule="auto"/>
              <w:rPr>
                <w:sz w:val="28"/>
                <w:szCs w:val="28"/>
              </w:rPr>
            </w:pPr>
            <w:r w:rsidRPr="00D002CF">
              <w:rPr>
                <w:sz w:val="28"/>
                <w:szCs w:val="28"/>
              </w:rPr>
              <w:t xml:space="preserve">Компьютерное же тестирование пока еще носит ограниченный характер из-за отсутствия достаточного количества ПЭВМ и слабой </w:t>
            </w:r>
            <w:proofErr w:type="gramStart"/>
            <w:r w:rsidRPr="00D002CF">
              <w:rPr>
                <w:sz w:val="28"/>
                <w:szCs w:val="28"/>
              </w:rPr>
              <w:t>подготовленности</w:t>
            </w:r>
            <w:proofErr w:type="gramEnd"/>
            <w:r w:rsidRPr="00D002CF">
              <w:rPr>
                <w:sz w:val="28"/>
                <w:szCs w:val="28"/>
              </w:rPr>
              <w:t xml:space="preserve"> тестируемых к пользованию компьютером.</w:t>
            </w:r>
          </w:p>
        </w:tc>
      </w:tr>
      <w:tr w:rsidR="00D002CF" w:rsidRPr="00D002CF" w:rsidTr="00D002CF">
        <w:tc>
          <w:tcPr>
            <w:tcW w:w="3069" w:type="dxa"/>
            <w:vMerge w:val="restart"/>
          </w:tcPr>
          <w:p w:rsidR="00D002CF" w:rsidRPr="00D002CF" w:rsidRDefault="00D002CF" w:rsidP="00D002CF">
            <w:pPr>
              <w:spacing w:line="360" w:lineRule="auto"/>
              <w:jc w:val="both"/>
              <w:rPr>
                <w:rFonts w:ascii="Times New Roman" w:eastAsia="Times New Roman" w:hAnsi="Times New Roman" w:cs="Times New Roman"/>
                <w:sz w:val="28"/>
                <w:szCs w:val="28"/>
              </w:rPr>
            </w:pPr>
            <w:r w:rsidRPr="00D002CF">
              <w:rPr>
                <w:rFonts w:ascii="Times New Roman" w:hAnsi="Times New Roman" w:cs="Times New Roman"/>
                <w:color w:val="000000"/>
                <w:sz w:val="28"/>
                <w:szCs w:val="28"/>
                <w:shd w:val="clear" w:color="auto" w:fill="FFFFFF"/>
              </w:rPr>
              <w:t>Цели использования</w:t>
            </w:r>
          </w:p>
        </w:tc>
        <w:tc>
          <w:tcPr>
            <w:tcW w:w="3023" w:type="dxa"/>
          </w:tcPr>
          <w:p w:rsidR="00D002CF" w:rsidRPr="00D002CF" w:rsidRDefault="00D002CF" w:rsidP="00D002CF">
            <w:pPr>
              <w:pStyle w:val="a3"/>
              <w:spacing w:before="0" w:beforeAutospacing="0" w:line="360" w:lineRule="auto"/>
              <w:rPr>
                <w:sz w:val="28"/>
                <w:szCs w:val="28"/>
              </w:rPr>
            </w:pPr>
            <w:r w:rsidRPr="00D002CF">
              <w:rPr>
                <w:color w:val="000000"/>
                <w:sz w:val="28"/>
                <w:szCs w:val="28"/>
                <w:shd w:val="clear" w:color="auto" w:fill="FFFFFF"/>
              </w:rPr>
              <w:t>определяющие уровень исходных знаний на начало обучения</w:t>
            </w:r>
          </w:p>
        </w:tc>
        <w:tc>
          <w:tcPr>
            <w:tcW w:w="4330" w:type="dxa"/>
          </w:tcPr>
          <w:p w:rsidR="00D002CF" w:rsidRPr="00D002CF" w:rsidRDefault="00D002CF" w:rsidP="00D002CF">
            <w:pPr>
              <w:pStyle w:val="a3"/>
              <w:spacing w:before="0" w:beforeAutospacing="0" w:line="360" w:lineRule="auto"/>
              <w:rPr>
                <w:sz w:val="28"/>
                <w:szCs w:val="28"/>
              </w:rPr>
            </w:pPr>
          </w:p>
        </w:tc>
      </w:tr>
      <w:tr w:rsidR="00D002CF" w:rsidRPr="00D002CF" w:rsidTr="00D002CF">
        <w:tc>
          <w:tcPr>
            <w:tcW w:w="3069" w:type="dxa"/>
            <w:vMerge/>
          </w:tcPr>
          <w:p w:rsidR="00D002CF" w:rsidRPr="00D002CF" w:rsidRDefault="00D002CF" w:rsidP="00D002CF">
            <w:pPr>
              <w:spacing w:line="360" w:lineRule="auto"/>
              <w:jc w:val="both"/>
              <w:rPr>
                <w:rFonts w:ascii="Times New Roman" w:hAnsi="Times New Roman" w:cs="Times New Roman"/>
                <w:color w:val="000000"/>
                <w:sz w:val="28"/>
                <w:szCs w:val="28"/>
                <w:shd w:val="clear" w:color="auto" w:fill="FFFFFF"/>
              </w:rPr>
            </w:pPr>
          </w:p>
        </w:tc>
        <w:tc>
          <w:tcPr>
            <w:tcW w:w="3023" w:type="dxa"/>
          </w:tcPr>
          <w:p w:rsidR="00D002CF" w:rsidRPr="00D002CF" w:rsidRDefault="00D002CF" w:rsidP="00D002CF">
            <w:pPr>
              <w:pStyle w:val="a3"/>
              <w:spacing w:before="0" w:beforeAutospacing="0" w:line="360" w:lineRule="auto"/>
              <w:rPr>
                <w:color w:val="000000"/>
                <w:sz w:val="28"/>
                <w:szCs w:val="28"/>
              </w:rPr>
            </w:pPr>
            <w:r w:rsidRPr="00D002CF">
              <w:rPr>
                <w:color w:val="000000"/>
                <w:sz w:val="28"/>
                <w:szCs w:val="28"/>
                <w:shd w:val="clear" w:color="auto" w:fill="FFFFFF"/>
              </w:rPr>
              <w:t>формирующие тесты</w:t>
            </w:r>
          </w:p>
        </w:tc>
        <w:tc>
          <w:tcPr>
            <w:tcW w:w="4330" w:type="dxa"/>
          </w:tcPr>
          <w:p w:rsidR="00D002CF" w:rsidRPr="00D002CF" w:rsidRDefault="00D002CF" w:rsidP="00D002CF">
            <w:pPr>
              <w:pStyle w:val="a3"/>
              <w:spacing w:before="0" w:beforeAutospacing="0" w:line="360" w:lineRule="auto"/>
              <w:rPr>
                <w:color w:val="000000"/>
                <w:sz w:val="28"/>
                <w:szCs w:val="28"/>
              </w:rPr>
            </w:pPr>
            <w:r w:rsidRPr="00D002CF">
              <w:rPr>
                <w:color w:val="000000"/>
                <w:sz w:val="28"/>
                <w:szCs w:val="28"/>
                <w:shd w:val="clear" w:color="auto" w:fill="FFFFFF"/>
              </w:rPr>
              <w:t>Позволяют измерить результаты обуче</w:t>
            </w:r>
            <w:r w:rsidRPr="00D002CF">
              <w:rPr>
                <w:color w:val="000000"/>
                <w:sz w:val="28"/>
                <w:szCs w:val="28"/>
                <w:shd w:val="clear" w:color="auto" w:fill="FFFFFF"/>
              </w:rPr>
              <w:softHyphen/>
              <w:t xml:space="preserve">ния на ограниченном этапе </w:t>
            </w:r>
            <w:r w:rsidRPr="00D002CF">
              <w:rPr>
                <w:color w:val="000000"/>
                <w:sz w:val="28"/>
                <w:szCs w:val="28"/>
                <w:shd w:val="clear" w:color="auto" w:fill="FFFFFF"/>
              </w:rPr>
              <w:lastRenderedPageBreak/>
              <w:t>подготовки.</w:t>
            </w:r>
          </w:p>
        </w:tc>
      </w:tr>
      <w:tr w:rsidR="00D002CF" w:rsidRPr="00D002CF" w:rsidTr="00D002CF">
        <w:tc>
          <w:tcPr>
            <w:tcW w:w="3069" w:type="dxa"/>
            <w:vMerge/>
          </w:tcPr>
          <w:p w:rsidR="00D002CF" w:rsidRPr="00D002CF" w:rsidRDefault="00D002CF" w:rsidP="00D002CF">
            <w:pPr>
              <w:spacing w:line="360" w:lineRule="auto"/>
              <w:jc w:val="both"/>
              <w:rPr>
                <w:rFonts w:ascii="Times New Roman" w:hAnsi="Times New Roman" w:cs="Times New Roman"/>
                <w:color w:val="000000"/>
                <w:sz w:val="28"/>
                <w:szCs w:val="28"/>
                <w:shd w:val="clear" w:color="auto" w:fill="FFFFFF"/>
              </w:rPr>
            </w:pPr>
          </w:p>
        </w:tc>
        <w:tc>
          <w:tcPr>
            <w:tcW w:w="3023" w:type="dxa"/>
          </w:tcPr>
          <w:p w:rsidR="00D002CF" w:rsidRPr="00D002CF" w:rsidRDefault="00D002CF" w:rsidP="00D002CF">
            <w:pPr>
              <w:pStyle w:val="a3"/>
              <w:spacing w:before="0" w:beforeAutospacing="0" w:line="360" w:lineRule="auto"/>
              <w:rPr>
                <w:color w:val="000000"/>
                <w:sz w:val="28"/>
                <w:szCs w:val="28"/>
              </w:rPr>
            </w:pPr>
            <w:r w:rsidRPr="00D002CF">
              <w:rPr>
                <w:color w:val="000000"/>
                <w:sz w:val="28"/>
                <w:szCs w:val="28"/>
                <w:shd w:val="clear" w:color="auto" w:fill="FFFFFF"/>
              </w:rPr>
              <w:t>диагностические тесты</w:t>
            </w:r>
          </w:p>
        </w:tc>
        <w:tc>
          <w:tcPr>
            <w:tcW w:w="4330" w:type="dxa"/>
          </w:tcPr>
          <w:p w:rsidR="00D002CF" w:rsidRPr="00D002CF" w:rsidRDefault="00D002CF" w:rsidP="00D002CF">
            <w:pPr>
              <w:pStyle w:val="a3"/>
              <w:spacing w:before="0" w:beforeAutospacing="0" w:line="360" w:lineRule="auto"/>
              <w:rPr>
                <w:color w:val="000000"/>
                <w:sz w:val="28"/>
                <w:szCs w:val="28"/>
              </w:rPr>
            </w:pPr>
            <w:proofErr w:type="gramStart"/>
            <w:r w:rsidRPr="00D002CF">
              <w:rPr>
                <w:color w:val="000000"/>
                <w:sz w:val="28"/>
                <w:szCs w:val="28"/>
                <w:shd w:val="clear" w:color="auto" w:fill="FFFFFF"/>
              </w:rPr>
              <w:t>Направлены</w:t>
            </w:r>
            <w:proofErr w:type="gramEnd"/>
            <w:r w:rsidRPr="00D002CF">
              <w:rPr>
                <w:color w:val="000000"/>
                <w:sz w:val="28"/>
                <w:szCs w:val="28"/>
                <w:shd w:val="clear" w:color="auto" w:fill="FFFFFF"/>
              </w:rPr>
              <w:t xml:space="preserve"> на выявление пробелов в знаниях.</w:t>
            </w:r>
          </w:p>
        </w:tc>
      </w:tr>
      <w:tr w:rsidR="00D002CF" w:rsidRPr="00D002CF" w:rsidTr="00D002CF">
        <w:tc>
          <w:tcPr>
            <w:tcW w:w="3069" w:type="dxa"/>
            <w:vMerge/>
          </w:tcPr>
          <w:p w:rsidR="00D002CF" w:rsidRPr="00D002CF" w:rsidRDefault="00D002CF" w:rsidP="00D002CF">
            <w:pPr>
              <w:spacing w:line="360" w:lineRule="auto"/>
              <w:jc w:val="both"/>
              <w:rPr>
                <w:rFonts w:ascii="Times New Roman" w:hAnsi="Times New Roman" w:cs="Times New Roman"/>
                <w:color w:val="000000"/>
                <w:sz w:val="28"/>
                <w:szCs w:val="28"/>
                <w:shd w:val="clear" w:color="auto" w:fill="FFFFFF"/>
              </w:rPr>
            </w:pPr>
          </w:p>
        </w:tc>
        <w:tc>
          <w:tcPr>
            <w:tcW w:w="3023" w:type="dxa"/>
          </w:tcPr>
          <w:p w:rsidR="00D002CF" w:rsidRPr="00D002CF" w:rsidRDefault="00D002CF" w:rsidP="00D002CF">
            <w:pPr>
              <w:pStyle w:val="a3"/>
              <w:spacing w:before="0" w:beforeAutospacing="0" w:line="360" w:lineRule="auto"/>
              <w:rPr>
                <w:color w:val="000000"/>
                <w:sz w:val="28"/>
                <w:szCs w:val="28"/>
              </w:rPr>
            </w:pPr>
            <w:r w:rsidRPr="00D002CF">
              <w:rPr>
                <w:color w:val="000000"/>
                <w:sz w:val="28"/>
                <w:szCs w:val="28"/>
                <w:shd w:val="clear" w:color="auto" w:fill="FFFFFF"/>
              </w:rPr>
              <w:t>суммирующие тесты</w:t>
            </w:r>
          </w:p>
        </w:tc>
        <w:tc>
          <w:tcPr>
            <w:tcW w:w="4330" w:type="dxa"/>
          </w:tcPr>
          <w:p w:rsidR="00D002CF" w:rsidRPr="00D002CF" w:rsidRDefault="00D002CF" w:rsidP="00D002CF">
            <w:pPr>
              <w:pStyle w:val="a3"/>
              <w:spacing w:before="0" w:beforeAutospacing="0" w:line="360" w:lineRule="auto"/>
              <w:rPr>
                <w:color w:val="000000"/>
                <w:sz w:val="28"/>
                <w:szCs w:val="28"/>
              </w:rPr>
            </w:pPr>
            <w:r w:rsidRPr="00D002CF">
              <w:rPr>
                <w:color w:val="000000"/>
                <w:sz w:val="28"/>
                <w:szCs w:val="28"/>
                <w:shd w:val="clear" w:color="auto" w:fill="FFFFFF"/>
              </w:rPr>
              <w:t>Направлены на контроль учебных достижений в конце определенного этапа обучения или в конце обу</w:t>
            </w:r>
            <w:r w:rsidRPr="00D002CF">
              <w:rPr>
                <w:color w:val="000000"/>
                <w:sz w:val="28"/>
                <w:szCs w:val="28"/>
                <w:shd w:val="clear" w:color="auto" w:fill="FFFFFF"/>
              </w:rPr>
              <w:softHyphen/>
              <w:t>чения.</w:t>
            </w:r>
          </w:p>
        </w:tc>
      </w:tr>
    </w:tbl>
    <w:p w:rsidR="00A46DAF" w:rsidRDefault="00A46DAF" w:rsidP="00D002CF">
      <w:pPr>
        <w:spacing w:after="0" w:line="360" w:lineRule="auto"/>
        <w:ind w:firstLine="851"/>
        <w:jc w:val="both"/>
        <w:rPr>
          <w:rFonts w:ascii="Times New Roman" w:eastAsia="Times New Roman" w:hAnsi="Times New Roman" w:cs="Times New Roman"/>
          <w:sz w:val="28"/>
          <w:szCs w:val="28"/>
        </w:rPr>
      </w:pP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Тестирование является стандартизированной формой контроля в том понимании, что как процедура проведения теста, так и оценка знаний единообразна (стандартны) для всех </w:t>
      </w:r>
      <w:r w:rsidR="00FA38C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Удачно составленный тест имеет ряд достоинств, а именно: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1. Оперативно выявляет знания, умения и навыки </w:t>
      </w:r>
      <w:r w:rsidR="00FA38C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а также понимание им закономерностей, лежащих в основе изучаемых фактов. Это обеспечивается тем, что задачи и вопросы подбираются в результате анализа материала и, следовательно, учитывают трудности усвоения и характер возможных ошибок.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2. Позволяет в течение короткого времени получить представление о пробелах в знаниях и помогает организовать работу по предупреждению отставания </w:t>
      </w:r>
      <w:r w:rsidR="00FA38CA"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3. Предоставляет преподавателю возможность проверять знания, умения и навыки на разных уровнях и осуществлять дифференцированное обучение.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4. Способствует рациональному использованию времени на занятии.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5.Активизирует мышление студентов.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6. Дает возможность преподавателю критически оценить свои методы преподавания.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Однако тест фиксирует только результаты работы, но не ход ее выполнения, возможно угадывание правильного ответа, а также случаи, когда выбор неправильного ответа объясняется невнимательностью студента, поэтому </w:t>
      </w:r>
      <w:r w:rsidRPr="00896F4C">
        <w:rPr>
          <w:rFonts w:ascii="Times New Roman" w:eastAsia="Times New Roman" w:hAnsi="Times New Roman" w:cs="Times New Roman"/>
          <w:sz w:val="28"/>
          <w:szCs w:val="28"/>
        </w:rPr>
        <w:lastRenderedPageBreak/>
        <w:t xml:space="preserve">рациональнее сочетать тестирование с различными формами традиционного контроля.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Тестовые задания удобно использовать и при организации самостоятельной работы </w:t>
      </w:r>
      <w:r w:rsidR="001867AF"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в режиме самоконтроля, при повторении учебного материала.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Преимуществом тестирования является возможность охвата материала по всем разделам </w:t>
      </w:r>
      <w:r w:rsidR="00EF0FEE" w:rsidRPr="00896F4C">
        <w:rPr>
          <w:rFonts w:ascii="Times New Roman" w:eastAsia="Times New Roman" w:hAnsi="Times New Roman" w:cs="Times New Roman"/>
          <w:sz w:val="28"/>
          <w:szCs w:val="28"/>
        </w:rPr>
        <w:t xml:space="preserve"> МДК 01.01.2</w:t>
      </w:r>
      <w:r w:rsidRPr="00896F4C">
        <w:rPr>
          <w:rFonts w:ascii="Times New Roman" w:eastAsia="Times New Roman" w:hAnsi="Times New Roman" w:cs="Times New Roman"/>
          <w:sz w:val="28"/>
          <w:szCs w:val="28"/>
        </w:rPr>
        <w:t xml:space="preserve"> «</w:t>
      </w:r>
      <w:r w:rsidR="001867AF" w:rsidRPr="00896F4C">
        <w:rPr>
          <w:rFonts w:ascii="Times New Roman" w:eastAsia="Times New Roman" w:hAnsi="Times New Roman" w:cs="Times New Roman"/>
          <w:sz w:val="28"/>
          <w:szCs w:val="28"/>
        </w:rPr>
        <w:t>Фармакогноз</w:t>
      </w:r>
      <w:r w:rsidRPr="00896F4C">
        <w:rPr>
          <w:rFonts w:ascii="Times New Roman" w:eastAsia="Times New Roman" w:hAnsi="Times New Roman" w:cs="Times New Roman"/>
          <w:sz w:val="28"/>
          <w:szCs w:val="28"/>
        </w:rPr>
        <w:t>ия». Оценивание результатов носит более объективный характер и не зависит от профессиональных и личностных каче</w:t>
      </w:r>
      <w:proofErr w:type="gramStart"/>
      <w:r w:rsidRPr="00896F4C">
        <w:rPr>
          <w:rFonts w:ascii="Times New Roman" w:eastAsia="Times New Roman" w:hAnsi="Times New Roman" w:cs="Times New Roman"/>
          <w:sz w:val="28"/>
          <w:szCs w:val="28"/>
        </w:rPr>
        <w:t>ств пр</w:t>
      </w:r>
      <w:proofErr w:type="gramEnd"/>
      <w:r w:rsidRPr="00896F4C">
        <w:rPr>
          <w:rFonts w:ascii="Times New Roman" w:eastAsia="Times New Roman" w:hAnsi="Times New Roman" w:cs="Times New Roman"/>
          <w:sz w:val="28"/>
          <w:szCs w:val="28"/>
        </w:rPr>
        <w:t xml:space="preserve">еподавателя. В результате </w:t>
      </w:r>
      <w:r w:rsidR="001867AF" w:rsidRPr="00896F4C">
        <w:rPr>
          <w:rFonts w:ascii="Times New Roman" w:eastAsia="Times New Roman" w:hAnsi="Times New Roman" w:cs="Times New Roman"/>
          <w:sz w:val="28"/>
          <w:szCs w:val="28"/>
        </w:rPr>
        <w:t>студент</w:t>
      </w:r>
      <w:r w:rsidRPr="00896F4C">
        <w:rPr>
          <w:rFonts w:ascii="Times New Roman" w:eastAsia="Times New Roman" w:hAnsi="Times New Roman" w:cs="Times New Roman"/>
          <w:sz w:val="28"/>
          <w:szCs w:val="28"/>
        </w:rPr>
        <w:t xml:space="preserve"> может продемонстрировать свои учебные достижения на более ши</w:t>
      </w:r>
      <w:r w:rsidRPr="00896F4C">
        <w:rPr>
          <w:rFonts w:ascii="Times New Roman" w:eastAsia="Times New Roman" w:hAnsi="Times New Roman" w:cs="Times New Roman"/>
          <w:sz w:val="28"/>
          <w:szCs w:val="28"/>
        </w:rPr>
        <w:softHyphen/>
        <w:t>роком содержательном поле в целом. И все это на фоне сокращения временных затрат на проверку знаний. Тесты логичны и непротиворе</w:t>
      </w:r>
      <w:r w:rsidRPr="00896F4C">
        <w:rPr>
          <w:rFonts w:ascii="Times New Roman" w:eastAsia="Times New Roman" w:hAnsi="Times New Roman" w:cs="Times New Roman"/>
          <w:sz w:val="28"/>
          <w:szCs w:val="28"/>
        </w:rPr>
        <w:softHyphen/>
        <w:t xml:space="preserve">чивы, интерпретация их однозначна, организация тестирования регламентирована. Следует добавить, что в мировой практике тестирование достаточно широко распространено.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Наряду с известными достоинствами у данного метода существуют и недостатки, которые, в основном, связаны с необходимостью подготовки тестов высокого качества. Вторая проблема касается сложности проверки аналитико-синтетических навыков </w:t>
      </w:r>
      <w:r w:rsidR="001867AF" w:rsidRPr="00896F4C">
        <w:rPr>
          <w:rFonts w:ascii="Times New Roman" w:eastAsia="Times New Roman" w:hAnsi="Times New Roman" w:cs="Times New Roman"/>
          <w:sz w:val="28"/>
          <w:szCs w:val="28"/>
        </w:rPr>
        <w:t>студентов</w:t>
      </w:r>
      <w:r w:rsidRPr="00896F4C">
        <w:rPr>
          <w:rFonts w:ascii="Times New Roman" w:eastAsia="Times New Roman" w:hAnsi="Times New Roman" w:cs="Times New Roman"/>
          <w:sz w:val="28"/>
          <w:szCs w:val="28"/>
        </w:rPr>
        <w:t xml:space="preserve">. </w:t>
      </w:r>
    </w:p>
    <w:p w:rsidR="00591AD6" w:rsidRPr="00896F4C" w:rsidRDefault="00591AD6" w:rsidP="00F110E8">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Для устранения этих и некоторых других недостатков необходимо разрабо</w:t>
      </w:r>
      <w:r w:rsidRPr="00896F4C">
        <w:rPr>
          <w:rFonts w:ascii="Times New Roman" w:eastAsia="Times New Roman" w:hAnsi="Times New Roman" w:cs="Times New Roman"/>
          <w:sz w:val="28"/>
          <w:szCs w:val="28"/>
        </w:rPr>
        <w:softHyphen/>
        <w:t xml:space="preserve">тать систему заданий, которая включит в себя как тесты с вариантами выбора, так и тесты открытого типа. </w:t>
      </w:r>
    </w:p>
    <w:p w:rsidR="00591AD6" w:rsidRPr="00896F4C" w:rsidRDefault="00591AD6" w:rsidP="00F110E8">
      <w:pPr>
        <w:spacing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A46DAF" w:rsidRDefault="00A46DAF" w:rsidP="00F110E8">
      <w:pPr>
        <w:spacing w:after="0" w:line="360" w:lineRule="auto"/>
        <w:ind w:firstLine="851"/>
        <w:jc w:val="both"/>
        <w:rPr>
          <w:rFonts w:ascii="Times New Roman" w:eastAsia="Times New Roman" w:hAnsi="Times New Roman" w:cs="Times New Roman"/>
          <w:b/>
          <w:sz w:val="28"/>
          <w:szCs w:val="28"/>
        </w:rPr>
      </w:pPr>
    </w:p>
    <w:p w:rsidR="00E0453A" w:rsidRPr="00896F4C" w:rsidRDefault="00E0453A" w:rsidP="00F110E8">
      <w:pPr>
        <w:spacing w:after="0" w:line="360" w:lineRule="auto"/>
        <w:ind w:firstLine="851"/>
        <w:jc w:val="both"/>
        <w:rPr>
          <w:rFonts w:ascii="Times New Roman" w:eastAsia="Times New Roman" w:hAnsi="Times New Roman" w:cs="Times New Roman"/>
          <w:b/>
          <w:sz w:val="28"/>
          <w:szCs w:val="28"/>
        </w:rPr>
      </w:pPr>
      <w:r w:rsidRPr="00896F4C">
        <w:rPr>
          <w:rFonts w:ascii="Times New Roman" w:eastAsia="Times New Roman" w:hAnsi="Times New Roman" w:cs="Times New Roman"/>
          <w:b/>
          <w:sz w:val="28"/>
          <w:szCs w:val="28"/>
        </w:rPr>
        <w:lastRenderedPageBreak/>
        <w:t>II. Практическая часть</w:t>
      </w:r>
    </w:p>
    <w:p w:rsidR="00E0453A" w:rsidRPr="00896F4C" w:rsidRDefault="00E0453A" w:rsidP="00F110E8">
      <w:pPr>
        <w:pStyle w:val="a3"/>
        <w:shd w:val="clear" w:color="auto" w:fill="FFFFFF"/>
        <w:spacing w:before="0" w:beforeAutospacing="0" w:after="0" w:afterAutospacing="0" w:line="360" w:lineRule="auto"/>
        <w:ind w:firstLine="851"/>
        <w:jc w:val="both"/>
        <w:rPr>
          <w:b/>
          <w:bCs/>
          <w:color w:val="000000"/>
          <w:sz w:val="28"/>
          <w:szCs w:val="28"/>
        </w:rPr>
      </w:pPr>
    </w:p>
    <w:p w:rsidR="005314F0" w:rsidRPr="00896F4C" w:rsidRDefault="00A64CEC" w:rsidP="00F110E8">
      <w:pPr>
        <w:spacing w:after="0" w:line="360" w:lineRule="auto"/>
        <w:ind w:firstLine="851"/>
        <w:jc w:val="both"/>
        <w:rPr>
          <w:rFonts w:ascii="Times New Roman" w:hAnsi="Times New Roman" w:cs="Times New Roman"/>
          <w:b/>
          <w:color w:val="000000"/>
          <w:sz w:val="28"/>
          <w:szCs w:val="28"/>
        </w:rPr>
      </w:pPr>
      <w:r w:rsidRPr="00896F4C">
        <w:rPr>
          <w:rFonts w:ascii="Times New Roman" w:hAnsi="Times New Roman" w:cs="Times New Roman"/>
          <w:b/>
          <w:color w:val="000000"/>
          <w:sz w:val="28"/>
          <w:szCs w:val="28"/>
        </w:rPr>
        <w:t>2.1</w:t>
      </w:r>
      <w:r w:rsidR="008A604B" w:rsidRPr="00896F4C">
        <w:rPr>
          <w:rFonts w:ascii="Times New Roman" w:hAnsi="Times New Roman" w:cs="Times New Roman"/>
          <w:b/>
          <w:color w:val="000000"/>
          <w:sz w:val="28"/>
          <w:szCs w:val="28"/>
        </w:rPr>
        <w:t xml:space="preserve">. </w:t>
      </w:r>
      <w:r w:rsidRPr="00896F4C">
        <w:rPr>
          <w:rFonts w:ascii="Times New Roman" w:hAnsi="Times New Roman" w:cs="Times New Roman"/>
          <w:b/>
          <w:color w:val="000000"/>
          <w:sz w:val="28"/>
          <w:szCs w:val="28"/>
        </w:rPr>
        <w:t xml:space="preserve">Методические особенности </w:t>
      </w:r>
      <w:r w:rsidR="005314F0" w:rsidRPr="00896F4C">
        <w:rPr>
          <w:rFonts w:ascii="Times New Roman" w:hAnsi="Times New Roman" w:cs="Times New Roman"/>
          <w:b/>
          <w:color w:val="000000"/>
          <w:sz w:val="28"/>
          <w:szCs w:val="28"/>
        </w:rPr>
        <w:t>результатов обучения по МДК01.01.2 «Фармакогнозия</w:t>
      </w:r>
      <w:r w:rsidR="008A604B" w:rsidRPr="00896F4C">
        <w:rPr>
          <w:rFonts w:ascii="Times New Roman" w:hAnsi="Times New Roman" w:cs="Times New Roman"/>
          <w:b/>
          <w:color w:val="000000"/>
          <w:sz w:val="28"/>
          <w:szCs w:val="28"/>
        </w:rPr>
        <w:t>»,</w:t>
      </w:r>
      <w:r w:rsidR="005314F0" w:rsidRPr="00896F4C">
        <w:rPr>
          <w:rFonts w:ascii="Times New Roman" w:eastAsia="Times New Roman" w:hAnsi="Times New Roman" w:cs="Times New Roman"/>
          <w:b/>
          <w:sz w:val="28"/>
          <w:szCs w:val="28"/>
        </w:rPr>
        <w:t>специальность33.02.01 Фармация</w:t>
      </w:r>
    </w:p>
    <w:p w:rsidR="00A64CEC" w:rsidRPr="00896F4C" w:rsidRDefault="00A64CEC" w:rsidP="00F110E8">
      <w:pPr>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b/>
          <w:color w:val="333333"/>
          <w:sz w:val="28"/>
          <w:szCs w:val="28"/>
          <w:shd w:val="clear" w:color="auto" w:fill="FFFFFF"/>
        </w:rPr>
        <w:t>Тестирование как форма контроля результатов обучения</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Для любой образовательной системы, в том числе и для учреждения среднего профессионального образования, оценка знаний студентов является одной из основных и сложных задач.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Методом исследования уровня знаний, умений, навыков, способностей и других качеств личности является такая форма контроля как тест.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roofErr w:type="spellStart"/>
      <w:r w:rsidRPr="00896F4C">
        <w:rPr>
          <w:rFonts w:ascii="Times New Roman" w:hAnsi="Times New Roman" w:cs="Times New Roman"/>
          <w:color w:val="333333"/>
          <w:sz w:val="28"/>
          <w:szCs w:val="28"/>
          <w:shd w:val="clear" w:color="auto" w:fill="FFFFFF"/>
        </w:rPr>
        <w:t>Тестология</w:t>
      </w:r>
      <w:proofErr w:type="spellEnd"/>
      <w:r w:rsidRPr="00896F4C">
        <w:rPr>
          <w:rFonts w:ascii="Times New Roman" w:hAnsi="Times New Roman" w:cs="Times New Roman"/>
          <w:color w:val="333333"/>
          <w:sz w:val="28"/>
          <w:szCs w:val="28"/>
          <w:shd w:val="clear" w:color="auto" w:fill="FFFFFF"/>
        </w:rPr>
        <w:t xml:space="preserve"> как теория и практика тестирования существует более 120 лет, и за это время накоплен громадный опыт использования тестов в различных сферах человеческой деятельности, включая образование. В последние годы тестирование, как метод оценки знаний, приобретает всё большую популярность. Вместе с традиционными формами тестирования широкое применение получило компьютерное, что соответствует общей концепции модернизации и компьютеризации российской системы образования.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От других методов диагностики тесты отличаются тем, что:</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1)      Предполагают стандартизованную, выверенную процедуру сбора и обработки данных, а также их интерпретацию.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2)      Позволяют проверить знания обучающихся по широкому спектру вопросов.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3)      Сокращают временные затраты на проверку знаний.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4)      Практически исключают субъективизм преподавателя, как в процессе контроля, так и в процессе оценки.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Таким образом, тестирование по своей объективности и скорости получения результата превосходит многие формы контроля. Исходя из актуальности технологии тестирования и ее уникальности среди других методов оценки знаний, можно определить основные задачи тестирования: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lastRenderedPageBreak/>
        <w:t xml:space="preserve">-          развитие интереса у студентов к дисциплинам, по которым предполагается тестирование;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активизация самостоятельной работы студентов во время подготовки к тестированию;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воспитание сознательности и личной </w:t>
      </w:r>
      <w:proofErr w:type="gramStart"/>
      <w:r w:rsidRPr="00896F4C">
        <w:rPr>
          <w:rFonts w:ascii="Times New Roman" w:hAnsi="Times New Roman" w:cs="Times New Roman"/>
          <w:color w:val="333333"/>
          <w:sz w:val="28"/>
          <w:szCs w:val="28"/>
          <w:shd w:val="clear" w:color="auto" w:fill="FFFFFF"/>
        </w:rPr>
        <w:t>ответственности</w:t>
      </w:r>
      <w:proofErr w:type="gramEnd"/>
      <w:r w:rsidRPr="00896F4C">
        <w:rPr>
          <w:rFonts w:ascii="Times New Roman" w:hAnsi="Times New Roman" w:cs="Times New Roman"/>
          <w:color w:val="333333"/>
          <w:sz w:val="28"/>
          <w:szCs w:val="28"/>
          <w:shd w:val="clear" w:color="auto" w:fill="FFFFFF"/>
        </w:rPr>
        <w:t xml:space="preserve"> обучающихся за результаты своей подготовки;</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          выявление уровня знаний, умений и </w:t>
      </w:r>
      <w:proofErr w:type="gramStart"/>
      <w:r w:rsidRPr="00896F4C">
        <w:rPr>
          <w:rFonts w:ascii="Times New Roman" w:hAnsi="Times New Roman" w:cs="Times New Roman"/>
          <w:color w:val="333333"/>
          <w:sz w:val="28"/>
          <w:szCs w:val="28"/>
          <w:shd w:val="clear" w:color="auto" w:fill="FFFFFF"/>
        </w:rPr>
        <w:t>навыков</w:t>
      </w:r>
      <w:proofErr w:type="gramEnd"/>
      <w:r w:rsidRPr="00896F4C">
        <w:rPr>
          <w:rFonts w:ascii="Times New Roman" w:hAnsi="Times New Roman" w:cs="Times New Roman"/>
          <w:color w:val="333333"/>
          <w:sz w:val="28"/>
          <w:szCs w:val="28"/>
          <w:shd w:val="clear" w:color="auto" w:fill="FFFFFF"/>
        </w:rPr>
        <w:t xml:space="preserve"> обучающихся по тестируемым дисциплинам;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помощь студентам в определении уровня достигнутых результатов обучения и планирование дальнейшей подготовки;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помощь преподавателям в оценке индивидуальных результатов обучения и развития обучающихся, расширении спектра контрольно-измерительных материалов, корректировке методики обучения.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При подготовке тестов очень важным является выбор типа и вида тестового задания. Наиболее распространенными являются тестовые задания закрытого типа (каждый вопрос сопровождается готовыми вариантами ответов, из которых необходимо выбрать один или несколько правильных) и тестовые задания открытого типа (на каждый вопрос испытуемый должен предложить свой ответ: дописать слово, словосочетание, предложение, знак, формулу и т. д.).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Составляя тест, необходимо учитывать: цели, в соответствии с которыми проводится тестирование; характер материала, усвоение которого необходимо выявить; возрастные особенности испытуемых.</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Как и любая методика оценки знаний, технология тестирования содержит ряд обязательных требований к составлению тестовых материалов: наличие цели, краткость, технологичность, логическая форма высказывания, наличие определенного места для ответов, одинаковость правил оценки ответов, правильность расположения элементов задания, одинаковость инструкции для всех испытуемых, адекватность инструкции форме и содержанию задания.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Задание должно быть легко понимаемым, однозначным, по возможности кратким. Без эмпирической проверки задания не могут называться тестовыми. </w:t>
      </w:r>
      <w:r w:rsidRPr="00896F4C">
        <w:rPr>
          <w:rFonts w:ascii="Times New Roman" w:hAnsi="Times New Roman" w:cs="Times New Roman"/>
          <w:color w:val="333333"/>
          <w:sz w:val="28"/>
          <w:szCs w:val="28"/>
          <w:shd w:val="clear" w:color="auto" w:fill="FFFFFF"/>
        </w:rPr>
        <w:lastRenderedPageBreak/>
        <w:t xml:space="preserve">Традиционные вопросы, требующие многословных ответов, не рекомендуется включать в тест.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roofErr w:type="gramStart"/>
      <w:r w:rsidRPr="00896F4C">
        <w:rPr>
          <w:rFonts w:ascii="Times New Roman" w:hAnsi="Times New Roman" w:cs="Times New Roman"/>
          <w:color w:val="333333"/>
          <w:sz w:val="28"/>
          <w:szCs w:val="28"/>
          <w:shd w:val="clear" w:color="auto" w:fill="FFFFFF"/>
        </w:rPr>
        <w:t xml:space="preserve">Чем глубже и полнее отражается в тестовых заданиях содержание учебной дисциплины, которое соответствует материалам прочитанных лекций или рекомендуемых учебников, тем увереннее можно судить о содержательной </w:t>
      </w:r>
      <w:proofErr w:type="spellStart"/>
      <w:r w:rsidRPr="00896F4C">
        <w:rPr>
          <w:rFonts w:ascii="Times New Roman" w:hAnsi="Times New Roman" w:cs="Times New Roman"/>
          <w:color w:val="333333"/>
          <w:sz w:val="28"/>
          <w:szCs w:val="28"/>
          <w:shd w:val="clear" w:color="auto" w:fill="FFFFFF"/>
        </w:rPr>
        <w:t>валидности</w:t>
      </w:r>
      <w:proofErr w:type="spellEnd"/>
      <w:r w:rsidRPr="00896F4C">
        <w:rPr>
          <w:rFonts w:ascii="Times New Roman" w:hAnsi="Times New Roman" w:cs="Times New Roman"/>
          <w:color w:val="333333"/>
          <w:sz w:val="28"/>
          <w:szCs w:val="28"/>
          <w:shd w:val="clear" w:color="auto" w:fill="FFFFFF"/>
        </w:rPr>
        <w:t xml:space="preserve"> (что и насколько хорошо тест измеряет), надежности и выборке тестовых заданий, которые и являются показателями качества теста. </w:t>
      </w:r>
      <w:proofErr w:type="gramEnd"/>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В тестовые задания необходимо включать основные, значимые положения, которые обучающийся должен знать в результате изучения дисциплины, поэтому, создавать тест, включающий все вопросы дисциплины, не всегда рационально.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Содержание теста определяется с опорой на ряд педагогических принципов: соответствие содержания теста целям тестирования; определение значимости проверяемых знаний; взаимосвязь содержания и формы, содержательная правильность тестовых заданий; репрезентативность содержания учебной дисциплины в содержании теста; соответствие содержания теста уровню современного состояния науки; комплексность и сбалансированность содержания теста; системность и вариативность содержания.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Не менее важным является соотношение теоретических и практических заданий в тесте, а также шрифтовое и цветовое выделение вопроса и ответов.</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Для того чтобы проверить технологию тестирования на практике, были разработаны тестовые материалы для первоначального (входной тест), текущего и итогового измерения уровня знаний студентов 4 курса по МДК 01.01.2 «Фармакогнозия». </w:t>
      </w:r>
    </w:p>
    <w:p w:rsidR="0035427B" w:rsidRPr="00896F4C" w:rsidRDefault="0035427B"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
    <w:p w:rsidR="005314F0" w:rsidRPr="00896F4C" w:rsidRDefault="0035427B" w:rsidP="00F110E8">
      <w:pPr>
        <w:shd w:val="clear" w:color="auto" w:fill="FFFFFF"/>
        <w:spacing w:after="0" w:line="360" w:lineRule="auto"/>
        <w:ind w:firstLine="851"/>
        <w:jc w:val="both"/>
        <w:rPr>
          <w:rFonts w:ascii="Times New Roman" w:eastAsia="Times New Roman" w:hAnsi="Times New Roman" w:cs="Times New Roman"/>
          <w:b/>
          <w:sz w:val="28"/>
          <w:szCs w:val="28"/>
        </w:rPr>
      </w:pPr>
      <w:r w:rsidRPr="00896F4C">
        <w:rPr>
          <w:rFonts w:ascii="Times New Roman" w:hAnsi="Times New Roman" w:cs="Times New Roman"/>
          <w:b/>
          <w:color w:val="333333"/>
          <w:sz w:val="28"/>
          <w:szCs w:val="28"/>
          <w:shd w:val="clear" w:color="auto" w:fill="FFFFFF"/>
        </w:rPr>
        <w:t>2.2</w:t>
      </w:r>
      <w:r w:rsidR="005314F0" w:rsidRPr="00896F4C">
        <w:rPr>
          <w:rFonts w:ascii="Times New Roman" w:eastAsia="Times New Roman" w:hAnsi="Times New Roman" w:cs="Times New Roman"/>
          <w:b/>
          <w:sz w:val="28"/>
          <w:szCs w:val="28"/>
        </w:rPr>
        <w:t>Проверка и оценки результатов обучения  по</w:t>
      </w:r>
      <w:r w:rsidR="005314F0" w:rsidRPr="00896F4C">
        <w:rPr>
          <w:rFonts w:ascii="Times New Roman" w:hAnsi="Times New Roman" w:cs="Times New Roman"/>
          <w:b/>
          <w:color w:val="000000"/>
          <w:sz w:val="28"/>
          <w:szCs w:val="28"/>
        </w:rPr>
        <w:t>МДК01.01.2 «Фармакогнозия</w:t>
      </w:r>
      <w:r w:rsidR="005314F0" w:rsidRPr="00896F4C">
        <w:rPr>
          <w:rFonts w:ascii="Times New Roman" w:eastAsia="Times New Roman" w:hAnsi="Times New Roman" w:cs="Times New Roman"/>
          <w:b/>
          <w:sz w:val="28"/>
          <w:szCs w:val="28"/>
        </w:rPr>
        <w:t>»</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roofErr w:type="gramStart"/>
      <w:r w:rsidRPr="00896F4C">
        <w:rPr>
          <w:rFonts w:ascii="Times New Roman" w:hAnsi="Times New Roman" w:cs="Times New Roman"/>
          <w:color w:val="333333"/>
          <w:sz w:val="28"/>
          <w:szCs w:val="28"/>
          <w:shd w:val="clear" w:color="auto" w:fill="FFFFFF"/>
        </w:rPr>
        <w:t xml:space="preserve">Тестовые материалы для проверки первоначальных знаний у обучающихся позволяют выявить степень владения базовыми знаниями, необходимыми для начала обучения, и определить уровень владения новым материалом до начала его изучения в аудитории. </w:t>
      </w:r>
      <w:proofErr w:type="gramEnd"/>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lastRenderedPageBreak/>
        <w:t>Целью текущего контроля знаний студентов является проверка и систематическая оценка знаний по небольшим единицам учебного материала, выявление пробелов в знаниях по изученным темам и разделам из МДК 01.01.2 «Фармакогнозия». Обычно тестовые материалы текущего контроля содержат задания, расположенные по нарастанию трудности, чтобы выявить первые же проблемы в усвоении учебного материала.</w:t>
      </w:r>
    </w:p>
    <w:p w:rsidR="00A46DAF" w:rsidRDefault="00A46DAF" w:rsidP="00F110E8">
      <w:pPr>
        <w:shd w:val="clear" w:color="auto" w:fill="FFFFFF"/>
        <w:spacing w:after="0" w:line="360" w:lineRule="auto"/>
        <w:ind w:firstLine="851"/>
        <w:jc w:val="both"/>
        <w:rPr>
          <w:rFonts w:ascii="Times New Roman" w:hAnsi="Times New Roman" w:cs="Times New Roman"/>
          <w:b/>
          <w:color w:val="333333"/>
          <w:sz w:val="28"/>
          <w:szCs w:val="28"/>
          <w:shd w:val="clear" w:color="auto" w:fill="FFFFFF"/>
        </w:rPr>
      </w:pPr>
    </w:p>
    <w:p w:rsidR="0035427B" w:rsidRPr="00896F4C" w:rsidRDefault="008E00FC" w:rsidP="00F110E8">
      <w:pPr>
        <w:shd w:val="clear" w:color="auto" w:fill="FFFFFF"/>
        <w:spacing w:after="0" w:line="360" w:lineRule="auto"/>
        <w:ind w:firstLine="851"/>
        <w:jc w:val="both"/>
        <w:rPr>
          <w:rFonts w:ascii="Times New Roman" w:hAnsi="Times New Roman" w:cs="Times New Roman"/>
          <w:b/>
          <w:color w:val="333333"/>
          <w:sz w:val="28"/>
          <w:szCs w:val="28"/>
          <w:shd w:val="clear" w:color="auto" w:fill="FFFFFF"/>
        </w:rPr>
      </w:pPr>
      <w:r w:rsidRPr="00896F4C">
        <w:rPr>
          <w:rFonts w:ascii="Times New Roman" w:hAnsi="Times New Roman" w:cs="Times New Roman"/>
          <w:b/>
          <w:color w:val="333333"/>
          <w:sz w:val="28"/>
          <w:szCs w:val="28"/>
          <w:shd w:val="clear" w:color="auto" w:fill="FFFFFF"/>
        </w:rPr>
        <w:t>Результаты тестирования</w:t>
      </w:r>
    </w:p>
    <w:p w:rsidR="00A46DAF" w:rsidRDefault="00A46DAF"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Основная цель итогового тестирования — обеспечение объективной оценки результатов обучения, которая ориентирована на характеристику освоения содержания курса МДК 01.01.2 «Фармакогнозия» или на дифференциацию студентов. Итоговое тестирование часто проводится внешними структурами и носит характер независимых проверок. Примером независимого итогового тестирования в России является ЕГЭ, тестирование при аттестации школ и т. д.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Проверка результатов выполнения тестовых заданий осуществляется по определенным критериям, приведенным в таблице 1.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noProof/>
          <w:sz w:val="28"/>
          <w:szCs w:val="28"/>
        </w:rPr>
        <w:drawing>
          <wp:inline distT="0" distB="0" distL="0" distR="0">
            <wp:extent cx="5464969" cy="2428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25000"/>
                              </a14:imgEffect>
                            </a14:imgLayer>
                          </a14:imgProps>
                        </a:ext>
                      </a:extLst>
                    </a:blip>
                    <a:srcRect l="8982" t="35261" r="42233" b="26171"/>
                    <a:stretch/>
                  </pic:blipFill>
                  <pic:spPr bwMode="auto">
                    <a:xfrm>
                      <a:off x="0" y="0"/>
                      <a:ext cx="5466978" cy="242976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В определение содержательности и </w:t>
      </w:r>
      <w:proofErr w:type="spellStart"/>
      <w:r w:rsidRPr="00896F4C">
        <w:rPr>
          <w:rFonts w:ascii="Times New Roman" w:hAnsi="Times New Roman" w:cs="Times New Roman"/>
          <w:color w:val="333333"/>
          <w:sz w:val="28"/>
          <w:szCs w:val="28"/>
          <w:shd w:val="clear" w:color="auto" w:fill="FFFFFF"/>
        </w:rPr>
        <w:t>валидности</w:t>
      </w:r>
      <w:proofErr w:type="spellEnd"/>
      <w:r w:rsidRPr="00896F4C">
        <w:rPr>
          <w:rFonts w:ascii="Times New Roman" w:hAnsi="Times New Roman" w:cs="Times New Roman"/>
          <w:color w:val="333333"/>
          <w:sz w:val="28"/>
          <w:szCs w:val="28"/>
          <w:shd w:val="clear" w:color="auto" w:fill="FFFFFF"/>
        </w:rPr>
        <w:t xml:space="preserve"> входного, текущего и итогового тестирования по МДК 01.01.2 «Фармакогнозия», а также проверке на </w:t>
      </w:r>
      <w:r w:rsidRPr="00896F4C">
        <w:rPr>
          <w:rFonts w:ascii="Times New Roman" w:hAnsi="Times New Roman" w:cs="Times New Roman"/>
          <w:color w:val="333333"/>
          <w:sz w:val="28"/>
          <w:szCs w:val="28"/>
          <w:shd w:val="clear" w:color="auto" w:fill="FFFFFF"/>
        </w:rPr>
        <w:lastRenderedPageBreak/>
        <w:t xml:space="preserve">практике достижения цели и решения задач технологии тестирования, принимали участие студенты 4 курса в составе 25 человек. </w:t>
      </w:r>
    </w:p>
    <w:p w:rsidR="00A64CEC" w:rsidRPr="00896F4C" w:rsidRDefault="00A64CEC" w:rsidP="00F110E8">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После получения результатов входного тестирования, было выявлено, что 10 % обучающихся не владеют даже базовыми знаниями по дисциплине «Фармакогнозия</w:t>
      </w:r>
      <w:r w:rsidR="008A604B" w:rsidRPr="00896F4C">
        <w:rPr>
          <w:rFonts w:ascii="Times New Roman" w:hAnsi="Times New Roman" w:cs="Times New Roman"/>
          <w:color w:val="333333"/>
          <w:sz w:val="28"/>
          <w:szCs w:val="28"/>
          <w:shd w:val="clear" w:color="auto" w:fill="FFFFFF"/>
        </w:rPr>
        <w:t>», необходимыми</w:t>
      </w:r>
      <w:r w:rsidRPr="00896F4C">
        <w:rPr>
          <w:rFonts w:ascii="Times New Roman" w:hAnsi="Times New Roman" w:cs="Times New Roman"/>
          <w:color w:val="333333"/>
          <w:sz w:val="28"/>
          <w:szCs w:val="28"/>
          <w:shd w:val="clear" w:color="auto" w:fill="FFFFFF"/>
        </w:rPr>
        <w:t xml:space="preserve"> для начала обучения. Они получили оценку «Неудовлетворительно». 30 % обучающихся получили оценку «Удовлетворительно», так как процент данных ими правильных ответов составлял 70–80 %. Самый большой процент обучающихся — 45 % составляют студенты, давшие 81–90 % правильных ответов, тем самым, получив оценку «Хорошо». Оставшиеся студенты — 15 % получили оценку «Отлично», показав наивысшие результаты владениями базовыми знаниями по МДК 01.01.2 «Фармакогнозия» </w:t>
      </w:r>
    </w:p>
    <w:p w:rsidR="00A64CEC" w:rsidRPr="00896F4C" w:rsidRDefault="00A64CEC" w:rsidP="005F3455">
      <w:pPr>
        <w:shd w:val="clear" w:color="auto" w:fill="FFFFFF"/>
        <w:spacing w:after="0" w:line="360" w:lineRule="auto"/>
        <w:ind w:firstLine="851"/>
        <w:jc w:val="center"/>
        <w:rPr>
          <w:rFonts w:ascii="Times New Roman" w:hAnsi="Times New Roman" w:cs="Times New Roman"/>
          <w:color w:val="333333"/>
          <w:sz w:val="28"/>
          <w:szCs w:val="28"/>
        </w:rPr>
      </w:pPr>
      <w:r w:rsidRPr="00896F4C">
        <w:rPr>
          <w:rFonts w:ascii="Times New Roman" w:hAnsi="Times New Roman" w:cs="Times New Roman"/>
          <w:color w:val="333333"/>
          <w:sz w:val="28"/>
          <w:szCs w:val="28"/>
          <w:shd w:val="clear" w:color="auto" w:fill="FFFFFF"/>
        </w:rPr>
        <w:t>(рисунок1).</w:t>
      </w:r>
      <w:r w:rsidRPr="00896F4C">
        <w:rPr>
          <w:rFonts w:ascii="Times New Roman" w:hAnsi="Times New Roman" w:cs="Times New Roman"/>
          <w:color w:val="333333"/>
          <w:sz w:val="28"/>
          <w:szCs w:val="28"/>
        </w:rPr>
        <w:br/>
      </w:r>
      <w:r w:rsidRPr="00896F4C">
        <w:rPr>
          <w:rFonts w:ascii="Times New Roman" w:hAnsi="Times New Roman" w:cs="Times New Roman"/>
          <w:color w:val="333333"/>
          <w:sz w:val="28"/>
          <w:szCs w:val="28"/>
        </w:rPr>
        <w:br/>
      </w:r>
      <w:r w:rsidRPr="00896F4C">
        <w:rPr>
          <w:rFonts w:ascii="Times New Roman" w:hAnsi="Times New Roman" w:cs="Times New Roman"/>
          <w:noProof/>
          <w:sz w:val="28"/>
          <w:szCs w:val="28"/>
        </w:rPr>
        <w:drawing>
          <wp:inline distT="0" distB="0" distL="0" distR="0">
            <wp:extent cx="5219700" cy="2581275"/>
            <wp:effectExtent l="0" t="0" r="0" b="9525"/>
            <wp:docPr id="1" name="Рисунок 1" descr="http://moluch.ru/blmcbn/1828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uch.ru/blmcbn/18283/image00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700" cy="2581275"/>
                    </a:xfrm>
                    <a:prstGeom prst="rect">
                      <a:avLst/>
                    </a:prstGeom>
                    <a:noFill/>
                    <a:ln>
                      <a:noFill/>
                    </a:ln>
                  </pic:spPr>
                </pic:pic>
              </a:graphicData>
            </a:graphic>
          </wp:inline>
        </w:drawing>
      </w:r>
    </w:p>
    <w:p w:rsidR="00A64CEC" w:rsidRPr="00896F4C" w:rsidRDefault="00A64CEC" w:rsidP="00F110E8">
      <w:pPr>
        <w:shd w:val="clear" w:color="auto" w:fill="FFFFFF"/>
        <w:spacing w:before="100" w:beforeAutospacing="1" w:after="0" w:line="360" w:lineRule="auto"/>
        <w:ind w:firstLine="851"/>
        <w:jc w:val="both"/>
        <w:rPr>
          <w:rFonts w:ascii="Times New Roman" w:hAnsi="Times New Roman" w:cs="Times New Roman"/>
          <w:color w:val="333333"/>
          <w:sz w:val="28"/>
          <w:szCs w:val="28"/>
        </w:rPr>
      </w:pPr>
      <w:r w:rsidRPr="00896F4C">
        <w:rPr>
          <w:rFonts w:ascii="Times New Roman" w:hAnsi="Times New Roman" w:cs="Times New Roman"/>
          <w:color w:val="333333"/>
          <w:sz w:val="28"/>
          <w:szCs w:val="28"/>
          <w:shd w:val="clear" w:color="auto" w:fill="FFFFFF"/>
        </w:rPr>
        <w:t>Рис. 1. Результаты входного тестирования  </w:t>
      </w:r>
    </w:p>
    <w:p w:rsidR="00A64CEC" w:rsidRPr="00896F4C" w:rsidRDefault="00A64CEC" w:rsidP="00F110E8">
      <w:pPr>
        <w:shd w:val="clear" w:color="auto" w:fill="FFFFFF"/>
        <w:spacing w:before="100" w:beforeAutospacing="1"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В процессе изучения МДК, тем же студентам предложили пройти тест текущего контроля знаний (рисунок 2). </w:t>
      </w:r>
    </w:p>
    <w:p w:rsidR="00A64CEC" w:rsidRPr="00896F4C" w:rsidRDefault="00A64CEC" w:rsidP="00F110E8">
      <w:pPr>
        <w:shd w:val="clear" w:color="auto" w:fill="FFFFFF"/>
        <w:spacing w:before="100" w:beforeAutospacing="1"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После подведения итогов были выявлены следующие результаты: </w:t>
      </w:r>
    </w:p>
    <w:p w:rsidR="00A64CEC" w:rsidRPr="00896F4C" w:rsidRDefault="00A64CEC" w:rsidP="00D002CF">
      <w:pPr>
        <w:shd w:val="clear" w:color="auto" w:fill="FFFFFF"/>
        <w:spacing w:before="100" w:beforeAutospacing="1" w:after="0" w:line="360" w:lineRule="auto"/>
        <w:ind w:firstLine="851"/>
        <w:jc w:val="center"/>
        <w:rPr>
          <w:rFonts w:ascii="Times New Roman" w:hAnsi="Times New Roman" w:cs="Times New Roman"/>
          <w:color w:val="333333"/>
          <w:sz w:val="28"/>
          <w:szCs w:val="28"/>
        </w:rPr>
      </w:pPr>
      <w:r w:rsidRPr="00896F4C">
        <w:rPr>
          <w:rFonts w:ascii="Times New Roman" w:hAnsi="Times New Roman" w:cs="Times New Roman"/>
          <w:color w:val="333333"/>
          <w:sz w:val="28"/>
          <w:szCs w:val="28"/>
          <w:shd w:val="clear" w:color="auto" w:fill="FFFFFF"/>
        </w:rPr>
        <w:t xml:space="preserve">студентов, не владеющих никаким </w:t>
      </w:r>
      <w:r w:rsidR="008A604B" w:rsidRPr="00896F4C">
        <w:rPr>
          <w:rFonts w:ascii="Times New Roman" w:hAnsi="Times New Roman" w:cs="Times New Roman"/>
          <w:color w:val="333333"/>
          <w:sz w:val="28"/>
          <w:szCs w:val="28"/>
          <w:shd w:val="clear" w:color="auto" w:fill="FFFFFF"/>
        </w:rPr>
        <w:t>знаниями,</w:t>
      </w:r>
      <w:r w:rsidRPr="00896F4C">
        <w:rPr>
          <w:rFonts w:ascii="Times New Roman" w:hAnsi="Times New Roman" w:cs="Times New Roman"/>
          <w:color w:val="333333"/>
          <w:sz w:val="28"/>
          <w:szCs w:val="28"/>
          <w:shd w:val="clear" w:color="auto" w:fill="FFFFFF"/>
        </w:rPr>
        <w:t xml:space="preserve"> не отказалось — 0 %. Однако оценку «Удовлетворительно» получили 30 % обучающихся, как и после проведения </w:t>
      </w:r>
      <w:r w:rsidRPr="00896F4C">
        <w:rPr>
          <w:rFonts w:ascii="Times New Roman" w:hAnsi="Times New Roman" w:cs="Times New Roman"/>
          <w:color w:val="333333"/>
          <w:sz w:val="28"/>
          <w:szCs w:val="28"/>
          <w:shd w:val="clear" w:color="auto" w:fill="FFFFFF"/>
        </w:rPr>
        <w:lastRenderedPageBreak/>
        <w:t>входного тестирования. Оценку «Хорошо» получили 50 % студентов, ответив правильно на 81–90 % тестовых заданий. Процент отличников вырос с 15 % до 20 %.</w:t>
      </w:r>
      <w:r w:rsidRPr="00896F4C">
        <w:rPr>
          <w:rStyle w:val="apple-converted-space"/>
          <w:rFonts w:ascii="Times New Roman" w:hAnsi="Times New Roman" w:cs="Times New Roman"/>
          <w:color w:val="333333"/>
          <w:sz w:val="28"/>
          <w:szCs w:val="28"/>
          <w:shd w:val="clear" w:color="auto" w:fill="FFFFFF"/>
        </w:rPr>
        <w:t> </w:t>
      </w:r>
      <w:r w:rsidRPr="00896F4C">
        <w:rPr>
          <w:rFonts w:ascii="Times New Roman" w:hAnsi="Times New Roman" w:cs="Times New Roman"/>
          <w:color w:val="333333"/>
          <w:sz w:val="28"/>
          <w:szCs w:val="28"/>
        </w:rPr>
        <w:br/>
      </w:r>
      <w:r w:rsidRPr="00896F4C">
        <w:rPr>
          <w:rFonts w:ascii="Times New Roman" w:hAnsi="Times New Roman" w:cs="Times New Roman"/>
          <w:color w:val="333333"/>
          <w:sz w:val="28"/>
          <w:szCs w:val="28"/>
        </w:rPr>
        <w:br/>
      </w:r>
      <w:r w:rsidRPr="00896F4C">
        <w:rPr>
          <w:rFonts w:ascii="Times New Roman" w:hAnsi="Times New Roman" w:cs="Times New Roman"/>
          <w:noProof/>
          <w:sz w:val="28"/>
          <w:szCs w:val="28"/>
        </w:rPr>
        <w:drawing>
          <wp:inline distT="0" distB="0" distL="0" distR="0">
            <wp:extent cx="5210175" cy="2600325"/>
            <wp:effectExtent l="0" t="0" r="9525" b="9525"/>
            <wp:docPr id="2" name="Рисунок 2" descr="http://moluch.ru/blmcbn/1828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luch.ru/blmcbn/18283/image002.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2600325"/>
                    </a:xfrm>
                    <a:prstGeom prst="rect">
                      <a:avLst/>
                    </a:prstGeom>
                    <a:noFill/>
                    <a:ln>
                      <a:noFill/>
                    </a:ln>
                  </pic:spPr>
                </pic:pic>
              </a:graphicData>
            </a:graphic>
          </wp:inline>
        </w:drawing>
      </w:r>
    </w:p>
    <w:p w:rsidR="00A64CEC" w:rsidRPr="00896F4C" w:rsidRDefault="00A64CEC" w:rsidP="00F110E8">
      <w:pPr>
        <w:shd w:val="clear" w:color="auto" w:fill="FFFFFF"/>
        <w:spacing w:before="100" w:beforeAutospacing="1"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Рис. 2. Результаты текущего тестирования   </w:t>
      </w:r>
    </w:p>
    <w:p w:rsidR="00A64CEC" w:rsidRPr="00896F4C" w:rsidRDefault="00A64CEC" w:rsidP="00D002CF">
      <w:pPr>
        <w:shd w:val="clear" w:color="auto" w:fill="FFFFFF"/>
        <w:spacing w:before="100" w:beforeAutospacing="1" w:after="0" w:line="360" w:lineRule="auto"/>
        <w:ind w:firstLine="851"/>
        <w:jc w:val="center"/>
        <w:rPr>
          <w:rFonts w:ascii="Times New Roman" w:hAnsi="Times New Roman" w:cs="Times New Roman"/>
          <w:color w:val="333333"/>
          <w:sz w:val="28"/>
          <w:szCs w:val="28"/>
        </w:rPr>
      </w:pPr>
      <w:r w:rsidRPr="00896F4C">
        <w:rPr>
          <w:rFonts w:ascii="Times New Roman" w:hAnsi="Times New Roman" w:cs="Times New Roman"/>
          <w:color w:val="333333"/>
          <w:sz w:val="28"/>
          <w:szCs w:val="28"/>
          <w:shd w:val="clear" w:color="auto" w:fill="FFFFFF"/>
        </w:rPr>
        <w:t>Закончив изучение МДК 01.01.2 «Фармакогнозия», студенты также прошли тестирование, которое позволило определить уровень освоения курса в целом (рисунок3).</w:t>
      </w:r>
      <w:r w:rsidRPr="00896F4C">
        <w:rPr>
          <w:rFonts w:ascii="Times New Roman" w:hAnsi="Times New Roman" w:cs="Times New Roman"/>
          <w:color w:val="333333"/>
          <w:sz w:val="28"/>
          <w:szCs w:val="28"/>
        </w:rPr>
        <w:br/>
      </w:r>
      <w:r w:rsidRPr="00896F4C">
        <w:rPr>
          <w:rFonts w:ascii="Times New Roman" w:hAnsi="Times New Roman" w:cs="Times New Roman"/>
          <w:color w:val="333333"/>
          <w:sz w:val="28"/>
          <w:szCs w:val="28"/>
        </w:rPr>
        <w:br/>
      </w:r>
      <w:r w:rsidRPr="00896F4C">
        <w:rPr>
          <w:rFonts w:ascii="Times New Roman" w:hAnsi="Times New Roman" w:cs="Times New Roman"/>
          <w:noProof/>
          <w:sz w:val="28"/>
          <w:szCs w:val="28"/>
        </w:rPr>
        <w:drawing>
          <wp:inline distT="0" distB="0" distL="0" distR="0">
            <wp:extent cx="5257800" cy="2543175"/>
            <wp:effectExtent l="0" t="0" r="0" b="9525"/>
            <wp:docPr id="3" name="Рисунок 3" descr="http://moluch.ru/blmcbn/18283/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luch.ru/blmcbn/18283/image003.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543175"/>
                    </a:xfrm>
                    <a:prstGeom prst="rect">
                      <a:avLst/>
                    </a:prstGeom>
                    <a:noFill/>
                    <a:ln>
                      <a:noFill/>
                    </a:ln>
                  </pic:spPr>
                </pic:pic>
              </a:graphicData>
            </a:graphic>
          </wp:inline>
        </w:drawing>
      </w:r>
    </w:p>
    <w:p w:rsidR="00A64CEC" w:rsidRPr="00896F4C" w:rsidRDefault="00A64CEC" w:rsidP="00F110E8">
      <w:pPr>
        <w:shd w:val="clear" w:color="auto" w:fill="FFFFFF"/>
        <w:spacing w:before="100" w:beforeAutospacing="1"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Рис. 3. Результаты итогового тестирования   </w:t>
      </w:r>
    </w:p>
    <w:p w:rsidR="00A64CEC" w:rsidRPr="00896F4C" w:rsidRDefault="00A64CEC" w:rsidP="00D002CF">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lastRenderedPageBreak/>
        <w:t>Результаты проведения итогового тестирования оказались следующими: Оценку «Неудовлетворительно» получили 0 % обучающихся. 27 % студентов, правильно ответивших на 70–80 % тестовых заданий, получили оценку «Удовлетворительно». На оценку «Хорошо» тест прошли 53 % обучающихся в то время</w:t>
      </w:r>
      <w:proofErr w:type="gramStart"/>
      <w:r w:rsidRPr="00896F4C">
        <w:rPr>
          <w:rFonts w:ascii="Times New Roman" w:hAnsi="Times New Roman" w:cs="Times New Roman"/>
          <w:color w:val="333333"/>
          <w:sz w:val="28"/>
          <w:szCs w:val="28"/>
          <w:shd w:val="clear" w:color="auto" w:fill="FFFFFF"/>
        </w:rPr>
        <w:t>,</w:t>
      </w:r>
      <w:proofErr w:type="gramEnd"/>
      <w:r w:rsidRPr="00896F4C">
        <w:rPr>
          <w:rFonts w:ascii="Times New Roman" w:hAnsi="Times New Roman" w:cs="Times New Roman"/>
          <w:color w:val="333333"/>
          <w:sz w:val="28"/>
          <w:szCs w:val="28"/>
          <w:shd w:val="clear" w:color="auto" w:fill="FFFFFF"/>
        </w:rPr>
        <w:t xml:space="preserve"> как процент отличников остался неизменным — 20 %.</w:t>
      </w:r>
    </w:p>
    <w:p w:rsidR="00A64CEC" w:rsidRPr="00896F4C" w:rsidRDefault="00A64CEC" w:rsidP="00D002CF">
      <w:pPr>
        <w:shd w:val="clear" w:color="auto" w:fill="FFFFFF"/>
        <w:spacing w:after="0" w:line="360" w:lineRule="auto"/>
        <w:ind w:firstLine="851"/>
        <w:jc w:val="both"/>
        <w:rPr>
          <w:rFonts w:ascii="Times New Roman" w:hAnsi="Times New Roman" w:cs="Times New Roman"/>
          <w:color w:val="333333"/>
          <w:sz w:val="28"/>
          <w:szCs w:val="28"/>
          <w:shd w:val="clear" w:color="auto" w:fill="FFFFFF"/>
        </w:rPr>
      </w:pPr>
      <w:r w:rsidRPr="00896F4C">
        <w:rPr>
          <w:rFonts w:ascii="Times New Roman" w:hAnsi="Times New Roman" w:cs="Times New Roman"/>
          <w:color w:val="333333"/>
          <w:sz w:val="28"/>
          <w:szCs w:val="28"/>
          <w:shd w:val="clear" w:color="auto" w:fill="FFFFFF"/>
        </w:rPr>
        <w:t xml:space="preserve"> Таким образом, проверив технологию тестирования на практике, можно сделать вывод, что цели и задачи тестирования были достигнуты: процент студентов, получивших оценку «Неудовлетворительно», снизился до 0 %. Процент обучающихся, получивших оценку «Удовлетворительно», в конечном итоге снизился с 30 % до 27 %. Процент обучающихся с оценкой «Хорошо» вырос на </w:t>
      </w:r>
      <w:proofErr w:type="gramStart"/>
      <w:r w:rsidRPr="00896F4C">
        <w:rPr>
          <w:rFonts w:ascii="Times New Roman" w:hAnsi="Times New Roman" w:cs="Times New Roman"/>
          <w:color w:val="333333"/>
          <w:sz w:val="28"/>
          <w:szCs w:val="28"/>
          <w:shd w:val="clear" w:color="auto" w:fill="FFFFFF"/>
        </w:rPr>
        <w:t>8</w:t>
      </w:r>
      <w:proofErr w:type="gramEnd"/>
      <w:r w:rsidRPr="00896F4C">
        <w:rPr>
          <w:rFonts w:ascii="Times New Roman" w:hAnsi="Times New Roman" w:cs="Times New Roman"/>
          <w:color w:val="333333"/>
          <w:sz w:val="28"/>
          <w:szCs w:val="28"/>
          <w:shd w:val="clear" w:color="auto" w:fill="FFFFFF"/>
        </w:rPr>
        <w:t xml:space="preserve"> % в то время как процент отличников увеличился с 15 % до 20 % и после проведения итогового тестирования, остался неизменным. Отсюда следует, что у студентов возрос интерес к МДК 01.01.2 «Фармакогнозия», увеличилась самостоятельная работа обучающихся во время подготовки к тестированию, с помощью входного, текущего и итогового тестирования были выявлены базовые знания обучающихся, знания в процессе изучения дисциплины, а также знания после полного курса изучения дисциплины. Кроме того, с помощью тестов, была определена дальнейшая подготовка студентов по  МДК 01.01.2 «Фармакогнозия». </w:t>
      </w:r>
    </w:p>
    <w:p w:rsidR="00A64CEC" w:rsidRPr="00896F4C" w:rsidRDefault="00A64CEC" w:rsidP="005F3455">
      <w:pPr>
        <w:shd w:val="clear" w:color="auto" w:fill="FFFFFF"/>
        <w:spacing w:after="0" w:line="360" w:lineRule="auto"/>
        <w:ind w:firstLine="851"/>
        <w:jc w:val="both"/>
        <w:rPr>
          <w:rFonts w:ascii="Times New Roman" w:hAnsi="Times New Roman" w:cs="Times New Roman"/>
          <w:color w:val="333333"/>
          <w:sz w:val="28"/>
          <w:szCs w:val="28"/>
        </w:rPr>
      </w:pPr>
      <w:r w:rsidRPr="00896F4C">
        <w:rPr>
          <w:rFonts w:ascii="Times New Roman" w:hAnsi="Times New Roman" w:cs="Times New Roman"/>
          <w:color w:val="333333"/>
          <w:sz w:val="28"/>
          <w:szCs w:val="28"/>
          <w:shd w:val="clear" w:color="auto" w:fill="FFFFFF"/>
        </w:rPr>
        <w:t>Исходя из этого, можно сделать вывод, что использование тестов в процессе контроля знаний обучающихся достаточно эффективно при правильном выборе самого конструктора и грамотном построении вопросов. Кроме того, объективный тестовый контроль в процессе обучения характеризуется большим воспитательным значением, так как он повышает ответственность за выполняемую работу не только обучающихся, но и преподавателя, приучает студентов к систематическому труду и аккуратности в выполнении учебных заданий, формирует у них положительные нравственные качества и создает здоровое общественное мнение. Тестирование позволяет своевременно определить успехи студента, выявить пробелы в знаниях при изучении МДК. Таким образом, тестирование является одной из наиболее технологичных форм проведения автоматизированного контроля. В этом смысле ни одна из известных форм контроля знаний с тестированием сравниться не может.</w:t>
      </w:r>
    </w:p>
    <w:p w:rsidR="00A64CEC" w:rsidRPr="00A46DAF" w:rsidRDefault="00A64CEC" w:rsidP="005F3455">
      <w:pPr>
        <w:shd w:val="clear" w:color="auto" w:fill="FFFFFF"/>
        <w:spacing w:before="100" w:beforeAutospacing="1" w:after="0" w:line="360" w:lineRule="auto"/>
        <w:jc w:val="both"/>
        <w:rPr>
          <w:rFonts w:ascii="Times New Roman" w:eastAsia="Times New Roman" w:hAnsi="Times New Roman" w:cs="Times New Roman"/>
          <w:b/>
          <w:bCs/>
          <w:color w:val="000000"/>
          <w:sz w:val="28"/>
          <w:szCs w:val="28"/>
        </w:rPr>
      </w:pPr>
      <w:r w:rsidRPr="00896F4C">
        <w:rPr>
          <w:rFonts w:ascii="Times New Roman" w:eastAsia="Times New Roman" w:hAnsi="Times New Roman" w:cs="Times New Roman"/>
          <w:b/>
          <w:bCs/>
          <w:color w:val="000000"/>
          <w:sz w:val="28"/>
          <w:szCs w:val="28"/>
        </w:rPr>
        <w:lastRenderedPageBreak/>
        <w:t xml:space="preserve">Выводы </w:t>
      </w:r>
      <w:r w:rsidR="00A46DAF">
        <w:rPr>
          <w:rFonts w:ascii="Times New Roman" w:eastAsia="Times New Roman" w:hAnsi="Times New Roman" w:cs="Times New Roman"/>
          <w:b/>
          <w:bCs/>
          <w:color w:val="000000"/>
          <w:sz w:val="28"/>
          <w:szCs w:val="28"/>
        </w:rPr>
        <w:t xml:space="preserve">по </w:t>
      </w:r>
      <w:r w:rsidR="00A46DAF">
        <w:rPr>
          <w:rFonts w:ascii="Times New Roman" w:eastAsia="Times New Roman" w:hAnsi="Times New Roman" w:cs="Times New Roman"/>
          <w:b/>
          <w:bCs/>
          <w:color w:val="000000"/>
          <w:sz w:val="28"/>
          <w:szCs w:val="28"/>
          <w:lang w:val="en-US"/>
        </w:rPr>
        <w:t>II</w:t>
      </w:r>
      <w:r w:rsidR="00A46DAF" w:rsidRPr="00A100B5">
        <w:rPr>
          <w:rFonts w:ascii="Times New Roman" w:eastAsia="Times New Roman" w:hAnsi="Times New Roman" w:cs="Times New Roman"/>
          <w:b/>
          <w:bCs/>
          <w:color w:val="000000"/>
          <w:sz w:val="28"/>
          <w:szCs w:val="28"/>
        </w:rPr>
        <w:t xml:space="preserve"> </w:t>
      </w:r>
      <w:r w:rsidR="00A46DAF">
        <w:rPr>
          <w:rFonts w:ascii="Times New Roman" w:eastAsia="Times New Roman" w:hAnsi="Times New Roman" w:cs="Times New Roman"/>
          <w:b/>
          <w:bCs/>
          <w:color w:val="000000"/>
          <w:sz w:val="28"/>
          <w:szCs w:val="28"/>
        </w:rPr>
        <w:t>главе</w:t>
      </w:r>
    </w:p>
    <w:p w:rsidR="00E453A1" w:rsidRDefault="00E453A1" w:rsidP="005F3455">
      <w:pPr>
        <w:shd w:val="clear" w:color="auto" w:fill="FFFFFF"/>
        <w:spacing w:after="0" w:line="360" w:lineRule="auto"/>
        <w:ind w:firstLine="851"/>
        <w:jc w:val="both"/>
        <w:rPr>
          <w:rFonts w:ascii="Times New Roman" w:eastAsia="Times New Roman" w:hAnsi="Times New Roman" w:cs="Times New Roman"/>
          <w:color w:val="000000"/>
          <w:sz w:val="28"/>
          <w:szCs w:val="28"/>
        </w:rPr>
      </w:pPr>
    </w:p>
    <w:p w:rsidR="00A64CEC" w:rsidRPr="00896F4C" w:rsidRDefault="00A64CEC" w:rsidP="005F3455">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896F4C">
        <w:rPr>
          <w:rFonts w:ascii="Times New Roman" w:eastAsia="Times New Roman" w:hAnsi="Times New Roman" w:cs="Times New Roman"/>
          <w:color w:val="000000"/>
          <w:sz w:val="28"/>
          <w:szCs w:val="28"/>
        </w:rPr>
        <w:t>Оперативное обеспечение достоверной информацией преподавателя – одна из самых важных функций контроля. Если педагог не сумеет вовремя выявить пробелы в знаниях своих студентов, последующее обучение может оказаться неэффективным.</w:t>
      </w:r>
    </w:p>
    <w:p w:rsidR="00A64CEC" w:rsidRPr="00896F4C" w:rsidRDefault="00A64CEC" w:rsidP="005F3455">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896F4C">
        <w:rPr>
          <w:rFonts w:ascii="Times New Roman" w:eastAsia="Times New Roman" w:hAnsi="Times New Roman" w:cs="Times New Roman"/>
          <w:color w:val="000000"/>
          <w:sz w:val="28"/>
          <w:szCs w:val="28"/>
        </w:rPr>
        <w:t xml:space="preserve">Чтобы избежать этого, целесообразно использовать тестирования, как средство проверки и оценки знаний </w:t>
      </w:r>
      <w:r w:rsidR="00EA7EDA" w:rsidRPr="00896F4C">
        <w:rPr>
          <w:rFonts w:ascii="Times New Roman" w:eastAsia="Times New Roman" w:hAnsi="Times New Roman" w:cs="Times New Roman"/>
          <w:color w:val="000000"/>
          <w:sz w:val="28"/>
          <w:szCs w:val="28"/>
        </w:rPr>
        <w:t>студентов</w:t>
      </w:r>
      <w:r w:rsidRPr="00896F4C">
        <w:rPr>
          <w:rFonts w:ascii="Times New Roman" w:eastAsia="Times New Roman" w:hAnsi="Times New Roman" w:cs="Times New Roman"/>
          <w:color w:val="000000"/>
          <w:sz w:val="28"/>
          <w:szCs w:val="28"/>
        </w:rPr>
        <w:t>, причем не только в рамках итогового контроля, но и в промежуточном.</w:t>
      </w:r>
    </w:p>
    <w:p w:rsidR="00DD52F3" w:rsidRPr="00896F4C" w:rsidRDefault="00DD52F3"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DD52F3" w:rsidRPr="00896F4C" w:rsidRDefault="00DD52F3"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A46DAF" w:rsidRDefault="00A46DAF" w:rsidP="00F110E8">
      <w:pPr>
        <w:spacing w:before="100" w:beforeAutospacing="1" w:after="0" w:line="360" w:lineRule="auto"/>
        <w:ind w:firstLine="851"/>
        <w:jc w:val="both"/>
        <w:rPr>
          <w:rFonts w:ascii="Times New Roman" w:eastAsia="Times New Roman" w:hAnsi="Times New Roman" w:cs="Times New Roman"/>
          <w:b/>
          <w:bCs/>
          <w:sz w:val="28"/>
          <w:szCs w:val="28"/>
        </w:rPr>
      </w:pPr>
    </w:p>
    <w:p w:rsidR="00D00C49" w:rsidRPr="00896F4C" w:rsidRDefault="00D00C49"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b/>
          <w:bCs/>
          <w:sz w:val="28"/>
          <w:szCs w:val="28"/>
        </w:rPr>
        <w:lastRenderedPageBreak/>
        <w:t>ЗАКЛЮЧЕНИЕ</w:t>
      </w:r>
    </w:p>
    <w:p w:rsidR="00D00C49" w:rsidRPr="00896F4C" w:rsidRDefault="00D00C49"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Переход всего человечества от постиндустриального к информационному обществу ставит перед образовательной средой глобальную проблему – увеличение количества и повышение качества учебной информации при оставшемся прежнем учебном времени, за которое должна быть усвоена эта информация. </w:t>
      </w:r>
    </w:p>
    <w:p w:rsidR="00D00C49" w:rsidRPr="00896F4C" w:rsidRDefault="00D00C49" w:rsidP="00A46DAF">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Одним из путей, обеспечивающих разрешение этого противоречия, является применение тестирования, как части многих педагогических инноваций. Стало очевидным фактом то, что тесты позволяют получить объективные оценки уровня знаний, умений, навыков и представлений, выявить пробелы в подготовке. </w:t>
      </w:r>
    </w:p>
    <w:p w:rsidR="00D00C49" w:rsidRPr="00896F4C" w:rsidRDefault="00D00C49" w:rsidP="00A46DAF">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Использование тестирования для проверки и оценки результатов тестирования интересно и актуально. </w:t>
      </w:r>
      <w:proofErr w:type="gramStart"/>
      <w:r w:rsidRPr="00896F4C">
        <w:rPr>
          <w:rFonts w:ascii="Times New Roman" w:eastAsia="Times New Roman" w:hAnsi="Times New Roman" w:cs="Times New Roman"/>
          <w:sz w:val="28"/>
          <w:szCs w:val="28"/>
        </w:rPr>
        <w:t>Несмотря на ограничения тестовой технологии, есть основное достоинство, которое привлекает многих преподавателей и методистов — это оперативность получения обратной связи с обучаемым, и возможность быстрого оценивания результатов.</w:t>
      </w:r>
      <w:proofErr w:type="gramEnd"/>
      <w:r w:rsidRPr="00896F4C">
        <w:rPr>
          <w:rFonts w:ascii="Times New Roman" w:eastAsia="Times New Roman" w:hAnsi="Times New Roman" w:cs="Times New Roman"/>
          <w:sz w:val="28"/>
          <w:szCs w:val="28"/>
        </w:rPr>
        <w:t xml:space="preserve"> Что же касается ограничений, то любые средства для проверки уровня достижений имеют свои границы применения. Основная задача преподавателя заключается в том, чтобы использовать разные методы контроля, в том числе и тесты [9]. </w:t>
      </w:r>
    </w:p>
    <w:p w:rsidR="00D00C49" w:rsidRPr="00896F4C" w:rsidRDefault="00D00C49" w:rsidP="00A46DAF">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Разработка тестов не простое дело, требует не только большого прак</w:t>
      </w:r>
      <w:r w:rsidRPr="00896F4C">
        <w:rPr>
          <w:rFonts w:ascii="Times New Roman" w:eastAsia="Times New Roman" w:hAnsi="Times New Roman" w:cs="Times New Roman"/>
          <w:sz w:val="28"/>
          <w:szCs w:val="28"/>
        </w:rPr>
        <w:softHyphen/>
        <w:t>тического опыта, но и специальных знаний и навыков. Тесты отличаются от других инструментов контроля, во-первых, стандартизированной процеду</w:t>
      </w:r>
      <w:r w:rsidRPr="00896F4C">
        <w:rPr>
          <w:rFonts w:ascii="Times New Roman" w:eastAsia="Times New Roman" w:hAnsi="Times New Roman" w:cs="Times New Roman"/>
          <w:sz w:val="28"/>
          <w:szCs w:val="28"/>
        </w:rPr>
        <w:softHyphen/>
        <w:t xml:space="preserve">рой организации выполнения, во-вторых, однозначностью интерпретации ответов и, наконец, наличием заранее продуманной системы оценивания результатов. </w:t>
      </w:r>
    </w:p>
    <w:p w:rsidR="00D00C49" w:rsidRPr="00896F4C" w:rsidRDefault="00D00C49" w:rsidP="00F110E8">
      <w:pPr>
        <w:spacing w:before="100" w:beforeAutospacing="1"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 Для реализации данной цели был поставлен ряд задач, а именно:   </w:t>
      </w:r>
    </w:p>
    <w:p w:rsidR="00D00C49" w:rsidRPr="00896F4C" w:rsidRDefault="00D00C49" w:rsidP="00F110E8">
      <w:pPr>
        <w:numPr>
          <w:ilvl w:val="1"/>
          <w:numId w:val="2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Исследование педагогической проблемы проверки и оценки результатов обучения </w:t>
      </w:r>
      <w:r w:rsidR="00EA7EDA" w:rsidRPr="00896F4C">
        <w:rPr>
          <w:rFonts w:ascii="Times New Roman" w:eastAsia="Times New Roman" w:hAnsi="Times New Roman" w:cs="Times New Roman"/>
          <w:sz w:val="28"/>
          <w:szCs w:val="28"/>
        </w:rPr>
        <w:t>МДК 01.01.2 «Фармакогнозия»</w:t>
      </w:r>
      <w:r w:rsidRPr="00896F4C">
        <w:rPr>
          <w:rFonts w:ascii="Times New Roman" w:eastAsia="Times New Roman" w:hAnsi="Times New Roman" w:cs="Times New Roman"/>
          <w:sz w:val="28"/>
          <w:szCs w:val="28"/>
        </w:rPr>
        <w:t xml:space="preserve">. </w:t>
      </w:r>
    </w:p>
    <w:p w:rsidR="00D00C49" w:rsidRPr="00896F4C" w:rsidRDefault="00D00C49" w:rsidP="00F110E8">
      <w:pPr>
        <w:numPr>
          <w:ilvl w:val="1"/>
          <w:numId w:val="2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Изучение и обобщение способов проверки и оценки результатов обучения </w:t>
      </w:r>
      <w:r w:rsidR="00EA7EDA" w:rsidRPr="00896F4C">
        <w:rPr>
          <w:rFonts w:ascii="Times New Roman" w:eastAsia="Times New Roman" w:hAnsi="Times New Roman" w:cs="Times New Roman"/>
          <w:sz w:val="28"/>
          <w:szCs w:val="28"/>
        </w:rPr>
        <w:t>МДК 01.01.2 «Фармакогнозия»</w:t>
      </w:r>
      <w:r w:rsidRPr="00896F4C">
        <w:rPr>
          <w:rFonts w:ascii="Times New Roman" w:eastAsia="Times New Roman" w:hAnsi="Times New Roman" w:cs="Times New Roman"/>
          <w:sz w:val="28"/>
          <w:szCs w:val="28"/>
        </w:rPr>
        <w:t xml:space="preserve">. </w:t>
      </w:r>
    </w:p>
    <w:p w:rsidR="00D00C49" w:rsidRPr="00896F4C" w:rsidRDefault="00D00C49" w:rsidP="00F110E8">
      <w:pPr>
        <w:numPr>
          <w:ilvl w:val="1"/>
          <w:numId w:val="2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lastRenderedPageBreak/>
        <w:t xml:space="preserve">Разработка комплекса тестов по МДК 01.01.2 «Фармакогнозия» и методика их использования; </w:t>
      </w:r>
    </w:p>
    <w:p w:rsidR="00D00C49" w:rsidRPr="00896F4C" w:rsidRDefault="00D00C49" w:rsidP="00F110E8">
      <w:pPr>
        <w:numPr>
          <w:ilvl w:val="1"/>
          <w:numId w:val="27"/>
        </w:numPr>
        <w:spacing w:before="100" w:beforeAutospacing="1" w:after="0" w:line="360" w:lineRule="auto"/>
        <w:ind w:left="0"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Составление </w:t>
      </w:r>
      <w:proofErr w:type="gramStart"/>
      <w:r w:rsidRPr="00896F4C">
        <w:rPr>
          <w:rFonts w:ascii="Times New Roman" w:eastAsia="Times New Roman" w:hAnsi="Times New Roman" w:cs="Times New Roman"/>
          <w:sz w:val="28"/>
          <w:szCs w:val="28"/>
        </w:rPr>
        <w:t>плана оценки эффективности комплекса тестов</w:t>
      </w:r>
      <w:proofErr w:type="gramEnd"/>
      <w:r w:rsidRPr="00896F4C">
        <w:rPr>
          <w:rFonts w:ascii="Times New Roman" w:eastAsia="Times New Roman" w:hAnsi="Times New Roman" w:cs="Times New Roman"/>
          <w:sz w:val="28"/>
          <w:szCs w:val="28"/>
        </w:rPr>
        <w:t xml:space="preserve"> по МДК 01.01.2 «Фармакогнозия» как средства проверки и оценки результатов обучения в </w:t>
      </w:r>
      <w:r w:rsidR="00DD52F3" w:rsidRPr="00896F4C">
        <w:rPr>
          <w:rFonts w:ascii="Times New Roman" w:eastAsia="Times New Roman" w:hAnsi="Times New Roman" w:cs="Times New Roman"/>
          <w:sz w:val="28"/>
          <w:szCs w:val="28"/>
        </w:rPr>
        <w:t xml:space="preserve">средне профессиональном </w:t>
      </w:r>
      <w:r w:rsidRPr="00896F4C">
        <w:rPr>
          <w:rFonts w:ascii="Times New Roman" w:eastAsia="Times New Roman" w:hAnsi="Times New Roman" w:cs="Times New Roman"/>
          <w:sz w:val="28"/>
          <w:szCs w:val="28"/>
        </w:rPr>
        <w:t xml:space="preserve"> учебном заведении. </w:t>
      </w:r>
    </w:p>
    <w:p w:rsidR="00D00C49" w:rsidRPr="00896F4C" w:rsidRDefault="00D00C49" w:rsidP="00A46DAF">
      <w:pPr>
        <w:spacing w:after="0" w:line="360" w:lineRule="auto"/>
        <w:ind w:firstLine="851"/>
        <w:jc w:val="both"/>
        <w:rPr>
          <w:rFonts w:ascii="Times New Roman" w:eastAsia="Times New Roman" w:hAnsi="Times New Roman" w:cs="Times New Roman"/>
          <w:sz w:val="28"/>
          <w:szCs w:val="28"/>
        </w:rPr>
      </w:pPr>
      <w:r w:rsidRPr="00896F4C">
        <w:rPr>
          <w:rFonts w:ascii="Times New Roman" w:eastAsia="Times New Roman" w:hAnsi="Times New Roman" w:cs="Times New Roman"/>
          <w:sz w:val="28"/>
          <w:szCs w:val="28"/>
        </w:rPr>
        <w:t xml:space="preserve">Проведенное исследование свидетельствуют о решении всех поставленных задач. </w:t>
      </w: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sz w:val="28"/>
          <w:szCs w:val="28"/>
          <w:shd w:val="clear" w:color="auto" w:fill="F5F5F5"/>
        </w:rPr>
      </w:pPr>
    </w:p>
    <w:p w:rsidR="00E453A1" w:rsidRDefault="00E453A1"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b/>
          <w:sz w:val="28"/>
          <w:szCs w:val="28"/>
          <w:shd w:val="clear" w:color="auto" w:fill="F5F5F5"/>
        </w:rPr>
      </w:pPr>
    </w:p>
    <w:p w:rsidR="00E453A1" w:rsidRDefault="00E453A1"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b/>
          <w:sz w:val="28"/>
          <w:szCs w:val="28"/>
          <w:shd w:val="clear" w:color="auto" w:fill="F5F5F5"/>
        </w:rPr>
      </w:pPr>
    </w:p>
    <w:p w:rsidR="00E453A1" w:rsidRDefault="00E453A1"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b/>
          <w:sz w:val="28"/>
          <w:szCs w:val="28"/>
          <w:shd w:val="clear" w:color="auto" w:fill="F5F5F5"/>
        </w:rPr>
      </w:pPr>
    </w:p>
    <w:p w:rsidR="00D00C49" w:rsidRDefault="00FF462B"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b/>
          <w:sz w:val="28"/>
          <w:szCs w:val="28"/>
          <w:shd w:val="clear" w:color="auto" w:fill="F5F5F5"/>
        </w:rPr>
      </w:pPr>
      <w:r w:rsidRPr="00A46DAF">
        <w:rPr>
          <w:rFonts w:ascii="Times New Roman" w:hAnsi="Times New Roman" w:cs="Times New Roman"/>
          <w:b/>
          <w:sz w:val="28"/>
          <w:szCs w:val="28"/>
          <w:shd w:val="clear" w:color="auto" w:fill="F5F5F5"/>
        </w:rPr>
        <w:lastRenderedPageBreak/>
        <w:t xml:space="preserve">Список </w:t>
      </w:r>
      <w:r w:rsidR="00E453A1">
        <w:rPr>
          <w:rFonts w:ascii="Times New Roman" w:hAnsi="Times New Roman" w:cs="Times New Roman"/>
          <w:b/>
          <w:sz w:val="28"/>
          <w:szCs w:val="28"/>
          <w:shd w:val="clear" w:color="auto" w:fill="F5F5F5"/>
        </w:rPr>
        <w:t xml:space="preserve">используемой </w:t>
      </w:r>
      <w:bookmarkStart w:id="0" w:name="_GoBack"/>
      <w:bookmarkEnd w:id="0"/>
      <w:r w:rsidRPr="00A46DAF">
        <w:rPr>
          <w:rFonts w:ascii="Times New Roman" w:hAnsi="Times New Roman" w:cs="Times New Roman"/>
          <w:b/>
          <w:sz w:val="28"/>
          <w:szCs w:val="28"/>
          <w:shd w:val="clear" w:color="auto" w:fill="F5F5F5"/>
        </w:rPr>
        <w:t>литературы</w:t>
      </w:r>
    </w:p>
    <w:p w:rsidR="00A46DAF" w:rsidRPr="00A46DAF" w:rsidRDefault="00A46DAF" w:rsidP="00F110E8">
      <w:pPr>
        <w:widowControl w:val="0"/>
        <w:tabs>
          <w:tab w:val="left" w:pos="1701"/>
        </w:tabs>
        <w:autoSpaceDE w:val="0"/>
        <w:autoSpaceDN w:val="0"/>
        <w:adjustRightInd w:val="0"/>
        <w:spacing w:after="0" w:line="360" w:lineRule="auto"/>
        <w:ind w:firstLine="851"/>
        <w:jc w:val="both"/>
        <w:rPr>
          <w:rFonts w:ascii="Times New Roman" w:hAnsi="Times New Roman" w:cs="Times New Roman"/>
          <w:b/>
          <w:sz w:val="28"/>
          <w:szCs w:val="28"/>
          <w:shd w:val="clear" w:color="auto" w:fill="F5F5F5"/>
        </w:rPr>
      </w:pP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shd w:val="clear" w:color="auto" w:fill="F5F5F5"/>
        </w:rPr>
      </w:pPr>
      <w:r w:rsidRPr="00896F4C">
        <w:rPr>
          <w:rFonts w:ascii="Times New Roman" w:hAnsi="Times New Roman" w:cs="Times New Roman"/>
          <w:iCs/>
          <w:sz w:val="28"/>
          <w:szCs w:val="28"/>
        </w:rPr>
        <w:t xml:space="preserve">АлексеевД. А. </w:t>
      </w:r>
      <w:hyperlink r:id="rId14" w:history="1">
        <w:r w:rsidRPr="00896F4C">
          <w:rPr>
            <w:rStyle w:val="a5"/>
            <w:rFonts w:ascii="Times New Roman" w:hAnsi="Times New Roman" w:cs="Times New Roman"/>
            <w:bCs/>
            <w:sz w:val="28"/>
            <w:szCs w:val="28"/>
          </w:rPr>
          <w:t>Практическое обучение</w:t>
        </w:r>
        <w:proofErr w:type="gramStart"/>
        <w:r w:rsidRPr="00896F4C">
          <w:rPr>
            <w:rStyle w:val="a5"/>
            <w:rFonts w:ascii="Times New Roman" w:hAnsi="Times New Roman" w:cs="Times New Roman"/>
            <w:bCs/>
            <w:sz w:val="28"/>
            <w:szCs w:val="28"/>
          </w:rPr>
          <w:t xml:space="preserve"> :</w:t>
        </w:r>
        <w:proofErr w:type="gramEnd"/>
        <w:r w:rsidRPr="00896F4C">
          <w:rPr>
            <w:rStyle w:val="a5"/>
            <w:rFonts w:ascii="Times New Roman" w:hAnsi="Times New Roman" w:cs="Times New Roman"/>
            <w:bCs/>
            <w:sz w:val="28"/>
            <w:szCs w:val="28"/>
          </w:rPr>
          <w:t xml:space="preserve"> подготовка конкурентоспособных специалистов среднего медицинского звена для здравоохранения</w:t>
        </w:r>
      </w:hyperlink>
      <w:r w:rsidRPr="00896F4C">
        <w:rPr>
          <w:rFonts w:ascii="Times New Roman" w:hAnsi="Times New Roman" w:cs="Times New Roman"/>
          <w:sz w:val="28"/>
          <w:szCs w:val="28"/>
        </w:rPr>
        <w:t xml:space="preserve"> / </w:t>
      </w:r>
      <w:r w:rsidRPr="00896F4C">
        <w:rPr>
          <w:rFonts w:ascii="Times New Roman" w:hAnsi="Times New Roman" w:cs="Times New Roman"/>
          <w:iCs/>
          <w:sz w:val="28"/>
          <w:szCs w:val="28"/>
        </w:rPr>
        <w:t xml:space="preserve">Д. А. Алексеев, С. Г. Васильева // </w:t>
      </w:r>
      <w:hyperlink r:id="rId15" w:history="1">
        <w:r w:rsidRPr="00896F4C">
          <w:rPr>
            <w:rStyle w:val="a5"/>
            <w:rFonts w:ascii="Times New Roman" w:hAnsi="Times New Roman" w:cs="Times New Roman"/>
            <w:sz w:val="28"/>
            <w:szCs w:val="28"/>
          </w:rPr>
          <w:t>Якутский медицинский журнал</w:t>
        </w:r>
      </w:hyperlink>
      <w:r w:rsidRPr="00896F4C">
        <w:rPr>
          <w:rFonts w:ascii="Times New Roman" w:hAnsi="Times New Roman" w:cs="Times New Roman"/>
          <w:sz w:val="28"/>
          <w:szCs w:val="28"/>
        </w:rPr>
        <w:t>. - 2016.</w:t>
      </w:r>
      <w:r w:rsidRPr="00896F4C">
        <w:rPr>
          <w:rStyle w:val="apple-converted-space"/>
          <w:rFonts w:ascii="Times New Roman" w:hAnsi="Times New Roman" w:cs="Times New Roman"/>
          <w:sz w:val="28"/>
          <w:szCs w:val="28"/>
        </w:rPr>
        <w:t xml:space="preserve"> - </w:t>
      </w:r>
      <w:hyperlink r:id="rId16" w:history="1">
        <w:r w:rsidRPr="00896F4C">
          <w:rPr>
            <w:rStyle w:val="a5"/>
            <w:rFonts w:ascii="Times New Roman" w:hAnsi="Times New Roman" w:cs="Times New Roman"/>
            <w:sz w:val="28"/>
            <w:szCs w:val="28"/>
          </w:rPr>
          <w:t>№ 3</w:t>
        </w:r>
      </w:hyperlink>
      <w:r w:rsidRPr="00896F4C">
        <w:rPr>
          <w:rFonts w:ascii="Times New Roman" w:hAnsi="Times New Roman" w:cs="Times New Roman"/>
          <w:sz w:val="28"/>
          <w:szCs w:val="28"/>
        </w:rPr>
        <w:t>. - С. 43-46.</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896F4C">
        <w:rPr>
          <w:rFonts w:ascii="Times New Roman" w:hAnsi="Times New Roman" w:cs="Times New Roman"/>
          <w:sz w:val="28"/>
          <w:szCs w:val="28"/>
        </w:rPr>
        <w:t>Антипова Л. Г. Оптимизация процесса обучения / Л. Г. Антипова // СПО. - 2008. - Прил. №: 3. - C. 32-37.</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shd w:val="clear" w:color="auto" w:fill="F5F5F5"/>
        </w:rPr>
      </w:pPr>
      <w:r w:rsidRPr="00896F4C">
        <w:rPr>
          <w:rFonts w:ascii="Times New Roman" w:hAnsi="Times New Roman" w:cs="Times New Roman"/>
          <w:iCs/>
          <w:sz w:val="28"/>
          <w:szCs w:val="28"/>
        </w:rPr>
        <w:t xml:space="preserve">ГерасимоваО. Н. </w:t>
      </w:r>
      <w:hyperlink r:id="rId17" w:history="1">
        <w:r w:rsidRPr="00896F4C">
          <w:rPr>
            <w:rStyle w:val="a5"/>
            <w:rFonts w:ascii="Times New Roman" w:hAnsi="Times New Roman" w:cs="Times New Roman"/>
            <w:bCs/>
            <w:sz w:val="28"/>
            <w:szCs w:val="28"/>
          </w:rPr>
          <w:t xml:space="preserve">Творческий показ как форма контроля результата обучения студентов </w:t>
        </w:r>
      </w:hyperlink>
      <w:r w:rsidRPr="00896F4C">
        <w:rPr>
          <w:rFonts w:ascii="Times New Roman" w:hAnsi="Times New Roman" w:cs="Times New Roman"/>
          <w:sz w:val="28"/>
          <w:szCs w:val="28"/>
        </w:rPr>
        <w:t xml:space="preserve">/ </w:t>
      </w:r>
      <w:r w:rsidRPr="00896F4C">
        <w:rPr>
          <w:rFonts w:ascii="Times New Roman" w:hAnsi="Times New Roman" w:cs="Times New Roman"/>
          <w:iCs/>
          <w:sz w:val="28"/>
          <w:szCs w:val="28"/>
        </w:rPr>
        <w:t xml:space="preserve">О. Н. Герасимова </w:t>
      </w:r>
      <w:r w:rsidRPr="00896F4C">
        <w:rPr>
          <w:rFonts w:ascii="Times New Roman" w:hAnsi="Times New Roman" w:cs="Times New Roman"/>
          <w:sz w:val="28"/>
          <w:szCs w:val="28"/>
        </w:rPr>
        <w:t xml:space="preserve">// </w:t>
      </w:r>
      <w:hyperlink r:id="rId18" w:history="1">
        <w:r w:rsidRPr="00896F4C">
          <w:rPr>
            <w:rStyle w:val="a5"/>
            <w:rFonts w:ascii="Times New Roman" w:hAnsi="Times New Roman" w:cs="Times New Roman"/>
            <w:sz w:val="28"/>
            <w:szCs w:val="28"/>
          </w:rPr>
          <w:t>Вопросы образования и науки в XXI веке</w:t>
        </w:r>
      </w:hyperlink>
      <w:r w:rsidRPr="00896F4C">
        <w:rPr>
          <w:rFonts w:ascii="Times New Roman" w:hAnsi="Times New Roman" w:cs="Times New Roman"/>
          <w:sz w:val="28"/>
          <w:szCs w:val="28"/>
        </w:rPr>
        <w:t xml:space="preserve"> : сборник науч. тр. по материалам </w:t>
      </w:r>
      <w:proofErr w:type="spellStart"/>
      <w:r w:rsidRPr="00896F4C">
        <w:rPr>
          <w:rFonts w:ascii="Times New Roman" w:hAnsi="Times New Roman" w:cs="Times New Roman"/>
          <w:sz w:val="28"/>
          <w:szCs w:val="28"/>
        </w:rPr>
        <w:t>Международ</w:t>
      </w:r>
      <w:proofErr w:type="spellEnd"/>
      <w:r w:rsidRPr="00896F4C">
        <w:rPr>
          <w:rFonts w:ascii="Times New Roman" w:hAnsi="Times New Roman" w:cs="Times New Roman"/>
          <w:sz w:val="28"/>
          <w:szCs w:val="28"/>
        </w:rPr>
        <w:t xml:space="preserve">. </w:t>
      </w:r>
      <w:proofErr w:type="spellStart"/>
      <w:r w:rsidRPr="00896F4C">
        <w:rPr>
          <w:rFonts w:ascii="Times New Roman" w:hAnsi="Times New Roman" w:cs="Times New Roman"/>
          <w:sz w:val="28"/>
          <w:szCs w:val="28"/>
        </w:rPr>
        <w:t>науч</w:t>
      </w:r>
      <w:proofErr w:type="gramStart"/>
      <w:r w:rsidRPr="00896F4C">
        <w:rPr>
          <w:rFonts w:ascii="Times New Roman" w:hAnsi="Times New Roman" w:cs="Times New Roman"/>
          <w:sz w:val="28"/>
          <w:szCs w:val="28"/>
        </w:rPr>
        <w:t>.-</w:t>
      </w:r>
      <w:proofErr w:type="gramEnd"/>
      <w:r w:rsidRPr="00896F4C">
        <w:rPr>
          <w:rFonts w:ascii="Times New Roman" w:hAnsi="Times New Roman" w:cs="Times New Roman"/>
          <w:sz w:val="28"/>
          <w:szCs w:val="28"/>
        </w:rPr>
        <w:t>практ</w:t>
      </w:r>
      <w:proofErr w:type="spellEnd"/>
      <w:r w:rsidRPr="00896F4C">
        <w:rPr>
          <w:rFonts w:ascii="Times New Roman" w:hAnsi="Times New Roman" w:cs="Times New Roman"/>
          <w:sz w:val="28"/>
          <w:szCs w:val="28"/>
        </w:rPr>
        <w:t>. конференции. – М., 2013. - С. 34-35.</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shd w:val="clear" w:color="auto" w:fill="F5F5F5"/>
        </w:rPr>
      </w:pPr>
      <w:r w:rsidRPr="00896F4C">
        <w:rPr>
          <w:rFonts w:ascii="Times New Roman" w:hAnsi="Times New Roman" w:cs="Times New Roman"/>
          <w:iCs/>
          <w:sz w:val="28"/>
          <w:szCs w:val="28"/>
        </w:rPr>
        <w:t xml:space="preserve">ДенисовА. П. </w:t>
      </w:r>
      <w:hyperlink r:id="rId19" w:history="1">
        <w:r w:rsidRPr="00896F4C">
          <w:rPr>
            <w:rStyle w:val="a5"/>
            <w:rFonts w:ascii="Times New Roman" w:hAnsi="Times New Roman" w:cs="Times New Roman"/>
            <w:bCs/>
            <w:sz w:val="28"/>
            <w:szCs w:val="28"/>
          </w:rPr>
          <w:t>Разработка информационной системы контроля и анализа результатов образовательного процесса в учреждениях среднего профессионального образования</w:t>
        </w:r>
      </w:hyperlink>
      <w:r w:rsidRPr="00896F4C">
        <w:rPr>
          <w:rFonts w:ascii="Times New Roman" w:hAnsi="Times New Roman" w:cs="Times New Roman"/>
          <w:sz w:val="28"/>
          <w:szCs w:val="28"/>
        </w:rPr>
        <w:t xml:space="preserve"> / </w:t>
      </w:r>
      <w:r w:rsidRPr="00896F4C">
        <w:rPr>
          <w:rFonts w:ascii="Times New Roman" w:hAnsi="Times New Roman" w:cs="Times New Roman"/>
          <w:iCs/>
          <w:sz w:val="28"/>
          <w:szCs w:val="28"/>
        </w:rPr>
        <w:t xml:space="preserve">А. П. Денисов, М. С. Николюкин, Н. Г. Мосягина // </w:t>
      </w:r>
      <w:hyperlink r:id="rId20" w:history="1">
        <w:r w:rsidRPr="00896F4C">
          <w:rPr>
            <w:rStyle w:val="a5"/>
            <w:rFonts w:ascii="Times New Roman" w:hAnsi="Times New Roman" w:cs="Times New Roman"/>
            <w:sz w:val="28"/>
            <w:szCs w:val="28"/>
          </w:rPr>
          <w:t>Современные наукоемкие технологии</w:t>
        </w:r>
      </w:hyperlink>
      <w:r w:rsidRPr="00896F4C">
        <w:rPr>
          <w:rFonts w:ascii="Times New Roman" w:hAnsi="Times New Roman" w:cs="Times New Roman"/>
          <w:sz w:val="28"/>
          <w:szCs w:val="28"/>
        </w:rPr>
        <w:t xml:space="preserve">. - 2015. - </w:t>
      </w:r>
      <w:hyperlink r:id="rId21" w:history="1">
        <w:r w:rsidRPr="00896F4C">
          <w:rPr>
            <w:rStyle w:val="a5"/>
            <w:rFonts w:ascii="Times New Roman" w:hAnsi="Times New Roman" w:cs="Times New Roman"/>
            <w:sz w:val="28"/>
            <w:szCs w:val="28"/>
          </w:rPr>
          <w:t>№ 4</w:t>
        </w:r>
      </w:hyperlink>
      <w:r w:rsidRPr="00896F4C">
        <w:rPr>
          <w:rFonts w:ascii="Times New Roman" w:hAnsi="Times New Roman" w:cs="Times New Roman"/>
          <w:sz w:val="28"/>
          <w:szCs w:val="28"/>
        </w:rPr>
        <w:t>. - С. 26-30.</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896F4C">
        <w:rPr>
          <w:rFonts w:ascii="Times New Roman" w:hAnsi="Times New Roman" w:cs="Times New Roman"/>
          <w:sz w:val="28"/>
          <w:szCs w:val="28"/>
        </w:rPr>
        <w:t>Есенина Е. Ю. Результаты обучения: новая культура в образовании / Е. Ю. Есенина // Педагогика. - 2013. - №: 7. - C. 97-102.</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896F4C">
        <w:rPr>
          <w:rFonts w:ascii="Times New Roman" w:hAnsi="Times New Roman" w:cs="Times New Roman"/>
          <w:sz w:val="28"/>
          <w:szCs w:val="28"/>
        </w:rPr>
        <w:t xml:space="preserve">Ещенко В. Т. Оптимизация процесса обучения / </w:t>
      </w:r>
      <w:proofErr w:type="spellStart"/>
      <w:r w:rsidRPr="00896F4C">
        <w:rPr>
          <w:rFonts w:ascii="Times New Roman" w:hAnsi="Times New Roman" w:cs="Times New Roman"/>
          <w:sz w:val="28"/>
          <w:szCs w:val="28"/>
        </w:rPr>
        <w:t>В.Т.Ещенко</w:t>
      </w:r>
      <w:proofErr w:type="spellEnd"/>
      <w:r w:rsidRPr="00896F4C">
        <w:rPr>
          <w:rFonts w:ascii="Times New Roman" w:hAnsi="Times New Roman" w:cs="Times New Roman"/>
          <w:sz w:val="28"/>
          <w:szCs w:val="28"/>
        </w:rPr>
        <w:t xml:space="preserve"> // Специалист. - 2008. - №: 1. - C. 19.</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shd w:val="clear" w:color="auto" w:fill="F5F5F5"/>
        </w:rPr>
      </w:pPr>
      <w:proofErr w:type="spellStart"/>
      <w:r w:rsidRPr="00896F4C">
        <w:rPr>
          <w:rFonts w:ascii="Times New Roman" w:hAnsi="Times New Roman" w:cs="Times New Roman"/>
          <w:iCs/>
          <w:sz w:val="28"/>
          <w:szCs w:val="28"/>
        </w:rPr>
        <w:t>Ишкова</w:t>
      </w:r>
      <w:proofErr w:type="spellEnd"/>
      <w:r w:rsidRPr="00896F4C">
        <w:rPr>
          <w:rFonts w:ascii="Times New Roman" w:hAnsi="Times New Roman" w:cs="Times New Roman"/>
          <w:iCs/>
          <w:sz w:val="28"/>
          <w:szCs w:val="28"/>
        </w:rPr>
        <w:t xml:space="preserve"> А. Э.</w:t>
      </w:r>
      <w:hyperlink r:id="rId22" w:history="1">
        <w:r w:rsidRPr="00896F4C">
          <w:rPr>
            <w:rStyle w:val="a5"/>
            <w:rFonts w:ascii="Times New Roman" w:hAnsi="Times New Roman" w:cs="Times New Roman"/>
            <w:bCs/>
            <w:sz w:val="28"/>
            <w:szCs w:val="28"/>
          </w:rPr>
          <w:t>Оценка результатов обучения в учреждении среднего профессионального образования</w:t>
        </w:r>
      </w:hyperlink>
      <w:r w:rsidRPr="00896F4C">
        <w:rPr>
          <w:rFonts w:ascii="Times New Roman" w:hAnsi="Times New Roman" w:cs="Times New Roman"/>
          <w:sz w:val="28"/>
          <w:szCs w:val="28"/>
        </w:rPr>
        <w:t xml:space="preserve"> / </w:t>
      </w:r>
      <w:r w:rsidRPr="00896F4C">
        <w:rPr>
          <w:rFonts w:ascii="Times New Roman" w:hAnsi="Times New Roman" w:cs="Times New Roman"/>
          <w:iCs/>
          <w:sz w:val="28"/>
          <w:szCs w:val="28"/>
        </w:rPr>
        <w:t xml:space="preserve">А. Э. </w:t>
      </w:r>
      <w:proofErr w:type="spellStart"/>
      <w:r w:rsidRPr="00896F4C">
        <w:rPr>
          <w:rFonts w:ascii="Times New Roman" w:hAnsi="Times New Roman" w:cs="Times New Roman"/>
          <w:iCs/>
          <w:sz w:val="28"/>
          <w:szCs w:val="28"/>
        </w:rPr>
        <w:t>Ишкова</w:t>
      </w:r>
      <w:proofErr w:type="spellEnd"/>
      <w:r w:rsidRPr="00896F4C">
        <w:rPr>
          <w:rFonts w:ascii="Times New Roman" w:hAnsi="Times New Roman" w:cs="Times New Roman"/>
          <w:iCs/>
          <w:sz w:val="28"/>
          <w:szCs w:val="28"/>
        </w:rPr>
        <w:t xml:space="preserve"> // </w:t>
      </w:r>
      <w:hyperlink r:id="rId23" w:history="1">
        <w:r w:rsidRPr="00896F4C">
          <w:rPr>
            <w:rStyle w:val="a5"/>
            <w:rFonts w:ascii="Times New Roman" w:hAnsi="Times New Roman" w:cs="Times New Roman"/>
            <w:sz w:val="28"/>
            <w:szCs w:val="28"/>
          </w:rPr>
          <w:t>Личность, семья и общество: вопросы педагогики и психологии</w:t>
        </w:r>
      </w:hyperlink>
      <w:r w:rsidRPr="00896F4C">
        <w:rPr>
          <w:rFonts w:ascii="Times New Roman" w:hAnsi="Times New Roman" w:cs="Times New Roman"/>
          <w:sz w:val="28"/>
          <w:szCs w:val="28"/>
        </w:rPr>
        <w:t>. - 2013.</w:t>
      </w:r>
      <w:r w:rsidRPr="00896F4C">
        <w:rPr>
          <w:rStyle w:val="apple-converted-space"/>
          <w:rFonts w:ascii="Times New Roman" w:hAnsi="Times New Roman" w:cs="Times New Roman"/>
          <w:sz w:val="28"/>
          <w:szCs w:val="28"/>
        </w:rPr>
        <w:t xml:space="preserve"> - </w:t>
      </w:r>
      <w:hyperlink r:id="rId24" w:history="1">
        <w:r w:rsidRPr="00896F4C">
          <w:rPr>
            <w:rStyle w:val="a5"/>
            <w:rFonts w:ascii="Times New Roman" w:hAnsi="Times New Roman" w:cs="Times New Roman"/>
            <w:sz w:val="28"/>
            <w:szCs w:val="28"/>
          </w:rPr>
          <w:t>№ 35</w:t>
        </w:r>
      </w:hyperlink>
      <w:r w:rsidRPr="00896F4C">
        <w:rPr>
          <w:rFonts w:ascii="Times New Roman" w:hAnsi="Times New Roman" w:cs="Times New Roman"/>
          <w:sz w:val="28"/>
          <w:szCs w:val="28"/>
        </w:rPr>
        <w:t>. - С. 64-68.</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Крум</w:t>
      </w:r>
      <w:proofErr w:type="spellEnd"/>
      <w:r w:rsidRPr="00896F4C">
        <w:rPr>
          <w:rFonts w:ascii="Times New Roman" w:hAnsi="Times New Roman" w:cs="Times New Roman"/>
          <w:sz w:val="28"/>
          <w:szCs w:val="28"/>
        </w:rPr>
        <w:t xml:space="preserve"> С. П. Формы и методы контроля результатов обучения в условиях действия ФГОС / С. П. </w:t>
      </w:r>
      <w:proofErr w:type="spellStart"/>
      <w:r w:rsidRPr="00896F4C">
        <w:rPr>
          <w:rFonts w:ascii="Times New Roman" w:hAnsi="Times New Roman" w:cs="Times New Roman"/>
          <w:sz w:val="28"/>
          <w:szCs w:val="28"/>
        </w:rPr>
        <w:t>Крум</w:t>
      </w:r>
      <w:proofErr w:type="spellEnd"/>
      <w:r w:rsidRPr="00896F4C">
        <w:rPr>
          <w:rFonts w:ascii="Times New Roman" w:hAnsi="Times New Roman" w:cs="Times New Roman"/>
          <w:sz w:val="28"/>
          <w:szCs w:val="28"/>
        </w:rPr>
        <w:t xml:space="preserve"> // Специалист. - 2015. - №: 11-12.</w:t>
      </w:r>
    </w:p>
    <w:p w:rsidR="00CB011B" w:rsidRPr="00896F4C" w:rsidRDefault="00CB011B" w:rsidP="00E453A1">
      <w:pPr>
        <w:numPr>
          <w:ilvl w:val="0"/>
          <w:numId w:val="84"/>
        </w:numPr>
        <w:tabs>
          <w:tab w:val="left" w:pos="4"/>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bCs/>
          <w:sz w:val="28"/>
          <w:szCs w:val="28"/>
        </w:rPr>
        <w:t>Кукушин</w:t>
      </w:r>
      <w:proofErr w:type="spellEnd"/>
      <w:r w:rsidRPr="00896F4C">
        <w:rPr>
          <w:rFonts w:ascii="Times New Roman" w:hAnsi="Times New Roman" w:cs="Times New Roman"/>
          <w:bCs/>
          <w:sz w:val="28"/>
          <w:szCs w:val="28"/>
        </w:rPr>
        <w:t xml:space="preserve"> В. С. </w:t>
      </w:r>
      <w:r w:rsidRPr="00896F4C">
        <w:rPr>
          <w:rFonts w:ascii="Times New Roman" w:hAnsi="Times New Roman" w:cs="Times New Roman"/>
          <w:sz w:val="28"/>
          <w:szCs w:val="28"/>
        </w:rPr>
        <w:t>Дидактика (теория обучения) : учеб</w:t>
      </w:r>
      <w:proofErr w:type="gramStart"/>
      <w:r w:rsidRPr="00896F4C">
        <w:rPr>
          <w:rFonts w:ascii="Times New Roman" w:hAnsi="Times New Roman" w:cs="Times New Roman"/>
          <w:sz w:val="28"/>
          <w:szCs w:val="28"/>
        </w:rPr>
        <w:t>.п</w:t>
      </w:r>
      <w:proofErr w:type="gramEnd"/>
      <w:r w:rsidRPr="00896F4C">
        <w:rPr>
          <w:rFonts w:ascii="Times New Roman" w:hAnsi="Times New Roman" w:cs="Times New Roman"/>
          <w:sz w:val="28"/>
          <w:szCs w:val="28"/>
        </w:rPr>
        <w:t xml:space="preserve">особие / В. С. </w:t>
      </w:r>
      <w:proofErr w:type="spellStart"/>
      <w:r w:rsidRPr="00896F4C">
        <w:rPr>
          <w:rFonts w:ascii="Times New Roman" w:hAnsi="Times New Roman" w:cs="Times New Roman"/>
          <w:sz w:val="28"/>
          <w:szCs w:val="28"/>
        </w:rPr>
        <w:t>Кукушин</w:t>
      </w:r>
      <w:proofErr w:type="spellEnd"/>
      <w:r w:rsidRPr="00896F4C">
        <w:rPr>
          <w:rFonts w:ascii="Times New Roman" w:hAnsi="Times New Roman" w:cs="Times New Roman"/>
          <w:sz w:val="28"/>
          <w:szCs w:val="28"/>
        </w:rPr>
        <w:t xml:space="preserve">. - М.; Ростов </w:t>
      </w:r>
      <w:proofErr w:type="spellStart"/>
      <w:r w:rsidRPr="00896F4C">
        <w:rPr>
          <w:rFonts w:ascii="Times New Roman" w:hAnsi="Times New Roman" w:cs="Times New Roman"/>
          <w:sz w:val="28"/>
          <w:szCs w:val="28"/>
        </w:rPr>
        <w:t>н</w:t>
      </w:r>
      <w:proofErr w:type="spellEnd"/>
      <w:r w:rsidRPr="00896F4C">
        <w:rPr>
          <w:rFonts w:ascii="Times New Roman" w:hAnsi="Times New Roman" w:cs="Times New Roman"/>
          <w:sz w:val="28"/>
          <w:szCs w:val="28"/>
        </w:rPr>
        <w:t xml:space="preserve">/Д: </w:t>
      </w:r>
      <w:proofErr w:type="spellStart"/>
      <w:r w:rsidRPr="00896F4C">
        <w:rPr>
          <w:rFonts w:ascii="Times New Roman" w:hAnsi="Times New Roman" w:cs="Times New Roman"/>
          <w:sz w:val="28"/>
          <w:szCs w:val="28"/>
        </w:rPr>
        <w:t>МарТ</w:t>
      </w:r>
      <w:proofErr w:type="spellEnd"/>
      <w:r w:rsidRPr="00896F4C">
        <w:rPr>
          <w:rFonts w:ascii="Times New Roman" w:hAnsi="Times New Roman" w:cs="Times New Roman"/>
          <w:sz w:val="28"/>
          <w:szCs w:val="28"/>
        </w:rPr>
        <w:t>, 2013. - 367 c.</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Кязимов</w:t>
      </w:r>
      <w:proofErr w:type="spellEnd"/>
      <w:r w:rsidRPr="00896F4C">
        <w:rPr>
          <w:rFonts w:ascii="Times New Roman" w:hAnsi="Times New Roman" w:cs="Times New Roman"/>
          <w:sz w:val="28"/>
          <w:szCs w:val="28"/>
        </w:rPr>
        <w:t xml:space="preserve"> К. Г. Основные направления концепции развития человеческих ресурсов / К. Г. </w:t>
      </w:r>
      <w:proofErr w:type="spellStart"/>
      <w:r w:rsidRPr="00896F4C">
        <w:rPr>
          <w:rFonts w:ascii="Times New Roman" w:hAnsi="Times New Roman" w:cs="Times New Roman"/>
          <w:sz w:val="28"/>
          <w:szCs w:val="28"/>
        </w:rPr>
        <w:t>Кязимов</w:t>
      </w:r>
      <w:proofErr w:type="spellEnd"/>
      <w:r w:rsidRPr="00896F4C">
        <w:rPr>
          <w:rFonts w:ascii="Times New Roman" w:hAnsi="Times New Roman" w:cs="Times New Roman"/>
          <w:sz w:val="28"/>
          <w:szCs w:val="28"/>
        </w:rPr>
        <w:t xml:space="preserve"> // </w:t>
      </w:r>
      <w:proofErr w:type="gramStart"/>
      <w:r w:rsidRPr="00896F4C">
        <w:rPr>
          <w:rFonts w:ascii="Times New Roman" w:hAnsi="Times New Roman" w:cs="Times New Roman"/>
          <w:sz w:val="28"/>
          <w:szCs w:val="28"/>
        </w:rPr>
        <w:t>ПО</w:t>
      </w:r>
      <w:proofErr w:type="gramEnd"/>
      <w:r w:rsidRPr="00896F4C">
        <w:rPr>
          <w:rFonts w:ascii="Times New Roman" w:hAnsi="Times New Roman" w:cs="Times New Roman"/>
          <w:sz w:val="28"/>
          <w:szCs w:val="28"/>
        </w:rPr>
        <w:t>. Столица. - 2013. - Прил</w:t>
      </w:r>
      <w:proofErr w:type="gramStart"/>
      <w:r w:rsidRPr="00896F4C">
        <w:rPr>
          <w:rFonts w:ascii="Times New Roman" w:hAnsi="Times New Roman" w:cs="Times New Roman"/>
          <w:sz w:val="28"/>
          <w:szCs w:val="28"/>
        </w:rPr>
        <w:t>."</w:t>
      </w:r>
      <w:proofErr w:type="spellStart"/>
      <w:proofErr w:type="gramEnd"/>
      <w:r w:rsidRPr="00896F4C">
        <w:rPr>
          <w:rFonts w:ascii="Times New Roman" w:hAnsi="Times New Roman" w:cs="Times New Roman"/>
          <w:sz w:val="28"/>
          <w:szCs w:val="28"/>
        </w:rPr>
        <w:t>Науч</w:t>
      </w:r>
      <w:proofErr w:type="spellEnd"/>
      <w:r w:rsidRPr="00896F4C">
        <w:rPr>
          <w:rFonts w:ascii="Times New Roman" w:hAnsi="Times New Roman" w:cs="Times New Roman"/>
          <w:sz w:val="28"/>
          <w:szCs w:val="28"/>
        </w:rPr>
        <w:t>. исследования в образовании". - №: 5. - C. 3-20.</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lastRenderedPageBreak/>
        <w:t>Лельчицкий</w:t>
      </w:r>
      <w:proofErr w:type="spellEnd"/>
      <w:r w:rsidRPr="00896F4C">
        <w:rPr>
          <w:rFonts w:ascii="Times New Roman" w:hAnsi="Times New Roman" w:cs="Times New Roman"/>
          <w:sz w:val="28"/>
          <w:szCs w:val="28"/>
        </w:rPr>
        <w:t xml:space="preserve"> И. Д. Значение результатов обучения в развитии профессионального образования / И. Д. </w:t>
      </w:r>
      <w:proofErr w:type="spellStart"/>
      <w:r w:rsidRPr="00896F4C">
        <w:rPr>
          <w:rFonts w:ascii="Times New Roman" w:hAnsi="Times New Roman" w:cs="Times New Roman"/>
          <w:sz w:val="28"/>
          <w:szCs w:val="28"/>
        </w:rPr>
        <w:t>Лельчицкий</w:t>
      </w:r>
      <w:proofErr w:type="spellEnd"/>
      <w:r w:rsidRPr="00896F4C">
        <w:rPr>
          <w:rFonts w:ascii="Times New Roman" w:hAnsi="Times New Roman" w:cs="Times New Roman"/>
          <w:sz w:val="28"/>
          <w:szCs w:val="28"/>
        </w:rPr>
        <w:t xml:space="preserve"> // ДПО (Дополнительное проф. образование) в стране и мире. - 2015. - №: 8. - </w:t>
      </w:r>
      <w:r w:rsidR="0017450B" w:rsidRPr="00896F4C">
        <w:rPr>
          <w:rFonts w:ascii="Times New Roman" w:hAnsi="Times New Roman" w:cs="Times New Roman"/>
          <w:sz w:val="28"/>
          <w:szCs w:val="28"/>
        </w:rPr>
        <w:t>C. 9-</w:t>
      </w:r>
    </w:p>
    <w:p w:rsidR="00CB011B" w:rsidRPr="00896F4C" w:rsidRDefault="00CB011B" w:rsidP="00E453A1">
      <w:pPr>
        <w:numPr>
          <w:ilvl w:val="0"/>
          <w:numId w:val="84"/>
        </w:numPr>
        <w:tabs>
          <w:tab w:val="left" w:pos="4"/>
          <w:tab w:val="left" w:pos="1276"/>
        </w:tabs>
        <w:autoSpaceDE w:val="0"/>
        <w:autoSpaceDN w:val="0"/>
        <w:adjustRightInd w:val="0"/>
        <w:spacing w:after="0" w:line="360" w:lineRule="auto"/>
        <w:ind w:left="0" w:firstLine="851"/>
        <w:jc w:val="both"/>
        <w:rPr>
          <w:rFonts w:ascii="Times New Roman" w:hAnsi="Times New Roman" w:cs="Times New Roman"/>
          <w:color w:val="000000"/>
          <w:sz w:val="28"/>
          <w:szCs w:val="28"/>
        </w:rPr>
      </w:pPr>
      <w:r w:rsidRPr="00896F4C">
        <w:rPr>
          <w:rFonts w:ascii="Times New Roman" w:hAnsi="Times New Roman" w:cs="Times New Roman"/>
          <w:bCs/>
          <w:color w:val="000000"/>
          <w:sz w:val="28"/>
          <w:szCs w:val="28"/>
        </w:rPr>
        <w:t xml:space="preserve">Марусева И. В. </w:t>
      </w:r>
      <w:r w:rsidRPr="00896F4C">
        <w:rPr>
          <w:rFonts w:ascii="Times New Roman" w:hAnsi="Times New Roman" w:cs="Times New Roman"/>
          <w:color w:val="000000"/>
          <w:sz w:val="28"/>
          <w:szCs w:val="28"/>
        </w:rPr>
        <w:t>Педагогика : учеб</w:t>
      </w:r>
      <w:proofErr w:type="gramStart"/>
      <w:r w:rsidRPr="00896F4C">
        <w:rPr>
          <w:rFonts w:ascii="Times New Roman" w:hAnsi="Times New Roman" w:cs="Times New Roman"/>
          <w:color w:val="000000"/>
          <w:sz w:val="28"/>
          <w:szCs w:val="28"/>
        </w:rPr>
        <w:t>.п</w:t>
      </w:r>
      <w:proofErr w:type="gramEnd"/>
      <w:r w:rsidRPr="00896F4C">
        <w:rPr>
          <w:rFonts w:ascii="Times New Roman" w:hAnsi="Times New Roman" w:cs="Times New Roman"/>
          <w:color w:val="000000"/>
          <w:sz w:val="28"/>
          <w:szCs w:val="28"/>
        </w:rPr>
        <w:t xml:space="preserve">особие / И. В. Марусева, М. И. Коваленко; Санкт-Петербург. </w:t>
      </w:r>
      <w:proofErr w:type="spellStart"/>
      <w:r w:rsidRPr="00896F4C">
        <w:rPr>
          <w:rFonts w:ascii="Times New Roman" w:hAnsi="Times New Roman" w:cs="Times New Roman"/>
          <w:color w:val="000000"/>
          <w:sz w:val="28"/>
          <w:szCs w:val="28"/>
        </w:rPr>
        <w:t>ин-т</w:t>
      </w:r>
      <w:proofErr w:type="spellEnd"/>
      <w:r w:rsidRPr="00896F4C">
        <w:rPr>
          <w:rFonts w:ascii="Times New Roman" w:hAnsi="Times New Roman" w:cs="Times New Roman"/>
          <w:color w:val="000000"/>
          <w:sz w:val="28"/>
          <w:szCs w:val="28"/>
        </w:rPr>
        <w:t xml:space="preserve"> </w:t>
      </w:r>
      <w:proofErr w:type="spellStart"/>
      <w:r w:rsidRPr="00896F4C">
        <w:rPr>
          <w:rFonts w:ascii="Times New Roman" w:hAnsi="Times New Roman" w:cs="Times New Roman"/>
          <w:color w:val="000000"/>
          <w:sz w:val="28"/>
          <w:szCs w:val="28"/>
        </w:rPr>
        <w:t>внешнеэконом</w:t>
      </w:r>
      <w:proofErr w:type="spellEnd"/>
      <w:r w:rsidRPr="00896F4C">
        <w:rPr>
          <w:rFonts w:ascii="Times New Roman" w:hAnsi="Times New Roman" w:cs="Times New Roman"/>
          <w:color w:val="000000"/>
          <w:sz w:val="28"/>
          <w:szCs w:val="28"/>
        </w:rPr>
        <w:t>. связей, экономики и права (СПб.). - СПб</w:t>
      </w:r>
      <w:proofErr w:type="gramStart"/>
      <w:r w:rsidRPr="00896F4C">
        <w:rPr>
          <w:rFonts w:ascii="Times New Roman" w:hAnsi="Times New Roman" w:cs="Times New Roman"/>
          <w:color w:val="000000"/>
          <w:sz w:val="28"/>
          <w:szCs w:val="28"/>
        </w:rPr>
        <w:t xml:space="preserve">., </w:t>
      </w:r>
      <w:proofErr w:type="gramEnd"/>
      <w:r w:rsidRPr="00896F4C">
        <w:rPr>
          <w:rFonts w:ascii="Times New Roman" w:hAnsi="Times New Roman" w:cs="Times New Roman"/>
          <w:color w:val="000000"/>
          <w:sz w:val="28"/>
          <w:szCs w:val="28"/>
        </w:rPr>
        <w:t>2012. - 322 c.</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Оселедчик</w:t>
      </w:r>
      <w:proofErr w:type="spellEnd"/>
      <w:r w:rsidRPr="00896F4C">
        <w:rPr>
          <w:rFonts w:ascii="Times New Roman" w:hAnsi="Times New Roman" w:cs="Times New Roman"/>
          <w:sz w:val="28"/>
          <w:szCs w:val="28"/>
        </w:rPr>
        <w:t xml:space="preserve"> Ю. С. Модульная технология обучения и контроль результатов учебной деятельности / Ю. С. </w:t>
      </w:r>
      <w:proofErr w:type="spellStart"/>
      <w:r w:rsidRPr="00896F4C">
        <w:rPr>
          <w:rFonts w:ascii="Times New Roman" w:hAnsi="Times New Roman" w:cs="Times New Roman"/>
          <w:sz w:val="28"/>
          <w:szCs w:val="28"/>
        </w:rPr>
        <w:t>Оселедчик</w:t>
      </w:r>
      <w:proofErr w:type="spellEnd"/>
      <w:r w:rsidRPr="00896F4C">
        <w:rPr>
          <w:rFonts w:ascii="Times New Roman" w:hAnsi="Times New Roman" w:cs="Times New Roman"/>
          <w:sz w:val="28"/>
          <w:szCs w:val="28"/>
        </w:rPr>
        <w:t xml:space="preserve"> // СПО. - 2013. - №: 6. - C. 44-46.</w:t>
      </w:r>
    </w:p>
    <w:p w:rsidR="00CB011B" w:rsidRPr="00896F4C" w:rsidRDefault="00CB011B" w:rsidP="00E453A1">
      <w:pPr>
        <w:numPr>
          <w:ilvl w:val="0"/>
          <w:numId w:val="84"/>
        </w:numPr>
        <w:tabs>
          <w:tab w:val="left" w:pos="4"/>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bCs/>
          <w:sz w:val="28"/>
          <w:szCs w:val="28"/>
        </w:rPr>
        <w:t>Осмоловская</w:t>
      </w:r>
      <w:proofErr w:type="spellEnd"/>
      <w:r w:rsidRPr="00896F4C">
        <w:rPr>
          <w:rFonts w:ascii="Times New Roman" w:hAnsi="Times New Roman" w:cs="Times New Roman"/>
          <w:bCs/>
          <w:sz w:val="28"/>
          <w:szCs w:val="28"/>
        </w:rPr>
        <w:t xml:space="preserve"> И. М. </w:t>
      </w:r>
      <w:r w:rsidRPr="00896F4C">
        <w:rPr>
          <w:rFonts w:ascii="Times New Roman" w:hAnsi="Times New Roman" w:cs="Times New Roman"/>
          <w:sz w:val="28"/>
          <w:szCs w:val="28"/>
        </w:rPr>
        <w:t>Дидактика : учеб</w:t>
      </w:r>
      <w:proofErr w:type="gramStart"/>
      <w:r w:rsidRPr="00896F4C">
        <w:rPr>
          <w:rFonts w:ascii="Times New Roman" w:hAnsi="Times New Roman" w:cs="Times New Roman"/>
          <w:sz w:val="28"/>
          <w:szCs w:val="28"/>
        </w:rPr>
        <w:t>.п</w:t>
      </w:r>
      <w:proofErr w:type="gramEnd"/>
      <w:r w:rsidRPr="00896F4C">
        <w:rPr>
          <w:rFonts w:ascii="Times New Roman" w:hAnsi="Times New Roman" w:cs="Times New Roman"/>
          <w:sz w:val="28"/>
          <w:szCs w:val="28"/>
        </w:rPr>
        <w:t xml:space="preserve">особие / И. М. </w:t>
      </w:r>
      <w:proofErr w:type="spellStart"/>
      <w:r w:rsidRPr="00896F4C">
        <w:rPr>
          <w:rFonts w:ascii="Times New Roman" w:hAnsi="Times New Roman" w:cs="Times New Roman"/>
          <w:sz w:val="28"/>
          <w:szCs w:val="28"/>
        </w:rPr>
        <w:t>Осмоловская</w:t>
      </w:r>
      <w:proofErr w:type="spellEnd"/>
      <w:r w:rsidRPr="00896F4C">
        <w:rPr>
          <w:rFonts w:ascii="Times New Roman" w:hAnsi="Times New Roman" w:cs="Times New Roman"/>
          <w:sz w:val="28"/>
          <w:szCs w:val="28"/>
        </w:rPr>
        <w:t>. - М.: Академия, 2012. - 240 c.</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896F4C">
        <w:rPr>
          <w:rFonts w:ascii="Times New Roman" w:hAnsi="Times New Roman" w:cs="Times New Roman"/>
          <w:sz w:val="28"/>
          <w:szCs w:val="28"/>
        </w:rPr>
        <w:t>Пушкарева К. А. Комплексное оценивание результатов обучения / К. А. Пушкарева // Дистанционное и виртуальное обучение. - 2013. - №: 1. - C. 99-103.</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896F4C">
        <w:rPr>
          <w:rFonts w:ascii="Times New Roman" w:hAnsi="Times New Roman" w:cs="Times New Roman"/>
          <w:sz w:val="28"/>
          <w:szCs w:val="28"/>
        </w:rPr>
        <w:t>Пушкарева К. А. Комплексное оценивание результатов обучения / К. А. Пушкарева // Дистанционное и виртуальное обучение. - 2013. - №: 1. - C. 99-103.</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Раюшкина</w:t>
      </w:r>
      <w:proofErr w:type="spellEnd"/>
      <w:r w:rsidRPr="00896F4C">
        <w:rPr>
          <w:rFonts w:ascii="Times New Roman" w:hAnsi="Times New Roman" w:cs="Times New Roman"/>
          <w:sz w:val="28"/>
          <w:szCs w:val="28"/>
        </w:rPr>
        <w:t xml:space="preserve"> Н. А. </w:t>
      </w:r>
      <w:proofErr w:type="spellStart"/>
      <w:r w:rsidRPr="00896F4C">
        <w:rPr>
          <w:rFonts w:ascii="Times New Roman" w:hAnsi="Times New Roman" w:cs="Times New Roman"/>
          <w:sz w:val="28"/>
          <w:szCs w:val="28"/>
        </w:rPr>
        <w:t>Критериальная</w:t>
      </w:r>
      <w:proofErr w:type="spellEnd"/>
      <w:r w:rsidRPr="00896F4C">
        <w:rPr>
          <w:rFonts w:ascii="Times New Roman" w:hAnsi="Times New Roman" w:cs="Times New Roman"/>
          <w:sz w:val="28"/>
          <w:szCs w:val="28"/>
        </w:rPr>
        <w:t xml:space="preserve"> система оценивания результатов обучения / Н. А. </w:t>
      </w:r>
      <w:proofErr w:type="spellStart"/>
      <w:r w:rsidRPr="00896F4C">
        <w:rPr>
          <w:rFonts w:ascii="Times New Roman" w:hAnsi="Times New Roman" w:cs="Times New Roman"/>
          <w:sz w:val="28"/>
          <w:szCs w:val="28"/>
        </w:rPr>
        <w:t>Раюшкина</w:t>
      </w:r>
      <w:proofErr w:type="spellEnd"/>
      <w:r w:rsidRPr="00896F4C">
        <w:rPr>
          <w:rFonts w:ascii="Times New Roman" w:hAnsi="Times New Roman" w:cs="Times New Roman"/>
          <w:sz w:val="28"/>
          <w:szCs w:val="28"/>
        </w:rPr>
        <w:t xml:space="preserve"> // Справочник зам. директора </w:t>
      </w:r>
      <w:proofErr w:type="spellStart"/>
      <w:r w:rsidRPr="00896F4C">
        <w:rPr>
          <w:rFonts w:ascii="Times New Roman" w:hAnsi="Times New Roman" w:cs="Times New Roman"/>
          <w:sz w:val="28"/>
          <w:szCs w:val="28"/>
        </w:rPr>
        <w:t>шк</w:t>
      </w:r>
      <w:proofErr w:type="spellEnd"/>
      <w:r w:rsidRPr="00896F4C">
        <w:rPr>
          <w:rFonts w:ascii="Times New Roman" w:hAnsi="Times New Roman" w:cs="Times New Roman"/>
          <w:sz w:val="28"/>
          <w:szCs w:val="28"/>
        </w:rPr>
        <w:t>. - 2012. - №: 12. - C. 47-56.</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Раюшкина</w:t>
      </w:r>
      <w:proofErr w:type="spellEnd"/>
      <w:r w:rsidRPr="00896F4C">
        <w:rPr>
          <w:rFonts w:ascii="Times New Roman" w:hAnsi="Times New Roman" w:cs="Times New Roman"/>
          <w:sz w:val="28"/>
          <w:szCs w:val="28"/>
        </w:rPr>
        <w:t xml:space="preserve"> Н. А. </w:t>
      </w:r>
      <w:proofErr w:type="spellStart"/>
      <w:r w:rsidRPr="00896F4C">
        <w:rPr>
          <w:rFonts w:ascii="Times New Roman" w:hAnsi="Times New Roman" w:cs="Times New Roman"/>
          <w:sz w:val="28"/>
          <w:szCs w:val="28"/>
        </w:rPr>
        <w:t>Критериальная</w:t>
      </w:r>
      <w:proofErr w:type="spellEnd"/>
      <w:r w:rsidRPr="00896F4C">
        <w:rPr>
          <w:rFonts w:ascii="Times New Roman" w:hAnsi="Times New Roman" w:cs="Times New Roman"/>
          <w:sz w:val="28"/>
          <w:szCs w:val="28"/>
        </w:rPr>
        <w:t xml:space="preserve"> система оценивания результатов обучения / Н. А. </w:t>
      </w:r>
      <w:proofErr w:type="spellStart"/>
      <w:r w:rsidRPr="00896F4C">
        <w:rPr>
          <w:rFonts w:ascii="Times New Roman" w:hAnsi="Times New Roman" w:cs="Times New Roman"/>
          <w:sz w:val="28"/>
          <w:szCs w:val="28"/>
        </w:rPr>
        <w:t>Раюшкина</w:t>
      </w:r>
      <w:proofErr w:type="spellEnd"/>
      <w:r w:rsidRPr="00896F4C">
        <w:rPr>
          <w:rFonts w:ascii="Times New Roman" w:hAnsi="Times New Roman" w:cs="Times New Roman"/>
          <w:sz w:val="28"/>
          <w:szCs w:val="28"/>
        </w:rPr>
        <w:t xml:space="preserve"> // Справочник зам. директора </w:t>
      </w:r>
      <w:proofErr w:type="spellStart"/>
      <w:r w:rsidRPr="00896F4C">
        <w:rPr>
          <w:rFonts w:ascii="Times New Roman" w:hAnsi="Times New Roman" w:cs="Times New Roman"/>
          <w:sz w:val="28"/>
          <w:szCs w:val="28"/>
        </w:rPr>
        <w:t>шк</w:t>
      </w:r>
      <w:proofErr w:type="spellEnd"/>
      <w:r w:rsidRPr="00896F4C">
        <w:rPr>
          <w:rFonts w:ascii="Times New Roman" w:hAnsi="Times New Roman" w:cs="Times New Roman"/>
          <w:sz w:val="28"/>
          <w:szCs w:val="28"/>
        </w:rPr>
        <w:t>. - 2012. - №: 12. - C. 47-56.</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sz w:val="28"/>
          <w:szCs w:val="28"/>
        </w:rPr>
        <w:t>Самылкина</w:t>
      </w:r>
      <w:proofErr w:type="spellEnd"/>
      <w:r w:rsidRPr="00896F4C">
        <w:rPr>
          <w:rFonts w:ascii="Times New Roman" w:hAnsi="Times New Roman" w:cs="Times New Roman"/>
          <w:sz w:val="28"/>
          <w:szCs w:val="28"/>
        </w:rPr>
        <w:t xml:space="preserve"> Н. Н. Современные средства оценивания результатов обучения / Н. Н. </w:t>
      </w:r>
      <w:proofErr w:type="spellStart"/>
      <w:r w:rsidRPr="00896F4C">
        <w:rPr>
          <w:rFonts w:ascii="Times New Roman" w:hAnsi="Times New Roman" w:cs="Times New Roman"/>
          <w:sz w:val="28"/>
          <w:szCs w:val="28"/>
        </w:rPr>
        <w:t>Самылкина</w:t>
      </w:r>
      <w:proofErr w:type="spellEnd"/>
      <w:r w:rsidRPr="00896F4C">
        <w:rPr>
          <w:rFonts w:ascii="Times New Roman" w:hAnsi="Times New Roman" w:cs="Times New Roman"/>
          <w:sz w:val="28"/>
          <w:szCs w:val="28"/>
        </w:rPr>
        <w:t>. – М., 2012. – 172 с.</w:t>
      </w:r>
    </w:p>
    <w:p w:rsidR="00CB011B" w:rsidRPr="00896F4C" w:rsidRDefault="00CB011B" w:rsidP="00E453A1">
      <w:pPr>
        <w:numPr>
          <w:ilvl w:val="0"/>
          <w:numId w:val="84"/>
        </w:numPr>
        <w:tabs>
          <w:tab w:val="left" w:pos="4"/>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896F4C">
        <w:rPr>
          <w:rFonts w:ascii="Times New Roman" w:hAnsi="Times New Roman" w:cs="Times New Roman"/>
          <w:bCs/>
          <w:sz w:val="28"/>
          <w:szCs w:val="28"/>
        </w:rPr>
        <w:t>Ситаров</w:t>
      </w:r>
      <w:proofErr w:type="spellEnd"/>
      <w:r w:rsidRPr="00896F4C">
        <w:rPr>
          <w:rFonts w:ascii="Times New Roman" w:hAnsi="Times New Roman" w:cs="Times New Roman"/>
          <w:bCs/>
          <w:sz w:val="28"/>
          <w:szCs w:val="28"/>
        </w:rPr>
        <w:t xml:space="preserve"> В. А. </w:t>
      </w:r>
      <w:r w:rsidRPr="00896F4C">
        <w:rPr>
          <w:rFonts w:ascii="Times New Roman" w:hAnsi="Times New Roman" w:cs="Times New Roman"/>
          <w:sz w:val="28"/>
          <w:szCs w:val="28"/>
        </w:rPr>
        <w:t>Дидактика : учеб</w:t>
      </w:r>
      <w:proofErr w:type="gramStart"/>
      <w:r w:rsidRPr="00896F4C">
        <w:rPr>
          <w:rFonts w:ascii="Times New Roman" w:hAnsi="Times New Roman" w:cs="Times New Roman"/>
          <w:sz w:val="28"/>
          <w:szCs w:val="28"/>
        </w:rPr>
        <w:t>.п</w:t>
      </w:r>
      <w:proofErr w:type="gramEnd"/>
      <w:r w:rsidRPr="00896F4C">
        <w:rPr>
          <w:rFonts w:ascii="Times New Roman" w:hAnsi="Times New Roman" w:cs="Times New Roman"/>
          <w:sz w:val="28"/>
          <w:szCs w:val="28"/>
        </w:rPr>
        <w:t xml:space="preserve">особие / В. А. </w:t>
      </w:r>
      <w:proofErr w:type="spellStart"/>
      <w:r w:rsidRPr="00896F4C">
        <w:rPr>
          <w:rFonts w:ascii="Times New Roman" w:hAnsi="Times New Roman" w:cs="Times New Roman"/>
          <w:sz w:val="28"/>
          <w:szCs w:val="28"/>
        </w:rPr>
        <w:t>Ситаров</w:t>
      </w:r>
      <w:proofErr w:type="spellEnd"/>
      <w:r w:rsidRPr="00896F4C">
        <w:rPr>
          <w:rFonts w:ascii="Times New Roman" w:hAnsi="Times New Roman" w:cs="Times New Roman"/>
          <w:sz w:val="28"/>
          <w:szCs w:val="28"/>
        </w:rPr>
        <w:t xml:space="preserve">; Под ред. В. А. </w:t>
      </w:r>
      <w:proofErr w:type="spellStart"/>
      <w:r w:rsidRPr="00896F4C">
        <w:rPr>
          <w:rFonts w:ascii="Times New Roman" w:hAnsi="Times New Roman" w:cs="Times New Roman"/>
          <w:sz w:val="28"/>
          <w:szCs w:val="28"/>
        </w:rPr>
        <w:t>Сластёнина</w:t>
      </w:r>
      <w:proofErr w:type="spellEnd"/>
      <w:r w:rsidRPr="00896F4C">
        <w:rPr>
          <w:rFonts w:ascii="Times New Roman" w:hAnsi="Times New Roman" w:cs="Times New Roman"/>
          <w:sz w:val="28"/>
          <w:szCs w:val="28"/>
        </w:rPr>
        <w:t>. - М.: Академия, 2012. - 365 с.</w:t>
      </w:r>
    </w:p>
    <w:p w:rsidR="00CB011B" w:rsidRPr="00896F4C" w:rsidRDefault="00CB011B" w:rsidP="00E453A1">
      <w:pPr>
        <w:widowControl w:val="0"/>
        <w:numPr>
          <w:ilvl w:val="0"/>
          <w:numId w:val="84"/>
        </w:numPr>
        <w:tabs>
          <w:tab w:val="left" w:pos="1276"/>
        </w:tabs>
        <w:autoSpaceDE w:val="0"/>
        <w:autoSpaceDN w:val="0"/>
        <w:adjustRightInd w:val="0"/>
        <w:spacing w:after="0" w:line="360" w:lineRule="auto"/>
        <w:ind w:left="0" w:firstLine="851"/>
        <w:jc w:val="both"/>
        <w:rPr>
          <w:rFonts w:ascii="Times New Roman" w:hAnsi="Times New Roman" w:cs="Times New Roman"/>
          <w:sz w:val="28"/>
          <w:szCs w:val="28"/>
          <w:shd w:val="clear" w:color="auto" w:fill="F5F5F5"/>
        </w:rPr>
      </w:pPr>
      <w:r w:rsidRPr="00896F4C">
        <w:rPr>
          <w:rFonts w:ascii="Times New Roman" w:hAnsi="Times New Roman" w:cs="Times New Roman"/>
          <w:iCs/>
          <w:sz w:val="28"/>
          <w:szCs w:val="28"/>
        </w:rPr>
        <w:t xml:space="preserve">СоколоваЕ. И. </w:t>
      </w:r>
      <w:hyperlink r:id="rId25" w:history="1">
        <w:r w:rsidRPr="00896F4C">
          <w:rPr>
            <w:rStyle w:val="a5"/>
            <w:rFonts w:ascii="Times New Roman" w:hAnsi="Times New Roman" w:cs="Times New Roman"/>
            <w:bCs/>
            <w:sz w:val="28"/>
            <w:szCs w:val="28"/>
          </w:rPr>
          <w:t>ФГОС нового поколения в системе СПО: решаем задачу оценивания</w:t>
        </w:r>
      </w:hyperlink>
      <w:r w:rsidRPr="00896F4C">
        <w:rPr>
          <w:rFonts w:ascii="Times New Roman" w:hAnsi="Times New Roman" w:cs="Times New Roman"/>
          <w:sz w:val="28"/>
          <w:szCs w:val="28"/>
        </w:rPr>
        <w:t xml:space="preserve"> / </w:t>
      </w:r>
      <w:r w:rsidRPr="00896F4C">
        <w:rPr>
          <w:rFonts w:ascii="Times New Roman" w:hAnsi="Times New Roman" w:cs="Times New Roman"/>
          <w:iCs/>
          <w:sz w:val="28"/>
          <w:szCs w:val="28"/>
        </w:rPr>
        <w:t xml:space="preserve">Е. И. Соколова, О. А. Карпова, Е. В. Максимова // </w:t>
      </w:r>
      <w:hyperlink r:id="rId26" w:history="1">
        <w:r w:rsidRPr="00896F4C">
          <w:rPr>
            <w:rStyle w:val="a5"/>
            <w:rFonts w:ascii="Times New Roman" w:hAnsi="Times New Roman" w:cs="Times New Roman"/>
            <w:sz w:val="28"/>
            <w:szCs w:val="28"/>
          </w:rPr>
          <w:t>Аккредитация в образовании</w:t>
        </w:r>
      </w:hyperlink>
      <w:r w:rsidRPr="00896F4C">
        <w:rPr>
          <w:rFonts w:ascii="Times New Roman" w:hAnsi="Times New Roman" w:cs="Times New Roman"/>
          <w:sz w:val="28"/>
          <w:szCs w:val="28"/>
        </w:rPr>
        <w:t xml:space="preserve">. - 2012. - </w:t>
      </w:r>
      <w:hyperlink r:id="rId27" w:history="1">
        <w:r w:rsidRPr="00896F4C">
          <w:rPr>
            <w:rStyle w:val="a5"/>
            <w:rFonts w:ascii="Times New Roman" w:hAnsi="Times New Roman" w:cs="Times New Roman"/>
            <w:sz w:val="28"/>
            <w:szCs w:val="28"/>
          </w:rPr>
          <w:t>№ 2</w:t>
        </w:r>
      </w:hyperlink>
      <w:r w:rsidRPr="00896F4C">
        <w:rPr>
          <w:rFonts w:ascii="Times New Roman" w:hAnsi="Times New Roman" w:cs="Times New Roman"/>
          <w:sz w:val="28"/>
          <w:szCs w:val="28"/>
        </w:rPr>
        <w:t>. - С. 70-72.</w:t>
      </w:r>
    </w:p>
    <w:p w:rsidR="00CB011B" w:rsidRPr="00896F4C" w:rsidRDefault="0017450B" w:rsidP="00E453A1">
      <w:pPr>
        <w:widowControl w:val="0"/>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sidRPr="00896F4C">
        <w:rPr>
          <w:rFonts w:ascii="Times New Roman" w:hAnsi="Times New Roman" w:cs="Times New Roman"/>
          <w:sz w:val="28"/>
          <w:szCs w:val="28"/>
        </w:rPr>
        <w:t>22</w:t>
      </w:r>
      <w:r w:rsidR="00CB011B" w:rsidRPr="00896F4C">
        <w:rPr>
          <w:rFonts w:ascii="Times New Roman" w:hAnsi="Times New Roman" w:cs="Times New Roman"/>
          <w:sz w:val="28"/>
          <w:szCs w:val="28"/>
        </w:rPr>
        <w:t>.Теория обучения: учеб. пособие</w:t>
      </w:r>
      <w:proofErr w:type="gramStart"/>
      <w:r w:rsidR="00CB011B" w:rsidRPr="00896F4C">
        <w:rPr>
          <w:rFonts w:ascii="Times New Roman" w:hAnsi="Times New Roman" w:cs="Times New Roman"/>
          <w:sz w:val="28"/>
          <w:szCs w:val="28"/>
        </w:rPr>
        <w:t xml:space="preserve"> / Р</w:t>
      </w:r>
      <w:proofErr w:type="gramEnd"/>
      <w:r w:rsidR="00CB011B" w:rsidRPr="00896F4C">
        <w:rPr>
          <w:rFonts w:ascii="Times New Roman" w:hAnsi="Times New Roman" w:cs="Times New Roman"/>
          <w:sz w:val="28"/>
          <w:szCs w:val="28"/>
        </w:rPr>
        <w:t xml:space="preserve">ед. И. П. </w:t>
      </w:r>
      <w:proofErr w:type="spellStart"/>
      <w:r w:rsidR="00CB011B" w:rsidRPr="00896F4C">
        <w:rPr>
          <w:rFonts w:ascii="Times New Roman" w:hAnsi="Times New Roman" w:cs="Times New Roman"/>
          <w:sz w:val="28"/>
          <w:szCs w:val="28"/>
        </w:rPr>
        <w:t>Андриади</w:t>
      </w:r>
      <w:proofErr w:type="spellEnd"/>
      <w:r w:rsidR="00CB011B" w:rsidRPr="00896F4C">
        <w:rPr>
          <w:rFonts w:ascii="Times New Roman" w:hAnsi="Times New Roman" w:cs="Times New Roman"/>
          <w:sz w:val="28"/>
          <w:szCs w:val="28"/>
        </w:rPr>
        <w:t>. – 2013. – 335 с.</w:t>
      </w:r>
    </w:p>
    <w:p w:rsidR="00CB011B" w:rsidRPr="00896F4C" w:rsidRDefault="00CB011B" w:rsidP="00E453A1">
      <w:pPr>
        <w:widowControl w:val="0"/>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sidRPr="00896F4C">
        <w:rPr>
          <w:rFonts w:ascii="Times New Roman" w:hAnsi="Times New Roman" w:cs="Times New Roman"/>
          <w:sz w:val="28"/>
          <w:szCs w:val="28"/>
        </w:rPr>
        <w:t xml:space="preserve">23.Цветков В. Я. Особенности многоуровневого тестирования / В. Я. Цветков </w:t>
      </w:r>
      <w:r w:rsidRPr="00896F4C">
        <w:rPr>
          <w:rFonts w:ascii="Times New Roman" w:hAnsi="Times New Roman" w:cs="Times New Roman"/>
          <w:sz w:val="28"/>
          <w:szCs w:val="28"/>
        </w:rPr>
        <w:lastRenderedPageBreak/>
        <w:t>// Дистанционное и виртуальное обучение. - 2013. - №: 4. - C. 5-12.</w:t>
      </w:r>
    </w:p>
    <w:p w:rsidR="00CB011B" w:rsidRPr="00896F4C" w:rsidRDefault="00CB011B" w:rsidP="00E453A1">
      <w:pPr>
        <w:widowControl w:val="0"/>
        <w:tabs>
          <w:tab w:val="left" w:pos="284"/>
          <w:tab w:val="left" w:pos="1276"/>
        </w:tabs>
        <w:autoSpaceDE w:val="0"/>
        <w:autoSpaceDN w:val="0"/>
        <w:adjustRightInd w:val="0"/>
        <w:spacing w:after="0" w:line="360" w:lineRule="auto"/>
        <w:ind w:firstLine="851"/>
        <w:jc w:val="both"/>
        <w:rPr>
          <w:rFonts w:ascii="Times New Roman" w:hAnsi="Times New Roman" w:cs="Times New Roman"/>
          <w:sz w:val="28"/>
          <w:szCs w:val="28"/>
        </w:rPr>
      </w:pPr>
      <w:r w:rsidRPr="00896F4C">
        <w:rPr>
          <w:rFonts w:ascii="Times New Roman" w:hAnsi="Times New Roman" w:cs="Times New Roman"/>
          <w:sz w:val="28"/>
          <w:szCs w:val="28"/>
        </w:rPr>
        <w:t xml:space="preserve">24.Шихваргер Ю. Г. Система контроля результатов проектной деятельности / Ю. Г. </w:t>
      </w:r>
      <w:proofErr w:type="spellStart"/>
      <w:r w:rsidRPr="00896F4C">
        <w:rPr>
          <w:rFonts w:ascii="Times New Roman" w:hAnsi="Times New Roman" w:cs="Times New Roman"/>
          <w:sz w:val="28"/>
          <w:szCs w:val="28"/>
        </w:rPr>
        <w:t>Шихваргер</w:t>
      </w:r>
      <w:proofErr w:type="spellEnd"/>
      <w:r w:rsidRPr="00896F4C">
        <w:rPr>
          <w:rFonts w:ascii="Times New Roman" w:hAnsi="Times New Roman" w:cs="Times New Roman"/>
          <w:sz w:val="28"/>
          <w:szCs w:val="28"/>
        </w:rPr>
        <w:t xml:space="preserve"> // Вестник </w:t>
      </w:r>
      <w:proofErr w:type="spellStart"/>
      <w:r w:rsidRPr="00896F4C">
        <w:rPr>
          <w:rFonts w:ascii="Times New Roman" w:hAnsi="Times New Roman" w:cs="Times New Roman"/>
          <w:sz w:val="28"/>
          <w:szCs w:val="28"/>
        </w:rPr>
        <w:t>пед</w:t>
      </w:r>
      <w:proofErr w:type="spellEnd"/>
      <w:r w:rsidRPr="00896F4C">
        <w:rPr>
          <w:rFonts w:ascii="Times New Roman" w:hAnsi="Times New Roman" w:cs="Times New Roman"/>
          <w:sz w:val="28"/>
          <w:szCs w:val="28"/>
        </w:rPr>
        <w:t>. инноваций. - 2012. - №: 2. - C. 96-102.</w:t>
      </w:r>
    </w:p>
    <w:p w:rsidR="00E0453A" w:rsidRPr="00896F4C" w:rsidRDefault="00E0453A" w:rsidP="00E453A1">
      <w:pPr>
        <w:pStyle w:val="a3"/>
        <w:shd w:val="clear" w:color="auto" w:fill="FFFFFF"/>
        <w:tabs>
          <w:tab w:val="left" w:pos="1276"/>
        </w:tabs>
        <w:spacing w:before="0" w:beforeAutospacing="0" w:after="0" w:afterAutospacing="0"/>
        <w:jc w:val="both"/>
        <w:rPr>
          <w:b/>
          <w:bCs/>
          <w:color w:val="000000"/>
          <w:sz w:val="25"/>
          <w:szCs w:val="25"/>
        </w:rPr>
      </w:pPr>
    </w:p>
    <w:p w:rsidR="00E0453A" w:rsidRPr="00896F4C" w:rsidRDefault="00E0453A" w:rsidP="00F110E8">
      <w:pPr>
        <w:pStyle w:val="a3"/>
        <w:shd w:val="clear" w:color="auto" w:fill="FFFFFF"/>
        <w:spacing w:before="0" w:beforeAutospacing="0" w:after="0" w:afterAutospacing="0"/>
        <w:jc w:val="both"/>
        <w:rPr>
          <w:b/>
          <w:bCs/>
          <w:color w:val="000000"/>
          <w:sz w:val="25"/>
          <w:szCs w:val="25"/>
        </w:rPr>
      </w:pPr>
    </w:p>
    <w:p w:rsidR="00E0453A" w:rsidRPr="00896F4C" w:rsidRDefault="00E0453A" w:rsidP="00F110E8">
      <w:pPr>
        <w:pStyle w:val="a3"/>
        <w:shd w:val="clear" w:color="auto" w:fill="FFFFFF"/>
        <w:spacing w:before="0" w:beforeAutospacing="0" w:after="0" w:afterAutospacing="0"/>
        <w:jc w:val="both"/>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E0453A" w:rsidRPr="00896F4C" w:rsidRDefault="00E0453A"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8F6BAC" w:rsidRPr="00896F4C" w:rsidRDefault="008F6BAC" w:rsidP="003A1DDA">
      <w:pPr>
        <w:pStyle w:val="a3"/>
        <w:shd w:val="clear" w:color="auto" w:fill="FFFFFF"/>
        <w:spacing w:before="0" w:beforeAutospacing="0" w:after="0" w:afterAutospacing="0"/>
        <w:rPr>
          <w:b/>
          <w:bCs/>
          <w:color w:val="000000"/>
          <w:sz w:val="25"/>
          <w:szCs w:val="25"/>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E453A1" w:rsidRDefault="00E453A1" w:rsidP="00FF462B">
      <w:pPr>
        <w:spacing w:before="100" w:beforeAutospacing="1" w:after="100" w:afterAutospacing="1" w:line="240" w:lineRule="auto"/>
        <w:jc w:val="right"/>
        <w:rPr>
          <w:rFonts w:ascii="Times New Roman" w:eastAsia="Times New Roman" w:hAnsi="Times New Roman" w:cs="Times New Roman"/>
          <w:bCs/>
          <w:sz w:val="28"/>
          <w:szCs w:val="28"/>
        </w:rPr>
      </w:pPr>
    </w:p>
    <w:p w:rsidR="00CB1C35" w:rsidRPr="00896F4C" w:rsidRDefault="00FF462B" w:rsidP="00FF462B">
      <w:pPr>
        <w:spacing w:before="100" w:beforeAutospacing="1" w:after="100" w:afterAutospacing="1" w:line="240" w:lineRule="auto"/>
        <w:jc w:val="right"/>
        <w:rPr>
          <w:rFonts w:ascii="Times New Roman" w:eastAsia="Times New Roman" w:hAnsi="Times New Roman" w:cs="Times New Roman"/>
          <w:bCs/>
          <w:sz w:val="28"/>
          <w:szCs w:val="28"/>
        </w:rPr>
      </w:pPr>
      <w:r w:rsidRPr="00896F4C">
        <w:rPr>
          <w:rFonts w:ascii="Times New Roman" w:eastAsia="Times New Roman" w:hAnsi="Times New Roman" w:cs="Times New Roman"/>
          <w:bCs/>
          <w:sz w:val="28"/>
          <w:szCs w:val="28"/>
        </w:rPr>
        <w:lastRenderedPageBreak/>
        <w:t>Приложение</w:t>
      </w:r>
    </w:p>
    <w:p w:rsidR="00CB1C35" w:rsidRPr="00896F4C" w:rsidRDefault="00CB1C35" w:rsidP="00D86AD8">
      <w:pPr>
        <w:spacing w:before="100" w:beforeAutospacing="1" w:after="100" w:afterAutospacing="1" w:line="240" w:lineRule="auto"/>
        <w:rPr>
          <w:rFonts w:ascii="Times New Roman" w:eastAsia="Times New Roman" w:hAnsi="Times New Roman" w:cs="Times New Roman"/>
          <w:b/>
          <w:bCs/>
          <w:sz w:val="21"/>
          <w:szCs w:val="21"/>
        </w:rPr>
      </w:pPr>
    </w:p>
    <w:p w:rsidR="000D48C7" w:rsidRPr="00896F4C" w:rsidRDefault="000D48C7" w:rsidP="000D48C7">
      <w:pPr>
        <w:spacing w:line="360" w:lineRule="auto"/>
        <w:ind w:left="-709"/>
        <w:jc w:val="center"/>
        <w:rPr>
          <w:rFonts w:ascii="Times New Roman" w:hAnsi="Times New Roman" w:cs="Times New Roman"/>
          <w:b/>
          <w:sz w:val="28"/>
          <w:szCs w:val="28"/>
        </w:rPr>
      </w:pPr>
      <w:r w:rsidRPr="00896F4C">
        <w:rPr>
          <w:rFonts w:ascii="Times New Roman" w:hAnsi="Times New Roman" w:cs="Times New Roman"/>
          <w:b/>
          <w:sz w:val="28"/>
          <w:szCs w:val="28"/>
          <w:lang w:val="en-US"/>
        </w:rPr>
        <w:t>II</w:t>
      </w:r>
      <w:r w:rsidRPr="00896F4C">
        <w:rPr>
          <w:rFonts w:ascii="Times New Roman" w:hAnsi="Times New Roman" w:cs="Times New Roman"/>
          <w:b/>
          <w:sz w:val="28"/>
          <w:szCs w:val="28"/>
        </w:rPr>
        <w:t xml:space="preserve"> вариант</w:t>
      </w:r>
    </w:p>
    <w:p w:rsidR="000D48C7" w:rsidRPr="00896F4C" w:rsidRDefault="000D48C7" w:rsidP="000D48C7">
      <w:pPr>
        <w:pStyle w:val="ab"/>
        <w:rPr>
          <w:sz w:val="24"/>
          <w:szCs w:val="24"/>
        </w:rPr>
      </w:pPr>
      <w:r w:rsidRPr="00896F4C">
        <w:rPr>
          <w:sz w:val="24"/>
          <w:szCs w:val="24"/>
        </w:rPr>
        <w:t>1. Кору заготавливают:</w:t>
      </w:r>
    </w:p>
    <w:p w:rsidR="000D48C7" w:rsidRPr="00896F4C" w:rsidRDefault="000D48C7" w:rsidP="000D48C7">
      <w:pPr>
        <w:pStyle w:val="ab"/>
        <w:ind w:firstLine="426"/>
        <w:rPr>
          <w:sz w:val="24"/>
          <w:szCs w:val="24"/>
        </w:rPr>
      </w:pPr>
      <w:r w:rsidRPr="00896F4C">
        <w:rPr>
          <w:sz w:val="24"/>
          <w:szCs w:val="24"/>
        </w:rPr>
        <w:t>А. Во время созревания плодов.</w:t>
      </w:r>
    </w:p>
    <w:p w:rsidR="000D48C7" w:rsidRPr="00896F4C" w:rsidRDefault="000D48C7" w:rsidP="000D48C7">
      <w:pPr>
        <w:pStyle w:val="ab"/>
        <w:ind w:firstLine="426"/>
        <w:rPr>
          <w:sz w:val="24"/>
          <w:szCs w:val="24"/>
        </w:rPr>
      </w:pPr>
      <w:r w:rsidRPr="00896F4C">
        <w:rPr>
          <w:sz w:val="24"/>
          <w:szCs w:val="24"/>
        </w:rPr>
        <w:t xml:space="preserve">Б. В период </w:t>
      </w:r>
      <w:proofErr w:type="spellStart"/>
      <w:r w:rsidRPr="00896F4C">
        <w:rPr>
          <w:sz w:val="24"/>
          <w:szCs w:val="24"/>
        </w:rPr>
        <w:t>сокодвижения</w:t>
      </w:r>
      <w:proofErr w:type="spellEnd"/>
      <w:r w:rsidRPr="00896F4C">
        <w:rPr>
          <w:sz w:val="24"/>
          <w:szCs w:val="24"/>
        </w:rPr>
        <w:t>.</w:t>
      </w:r>
    </w:p>
    <w:p w:rsidR="000D48C7" w:rsidRPr="00896F4C" w:rsidRDefault="000D48C7" w:rsidP="000D48C7">
      <w:pPr>
        <w:pStyle w:val="ab"/>
        <w:ind w:firstLine="426"/>
        <w:rPr>
          <w:sz w:val="24"/>
          <w:szCs w:val="24"/>
        </w:rPr>
      </w:pPr>
      <w:r w:rsidRPr="00896F4C">
        <w:rPr>
          <w:sz w:val="24"/>
          <w:szCs w:val="24"/>
        </w:rPr>
        <w:t xml:space="preserve">В. В период </w:t>
      </w:r>
      <w:proofErr w:type="spellStart"/>
      <w:r w:rsidRPr="00896F4C">
        <w:rPr>
          <w:sz w:val="24"/>
          <w:szCs w:val="24"/>
        </w:rPr>
        <w:t>бутонизации</w:t>
      </w:r>
      <w:proofErr w:type="spellEnd"/>
      <w:r w:rsidRPr="00896F4C">
        <w:rPr>
          <w:sz w:val="24"/>
          <w:szCs w:val="24"/>
        </w:rPr>
        <w:t>.</w:t>
      </w:r>
    </w:p>
    <w:p w:rsidR="000D48C7" w:rsidRPr="00896F4C" w:rsidRDefault="000D48C7" w:rsidP="000D48C7">
      <w:pPr>
        <w:pStyle w:val="ab"/>
        <w:ind w:firstLine="426"/>
        <w:rPr>
          <w:sz w:val="24"/>
          <w:szCs w:val="24"/>
        </w:rPr>
      </w:pPr>
      <w:r w:rsidRPr="00896F4C">
        <w:rPr>
          <w:sz w:val="24"/>
          <w:szCs w:val="24"/>
        </w:rPr>
        <w:t>Г. Круглый год.</w:t>
      </w:r>
    </w:p>
    <w:p w:rsidR="00060DE0" w:rsidRPr="00896F4C" w:rsidRDefault="000D48C7" w:rsidP="00060DE0">
      <w:pPr>
        <w:rPr>
          <w:rFonts w:ascii="Times New Roman" w:hAnsi="Times New Roman" w:cs="Times New Roman"/>
          <w:sz w:val="24"/>
          <w:szCs w:val="24"/>
        </w:rPr>
      </w:pPr>
      <w:r w:rsidRPr="00896F4C">
        <w:rPr>
          <w:rFonts w:ascii="Times New Roman" w:hAnsi="Times New Roman" w:cs="Times New Roman"/>
          <w:sz w:val="24"/>
          <w:szCs w:val="24"/>
        </w:rPr>
        <w:t xml:space="preserve">2. Перед сушкой моют: </w:t>
      </w:r>
    </w:p>
    <w:p w:rsidR="00060DE0" w:rsidRPr="00896F4C" w:rsidRDefault="000D48C7" w:rsidP="00060DE0">
      <w:pPr>
        <w:rPr>
          <w:rFonts w:ascii="Times New Roman" w:hAnsi="Times New Roman" w:cs="Times New Roman"/>
          <w:sz w:val="24"/>
          <w:szCs w:val="24"/>
        </w:rPr>
      </w:pPr>
      <w:r w:rsidRPr="00896F4C">
        <w:rPr>
          <w:rFonts w:ascii="Times New Roman" w:hAnsi="Times New Roman" w:cs="Times New Roman"/>
          <w:sz w:val="24"/>
          <w:szCs w:val="24"/>
        </w:rPr>
        <w:t>А. Плоды.</w:t>
      </w:r>
    </w:p>
    <w:p w:rsidR="00060DE0" w:rsidRPr="00896F4C" w:rsidRDefault="000D48C7" w:rsidP="00060DE0">
      <w:pPr>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к</w:t>
      </w:r>
      <w:r w:rsidRPr="00896F4C">
        <w:rPr>
          <w:rFonts w:ascii="Times New Roman" w:hAnsi="Times New Roman" w:cs="Times New Roman"/>
          <w:sz w:val="24"/>
          <w:szCs w:val="24"/>
        </w:rPr>
        <w:t>орни и корневища.</w:t>
      </w:r>
    </w:p>
    <w:p w:rsidR="00060DE0" w:rsidRPr="00896F4C" w:rsidRDefault="000D48C7" w:rsidP="00060DE0">
      <w:pPr>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л</w:t>
      </w:r>
      <w:r w:rsidRPr="00896F4C">
        <w:rPr>
          <w:rFonts w:ascii="Times New Roman" w:hAnsi="Times New Roman" w:cs="Times New Roman"/>
          <w:sz w:val="24"/>
          <w:szCs w:val="24"/>
        </w:rPr>
        <w:t>истья.</w:t>
      </w:r>
    </w:p>
    <w:p w:rsidR="000D48C7" w:rsidRPr="00896F4C" w:rsidRDefault="000D48C7" w:rsidP="00060DE0">
      <w:pPr>
        <w:rPr>
          <w:rFonts w:ascii="Times New Roman" w:hAnsi="Times New Roman" w:cs="Times New Roman"/>
          <w:sz w:val="24"/>
          <w:szCs w:val="24"/>
        </w:rPr>
      </w:pPr>
      <w:r w:rsidRPr="00896F4C">
        <w:rPr>
          <w:rFonts w:ascii="Times New Roman" w:hAnsi="Times New Roman" w:cs="Times New Roman"/>
          <w:sz w:val="24"/>
          <w:szCs w:val="24"/>
        </w:rPr>
        <w:t xml:space="preserve"> Г. </w:t>
      </w:r>
      <w:r w:rsidRPr="00896F4C">
        <w:rPr>
          <w:rFonts w:ascii="Times New Roman" w:hAnsi="Times New Roman" w:cs="Times New Roman"/>
          <w:caps/>
          <w:sz w:val="24"/>
          <w:szCs w:val="24"/>
        </w:rPr>
        <w:t>т</w:t>
      </w:r>
      <w:r w:rsidRPr="00896F4C">
        <w:rPr>
          <w:rFonts w:ascii="Times New Roman" w:hAnsi="Times New Roman" w:cs="Times New Roman"/>
          <w:sz w:val="24"/>
          <w:szCs w:val="24"/>
        </w:rPr>
        <w:t>равы.</w:t>
      </w:r>
    </w:p>
    <w:p w:rsidR="000D48C7" w:rsidRPr="00896F4C" w:rsidRDefault="000D48C7" w:rsidP="000D48C7">
      <w:pPr>
        <w:pStyle w:val="ab"/>
        <w:ind w:left="0" w:firstLine="0"/>
        <w:rPr>
          <w:sz w:val="24"/>
          <w:szCs w:val="24"/>
        </w:rPr>
      </w:pPr>
      <w:r w:rsidRPr="00896F4C">
        <w:rPr>
          <w:sz w:val="24"/>
          <w:szCs w:val="24"/>
        </w:rPr>
        <w:t>3. Анализ лекарственного растительного сырья проводится на основании требований:</w:t>
      </w:r>
    </w:p>
    <w:p w:rsidR="000D48C7" w:rsidRPr="00896F4C" w:rsidRDefault="000D48C7" w:rsidP="000D48C7">
      <w:pPr>
        <w:pStyle w:val="ab"/>
        <w:ind w:left="709" w:hanging="283"/>
        <w:rPr>
          <w:sz w:val="24"/>
          <w:szCs w:val="24"/>
        </w:rPr>
      </w:pPr>
      <w:r w:rsidRPr="00896F4C">
        <w:rPr>
          <w:sz w:val="24"/>
          <w:szCs w:val="24"/>
        </w:rPr>
        <w:t>А. Приказов МЗ РФ по контролю качества лекарств.</w:t>
      </w:r>
    </w:p>
    <w:p w:rsidR="000D48C7" w:rsidRPr="00896F4C" w:rsidRDefault="000D48C7" w:rsidP="000D48C7">
      <w:pPr>
        <w:pStyle w:val="ab"/>
        <w:ind w:left="709" w:hanging="283"/>
        <w:rPr>
          <w:sz w:val="24"/>
          <w:szCs w:val="24"/>
        </w:rPr>
      </w:pPr>
      <w:r w:rsidRPr="00896F4C">
        <w:rPr>
          <w:sz w:val="24"/>
          <w:szCs w:val="24"/>
        </w:rPr>
        <w:t>Б. Нормативной документации на лекарственное растительное сырье (ФС, ФСП, ГОСТ и др.).</w:t>
      </w:r>
    </w:p>
    <w:p w:rsidR="000D48C7" w:rsidRPr="00896F4C" w:rsidRDefault="000D48C7" w:rsidP="000D48C7">
      <w:pPr>
        <w:pStyle w:val="ab"/>
        <w:ind w:left="709" w:hanging="283"/>
        <w:rPr>
          <w:sz w:val="24"/>
          <w:szCs w:val="24"/>
        </w:rPr>
      </w:pPr>
      <w:r w:rsidRPr="00896F4C">
        <w:rPr>
          <w:sz w:val="24"/>
          <w:szCs w:val="24"/>
        </w:rPr>
        <w:t>В. Инструкции по заготовке сырья.</w:t>
      </w:r>
    </w:p>
    <w:p w:rsidR="000D48C7" w:rsidRPr="00896F4C" w:rsidRDefault="000D48C7" w:rsidP="000D48C7">
      <w:pPr>
        <w:pStyle w:val="ab"/>
        <w:ind w:left="0" w:firstLine="0"/>
        <w:jc w:val="left"/>
        <w:rPr>
          <w:sz w:val="24"/>
          <w:szCs w:val="24"/>
        </w:rPr>
      </w:pPr>
      <w:r w:rsidRPr="00896F4C">
        <w:rPr>
          <w:sz w:val="24"/>
          <w:szCs w:val="24"/>
        </w:rPr>
        <w:t xml:space="preserve">       Г. Инструкций региональных органов здравоохранения</w:t>
      </w:r>
    </w:p>
    <w:p w:rsidR="000D48C7" w:rsidRPr="00896F4C" w:rsidRDefault="000D48C7" w:rsidP="000D48C7">
      <w:pPr>
        <w:pStyle w:val="ab"/>
        <w:ind w:left="0" w:firstLine="0"/>
        <w:jc w:val="left"/>
        <w:rPr>
          <w:sz w:val="24"/>
          <w:szCs w:val="24"/>
        </w:rPr>
      </w:pPr>
    </w:p>
    <w:p w:rsidR="000D48C7" w:rsidRPr="00896F4C" w:rsidRDefault="000D48C7" w:rsidP="000D48C7">
      <w:pPr>
        <w:pStyle w:val="ad"/>
        <w:ind w:left="435" w:hanging="435"/>
        <w:rPr>
          <w:sz w:val="24"/>
        </w:rPr>
      </w:pPr>
      <w:r w:rsidRPr="00896F4C">
        <w:rPr>
          <w:sz w:val="24"/>
        </w:rPr>
        <w:t>4. Виды анализа лекарственного растительного сырья, проводимые в условиях аптеки, по приказу № 214 МЗ РФ от 16.07.1997 г.:</w:t>
      </w:r>
    </w:p>
    <w:p w:rsidR="000D48C7" w:rsidRPr="00896F4C" w:rsidRDefault="000D48C7" w:rsidP="000D48C7">
      <w:pPr>
        <w:pStyle w:val="ad"/>
        <w:ind w:left="435" w:hanging="9"/>
        <w:jc w:val="left"/>
        <w:rPr>
          <w:sz w:val="24"/>
        </w:rPr>
      </w:pPr>
      <w:r w:rsidRPr="00896F4C">
        <w:rPr>
          <w:sz w:val="24"/>
        </w:rPr>
        <w:t xml:space="preserve">А. </w:t>
      </w:r>
      <w:r w:rsidRPr="00896F4C">
        <w:rPr>
          <w:caps/>
          <w:sz w:val="24"/>
        </w:rPr>
        <w:t>т</w:t>
      </w:r>
      <w:r w:rsidRPr="00896F4C">
        <w:rPr>
          <w:sz w:val="24"/>
        </w:rPr>
        <w:t>овароведческий.</w:t>
      </w:r>
    </w:p>
    <w:p w:rsidR="000D48C7" w:rsidRPr="00896F4C" w:rsidRDefault="000D48C7" w:rsidP="000D48C7">
      <w:pPr>
        <w:pStyle w:val="ad"/>
        <w:ind w:left="435" w:hanging="9"/>
        <w:jc w:val="left"/>
        <w:rPr>
          <w:sz w:val="24"/>
        </w:rPr>
      </w:pPr>
      <w:r w:rsidRPr="00896F4C">
        <w:rPr>
          <w:sz w:val="24"/>
        </w:rPr>
        <w:t xml:space="preserve">Б. </w:t>
      </w:r>
      <w:r w:rsidRPr="00896F4C">
        <w:rPr>
          <w:caps/>
          <w:sz w:val="24"/>
        </w:rPr>
        <w:t>б</w:t>
      </w:r>
      <w:r w:rsidRPr="00896F4C">
        <w:rPr>
          <w:sz w:val="24"/>
        </w:rPr>
        <w:t>иологический.</w:t>
      </w:r>
    </w:p>
    <w:p w:rsidR="000D48C7" w:rsidRPr="00896F4C" w:rsidRDefault="000D48C7" w:rsidP="000D48C7">
      <w:pPr>
        <w:pStyle w:val="ad"/>
        <w:ind w:left="435" w:hanging="9"/>
        <w:jc w:val="left"/>
        <w:rPr>
          <w:sz w:val="24"/>
        </w:rPr>
      </w:pPr>
      <w:r w:rsidRPr="00896F4C">
        <w:rPr>
          <w:sz w:val="24"/>
        </w:rPr>
        <w:t xml:space="preserve">В. </w:t>
      </w:r>
      <w:r w:rsidRPr="00896F4C">
        <w:rPr>
          <w:caps/>
          <w:sz w:val="24"/>
        </w:rPr>
        <w:t>м</w:t>
      </w:r>
      <w:r w:rsidRPr="00896F4C">
        <w:rPr>
          <w:sz w:val="24"/>
        </w:rPr>
        <w:t>акроскопический.</w:t>
      </w:r>
    </w:p>
    <w:p w:rsidR="000D48C7" w:rsidRPr="00896F4C" w:rsidRDefault="000D48C7" w:rsidP="000D48C7">
      <w:pPr>
        <w:pStyle w:val="ad"/>
        <w:ind w:left="435" w:hanging="9"/>
        <w:jc w:val="left"/>
        <w:rPr>
          <w:sz w:val="24"/>
        </w:rPr>
      </w:pPr>
      <w:r w:rsidRPr="00896F4C">
        <w:rPr>
          <w:sz w:val="24"/>
        </w:rPr>
        <w:t xml:space="preserve">Г. </w:t>
      </w:r>
      <w:r w:rsidRPr="00896F4C">
        <w:rPr>
          <w:caps/>
          <w:sz w:val="24"/>
        </w:rPr>
        <w:t>м</w:t>
      </w:r>
      <w:r w:rsidRPr="00896F4C">
        <w:rPr>
          <w:sz w:val="24"/>
        </w:rPr>
        <w:t>икроскопический.</w:t>
      </w:r>
    </w:p>
    <w:p w:rsidR="000D48C7" w:rsidRPr="00896F4C" w:rsidRDefault="000D48C7" w:rsidP="000D48C7">
      <w:pPr>
        <w:pStyle w:val="ab"/>
        <w:ind w:left="0" w:firstLine="0"/>
        <w:rPr>
          <w:sz w:val="24"/>
          <w:szCs w:val="24"/>
        </w:rPr>
      </w:pPr>
      <w:r w:rsidRPr="00896F4C">
        <w:rPr>
          <w:sz w:val="24"/>
          <w:szCs w:val="24"/>
        </w:rPr>
        <w:t>5. Условия хранения лекарственного растительного сырья в аптеке:</w:t>
      </w:r>
    </w:p>
    <w:p w:rsidR="000D48C7" w:rsidRPr="00896F4C" w:rsidRDefault="000D48C7" w:rsidP="000D48C7">
      <w:pPr>
        <w:pStyle w:val="ab"/>
        <w:ind w:firstLine="426"/>
        <w:rPr>
          <w:sz w:val="24"/>
          <w:szCs w:val="24"/>
        </w:rPr>
      </w:pPr>
      <w:r w:rsidRPr="00896F4C">
        <w:rPr>
          <w:sz w:val="24"/>
          <w:szCs w:val="24"/>
        </w:rPr>
        <w:t>А. Температура + 10 - + 12°</w:t>
      </w:r>
      <w:proofErr w:type="gramStart"/>
      <w:r w:rsidRPr="00896F4C">
        <w:rPr>
          <w:sz w:val="24"/>
          <w:szCs w:val="24"/>
        </w:rPr>
        <w:t xml:space="preserve"> ;</w:t>
      </w:r>
      <w:proofErr w:type="gramEnd"/>
      <w:r w:rsidRPr="00896F4C">
        <w:rPr>
          <w:sz w:val="24"/>
          <w:szCs w:val="24"/>
        </w:rPr>
        <w:t xml:space="preserve"> влажность 65%.</w:t>
      </w:r>
    </w:p>
    <w:p w:rsidR="000D48C7" w:rsidRPr="00896F4C" w:rsidRDefault="000D48C7" w:rsidP="000D48C7">
      <w:pPr>
        <w:pStyle w:val="ab"/>
        <w:ind w:firstLine="426"/>
        <w:rPr>
          <w:sz w:val="24"/>
          <w:szCs w:val="24"/>
        </w:rPr>
      </w:pPr>
      <w:r w:rsidRPr="00896F4C">
        <w:rPr>
          <w:sz w:val="24"/>
          <w:szCs w:val="24"/>
        </w:rPr>
        <w:t>Б. Температура + 25 - + 30°; влажность 30%.</w:t>
      </w:r>
    </w:p>
    <w:p w:rsidR="000D48C7" w:rsidRPr="00896F4C" w:rsidRDefault="000D48C7" w:rsidP="000D48C7">
      <w:pPr>
        <w:pStyle w:val="ab"/>
        <w:ind w:firstLine="426"/>
        <w:rPr>
          <w:sz w:val="24"/>
          <w:szCs w:val="24"/>
        </w:rPr>
      </w:pPr>
      <w:r w:rsidRPr="00896F4C">
        <w:rPr>
          <w:sz w:val="24"/>
          <w:szCs w:val="24"/>
        </w:rPr>
        <w:t>В. Температура не выше + 18°; влажность 30-40%.</w:t>
      </w:r>
    </w:p>
    <w:p w:rsidR="000D48C7" w:rsidRPr="00896F4C" w:rsidRDefault="000D48C7" w:rsidP="000D48C7">
      <w:pPr>
        <w:pStyle w:val="ab"/>
        <w:ind w:firstLine="426"/>
        <w:rPr>
          <w:sz w:val="24"/>
          <w:szCs w:val="24"/>
        </w:rPr>
      </w:pPr>
      <w:r w:rsidRPr="00896F4C">
        <w:rPr>
          <w:sz w:val="24"/>
          <w:szCs w:val="24"/>
        </w:rPr>
        <w:t>Г. Параметры не имеют значения.</w:t>
      </w:r>
    </w:p>
    <w:p w:rsidR="000D48C7" w:rsidRPr="00896F4C" w:rsidRDefault="000D48C7" w:rsidP="000D48C7">
      <w:pPr>
        <w:pStyle w:val="ab"/>
        <w:ind w:left="0" w:firstLine="0"/>
        <w:rPr>
          <w:sz w:val="24"/>
          <w:szCs w:val="24"/>
        </w:rPr>
      </w:pPr>
      <w:r w:rsidRPr="00896F4C">
        <w:rPr>
          <w:sz w:val="24"/>
          <w:szCs w:val="24"/>
        </w:rPr>
        <w:t>6. БАВ лекарственных растений, обладающих гемолитическими свойствами:</w:t>
      </w:r>
    </w:p>
    <w:p w:rsidR="000D48C7" w:rsidRPr="00896F4C" w:rsidRDefault="000D48C7" w:rsidP="000D48C7">
      <w:pPr>
        <w:pStyle w:val="ab"/>
        <w:ind w:firstLine="426"/>
        <w:rPr>
          <w:sz w:val="24"/>
          <w:szCs w:val="24"/>
        </w:rPr>
      </w:pPr>
      <w:r w:rsidRPr="00896F4C">
        <w:rPr>
          <w:sz w:val="24"/>
          <w:szCs w:val="24"/>
        </w:rPr>
        <w:t xml:space="preserve">А. </w:t>
      </w:r>
      <w:proofErr w:type="spellStart"/>
      <w:r w:rsidRPr="00896F4C">
        <w:rPr>
          <w:sz w:val="24"/>
          <w:szCs w:val="24"/>
        </w:rPr>
        <w:t>Фенологликозиды</w:t>
      </w:r>
      <w:proofErr w:type="spellEnd"/>
      <w:r w:rsidRPr="00896F4C">
        <w:rPr>
          <w:sz w:val="24"/>
          <w:szCs w:val="24"/>
        </w:rPr>
        <w:t>.</w:t>
      </w:r>
    </w:p>
    <w:p w:rsidR="000D48C7" w:rsidRPr="00896F4C" w:rsidRDefault="000D48C7" w:rsidP="000D48C7">
      <w:pPr>
        <w:pStyle w:val="ab"/>
        <w:ind w:firstLine="426"/>
        <w:rPr>
          <w:sz w:val="24"/>
          <w:szCs w:val="24"/>
        </w:rPr>
      </w:pPr>
      <w:r w:rsidRPr="00896F4C">
        <w:rPr>
          <w:sz w:val="24"/>
          <w:szCs w:val="24"/>
        </w:rPr>
        <w:t>Б. Сапонины.</w:t>
      </w:r>
    </w:p>
    <w:p w:rsidR="000D48C7" w:rsidRPr="00896F4C" w:rsidRDefault="000D48C7" w:rsidP="000D48C7">
      <w:pPr>
        <w:pStyle w:val="ab"/>
        <w:ind w:firstLine="426"/>
        <w:rPr>
          <w:sz w:val="24"/>
          <w:szCs w:val="24"/>
        </w:rPr>
      </w:pPr>
      <w:r w:rsidRPr="00896F4C">
        <w:rPr>
          <w:sz w:val="24"/>
          <w:szCs w:val="24"/>
        </w:rPr>
        <w:t>В. Эфирные масла.</w:t>
      </w:r>
    </w:p>
    <w:p w:rsidR="000D48C7" w:rsidRPr="00896F4C" w:rsidRDefault="000D48C7" w:rsidP="000D48C7">
      <w:pPr>
        <w:pStyle w:val="ab"/>
        <w:ind w:firstLine="426"/>
        <w:rPr>
          <w:sz w:val="24"/>
          <w:szCs w:val="24"/>
        </w:rPr>
      </w:pPr>
      <w:r w:rsidRPr="00896F4C">
        <w:rPr>
          <w:sz w:val="24"/>
          <w:szCs w:val="24"/>
        </w:rPr>
        <w:t>Г. Дубильные вещества.</w:t>
      </w:r>
    </w:p>
    <w:p w:rsidR="000D48C7" w:rsidRPr="00896F4C" w:rsidRDefault="000D48C7" w:rsidP="000D48C7">
      <w:pPr>
        <w:pStyle w:val="ab"/>
        <w:rPr>
          <w:sz w:val="24"/>
          <w:szCs w:val="24"/>
        </w:rPr>
      </w:pPr>
    </w:p>
    <w:p w:rsidR="000D48C7" w:rsidRPr="00896F4C" w:rsidRDefault="000D48C7" w:rsidP="000D48C7">
      <w:pPr>
        <w:ind w:left="426" w:hanging="426"/>
        <w:rPr>
          <w:rFonts w:ascii="Times New Roman" w:hAnsi="Times New Roman" w:cs="Times New Roman"/>
          <w:sz w:val="24"/>
          <w:szCs w:val="24"/>
        </w:rPr>
      </w:pPr>
      <w:r w:rsidRPr="00896F4C">
        <w:rPr>
          <w:rFonts w:ascii="Times New Roman" w:hAnsi="Times New Roman" w:cs="Times New Roman"/>
          <w:sz w:val="24"/>
          <w:szCs w:val="24"/>
        </w:rPr>
        <w:t>7. Приведение сырья в стандартное состояние состоит из следующих операций:</w:t>
      </w:r>
    </w:p>
    <w:p w:rsidR="000D48C7" w:rsidRPr="00896F4C" w:rsidRDefault="000D48C7" w:rsidP="000D48C7">
      <w:pPr>
        <w:numPr>
          <w:ilvl w:val="0"/>
          <w:numId w:val="85"/>
        </w:numPr>
        <w:tabs>
          <w:tab w:val="clear" w:pos="360"/>
          <w:tab w:val="num" w:pos="851"/>
        </w:tabs>
        <w:spacing w:after="0" w:line="240" w:lineRule="auto"/>
        <w:ind w:left="1843" w:hanging="1417"/>
        <w:rPr>
          <w:rFonts w:ascii="Times New Roman" w:hAnsi="Times New Roman" w:cs="Times New Roman"/>
          <w:sz w:val="24"/>
          <w:szCs w:val="24"/>
        </w:rPr>
      </w:pPr>
      <w:proofErr w:type="spellStart"/>
      <w:r w:rsidRPr="00896F4C">
        <w:rPr>
          <w:rFonts w:ascii="Times New Roman" w:hAnsi="Times New Roman" w:cs="Times New Roman"/>
          <w:caps/>
          <w:sz w:val="24"/>
          <w:szCs w:val="24"/>
        </w:rPr>
        <w:t>д</w:t>
      </w:r>
      <w:r w:rsidRPr="00896F4C">
        <w:rPr>
          <w:rFonts w:ascii="Times New Roman" w:hAnsi="Times New Roman" w:cs="Times New Roman"/>
          <w:sz w:val="24"/>
          <w:szCs w:val="24"/>
        </w:rPr>
        <w:t>осушка</w:t>
      </w:r>
      <w:proofErr w:type="spellEnd"/>
      <w:r w:rsidRPr="00896F4C">
        <w:rPr>
          <w:rFonts w:ascii="Times New Roman" w:hAnsi="Times New Roman" w:cs="Times New Roman"/>
          <w:sz w:val="24"/>
          <w:szCs w:val="24"/>
        </w:rPr>
        <w:t xml:space="preserve"> или увлажнение.</w:t>
      </w:r>
      <w:r w:rsidRPr="00896F4C">
        <w:rPr>
          <w:rFonts w:ascii="Times New Roman" w:hAnsi="Times New Roman" w:cs="Times New Roman"/>
          <w:sz w:val="24"/>
          <w:szCs w:val="24"/>
        </w:rPr>
        <w:tab/>
        <w:t>А. Верно 1,2,4,5.</w:t>
      </w:r>
    </w:p>
    <w:p w:rsidR="000D48C7" w:rsidRPr="00896F4C" w:rsidRDefault="000D48C7" w:rsidP="000D48C7">
      <w:pPr>
        <w:numPr>
          <w:ilvl w:val="0"/>
          <w:numId w:val="85"/>
        </w:numPr>
        <w:tabs>
          <w:tab w:val="clear" w:pos="360"/>
          <w:tab w:val="num" w:pos="851"/>
        </w:tabs>
        <w:spacing w:after="0" w:line="240" w:lineRule="auto"/>
        <w:ind w:left="1843" w:hanging="1417"/>
        <w:rPr>
          <w:rFonts w:ascii="Times New Roman" w:hAnsi="Times New Roman" w:cs="Times New Roman"/>
          <w:sz w:val="24"/>
          <w:szCs w:val="24"/>
        </w:rPr>
      </w:pPr>
      <w:r w:rsidRPr="00896F4C">
        <w:rPr>
          <w:rFonts w:ascii="Times New Roman" w:hAnsi="Times New Roman" w:cs="Times New Roman"/>
          <w:caps/>
          <w:sz w:val="24"/>
          <w:szCs w:val="24"/>
        </w:rPr>
        <w:t>с</w:t>
      </w:r>
      <w:r w:rsidRPr="00896F4C">
        <w:rPr>
          <w:rFonts w:ascii="Times New Roman" w:hAnsi="Times New Roman" w:cs="Times New Roman"/>
          <w:sz w:val="24"/>
          <w:szCs w:val="24"/>
        </w:rPr>
        <w:t>ортировка.</w:t>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t>Б. Верно 2,3,5.</w:t>
      </w:r>
    </w:p>
    <w:p w:rsidR="000D48C7" w:rsidRPr="00896F4C" w:rsidRDefault="000D48C7" w:rsidP="000D48C7">
      <w:pPr>
        <w:numPr>
          <w:ilvl w:val="0"/>
          <w:numId w:val="85"/>
        </w:numPr>
        <w:tabs>
          <w:tab w:val="clear" w:pos="360"/>
          <w:tab w:val="num" w:pos="851"/>
        </w:tabs>
        <w:spacing w:after="0" w:line="240" w:lineRule="auto"/>
        <w:ind w:left="1843" w:hanging="1417"/>
        <w:rPr>
          <w:rFonts w:ascii="Times New Roman" w:hAnsi="Times New Roman" w:cs="Times New Roman"/>
          <w:sz w:val="24"/>
          <w:szCs w:val="24"/>
        </w:rPr>
      </w:pPr>
      <w:r w:rsidRPr="00896F4C">
        <w:rPr>
          <w:rFonts w:ascii="Times New Roman" w:hAnsi="Times New Roman" w:cs="Times New Roman"/>
          <w:caps/>
          <w:sz w:val="24"/>
          <w:szCs w:val="24"/>
        </w:rPr>
        <w:t>и</w:t>
      </w:r>
      <w:r w:rsidRPr="00896F4C">
        <w:rPr>
          <w:rFonts w:ascii="Times New Roman" w:hAnsi="Times New Roman" w:cs="Times New Roman"/>
          <w:sz w:val="24"/>
          <w:szCs w:val="24"/>
        </w:rPr>
        <w:t>змельчение.</w:t>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t>В. Верно 1,2,3.</w:t>
      </w:r>
    </w:p>
    <w:p w:rsidR="000D48C7" w:rsidRPr="00896F4C" w:rsidRDefault="000D48C7" w:rsidP="000D48C7">
      <w:pPr>
        <w:numPr>
          <w:ilvl w:val="0"/>
          <w:numId w:val="85"/>
        </w:numPr>
        <w:tabs>
          <w:tab w:val="clear" w:pos="360"/>
          <w:tab w:val="num" w:pos="851"/>
        </w:tabs>
        <w:spacing w:after="0" w:line="240" w:lineRule="auto"/>
        <w:ind w:left="1843" w:hanging="1417"/>
        <w:rPr>
          <w:rFonts w:ascii="Times New Roman" w:hAnsi="Times New Roman" w:cs="Times New Roman"/>
          <w:sz w:val="24"/>
          <w:szCs w:val="24"/>
        </w:rPr>
      </w:pPr>
      <w:r w:rsidRPr="00896F4C">
        <w:rPr>
          <w:rFonts w:ascii="Times New Roman" w:hAnsi="Times New Roman" w:cs="Times New Roman"/>
          <w:caps/>
          <w:sz w:val="24"/>
          <w:szCs w:val="24"/>
        </w:rPr>
        <w:t>у</w:t>
      </w:r>
      <w:r w:rsidRPr="00896F4C">
        <w:rPr>
          <w:rFonts w:ascii="Times New Roman" w:hAnsi="Times New Roman" w:cs="Times New Roman"/>
          <w:sz w:val="24"/>
          <w:szCs w:val="24"/>
        </w:rPr>
        <w:t>паковка.</w:t>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t>Г. Верно 2,3,4,5.</w:t>
      </w:r>
    </w:p>
    <w:p w:rsidR="000D48C7" w:rsidRPr="00896F4C" w:rsidRDefault="000D48C7" w:rsidP="000D48C7">
      <w:pPr>
        <w:numPr>
          <w:ilvl w:val="0"/>
          <w:numId w:val="85"/>
        </w:numPr>
        <w:tabs>
          <w:tab w:val="clear" w:pos="360"/>
          <w:tab w:val="num" w:pos="851"/>
        </w:tabs>
        <w:spacing w:after="0" w:line="240" w:lineRule="auto"/>
        <w:ind w:left="1843" w:hanging="1417"/>
        <w:rPr>
          <w:rFonts w:ascii="Times New Roman" w:hAnsi="Times New Roman" w:cs="Times New Roman"/>
          <w:sz w:val="24"/>
          <w:szCs w:val="24"/>
        </w:rPr>
      </w:pPr>
      <w:r w:rsidRPr="00896F4C">
        <w:rPr>
          <w:rFonts w:ascii="Times New Roman" w:hAnsi="Times New Roman" w:cs="Times New Roman"/>
          <w:caps/>
          <w:sz w:val="24"/>
          <w:szCs w:val="24"/>
        </w:rPr>
        <w:t>м</w:t>
      </w:r>
      <w:r w:rsidRPr="00896F4C">
        <w:rPr>
          <w:rFonts w:ascii="Times New Roman" w:hAnsi="Times New Roman" w:cs="Times New Roman"/>
          <w:sz w:val="24"/>
          <w:szCs w:val="24"/>
        </w:rPr>
        <w:t>аркировка.</w:t>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r>
    </w:p>
    <w:p w:rsidR="000D48C7" w:rsidRPr="00896F4C" w:rsidRDefault="000D48C7" w:rsidP="000D48C7">
      <w:pPr>
        <w:rPr>
          <w:rFonts w:ascii="Times New Roman" w:hAnsi="Times New Roman" w:cs="Times New Roman"/>
          <w:sz w:val="24"/>
          <w:szCs w:val="24"/>
        </w:rPr>
      </w:pPr>
    </w:p>
    <w:p w:rsidR="000D48C7" w:rsidRPr="00896F4C" w:rsidRDefault="000D48C7" w:rsidP="000D48C7">
      <w:pPr>
        <w:pStyle w:val="ad"/>
        <w:jc w:val="left"/>
        <w:rPr>
          <w:sz w:val="24"/>
        </w:rPr>
      </w:pPr>
      <w:r w:rsidRPr="00896F4C">
        <w:rPr>
          <w:sz w:val="24"/>
          <w:lang w:val="en-US"/>
        </w:rPr>
        <w:lastRenderedPageBreak/>
        <w:t>8</w:t>
      </w:r>
      <w:r w:rsidRPr="00896F4C">
        <w:rPr>
          <w:sz w:val="24"/>
        </w:rPr>
        <w:t>. Сырье, содержащее алкалоиды, хранят:</w:t>
      </w:r>
    </w:p>
    <w:p w:rsidR="000D48C7" w:rsidRPr="00896F4C" w:rsidRDefault="000D48C7" w:rsidP="000D48C7">
      <w:pPr>
        <w:pStyle w:val="ad"/>
        <w:ind w:left="435" w:hanging="9"/>
        <w:jc w:val="left"/>
        <w:rPr>
          <w:sz w:val="24"/>
        </w:rPr>
      </w:pPr>
      <w:r w:rsidRPr="00896F4C">
        <w:rPr>
          <w:sz w:val="24"/>
        </w:rPr>
        <w:t xml:space="preserve">А. </w:t>
      </w:r>
      <w:r w:rsidRPr="00896F4C">
        <w:rPr>
          <w:caps/>
          <w:sz w:val="24"/>
        </w:rPr>
        <w:t>п</w:t>
      </w:r>
      <w:r w:rsidRPr="00896F4C">
        <w:rPr>
          <w:sz w:val="24"/>
        </w:rPr>
        <w:t>о списку Б.</w:t>
      </w:r>
    </w:p>
    <w:p w:rsidR="000D48C7" w:rsidRPr="00896F4C" w:rsidRDefault="000D48C7" w:rsidP="000D48C7">
      <w:pPr>
        <w:pStyle w:val="ad"/>
        <w:ind w:left="435" w:hanging="9"/>
        <w:jc w:val="left"/>
        <w:rPr>
          <w:sz w:val="24"/>
        </w:rPr>
      </w:pPr>
      <w:r w:rsidRPr="00896F4C">
        <w:rPr>
          <w:sz w:val="24"/>
        </w:rPr>
        <w:t xml:space="preserve">Б. </w:t>
      </w:r>
      <w:r w:rsidRPr="00896F4C">
        <w:rPr>
          <w:caps/>
          <w:sz w:val="24"/>
        </w:rPr>
        <w:t>п</w:t>
      </w:r>
      <w:r w:rsidRPr="00896F4C">
        <w:rPr>
          <w:sz w:val="24"/>
        </w:rPr>
        <w:t>о общему списку.</w:t>
      </w:r>
    </w:p>
    <w:p w:rsidR="000D48C7" w:rsidRPr="00896F4C" w:rsidRDefault="000D48C7" w:rsidP="000D48C7">
      <w:pPr>
        <w:pStyle w:val="ad"/>
        <w:ind w:left="435" w:hanging="9"/>
        <w:jc w:val="left"/>
        <w:rPr>
          <w:sz w:val="24"/>
        </w:rPr>
      </w:pPr>
      <w:r w:rsidRPr="00896F4C">
        <w:rPr>
          <w:sz w:val="24"/>
        </w:rPr>
        <w:t xml:space="preserve">В. </w:t>
      </w:r>
      <w:r w:rsidRPr="00896F4C">
        <w:rPr>
          <w:caps/>
          <w:sz w:val="24"/>
        </w:rPr>
        <w:t>п</w:t>
      </w:r>
      <w:r w:rsidRPr="00896F4C">
        <w:rPr>
          <w:sz w:val="24"/>
        </w:rPr>
        <w:t>о общему списку, отдельно от других видов.</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9. Средняя проба получается при </w:t>
      </w:r>
      <w:proofErr w:type="spellStart"/>
      <w:r w:rsidRPr="00896F4C">
        <w:rPr>
          <w:rFonts w:ascii="Times New Roman" w:hAnsi="Times New Roman" w:cs="Times New Roman"/>
          <w:sz w:val="24"/>
          <w:szCs w:val="24"/>
        </w:rPr>
        <w:t>квартованиииз</w:t>
      </w:r>
      <w:proofErr w:type="spellEnd"/>
      <w:r w:rsidRPr="00896F4C">
        <w:rPr>
          <w:rFonts w:ascii="Times New Roman" w:hAnsi="Times New Roman" w:cs="Times New Roman"/>
          <w:sz w:val="24"/>
          <w:szCs w:val="24"/>
        </w:rPr>
        <w:t>:</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т</w:t>
      </w:r>
      <w:r w:rsidRPr="00896F4C">
        <w:rPr>
          <w:rFonts w:ascii="Times New Roman" w:hAnsi="Times New Roman" w:cs="Times New Roman"/>
          <w:sz w:val="24"/>
          <w:szCs w:val="24"/>
        </w:rPr>
        <w:t>очечной пробы.</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о</w:t>
      </w:r>
      <w:r w:rsidRPr="00896F4C">
        <w:rPr>
          <w:rFonts w:ascii="Times New Roman" w:hAnsi="Times New Roman" w:cs="Times New Roman"/>
          <w:sz w:val="24"/>
          <w:szCs w:val="24"/>
        </w:rPr>
        <w:t>бъединенной пробы.</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сей партии сырья.</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10. Пред сушкой не моют, а очищают от пробки:</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к</w:t>
      </w:r>
      <w:r w:rsidRPr="00896F4C">
        <w:rPr>
          <w:rFonts w:ascii="Times New Roman" w:hAnsi="Times New Roman" w:cs="Times New Roman"/>
          <w:sz w:val="24"/>
          <w:szCs w:val="24"/>
        </w:rPr>
        <w:t>орень одуванчика.</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к</w:t>
      </w:r>
      <w:r w:rsidRPr="00896F4C">
        <w:rPr>
          <w:rFonts w:ascii="Times New Roman" w:hAnsi="Times New Roman" w:cs="Times New Roman"/>
          <w:sz w:val="24"/>
          <w:szCs w:val="24"/>
        </w:rPr>
        <w:t>орень алтея.</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к</w:t>
      </w:r>
      <w:r w:rsidRPr="00896F4C">
        <w:rPr>
          <w:rFonts w:ascii="Times New Roman" w:hAnsi="Times New Roman" w:cs="Times New Roman"/>
          <w:sz w:val="24"/>
          <w:szCs w:val="24"/>
        </w:rPr>
        <w:t xml:space="preserve">орень ревеня.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к</w:t>
      </w:r>
      <w:r w:rsidRPr="00896F4C">
        <w:rPr>
          <w:rFonts w:ascii="Times New Roman" w:hAnsi="Times New Roman" w:cs="Times New Roman"/>
          <w:sz w:val="24"/>
          <w:szCs w:val="24"/>
        </w:rPr>
        <w:t xml:space="preserve">орень </w:t>
      </w:r>
      <w:proofErr w:type="spellStart"/>
      <w:proofErr w:type="gramStart"/>
      <w:r w:rsidRPr="00896F4C">
        <w:rPr>
          <w:rFonts w:ascii="Times New Roman" w:hAnsi="Times New Roman" w:cs="Times New Roman"/>
          <w:sz w:val="24"/>
          <w:szCs w:val="24"/>
        </w:rPr>
        <w:t>жень-шеня</w:t>
      </w:r>
      <w:proofErr w:type="spellEnd"/>
      <w:proofErr w:type="gramEnd"/>
      <w:r w:rsidRPr="00896F4C">
        <w:rPr>
          <w:rFonts w:ascii="Times New Roman" w:hAnsi="Times New Roman" w:cs="Times New Roman"/>
          <w:sz w:val="24"/>
          <w:szCs w:val="24"/>
        </w:rPr>
        <w:t>.</w:t>
      </w:r>
    </w:p>
    <w:p w:rsidR="000D48C7" w:rsidRPr="00896F4C" w:rsidRDefault="000D48C7" w:rsidP="000D48C7">
      <w:pPr>
        <w:pStyle w:val="ab"/>
        <w:ind w:left="0" w:firstLine="0"/>
        <w:jc w:val="left"/>
        <w:rPr>
          <w:b/>
          <w:sz w:val="24"/>
          <w:szCs w:val="24"/>
        </w:rPr>
      </w:pPr>
    </w:p>
    <w:p w:rsidR="000D48C7" w:rsidRPr="00896F4C" w:rsidRDefault="000D48C7" w:rsidP="000D48C7">
      <w:pPr>
        <w:ind w:left="426" w:hanging="426"/>
        <w:rPr>
          <w:rFonts w:ascii="Times New Roman" w:hAnsi="Times New Roman" w:cs="Times New Roman"/>
          <w:sz w:val="24"/>
          <w:szCs w:val="24"/>
        </w:rPr>
      </w:pPr>
      <w:r w:rsidRPr="00896F4C">
        <w:rPr>
          <w:rFonts w:ascii="Times New Roman" w:hAnsi="Times New Roman" w:cs="Times New Roman"/>
          <w:sz w:val="24"/>
          <w:szCs w:val="24"/>
        </w:rPr>
        <w:t xml:space="preserve">11. При </w:t>
      </w:r>
      <w:r w:rsidRPr="00896F4C">
        <w:rPr>
          <w:rFonts w:ascii="Times New Roman" w:hAnsi="Times New Roman" w:cs="Times New Roman"/>
          <w:sz w:val="24"/>
          <w:szCs w:val="24"/>
          <w:lang w:val="en-US"/>
        </w:rPr>
        <w:t>I</w:t>
      </w:r>
      <w:r w:rsidRPr="00896F4C">
        <w:rPr>
          <w:rFonts w:ascii="Times New Roman" w:hAnsi="Times New Roman" w:cs="Times New Roman"/>
          <w:sz w:val="24"/>
          <w:szCs w:val="24"/>
        </w:rPr>
        <w:t xml:space="preserve"> степени зараженности амбарными вредителями лекарственное сырье:</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с</w:t>
      </w:r>
      <w:r w:rsidRPr="00896F4C">
        <w:rPr>
          <w:rFonts w:ascii="Times New Roman" w:hAnsi="Times New Roman" w:cs="Times New Roman"/>
          <w:sz w:val="24"/>
          <w:szCs w:val="24"/>
        </w:rPr>
        <w:t>жигают.</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и</w:t>
      </w:r>
      <w:r w:rsidRPr="00896F4C">
        <w:rPr>
          <w:rFonts w:ascii="Times New Roman" w:hAnsi="Times New Roman" w:cs="Times New Roman"/>
          <w:sz w:val="24"/>
          <w:szCs w:val="24"/>
        </w:rPr>
        <w:t>спользуют без ограничений.</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п</w:t>
      </w:r>
      <w:r w:rsidRPr="00896F4C">
        <w:rPr>
          <w:rFonts w:ascii="Times New Roman" w:hAnsi="Times New Roman" w:cs="Times New Roman"/>
          <w:sz w:val="24"/>
          <w:szCs w:val="24"/>
        </w:rPr>
        <w:t>осле дезинсекции используют в медицине.</w:t>
      </w:r>
    </w:p>
    <w:p w:rsidR="000D48C7" w:rsidRPr="00896F4C" w:rsidRDefault="000D48C7" w:rsidP="00060DE0">
      <w:pPr>
        <w:ind w:firstLine="567"/>
        <w:rPr>
          <w:rFonts w:ascii="Times New Roman" w:hAnsi="Times New Roman" w:cs="Times New Roman"/>
          <w:b/>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и</w:t>
      </w:r>
      <w:r w:rsidRPr="00896F4C">
        <w:rPr>
          <w:rFonts w:ascii="Times New Roman" w:hAnsi="Times New Roman" w:cs="Times New Roman"/>
          <w:sz w:val="24"/>
          <w:szCs w:val="24"/>
        </w:rPr>
        <w:t>спользуют только для получения индивидуальных веществ</w:t>
      </w:r>
      <w:r w:rsidRPr="00896F4C">
        <w:rPr>
          <w:rFonts w:ascii="Times New Roman" w:hAnsi="Times New Roman" w:cs="Times New Roman"/>
        </w:rPr>
        <w:t>.</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12</w:t>
      </w:r>
      <w:r w:rsidRPr="00896F4C">
        <w:rPr>
          <w:rFonts w:ascii="Times New Roman" w:hAnsi="Times New Roman" w:cs="Times New Roman"/>
          <w:b/>
          <w:sz w:val="24"/>
          <w:szCs w:val="24"/>
        </w:rPr>
        <w:t>.</w:t>
      </w:r>
      <w:r w:rsidRPr="00896F4C">
        <w:rPr>
          <w:rFonts w:ascii="Times New Roman" w:hAnsi="Times New Roman" w:cs="Times New Roman"/>
          <w:sz w:val="24"/>
          <w:szCs w:val="24"/>
        </w:rPr>
        <w:t xml:space="preserve"> У растения </w:t>
      </w:r>
      <w:proofErr w:type="spellStart"/>
      <w:r w:rsidRPr="00896F4C">
        <w:rPr>
          <w:rFonts w:ascii="Times New Roman" w:hAnsi="Times New Roman" w:cs="Times New Roman"/>
          <w:sz w:val="24"/>
          <w:szCs w:val="24"/>
        </w:rPr>
        <w:t>Sanguisorbaofficinalis</w:t>
      </w:r>
      <w:proofErr w:type="spellEnd"/>
      <w:r w:rsidRPr="00896F4C">
        <w:rPr>
          <w:rFonts w:ascii="Times New Roman" w:hAnsi="Times New Roman" w:cs="Times New Roman"/>
          <w:sz w:val="24"/>
          <w:szCs w:val="24"/>
        </w:rPr>
        <w:t xml:space="preserve"> сырьем являются: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к</w:t>
      </w:r>
      <w:r w:rsidRPr="00896F4C">
        <w:rPr>
          <w:rFonts w:ascii="Times New Roman" w:hAnsi="Times New Roman" w:cs="Times New Roman"/>
          <w:sz w:val="24"/>
          <w:szCs w:val="24"/>
        </w:rPr>
        <w:t xml:space="preserve">орни.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к</w:t>
      </w:r>
      <w:r w:rsidRPr="00896F4C">
        <w:rPr>
          <w:rFonts w:ascii="Times New Roman" w:hAnsi="Times New Roman" w:cs="Times New Roman"/>
          <w:sz w:val="24"/>
          <w:szCs w:val="24"/>
        </w:rPr>
        <w:t xml:space="preserve">орневища.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к</w:t>
      </w:r>
      <w:r w:rsidRPr="00896F4C">
        <w:rPr>
          <w:rFonts w:ascii="Times New Roman" w:hAnsi="Times New Roman" w:cs="Times New Roman"/>
          <w:sz w:val="24"/>
          <w:szCs w:val="24"/>
        </w:rPr>
        <w:t xml:space="preserve">орневища и корни.                                                      </w:t>
      </w:r>
    </w:p>
    <w:p w:rsidR="000D48C7" w:rsidRPr="00896F4C" w:rsidRDefault="000D48C7" w:rsidP="00060DE0">
      <w:pPr>
        <w:ind w:firstLine="567"/>
        <w:rPr>
          <w:rFonts w:ascii="Times New Roman" w:hAnsi="Times New Roman" w:cs="Times New Roman"/>
          <w:b/>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ц</w:t>
      </w:r>
      <w:r w:rsidRPr="00896F4C">
        <w:rPr>
          <w:rFonts w:ascii="Times New Roman" w:hAnsi="Times New Roman" w:cs="Times New Roman"/>
          <w:sz w:val="24"/>
          <w:szCs w:val="24"/>
        </w:rPr>
        <w:t>ветки.</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13</w:t>
      </w:r>
      <w:r w:rsidRPr="00896F4C">
        <w:rPr>
          <w:rFonts w:ascii="Times New Roman" w:hAnsi="Times New Roman" w:cs="Times New Roman"/>
          <w:b/>
          <w:sz w:val="24"/>
          <w:szCs w:val="24"/>
        </w:rPr>
        <w:t>.</w:t>
      </w:r>
      <w:r w:rsidRPr="00896F4C">
        <w:rPr>
          <w:rFonts w:ascii="Times New Roman" w:hAnsi="Times New Roman" w:cs="Times New Roman"/>
          <w:sz w:val="24"/>
          <w:szCs w:val="24"/>
        </w:rPr>
        <w:t xml:space="preserve">У растения </w:t>
      </w:r>
      <w:proofErr w:type="spellStart"/>
      <w:r w:rsidRPr="00896F4C">
        <w:rPr>
          <w:rFonts w:ascii="Times New Roman" w:hAnsi="Times New Roman" w:cs="Times New Roman"/>
          <w:sz w:val="24"/>
          <w:szCs w:val="24"/>
        </w:rPr>
        <w:t>Crataegussanguinea</w:t>
      </w:r>
      <w:proofErr w:type="spellEnd"/>
      <w:r w:rsidRPr="00896F4C">
        <w:rPr>
          <w:rFonts w:ascii="Times New Roman" w:hAnsi="Times New Roman" w:cs="Times New Roman"/>
          <w:sz w:val="24"/>
          <w:szCs w:val="24"/>
        </w:rPr>
        <w:t xml:space="preserve"> сырьем являются: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1. </w:t>
      </w:r>
      <w:r w:rsidRPr="00896F4C">
        <w:rPr>
          <w:rFonts w:ascii="Times New Roman" w:hAnsi="Times New Roman" w:cs="Times New Roman"/>
          <w:caps/>
          <w:sz w:val="24"/>
          <w:szCs w:val="24"/>
        </w:rPr>
        <w:t>п</w:t>
      </w:r>
      <w:r w:rsidRPr="00896F4C">
        <w:rPr>
          <w:rFonts w:ascii="Times New Roman" w:hAnsi="Times New Roman" w:cs="Times New Roman"/>
          <w:sz w:val="24"/>
          <w:szCs w:val="24"/>
        </w:rPr>
        <w:t xml:space="preserve">лоды.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все.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2. </w:t>
      </w:r>
      <w:r w:rsidRPr="00896F4C">
        <w:rPr>
          <w:rFonts w:ascii="Times New Roman" w:hAnsi="Times New Roman" w:cs="Times New Roman"/>
          <w:caps/>
          <w:sz w:val="24"/>
          <w:szCs w:val="24"/>
        </w:rPr>
        <w:t>ц</w:t>
      </w:r>
      <w:r w:rsidRPr="00896F4C">
        <w:rPr>
          <w:rFonts w:ascii="Times New Roman" w:hAnsi="Times New Roman" w:cs="Times New Roman"/>
          <w:sz w:val="24"/>
          <w:szCs w:val="24"/>
        </w:rPr>
        <w:t xml:space="preserve">ветки.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1,2.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3. </w:t>
      </w:r>
      <w:r w:rsidRPr="00896F4C">
        <w:rPr>
          <w:rFonts w:ascii="Times New Roman" w:hAnsi="Times New Roman" w:cs="Times New Roman"/>
          <w:caps/>
          <w:sz w:val="24"/>
          <w:szCs w:val="24"/>
        </w:rPr>
        <w:t>т</w:t>
      </w:r>
      <w:r w:rsidRPr="00896F4C">
        <w:rPr>
          <w:rFonts w:ascii="Times New Roman" w:hAnsi="Times New Roman" w:cs="Times New Roman"/>
          <w:sz w:val="24"/>
          <w:szCs w:val="24"/>
        </w:rPr>
        <w:t xml:space="preserve">рава.         </w:t>
      </w:r>
      <w:r w:rsidRPr="00896F4C">
        <w:rPr>
          <w:rFonts w:ascii="Times New Roman" w:hAnsi="Times New Roman" w:cs="Times New Roman"/>
          <w:sz w:val="24"/>
          <w:szCs w:val="24"/>
        </w:rPr>
        <w:tab/>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1.                                                             </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14</w:t>
      </w:r>
      <w:r w:rsidRPr="00896F4C">
        <w:rPr>
          <w:rFonts w:ascii="Times New Roman" w:hAnsi="Times New Roman" w:cs="Times New Roman"/>
          <w:b/>
          <w:sz w:val="24"/>
          <w:szCs w:val="24"/>
        </w:rPr>
        <w:t xml:space="preserve">. </w:t>
      </w:r>
      <w:r w:rsidRPr="00896F4C">
        <w:rPr>
          <w:rFonts w:ascii="Times New Roman" w:hAnsi="Times New Roman" w:cs="Times New Roman"/>
          <w:sz w:val="24"/>
          <w:szCs w:val="24"/>
        </w:rPr>
        <w:t>Корневище лапчатки заготавливают:</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начале вегетации.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lastRenderedPageBreak/>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цветения.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увядания.                                                   </w:t>
      </w:r>
    </w:p>
    <w:p w:rsidR="000D48C7" w:rsidRPr="00896F4C" w:rsidRDefault="000D48C7" w:rsidP="008A38EA">
      <w:pPr>
        <w:tabs>
          <w:tab w:val="left" w:pos="3946"/>
        </w:tabs>
        <w:ind w:firstLine="567"/>
        <w:rPr>
          <w:rFonts w:ascii="Times New Roman" w:hAnsi="Times New Roman" w:cs="Times New Roman"/>
          <w:sz w:val="24"/>
          <w:szCs w:val="24"/>
        </w:rPr>
      </w:pPr>
      <w:r w:rsidRPr="00896F4C">
        <w:rPr>
          <w:rFonts w:ascii="Times New Roman" w:hAnsi="Times New Roman" w:cs="Times New Roman"/>
          <w:sz w:val="24"/>
          <w:szCs w:val="24"/>
        </w:rPr>
        <w:t>Г.  В период плодоношения.</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15</w:t>
      </w:r>
      <w:r w:rsidRPr="00896F4C">
        <w:rPr>
          <w:rFonts w:ascii="Times New Roman" w:hAnsi="Times New Roman" w:cs="Times New Roman"/>
          <w:b/>
          <w:sz w:val="24"/>
          <w:szCs w:val="24"/>
        </w:rPr>
        <w:t xml:space="preserve">. </w:t>
      </w:r>
      <w:r w:rsidRPr="00896F4C">
        <w:rPr>
          <w:rFonts w:ascii="Times New Roman" w:hAnsi="Times New Roman" w:cs="Times New Roman"/>
          <w:sz w:val="24"/>
          <w:szCs w:val="24"/>
        </w:rPr>
        <w:t xml:space="preserve">Сырье синюхи заготавливают: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течение лета.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созревания плодов.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полного цветения. </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          Г.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w:t>
      </w:r>
      <w:proofErr w:type="spellStart"/>
      <w:r w:rsidRPr="00896F4C">
        <w:rPr>
          <w:rFonts w:ascii="Times New Roman" w:hAnsi="Times New Roman" w:cs="Times New Roman"/>
          <w:sz w:val="24"/>
          <w:szCs w:val="24"/>
        </w:rPr>
        <w:t>сокодвижения</w:t>
      </w:r>
      <w:proofErr w:type="spellEnd"/>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16. Сырье крапивы заготавливают:</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цветения.</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увядания.</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р</w:t>
      </w:r>
      <w:r w:rsidRPr="00896F4C">
        <w:rPr>
          <w:rFonts w:ascii="Times New Roman" w:hAnsi="Times New Roman" w:cs="Times New Roman"/>
          <w:sz w:val="24"/>
          <w:szCs w:val="24"/>
        </w:rPr>
        <w:t>анней весной в начале вегетации.</w:t>
      </w:r>
    </w:p>
    <w:p w:rsidR="000D48C7" w:rsidRPr="00896F4C" w:rsidRDefault="000D48C7" w:rsidP="008A38EA">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 период плодоношения.</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17. Возможные примеси к </w:t>
      </w:r>
      <w:proofErr w:type="spellStart"/>
      <w:r w:rsidRPr="00896F4C">
        <w:rPr>
          <w:rFonts w:ascii="Times New Roman" w:hAnsi="Times New Roman" w:cs="Times New Roman"/>
          <w:sz w:val="24"/>
          <w:szCs w:val="24"/>
          <w:lang w:val="en-US"/>
        </w:rPr>
        <w:t>Arctostaphylosuvaursi</w:t>
      </w:r>
      <w:proofErr w:type="spellEnd"/>
      <w:r w:rsidRPr="00896F4C">
        <w:rPr>
          <w:rFonts w:ascii="Times New Roman" w:hAnsi="Times New Roman" w:cs="Times New Roman"/>
          <w:sz w:val="24"/>
          <w:szCs w:val="24"/>
        </w:rPr>
        <w:t>:</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б</w:t>
      </w:r>
      <w:r w:rsidRPr="00896F4C">
        <w:rPr>
          <w:rFonts w:ascii="Times New Roman" w:hAnsi="Times New Roman" w:cs="Times New Roman"/>
          <w:sz w:val="24"/>
          <w:szCs w:val="24"/>
        </w:rPr>
        <w:t>елокопытник.</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ч</w:t>
      </w:r>
      <w:r w:rsidRPr="00896F4C">
        <w:rPr>
          <w:rFonts w:ascii="Times New Roman" w:hAnsi="Times New Roman" w:cs="Times New Roman"/>
          <w:sz w:val="24"/>
          <w:szCs w:val="24"/>
        </w:rPr>
        <w:t>ернобыльник.</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я</w:t>
      </w:r>
      <w:r w:rsidRPr="00896F4C">
        <w:rPr>
          <w:rFonts w:ascii="Times New Roman" w:hAnsi="Times New Roman" w:cs="Times New Roman"/>
          <w:sz w:val="24"/>
          <w:szCs w:val="24"/>
        </w:rPr>
        <w:t>снотка белая.</w:t>
      </w:r>
    </w:p>
    <w:p w:rsidR="000D48C7" w:rsidRPr="00896F4C" w:rsidRDefault="000D48C7" w:rsidP="008A38EA">
      <w:pPr>
        <w:ind w:firstLine="567"/>
        <w:rPr>
          <w:rFonts w:ascii="Times New Roman" w:hAnsi="Times New Roman" w:cs="Times New Roman"/>
          <w:b/>
          <w:sz w:val="24"/>
          <w:szCs w:val="24"/>
        </w:rPr>
      </w:pPr>
      <w:r w:rsidRPr="00896F4C">
        <w:rPr>
          <w:rFonts w:ascii="Times New Roman" w:hAnsi="Times New Roman" w:cs="Times New Roman"/>
          <w:sz w:val="24"/>
          <w:szCs w:val="24"/>
        </w:rPr>
        <w:t xml:space="preserve">Г.  </w:t>
      </w:r>
      <w:proofErr w:type="spellStart"/>
      <w:r w:rsidRPr="00896F4C">
        <w:rPr>
          <w:rFonts w:ascii="Times New Roman" w:hAnsi="Times New Roman" w:cs="Times New Roman"/>
          <w:caps/>
          <w:sz w:val="24"/>
          <w:szCs w:val="24"/>
        </w:rPr>
        <w:t>з</w:t>
      </w:r>
      <w:r w:rsidRPr="00896F4C">
        <w:rPr>
          <w:rFonts w:ascii="Times New Roman" w:hAnsi="Times New Roman" w:cs="Times New Roman"/>
          <w:sz w:val="24"/>
          <w:szCs w:val="24"/>
        </w:rPr>
        <w:t>имолюбка</w:t>
      </w:r>
      <w:proofErr w:type="spellEnd"/>
      <w:r w:rsidRPr="00896F4C">
        <w:rPr>
          <w:rFonts w:ascii="Times New Roman" w:hAnsi="Times New Roman" w:cs="Times New Roman"/>
        </w:rPr>
        <w:t>.</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18.Сырье шиповника сушат: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п</w:t>
      </w:r>
      <w:r w:rsidRPr="00896F4C">
        <w:rPr>
          <w:rFonts w:ascii="Times New Roman" w:hAnsi="Times New Roman" w:cs="Times New Roman"/>
          <w:sz w:val="24"/>
          <w:szCs w:val="24"/>
        </w:rPr>
        <w:t>ри t 30-40</w:t>
      </w:r>
      <w:r w:rsidRPr="00896F4C">
        <w:rPr>
          <w:rFonts w:ascii="Times New Roman" w:hAnsi="Times New Roman" w:cs="Times New Roman"/>
          <w:sz w:val="24"/>
          <w:szCs w:val="24"/>
        </w:rPr>
        <w:sym w:font="Symbol" w:char="F0B0"/>
      </w:r>
      <w:r w:rsidRPr="00896F4C">
        <w:rPr>
          <w:rFonts w:ascii="Times New Roman" w:hAnsi="Times New Roman" w:cs="Times New Roman"/>
          <w:sz w:val="24"/>
          <w:szCs w:val="24"/>
        </w:rPr>
        <w:t xml:space="preserve"> С.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п</w:t>
      </w:r>
      <w:r w:rsidRPr="00896F4C">
        <w:rPr>
          <w:rFonts w:ascii="Times New Roman" w:hAnsi="Times New Roman" w:cs="Times New Roman"/>
          <w:sz w:val="24"/>
          <w:szCs w:val="24"/>
        </w:rPr>
        <w:t>ри t 50-60</w:t>
      </w:r>
      <w:r w:rsidRPr="00896F4C">
        <w:rPr>
          <w:rFonts w:ascii="Times New Roman" w:hAnsi="Times New Roman" w:cs="Times New Roman"/>
          <w:sz w:val="24"/>
          <w:szCs w:val="24"/>
        </w:rPr>
        <w:sym w:font="Symbol" w:char="F0B0"/>
      </w:r>
      <w:r w:rsidRPr="00896F4C">
        <w:rPr>
          <w:rFonts w:ascii="Times New Roman" w:hAnsi="Times New Roman" w:cs="Times New Roman"/>
          <w:sz w:val="24"/>
          <w:szCs w:val="24"/>
        </w:rPr>
        <w:t xml:space="preserve">С.                                                       </w:t>
      </w:r>
    </w:p>
    <w:p w:rsidR="000D48C7" w:rsidRPr="00896F4C" w:rsidRDefault="000D48C7" w:rsidP="000D48C7">
      <w:pPr>
        <w:ind w:firstLine="567"/>
        <w:rPr>
          <w:rFonts w:ascii="Times New Roman" w:hAnsi="Times New Roman" w:cs="Times New Roman"/>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п</w:t>
      </w:r>
      <w:r w:rsidRPr="00896F4C">
        <w:rPr>
          <w:rFonts w:ascii="Times New Roman" w:hAnsi="Times New Roman" w:cs="Times New Roman"/>
          <w:sz w:val="24"/>
          <w:szCs w:val="24"/>
        </w:rPr>
        <w:t>ри t 80-90</w:t>
      </w:r>
      <w:r w:rsidRPr="00896F4C">
        <w:rPr>
          <w:rFonts w:ascii="Times New Roman" w:hAnsi="Times New Roman" w:cs="Times New Roman"/>
          <w:sz w:val="24"/>
          <w:szCs w:val="24"/>
        </w:rPr>
        <w:sym w:font="Symbol" w:char="F0B0"/>
      </w:r>
      <w:r w:rsidRPr="00896F4C">
        <w:rPr>
          <w:rFonts w:ascii="Times New Roman" w:hAnsi="Times New Roman" w:cs="Times New Roman"/>
          <w:sz w:val="24"/>
          <w:szCs w:val="24"/>
        </w:rPr>
        <w:t>С</w:t>
      </w:r>
      <w:r w:rsidRPr="00896F4C">
        <w:rPr>
          <w:rFonts w:ascii="Times New Roman" w:hAnsi="Times New Roman" w:cs="Times New Roman"/>
        </w:rPr>
        <w:t xml:space="preserve">.                 </w:t>
      </w:r>
    </w:p>
    <w:p w:rsidR="000D48C7" w:rsidRPr="00896F4C" w:rsidRDefault="000D48C7" w:rsidP="000D48C7">
      <w:pPr>
        <w:pStyle w:val="ab"/>
        <w:ind w:left="0" w:firstLine="0"/>
        <w:jc w:val="left"/>
        <w:rPr>
          <w:b/>
          <w:sz w:val="24"/>
          <w:szCs w:val="24"/>
        </w:rPr>
      </w:pP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19.Заготавливают сырье крапивы: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д</w:t>
      </w:r>
      <w:r w:rsidRPr="00896F4C">
        <w:rPr>
          <w:rFonts w:ascii="Times New Roman" w:hAnsi="Times New Roman" w:cs="Times New Roman"/>
          <w:sz w:val="24"/>
          <w:szCs w:val="24"/>
        </w:rPr>
        <w:t xml:space="preserve">вудомной.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ж</w:t>
      </w:r>
      <w:r w:rsidRPr="00896F4C">
        <w:rPr>
          <w:rFonts w:ascii="Times New Roman" w:hAnsi="Times New Roman" w:cs="Times New Roman"/>
          <w:sz w:val="24"/>
          <w:szCs w:val="24"/>
        </w:rPr>
        <w:t xml:space="preserve">гучей.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г</w:t>
      </w:r>
      <w:r w:rsidRPr="00896F4C">
        <w:rPr>
          <w:rFonts w:ascii="Times New Roman" w:hAnsi="Times New Roman" w:cs="Times New Roman"/>
          <w:sz w:val="24"/>
          <w:szCs w:val="24"/>
        </w:rPr>
        <w:t>лухой</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20.Костянки шарообразной или яйцевидной формы, морщинистые, без плодоножки,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lastRenderedPageBreak/>
        <w:t xml:space="preserve">с белым рубцом на месте ее опадания, внутри одна плотная косточка, цвет    </w:t>
      </w:r>
    </w:p>
    <w:p w:rsidR="000D48C7" w:rsidRPr="00896F4C" w:rsidRDefault="000D48C7" w:rsidP="000D48C7">
      <w:pPr>
        <w:ind w:firstLine="567"/>
        <w:rPr>
          <w:rFonts w:ascii="Times New Roman" w:hAnsi="Times New Roman" w:cs="Times New Roman"/>
          <w:sz w:val="24"/>
          <w:szCs w:val="24"/>
        </w:rPr>
      </w:pPr>
      <w:proofErr w:type="gramStart"/>
      <w:r w:rsidRPr="00896F4C">
        <w:rPr>
          <w:rFonts w:ascii="Times New Roman" w:hAnsi="Times New Roman" w:cs="Times New Roman"/>
          <w:sz w:val="24"/>
          <w:szCs w:val="24"/>
        </w:rPr>
        <w:t>черный</w:t>
      </w:r>
      <w:proofErr w:type="gramEnd"/>
      <w:r w:rsidRPr="00896F4C">
        <w:rPr>
          <w:rFonts w:ascii="Times New Roman" w:hAnsi="Times New Roman" w:cs="Times New Roman"/>
          <w:sz w:val="24"/>
          <w:szCs w:val="24"/>
        </w:rPr>
        <w:t xml:space="preserve"> – это плоды: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ч</w:t>
      </w:r>
      <w:r w:rsidRPr="00896F4C">
        <w:rPr>
          <w:rFonts w:ascii="Times New Roman" w:hAnsi="Times New Roman" w:cs="Times New Roman"/>
          <w:sz w:val="24"/>
          <w:szCs w:val="24"/>
        </w:rPr>
        <w:t xml:space="preserve">ерники.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ч</w:t>
      </w:r>
      <w:r w:rsidRPr="00896F4C">
        <w:rPr>
          <w:rFonts w:ascii="Times New Roman" w:hAnsi="Times New Roman" w:cs="Times New Roman"/>
          <w:sz w:val="24"/>
          <w:szCs w:val="24"/>
        </w:rPr>
        <w:t xml:space="preserve">еремухи.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ж</w:t>
      </w:r>
      <w:r w:rsidRPr="00896F4C">
        <w:rPr>
          <w:rFonts w:ascii="Times New Roman" w:hAnsi="Times New Roman" w:cs="Times New Roman"/>
          <w:sz w:val="24"/>
          <w:szCs w:val="24"/>
        </w:rPr>
        <w:t xml:space="preserve">остера.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ч</w:t>
      </w:r>
      <w:r w:rsidRPr="00896F4C">
        <w:rPr>
          <w:rFonts w:ascii="Times New Roman" w:hAnsi="Times New Roman" w:cs="Times New Roman"/>
          <w:sz w:val="24"/>
          <w:szCs w:val="24"/>
        </w:rPr>
        <w:t>ерной смородины.</w:t>
      </w:r>
    </w:p>
    <w:p w:rsidR="000D48C7" w:rsidRPr="00896F4C" w:rsidRDefault="000D48C7" w:rsidP="000D48C7">
      <w:pPr>
        <w:jc w:val="both"/>
        <w:rPr>
          <w:rFonts w:ascii="Times New Roman" w:hAnsi="Times New Roman" w:cs="Times New Roman"/>
          <w:sz w:val="24"/>
          <w:szCs w:val="24"/>
        </w:rPr>
      </w:pPr>
      <w:r w:rsidRPr="00896F4C">
        <w:rPr>
          <w:rFonts w:ascii="Times New Roman" w:hAnsi="Times New Roman" w:cs="Times New Roman"/>
          <w:sz w:val="24"/>
          <w:szCs w:val="24"/>
        </w:rPr>
        <w:t xml:space="preserve">21. </w:t>
      </w:r>
      <w:proofErr w:type="spellStart"/>
      <w:r w:rsidRPr="00896F4C">
        <w:rPr>
          <w:rFonts w:ascii="Times New Roman" w:hAnsi="Times New Roman" w:cs="Times New Roman"/>
          <w:sz w:val="24"/>
          <w:szCs w:val="24"/>
        </w:rPr>
        <w:t>Олиственные</w:t>
      </w:r>
      <w:proofErr w:type="spellEnd"/>
      <w:r w:rsidRPr="00896F4C">
        <w:rPr>
          <w:rFonts w:ascii="Times New Roman" w:hAnsi="Times New Roman" w:cs="Times New Roman"/>
          <w:sz w:val="24"/>
          <w:szCs w:val="24"/>
        </w:rPr>
        <w:t xml:space="preserve"> цветоносные стебли длиной до 40 см, стебель 4-гранный, опушенный, полый, листья супротивные, нижние 3-5-лопастные, в соцветии ланцетовидные, соцветие колосовидное, прерванное, цветки в мутовках в пазухах листьев, венчик двугубый, запах слабый, вкус горьковатый – это трава:</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з</w:t>
      </w:r>
      <w:r w:rsidRPr="00896F4C">
        <w:rPr>
          <w:rFonts w:ascii="Times New Roman" w:hAnsi="Times New Roman" w:cs="Times New Roman"/>
          <w:sz w:val="24"/>
          <w:szCs w:val="24"/>
        </w:rPr>
        <w:t>веробоя.</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п</w:t>
      </w:r>
      <w:r w:rsidRPr="00896F4C">
        <w:rPr>
          <w:rFonts w:ascii="Times New Roman" w:hAnsi="Times New Roman" w:cs="Times New Roman"/>
          <w:sz w:val="24"/>
          <w:szCs w:val="24"/>
        </w:rPr>
        <w:t>устырника.</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т</w:t>
      </w:r>
      <w:r w:rsidRPr="00896F4C">
        <w:rPr>
          <w:rFonts w:ascii="Times New Roman" w:hAnsi="Times New Roman" w:cs="Times New Roman"/>
          <w:sz w:val="24"/>
          <w:szCs w:val="24"/>
        </w:rPr>
        <w:t>ысячелистника.</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          Г.  </w:t>
      </w:r>
      <w:r w:rsidRPr="00896F4C">
        <w:rPr>
          <w:rFonts w:ascii="Times New Roman" w:hAnsi="Times New Roman" w:cs="Times New Roman"/>
          <w:caps/>
          <w:sz w:val="24"/>
          <w:szCs w:val="24"/>
        </w:rPr>
        <w:t>д</w:t>
      </w:r>
      <w:r w:rsidRPr="00896F4C">
        <w:rPr>
          <w:rFonts w:ascii="Times New Roman" w:hAnsi="Times New Roman" w:cs="Times New Roman"/>
          <w:sz w:val="24"/>
          <w:szCs w:val="24"/>
        </w:rPr>
        <w:t>ушицы</w:t>
      </w: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22. Сырье крушины содержит: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proofErr w:type="spellStart"/>
      <w:r w:rsidRPr="00896F4C">
        <w:rPr>
          <w:rFonts w:ascii="Times New Roman" w:hAnsi="Times New Roman" w:cs="Times New Roman"/>
          <w:caps/>
          <w:sz w:val="24"/>
          <w:szCs w:val="24"/>
        </w:rPr>
        <w:t>а</w:t>
      </w:r>
      <w:r w:rsidRPr="00896F4C">
        <w:rPr>
          <w:rFonts w:ascii="Times New Roman" w:hAnsi="Times New Roman" w:cs="Times New Roman"/>
          <w:sz w:val="24"/>
          <w:szCs w:val="24"/>
        </w:rPr>
        <w:t>нтрагликозиды</w:t>
      </w:r>
      <w:proofErr w:type="spellEnd"/>
      <w:r w:rsidRPr="00896F4C">
        <w:rPr>
          <w:rFonts w:ascii="Times New Roman" w:hAnsi="Times New Roman" w:cs="Times New Roman"/>
          <w:sz w:val="24"/>
          <w:szCs w:val="24"/>
        </w:rPr>
        <w:t xml:space="preserve">.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д</w:t>
      </w:r>
      <w:r w:rsidRPr="00896F4C">
        <w:rPr>
          <w:rFonts w:ascii="Times New Roman" w:hAnsi="Times New Roman" w:cs="Times New Roman"/>
          <w:sz w:val="24"/>
          <w:szCs w:val="24"/>
        </w:rPr>
        <w:t xml:space="preserve">убильные вещества.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с</w:t>
      </w:r>
      <w:r w:rsidRPr="00896F4C">
        <w:rPr>
          <w:rFonts w:ascii="Times New Roman" w:hAnsi="Times New Roman" w:cs="Times New Roman"/>
          <w:sz w:val="24"/>
          <w:szCs w:val="24"/>
        </w:rPr>
        <w:t xml:space="preserve">лизи.                                                                   </w:t>
      </w:r>
    </w:p>
    <w:p w:rsidR="000D48C7" w:rsidRPr="00896F4C" w:rsidRDefault="000D48C7" w:rsidP="008A38EA">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с</w:t>
      </w:r>
      <w:r w:rsidRPr="00896F4C">
        <w:rPr>
          <w:rFonts w:ascii="Times New Roman" w:hAnsi="Times New Roman" w:cs="Times New Roman"/>
          <w:sz w:val="24"/>
          <w:szCs w:val="24"/>
        </w:rPr>
        <w:t>апонины.</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23.Сырье мяты содержит: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э</w:t>
      </w:r>
      <w:r w:rsidRPr="00896F4C">
        <w:rPr>
          <w:rFonts w:ascii="Times New Roman" w:hAnsi="Times New Roman" w:cs="Times New Roman"/>
          <w:sz w:val="24"/>
          <w:szCs w:val="24"/>
        </w:rPr>
        <w:t xml:space="preserve">фирное масло ментол, </w:t>
      </w:r>
      <w:proofErr w:type="spellStart"/>
      <w:r w:rsidRPr="00896F4C">
        <w:rPr>
          <w:rFonts w:ascii="Times New Roman" w:hAnsi="Times New Roman" w:cs="Times New Roman"/>
          <w:sz w:val="24"/>
          <w:szCs w:val="24"/>
        </w:rPr>
        <w:t>флавоноиды</w:t>
      </w:r>
      <w:proofErr w:type="spellEnd"/>
      <w:r w:rsidRPr="00896F4C">
        <w:rPr>
          <w:rFonts w:ascii="Times New Roman" w:hAnsi="Times New Roman" w:cs="Times New Roman"/>
          <w:sz w:val="24"/>
          <w:szCs w:val="24"/>
        </w:rPr>
        <w:t xml:space="preserve">.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э</w:t>
      </w:r>
      <w:r w:rsidRPr="00896F4C">
        <w:rPr>
          <w:rFonts w:ascii="Times New Roman" w:hAnsi="Times New Roman" w:cs="Times New Roman"/>
          <w:sz w:val="24"/>
          <w:szCs w:val="24"/>
        </w:rPr>
        <w:t xml:space="preserve">фирное масло тимол, </w:t>
      </w:r>
      <w:proofErr w:type="spellStart"/>
      <w:r w:rsidRPr="00896F4C">
        <w:rPr>
          <w:rFonts w:ascii="Times New Roman" w:hAnsi="Times New Roman" w:cs="Times New Roman"/>
          <w:sz w:val="24"/>
          <w:szCs w:val="24"/>
        </w:rPr>
        <w:t>флавоноиды</w:t>
      </w:r>
      <w:proofErr w:type="spellEnd"/>
      <w:r w:rsidRPr="00896F4C">
        <w:rPr>
          <w:rFonts w:ascii="Times New Roman" w:hAnsi="Times New Roman" w:cs="Times New Roman"/>
          <w:sz w:val="24"/>
          <w:szCs w:val="24"/>
        </w:rPr>
        <w:t xml:space="preserve">.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э</w:t>
      </w:r>
      <w:r w:rsidRPr="00896F4C">
        <w:rPr>
          <w:rFonts w:ascii="Times New Roman" w:hAnsi="Times New Roman" w:cs="Times New Roman"/>
          <w:sz w:val="24"/>
          <w:szCs w:val="24"/>
        </w:rPr>
        <w:t xml:space="preserve">фирное масло </w:t>
      </w:r>
      <w:proofErr w:type="spellStart"/>
      <w:r w:rsidRPr="00896F4C">
        <w:rPr>
          <w:rFonts w:ascii="Times New Roman" w:hAnsi="Times New Roman" w:cs="Times New Roman"/>
          <w:sz w:val="24"/>
          <w:szCs w:val="24"/>
        </w:rPr>
        <w:t>цинеол</w:t>
      </w:r>
      <w:proofErr w:type="spellEnd"/>
      <w:r w:rsidRPr="00896F4C">
        <w:rPr>
          <w:rFonts w:ascii="Times New Roman" w:hAnsi="Times New Roman" w:cs="Times New Roman"/>
          <w:sz w:val="24"/>
          <w:szCs w:val="24"/>
        </w:rPr>
        <w:t xml:space="preserve">, </w:t>
      </w:r>
      <w:proofErr w:type="spellStart"/>
      <w:r w:rsidRPr="00896F4C">
        <w:rPr>
          <w:rFonts w:ascii="Times New Roman" w:hAnsi="Times New Roman" w:cs="Times New Roman"/>
          <w:sz w:val="24"/>
          <w:szCs w:val="24"/>
        </w:rPr>
        <w:t>флавоноиды</w:t>
      </w:r>
      <w:proofErr w:type="spellEnd"/>
      <w:r w:rsidRPr="00896F4C">
        <w:rPr>
          <w:rFonts w:ascii="Times New Roman" w:hAnsi="Times New Roman" w:cs="Times New Roman"/>
          <w:sz w:val="24"/>
          <w:szCs w:val="24"/>
        </w:rPr>
        <w:t xml:space="preserve">.                                      </w:t>
      </w:r>
    </w:p>
    <w:p w:rsidR="000D48C7" w:rsidRPr="00896F4C" w:rsidRDefault="000D48C7" w:rsidP="008A38EA">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Эфирное масло </w:t>
      </w:r>
      <w:proofErr w:type="spellStart"/>
      <w:r w:rsidRPr="00896F4C">
        <w:rPr>
          <w:rFonts w:ascii="Times New Roman" w:hAnsi="Times New Roman" w:cs="Times New Roman"/>
          <w:sz w:val="24"/>
          <w:szCs w:val="24"/>
        </w:rPr>
        <w:t>пинен</w:t>
      </w:r>
      <w:proofErr w:type="spellEnd"/>
      <w:r w:rsidRPr="00896F4C">
        <w:rPr>
          <w:rFonts w:ascii="Times New Roman" w:hAnsi="Times New Roman" w:cs="Times New Roman"/>
          <w:sz w:val="24"/>
          <w:szCs w:val="24"/>
        </w:rPr>
        <w:t xml:space="preserve">, </w:t>
      </w:r>
      <w:proofErr w:type="spellStart"/>
      <w:r w:rsidRPr="00896F4C">
        <w:rPr>
          <w:rFonts w:ascii="Times New Roman" w:hAnsi="Times New Roman" w:cs="Times New Roman"/>
          <w:sz w:val="24"/>
          <w:szCs w:val="24"/>
        </w:rPr>
        <w:t>флавоноиды</w:t>
      </w:r>
      <w:proofErr w:type="spellEnd"/>
      <w:r w:rsidRPr="00896F4C">
        <w:rPr>
          <w:rFonts w:ascii="Times New Roman" w:hAnsi="Times New Roman" w:cs="Times New Roman"/>
          <w:sz w:val="24"/>
          <w:szCs w:val="24"/>
        </w:rPr>
        <w:t>.</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24.Растения, содержащие витамин</w:t>
      </w:r>
      <w:proofErr w:type="gramStart"/>
      <w:r w:rsidRPr="00896F4C">
        <w:rPr>
          <w:rFonts w:ascii="Times New Roman" w:hAnsi="Times New Roman" w:cs="Times New Roman"/>
          <w:sz w:val="24"/>
          <w:szCs w:val="24"/>
        </w:rPr>
        <w:t xml:space="preserve"> К</w:t>
      </w:r>
      <w:proofErr w:type="gramEnd"/>
      <w:r w:rsidRPr="00896F4C">
        <w:rPr>
          <w:rFonts w:ascii="Times New Roman" w:hAnsi="Times New Roman" w:cs="Times New Roman"/>
          <w:sz w:val="24"/>
          <w:szCs w:val="24"/>
        </w:rPr>
        <w:t xml:space="preserve">: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1. Пастушья сумка.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ерно все.</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2. Крапива двудомная.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1,2.                 </w:t>
      </w:r>
    </w:p>
    <w:p w:rsidR="000D48C7" w:rsidRPr="00896F4C" w:rsidRDefault="000D48C7" w:rsidP="008A38EA">
      <w:pPr>
        <w:ind w:firstLine="567"/>
        <w:rPr>
          <w:rFonts w:ascii="Times New Roman" w:hAnsi="Times New Roman" w:cs="Times New Roman"/>
        </w:rPr>
      </w:pPr>
      <w:r w:rsidRPr="00896F4C">
        <w:rPr>
          <w:rFonts w:ascii="Times New Roman" w:hAnsi="Times New Roman" w:cs="Times New Roman"/>
          <w:sz w:val="24"/>
          <w:szCs w:val="24"/>
        </w:rPr>
        <w:t xml:space="preserve">3. Крушина </w:t>
      </w:r>
      <w:proofErr w:type="spellStart"/>
      <w:r w:rsidRPr="00896F4C">
        <w:rPr>
          <w:rFonts w:ascii="Times New Roman" w:hAnsi="Times New Roman" w:cs="Times New Roman"/>
          <w:sz w:val="24"/>
          <w:szCs w:val="24"/>
        </w:rPr>
        <w:t>ольховидная</w:t>
      </w:r>
      <w:proofErr w:type="spellEnd"/>
      <w:r w:rsidRPr="00896F4C">
        <w:rPr>
          <w:rFonts w:ascii="Times New Roman" w:hAnsi="Times New Roman" w:cs="Times New Roman"/>
          <w:sz w:val="24"/>
          <w:szCs w:val="24"/>
        </w:rPr>
        <w:t xml:space="preserve">.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1,3.   </w:t>
      </w: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lastRenderedPageBreak/>
        <w:t xml:space="preserve">25.Лекарственное сырье, содержащее сапонины и </w:t>
      </w:r>
      <w:proofErr w:type="spellStart"/>
      <w:r w:rsidRPr="00896F4C">
        <w:rPr>
          <w:rFonts w:ascii="Times New Roman" w:hAnsi="Times New Roman" w:cs="Times New Roman"/>
          <w:sz w:val="24"/>
          <w:szCs w:val="24"/>
        </w:rPr>
        <w:t>флавоноиды</w:t>
      </w:r>
      <w:proofErr w:type="spellEnd"/>
      <w:r w:rsidRPr="00896F4C">
        <w:rPr>
          <w:rFonts w:ascii="Times New Roman" w:hAnsi="Times New Roman" w:cs="Times New Roman"/>
          <w:sz w:val="24"/>
          <w:szCs w:val="24"/>
        </w:rPr>
        <w:t>:</w:t>
      </w:r>
    </w:p>
    <w:p w:rsidR="000D48C7" w:rsidRPr="00896F4C" w:rsidRDefault="000D48C7" w:rsidP="000D48C7">
      <w:pPr>
        <w:pStyle w:val="2"/>
        <w:spacing w:after="0" w:line="240" w:lineRule="auto"/>
        <w:ind w:firstLine="567"/>
        <w:rPr>
          <w:sz w:val="24"/>
          <w:szCs w:val="24"/>
          <w:lang w:val="en-US"/>
        </w:rPr>
      </w:pPr>
      <w:r w:rsidRPr="00896F4C">
        <w:rPr>
          <w:sz w:val="24"/>
          <w:szCs w:val="24"/>
        </w:rPr>
        <w:t>А</w:t>
      </w:r>
      <w:r w:rsidRPr="00896F4C">
        <w:rPr>
          <w:sz w:val="24"/>
          <w:szCs w:val="24"/>
          <w:lang w:val="en-US"/>
        </w:rPr>
        <w:t xml:space="preserve">. Radix </w:t>
      </w:r>
      <w:proofErr w:type="spellStart"/>
      <w:r w:rsidRPr="00896F4C">
        <w:rPr>
          <w:sz w:val="24"/>
          <w:szCs w:val="24"/>
          <w:lang w:val="en-US"/>
        </w:rPr>
        <w:t>Taraxaci</w:t>
      </w:r>
      <w:proofErr w:type="spellEnd"/>
    </w:p>
    <w:p w:rsidR="000D48C7" w:rsidRPr="00896F4C" w:rsidRDefault="000D48C7" w:rsidP="000D48C7">
      <w:pPr>
        <w:pStyle w:val="2"/>
        <w:spacing w:after="0" w:line="240" w:lineRule="auto"/>
        <w:ind w:firstLine="567"/>
        <w:rPr>
          <w:sz w:val="24"/>
          <w:szCs w:val="24"/>
          <w:lang w:val="en-US"/>
        </w:rPr>
      </w:pPr>
      <w:r w:rsidRPr="00896F4C">
        <w:rPr>
          <w:sz w:val="24"/>
          <w:szCs w:val="24"/>
        </w:rPr>
        <w:t>Б</w:t>
      </w:r>
      <w:r w:rsidRPr="00896F4C">
        <w:rPr>
          <w:sz w:val="24"/>
          <w:szCs w:val="24"/>
          <w:lang w:val="en-US"/>
        </w:rPr>
        <w:t xml:space="preserve">. Radix </w:t>
      </w:r>
      <w:proofErr w:type="spellStart"/>
      <w:r w:rsidRPr="00896F4C">
        <w:rPr>
          <w:sz w:val="24"/>
          <w:szCs w:val="24"/>
          <w:lang w:val="en-US"/>
        </w:rPr>
        <w:t>Althaeae</w:t>
      </w:r>
      <w:proofErr w:type="spellEnd"/>
    </w:p>
    <w:p w:rsidR="000D48C7" w:rsidRPr="00896F4C" w:rsidRDefault="000D48C7" w:rsidP="000D48C7">
      <w:pPr>
        <w:pStyle w:val="2"/>
        <w:spacing w:after="0" w:line="240" w:lineRule="auto"/>
        <w:ind w:firstLine="567"/>
        <w:rPr>
          <w:sz w:val="24"/>
          <w:szCs w:val="24"/>
          <w:lang w:val="en-US"/>
        </w:rPr>
      </w:pPr>
      <w:r w:rsidRPr="00896F4C">
        <w:rPr>
          <w:sz w:val="24"/>
          <w:szCs w:val="24"/>
        </w:rPr>
        <w:t>В</w:t>
      </w:r>
      <w:r w:rsidRPr="00896F4C">
        <w:rPr>
          <w:sz w:val="24"/>
          <w:szCs w:val="24"/>
          <w:lang w:val="en-US"/>
        </w:rPr>
        <w:t xml:space="preserve">. Radix </w:t>
      </w:r>
      <w:proofErr w:type="spellStart"/>
      <w:r w:rsidRPr="00896F4C">
        <w:rPr>
          <w:sz w:val="24"/>
          <w:szCs w:val="24"/>
          <w:lang w:val="en-US"/>
        </w:rPr>
        <w:t>Glycyrrhizae</w:t>
      </w:r>
      <w:proofErr w:type="spellEnd"/>
    </w:p>
    <w:p w:rsidR="008A38EA" w:rsidRPr="00896F4C" w:rsidRDefault="000D48C7" w:rsidP="008A38EA">
      <w:pPr>
        <w:pStyle w:val="2"/>
        <w:spacing w:after="0" w:line="240" w:lineRule="auto"/>
        <w:ind w:firstLine="567"/>
        <w:rPr>
          <w:sz w:val="24"/>
          <w:szCs w:val="24"/>
          <w:lang w:val="en-US"/>
        </w:rPr>
      </w:pPr>
      <w:r w:rsidRPr="00896F4C">
        <w:rPr>
          <w:sz w:val="24"/>
          <w:szCs w:val="24"/>
        </w:rPr>
        <w:t>Г</w:t>
      </w:r>
      <w:r w:rsidRPr="00896F4C">
        <w:rPr>
          <w:sz w:val="24"/>
          <w:szCs w:val="24"/>
          <w:lang w:val="en-US"/>
        </w:rPr>
        <w:t xml:space="preserve">. Radix </w:t>
      </w:r>
      <w:proofErr w:type="spellStart"/>
      <w:r w:rsidRPr="00896F4C">
        <w:rPr>
          <w:sz w:val="24"/>
          <w:szCs w:val="24"/>
          <w:lang w:val="en-US"/>
        </w:rPr>
        <w:t>Rhei</w:t>
      </w:r>
      <w:proofErr w:type="spellEnd"/>
    </w:p>
    <w:p w:rsidR="000D48C7" w:rsidRPr="00896F4C" w:rsidRDefault="000D48C7" w:rsidP="008A38EA">
      <w:pPr>
        <w:pStyle w:val="2"/>
        <w:spacing w:after="0" w:line="240" w:lineRule="auto"/>
        <w:ind w:firstLine="567"/>
        <w:rPr>
          <w:sz w:val="24"/>
          <w:szCs w:val="24"/>
          <w:lang w:val="en-US"/>
        </w:rPr>
      </w:pPr>
    </w:p>
    <w:p w:rsidR="000D48C7" w:rsidRPr="00896F4C" w:rsidRDefault="000D48C7" w:rsidP="000D48C7">
      <w:pPr>
        <w:pStyle w:val="2"/>
        <w:spacing w:after="0" w:line="240" w:lineRule="auto"/>
        <w:rPr>
          <w:sz w:val="24"/>
          <w:szCs w:val="24"/>
        </w:rPr>
      </w:pPr>
      <w:r w:rsidRPr="00896F4C">
        <w:rPr>
          <w:sz w:val="24"/>
          <w:szCs w:val="24"/>
        </w:rPr>
        <w:t>26.БАВ лекарственных растений, обладающих слабительным действием:</w:t>
      </w:r>
    </w:p>
    <w:p w:rsidR="000D48C7" w:rsidRPr="00896F4C" w:rsidRDefault="000D48C7" w:rsidP="000D48C7">
      <w:pPr>
        <w:pStyle w:val="2"/>
        <w:spacing w:after="0" w:line="240" w:lineRule="auto"/>
        <w:ind w:firstLine="567"/>
        <w:rPr>
          <w:sz w:val="24"/>
          <w:szCs w:val="24"/>
        </w:rPr>
      </w:pPr>
      <w:r w:rsidRPr="00896F4C">
        <w:rPr>
          <w:sz w:val="24"/>
          <w:szCs w:val="24"/>
        </w:rPr>
        <w:t>А. Витамины.</w:t>
      </w:r>
    </w:p>
    <w:p w:rsidR="000D48C7" w:rsidRPr="00896F4C" w:rsidRDefault="000D48C7" w:rsidP="000D48C7">
      <w:pPr>
        <w:pStyle w:val="2"/>
        <w:spacing w:after="0" w:line="240" w:lineRule="auto"/>
        <w:ind w:firstLine="567"/>
        <w:rPr>
          <w:sz w:val="24"/>
          <w:szCs w:val="24"/>
        </w:rPr>
      </w:pPr>
      <w:r w:rsidRPr="00896F4C">
        <w:rPr>
          <w:sz w:val="24"/>
          <w:szCs w:val="24"/>
        </w:rPr>
        <w:t xml:space="preserve">Б. </w:t>
      </w:r>
      <w:proofErr w:type="spellStart"/>
      <w:r w:rsidRPr="00896F4C">
        <w:rPr>
          <w:sz w:val="24"/>
          <w:szCs w:val="24"/>
        </w:rPr>
        <w:t>Антрагликозиды</w:t>
      </w:r>
      <w:proofErr w:type="spellEnd"/>
      <w:r w:rsidRPr="00896F4C">
        <w:rPr>
          <w:sz w:val="24"/>
          <w:szCs w:val="24"/>
        </w:rPr>
        <w:t>.</w:t>
      </w:r>
    </w:p>
    <w:p w:rsidR="000D48C7" w:rsidRPr="00896F4C" w:rsidRDefault="000D48C7" w:rsidP="000D48C7">
      <w:pPr>
        <w:pStyle w:val="2"/>
        <w:spacing w:after="0" w:line="240" w:lineRule="auto"/>
        <w:ind w:firstLine="567"/>
        <w:rPr>
          <w:sz w:val="24"/>
          <w:szCs w:val="24"/>
        </w:rPr>
      </w:pPr>
      <w:r w:rsidRPr="00896F4C">
        <w:rPr>
          <w:sz w:val="24"/>
          <w:szCs w:val="24"/>
        </w:rPr>
        <w:t>В. Алкалоиды.</w:t>
      </w:r>
    </w:p>
    <w:p w:rsidR="000D48C7" w:rsidRPr="00896F4C" w:rsidRDefault="000D48C7" w:rsidP="000D48C7">
      <w:pPr>
        <w:pStyle w:val="2"/>
        <w:spacing w:after="0" w:line="240" w:lineRule="auto"/>
        <w:ind w:firstLine="567"/>
        <w:rPr>
          <w:sz w:val="24"/>
          <w:szCs w:val="24"/>
        </w:rPr>
      </w:pPr>
      <w:r w:rsidRPr="00896F4C">
        <w:rPr>
          <w:sz w:val="24"/>
          <w:szCs w:val="24"/>
        </w:rPr>
        <w:t>Г. Эфирное масло.</w:t>
      </w:r>
    </w:p>
    <w:p w:rsidR="000D48C7" w:rsidRPr="00896F4C" w:rsidRDefault="000D48C7" w:rsidP="000D48C7">
      <w:pPr>
        <w:rPr>
          <w:rFonts w:ascii="Times New Roman" w:hAnsi="Times New Roman" w:cs="Times New Roman"/>
          <w:sz w:val="24"/>
          <w:szCs w:val="24"/>
        </w:rPr>
      </w:pPr>
    </w:p>
    <w:p w:rsidR="000D48C7" w:rsidRPr="00896F4C" w:rsidRDefault="000D48C7" w:rsidP="000D48C7">
      <w:pPr>
        <w:pStyle w:val="2"/>
        <w:tabs>
          <w:tab w:val="num" w:pos="600"/>
        </w:tabs>
        <w:spacing w:after="0" w:line="240" w:lineRule="auto"/>
        <w:rPr>
          <w:sz w:val="24"/>
          <w:szCs w:val="24"/>
        </w:rPr>
      </w:pPr>
      <w:r w:rsidRPr="00896F4C">
        <w:rPr>
          <w:sz w:val="24"/>
          <w:szCs w:val="24"/>
        </w:rPr>
        <w:t>27.Лекарственное сырье, обладающее седативным и спазмолитическим действием:</w:t>
      </w:r>
    </w:p>
    <w:p w:rsidR="000D48C7" w:rsidRPr="00896F4C" w:rsidRDefault="000D48C7" w:rsidP="000D48C7">
      <w:pPr>
        <w:pStyle w:val="2"/>
        <w:spacing w:after="0" w:line="240" w:lineRule="auto"/>
        <w:ind w:firstLine="567"/>
        <w:rPr>
          <w:sz w:val="24"/>
          <w:szCs w:val="24"/>
          <w:lang w:val="en-US"/>
        </w:rPr>
      </w:pPr>
      <w:r w:rsidRPr="00896F4C">
        <w:rPr>
          <w:sz w:val="24"/>
          <w:szCs w:val="24"/>
        </w:rPr>
        <w:t>А</w:t>
      </w:r>
      <w:r w:rsidRPr="00896F4C">
        <w:rPr>
          <w:sz w:val="24"/>
          <w:szCs w:val="24"/>
          <w:lang w:val="en-US"/>
        </w:rPr>
        <w:t xml:space="preserve">. Folium </w:t>
      </w:r>
      <w:proofErr w:type="spellStart"/>
      <w:r w:rsidRPr="00896F4C">
        <w:rPr>
          <w:sz w:val="24"/>
          <w:szCs w:val="24"/>
          <w:lang w:val="en-US"/>
        </w:rPr>
        <w:t>Menyanthidis</w:t>
      </w:r>
      <w:proofErr w:type="spellEnd"/>
      <w:r w:rsidRPr="00896F4C">
        <w:rPr>
          <w:sz w:val="24"/>
          <w:szCs w:val="24"/>
          <w:lang w:val="en-US"/>
        </w:rPr>
        <w:t>.</w:t>
      </w:r>
    </w:p>
    <w:p w:rsidR="000D48C7" w:rsidRPr="00896F4C" w:rsidRDefault="000D48C7" w:rsidP="000D48C7">
      <w:pPr>
        <w:pStyle w:val="2"/>
        <w:spacing w:after="0" w:line="240" w:lineRule="auto"/>
        <w:ind w:firstLine="567"/>
        <w:rPr>
          <w:sz w:val="24"/>
          <w:szCs w:val="24"/>
          <w:lang w:val="en-US"/>
        </w:rPr>
      </w:pPr>
      <w:r w:rsidRPr="00896F4C">
        <w:rPr>
          <w:sz w:val="24"/>
          <w:szCs w:val="24"/>
        </w:rPr>
        <w:t>Б</w:t>
      </w:r>
      <w:r w:rsidRPr="00896F4C">
        <w:rPr>
          <w:sz w:val="24"/>
          <w:szCs w:val="24"/>
          <w:lang w:val="en-US"/>
        </w:rPr>
        <w:t xml:space="preserve">. </w:t>
      </w:r>
      <w:proofErr w:type="spellStart"/>
      <w:r w:rsidRPr="00896F4C">
        <w:rPr>
          <w:sz w:val="24"/>
          <w:szCs w:val="24"/>
          <w:lang w:val="en-US"/>
        </w:rPr>
        <w:t>FructusSorbi</w:t>
      </w:r>
      <w:proofErr w:type="spellEnd"/>
      <w:r w:rsidRPr="00896F4C">
        <w:rPr>
          <w:sz w:val="24"/>
          <w:szCs w:val="24"/>
          <w:lang w:val="en-US"/>
        </w:rPr>
        <w:t>.</w:t>
      </w:r>
    </w:p>
    <w:p w:rsidR="000D48C7" w:rsidRPr="00896F4C" w:rsidRDefault="000D48C7" w:rsidP="000D48C7">
      <w:pPr>
        <w:pStyle w:val="2"/>
        <w:spacing w:after="0" w:line="240" w:lineRule="auto"/>
        <w:ind w:firstLine="567"/>
        <w:rPr>
          <w:sz w:val="24"/>
          <w:szCs w:val="24"/>
          <w:lang w:val="en-US"/>
        </w:rPr>
      </w:pPr>
      <w:r w:rsidRPr="00896F4C">
        <w:rPr>
          <w:sz w:val="24"/>
          <w:szCs w:val="24"/>
        </w:rPr>
        <w:t>В</w:t>
      </w:r>
      <w:r w:rsidRPr="00896F4C">
        <w:rPr>
          <w:sz w:val="24"/>
          <w:szCs w:val="24"/>
          <w:lang w:val="en-US"/>
        </w:rPr>
        <w:t xml:space="preserve">. </w:t>
      </w:r>
      <w:proofErr w:type="spellStart"/>
      <w:r w:rsidRPr="00896F4C">
        <w:rPr>
          <w:sz w:val="24"/>
          <w:szCs w:val="24"/>
          <w:lang w:val="en-US"/>
        </w:rPr>
        <w:t>Rhizoma</w:t>
      </w:r>
      <w:proofErr w:type="spellEnd"/>
      <w:r w:rsidRPr="00896F4C">
        <w:rPr>
          <w:sz w:val="24"/>
          <w:szCs w:val="24"/>
          <w:lang w:val="en-US"/>
        </w:rPr>
        <w:t xml:space="preserve"> et radix </w:t>
      </w:r>
      <w:proofErr w:type="spellStart"/>
      <w:r w:rsidRPr="00896F4C">
        <w:rPr>
          <w:sz w:val="24"/>
          <w:szCs w:val="24"/>
          <w:lang w:val="en-US"/>
        </w:rPr>
        <w:t>Eleutherococci</w:t>
      </w:r>
      <w:proofErr w:type="spellEnd"/>
      <w:r w:rsidRPr="00896F4C">
        <w:rPr>
          <w:sz w:val="24"/>
          <w:szCs w:val="24"/>
          <w:lang w:val="en-US"/>
        </w:rPr>
        <w:t>.</w:t>
      </w:r>
    </w:p>
    <w:p w:rsidR="000D48C7" w:rsidRPr="00896F4C" w:rsidRDefault="000D48C7" w:rsidP="000D48C7">
      <w:pPr>
        <w:pStyle w:val="2"/>
        <w:spacing w:after="0" w:line="240" w:lineRule="auto"/>
        <w:ind w:firstLine="567"/>
        <w:rPr>
          <w:sz w:val="24"/>
          <w:szCs w:val="24"/>
        </w:rPr>
      </w:pPr>
      <w:r w:rsidRPr="00896F4C">
        <w:rPr>
          <w:sz w:val="24"/>
          <w:szCs w:val="24"/>
        </w:rPr>
        <w:t xml:space="preserve">Г. </w:t>
      </w:r>
      <w:proofErr w:type="spellStart"/>
      <w:r w:rsidRPr="00896F4C">
        <w:rPr>
          <w:sz w:val="24"/>
          <w:szCs w:val="24"/>
          <w:lang w:val="en-US"/>
        </w:rPr>
        <w:t>Rhizoma</w:t>
      </w:r>
      <w:proofErr w:type="spellEnd"/>
      <w:proofErr w:type="gramStart"/>
      <w:r w:rsidRPr="00896F4C">
        <w:rPr>
          <w:sz w:val="24"/>
          <w:szCs w:val="24"/>
        </w:rPr>
        <w:t>с</w:t>
      </w:r>
      <w:proofErr w:type="spellStart"/>
      <w:proofErr w:type="gramEnd"/>
      <w:r w:rsidRPr="00896F4C">
        <w:rPr>
          <w:sz w:val="24"/>
          <w:szCs w:val="24"/>
          <w:lang w:val="en-US"/>
        </w:rPr>
        <w:t>umradicibusValerianae</w:t>
      </w:r>
      <w:proofErr w:type="spellEnd"/>
      <w:r w:rsidRPr="00896F4C">
        <w:rPr>
          <w:sz w:val="24"/>
          <w:szCs w:val="24"/>
        </w:rPr>
        <w:t>.</w:t>
      </w:r>
    </w:p>
    <w:p w:rsidR="000D48C7" w:rsidRPr="00896F4C" w:rsidRDefault="000D48C7" w:rsidP="000D48C7">
      <w:pPr>
        <w:rPr>
          <w:rFonts w:ascii="Times New Roman" w:hAnsi="Times New Roman" w:cs="Times New Roman"/>
          <w:sz w:val="24"/>
          <w:szCs w:val="24"/>
        </w:rPr>
      </w:pPr>
    </w:p>
    <w:p w:rsidR="000D48C7" w:rsidRPr="00896F4C" w:rsidRDefault="000D48C7" w:rsidP="000D48C7">
      <w:pPr>
        <w:pStyle w:val="2"/>
        <w:spacing w:after="0" w:line="240" w:lineRule="auto"/>
        <w:rPr>
          <w:sz w:val="24"/>
          <w:szCs w:val="24"/>
        </w:rPr>
      </w:pPr>
      <w:r w:rsidRPr="00896F4C">
        <w:rPr>
          <w:sz w:val="24"/>
          <w:szCs w:val="24"/>
        </w:rPr>
        <w:t>28.Лекарственное сырье, обладающее отхаркивающим и мочегонным действием:</w:t>
      </w:r>
    </w:p>
    <w:p w:rsidR="000D48C7" w:rsidRPr="00896F4C" w:rsidRDefault="000D48C7" w:rsidP="000D48C7">
      <w:pPr>
        <w:pStyle w:val="2"/>
        <w:spacing w:after="0" w:line="240" w:lineRule="auto"/>
        <w:ind w:firstLine="567"/>
        <w:rPr>
          <w:sz w:val="24"/>
          <w:szCs w:val="24"/>
          <w:lang w:val="en-US"/>
        </w:rPr>
      </w:pPr>
      <w:r w:rsidRPr="00896F4C">
        <w:rPr>
          <w:sz w:val="24"/>
          <w:szCs w:val="24"/>
        </w:rPr>
        <w:t>А</w:t>
      </w:r>
      <w:r w:rsidRPr="00896F4C">
        <w:rPr>
          <w:sz w:val="24"/>
          <w:szCs w:val="24"/>
          <w:lang w:val="en-US"/>
        </w:rPr>
        <w:t xml:space="preserve">. </w:t>
      </w:r>
      <w:proofErr w:type="spellStart"/>
      <w:r w:rsidRPr="00896F4C">
        <w:rPr>
          <w:sz w:val="24"/>
          <w:szCs w:val="24"/>
          <w:lang w:val="en-US"/>
        </w:rPr>
        <w:t>HerbaViolaetricoloris</w:t>
      </w:r>
      <w:proofErr w:type="spellEnd"/>
      <w:r w:rsidRPr="00896F4C">
        <w:rPr>
          <w:sz w:val="24"/>
          <w:szCs w:val="24"/>
          <w:lang w:val="en-US"/>
        </w:rPr>
        <w:t>.</w:t>
      </w:r>
    </w:p>
    <w:p w:rsidR="000D48C7" w:rsidRPr="00896F4C" w:rsidRDefault="000D48C7" w:rsidP="000D48C7">
      <w:pPr>
        <w:pStyle w:val="2"/>
        <w:spacing w:after="0" w:line="240" w:lineRule="auto"/>
        <w:ind w:firstLine="567"/>
        <w:rPr>
          <w:sz w:val="24"/>
          <w:szCs w:val="24"/>
          <w:lang w:val="en-US"/>
        </w:rPr>
      </w:pPr>
      <w:r w:rsidRPr="00896F4C">
        <w:rPr>
          <w:sz w:val="24"/>
          <w:szCs w:val="24"/>
        </w:rPr>
        <w:t>Б</w:t>
      </w:r>
      <w:r w:rsidRPr="00896F4C">
        <w:rPr>
          <w:sz w:val="24"/>
          <w:szCs w:val="24"/>
          <w:lang w:val="en-US"/>
        </w:rPr>
        <w:t xml:space="preserve">. </w:t>
      </w:r>
      <w:proofErr w:type="spellStart"/>
      <w:r w:rsidRPr="00896F4C">
        <w:rPr>
          <w:sz w:val="24"/>
          <w:szCs w:val="24"/>
          <w:lang w:val="en-US"/>
        </w:rPr>
        <w:t>HerbaBidentis</w:t>
      </w:r>
      <w:proofErr w:type="spellEnd"/>
      <w:r w:rsidRPr="00896F4C">
        <w:rPr>
          <w:sz w:val="24"/>
          <w:szCs w:val="24"/>
          <w:lang w:val="en-US"/>
        </w:rPr>
        <w:t>.</w:t>
      </w:r>
    </w:p>
    <w:p w:rsidR="000D48C7" w:rsidRPr="00896F4C" w:rsidRDefault="000D48C7" w:rsidP="000D48C7">
      <w:pPr>
        <w:pStyle w:val="2"/>
        <w:spacing w:after="0" w:line="240" w:lineRule="auto"/>
        <w:ind w:firstLine="567"/>
        <w:rPr>
          <w:sz w:val="24"/>
          <w:szCs w:val="24"/>
          <w:lang w:val="en-US"/>
        </w:rPr>
      </w:pPr>
      <w:r w:rsidRPr="00896F4C">
        <w:rPr>
          <w:sz w:val="24"/>
          <w:szCs w:val="24"/>
          <w:lang w:val="en-US"/>
        </w:rPr>
        <w:t xml:space="preserve">B. </w:t>
      </w:r>
      <w:proofErr w:type="spellStart"/>
      <w:r w:rsidRPr="00896F4C">
        <w:rPr>
          <w:sz w:val="24"/>
          <w:szCs w:val="24"/>
          <w:lang w:val="en-US"/>
        </w:rPr>
        <w:t>FructusPadi</w:t>
      </w:r>
      <w:proofErr w:type="spellEnd"/>
      <w:r w:rsidRPr="00896F4C">
        <w:rPr>
          <w:sz w:val="24"/>
          <w:szCs w:val="24"/>
          <w:lang w:val="en-US"/>
        </w:rPr>
        <w:t>.</w:t>
      </w:r>
    </w:p>
    <w:p w:rsidR="000D48C7" w:rsidRPr="00896F4C" w:rsidRDefault="000D48C7" w:rsidP="008A38EA">
      <w:pPr>
        <w:pStyle w:val="2"/>
        <w:spacing w:after="0" w:line="240" w:lineRule="auto"/>
        <w:ind w:firstLine="567"/>
        <w:rPr>
          <w:sz w:val="24"/>
          <w:szCs w:val="24"/>
        </w:rPr>
      </w:pPr>
      <w:r w:rsidRPr="00896F4C">
        <w:rPr>
          <w:sz w:val="24"/>
          <w:szCs w:val="24"/>
        </w:rPr>
        <w:t xml:space="preserve">Г. </w:t>
      </w:r>
      <w:proofErr w:type="spellStart"/>
      <w:r w:rsidRPr="00896F4C">
        <w:rPr>
          <w:sz w:val="24"/>
          <w:szCs w:val="24"/>
          <w:lang w:val="en-US"/>
        </w:rPr>
        <w:t>Polyqonumaviculare</w:t>
      </w:r>
      <w:proofErr w:type="spellEnd"/>
      <w:r w:rsidRPr="00896F4C">
        <w:rPr>
          <w:sz w:val="24"/>
          <w:szCs w:val="24"/>
        </w:rPr>
        <w:t>.</w:t>
      </w:r>
    </w:p>
    <w:p w:rsidR="008A38EA" w:rsidRPr="00896F4C" w:rsidRDefault="008A38EA" w:rsidP="008A38EA">
      <w:pPr>
        <w:pStyle w:val="2"/>
        <w:spacing w:after="0" w:line="240" w:lineRule="auto"/>
        <w:ind w:firstLine="567"/>
        <w:rPr>
          <w:sz w:val="24"/>
          <w:szCs w:val="24"/>
        </w:rPr>
      </w:pP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29. Сырье пижмы применяют как средство: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1. </w:t>
      </w:r>
      <w:r w:rsidRPr="00896F4C">
        <w:rPr>
          <w:rFonts w:ascii="Times New Roman" w:hAnsi="Times New Roman" w:cs="Times New Roman"/>
          <w:caps/>
          <w:sz w:val="24"/>
          <w:szCs w:val="24"/>
        </w:rPr>
        <w:t>о</w:t>
      </w:r>
      <w:r w:rsidRPr="00896F4C">
        <w:rPr>
          <w:rFonts w:ascii="Times New Roman" w:hAnsi="Times New Roman" w:cs="Times New Roman"/>
          <w:sz w:val="24"/>
          <w:szCs w:val="24"/>
        </w:rPr>
        <w:t xml:space="preserve">тхаркивающее.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А.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все.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2. </w:t>
      </w:r>
      <w:r w:rsidRPr="00896F4C">
        <w:rPr>
          <w:rFonts w:ascii="Times New Roman" w:hAnsi="Times New Roman" w:cs="Times New Roman"/>
          <w:caps/>
          <w:sz w:val="24"/>
          <w:szCs w:val="24"/>
        </w:rPr>
        <w:t>ж</w:t>
      </w:r>
      <w:r w:rsidRPr="00896F4C">
        <w:rPr>
          <w:rFonts w:ascii="Times New Roman" w:hAnsi="Times New Roman" w:cs="Times New Roman"/>
          <w:sz w:val="24"/>
          <w:szCs w:val="24"/>
        </w:rPr>
        <w:t xml:space="preserve">елчегонное.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Б.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1,2.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3. </w:t>
      </w:r>
      <w:r w:rsidRPr="00896F4C">
        <w:rPr>
          <w:rFonts w:ascii="Times New Roman" w:hAnsi="Times New Roman" w:cs="Times New Roman"/>
          <w:caps/>
          <w:sz w:val="24"/>
          <w:szCs w:val="24"/>
        </w:rPr>
        <w:t>п</w:t>
      </w:r>
      <w:r w:rsidRPr="00896F4C">
        <w:rPr>
          <w:rFonts w:ascii="Times New Roman" w:hAnsi="Times New Roman" w:cs="Times New Roman"/>
          <w:sz w:val="24"/>
          <w:szCs w:val="24"/>
        </w:rPr>
        <w:t xml:space="preserve">ротивоглистное.         </w:t>
      </w:r>
      <w:r w:rsidRPr="00896F4C">
        <w:rPr>
          <w:rFonts w:ascii="Times New Roman" w:hAnsi="Times New Roman" w:cs="Times New Roman"/>
          <w:sz w:val="24"/>
          <w:szCs w:val="24"/>
        </w:rPr>
        <w:tab/>
      </w:r>
      <w:r w:rsidRPr="00896F4C">
        <w:rPr>
          <w:rFonts w:ascii="Times New Roman" w:hAnsi="Times New Roman" w:cs="Times New Roman"/>
          <w:sz w:val="24"/>
          <w:szCs w:val="24"/>
        </w:rPr>
        <w:tab/>
        <w:t xml:space="preserve">В.  </w:t>
      </w:r>
      <w:r w:rsidRPr="00896F4C">
        <w:rPr>
          <w:rFonts w:ascii="Times New Roman" w:hAnsi="Times New Roman" w:cs="Times New Roman"/>
          <w:caps/>
          <w:sz w:val="24"/>
          <w:szCs w:val="24"/>
        </w:rPr>
        <w:t>в</w:t>
      </w:r>
      <w:r w:rsidRPr="00896F4C">
        <w:rPr>
          <w:rFonts w:ascii="Times New Roman" w:hAnsi="Times New Roman" w:cs="Times New Roman"/>
          <w:sz w:val="24"/>
          <w:szCs w:val="24"/>
        </w:rPr>
        <w:t xml:space="preserve">ерно 2,3.                </w:t>
      </w: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r w:rsidRPr="00896F4C">
        <w:rPr>
          <w:rFonts w:ascii="Times New Roman" w:hAnsi="Times New Roman" w:cs="Times New Roman"/>
          <w:sz w:val="24"/>
          <w:szCs w:val="24"/>
        </w:rPr>
        <w:t xml:space="preserve">30. Фармакологическое действие сырья пиона: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А.  </w:t>
      </w:r>
      <w:r w:rsidRPr="00896F4C">
        <w:rPr>
          <w:rFonts w:ascii="Times New Roman" w:hAnsi="Times New Roman" w:cs="Times New Roman"/>
          <w:caps/>
          <w:sz w:val="24"/>
          <w:szCs w:val="24"/>
        </w:rPr>
        <w:t>т</w:t>
      </w:r>
      <w:r w:rsidRPr="00896F4C">
        <w:rPr>
          <w:rFonts w:ascii="Times New Roman" w:hAnsi="Times New Roman" w:cs="Times New Roman"/>
          <w:sz w:val="24"/>
          <w:szCs w:val="24"/>
        </w:rPr>
        <w:t xml:space="preserve">онизирующее.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Б.  </w:t>
      </w:r>
      <w:r w:rsidRPr="00896F4C">
        <w:rPr>
          <w:rFonts w:ascii="Times New Roman" w:hAnsi="Times New Roman" w:cs="Times New Roman"/>
          <w:caps/>
          <w:sz w:val="24"/>
          <w:szCs w:val="24"/>
        </w:rPr>
        <w:t>с</w:t>
      </w:r>
      <w:r w:rsidRPr="00896F4C">
        <w:rPr>
          <w:rFonts w:ascii="Times New Roman" w:hAnsi="Times New Roman" w:cs="Times New Roman"/>
          <w:sz w:val="24"/>
          <w:szCs w:val="24"/>
        </w:rPr>
        <w:t xml:space="preserve">едативное.                                                              </w:t>
      </w:r>
    </w:p>
    <w:p w:rsidR="000D48C7" w:rsidRPr="00896F4C" w:rsidRDefault="000D48C7" w:rsidP="000D48C7">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В.  </w:t>
      </w:r>
      <w:r w:rsidRPr="00896F4C">
        <w:rPr>
          <w:rFonts w:ascii="Times New Roman" w:hAnsi="Times New Roman" w:cs="Times New Roman"/>
          <w:caps/>
          <w:sz w:val="24"/>
          <w:szCs w:val="24"/>
        </w:rPr>
        <w:t>с</w:t>
      </w:r>
      <w:r w:rsidRPr="00896F4C">
        <w:rPr>
          <w:rFonts w:ascii="Times New Roman" w:hAnsi="Times New Roman" w:cs="Times New Roman"/>
          <w:sz w:val="24"/>
          <w:szCs w:val="24"/>
        </w:rPr>
        <w:t xml:space="preserve">лабительное.                                                            </w:t>
      </w:r>
    </w:p>
    <w:p w:rsidR="000D48C7" w:rsidRPr="00896F4C" w:rsidRDefault="000D48C7" w:rsidP="00E453A1">
      <w:pPr>
        <w:ind w:firstLine="567"/>
        <w:rPr>
          <w:rFonts w:ascii="Times New Roman" w:hAnsi="Times New Roman" w:cs="Times New Roman"/>
          <w:sz w:val="24"/>
          <w:szCs w:val="24"/>
        </w:rPr>
      </w:pPr>
      <w:r w:rsidRPr="00896F4C">
        <w:rPr>
          <w:rFonts w:ascii="Times New Roman" w:hAnsi="Times New Roman" w:cs="Times New Roman"/>
          <w:sz w:val="24"/>
          <w:szCs w:val="24"/>
        </w:rPr>
        <w:t xml:space="preserve">Г.  </w:t>
      </w:r>
      <w:r w:rsidRPr="00896F4C">
        <w:rPr>
          <w:rFonts w:ascii="Times New Roman" w:hAnsi="Times New Roman" w:cs="Times New Roman"/>
          <w:caps/>
          <w:sz w:val="24"/>
          <w:szCs w:val="24"/>
        </w:rPr>
        <w:t>о</w:t>
      </w:r>
      <w:r w:rsidRPr="00896F4C">
        <w:rPr>
          <w:rFonts w:ascii="Times New Roman" w:hAnsi="Times New Roman" w:cs="Times New Roman"/>
          <w:sz w:val="24"/>
          <w:szCs w:val="24"/>
        </w:rPr>
        <w:t>тхаркивающее</w:t>
      </w:r>
      <w:r w:rsidRPr="00896F4C">
        <w:rPr>
          <w:rFonts w:ascii="Times New Roman" w:hAnsi="Times New Roman" w:cs="Times New Roman"/>
        </w:rPr>
        <w:t>.</w:t>
      </w: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rPr>
          <w:rFonts w:ascii="Times New Roman" w:hAnsi="Times New Roman" w:cs="Times New Roman"/>
          <w:sz w:val="24"/>
          <w:szCs w:val="24"/>
        </w:rPr>
      </w:pPr>
    </w:p>
    <w:p w:rsidR="000D48C7" w:rsidRPr="00896F4C" w:rsidRDefault="000D48C7" w:rsidP="000D48C7">
      <w:pPr>
        <w:spacing w:line="360" w:lineRule="auto"/>
        <w:ind w:left="-709"/>
        <w:jc w:val="center"/>
        <w:rPr>
          <w:rFonts w:ascii="Times New Roman" w:hAnsi="Times New Roman" w:cs="Times New Roman"/>
          <w:b/>
          <w:sz w:val="28"/>
          <w:szCs w:val="28"/>
        </w:rPr>
      </w:pPr>
    </w:p>
    <w:p w:rsidR="00CB1C35" w:rsidRPr="00896F4C" w:rsidRDefault="00CB1C35" w:rsidP="00D86AD8">
      <w:pPr>
        <w:spacing w:before="100" w:beforeAutospacing="1" w:after="100" w:afterAutospacing="1" w:line="240" w:lineRule="auto"/>
        <w:rPr>
          <w:rFonts w:ascii="Times New Roman" w:eastAsia="Times New Roman" w:hAnsi="Times New Roman" w:cs="Times New Roman"/>
          <w:b/>
          <w:bCs/>
          <w:sz w:val="21"/>
          <w:szCs w:val="21"/>
        </w:rPr>
      </w:pPr>
    </w:p>
    <w:sectPr w:rsidR="00CB1C35" w:rsidRPr="00896F4C" w:rsidSect="00A46DAF">
      <w:headerReference w:type="default" r:id="rId28"/>
      <w:pgSz w:w="11906" w:h="16838"/>
      <w:pgMar w:top="1276" w:right="566"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09" w:rsidRDefault="003E6409" w:rsidP="005F3455">
      <w:pPr>
        <w:spacing w:after="0" w:line="240" w:lineRule="auto"/>
      </w:pPr>
      <w:r>
        <w:separator/>
      </w:r>
    </w:p>
  </w:endnote>
  <w:endnote w:type="continuationSeparator" w:id="0">
    <w:p w:rsidR="003E6409" w:rsidRDefault="003E6409" w:rsidP="005F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09" w:rsidRDefault="003E6409" w:rsidP="005F3455">
      <w:pPr>
        <w:spacing w:after="0" w:line="240" w:lineRule="auto"/>
      </w:pPr>
      <w:r>
        <w:separator/>
      </w:r>
    </w:p>
  </w:footnote>
  <w:footnote w:type="continuationSeparator" w:id="0">
    <w:p w:rsidR="003E6409" w:rsidRDefault="003E6409" w:rsidP="005F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97826"/>
      <w:docPartObj>
        <w:docPartGallery w:val="Page Numbers (Top of Page)"/>
        <w:docPartUnique/>
      </w:docPartObj>
    </w:sdtPr>
    <w:sdtContent>
      <w:p w:rsidR="00A100B5" w:rsidRDefault="006B0492">
        <w:pPr>
          <w:pStyle w:val="af0"/>
          <w:jc w:val="center"/>
        </w:pPr>
        <w:fldSimple w:instr="PAGE   \* MERGEFORMAT">
          <w:r w:rsidR="0006763E">
            <w:rPr>
              <w:noProof/>
            </w:rPr>
            <w:t>47</w:t>
          </w:r>
        </w:fldSimple>
      </w:p>
    </w:sdtContent>
  </w:sdt>
  <w:p w:rsidR="00A100B5" w:rsidRDefault="00A100B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4D7"/>
    <w:multiLevelType w:val="multilevel"/>
    <w:tmpl w:val="EE2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2063C"/>
    <w:multiLevelType w:val="multilevel"/>
    <w:tmpl w:val="9C64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6E62"/>
    <w:multiLevelType w:val="multilevel"/>
    <w:tmpl w:val="0370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520DB"/>
    <w:multiLevelType w:val="multilevel"/>
    <w:tmpl w:val="3F64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C7F4F"/>
    <w:multiLevelType w:val="multilevel"/>
    <w:tmpl w:val="9EE4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782931"/>
    <w:multiLevelType w:val="multilevel"/>
    <w:tmpl w:val="E90A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3713D"/>
    <w:multiLevelType w:val="multilevel"/>
    <w:tmpl w:val="0632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8104B"/>
    <w:multiLevelType w:val="multilevel"/>
    <w:tmpl w:val="94C2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D1E65"/>
    <w:multiLevelType w:val="multilevel"/>
    <w:tmpl w:val="67C0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D1502"/>
    <w:multiLevelType w:val="multilevel"/>
    <w:tmpl w:val="2AA8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923C57"/>
    <w:multiLevelType w:val="multilevel"/>
    <w:tmpl w:val="34F0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F70F3"/>
    <w:multiLevelType w:val="multilevel"/>
    <w:tmpl w:val="D562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F69ED"/>
    <w:multiLevelType w:val="multilevel"/>
    <w:tmpl w:val="E43E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34724C"/>
    <w:multiLevelType w:val="multilevel"/>
    <w:tmpl w:val="3DB4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E7CE8"/>
    <w:multiLevelType w:val="multilevel"/>
    <w:tmpl w:val="282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22F14"/>
    <w:multiLevelType w:val="multilevel"/>
    <w:tmpl w:val="7DF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133D57"/>
    <w:multiLevelType w:val="multilevel"/>
    <w:tmpl w:val="E5B0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6D7D6A"/>
    <w:multiLevelType w:val="multilevel"/>
    <w:tmpl w:val="392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D7626A"/>
    <w:multiLevelType w:val="multilevel"/>
    <w:tmpl w:val="7D70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2429C0"/>
    <w:multiLevelType w:val="multilevel"/>
    <w:tmpl w:val="B74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6A4CDA"/>
    <w:multiLevelType w:val="multilevel"/>
    <w:tmpl w:val="39EC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982F3F"/>
    <w:multiLevelType w:val="multilevel"/>
    <w:tmpl w:val="70F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07812"/>
    <w:multiLevelType w:val="multilevel"/>
    <w:tmpl w:val="1DFE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C66D62"/>
    <w:multiLevelType w:val="multilevel"/>
    <w:tmpl w:val="392C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5D642B"/>
    <w:multiLevelType w:val="multilevel"/>
    <w:tmpl w:val="05C6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405880"/>
    <w:multiLevelType w:val="multilevel"/>
    <w:tmpl w:val="CF3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8C4D74"/>
    <w:multiLevelType w:val="multilevel"/>
    <w:tmpl w:val="1E9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BF3858"/>
    <w:multiLevelType w:val="multilevel"/>
    <w:tmpl w:val="7B1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33327B"/>
    <w:multiLevelType w:val="multilevel"/>
    <w:tmpl w:val="A87E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C0396C"/>
    <w:multiLevelType w:val="multilevel"/>
    <w:tmpl w:val="64F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0907C6"/>
    <w:multiLevelType w:val="multilevel"/>
    <w:tmpl w:val="D978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36481A"/>
    <w:multiLevelType w:val="multilevel"/>
    <w:tmpl w:val="90383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1653E2"/>
    <w:multiLevelType w:val="multilevel"/>
    <w:tmpl w:val="9E9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AB46B1"/>
    <w:multiLevelType w:val="hybridMultilevel"/>
    <w:tmpl w:val="2C72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3A7D20"/>
    <w:multiLevelType w:val="multilevel"/>
    <w:tmpl w:val="33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673FAE"/>
    <w:multiLevelType w:val="multilevel"/>
    <w:tmpl w:val="65DC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C0334B"/>
    <w:multiLevelType w:val="multilevel"/>
    <w:tmpl w:val="F44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D30383"/>
    <w:multiLevelType w:val="multilevel"/>
    <w:tmpl w:val="D384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4B49DC"/>
    <w:multiLevelType w:val="multilevel"/>
    <w:tmpl w:val="694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DE1D9F"/>
    <w:multiLevelType w:val="multilevel"/>
    <w:tmpl w:val="3EF4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064CBE"/>
    <w:multiLevelType w:val="multilevel"/>
    <w:tmpl w:val="9A58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7F37F9"/>
    <w:multiLevelType w:val="multilevel"/>
    <w:tmpl w:val="3754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A26084"/>
    <w:multiLevelType w:val="multilevel"/>
    <w:tmpl w:val="080C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EC0F7E"/>
    <w:multiLevelType w:val="multilevel"/>
    <w:tmpl w:val="FE38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1101D7"/>
    <w:multiLevelType w:val="multilevel"/>
    <w:tmpl w:val="703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CF0803"/>
    <w:multiLevelType w:val="multilevel"/>
    <w:tmpl w:val="395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906523"/>
    <w:multiLevelType w:val="multilevel"/>
    <w:tmpl w:val="6AD04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A04171"/>
    <w:multiLevelType w:val="multilevel"/>
    <w:tmpl w:val="8FB0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D87EE0"/>
    <w:multiLevelType w:val="multilevel"/>
    <w:tmpl w:val="3602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88974BA"/>
    <w:multiLevelType w:val="multilevel"/>
    <w:tmpl w:val="AA2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B33BFC"/>
    <w:multiLevelType w:val="multilevel"/>
    <w:tmpl w:val="EA4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F51598"/>
    <w:multiLevelType w:val="multilevel"/>
    <w:tmpl w:val="45AA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5D0781"/>
    <w:multiLevelType w:val="multilevel"/>
    <w:tmpl w:val="3B32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9F5D94"/>
    <w:multiLevelType w:val="multilevel"/>
    <w:tmpl w:val="966A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C203C9"/>
    <w:multiLevelType w:val="hybridMultilevel"/>
    <w:tmpl w:val="C268A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C08074C"/>
    <w:multiLevelType w:val="multilevel"/>
    <w:tmpl w:val="1B7A8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4244CB"/>
    <w:multiLevelType w:val="multilevel"/>
    <w:tmpl w:val="DF76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CC4A11"/>
    <w:multiLevelType w:val="multilevel"/>
    <w:tmpl w:val="46F0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865986"/>
    <w:multiLevelType w:val="multilevel"/>
    <w:tmpl w:val="7CB6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4C84984"/>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578F6463"/>
    <w:multiLevelType w:val="multilevel"/>
    <w:tmpl w:val="C72C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8092BDD"/>
    <w:multiLevelType w:val="multilevel"/>
    <w:tmpl w:val="FB64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A1B76C7"/>
    <w:multiLevelType w:val="multilevel"/>
    <w:tmpl w:val="F490C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6C1F89"/>
    <w:multiLevelType w:val="multilevel"/>
    <w:tmpl w:val="EBA2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20242C"/>
    <w:multiLevelType w:val="multilevel"/>
    <w:tmpl w:val="E08A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DE034FA"/>
    <w:multiLevelType w:val="multilevel"/>
    <w:tmpl w:val="517A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F75D3E"/>
    <w:multiLevelType w:val="multilevel"/>
    <w:tmpl w:val="9D5E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143C77"/>
    <w:multiLevelType w:val="multilevel"/>
    <w:tmpl w:val="B3BC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C10488"/>
    <w:multiLevelType w:val="multilevel"/>
    <w:tmpl w:val="F570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6F498F"/>
    <w:multiLevelType w:val="multilevel"/>
    <w:tmpl w:val="5C4E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AE23629"/>
    <w:multiLevelType w:val="multilevel"/>
    <w:tmpl w:val="192C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BEB6C79"/>
    <w:multiLevelType w:val="multilevel"/>
    <w:tmpl w:val="4C4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D162E6F"/>
    <w:multiLevelType w:val="multilevel"/>
    <w:tmpl w:val="261E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106892"/>
    <w:multiLevelType w:val="multilevel"/>
    <w:tmpl w:val="FD5A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A24A71"/>
    <w:multiLevelType w:val="multilevel"/>
    <w:tmpl w:val="2CD8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0F40167"/>
    <w:multiLevelType w:val="multilevel"/>
    <w:tmpl w:val="D08A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6E6297"/>
    <w:multiLevelType w:val="multilevel"/>
    <w:tmpl w:val="22E0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1662AF"/>
    <w:multiLevelType w:val="multilevel"/>
    <w:tmpl w:val="5ADE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9B0A04"/>
    <w:multiLevelType w:val="multilevel"/>
    <w:tmpl w:val="CC06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0555CC"/>
    <w:multiLevelType w:val="multilevel"/>
    <w:tmpl w:val="4FDC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88742B"/>
    <w:multiLevelType w:val="multilevel"/>
    <w:tmpl w:val="ECC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302A7A"/>
    <w:multiLevelType w:val="multilevel"/>
    <w:tmpl w:val="A450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4540BD"/>
    <w:multiLevelType w:val="multilevel"/>
    <w:tmpl w:val="BBF8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402789"/>
    <w:multiLevelType w:val="multilevel"/>
    <w:tmpl w:val="E9D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7F32A4"/>
    <w:multiLevelType w:val="multilevel"/>
    <w:tmpl w:val="F4A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
  </w:num>
  <w:num w:numId="3">
    <w:abstractNumId w:val="21"/>
  </w:num>
  <w:num w:numId="4">
    <w:abstractNumId w:val="22"/>
  </w:num>
  <w:num w:numId="5">
    <w:abstractNumId w:val="81"/>
  </w:num>
  <w:num w:numId="6">
    <w:abstractNumId w:val="29"/>
  </w:num>
  <w:num w:numId="7">
    <w:abstractNumId w:val="71"/>
  </w:num>
  <w:num w:numId="8">
    <w:abstractNumId w:val="17"/>
  </w:num>
  <w:num w:numId="9">
    <w:abstractNumId w:val="38"/>
  </w:num>
  <w:num w:numId="10">
    <w:abstractNumId w:val="50"/>
  </w:num>
  <w:num w:numId="11">
    <w:abstractNumId w:val="36"/>
  </w:num>
  <w:num w:numId="12">
    <w:abstractNumId w:val="19"/>
  </w:num>
  <w:num w:numId="13">
    <w:abstractNumId w:val="25"/>
  </w:num>
  <w:num w:numId="14">
    <w:abstractNumId w:val="12"/>
  </w:num>
  <w:num w:numId="15">
    <w:abstractNumId w:val="49"/>
  </w:num>
  <w:num w:numId="16">
    <w:abstractNumId w:val="83"/>
  </w:num>
  <w:num w:numId="17">
    <w:abstractNumId w:val="26"/>
  </w:num>
  <w:num w:numId="18">
    <w:abstractNumId w:val="84"/>
  </w:num>
  <w:num w:numId="19">
    <w:abstractNumId w:val="44"/>
  </w:num>
  <w:num w:numId="20">
    <w:abstractNumId w:val="14"/>
  </w:num>
  <w:num w:numId="21">
    <w:abstractNumId w:val="62"/>
  </w:num>
  <w:num w:numId="22">
    <w:abstractNumId w:val="15"/>
  </w:num>
  <w:num w:numId="23">
    <w:abstractNumId w:val="46"/>
  </w:num>
  <w:num w:numId="24">
    <w:abstractNumId w:val="61"/>
  </w:num>
  <w:num w:numId="25">
    <w:abstractNumId w:val="47"/>
  </w:num>
  <w:num w:numId="26">
    <w:abstractNumId w:val="13"/>
  </w:num>
  <w:num w:numId="27">
    <w:abstractNumId w:val="31"/>
  </w:num>
  <w:num w:numId="28">
    <w:abstractNumId w:val="35"/>
  </w:num>
  <w:num w:numId="29">
    <w:abstractNumId w:val="80"/>
  </w:num>
  <w:num w:numId="30">
    <w:abstractNumId w:val="68"/>
  </w:num>
  <w:num w:numId="31">
    <w:abstractNumId w:val="65"/>
  </w:num>
  <w:num w:numId="32">
    <w:abstractNumId w:val="8"/>
  </w:num>
  <w:num w:numId="33">
    <w:abstractNumId w:val="1"/>
  </w:num>
  <w:num w:numId="34">
    <w:abstractNumId w:val="78"/>
  </w:num>
  <w:num w:numId="35">
    <w:abstractNumId w:val="43"/>
  </w:num>
  <w:num w:numId="36">
    <w:abstractNumId w:val="41"/>
  </w:num>
  <w:num w:numId="37">
    <w:abstractNumId w:val="66"/>
  </w:num>
  <w:num w:numId="38">
    <w:abstractNumId w:val="82"/>
  </w:num>
  <w:num w:numId="39">
    <w:abstractNumId w:val="24"/>
  </w:num>
  <w:num w:numId="40">
    <w:abstractNumId w:val="45"/>
  </w:num>
  <w:num w:numId="41">
    <w:abstractNumId w:val="11"/>
  </w:num>
  <w:num w:numId="42">
    <w:abstractNumId w:val="69"/>
  </w:num>
  <w:num w:numId="43">
    <w:abstractNumId w:val="70"/>
  </w:num>
  <w:num w:numId="44">
    <w:abstractNumId w:val="18"/>
  </w:num>
  <w:num w:numId="45">
    <w:abstractNumId w:val="58"/>
  </w:num>
  <w:num w:numId="46">
    <w:abstractNumId w:val="16"/>
  </w:num>
  <w:num w:numId="47">
    <w:abstractNumId w:val="9"/>
  </w:num>
  <w:num w:numId="48">
    <w:abstractNumId w:val="56"/>
  </w:num>
  <w:num w:numId="49">
    <w:abstractNumId w:val="23"/>
  </w:num>
  <w:num w:numId="50">
    <w:abstractNumId w:val="10"/>
  </w:num>
  <w:num w:numId="51">
    <w:abstractNumId w:val="60"/>
  </w:num>
  <w:num w:numId="52">
    <w:abstractNumId w:val="20"/>
  </w:num>
  <w:num w:numId="53">
    <w:abstractNumId w:val="74"/>
  </w:num>
  <w:num w:numId="54">
    <w:abstractNumId w:val="2"/>
  </w:num>
  <w:num w:numId="55">
    <w:abstractNumId w:val="51"/>
  </w:num>
  <w:num w:numId="56">
    <w:abstractNumId w:val="77"/>
  </w:num>
  <w:num w:numId="57">
    <w:abstractNumId w:val="34"/>
  </w:num>
  <w:num w:numId="58">
    <w:abstractNumId w:val="48"/>
  </w:num>
  <w:num w:numId="59">
    <w:abstractNumId w:val="53"/>
  </w:num>
  <w:num w:numId="60">
    <w:abstractNumId w:val="64"/>
  </w:num>
  <w:num w:numId="61">
    <w:abstractNumId w:val="73"/>
  </w:num>
  <w:num w:numId="62">
    <w:abstractNumId w:val="79"/>
  </w:num>
  <w:num w:numId="63">
    <w:abstractNumId w:val="7"/>
  </w:num>
  <w:num w:numId="64">
    <w:abstractNumId w:val="40"/>
  </w:num>
  <w:num w:numId="65">
    <w:abstractNumId w:val="72"/>
  </w:num>
  <w:num w:numId="66">
    <w:abstractNumId w:val="28"/>
  </w:num>
  <w:num w:numId="67">
    <w:abstractNumId w:val="76"/>
  </w:num>
  <w:num w:numId="68">
    <w:abstractNumId w:val="75"/>
  </w:num>
  <w:num w:numId="69">
    <w:abstractNumId w:val="3"/>
  </w:num>
  <w:num w:numId="70">
    <w:abstractNumId w:val="42"/>
  </w:num>
  <w:num w:numId="71">
    <w:abstractNumId w:val="27"/>
  </w:num>
  <w:num w:numId="72">
    <w:abstractNumId w:val="37"/>
  </w:num>
  <w:num w:numId="73">
    <w:abstractNumId w:val="32"/>
  </w:num>
  <w:num w:numId="74">
    <w:abstractNumId w:val="63"/>
  </w:num>
  <w:num w:numId="75">
    <w:abstractNumId w:val="52"/>
  </w:num>
  <w:num w:numId="76">
    <w:abstractNumId w:val="57"/>
  </w:num>
  <w:num w:numId="77">
    <w:abstractNumId w:val="30"/>
  </w:num>
  <w:num w:numId="78">
    <w:abstractNumId w:val="67"/>
  </w:num>
  <w:num w:numId="79">
    <w:abstractNumId w:val="0"/>
  </w:num>
  <w:num w:numId="80">
    <w:abstractNumId w:val="5"/>
  </w:num>
  <w:num w:numId="81">
    <w:abstractNumId w:val="39"/>
  </w:num>
  <w:num w:numId="82">
    <w:abstractNumId w:val="4"/>
  </w:num>
  <w:num w:numId="83">
    <w:abstractNumId w:val="55"/>
  </w:num>
  <w:num w:numId="84">
    <w:abstractNumId w:val="54"/>
  </w:num>
  <w:num w:numId="85">
    <w:abstractNumId w:val="5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3A1DDA"/>
    <w:rsid w:val="000061DA"/>
    <w:rsid w:val="000515EA"/>
    <w:rsid w:val="00060DE0"/>
    <w:rsid w:val="0006763E"/>
    <w:rsid w:val="00076B7A"/>
    <w:rsid w:val="000A3B9B"/>
    <w:rsid w:val="000B78CC"/>
    <w:rsid w:val="000C3F26"/>
    <w:rsid w:val="000D3461"/>
    <w:rsid w:val="000D48C7"/>
    <w:rsid w:val="00126569"/>
    <w:rsid w:val="00134239"/>
    <w:rsid w:val="00164AC7"/>
    <w:rsid w:val="0017092D"/>
    <w:rsid w:val="0017450B"/>
    <w:rsid w:val="001867AF"/>
    <w:rsid w:val="00191119"/>
    <w:rsid w:val="001B6E65"/>
    <w:rsid w:val="001D05F6"/>
    <w:rsid w:val="00211C76"/>
    <w:rsid w:val="002B43C5"/>
    <w:rsid w:val="002C5018"/>
    <w:rsid w:val="002D3243"/>
    <w:rsid w:val="002F1CDE"/>
    <w:rsid w:val="00342A95"/>
    <w:rsid w:val="0035427B"/>
    <w:rsid w:val="00370504"/>
    <w:rsid w:val="003A1DDA"/>
    <w:rsid w:val="003E3C10"/>
    <w:rsid w:val="003E6409"/>
    <w:rsid w:val="00445854"/>
    <w:rsid w:val="005314F0"/>
    <w:rsid w:val="00591AD6"/>
    <w:rsid w:val="005C5EC6"/>
    <w:rsid w:val="005F3455"/>
    <w:rsid w:val="00610679"/>
    <w:rsid w:val="006B0492"/>
    <w:rsid w:val="006E1AC5"/>
    <w:rsid w:val="00730127"/>
    <w:rsid w:val="007D200A"/>
    <w:rsid w:val="008170BA"/>
    <w:rsid w:val="0085707A"/>
    <w:rsid w:val="00893813"/>
    <w:rsid w:val="00896F4C"/>
    <w:rsid w:val="008A38EA"/>
    <w:rsid w:val="008A604B"/>
    <w:rsid w:val="008E00FC"/>
    <w:rsid w:val="008F4B82"/>
    <w:rsid w:val="008F6BAC"/>
    <w:rsid w:val="00957741"/>
    <w:rsid w:val="009A7F89"/>
    <w:rsid w:val="009E7D53"/>
    <w:rsid w:val="00A050FD"/>
    <w:rsid w:val="00A100B5"/>
    <w:rsid w:val="00A17CAC"/>
    <w:rsid w:val="00A35D92"/>
    <w:rsid w:val="00A36BAB"/>
    <w:rsid w:val="00A46DAF"/>
    <w:rsid w:val="00A64CEC"/>
    <w:rsid w:val="00A77A0D"/>
    <w:rsid w:val="00AB0AC9"/>
    <w:rsid w:val="00B01728"/>
    <w:rsid w:val="00B105CC"/>
    <w:rsid w:val="00B41591"/>
    <w:rsid w:val="00B7483A"/>
    <w:rsid w:val="00BB0DDA"/>
    <w:rsid w:val="00BD0C07"/>
    <w:rsid w:val="00BF0817"/>
    <w:rsid w:val="00C24ABC"/>
    <w:rsid w:val="00C52A1B"/>
    <w:rsid w:val="00C66346"/>
    <w:rsid w:val="00C9349E"/>
    <w:rsid w:val="00CB011B"/>
    <w:rsid w:val="00CB1C35"/>
    <w:rsid w:val="00CB20A3"/>
    <w:rsid w:val="00CC014A"/>
    <w:rsid w:val="00CC35D1"/>
    <w:rsid w:val="00CD48F9"/>
    <w:rsid w:val="00CE3505"/>
    <w:rsid w:val="00CF16E3"/>
    <w:rsid w:val="00D002CF"/>
    <w:rsid w:val="00D00C49"/>
    <w:rsid w:val="00D17B3E"/>
    <w:rsid w:val="00D5020B"/>
    <w:rsid w:val="00D55CFB"/>
    <w:rsid w:val="00D86AD8"/>
    <w:rsid w:val="00DD29AB"/>
    <w:rsid w:val="00DD52F3"/>
    <w:rsid w:val="00DE1C93"/>
    <w:rsid w:val="00DF1AEC"/>
    <w:rsid w:val="00E0446E"/>
    <w:rsid w:val="00E0453A"/>
    <w:rsid w:val="00E453A1"/>
    <w:rsid w:val="00E56E54"/>
    <w:rsid w:val="00E8351B"/>
    <w:rsid w:val="00E916A2"/>
    <w:rsid w:val="00EA0B5E"/>
    <w:rsid w:val="00EA7EDA"/>
    <w:rsid w:val="00EB6F5F"/>
    <w:rsid w:val="00EB7F0B"/>
    <w:rsid w:val="00EE6272"/>
    <w:rsid w:val="00EF0FEE"/>
    <w:rsid w:val="00F0596B"/>
    <w:rsid w:val="00F110E8"/>
    <w:rsid w:val="00F956D8"/>
    <w:rsid w:val="00FA176A"/>
    <w:rsid w:val="00FA2D29"/>
    <w:rsid w:val="00FA38CA"/>
    <w:rsid w:val="00FB6D37"/>
    <w:rsid w:val="00FF462B"/>
    <w:rsid w:val="00FF5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69"/>
  </w:style>
  <w:style w:type="paragraph" w:styleId="3">
    <w:name w:val="heading 3"/>
    <w:basedOn w:val="a"/>
    <w:link w:val="30"/>
    <w:uiPriority w:val="9"/>
    <w:qFormat/>
    <w:rsid w:val="00D86AD8"/>
    <w:pPr>
      <w:spacing w:before="100" w:beforeAutospacing="1" w:after="240" w:line="240" w:lineRule="auto"/>
      <w:outlineLvl w:val="2"/>
    </w:pPr>
    <w:rPr>
      <w:rFonts w:ascii="Times New Roman" w:eastAsia="Times New Roman" w:hAnsi="Times New Roman" w:cs="Times New Roman"/>
      <w:b/>
      <w:bCs/>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D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6AD8"/>
    <w:pPr>
      <w:ind w:left="720"/>
      <w:contextualSpacing/>
    </w:pPr>
  </w:style>
  <w:style w:type="character" w:customStyle="1" w:styleId="30">
    <w:name w:val="Заголовок 3 Знак"/>
    <w:basedOn w:val="a0"/>
    <w:link w:val="3"/>
    <w:uiPriority w:val="9"/>
    <w:rsid w:val="00D86AD8"/>
    <w:rPr>
      <w:rFonts w:ascii="Times New Roman" w:eastAsia="Times New Roman" w:hAnsi="Times New Roman" w:cs="Times New Roman"/>
      <w:b/>
      <w:bCs/>
      <w:sz w:val="39"/>
      <w:szCs w:val="39"/>
    </w:rPr>
  </w:style>
  <w:style w:type="numbering" w:customStyle="1" w:styleId="1">
    <w:name w:val="Нет списка1"/>
    <w:next w:val="a2"/>
    <w:uiPriority w:val="99"/>
    <w:semiHidden/>
    <w:unhideWhenUsed/>
    <w:rsid w:val="00D86AD8"/>
  </w:style>
  <w:style w:type="character" w:styleId="a5">
    <w:name w:val="Hyperlink"/>
    <w:basedOn w:val="a0"/>
    <w:uiPriority w:val="99"/>
    <w:semiHidden/>
    <w:unhideWhenUsed/>
    <w:rsid w:val="00D86AD8"/>
    <w:rPr>
      <w:color w:val="0000FF"/>
      <w:u w:val="single"/>
    </w:rPr>
  </w:style>
  <w:style w:type="character" w:styleId="a6">
    <w:name w:val="FollowedHyperlink"/>
    <w:basedOn w:val="a0"/>
    <w:uiPriority w:val="99"/>
    <w:semiHidden/>
    <w:unhideWhenUsed/>
    <w:rsid w:val="00D86AD8"/>
    <w:rPr>
      <w:color w:val="0000FF"/>
      <w:u w:val="single"/>
    </w:rPr>
  </w:style>
  <w:style w:type="paragraph" w:customStyle="1" w:styleId="body">
    <w:name w:val="body"/>
    <w:basedOn w:val="a"/>
    <w:rsid w:val="00D86AD8"/>
    <w:pPr>
      <w:spacing w:after="0" w:line="240" w:lineRule="auto"/>
    </w:pPr>
    <w:rPr>
      <w:rFonts w:ascii="Times New Roman" w:eastAsia="Times New Roman" w:hAnsi="Times New Roman" w:cs="Times New Roman"/>
      <w:sz w:val="24"/>
      <w:szCs w:val="24"/>
    </w:rPr>
  </w:style>
  <w:style w:type="paragraph" w:customStyle="1" w:styleId="textborder">
    <w:name w:val="text_border"/>
    <w:basedOn w:val="a"/>
    <w:rsid w:val="00D86AD8"/>
    <w:pPr>
      <w:pBdr>
        <w:top w:val="dashed" w:sz="6" w:space="4" w:color="AAAAAA"/>
        <w:left w:val="dashed" w:sz="6" w:space="4" w:color="AAAAAA"/>
        <w:bottom w:val="dashed" w:sz="6" w:space="4" w:color="AAAAAA"/>
        <w:right w:val="dashed" w:sz="6" w:space="4" w:color="AAAAAA"/>
      </w:pBdr>
      <w:shd w:val="clear" w:color="auto" w:fill="FFFFE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nupeople">
    <w:name w:val="menu_people"/>
    <w:basedOn w:val="a"/>
    <w:rsid w:val="00D86AD8"/>
    <w:pPr>
      <w:spacing w:after="0" w:line="240" w:lineRule="auto"/>
    </w:pPr>
    <w:rPr>
      <w:rFonts w:ascii="Times New Roman" w:eastAsia="Times New Roman" w:hAnsi="Times New Roman" w:cs="Times New Roman"/>
      <w:sz w:val="20"/>
      <w:szCs w:val="20"/>
    </w:rPr>
  </w:style>
  <w:style w:type="paragraph" w:customStyle="1" w:styleId="authform">
    <w:name w:val="authform"/>
    <w:basedOn w:val="a"/>
    <w:rsid w:val="00D86AD8"/>
    <w:pPr>
      <w:spacing w:before="100" w:beforeAutospacing="1" w:after="100" w:afterAutospacing="1" w:line="240" w:lineRule="auto"/>
    </w:pPr>
    <w:rPr>
      <w:rFonts w:ascii="Times New Roman" w:eastAsia="Times New Roman" w:hAnsi="Times New Roman" w:cs="Times New Roman"/>
      <w:i/>
      <w:iCs/>
      <w:color w:val="FFFFFF"/>
      <w:sz w:val="24"/>
      <w:szCs w:val="24"/>
    </w:rPr>
  </w:style>
  <w:style w:type="paragraph" w:customStyle="1" w:styleId="post-meta-social">
    <w:name w:val="post-meta-social"/>
    <w:basedOn w:val="a"/>
    <w:rsid w:val="00D86AD8"/>
    <w:pPr>
      <w:spacing w:before="150" w:after="150" w:line="240" w:lineRule="auto"/>
    </w:pPr>
    <w:rPr>
      <w:rFonts w:ascii="Times New Roman" w:eastAsia="Times New Roman" w:hAnsi="Times New Roman" w:cs="Times New Roman"/>
      <w:sz w:val="24"/>
      <w:szCs w:val="24"/>
    </w:rPr>
  </w:style>
  <w:style w:type="paragraph" w:customStyle="1" w:styleId="fullwork">
    <w:name w:val="fullwork"/>
    <w:basedOn w:val="a"/>
    <w:rsid w:val="00D86AD8"/>
    <w:pPr>
      <w:pBdr>
        <w:top w:val="single" w:sz="2" w:space="0" w:color="AAAAAA"/>
        <w:left w:val="single" w:sz="2" w:space="0" w:color="AAAAAA"/>
        <w:bottom w:val="single" w:sz="2" w:space="0" w:color="AAAAAA"/>
        <w:right w:val="single" w:sz="2" w:space="0" w:color="AAAAAA"/>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slink">
    <w:name w:val="slink"/>
    <w:basedOn w:val="a"/>
    <w:rsid w:val="00D86AD8"/>
    <w:pPr>
      <w:spacing w:before="150" w:after="150" w:line="240" w:lineRule="auto"/>
    </w:pPr>
    <w:rPr>
      <w:rFonts w:ascii="Times New Roman" w:eastAsia="Times New Roman" w:hAnsi="Times New Roman" w:cs="Times New Roman"/>
      <w:sz w:val="24"/>
      <w:szCs w:val="24"/>
    </w:rPr>
  </w:style>
  <w:style w:type="paragraph" w:customStyle="1" w:styleId="comment0">
    <w:name w:val="comment_0"/>
    <w:basedOn w:val="a"/>
    <w:rsid w:val="00D86AD8"/>
    <w:pPr>
      <w:spacing w:after="0" w:line="240" w:lineRule="auto"/>
    </w:pPr>
    <w:rPr>
      <w:rFonts w:ascii="Times New Roman" w:eastAsia="Times New Roman" w:hAnsi="Times New Roman" w:cs="Times New Roman"/>
      <w:sz w:val="24"/>
      <w:szCs w:val="24"/>
    </w:rPr>
  </w:style>
  <w:style w:type="paragraph" w:customStyle="1" w:styleId="comment1">
    <w:name w:val="comment_1"/>
    <w:basedOn w:val="a"/>
    <w:rsid w:val="00D86AD8"/>
    <w:pPr>
      <w:spacing w:after="300" w:line="240" w:lineRule="auto"/>
    </w:pPr>
    <w:rPr>
      <w:rFonts w:ascii="Times New Roman" w:eastAsia="Times New Roman" w:hAnsi="Times New Roman" w:cs="Times New Roman"/>
      <w:sz w:val="24"/>
      <w:szCs w:val="24"/>
    </w:rPr>
  </w:style>
  <w:style w:type="paragraph" w:customStyle="1" w:styleId="comment2">
    <w:name w:val="comment_2"/>
    <w:basedOn w:val="a"/>
    <w:rsid w:val="00D86AD8"/>
    <w:pPr>
      <w:spacing w:after="600" w:line="240" w:lineRule="auto"/>
    </w:pPr>
    <w:rPr>
      <w:rFonts w:ascii="Times New Roman" w:eastAsia="Times New Roman" w:hAnsi="Times New Roman" w:cs="Times New Roman"/>
      <w:sz w:val="24"/>
      <w:szCs w:val="24"/>
    </w:rPr>
  </w:style>
  <w:style w:type="paragraph" w:customStyle="1" w:styleId="comment3">
    <w:name w:val="comment_3"/>
    <w:basedOn w:val="a"/>
    <w:rsid w:val="00D86AD8"/>
    <w:pPr>
      <w:spacing w:after="900" w:line="240" w:lineRule="auto"/>
    </w:pPr>
    <w:rPr>
      <w:rFonts w:ascii="Times New Roman" w:eastAsia="Times New Roman" w:hAnsi="Times New Roman" w:cs="Times New Roman"/>
      <w:sz w:val="24"/>
      <w:szCs w:val="24"/>
    </w:rPr>
  </w:style>
  <w:style w:type="paragraph" w:customStyle="1" w:styleId="comment4">
    <w:name w:val="comment_4"/>
    <w:basedOn w:val="a"/>
    <w:rsid w:val="00D86AD8"/>
    <w:pPr>
      <w:spacing w:after="1200" w:line="240" w:lineRule="auto"/>
    </w:pPr>
    <w:rPr>
      <w:rFonts w:ascii="Times New Roman" w:eastAsia="Times New Roman" w:hAnsi="Times New Roman" w:cs="Times New Roman"/>
      <w:sz w:val="24"/>
      <w:szCs w:val="24"/>
    </w:rPr>
  </w:style>
  <w:style w:type="paragraph" w:customStyle="1" w:styleId="comment5">
    <w:name w:val="comment_5"/>
    <w:basedOn w:val="a"/>
    <w:rsid w:val="00D86AD8"/>
    <w:pPr>
      <w:spacing w:after="1500" w:line="240" w:lineRule="auto"/>
    </w:pPr>
    <w:rPr>
      <w:rFonts w:ascii="Times New Roman" w:eastAsia="Times New Roman" w:hAnsi="Times New Roman" w:cs="Times New Roman"/>
      <w:sz w:val="24"/>
      <w:szCs w:val="24"/>
    </w:rPr>
  </w:style>
  <w:style w:type="paragraph" w:customStyle="1" w:styleId="autorization">
    <w:name w:val="autorization"/>
    <w:basedOn w:val="a"/>
    <w:rsid w:val="00D86AD8"/>
    <w:pPr>
      <w:pBdr>
        <w:top w:val="single" w:sz="12" w:space="4" w:color="EEEEEE"/>
        <w:left w:val="single" w:sz="12" w:space="4" w:color="EEEEEE"/>
        <w:bottom w:val="single" w:sz="12" w:space="4" w:color="EEEEEE"/>
        <w:right w:val="single" w:sz="12" w:space="4" w:color="EEEEEE"/>
      </w:pBd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block">
    <w:name w:val="tblock"/>
    <w:basedOn w:val="a"/>
    <w:rsid w:val="00D86AD8"/>
    <w:pPr>
      <w:pBdr>
        <w:top w:val="single" w:sz="36" w:space="4" w:color="EEEEEE"/>
        <w:left w:val="single" w:sz="36" w:space="4" w:color="EEEEEE"/>
        <w:bottom w:val="single" w:sz="36" w:space="4" w:color="EEEEEE"/>
        <w:right w:val="single" w:sz="36" w:space="4" w:color="EEEEEE"/>
      </w:pBdr>
      <w:shd w:val="clear" w:color="auto" w:fill="FFFFFF"/>
      <w:spacing w:before="75" w:after="75" w:line="240" w:lineRule="auto"/>
    </w:pPr>
    <w:rPr>
      <w:rFonts w:ascii="Arial" w:eastAsia="Times New Roman" w:hAnsi="Arial" w:cs="Arial"/>
      <w:sz w:val="24"/>
      <w:szCs w:val="24"/>
    </w:rPr>
  </w:style>
  <w:style w:type="paragraph" w:customStyle="1" w:styleId="ctext">
    <w:name w:val="ctext"/>
    <w:basedOn w:val="a"/>
    <w:rsid w:val="00D86AD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text1">
    <w:name w:val="ctext1"/>
    <w:basedOn w:val="a"/>
    <w:rsid w:val="00D86AD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binvisible">
    <w:name w:val="fb_invisible"/>
    <w:basedOn w:val="a"/>
    <w:rsid w:val="00D86AD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D86AD8"/>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D86AD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a"/>
    <w:rsid w:val="00D86AD8"/>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a"/>
    <w:rsid w:val="00D86AD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a"/>
    <w:rsid w:val="00D86AD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a"/>
    <w:rsid w:val="00D86AD8"/>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a"/>
    <w:rsid w:val="00D86AD8"/>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a"/>
    <w:rsid w:val="00D86AD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like"/>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
    <w:name w:val="twitter-share-button"/>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one">
    <w:name w:val="g-plusone"/>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
    <w:name w:val="posted"/>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div">
    <w:name w:val="showdiv"/>
    <w:basedOn w:val="a0"/>
    <w:rsid w:val="00D86AD8"/>
    <w:rPr>
      <w:color w:val="0000FF"/>
    </w:rPr>
  </w:style>
  <w:style w:type="character" w:customStyle="1" w:styleId="ico">
    <w:name w:val="ico"/>
    <w:basedOn w:val="a0"/>
    <w:rsid w:val="00D86AD8"/>
  </w:style>
  <w:style w:type="character" w:customStyle="1" w:styleId="ico1">
    <w:name w:val="ico1"/>
    <w:basedOn w:val="a0"/>
    <w:rsid w:val="00D86AD8"/>
  </w:style>
  <w:style w:type="paragraph" w:customStyle="1" w:styleId="fb-like1">
    <w:name w:val="fb-like1"/>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1">
    <w:name w:val="twitter-share-button1"/>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one1">
    <w:name w:val="g-plusone1"/>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1">
    <w:name w:val="posted1"/>
    <w:basedOn w:val="a"/>
    <w:rsid w:val="00D86AD8"/>
    <w:pPr>
      <w:spacing w:before="100" w:beforeAutospacing="1" w:after="240" w:line="240" w:lineRule="auto"/>
    </w:pPr>
    <w:rPr>
      <w:rFonts w:ascii="Times New Roman" w:eastAsia="Times New Roman" w:hAnsi="Times New Roman" w:cs="Times New Roman"/>
      <w:color w:val="909090"/>
      <w:sz w:val="19"/>
      <w:szCs w:val="19"/>
    </w:rPr>
  </w:style>
  <w:style w:type="paragraph" w:customStyle="1" w:styleId="dialogtitle1">
    <w:name w:val="dialog_title1"/>
    <w:basedOn w:val="a"/>
    <w:rsid w:val="00D86AD8"/>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a"/>
    <w:rsid w:val="00D8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a"/>
    <w:rsid w:val="00D86AD8"/>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1">
    <w:name w:val="touchable_button1"/>
    <w:basedOn w:val="a"/>
    <w:rsid w:val="00D86AD8"/>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D86AD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D86AD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D86AD8"/>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a"/>
    <w:rsid w:val="00D86AD8"/>
    <w:pPr>
      <w:spacing w:before="100" w:beforeAutospacing="1" w:after="100" w:afterAutospacing="1" w:line="240" w:lineRule="auto"/>
      <w:ind w:left="-240"/>
    </w:pPr>
    <w:rPr>
      <w:rFonts w:ascii="Times New Roman" w:eastAsia="Times New Roman" w:hAnsi="Times New Roman" w:cs="Times New Roman"/>
      <w:sz w:val="24"/>
      <w:szCs w:val="24"/>
    </w:rPr>
  </w:style>
  <w:style w:type="character" w:styleId="a7">
    <w:name w:val="Strong"/>
    <w:basedOn w:val="a0"/>
    <w:uiPriority w:val="22"/>
    <w:qFormat/>
    <w:rsid w:val="00D86AD8"/>
    <w:rPr>
      <w:b/>
      <w:bCs/>
    </w:rPr>
  </w:style>
  <w:style w:type="character" w:styleId="a8">
    <w:name w:val="Emphasis"/>
    <w:basedOn w:val="a0"/>
    <w:uiPriority w:val="20"/>
    <w:qFormat/>
    <w:rsid w:val="00D86AD8"/>
    <w:rPr>
      <w:i/>
      <w:iCs/>
    </w:rPr>
  </w:style>
  <w:style w:type="paragraph" w:customStyle="1" w:styleId="31">
    <w:name w:val="Основной текст 31"/>
    <w:basedOn w:val="a"/>
    <w:uiPriority w:val="99"/>
    <w:rsid w:val="000515EA"/>
    <w:pPr>
      <w:suppressAutoHyphens/>
      <w:spacing w:after="0" w:line="240" w:lineRule="auto"/>
    </w:pPr>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64CEC"/>
  </w:style>
  <w:style w:type="paragraph" w:styleId="a9">
    <w:name w:val="Balloon Text"/>
    <w:basedOn w:val="a"/>
    <w:link w:val="aa"/>
    <w:uiPriority w:val="99"/>
    <w:semiHidden/>
    <w:unhideWhenUsed/>
    <w:rsid w:val="00A64C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4CEC"/>
    <w:rPr>
      <w:rFonts w:ascii="Tahoma" w:hAnsi="Tahoma" w:cs="Tahoma"/>
      <w:sz w:val="16"/>
      <w:szCs w:val="16"/>
    </w:rPr>
  </w:style>
  <w:style w:type="paragraph" w:styleId="2">
    <w:name w:val="Body Text 2"/>
    <w:basedOn w:val="a"/>
    <w:link w:val="20"/>
    <w:rsid w:val="000D48C7"/>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rsid w:val="000D48C7"/>
    <w:rPr>
      <w:rFonts w:ascii="Times New Roman" w:eastAsia="Times New Roman" w:hAnsi="Times New Roman" w:cs="Times New Roman"/>
      <w:sz w:val="20"/>
      <w:szCs w:val="20"/>
      <w:lang w:eastAsia="en-US"/>
    </w:rPr>
  </w:style>
  <w:style w:type="paragraph" w:styleId="ab">
    <w:name w:val="Plain Text"/>
    <w:basedOn w:val="a"/>
    <w:link w:val="ac"/>
    <w:rsid w:val="000D48C7"/>
    <w:pPr>
      <w:overflowPunct w:val="0"/>
      <w:autoSpaceDE w:val="0"/>
      <w:autoSpaceDN w:val="0"/>
      <w:adjustRightInd w:val="0"/>
      <w:spacing w:after="0" w:line="240" w:lineRule="auto"/>
      <w:ind w:left="374" w:hanging="374"/>
      <w:jc w:val="both"/>
      <w:textAlignment w:val="baseline"/>
    </w:pPr>
    <w:rPr>
      <w:rFonts w:ascii="Times New Roman" w:eastAsia="MS Mincho" w:hAnsi="Times New Roman" w:cs="Times New Roman"/>
      <w:sz w:val="20"/>
      <w:szCs w:val="20"/>
    </w:rPr>
  </w:style>
  <w:style w:type="character" w:customStyle="1" w:styleId="ac">
    <w:name w:val="Текст Знак"/>
    <w:basedOn w:val="a0"/>
    <w:link w:val="ab"/>
    <w:rsid w:val="000D48C7"/>
    <w:rPr>
      <w:rFonts w:ascii="Times New Roman" w:eastAsia="MS Mincho" w:hAnsi="Times New Roman" w:cs="Times New Roman"/>
      <w:sz w:val="20"/>
      <w:szCs w:val="20"/>
    </w:rPr>
  </w:style>
  <w:style w:type="paragraph" w:styleId="ad">
    <w:name w:val="Body Text"/>
    <w:basedOn w:val="a"/>
    <w:link w:val="ae"/>
    <w:uiPriority w:val="99"/>
    <w:rsid w:val="000D48C7"/>
    <w:pPr>
      <w:overflowPunct w:val="0"/>
      <w:autoSpaceDE w:val="0"/>
      <w:autoSpaceDN w:val="0"/>
      <w:adjustRightInd w:val="0"/>
      <w:spacing w:after="0" w:line="240" w:lineRule="auto"/>
      <w:jc w:val="center"/>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rsid w:val="000D48C7"/>
    <w:rPr>
      <w:rFonts w:ascii="Times New Roman" w:eastAsia="Times New Roman" w:hAnsi="Times New Roman" w:cs="Times New Roman"/>
      <w:sz w:val="20"/>
      <w:szCs w:val="20"/>
    </w:rPr>
  </w:style>
  <w:style w:type="table" w:styleId="af">
    <w:name w:val="Table Grid"/>
    <w:basedOn w:val="a1"/>
    <w:uiPriority w:val="59"/>
    <w:rsid w:val="00F11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F345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F3455"/>
  </w:style>
  <w:style w:type="paragraph" w:styleId="af2">
    <w:name w:val="footer"/>
    <w:basedOn w:val="a"/>
    <w:link w:val="af3"/>
    <w:uiPriority w:val="99"/>
    <w:unhideWhenUsed/>
    <w:rsid w:val="005F345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F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43471">
      <w:bodyDiv w:val="1"/>
      <w:marLeft w:val="0"/>
      <w:marRight w:val="0"/>
      <w:marTop w:val="0"/>
      <w:marBottom w:val="0"/>
      <w:divBdr>
        <w:top w:val="none" w:sz="0" w:space="0" w:color="auto"/>
        <w:left w:val="none" w:sz="0" w:space="0" w:color="auto"/>
        <w:bottom w:val="none" w:sz="0" w:space="0" w:color="auto"/>
        <w:right w:val="none" w:sz="0" w:space="0" w:color="auto"/>
      </w:divBdr>
    </w:div>
    <w:div w:id="547842312">
      <w:bodyDiv w:val="1"/>
      <w:marLeft w:val="0"/>
      <w:marRight w:val="0"/>
      <w:marTop w:val="0"/>
      <w:marBottom w:val="0"/>
      <w:divBdr>
        <w:top w:val="none" w:sz="0" w:space="0" w:color="auto"/>
        <w:left w:val="none" w:sz="0" w:space="0" w:color="auto"/>
        <w:bottom w:val="none" w:sz="0" w:space="0" w:color="auto"/>
        <w:right w:val="none" w:sz="0" w:space="0" w:color="auto"/>
      </w:divBdr>
      <w:divsChild>
        <w:div w:id="1945336294">
          <w:marLeft w:val="0"/>
          <w:marRight w:val="0"/>
          <w:marTop w:val="0"/>
          <w:marBottom w:val="0"/>
          <w:divBdr>
            <w:top w:val="none" w:sz="0" w:space="0" w:color="auto"/>
            <w:left w:val="none" w:sz="0" w:space="0" w:color="auto"/>
            <w:bottom w:val="none" w:sz="0" w:space="0" w:color="auto"/>
            <w:right w:val="none" w:sz="0" w:space="0" w:color="auto"/>
          </w:divBdr>
          <w:divsChild>
            <w:div w:id="12961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elibrary.ru/item.asp?id=22366158" TargetMode="External"/><Relationship Id="rId26" Type="http://schemas.openxmlformats.org/officeDocument/2006/relationships/hyperlink" Target="http://elibrary.ru/contents.asp?issueid=1134262" TargetMode="External"/><Relationship Id="rId3" Type="http://schemas.openxmlformats.org/officeDocument/2006/relationships/styles" Target="styles.xml"/><Relationship Id="rId21" Type="http://schemas.openxmlformats.org/officeDocument/2006/relationships/hyperlink" Target="http://elibrary.ru/contents.asp?issueid=1410092&amp;selid=2386891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library.ru/item.asp?id=22371666" TargetMode="External"/><Relationship Id="rId25" Type="http://schemas.openxmlformats.org/officeDocument/2006/relationships/hyperlink" Target="http://elibrary.ru/item.asp?id=20142009" TargetMode="External"/><Relationship Id="rId2" Type="http://schemas.openxmlformats.org/officeDocument/2006/relationships/numbering" Target="numbering.xml"/><Relationship Id="rId16" Type="http://schemas.openxmlformats.org/officeDocument/2006/relationships/hyperlink" Target="http://elibrary.ru/contents.asp?issueid=1604404&amp;selid=26637542" TargetMode="External"/><Relationship Id="rId20" Type="http://schemas.openxmlformats.org/officeDocument/2006/relationships/hyperlink" Target="http://elibrary.ru/contents.asp?issueid=1410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library.ru/contents.asp?issueid=1225870&amp;selid=20918425" TargetMode="External"/><Relationship Id="rId5" Type="http://schemas.openxmlformats.org/officeDocument/2006/relationships/webSettings" Target="webSettings.xml"/><Relationship Id="rId15" Type="http://schemas.openxmlformats.org/officeDocument/2006/relationships/hyperlink" Target="http://elibrary.ru/contents.asp?issueid=1604404" TargetMode="External"/><Relationship Id="rId23" Type="http://schemas.openxmlformats.org/officeDocument/2006/relationships/hyperlink" Target="http://elibrary.ru/contents.asp?issueid=1225870" TargetMode="External"/><Relationship Id="rId28"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elibrary.ru/item.asp?id=23868914" TargetMode="External"/><Relationship Id="rId31"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hyperlink" Target="http://elibrary.ru/item.asp?id=26637542" TargetMode="External"/><Relationship Id="rId22" Type="http://schemas.openxmlformats.org/officeDocument/2006/relationships/hyperlink" Target="http://elibrary.ru/item.asp?id=20918425" TargetMode="External"/><Relationship Id="rId27" Type="http://schemas.openxmlformats.org/officeDocument/2006/relationships/hyperlink" Target="http://elibrary.ru/contents.asp?issueid=1134262&amp;selid=201420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0688-3318-4B94-86B8-483FC6F8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9877</Words>
  <Characters>56302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25</cp:revision>
  <dcterms:created xsi:type="dcterms:W3CDTF">2017-01-14T16:16:00Z</dcterms:created>
  <dcterms:modified xsi:type="dcterms:W3CDTF">2018-03-30T06:04:00Z</dcterms:modified>
</cp:coreProperties>
</file>