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04" w:rsidRPr="00BD547A" w:rsidRDefault="00656204" w:rsidP="00656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47A">
        <w:rPr>
          <w:rFonts w:ascii="Times New Roman" w:hAnsi="Times New Roman" w:cs="Times New Roman"/>
          <w:sz w:val="24"/>
          <w:szCs w:val="24"/>
        </w:rPr>
        <w:t xml:space="preserve">ДЕПАРТАМЕНТ ВНУТРЕННЕЙ И КАДРОВОЙ ПОЛИТИКИ </w:t>
      </w:r>
    </w:p>
    <w:p w:rsidR="00656204" w:rsidRPr="00BD547A" w:rsidRDefault="00656204" w:rsidP="00656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47A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656204" w:rsidRPr="00BD547A" w:rsidRDefault="00656204" w:rsidP="00656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47A">
        <w:rPr>
          <w:rFonts w:ascii="Times New Roman" w:hAnsi="Times New Roman" w:cs="Times New Roman"/>
          <w:sz w:val="24"/>
          <w:szCs w:val="24"/>
        </w:rPr>
        <w:t xml:space="preserve">ОБЛАСТНОЕ ГОСУДАРСТВЕННОЕ АВТОНОМНОЕ </w:t>
      </w:r>
    </w:p>
    <w:p w:rsidR="00656204" w:rsidRPr="00BD547A" w:rsidRDefault="00656204" w:rsidP="00656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47A">
        <w:rPr>
          <w:rFonts w:ascii="Times New Roman" w:hAnsi="Times New Roman" w:cs="Times New Roman"/>
          <w:sz w:val="24"/>
          <w:szCs w:val="24"/>
        </w:rPr>
        <w:t xml:space="preserve">ПРОФЕССИОНАЛЬНОЕ ОБРАЗОВАТЕЛЬНОЕ УЧРЕЖДЕНИЕ </w:t>
      </w:r>
    </w:p>
    <w:p w:rsidR="00656204" w:rsidRPr="00BD547A" w:rsidRDefault="00656204" w:rsidP="00656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47A">
        <w:rPr>
          <w:rFonts w:ascii="Times New Roman" w:hAnsi="Times New Roman" w:cs="Times New Roman"/>
          <w:sz w:val="24"/>
          <w:szCs w:val="24"/>
        </w:rPr>
        <w:t>«СТАРООСКОЛЬСКИЙ ТЕХНИКУМ ТЕХНОЛОГИЙ И ДИЗАЙНА»</w:t>
      </w:r>
    </w:p>
    <w:p w:rsidR="00656204" w:rsidRDefault="00656204" w:rsidP="00656204">
      <w:pPr>
        <w:spacing w:after="0"/>
        <w:jc w:val="center"/>
      </w:pPr>
    </w:p>
    <w:p w:rsidR="00656204" w:rsidRDefault="00656204" w:rsidP="00656204">
      <w:pPr>
        <w:jc w:val="center"/>
      </w:pPr>
    </w:p>
    <w:p w:rsidR="00656204" w:rsidRDefault="00656204" w:rsidP="00656204">
      <w:pPr>
        <w:jc w:val="center"/>
      </w:pPr>
    </w:p>
    <w:p w:rsidR="00656204" w:rsidRDefault="00656204" w:rsidP="00656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0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656204" w:rsidRDefault="00656204" w:rsidP="00656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56204">
        <w:rPr>
          <w:rFonts w:ascii="Times New Roman" w:hAnsi="Times New Roman" w:cs="Times New Roman"/>
          <w:b/>
          <w:sz w:val="28"/>
          <w:szCs w:val="28"/>
        </w:rPr>
        <w:t xml:space="preserve">САМООБРАЗОВАНИЕ – ОСНОВА </w:t>
      </w:r>
      <w:proofErr w:type="gramStart"/>
      <w:r w:rsidRPr="00656204">
        <w:rPr>
          <w:rFonts w:ascii="Times New Roman" w:hAnsi="Times New Roman" w:cs="Times New Roman"/>
          <w:b/>
          <w:sz w:val="28"/>
          <w:szCs w:val="28"/>
        </w:rPr>
        <w:t>ЛИЧНОСТНОГО</w:t>
      </w:r>
      <w:proofErr w:type="gramEnd"/>
      <w:r w:rsidRPr="006562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48B" w:rsidRPr="00656204" w:rsidRDefault="00656204" w:rsidP="00656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204">
        <w:rPr>
          <w:rFonts w:ascii="Times New Roman" w:hAnsi="Times New Roman" w:cs="Times New Roman"/>
          <w:b/>
          <w:sz w:val="28"/>
          <w:szCs w:val="28"/>
        </w:rPr>
        <w:t>И ПРОФЕССИОНАЛЬНОГО РОСТА ПЕДАГОГА</w:t>
      </w:r>
      <w:r w:rsidRPr="0065620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B148B" w:rsidRDefault="00CB148B" w:rsidP="00CB1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CB148B" w:rsidRDefault="00CB148B" w:rsidP="00CB1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CB148B" w:rsidRDefault="00855064" w:rsidP="00CB1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855064"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</w:rPr>
        <w:drawing>
          <wp:inline distT="0" distB="0" distL="0" distR="0">
            <wp:extent cx="5495925" cy="3667125"/>
            <wp:effectExtent l="19050" t="0" r="9525" b="0"/>
            <wp:docPr id="8" name="Рисунок 42" descr="hello_html_mb17aa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mb17aaa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04" w:rsidRDefault="00656204" w:rsidP="00CB1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855064" w:rsidRPr="00AB00ED" w:rsidRDefault="00AB00ED" w:rsidP="00AB00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0ED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Разработала</w:t>
      </w:r>
    </w:p>
    <w:p w:rsidR="00AB00ED" w:rsidRPr="00AB00ED" w:rsidRDefault="00AB00ED" w:rsidP="00AB00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0E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методист Панкратова Н.Е.</w:t>
      </w:r>
    </w:p>
    <w:p w:rsidR="00656204" w:rsidRPr="00AB00ED" w:rsidRDefault="00656204" w:rsidP="00CB1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6204" w:rsidRDefault="00656204" w:rsidP="00CB1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656204" w:rsidRDefault="00656204" w:rsidP="00CB1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656204" w:rsidRDefault="00656204" w:rsidP="00CB1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656204" w:rsidRDefault="00656204" w:rsidP="00CB1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656204" w:rsidRDefault="00656204" w:rsidP="00CB1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656204" w:rsidRDefault="00656204" w:rsidP="00CB1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656204" w:rsidRDefault="00656204" w:rsidP="00CB1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656204" w:rsidRDefault="00656204" w:rsidP="00CB1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D8337B" w:rsidRPr="00855064" w:rsidRDefault="00D8337B" w:rsidP="00D833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064">
        <w:rPr>
          <w:rFonts w:ascii="Times New Roman" w:hAnsi="Times New Roman" w:cs="Times New Roman"/>
          <w:sz w:val="28"/>
          <w:szCs w:val="28"/>
        </w:rPr>
        <w:t>Старый Оскол, 201</w:t>
      </w:r>
      <w:r w:rsidR="00AB00ED">
        <w:rPr>
          <w:rFonts w:ascii="Times New Roman" w:hAnsi="Times New Roman" w:cs="Times New Roman"/>
          <w:sz w:val="28"/>
          <w:szCs w:val="28"/>
        </w:rPr>
        <w:t>8</w:t>
      </w:r>
      <w:r w:rsidRPr="0085506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A6AF3" w:rsidRPr="00F22BD9" w:rsidRDefault="006A6AF3" w:rsidP="00F2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«Воспитание, полученное человеком, закончено, достигло своей цели, когда человек настолько созрел, что обладает силой и волей самого себя образовывать в течение дальнейшей </w:t>
      </w:r>
      <w:proofErr w:type="gramStart"/>
      <w:r w:rsidRPr="00F22BD9">
        <w:rPr>
          <w:rFonts w:ascii="Times New Roman" w:eastAsia="Times New Roman" w:hAnsi="Times New Roman" w:cs="Times New Roman"/>
          <w:bCs/>
          <w:i/>
          <w:sz w:val="24"/>
          <w:szCs w:val="24"/>
        </w:rPr>
        <w:t>жизни</w:t>
      </w:r>
      <w:proofErr w:type="gramEnd"/>
      <w:r w:rsidRPr="00F22B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знает способ и средства, как он это может осуществить в качестве индивидуума, воздействующего на мир»</w:t>
      </w:r>
      <w:r w:rsidR="00336F5E" w:rsidRPr="00F22BD9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6A6AF3" w:rsidRPr="00F22BD9" w:rsidRDefault="006A6AF3" w:rsidP="00F22B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А. </w:t>
      </w:r>
      <w:proofErr w:type="spellStart"/>
      <w:r w:rsidRPr="00F22BD9">
        <w:rPr>
          <w:rFonts w:ascii="Times New Roman" w:eastAsia="Times New Roman" w:hAnsi="Times New Roman" w:cs="Times New Roman"/>
          <w:bCs/>
          <w:i/>
          <w:sz w:val="24"/>
          <w:szCs w:val="24"/>
        </w:rPr>
        <w:t>Дистервег</w:t>
      </w:r>
      <w:proofErr w:type="spellEnd"/>
    </w:p>
    <w:p w:rsidR="00336F5E" w:rsidRPr="00F22BD9" w:rsidRDefault="00336F5E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D60093"/>
          <w:sz w:val="24"/>
          <w:szCs w:val="24"/>
        </w:rPr>
      </w:pPr>
    </w:p>
    <w:p w:rsidR="00336F5E" w:rsidRPr="00F22BD9" w:rsidRDefault="00336F5E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</w:pPr>
    </w:p>
    <w:p w:rsidR="00336F5E" w:rsidRPr="00F22BD9" w:rsidRDefault="00336F5E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</w:pPr>
    </w:p>
    <w:p w:rsidR="006A6AF3" w:rsidRPr="00F22BD9" w:rsidRDefault="006A6AF3" w:rsidP="00F2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качества обучения и воспитания в </w:t>
      </w:r>
      <w:r w:rsidR="00336F5E" w:rsidRPr="00F22BD9">
        <w:rPr>
          <w:rFonts w:ascii="Times New Roman" w:eastAsia="Times New Roman" w:hAnsi="Times New Roman" w:cs="Times New Roman"/>
          <w:sz w:val="24"/>
          <w:szCs w:val="24"/>
        </w:rPr>
        <w:t>техникум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</w:t>
      </w:r>
      <w:r w:rsidR="00336F5E" w:rsidRPr="00F22BD9">
        <w:rPr>
          <w:rFonts w:ascii="Times New Roman" w:eastAsia="Times New Roman" w:hAnsi="Times New Roman" w:cs="Times New Roman"/>
          <w:sz w:val="24"/>
          <w:szCs w:val="24"/>
        </w:rPr>
        <w:t>преподава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теля.</w:t>
      </w:r>
    </w:p>
    <w:p w:rsidR="006A6AF3" w:rsidRPr="00F22BD9" w:rsidRDefault="006A6AF3" w:rsidP="00F2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="00336F5E" w:rsidRPr="00F22BD9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должен стремиться к совершенствованию методов преподавания и воспитания. Поэтому каждый из нас не только учит, но </w:t>
      </w:r>
      <w:r w:rsidR="00336F5E" w:rsidRPr="00F22BD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учится сам. Самообразование необходимо планировать, отслеживая его влияние на работу. Только тогда оно может быть эффективным. </w:t>
      </w:r>
      <w:r w:rsidRPr="00F22BD9">
        <w:rPr>
          <w:rFonts w:ascii="Times New Roman" w:eastAsia="Times New Roman" w:hAnsi="Times New Roman" w:cs="Times New Roman"/>
          <w:bCs/>
          <w:sz w:val="24"/>
          <w:szCs w:val="24"/>
        </w:rPr>
        <w:t>Самообразование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– есть потребность творческого и ответственного человека </w:t>
      </w:r>
      <w:r w:rsidR="00787810" w:rsidRPr="00F22BD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ответственностью, каковой является профессия учителя.</w:t>
      </w:r>
      <w:r w:rsidR="00787810"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BD9">
        <w:rPr>
          <w:rFonts w:ascii="Times New Roman" w:eastAsia="Times New Roman" w:hAnsi="Times New Roman" w:cs="Times New Roman"/>
          <w:bCs/>
          <w:sz w:val="24"/>
          <w:szCs w:val="24"/>
        </w:rPr>
        <w:t>Самообразование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– процесс сознательной самостоятельной познавательной деятельности.</w:t>
      </w:r>
    </w:p>
    <w:p w:rsidR="006A6AF3" w:rsidRPr="00F22BD9" w:rsidRDefault="006A6AF3" w:rsidP="00F2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Вот как определяет понятие «самообразование» педагогический словарь:</w:t>
      </w:r>
    </w:p>
    <w:p w:rsidR="006A6AF3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B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6F5E" w:rsidRPr="00F22BD9">
        <w:rPr>
          <w:rFonts w:ascii="Times New Roman" w:eastAsia="Times New Roman" w:hAnsi="Times New Roman" w:cs="Times New Roman"/>
          <w:bCs/>
          <w:sz w:val="24"/>
          <w:szCs w:val="24"/>
        </w:rPr>
        <w:t>Самообразование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F5E" w:rsidRPr="00F22B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целенаправленная познавательная профессии, тем более для профессий с повышенной моральной и социальной деятельность, управляемая самой личностью; приобретение систематических знаний в какой-либо области науки, техники, культуры, политической жизни и т.п.</w:t>
      </w:r>
      <w:proofErr w:type="gramEnd"/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В основе самообразования </w:t>
      </w:r>
      <w:r w:rsidR="00336F5E" w:rsidRPr="00F22B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интерес занимающегося в органическом сочетании с самостоятельным изучением материала»</w:t>
      </w:r>
      <w:r w:rsidR="00336F5E" w:rsidRPr="00F22B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F5E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Если процесс образования:</w:t>
      </w:r>
    </w:p>
    <w:p w:rsidR="00336F5E" w:rsidRPr="00F22BD9" w:rsidRDefault="00787810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>существляется добровольно;</w:t>
      </w:r>
    </w:p>
    <w:p w:rsidR="00336F5E" w:rsidRPr="00F22BD9" w:rsidRDefault="00787810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>существляется сознательно;</w:t>
      </w:r>
    </w:p>
    <w:p w:rsidR="00336F5E" w:rsidRPr="00F22BD9" w:rsidRDefault="00787810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>ланируется, управляется и контролируется самим человеком;</w:t>
      </w:r>
    </w:p>
    <w:p w:rsidR="00336F5E" w:rsidRPr="00F22BD9" w:rsidRDefault="00787810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BD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>еобходим</w:t>
      </w:r>
      <w:proofErr w:type="gramEnd"/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 xml:space="preserve"> для совершенствования каких-либо качеств или навыков,</w:t>
      </w:r>
    </w:p>
    <w:p w:rsidR="006A6AF3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то речь идет о самообразовании.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Чтобы учить других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>преподава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тель должен не только знать свой предмет и владеть методикой его преподавания, но и ориентироваться в различных сферах общественной жизни, быть культурным человеком в широком смысле этого слова. Для того</w:t>
      </w:r>
      <w:proofErr w:type="gramStart"/>
      <w:r w:rsidRPr="00F22BD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чтобы 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>учить других нужно знать больше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, чем все остальные. 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>Преподава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тель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экономике. 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 мире.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Основным инструментом профессионального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 xml:space="preserve"> роста педагога и совершенствова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ния его мастерства все чаще выступает самообразование.</w:t>
      </w:r>
    </w:p>
    <w:p w:rsidR="006A6AF3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Под самообразованием традиционно понимают познавательную деятельность человека, которая:</w:t>
      </w:r>
    </w:p>
    <w:p w:rsidR="006A6AF3" w:rsidRPr="00F22BD9" w:rsidRDefault="006A6AF3" w:rsidP="00F22B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добровольно; </w:t>
      </w:r>
    </w:p>
    <w:p w:rsidR="006A6AF3" w:rsidRPr="00F22BD9" w:rsidRDefault="006A6AF3" w:rsidP="00F22B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управляется самим человеком; </w:t>
      </w:r>
    </w:p>
    <w:p w:rsidR="006A6AF3" w:rsidRPr="00F22BD9" w:rsidRDefault="006A6AF3" w:rsidP="00F22BD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BD9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proofErr w:type="gramEnd"/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для осознанного совершенствования каких-либо качеств индивида. </w:t>
      </w:r>
    </w:p>
    <w:p w:rsidR="006A6AF3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самообразованию не формируется у педагога одновременно с получением диплома педагогического вуза, а развивается в процессе работы с источниками информации, анализа и самоанализа деятельности. Однако это не означает, что самообразованием должен и может заниматься только педагог со стажем. Потребность в самообразовании может возникнуть на любом этапе профессионального роста педагога, т. к. это одно из условий удовлетворения потребности утвердить себя в роли учителя, занять достойное место в обществе через профессию. Например, в классификации 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proofErr w:type="spellStart"/>
      <w:r w:rsidRPr="00F22BD9">
        <w:rPr>
          <w:rFonts w:ascii="Times New Roman" w:eastAsia="Times New Roman" w:hAnsi="Times New Roman" w:cs="Times New Roman"/>
          <w:sz w:val="24"/>
          <w:szCs w:val="24"/>
        </w:rPr>
        <w:t>Фуллера</w:t>
      </w:r>
      <w:proofErr w:type="spellEnd"/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представлены три стадии профессионального становления педагога, каждая из которых обязательно сопровождается процессом самообразования</w:t>
      </w:r>
      <w:proofErr w:type="gramStart"/>
      <w:r w:rsidRPr="00F22BD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6A6AF3" w:rsidRPr="00F22BD9" w:rsidRDefault="00767939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І. «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>Выживание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 xml:space="preserve"> (первый год работы, который отмечен личными профессиональными затруднениями); </w:t>
      </w:r>
    </w:p>
    <w:p w:rsidR="006A6AF3" w:rsidRPr="00F22BD9" w:rsidRDefault="00767939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ІІ. «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 xml:space="preserve"> (от 2 до 5 лет работы, характеризуется особым вниманием учителя к своей профессиональной деятельности); </w:t>
      </w:r>
    </w:p>
    <w:p w:rsidR="006A6AF3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ІІІ.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Зрелость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(от 6 до 8 лет работы, характеризуется стремлением переосмыслить свой опыт и желанием самостоятельного педагогического исследования). </w:t>
      </w:r>
    </w:p>
    <w:p w:rsidR="006A6AF3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Важным условием является правильно организованная и проводимая в системе работа по самообразованию. К сожалению, не всегда и не все педагоги владеют навыками самостоятельной работы (испытывают затруднения в подборе и изучении методической литературы, в выборе темы, постановке целей и задач). Как организовать методическую работу по формированию у педагогов навыков целенаправленной, самостоятельной системной работы по самообразованию?</w:t>
      </w:r>
    </w:p>
    <w:p w:rsidR="00767939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Вашему вниманию предлагаю проект 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в виде методической разработки 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67939" w:rsidRPr="00F22BD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767939" w:rsidRPr="00F22BD9">
        <w:rPr>
          <w:rFonts w:ascii="Times New Roman" w:hAnsi="Times New Roman" w:cs="Times New Roman"/>
          <w:sz w:val="24"/>
          <w:szCs w:val="24"/>
        </w:rPr>
        <w:t>Самообразование – основа личностного и профессионального роста педагога</w:t>
      </w:r>
      <w:r w:rsidR="00767939" w:rsidRPr="00F22BD9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6A6AF3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проекта: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рганизация методической работы по формированию и совершенствованию у 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 xml:space="preserve">начинающих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67939" w:rsidRPr="00F22BD9">
        <w:rPr>
          <w:rFonts w:ascii="Times New Roman" w:eastAsia="Times New Roman" w:hAnsi="Times New Roman" w:cs="Times New Roman"/>
          <w:sz w:val="24"/>
          <w:szCs w:val="24"/>
        </w:rPr>
        <w:t>едагогов навыков целенаправленн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ой, самостоятельной системной работы по самообразованию.</w:t>
      </w:r>
    </w:p>
    <w:p w:rsidR="006A6AF3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F22B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6A6AF3" w:rsidRPr="00F22BD9" w:rsidRDefault="006A6AF3" w:rsidP="00F22BD9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Поддерживать интерес педагогов к исследовательской деятельности посредством изучения методической литературы.</w:t>
      </w:r>
    </w:p>
    <w:p w:rsidR="006A6AF3" w:rsidRPr="00F22BD9" w:rsidRDefault="006A6AF3" w:rsidP="00F22BD9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Развивать умения анализировать результаты наблюдений, экспериментов, моделировать пути коррекционной и развивающей работы над собой.</w:t>
      </w:r>
    </w:p>
    <w:p w:rsidR="006A6AF3" w:rsidRPr="00F22BD9" w:rsidRDefault="006A6AF3" w:rsidP="00F22BD9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Способствовать раскрытию творческого потенциала педагога, организации его научно-методической деятельности.</w:t>
      </w:r>
    </w:p>
    <w:p w:rsidR="006A6AF3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Сроки работы над данным проектом:</w:t>
      </w:r>
    </w:p>
    <w:p w:rsidR="006A6AF3" w:rsidRPr="00F22BD9" w:rsidRDefault="006A6AF3" w:rsidP="00F22BD9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обширности выбранной темы </w:t>
      </w:r>
      <w:r w:rsidR="00D8337B" w:rsidRPr="00F22BD9">
        <w:rPr>
          <w:rFonts w:ascii="Times New Roman" w:eastAsia="Times New Roman" w:hAnsi="Times New Roman" w:cs="Times New Roman"/>
          <w:sz w:val="24"/>
          <w:szCs w:val="24"/>
        </w:rPr>
        <w:t>преподава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тель может работать над ним от</w:t>
      </w:r>
      <w:r w:rsidR="00D8337B"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BD9">
        <w:rPr>
          <w:rFonts w:ascii="Times New Roman" w:eastAsia="Times New Roman" w:hAnsi="Times New Roman" w:cs="Times New Roman"/>
          <w:bCs/>
          <w:sz w:val="24"/>
          <w:szCs w:val="24"/>
        </w:rPr>
        <w:t>трех до пяти лет.</w:t>
      </w:r>
    </w:p>
    <w:p w:rsidR="006A6AF3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Предполагаемые итоги реализации проекта:</w:t>
      </w:r>
    </w:p>
    <w:p w:rsidR="006A6AF3" w:rsidRPr="00F22BD9" w:rsidRDefault="006A6AF3" w:rsidP="00F22B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Данный проект направлен на формирование у педагогов следующих умений:</w:t>
      </w:r>
    </w:p>
    <w:p w:rsidR="006A6AF3" w:rsidRPr="00F22BD9" w:rsidRDefault="00D67A71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>Умение ставить цели, задачи, планировать работу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6AF3" w:rsidRPr="00F22BD9" w:rsidRDefault="00D67A71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 xml:space="preserve">Умение работать с учебной, справочной, научно-методической литературой (подбор необходимой литературы, анализ </w:t>
      </w:r>
      <w:proofErr w:type="gramStart"/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>, написание конспектов, тезисов)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6AF3" w:rsidRPr="00F22BD9" w:rsidRDefault="00D67A71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>Умение выделять главные, ключевые понятия в любом информационном материале, составлять опорные схемы, планы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6AF3" w:rsidRPr="00F22BD9" w:rsidRDefault="00216110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>Умение систематизировать, группировать изученные факты, ситуации в смысловые блоки, составлять графики, схемы, таблицы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6AF3" w:rsidRPr="00F22BD9" w:rsidRDefault="00216110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>Умение высказывать обоснованное суждение по проблеме, аргументировано доказывать или опровергать суждения.</w:t>
      </w:r>
    </w:p>
    <w:p w:rsidR="006A6AF3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Суть проекта</w:t>
      </w:r>
      <w:r w:rsidR="00216110"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заключается в том</w:t>
      </w:r>
      <w:r w:rsidR="00216110" w:rsidRPr="00F22B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</w:t>
      </w:r>
      <w:r w:rsidR="00216110" w:rsidRPr="00F22BD9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чтобы в</w:t>
      </w:r>
      <w:r w:rsidRPr="00F22BD9">
        <w:rPr>
          <w:rFonts w:ascii="Times New Roman" w:eastAsia="Times New Roman" w:hAnsi="Times New Roman" w:cs="Times New Roman"/>
          <w:bCs/>
          <w:sz w:val="24"/>
          <w:szCs w:val="24"/>
        </w:rPr>
        <w:t xml:space="preserve">ыявить потребности, мотивы, побуждающие </w:t>
      </w:r>
      <w:r w:rsidR="00216110" w:rsidRPr="00F22BD9">
        <w:rPr>
          <w:rFonts w:ascii="Times New Roman" w:eastAsia="Times New Roman" w:hAnsi="Times New Roman" w:cs="Times New Roman"/>
          <w:bCs/>
          <w:sz w:val="24"/>
          <w:szCs w:val="24"/>
        </w:rPr>
        <w:t>преподава</w:t>
      </w:r>
      <w:r w:rsidRPr="00F22BD9">
        <w:rPr>
          <w:rFonts w:ascii="Times New Roman" w:eastAsia="Times New Roman" w:hAnsi="Times New Roman" w:cs="Times New Roman"/>
          <w:bCs/>
          <w:sz w:val="24"/>
          <w:szCs w:val="24"/>
        </w:rPr>
        <w:t>тел</w:t>
      </w:r>
      <w:r w:rsidR="00216110" w:rsidRPr="00F22BD9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Pr="00F22BD9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самообразованию:</w:t>
      </w:r>
      <w:r w:rsidR="00216110" w:rsidRPr="00F22BD9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т уровня 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подготовки в процессе обучения 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 xml:space="preserve">в техникуме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зависит многое. Станет ли кто-нибудь спорить, что этот уровень должен непрерывно расти? Ведь от него напрямую зависит качество обучения и воспитания </w:t>
      </w:r>
      <w:proofErr w:type="gramStart"/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. Разумеется, для </w:t>
      </w:r>
      <w:r w:rsidR="00216110" w:rsidRPr="00F22BD9">
        <w:rPr>
          <w:rFonts w:ascii="Times New Roman" w:eastAsia="Times New Roman" w:hAnsi="Times New Roman" w:cs="Times New Roman"/>
          <w:bCs/>
          <w:sz w:val="24"/>
          <w:szCs w:val="24"/>
        </w:rPr>
        <w:t>преподавателей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проводятся различные семинары, конференции, наконец, курсы повышения квалификации. Но все они будут недостаточно эффективны, если сам </w:t>
      </w:r>
      <w:r w:rsidR="00216110" w:rsidRPr="00F22BD9">
        <w:rPr>
          <w:rFonts w:ascii="Times New Roman" w:eastAsia="Times New Roman" w:hAnsi="Times New Roman" w:cs="Times New Roman"/>
          <w:bCs/>
          <w:sz w:val="24"/>
          <w:szCs w:val="24"/>
        </w:rPr>
        <w:t>преподаватель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не занимается своим самообразованием. О самообразовании педагога может идти речь, если образовательный процесс он осуществляет сознательно, добровольно, при этом сам планирует, управляет и контролирует процесс своего образования. </w:t>
      </w:r>
      <w:r w:rsidRPr="00F22B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Причины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побуждающие </w:t>
      </w:r>
      <w:r w:rsidR="00216110" w:rsidRPr="00F22BD9">
        <w:rPr>
          <w:rFonts w:ascii="Times New Roman" w:eastAsia="Times New Roman" w:hAnsi="Times New Roman" w:cs="Times New Roman"/>
          <w:bCs/>
          <w:sz w:val="24"/>
          <w:szCs w:val="24"/>
        </w:rPr>
        <w:t>преподавателей</w:t>
      </w:r>
      <w:r w:rsidR="00CB148B"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заниматься своим самообразованием:</w:t>
      </w:r>
    </w:p>
    <w:p w:rsidR="006A6AF3" w:rsidRPr="00F22BD9" w:rsidRDefault="006A6AF3" w:rsidP="00F22BD9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Ежедневная работа с информацией. 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>При подг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отов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>ке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, выступлению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методического объединения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, родительскому собранию, классному часу, общешкольному мероприятию, олимпиаде у </w:t>
      </w:r>
      <w:r w:rsidR="00216110" w:rsidRPr="00F22BD9">
        <w:rPr>
          <w:rFonts w:ascii="Times New Roman" w:eastAsia="Times New Roman" w:hAnsi="Times New Roman" w:cs="Times New Roman"/>
          <w:bCs/>
          <w:sz w:val="24"/>
          <w:szCs w:val="24"/>
        </w:rPr>
        <w:t>преподавателя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возникает необходимость поиска и анализа новой информации.</w:t>
      </w:r>
    </w:p>
    <w:p w:rsidR="006A6AF3" w:rsidRPr="00F22BD9" w:rsidRDefault="006A6AF3" w:rsidP="00F22BD9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Желание творчества.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6A6AF3" w:rsidRPr="00F22BD9" w:rsidRDefault="006A6AF3" w:rsidP="00F22BD9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Стремительный рост современной науки. Особенно психологии и педагогики. В эпоху автомобилей не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>т необходимости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телегой.</w:t>
      </w:r>
    </w:p>
    <w:p w:rsidR="006A6AF3" w:rsidRPr="00F22BD9" w:rsidRDefault="006A6AF3" w:rsidP="00F22BD9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Изменения, происходящие в жизни общества. Эти изменения в первую очередь отражаются на 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, формируют их мировоззрение, и соответственно, очень часто, формируют образ </w:t>
      </w:r>
      <w:r w:rsidR="00216110" w:rsidRPr="00F22BD9">
        <w:rPr>
          <w:rFonts w:ascii="Times New Roman" w:eastAsia="Times New Roman" w:hAnsi="Times New Roman" w:cs="Times New Roman"/>
          <w:bCs/>
          <w:sz w:val="24"/>
          <w:szCs w:val="24"/>
        </w:rPr>
        <w:t>преподавателя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как «несовременного человека».</w:t>
      </w:r>
    </w:p>
    <w:p w:rsidR="006A6AF3" w:rsidRPr="00F22BD9" w:rsidRDefault="006A6AF3" w:rsidP="00F22BD9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Конкуренция. Не секрет, что многие родители, приводя ребенка в </w:t>
      </w:r>
      <w:r w:rsidR="00216110" w:rsidRPr="00F22BD9">
        <w:rPr>
          <w:rFonts w:ascii="Times New Roman" w:eastAsia="Times New Roman" w:hAnsi="Times New Roman" w:cs="Times New Roman"/>
          <w:sz w:val="24"/>
          <w:szCs w:val="24"/>
        </w:rPr>
        <w:t>учебное заведение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, просятся в </w:t>
      </w:r>
      <w:r w:rsidR="00A25606" w:rsidRPr="00F22BD9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к конкретному </w:t>
      </w:r>
      <w:r w:rsidR="00A25606" w:rsidRPr="00F22BD9">
        <w:rPr>
          <w:rFonts w:ascii="Times New Roman" w:eastAsia="Times New Roman" w:hAnsi="Times New Roman" w:cs="Times New Roman"/>
          <w:bCs/>
          <w:sz w:val="24"/>
          <w:szCs w:val="24"/>
        </w:rPr>
        <w:t>преподавателю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6AF3" w:rsidRPr="00F22BD9" w:rsidRDefault="006A6AF3" w:rsidP="00F22BD9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Общественное мнение. </w:t>
      </w:r>
      <w:r w:rsidR="00A25606" w:rsidRPr="00F22BD9">
        <w:rPr>
          <w:rFonts w:ascii="Times New Roman" w:eastAsia="Times New Roman" w:hAnsi="Times New Roman" w:cs="Times New Roman"/>
          <w:bCs/>
          <w:sz w:val="24"/>
          <w:szCs w:val="24"/>
        </w:rPr>
        <w:t>Преподавателю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не безразлично, считают его «хорошим» или «плохим». </w:t>
      </w:r>
    </w:p>
    <w:p w:rsidR="006A6AF3" w:rsidRPr="00F22BD9" w:rsidRDefault="006A6AF3" w:rsidP="00F22BD9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Материальное стимулирование. Категория </w:t>
      </w:r>
      <w:r w:rsidR="00A25606" w:rsidRPr="00F22BD9">
        <w:rPr>
          <w:rFonts w:ascii="Times New Roman" w:eastAsia="Times New Roman" w:hAnsi="Times New Roman" w:cs="Times New Roman"/>
          <w:bCs/>
          <w:sz w:val="24"/>
          <w:szCs w:val="24"/>
        </w:rPr>
        <w:t>преподавателя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, мнение аттестационной комиссии, премии, надбавки, а может быть даже звания и правительственные награды – все это завис</w:t>
      </w:r>
      <w:r w:rsidR="00A25606" w:rsidRPr="00F22BD9">
        <w:rPr>
          <w:rFonts w:ascii="Times New Roman" w:eastAsia="Times New Roman" w:hAnsi="Times New Roman" w:cs="Times New Roman"/>
          <w:sz w:val="24"/>
          <w:szCs w:val="24"/>
        </w:rPr>
        <w:t>ит от квалификации и мастерства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. Без постоянного усвоения новых знаний этого не добиться.</w:t>
      </w:r>
    </w:p>
    <w:p w:rsidR="006A6AF3" w:rsidRPr="00F22BD9" w:rsidRDefault="006A6AF3" w:rsidP="00F22BD9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Интерес. Уч</w:t>
      </w:r>
      <w:r w:rsidR="00CB148B" w:rsidRPr="00F22BD9">
        <w:rPr>
          <w:rFonts w:ascii="Times New Roman" w:eastAsia="Times New Roman" w:hAnsi="Times New Roman" w:cs="Times New Roman"/>
          <w:sz w:val="24"/>
          <w:szCs w:val="24"/>
        </w:rPr>
        <w:t>иться просто интересно. Говорят</w:t>
      </w:r>
      <w:r w:rsidR="00855064" w:rsidRPr="00F22BD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рачу</w:t>
      </w:r>
      <w:r w:rsidR="00855064" w:rsidRPr="00F22BD9">
        <w:rPr>
          <w:rFonts w:ascii="Times New Roman" w:eastAsia="Times New Roman" w:hAnsi="Times New Roman" w:cs="Times New Roman"/>
          <w:sz w:val="24"/>
          <w:szCs w:val="24"/>
        </w:rPr>
        <w:t>: «И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сцелись сам!» Как человек, который ежедневно учит, не будет постоянно учиться</w:t>
      </w:r>
      <w:r w:rsidR="00CB148B" w:rsidRPr="00F22BD9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Вправе ли он тогда преподавать?</w:t>
      </w:r>
    </w:p>
    <w:p w:rsidR="006A6AF3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направления, в которых учитель должен совершенствоваться и заниматься самообразованием</w:t>
      </w:r>
      <w:r w:rsidR="00787810"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A6AF3" w:rsidRPr="00F22BD9" w:rsidRDefault="006A6AF3" w:rsidP="00F22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BD9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proofErr w:type="gramEnd"/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(предмет преподавания)</w:t>
      </w:r>
    </w:p>
    <w:p w:rsidR="006A6AF3" w:rsidRPr="00F22BD9" w:rsidRDefault="006A6AF3" w:rsidP="00F22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психолого-педагогическое (ориентированное на </w:t>
      </w:r>
      <w:r w:rsidR="00787810" w:rsidRPr="00F22BD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787810" w:rsidRPr="00F22BD9">
        <w:rPr>
          <w:rFonts w:ascii="Times New Roman" w:eastAsia="Times New Roman" w:hAnsi="Times New Roman" w:cs="Times New Roman"/>
          <w:sz w:val="24"/>
          <w:szCs w:val="24"/>
        </w:rPr>
        <w:t>ающихся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и родителей)</w:t>
      </w:r>
    </w:p>
    <w:p w:rsidR="006A6AF3" w:rsidRPr="00F22BD9" w:rsidRDefault="006A6AF3" w:rsidP="00F22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психологическое (имидж, общение, искусство влияния, лидерские качества)</w:t>
      </w:r>
    </w:p>
    <w:p w:rsidR="006A6AF3" w:rsidRPr="00F22BD9" w:rsidRDefault="006A6AF3" w:rsidP="00F22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BD9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proofErr w:type="gramEnd"/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(педагогические технологии, формы, методы и приемы обучения)</w:t>
      </w:r>
    </w:p>
    <w:p w:rsidR="006A6AF3" w:rsidRPr="00F22BD9" w:rsidRDefault="006A6AF3" w:rsidP="00F22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правовое</w:t>
      </w:r>
    </w:p>
    <w:p w:rsidR="006A6AF3" w:rsidRPr="00F22BD9" w:rsidRDefault="006A6AF3" w:rsidP="00F22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эстетическое (гуманитарное)</w:t>
      </w:r>
    </w:p>
    <w:p w:rsidR="006A6AF3" w:rsidRPr="00F22BD9" w:rsidRDefault="006A6AF3" w:rsidP="00F22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</w:p>
    <w:p w:rsidR="006A6AF3" w:rsidRPr="00F22BD9" w:rsidRDefault="006A6AF3" w:rsidP="00F22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иностранные языки</w:t>
      </w:r>
    </w:p>
    <w:p w:rsidR="006A6AF3" w:rsidRPr="00F22BD9" w:rsidRDefault="006A6AF3" w:rsidP="00F22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политическое</w:t>
      </w:r>
    </w:p>
    <w:p w:rsidR="006A6AF3" w:rsidRPr="00F22BD9" w:rsidRDefault="006A6AF3" w:rsidP="00F22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информационно-компьютерные технологии</w:t>
      </w:r>
    </w:p>
    <w:p w:rsidR="006A6AF3" w:rsidRPr="00F22BD9" w:rsidRDefault="006A6AF3" w:rsidP="00F22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охрана здоровья</w:t>
      </w:r>
    </w:p>
    <w:p w:rsidR="006A6AF3" w:rsidRPr="00F22BD9" w:rsidRDefault="006A6AF3" w:rsidP="00F22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интересы и хобби…</w:t>
      </w:r>
    </w:p>
    <w:p w:rsidR="006A6AF3" w:rsidRPr="00F22BD9" w:rsidRDefault="00787810" w:rsidP="00F2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 xml:space="preserve"> конце списка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 xml:space="preserve">многоточие, потому что эти направления есть обязательный перечень, составленный на основании тех должностных функций, которые </w:t>
      </w:r>
      <w:r w:rsidRPr="00F22BD9">
        <w:rPr>
          <w:rFonts w:ascii="Times New Roman" w:eastAsia="Times New Roman" w:hAnsi="Times New Roman" w:cs="Times New Roman"/>
          <w:bCs/>
          <w:sz w:val="24"/>
          <w:szCs w:val="24"/>
        </w:rPr>
        <w:t>преподавател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 xml:space="preserve">ь выполняет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на рабочем месте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 xml:space="preserve">. Креативный </w:t>
      </w:r>
      <w:r w:rsidRPr="00F22BD9">
        <w:rPr>
          <w:rFonts w:ascii="Times New Roman" w:eastAsia="Times New Roman" w:hAnsi="Times New Roman" w:cs="Times New Roman"/>
          <w:bCs/>
          <w:sz w:val="24"/>
          <w:szCs w:val="24"/>
        </w:rPr>
        <w:t>преподавател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>дополнит этот список собственными направлениями.</w:t>
      </w:r>
    </w:p>
    <w:p w:rsidR="006A6AF3" w:rsidRPr="00F22BD9" w:rsidRDefault="006A6AF3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Источники самообразования</w:t>
      </w:r>
    </w:p>
    <w:p w:rsidR="006A6AF3" w:rsidRPr="00F22BD9" w:rsidRDefault="00787810" w:rsidP="00F2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 xml:space="preserve">уть процесса самообразования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состоит в том, что преподава</w:t>
      </w:r>
      <w:r w:rsidR="006A6AF3" w:rsidRPr="00F22BD9">
        <w:rPr>
          <w:rFonts w:ascii="Times New Roman" w:eastAsia="Times New Roman" w:hAnsi="Times New Roman" w:cs="Times New Roman"/>
          <w:sz w:val="24"/>
          <w:szCs w:val="24"/>
        </w:rPr>
        <w:t xml:space="preserve">тель самостоятельно добывает знания из различных источников, использует эти знания в профессиональной дельности, развитии личности и собственной жизнедеятельности. </w:t>
      </w:r>
    </w:p>
    <w:p w:rsidR="006A6AF3" w:rsidRPr="00F22BD9" w:rsidRDefault="006A6AF3" w:rsidP="00F22BD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Телевидение</w:t>
      </w:r>
    </w:p>
    <w:p w:rsidR="006A6AF3" w:rsidRPr="00F22BD9" w:rsidRDefault="006A6AF3" w:rsidP="00F22BD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Газеты, журналы</w:t>
      </w:r>
    </w:p>
    <w:p w:rsidR="006A6AF3" w:rsidRPr="00F22BD9" w:rsidRDefault="006A6AF3" w:rsidP="00F22BD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Литература (методическая, научно-популярная, п</w:t>
      </w:r>
      <w:r w:rsidR="00787810" w:rsidRPr="00F22BD9">
        <w:rPr>
          <w:rFonts w:ascii="Times New Roman" w:eastAsia="Times New Roman" w:hAnsi="Times New Roman" w:cs="Times New Roman"/>
          <w:sz w:val="24"/>
          <w:szCs w:val="24"/>
        </w:rPr>
        <w:t>ублицистическая, художественная, периодическая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A6AF3" w:rsidRPr="00F22BD9" w:rsidRDefault="006A6AF3" w:rsidP="00F22BD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Интернет</w:t>
      </w:r>
    </w:p>
    <w:p w:rsidR="006A6AF3" w:rsidRPr="00F22BD9" w:rsidRDefault="006A6AF3" w:rsidP="00F22BD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Видео, аудио информация на различных носителях</w:t>
      </w:r>
    </w:p>
    <w:p w:rsidR="006A6AF3" w:rsidRPr="00F22BD9" w:rsidRDefault="006A6AF3" w:rsidP="00F22BD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Семинары и конференции, методические объединения</w:t>
      </w:r>
    </w:p>
    <w:p w:rsidR="006A6AF3" w:rsidRPr="00F22BD9" w:rsidRDefault="006A6AF3" w:rsidP="00F22BD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lastRenderedPageBreak/>
        <w:t>Мастер-классы</w:t>
      </w:r>
    </w:p>
    <w:p w:rsidR="006A6AF3" w:rsidRPr="00F22BD9" w:rsidRDefault="006A6AF3" w:rsidP="00F22BD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Мероприятия по обмену опытом</w:t>
      </w:r>
    </w:p>
    <w:p w:rsidR="006A6AF3" w:rsidRPr="00F22BD9" w:rsidRDefault="006A6AF3" w:rsidP="00F22BD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Экскурсии, театры, выставки, музеи, концерты</w:t>
      </w:r>
    </w:p>
    <w:p w:rsidR="006A6AF3" w:rsidRPr="00F22BD9" w:rsidRDefault="006A6AF3" w:rsidP="00F22BD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</w:t>
      </w:r>
    </w:p>
    <w:p w:rsidR="00383282" w:rsidRPr="00F22BD9" w:rsidRDefault="006A6AF3" w:rsidP="00F22BD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Путешествия</w:t>
      </w:r>
    </w:p>
    <w:p w:rsidR="006A6AF3" w:rsidRPr="00F22BD9" w:rsidRDefault="006A6AF3" w:rsidP="00F2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83282" w:rsidRPr="00F22BD9">
        <w:rPr>
          <w:rFonts w:ascii="Times New Roman" w:eastAsia="Times New Roman" w:hAnsi="Times New Roman" w:cs="Times New Roman"/>
          <w:sz w:val="24"/>
          <w:szCs w:val="24"/>
        </w:rPr>
        <w:t>любо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6A6AF3" w:rsidRPr="00F22BD9" w:rsidRDefault="006A6AF3" w:rsidP="00F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Эффективное использование ИКТ для самообразования педагога</w:t>
      </w:r>
    </w:p>
    <w:p w:rsidR="006A6AF3" w:rsidRPr="00F22BD9" w:rsidRDefault="006A6AF3" w:rsidP="00F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возможно при определённых условиях:</w:t>
      </w:r>
    </w:p>
    <w:p w:rsidR="006A6AF3" w:rsidRPr="00F22BD9" w:rsidRDefault="006A6AF3" w:rsidP="00F22BD9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Современная компьютерная база, программное обеспечение, свободный доступ в </w:t>
      </w:r>
      <w:proofErr w:type="spellStart"/>
      <w:r w:rsidRPr="00F22BD9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F22BD9">
        <w:rPr>
          <w:rFonts w:ascii="Times New Roman" w:eastAsia="Times New Roman" w:hAnsi="Times New Roman" w:cs="Times New Roman"/>
          <w:sz w:val="24"/>
          <w:szCs w:val="24"/>
        </w:rPr>
        <w:t>; образовательные ресурсы, учитывающие возможности ИКТ, методическое сопровождение к ним;</w:t>
      </w:r>
    </w:p>
    <w:p w:rsidR="006A6AF3" w:rsidRPr="00F22BD9" w:rsidRDefault="006A6AF3" w:rsidP="00F22BD9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Курсы подготовки и переподготовки </w:t>
      </w:r>
      <w:r w:rsidR="00383282" w:rsidRPr="00F22BD9">
        <w:rPr>
          <w:rFonts w:ascii="Times New Roman" w:eastAsia="Times New Roman" w:hAnsi="Times New Roman" w:cs="Times New Roman"/>
          <w:sz w:val="24"/>
          <w:szCs w:val="24"/>
        </w:rPr>
        <w:t>преподава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телей, разработанные на основе личностно-ориентированного, деятельностного, уровневого подхода; дальнейшее сопровождение деятельности педагога </w:t>
      </w:r>
      <w:r w:rsidR="00383282" w:rsidRPr="00F22BD9">
        <w:rPr>
          <w:rFonts w:ascii="Times New Roman" w:eastAsia="Times New Roman" w:hAnsi="Times New Roman" w:cs="Times New Roman"/>
          <w:sz w:val="24"/>
          <w:szCs w:val="24"/>
        </w:rPr>
        <w:t>наставниками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; адекватная возникающим педагогическим затруднениям педагогическая поддержка с помощью дистанционных образовательных технологий; сетевое взаимодействие практикующих учителей и экспертов для выработки новых идей;</w:t>
      </w:r>
    </w:p>
    <w:p w:rsidR="006A6AF3" w:rsidRPr="00F22BD9" w:rsidRDefault="006A6AF3" w:rsidP="00F22BD9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Диагностика, позволяющая производить измерения и оценку результатов самообразования педагогов средствами ИКТ, диагностика качества </w:t>
      </w:r>
      <w:r w:rsidRPr="00F22BD9">
        <w:rPr>
          <w:rFonts w:ascii="Times New Roman" w:eastAsia="Times New Roman" w:hAnsi="Times New Roman" w:cs="Times New Roman"/>
          <w:bCs/>
          <w:sz w:val="24"/>
          <w:szCs w:val="24"/>
        </w:rPr>
        <w:t>цифровых образовательных ресурсов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, отражающих уровень профессиональной компетентности педагогов; система зачётов по курсам, ориентированная на самообразование посредством ИКТ; система премирования по результатам работы: за издание методических пособий, разработку </w:t>
      </w:r>
      <w:r w:rsidRPr="00F22BD9">
        <w:rPr>
          <w:rFonts w:ascii="Times New Roman" w:eastAsia="Times New Roman" w:hAnsi="Times New Roman" w:cs="Times New Roman"/>
          <w:bCs/>
          <w:sz w:val="24"/>
          <w:szCs w:val="24"/>
        </w:rPr>
        <w:t>цифровых образовательных ресурсов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, проектирование учебных занятий с их применением.</w:t>
      </w:r>
    </w:p>
    <w:p w:rsidR="006A6AF3" w:rsidRPr="00F22BD9" w:rsidRDefault="006A6AF3" w:rsidP="00F2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Всё выше перечисленное мотивирует педагога на самообразование посредством информационно </w:t>
      </w:r>
      <w:r w:rsidR="00383282" w:rsidRPr="00F22B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коммуникационных технологий, поможет ему овладеть сетевой культурой.</w:t>
      </w:r>
    </w:p>
    <w:p w:rsidR="006A6AF3" w:rsidRPr="00F22BD9" w:rsidRDefault="006A6AF3" w:rsidP="00F2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материалов Интернет </w:t>
      </w:r>
      <w:r w:rsidR="00383282" w:rsidRPr="00F22B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ресурсов необходимо соблюдать определённые правила поведения (например, учитывать авторское право), нормы общения на всевозможных форумах, в блогах и чатах. Речь идёт о культурном уровне и воспитанности человека, с помощью современных информационных технологий включённого в коммуникативный процесс в</w:t>
      </w:r>
      <w:r w:rsidR="00383282" w:rsidRPr="00F22BD9">
        <w:rPr>
          <w:rFonts w:ascii="Times New Roman" w:eastAsia="Times New Roman" w:hAnsi="Times New Roman" w:cs="Times New Roman"/>
          <w:sz w:val="24"/>
          <w:szCs w:val="24"/>
        </w:rPr>
        <w:t>о Всемирной паутине. В интернет –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2BD9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proofErr w:type="gramEnd"/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существует множество субкультур, формирующих внутри себя собственные нормы и правила поведения, которые различаются по тематической направленности информационных ресурсов и форме подачи информации на них, но учитель, безусловно, должен быть и в Сети интеллигентным пользователем. Формируя свою ленту записями других пользователей, меняя список друзей, владелец сайта, блога способен </w:t>
      </w:r>
      <w:proofErr w:type="gramStart"/>
      <w:r w:rsidRPr="00F22BD9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proofErr w:type="gramEnd"/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не только объём и содержание, но и стилистику принимаемой информации, таким образом оказывать влияние на </w:t>
      </w:r>
      <w:r w:rsidR="00383282" w:rsidRPr="00F22BD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383282" w:rsidRPr="00F22BD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щихся, на их духовное развитие, манеру общения, да и на весь социум. По сути дела, </w:t>
      </w:r>
      <w:r w:rsidR="00383282" w:rsidRPr="00F22B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еть </w:t>
      </w:r>
      <w:r w:rsidR="00383282" w:rsidRPr="00F22B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это зеркало реальной жизни.</w:t>
      </w:r>
    </w:p>
    <w:p w:rsidR="006A6AF3" w:rsidRPr="00F22BD9" w:rsidRDefault="006A6AF3" w:rsidP="00F2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383282" w:rsidRPr="00F22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вторых, у </w:t>
      </w:r>
      <w:r w:rsidR="00A6489B" w:rsidRPr="00F22BD9">
        <w:rPr>
          <w:rFonts w:ascii="Times New Roman" w:eastAsia="Times New Roman" w:hAnsi="Times New Roman" w:cs="Times New Roman"/>
          <w:sz w:val="24"/>
          <w:szCs w:val="24"/>
        </w:rPr>
        <w:t>преподава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теля должен быть высокий уровень развития пользовательских навыков, умение эффективно работать с информацией, как получая из интернета, так и размещая в Сети. Сетевая культура определяется умением грамотно подать материал в форме Интернет - ресурса. Прежде всего, конечно, оценивается образовательная и научная польза ресурсов, их художественная ценность, но не менее важно выбрать удачную композицию, внести гиперссылки и переходы, создать удобное меню, выдержать стиль.</w:t>
      </w:r>
    </w:p>
    <w:p w:rsidR="006A6AF3" w:rsidRPr="00F22BD9" w:rsidRDefault="006A6AF3" w:rsidP="00F2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Поэтому самообразование целесообразно вести по нескольким направлениям: формирование интеллигентности в широком смысле слова; пополнение предметных знаний и знаний в области современных технологий образования; развитие навыков уверенного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пользователя различных коммуникационных сервисов, формирование умений для создания собственных информационных ресурсов; включение в сетевые профессиональные сообщества.</w:t>
      </w:r>
    </w:p>
    <w:p w:rsidR="006A6AF3" w:rsidRPr="00F22BD9" w:rsidRDefault="006A6AF3" w:rsidP="00F2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</w:rPr>
        <w:t>Сетевые профессиональные сообщества играют большую роль в самообразова</w:t>
      </w:r>
      <w:r w:rsidR="00A6489B" w:rsidRPr="00F22BD9">
        <w:rPr>
          <w:rFonts w:ascii="Times New Roman" w:eastAsia="Times New Roman" w:hAnsi="Times New Roman" w:cs="Times New Roman"/>
          <w:b/>
          <w:bCs/>
          <w:sz w:val="24"/>
          <w:szCs w:val="24"/>
        </w:rPr>
        <w:t>нии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. Это интернет - ресурсы, созданные для общения педагогов различных регионов нашей страны. Они объединяют профессионалов, являются площадкой для обсуждения педагогических проблем, обеспечивают доступ к различным источникам информации, дают возможность самостоятельно создавать сетевое учебное содержание, предусматривают получение консультационной помощи, проводят систематизацию информационных материалов.</w:t>
      </w:r>
    </w:p>
    <w:p w:rsidR="006A6AF3" w:rsidRPr="00F22BD9" w:rsidRDefault="006A6AF3" w:rsidP="00F2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Формы самообразования:</w:t>
      </w:r>
      <w:r w:rsidR="00A6489B"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6489B" w:rsidRPr="00F22BD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ндивидуальная</w:t>
      </w:r>
      <w:r w:rsidR="00A6489B" w:rsidRPr="00F22BD9">
        <w:rPr>
          <w:rFonts w:ascii="Times New Roman" w:eastAsia="Times New Roman" w:hAnsi="Times New Roman" w:cs="Times New Roman"/>
          <w:sz w:val="24"/>
          <w:szCs w:val="24"/>
        </w:rPr>
        <w:t xml:space="preserve"> и г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рупповая</w:t>
      </w:r>
      <w:r w:rsidR="00A6489B" w:rsidRPr="00F22B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89B" w:rsidRPr="00F22BD9" w:rsidRDefault="006A6AF3" w:rsidP="00F22BD9">
      <w:pPr>
        <w:spacing w:after="0" w:line="240" w:lineRule="auto"/>
        <w:jc w:val="both"/>
        <w:rPr>
          <w:rFonts w:ascii="Times New Roman" w:hAnsi="Times New Roman" w:cs="Times New Roman"/>
          <w:bCs/>
          <w:color w:val="3C3638"/>
          <w:sz w:val="24"/>
          <w:szCs w:val="24"/>
        </w:rPr>
      </w:pPr>
      <w:r w:rsidRPr="00F22BD9">
        <w:rPr>
          <w:rFonts w:ascii="Times New Roman" w:hAnsi="Times New Roman" w:cs="Times New Roman"/>
          <w:bCs/>
          <w:color w:val="3C3638"/>
          <w:sz w:val="24"/>
          <w:szCs w:val="24"/>
        </w:rPr>
        <w:t xml:space="preserve">Групповая форма в виде деятельности методического объединения, семинаров, практикумов, курсов повышения квалификации обеспечивает обратную связь между результатами индивидуального самообразования и самим </w:t>
      </w:r>
      <w:r w:rsidR="00A6489B" w:rsidRPr="00F22BD9">
        <w:rPr>
          <w:rFonts w:ascii="Times New Roman" w:hAnsi="Times New Roman" w:cs="Times New Roman"/>
          <w:bCs/>
          <w:color w:val="3C3638"/>
          <w:sz w:val="24"/>
          <w:szCs w:val="24"/>
        </w:rPr>
        <w:t>преподава</w:t>
      </w:r>
      <w:r w:rsidRPr="00F22BD9">
        <w:rPr>
          <w:rFonts w:ascii="Times New Roman" w:hAnsi="Times New Roman" w:cs="Times New Roman"/>
          <w:bCs/>
          <w:color w:val="3C3638"/>
          <w:sz w:val="24"/>
          <w:szCs w:val="24"/>
        </w:rPr>
        <w:t>телем.</w:t>
      </w:r>
      <w:r w:rsidR="00A6489B" w:rsidRPr="00F22BD9">
        <w:rPr>
          <w:rFonts w:ascii="Times New Roman" w:hAnsi="Times New Roman" w:cs="Times New Roman"/>
          <w:bCs/>
          <w:color w:val="3C3638"/>
          <w:sz w:val="24"/>
          <w:szCs w:val="24"/>
        </w:rPr>
        <w:t xml:space="preserve"> </w:t>
      </w:r>
      <w:r w:rsidRPr="00F22BD9">
        <w:rPr>
          <w:rFonts w:ascii="Times New Roman" w:hAnsi="Times New Roman" w:cs="Times New Roman"/>
          <w:bCs/>
          <w:color w:val="3C3638"/>
          <w:sz w:val="24"/>
          <w:szCs w:val="24"/>
        </w:rPr>
        <w:t xml:space="preserve">В индивидуальной форме инициатором является сам </w:t>
      </w:r>
      <w:r w:rsidR="00A6489B" w:rsidRPr="00F22BD9">
        <w:rPr>
          <w:rFonts w:ascii="Times New Roman" w:hAnsi="Times New Roman" w:cs="Times New Roman"/>
          <w:bCs/>
          <w:color w:val="3C3638"/>
          <w:sz w:val="24"/>
          <w:szCs w:val="24"/>
        </w:rPr>
        <w:t>преподавател</w:t>
      </w:r>
      <w:r w:rsidRPr="00F22BD9">
        <w:rPr>
          <w:rFonts w:ascii="Times New Roman" w:hAnsi="Times New Roman" w:cs="Times New Roman"/>
          <w:bCs/>
          <w:color w:val="3C3638"/>
          <w:sz w:val="24"/>
          <w:szCs w:val="24"/>
        </w:rPr>
        <w:t>ь, однако руководители методических и административных структур могут инициировать и стимулировать этот процесс.</w:t>
      </w:r>
      <w:r w:rsidR="00A6489B" w:rsidRPr="00F22BD9">
        <w:rPr>
          <w:rFonts w:ascii="Times New Roman" w:hAnsi="Times New Roman" w:cs="Times New Roman"/>
          <w:bCs/>
          <w:color w:val="3C3638"/>
          <w:sz w:val="24"/>
          <w:szCs w:val="24"/>
        </w:rPr>
        <w:t xml:space="preserve"> </w:t>
      </w:r>
    </w:p>
    <w:p w:rsidR="00A6489B" w:rsidRPr="00F22BD9" w:rsidRDefault="006A6AF3" w:rsidP="00F22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D9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Составляющие процесса самообразования:</w:t>
      </w:r>
      <w:r w:rsidRPr="00F22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9B" w:rsidRPr="00F22BD9" w:rsidRDefault="006A6AF3" w:rsidP="00F22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BD9">
        <w:rPr>
          <w:rFonts w:ascii="Times New Roman" w:hAnsi="Times New Roman" w:cs="Times New Roman"/>
          <w:sz w:val="24"/>
          <w:szCs w:val="24"/>
        </w:rPr>
        <w:t xml:space="preserve">Если представить деятельность </w:t>
      </w:r>
      <w:r w:rsidR="00A6489B" w:rsidRPr="00F22BD9">
        <w:rPr>
          <w:rFonts w:ascii="Times New Roman" w:hAnsi="Times New Roman" w:cs="Times New Roman"/>
          <w:bCs/>
          <w:color w:val="3C3638"/>
          <w:sz w:val="24"/>
          <w:szCs w:val="24"/>
        </w:rPr>
        <w:t>преподавателя</w:t>
      </w:r>
      <w:r w:rsidRPr="00F22BD9">
        <w:rPr>
          <w:rFonts w:ascii="Times New Roman" w:hAnsi="Times New Roman" w:cs="Times New Roman"/>
          <w:sz w:val="24"/>
          <w:szCs w:val="24"/>
        </w:rPr>
        <w:t xml:space="preserve"> в области самообразования</w:t>
      </w:r>
      <w:r w:rsidR="00A6489B" w:rsidRPr="00F22BD9">
        <w:rPr>
          <w:rFonts w:ascii="Times New Roman" w:hAnsi="Times New Roman" w:cs="Times New Roman"/>
          <w:sz w:val="24"/>
          <w:szCs w:val="24"/>
        </w:rPr>
        <w:t xml:space="preserve"> списком глаголов, то получится</w:t>
      </w:r>
      <w:r w:rsidRPr="00F22BD9">
        <w:rPr>
          <w:rFonts w:ascii="Times New Roman" w:hAnsi="Times New Roman" w:cs="Times New Roman"/>
          <w:sz w:val="24"/>
          <w:szCs w:val="24"/>
        </w:rPr>
        <w:t>: читать</w:t>
      </w:r>
      <w:r w:rsidR="00A6489B" w:rsidRPr="00F22BD9">
        <w:rPr>
          <w:rFonts w:ascii="Times New Roman" w:hAnsi="Times New Roman" w:cs="Times New Roman"/>
          <w:sz w:val="24"/>
          <w:szCs w:val="24"/>
        </w:rPr>
        <w:t xml:space="preserve">, </w:t>
      </w:r>
      <w:r w:rsidRPr="00F22BD9">
        <w:rPr>
          <w:rFonts w:ascii="Times New Roman" w:hAnsi="Times New Roman" w:cs="Times New Roman"/>
          <w:sz w:val="24"/>
          <w:szCs w:val="24"/>
        </w:rPr>
        <w:t>изучать</w:t>
      </w:r>
      <w:r w:rsidR="00A6489B" w:rsidRPr="00F22BD9">
        <w:rPr>
          <w:rFonts w:ascii="Times New Roman" w:hAnsi="Times New Roman" w:cs="Times New Roman"/>
          <w:sz w:val="24"/>
          <w:szCs w:val="24"/>
        </w:rPr>
        <w:t xml:space="preserve">, </w:t>
      </w:r>
      <w:r w:rsidRPr="00F22BD9">
        <w:rPr>
          <w:rFonts w:ascii="Times New Roman" w:hAnsi="Times New Roman" w:cs="Times New Roman"/>
          <w:sz w:val="24"/>
          <w:szCs w:val="24"/>
        </w:rPr>
        <w:t>апробировать</w:t>
      </w:r>
      <w:r w:rsidR="00A6489B" w:rsidRPr="00F22BD9">
        <w:rPr>
          <w:rFonts w:ascii="Times New Roman" w:hAnsi="Times New Roman" w:cs="Times New Roman"/>
          <w:sz w:val="24"/>
          <w:szCs w:val="24"/>
        </w:rPr>
        <w:t xml:space="preserve">, </w:t>
      </w:r>
      <w:r w:rsidRPr="00F22BD9">
        <w:rPr>
          <w:rFonts w:ascii="Times New Roman" w:hAnsi="Times New Roman" w:cs="Times New Roman"/>
          <w:sz w:val="24"/>
          <w:szCs w:val="24"/>
        </w:rPr>
        <w:t>анализировать</w:t>
      </w:r>
      <w:r w:rsidR="00A6489B" w:rsidRPr="00F22BD9">
        <w:rPr>
          <w:rFonts w:ascii="Times New Roman" w:hAnsi="Times New Roman" w:cs="Times New Roman"/>
          <w:sz w:val="24"/>
          <w:szCs w:val="24"/>
        </w:rPr>
        <w:t xml:space="preserve">, </w:t>
      </w:r>
      <w:r w:rsidRPr="00F22BD9">
        <w:rPr>
          <w:rFonts w:ascii="Times New Roman" w:hAnsi="Times New Roman" w:cs="Times New Roman"/>
          <w:sz w:val="24"/>
          <w:szCs w:val="24"/>
        </w:rPr>
        <w:t>наблюдать</w:t>
      </w:r>
      <w:r w:rsidR="00A6489B" w:rsidRPr="00F22BD9">
        <w:rPr>
          <w:rFonts w:ascii="Times New Roman" w:hAnsi="Times New Roman" w:cs="Times New Roman"/>
          <w:sz w:val="24"/>
          <w:szCs w:val="24"/>
        </w:rPr>
        <w:t xml:space="preserve">, писать, публиковать, обобщать. </w:t>
      </w:r>
      <w:proofErr w:type="gramEnd"/>
    </w:p>
    <w:p w:rsidR="005241D6" w:rsidRPr="00F22BD9" w:rsidRDefault="005241D6" w:rsidP="00F22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DBC" w:rsidRPr="00F22BD9" w:rsidRDefault="00501DBC" w:rsidP="00F22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489B" w:rsidRPr="00F22BD9" w:rsidRDefault="005241D6" w:rsidP="00F22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BD9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СТРУКТУРА ПРОГРАММЫ САМООБРАЗОВАНИЯ</w:t>
      </w:r>
    </w:p>
    <w:p w:rsidR="005241D6" w:rsidRPr="00F22BD9" w:rsidRDefault="005241D6" w:rsidP="00F22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489B" w:rsidRPr="00F22BD9" w:rsidRDefault="006A6AF3" w:rsidP="00F22B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B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Личный план самообразования </w:t>
      </w:r>
    </w:p>
    <w:p w:rsidR="00A6489B" w:rsidRPr="00F22BD9" w:rsidRDefault="006A6AF3" w:rsidP="00F22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D9">
        <w:rPr>
          <w:rFonts w:ascii="Times New Roman" w:hAnsi="Times New Roman" w:cs="Times New Roman"/>
          <w:sz w:val="24"/>
          <w:szCs w:val="24"/>
        </w:rPr>
        <w:t>В плане указываются:</w:t>
      </w:r>
    </w:p>
    <w:p w:rsidR="0000234C" w:rsidRPr="00F22BD9" w:rsidRDefault="006A6AF3" w:rsidP="00F22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D9">
        <w:rPr>
          <w:rFonts w:ascii="Times New Roman" w:hAnsi="Times New Roman" w:cs="Times New Roman"/>
          <w:sz w:val="24"/>
          <w:szCs w:val="24"/>
        </w:rPr>
        <w:t>название темы</w:t>
      </w:r>
      <w:r w:rsidR="00A6489B" w:rsidRPr="00F22BD9">
        <w:rPr>
          <w:rFonts w:ascii="Times New Roman" w:hAnsi="Times New Roman" w:cs="Times New Roman"/>
          <w:sz w:val="24"/>
          <w:szCs w:val="24"/>
        </w:rPr>
        <w:t>,</w:t>
      </w:r>
      <w:r w:rsidRPr="00F22BD9">
        <w:rPr>
          <w:rFonts w:ascii="Times New Roman" w:hAnsi="Times New Roman" w:cs="Times New Roman"/>
          <w:sz w:val="24"/>
          <w:szCs w:val="24"/>
        </w:rPr>
        <w:t xml:space="preserve"> цели</w:t>
      </w:r>
      <w:r w:rsidR="00A6489B" w:rsidRPr="00F22BD9">
        <w:rPr>
          <w:rFonts w:ascii="Times New Roman" w:hAnsi="Times New Roman" w:cs="Times New Roman"/>
          <w:sz w:val="24"/>
          <w:szCs w:val="24"/>
        </w:rPr>
        <w:t xml:space="preserve">, </w:t>
      </w:r>
      <w:r w:rsidRPr="00F22BD9">
        <w:rPr>
          <w:rFonts w:ascii="Times New Roman" w:hAnsi="Times New Roman" w:cs="Times New Roman"/>
          <w:sz w:val="24"/>
          <w:szCs w:val="24"/>
        </w:rPr>
        <w:t>задачи</w:t>
      </w:r>
      <w:r w:rsidR="00A6489B" w:rsidRPr="00F22BD9">
        <w:rPr>
          <w:rFonts w:ascii="Times New Roman" w:hAnsi="Times New Roman" w:cs="Times New Roman"/>
          <w:sz w:val="24"/>
          <w:szCs w:val="24"/>
        </w:rPr>
        <w:t xml:space="preserve">, </w:t>
      </w:r>
      <w:r w:rsidRPr="00F22BD9">
        <w:rPr>
          <w:rFonts w:ascii="Times New Roman" w:hAnsi="Times New Roman" w:cs="Times New Roman"/>
          <w:sz w:val="24"/>
          <w:szCs w:val="24"/>
        </w:rPr>
        <w:t>предполагаемый результат</w:t>
      </w:r>
      <w:r w:rsidR="00A6489B" w:rsidRPr="00F22BD9">
        <w:rPr>
          <w:rFonts w:ascii="Times New Roman" w:hAnsi="Times New Roman" w:cs="Times New Roman"/>
          <w:sz w:val="24"/>
          <w:szCs w:val="24"/>
        </w:rPr>
        <w:t>,</w:t>
      </w:r>
      <w:r w:rsidRPr="00F22BD9">
        <w:rPr>
          <w:rFonts w:ascii="Times New Roman" w:hAnsi="Times New Roman" w:cs="Times New Roman"/>
          <w:sz w:val="24"/>
          <w:szCs w:val="24"/>
        </w:rPr>
        <w:t xml:space="preserve"> этапы работы</w:t>
      </w:r>
      <w:r w:rsidR="00A6489B" w:rsidRPr="00F22BD9">
        <w:rPr>
          <w:rFonts w:ascii="Times New Roman" w:hAnsi="Times New Roman" w:cs="Times New Roman"/>
          <w:sz w:val="24"/>
          <w:szCs w:val="24"/>
        </w:rPr>
        <w:t xml:space="preserve">, </w:t>
      </w:r>
      <w:r w:rsidRPr="00F22BD9">
        <w:rPr>
          <w:rFonts w:ascii="Times New Roman" w:hAnsi="Times New Roman" w:cs="Times New Roman"/>
          <w:sz w:val="24"/>
          <w:szCs w:val="24"/>
        </w:rPr>
        <w:t>сроки выполнения каждого этапа</w:t>
      </w:r>
      <w:r w:rsidR="00A6489B" w:rsidRPr="00F22BD9">
        <w:rPr>
          <w:rFonts w:ascii="Times New Roman" w:hAnsi="Times New Roman" w:cs="Times New Roman"/>
          <w:sz w:val="24"/>
          <w:szCs w:val="24"/>
        </w:rPr>
        <w:t>,</w:t>
      </w:r>
      <w:r w:rsidRPr="00F22BD9">
        <w:rPr>
          <w:rFonts w:ascii="Times New Roman" w:hAnsi="Times New Roman" w:cs="Times New Roman"/>
          <w:sz w:val="24"/>
          <w:szCs w:val="24"/>
        </w:rPr>
        <w:t xml:space="preserve"> действия и мероприятия, проводимые в процессе работы над темой</w:t>
      </w:r>
      <w:r w:rsidR="0000234C" w:rsidRPr="00F22BD9">
        <w:rPr>
          <w:rFonts w:ascii="Times New Roman" w:hAnsi="Times New Roman" w:cs="Times New Roman"/>
          <w:sz w:val="24"/>
          <w:szCs w:val="24"/>
        </w:rPr>
        <w:t xml:space="preserve">, </w:t>
      </w:r>
      <w:r w:rsidRPr="00F22BD9">
        <w:rPr>
          <w:rFonts w:ascii="Times New Roman" w:hAnsi="Times New Roman" w:cs="Times New Roman"/>
          <w:sz w:val="24"/>
          <w:szCs w:val="24"/>
        </w:rPr>
        <w:t>способ демонстрации результата проделанной работы</w:t>
      </w:r>
      <w:r w:rsidR="0000234C" w:rsidRPr="00F22BD9">
        <w:rPr>
          <w:rFonts w:ascii="Times New Roman" w:hAnsi="Times New Roman" w:cs="Times New Roman"/>
          <w:sz w:val="24"/>
          <w:szCs w:val="24"/>
        </w:rPr>
        <w:t xml:space="preserve">, </w:t>
      </w:r>
      <w:r w:rsidRPr="00F22BD9">
        <w:rPr>
          <w:rFonts w:ascii="Times New Roman" w:hAnsi="Times New Roman" w:cs="Times New Roman"/>
          <w:sz w:val="24"/>
          <w:szCs w:val="24"/>
        </w:rPr>
        <w:t>форма отчета по проделанной работе</w:t>
      </w:r>
      <w:r w:rsidR="0000234C" w:rsidRPr="00F22BD9">
        <w:rPr>
          <w:rFonts w:ascii="Times New Roman" w:hAnsi="Times New Roman" w:cs="Times New Roman"/>
          <w:sz w:val="24"/>
          <w:szCs w:val="24"/>
        </w:rPr>
        <w:t xml:space="preserve">. </w:t>
      </w:r>
      <w:r w:rsidRPr="00F22BD9">
        <w:rPr>
          <w:rFonts w:ascii="Times New Roman" w:hAnsi="Times New Roman" w:cs="Times New Roman"/>
          <w:sz w:val="24"/>
          <w:szCs w:val="24"/>
        </w:rPr>
        <w:t xml:space="preserve">По окончании работы над темой составляется отчет с анализом, выводами и рекомендациями для других </w:t>
      </w:r>
      <w:r w:rsidR="0000234C" w:rsidRPr="00F22BD9">
        <w:rPr>
          <w:rFonts w:ascii="Times New Roman" w:hAnsi="Times New Roman" w:cs="Times New Roman"/>
          <w:sz w:val="24"/>
          <w:szCs w:val="24"/>
        </w:rPr>
        <w:t>преподавателей</w:t>
      </w:r>
      <w:r w:rsidRPr="00F22BD9">
        <w:rPr>
          <w:rFonts w:ascii="Times New Roman" w:hAnsi="Times New Roman" w:cs="Times New Roman"/>
          <w:sz w:val="24"/>
          <w:szCs w:val="24"/>
        </w:rPr>
        <w:t>.</w:t>
      </w:r>
      <w:r w:rsidR="0000234C" w:rsidRPr="00F22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AF3" w:rsidRPr="00F22BD9" w:rsidRDefault="006A6AF3" w:rsidP="00F22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BD9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 РАБОТЫ</w:t>
      </w:r>
    </w:p>
    <w:p w:rsidR="006A6AF3" w:rsidRPr="00F22BD9" w:rsidRDefault="0000234C" w:rsidP="00F22BD9">
      <w:pPr>
        <w:pStyle w:val="a3"/>
        <w:spacing w:before="0" w:beforeAutospacing="0" w:after="0" w:afterAutospacing="0"/>
        <w:jc w:val="center"/>
      </w:pPr>
      <w:r w:rsidRPr="00F22BD9">
        <w:rPr>
          <w:b/>
          <w:bCs/>
          <w:u w:val="single"/>
        </w:rPr>
        <w:t>преподава</w:t>
      </w:r>
      <w:r w:rsidR="006A6AF3" w:rsidRPr="00F22BD9">
        <w:rPr>
          <w:b/>
          <w:bCs/>
          <w:u w:val="single"/>
        </w:rPr>
        <w:t>теля на учебный год по самообразованию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center"/>
      </w:pPr>
      <w:r w:rsidRPr="00F22BD9">
        <w:t>(примерный)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664"/>
        <w:gridCol w:w="2389"/>
        <w:gridCol w:w="3151"/>
        <w:gridCol w:w="1559"/>
        <w:gridCol w:w="1808"/>
      </w:tblGrid>
      <w:tr w:rsidR="0010590D" w:rsidRPr="00F22BD9" w:rsidTr="00DB7806">
        <w:trPr>
          <w:jc w:val="center"/>
        </w:trPr>
        <w:tc>
          <w:tcPr>
            <w:tcW w:w="664" w:type="dxa"/>
          </w:tcPr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2BD9">
              <w:rPr>
                <w:b/>
              </w:rPr>
              <w:t>№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2BD9">
              <w:rPr>
                <w:b/>
              </w:rPr>
              <w:t>п/п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89" w:type="dxa"/>
          </w:tcPr>
          <w:p w:rsidR="0000234C" w:rsidRPr="00F22BD9" w:rsidRDefault="0000234C" w:rsidP="00F22BD9">
            <w:pPr>
              <w:pStyle w:val="a3"/>
              <w:jc w:val="center"/>
              <w:rPr>
                <w:b/>
              </w:rPr>
            </w:pPr>
            <w:r w:rsidRPr="00F22BD9">
              <w:rPr>
                <w:b/>
              </w:rPr>
              <w:t>Разделы плана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151" w:type="dxa"/>
          </w:tcPr>
          <w:p w:rsidR="0000234C" w:rsidRPr="00F22BD9" w:rsidRDefault="0000234C" w:rsidP="00F22BD9">
            <w:pPr>
              <w:pStyle w:val="a3"/>
              <w:jc w:val="center"/>
              <w:rPr>
                <w:b/>
              </w:rPr>
            </w:pPr>
            <w:r w:rsidRPr="00F22BD9">
              <w:rPr>
                <w:b/>
              </w:rPr>
              <w:t>Содержание деятельности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0234C" w:rsidRPr="00F22BD9" w:rsidRDefault="0000234C" w:rsidP="00F22BD9">
            <w:pPr>
              <w:pStyle w:val="a3"/>
              <w:jc w:val="center"/>
              <w:rPr>
                <w:b/>
              </w:rPr>
            </w:pPr>
            <w:r w:rsidRPr="00F22BD9">
              <w:rPr>
                <w:b/>
              </w:rPr>
              <w:t>Сроки выполнения работ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08" w:type="dxa"/>
          </w:tcPr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2BD9">
              <w:rPr>
                <w:b/>
              </w:rPr>
              <w:t xml:space="preserve">Форма </w:t>
            </w:r>
            <w:proofErr w:type="gramStart"/>
            <w:r w:rsidRPr="00F22BD9">
              <w:rPr>
                <w:b/>
              </w:rPr>
              <w:t>пред</w:t>
            </w:r>
            <w:proofErr w:type="gramEnd"/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F22BD9">
              <w:rPr>
                <w:b/>
              </w:rPr>
              <w:t>ставления</w:t>
            </w:r>
            <w:proofErr w:type="spellEnd"/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2BD9">
              <w:rPr>
                <w:b/>
              </w:rPr>
              <w:t>результатов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2BD9">
              <w:rPr>
                <w:b/>
              </w:rPr>
              <w:t>работ</w:t>
            </w:r>
          </w:p>
        </w:tc>
      </w:tr>
      <w:tr w:rsidR="0010590D" w:rsidRPr="00F22BD9" w:rsidTr="00DB7806">
        <w:trPr>
          <w:jc w:val="center"/>
        </w:trPr>
        <w:tc>
          <w:tcPr>
            <w:tcW w:w="664" w:type="dxa"/>
          </w:tcPr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center"/>
            </w:pPr>
            <w:r w:rsidRPr="00F22BD9">
              <w:t>1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89" w:type="dxa"/>
          </w:tcPr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Изучение психолого-педагогической, методической литературы.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51" w:type="dxa"/>
          </w:tcPr>
          <w:p w:rsidR="0000234C" w:rsidRPr="00F22BD9" w:rsidRDefault="0000234C" w:rsidP="00F22BD9">
            <w:pPr>
              <w:pStyle w:val="a3"/>
              <w:spacing w:before="0" w:beforeAutospacing="0" w:after="0" w:afterAutospacing="0"/>
            </w:pPr>
            <w:r w:rsidRPr="00F22BD9">
              <w:t>1. Чтение научно-методической литературы.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</w:pPr>
            <w:r w:rsidRPr="00F22BD9">
              <w:t>2. Чтение периодической печати.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</w:pPr>
            <w:r w:rsidRPr="00F22BD9">
              <w:t>3. Чтение предметных журналов.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rPr>
                <w:b/>
              </w:rPr>
            </w:pPr>
            <w:r w:rsidRPr="00F22BD9">
              <w:t>4.Обзор в Интернете информации по преподаваемому предмету, педагогике, психологии, инновационным технологиям.</w:t>
            </w:r>
          </w:p>
        </w:tc>
        <w:tc>
          <w:tcPr>
            <w:tcW w:w="1559" w:type="dxa"/>
          </w:tcPr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Систематически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Конспекты, памятки.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0590D" w:rsidRPr="00F22BD9" w:rsidTr="00DB7806">
        <w:trPr>
          <w:trHeight w:val="2460"/>
          <w:jc w:val="center"/>
        </w:trPr>
        <w:tc>
          <w:tcPr>
            <w:tcW w:w="664" w:type="dxa"/>
            <w:vMerge w:val="restart"/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  <w:jc w:val="center"/>
            </w:pPr>
            <w:r w:rsidRPr="00F22BD9">
              <w:lastRenderedPageBreak/>
              <w:t xml:space="preserve">2.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Разработка программно-методического обеспечения: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а) научно-методическая работа.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 xml:space="preserve">1. Изучение и внедрение в практику своей работы технологии на основе активизации и интенсификации деятельности </w:t>
            </w:r>
            <w:proofErr w:type="gramStart"/>
            <w:r w:rsidRPr="00F22BD9">
              <w:t>обучающихся</w:t>
            </w:r>
            <w:proofErr w:type="gramEnd"/>
            <w:r w:rsidRPr="00F22BD9">
              <w:t>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  <w:rPr>
                <w:b/>
              </w:rPr>
            </w:pPr>
            <w:r w:rsidRPr="00F22BD9">
              <w:t xml:space="preserve">2. Организация проектно-исследовательской работы </w:t>
            </w:r>
            <w:proofErr w:type="gramStart"/>
            <w:r w:rsidRPr="00F22BD9">
              <w:t>обучающихся</w:t>
            </w:r>
            <w:proofErr w:type="gramEnd"/>
            <w:r w:rsidRPr="00F22BD9"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В течение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года.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08" w:type="dxa"/>
            <w:vMerge w:val="restart"/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Рекомендации, программы и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 xml:space="preserve">учебно-тематические 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  <w:rPr>
                <w:b/>
              </w:rPr>
            </w:pPr>
            <w:r w:rsidRPr="00F22BD9">
              <w:t>планы.</w:t>
            </w:r>
          </w:p>
        </w:tc>
      </w:tr>
      <w:tr w:rsidR="0010590D" w:rsidRPr="00F22BD9" w:rsidTr="00DB7806">
        <w:trPr>
          <w:trHeight w:val="809"/>
          <w:jc w:val="center"/>
        </w:trPr>
        <w:tc>
          <w:tcPr>
            <w:tcW w:w="664" w:type="dxa"/>
            <w:vMerge/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б) опытно-экспериментальная работа.</w:t>
            </w: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1. Разработка и апробация программ по преподаваемым предметам.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Второе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полугодие.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  <w:rPr>
                <w:b/>
              </w:rPr>
            </w:pPr>
            <w:r w:rsidRPr="00F22BD9">
              <w:t>Учебный год</w:t>
            </w: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DB7806" w:rsidRPr="00F22BD9" w:rsidTr="00DB7806">
        <w:trPr>
          <w:trHeight w:val="450"/>
          <w:jc w:val="center"/>
        </w:trPr>
        <w:tc>
          <w:tcPr>
            <w:tcW w:w="664" w:type="dxa"/>
          </w:tcPr>
          <w:p w:rsidR="0000234C" w:rsidRPr="00F22BD9" w:rsidRDefault="0000234C" w:rsidP="00F22BD9">
            <w:pPr>
              <w:pStyle w:val="a3"/>
              <w:spacing w:before="0" w:beforeAutospacing="0" w:after="0" w:afterAutospacing="0"/>
              <w:jc w:val="center"/>
            </w:pPr>
            <w:r w:rsidRPr="00F22BD9">
              <w:t>3.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00234C" w:rsidRPr="00F22BD9" w:rsidRDefault="0000234C" w:rsidP="00F22BD9">
            <w:pPr>
              <w:pStyle w:val="a3"/>
              <w:spacing w:before="0" w:beforeAutospacing="0" w:after="0" w:afterAutospacing="0"/>
            </w:pPr>
            <w:r w:rsidRPr="00F22BD9">
              <w:t>Изучение информационно-коммуникационных технологий.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</w:tcPr>
          <w:p w:rsidR="0000234C" w:rsidRPr="00F22BD9" w:rsidRDefault="0000234C" w:rsidP="00F22BD9">
            <w:pPr>
              <w:pStyle w:val="a3"/>
              <w:spacing w:before="0" w:beforeAutospacing="0" w:after="0" w:afterAutospacing="0"/>
            </w:pPr>
            <w:r w:rsidRPr="00F22BD9">
              <w:t>1. Освоение новых компьютерных программ и ТСО (</w:t>
            </w:r>
            <w:proofErr w:type="spellStart"/>
            <w:r w:rsidRPr="00F22BD9">
              <w:t>мультимедийный</w:t>
            </w:r>
            <w:proofErr w:type="spellEnd"/>
            <w:r w:rsidRPr="00F22BD9">
              <w:t xml:space="preserve"> проектор, сенсорная интерактивная доска, компьютер).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</w:pPr>
            <w:r w:rsidRPr="00F22BD9">
              <w:t>2. Разработка пакета тестового</w:t>
            </w:r>
            <w:r w:rsidR="00DB7806" w:rsidRPr="00F22BD9">
              <w:t xml:space="preserve"> </w:t>
            </w:r>
            <w:r w:rsidRPr="00F22BD9">
              <w:t>материала в электронном виде.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</w:pPr>
            <w:r w:rsidRPr="00F22BD9">
              <w:t>3. Разработка комплекта раздаточного материала по предметам.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В течение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года.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Тестирующие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программы.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Дидактические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материалы.</w:t>
            </w:r>
          </w:p>
          <w:p w:rsidR="0000234C" w:rsidRPr="00F22BD9" w:rsidRDefault="0000234C" w:rsidP="00F22BD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DB7806" w:rsidRPr="00F22BD9" w:rsidTr="00DB7806">
        <w:trPr>
          <w:trHeight w:val="450"/>
          <w:jc w:val="center"/>
        </w:trPr>
        <w:tc>
          <w:tcPr>
            <w:tcW w:w="664" w:type="dxa"/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  <w:jc w:val="center"/>
            </w:pPr>
            <w:r w:rsidRPr="00F22BD9">
              <w:t xml:space="preserve">4. 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Самообобщение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опыта по исследуемой теме.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1. Разработ</w:t>
            </w:r>
            <w:r w:rsidR="00DB7806" w:rsidRPr="00F22BD9">
              <w:t>ка</w:t>
            </w:r>
            <w:r w:rsidRPr="00F22BD9">
              <w:t xml:space="preserve"> конспекты уроков</w:t>
            </w:r>
            <w:r w:rsidR="00DB7806" w:rsidRPr="00F22BD9">
              <w:t xml:space="preserve"> </w:t>
            </w:r>
            <w:r w:rsidRPr="00F22BD9">
              <w:t>по исследуемой теме.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2. Разработ</w:t>
            </w:r>
            <w:r w:rsidR="00DB7806" w:rsidRPr="00F22BD9">
              <w:t xml:space="preserve">ка </w:t>
            </w:r>
            <w:proofErr w:type="gramStart"/>
            <w:r w:rsidRPr="00F22BD9">
              <w:t>индивидуальные</w:t>
            </w:r>
            <w:proofErr w:type="gramEnd"/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 xml:space="preserve">задания для </w:t>
            </w:r>
            <w:proofErr w:type="gramStart"/>
            <w:r w:rsidRPr="00F22BD9">
              <w:t>сильных</w:t>
            </w:r>
            <w:proofErr w:type="gramEnd"/>
            <w:r w:rsidRPr="00F22BD9">
              <w:t xml:space="preserve"> обучающихся.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3.Разработ</w:t>
            </w:r>
            <w:r w:rsidR="00DB7806" w:rsidRPr="00F22BD9">
              <w:t>ка</w:t>
            </w:r>
            <w:r w:rsidRPr="00F22BD9">
              <w:t xml:space="preserve"> комплект входных и выходных контрольных работ для отдельных уроков.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В течение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года.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Конспекты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уроков.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Дидактические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материалы.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</w:tc>
      </w:tr>
      <w:tr w:rsidR="00DB7806" w:rsidRPr="00F22BD9" w:rsidTr="00DB7806">
        <w:trPr>
          <w:trHeight w:val="450"/>
          <w:jc w:val="center"/>
        </w:trPr>
        <w:tc>
          <w:tcPr>
            <w:tcW w:w="664" w:type="dxa"/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  <w:jc w:val="center"/>
            </w:pPr>
            <w:r w:rsidRPr="00F22BD9">
              <w:t xml:space="preserve">5. 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Участие в деятельности ЦМК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1. Проведение открытых уроков.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2. Выступление на заседани</w:t>
            </w:r>
            <w:r w:rsidR="00DB7806" w:rsidRPr="00F22BD9">
              <w:t>ях</w:t>
            </w:r>
            <w:r w:rsidRPr="00F22BD9">
              <w:t xml:space="preserve"> педагогических советов и </w:t>
            </w:r>
            <w:r w:rsidR="00DB7806" w:rsidRPr="00F22BD9">
              <w:t xml:space="preserve">(или) ЦМК </w:t>
            </w:r>
            <w:r w:rsidRPr="00F22BD9">
              <w:t>с самоанализом открытого урока.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 xml:space="preserve">3. Общение с коллегами в </w:t>
            </w:r>
            <w:r w:rsidR="00DB7806" w:rsidRPr="00F22BD9">
              <w:t>техникуме</w:t>
            </w:r>
            <w:r w:rsidRPr="00F22BD9">
              <w:t xml:space="preserve">, </w:t>
            </w:r>
            <w:r w:rsidR="00DB7806" w:rsidRPr="00F22BD9">
              <w:t>город</w:t>
            </w:r>
            <w:r w:rsidRPr="00F22BD9">
              <w:t>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В течение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года.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Открытый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урок.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</w:tc>
      </w:tr>
      <w:tr w:rsidR="0010590D" w:rsidRPr="00F22BD9" w:rsidTr="00DB7806">
        <w:trPr>
          <w:trHeight w:val="450"/>
          <w:jc w:val="center"/>
        </w:trPr>
        <w:tc>
          <w:tcPr>
            <w:tcW w:w="664" w:type="dxa"/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  <w:jc w:val="center"/>
            </w:pPr>
            <w:r w:rsidRPr="00F22BD9">
              <w:t>6.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 xml:space="preserve">Повышение квалификации </w:t>
            </w:r>
            <w:proofErr w:type="gramStart"/>
            <w:r w:rsidRPr="00F22BD9">
              <w:t>по своему</w:t>
            </w:r>
            <w:proofErr w:type="gramEnd"/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предмету.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</w:tc>
        <w:tc>
          <w:tcPr>
            <w:tcW w:w="3151" w:type="dxa"/>
            <w:tcBorders>
              <w:top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1.Посещение уроков своих коллег.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2. Подготовка и проведение</w:t>
            </w:r>
          </w:p>
          <w:p w:rsidR="0010590D" w:rsidRPr="00F22BD9" w:rsidRDefault="00DB7806" w:rsidP="00F22BD9">
            <w:pPr>
              <w:pStyle w:val="a3"/>
              <w:spacing w:before="0" w:beforeAutospacing="0" w:after="0" w:afterAutospacing="0"/>
            </w:pPr>
            <w:r w:rsidRPr="00F22BD9">
              <w:t>техникумовских</w:t>
            </w:r>
            <w:r w:rsidR="0010590D" w:rsidRPr="00F22BD9">
              <w:t xml:space="preserve"> олимпиад.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0590D" w:rsidRPr="00F22BD9" w:rsidRDefault="00DB7806" w:rsidP="00F22BD9">
            <w:pPr>
              <w:pStyle w:val="a3"/>
              <w:spacing w:before="0" w:beforeAutospacing="0" w:after="0" w:afterAutospacing="0"/>
            </w:pPr>
            <w:r w:rsidRPr="00F22BD9">
              <w:t xml:space="preserve">По графику 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Взаимопосещение.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Комплект</w:t>
            </w:r>
          </w:p>
          <w:p w:rsidR="0010590D" w:rsidRPr="00F22BD9" w:rsidRDefault="0010590D" w:rsidP="00F22BD9">
            <w:pPr>
              <w:pStyle w:val="a3"/>
              <w:spacing w:before="0" w:beforeAutospacing="0" w:after="0" w:afterAutospacing="0"/>
            </w:pPr>
            <w:r w:rsidRPr="00F22BD9">
              <w:t>Заданий по олимпиадам</w:t>
            </w:r>
          </w:p>
        </w:tc>
      </w:tr>
    </w:tbl>
    <w:p w:rsidR="005241D6" w:rsidRPr="00F22BD9" w:rsidRDefault="006A6AF3" w:rsidP="00F22BD9">
      <w:pPr>
        <w:pStyle w:val="a3"/>
        <w:spacing w:before="0" w:beforeAutospacing="0" w:after="0" w:afterAutospacing="0"/>
        <w:ind w:firstLine="709"/>
        <w:jc w:val="both"/>
      </w:pPr>
      <w:r w:rsidRPr="00F22BD9">
        <w:t xml:space="preserve">Каждый </w:t>
      </w:r>
      <w:r w:rsidR="00DB7806" w:rsidRPr="00F22BD9">
        <w:t>преподава</w:t>
      </w:r>
      <w:r w:rsidRPr="00F22BD9">
        <w:t xml:space="preserve">тель, учитывая внутренние и внешние мотивы, запросы, предъявляемые современным обществом, влияние морально-психологического климата, </w:t>
      </w:r>
      <w:r w:rsidRPr="00F22BD9">
        <w:lastRenderedPageBreak/>
        <w:t>сложившегося в коллективе, и требования администрации образовательного учреждения, определяет свою траекторию самосовершенствования и саморазвития.</w:t>
      </w:r>
      <w:r w:rsidR="005241D6" w:rsidRPr="00F22BD9">
        <w:t xml:space="preserve"> </w:t>
      </w:r>
    </w:p>
    <w:p w:rsidR="006A6AF3" w:rsidRPr="00F22BD9" w:rsidRDefault="006A6AF3" w:rsidP="00F22BD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22BD9">
        <w:rPr>
          <w:b/>
          <w:bCs/>
          <w:u w:val="single"/>
        </w:rPr>
        <w:t>Технология организации самообразования педагогов может быть представлена в виде следующих этапов</w:t>
      </w:r>
      <w:r w:rsidRPr="00F22BD9">
        <w:rPr>
          <w:b/>
          <w:u w:val="single"/>
        </w:rPr>
        <w:t>:</w:t>
      </w:r>
    </w:p>
    <w:p w:rsidR="005241D6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rPr>
          <w:b/>
          <w:bCs/>
        </w:rPr>
        <w:t>1 этап</w:t>
      </w:r>
      <w:r w:rsidRPr="00F22BD9">
        <w:t xml:space="preserve"> – диагностический, который предусматривает создание определенного настроя на самостоятельную работу, анализ затруднений, постановку проблемы, изучение психолого-педагогической и методической литературы по выбранной проблеме, планирование и прогнозирование результатов. На этом этапе могут помочь анкеты </w:t>
      </w:r>
      <w:r w:rsidR="005241D6" w:rsidRPr="00F22BD9">
        <w:t>«</w:t>
      </w:r>
      <w:r w:rsidRPr="00F22BD9">
        <w:t>Оценка уровня готовности педагога к развитию</w:t>
      </w:r>
      <w:r w:rsidR="005241D6" w:rsidRPr="00F22BD9">
        <w:t>»</w:t>
      </w:r>
      <w:r w:rsidRPr="00F22BD9">
        <w:t xml:space="preserve"> – для выявления способности </w:t>
      </w:r>
      <w:r w:rsidR="005241D6" w:rsidRPr="00F22BD9">
        <w:t>преподава</w:t>
      </w:r>
      <w:r w:rsidRPr="00F22BD9">
        <w:t xml:space="preserve">теля к саморазвитию и факторов, стимулирующих и препятствующих обучению, развитию и саморазвитию </w:t>
      </w:r>
      <w:r w:rsidR="005241D6" w:rsidRPr="00F22BD9">
        <w:t>преподавателей в техникум</w:t>
      </w:r>
      <w:r w:rsidRPr="00F22BD9">
        <w:t>е (</w:t>
      </w:r>
      <w:hyperlink r:id="rId7" w:history="1">
        <w:r w:rsidR="005241D6" w:rsidRPr="00F22BD9">
          <w:rPr>
            <w:rStyle w:val="a6"/>
            <w:b/>
            <w:bCs/>
            <w:color w:val="auto"/>
          </w:rPr>
          <w:t>П</w:t>
        </w:r>
        <w:r w:rsidRPr="00F22BD9">
          <w:rPr>
            <w:rStyle w:val="a6"/>
            <w:b/>
            <w:bCs/>
            <w:color w:val="auto"/>
          </w:rPr>
          <w:t>риложение 1</w:t>
        </w:r>
      </w:hyperlink>
      <w:r w:rsidRPr="00F22BD9">
        <w:t xml:space="preserve">), а также примерное планирование этапов работы над темой самообразования </w:t>
      </w:r>
      <w:r w:rsidRPr="00F22BD9">
        <w:rPr>
          <w:b/>
          <w:bCs/>
        </w:rPr>
        <w:t>(</w:t>
      </w:r>
      <w:hyperlink r:id="rId8" w:history="1">
        <w:r w:rsidR="005241D6" w:rsidRPr="00F22BD9">
          <w:rPr>
            <w:rStyle w:val="a6"/>
            <w:b/>
            <w:bCs/>
            <w:color w:val="auto"/>
          </w:rPr>
          <w:t>П</w:t>
        </w:r>
        <w:r w:rsidRPr="00F22BD9">
          <w:rPr>
            <w:rStyle w:val="a6"/>
            <w:b/>
            <w:bCs/>
            <w:color w:val="auto"/>
          </w:rPr>
          <w:t>риложение 2</w:t>
        </w:r>
      </w:hyperlink>
      <w:r w:rsidRPr="00F22BD9">
        <w:rPr>
          <w:b/>
          <w:bCs/>
        </w:rPr>
        <w:t>)</w:t>
      </w:r>
      <w:r w:rsidRPr="00F22BD9">
        <w:t>.</w:t>
      </w:r>
      <w:r w:rsidR="005241D6" w:rsidRPr="00F22BD9">
        <w:t xml:space="preserve"> </w:t>
      </w:r>
    </w:p>
    <w:p w:rsidR="005241D6" w:rsidRPr="00F22BD9" w:rsidRDefault="005241D6" w:rsidP="00F22BD9">
      <w:pPr>
        <w:pStyle w:val="a3"/>
        <w:spacing w:before="0" w:beforeAutospacing="0" w:after="0" w:afterAutospacing="0"/>
        <w:jc w:val="both"/>
      </w:pPr>
      <w:r w:rsidRPr="00F22BD9">
        <w:rPr>
          <w:b/>
          <w:bCs/>
        </w:rPr>
        <w:t>2</w:t>
      </w:r>
      <w:r w:rsidR="006A6AF3" w:rsidRPr="00F22BD9">
        <w:rPr>
          <w:b/>
          <w:bCs/>
        </w:rPr>
        <w:t xml:space="preserve"> этап</w:t>
      </w:r>
      <w:r w:rsidR="006A6AF3" w:rsidRPr="00F22BD9">
        <w:t xml:space="preserve"> – практический, во время которого происходит накопление педагогических фактов, их отбор и анализ, проверка новых методов работы, постановка экспериментов. Практическая работа продолжает сопровождаться изучением литературы.</w:t>
      </w:r>
      <w:r w:rsidRPr="00F22BD9">
        <w:t xml:space="preserve"> </w:t>
      </w:r>
    </w:p>
    <w:p w:rsidR="005241D6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rPr>
          <w:b/>
          <w:bCs/>
        </w:rPr>
        <w:t>3 этап</w:t>
      </w:r>
      <w:r w:rsidRPr="00F22BD9">
        <w:t xml:space="preserve"> – обобщающий. Происходит подведение итогов, оформление результатов по теме, презентация материалов на заседаниях методических объединений, педагогических советов.</w:t>
      </w:r>
      <w:r w:rsidR="005241D6" w:rsidRPr="00F22BD9">
        <w:t xml:space="preserve"> 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rPr>
          <w:b/>
          <w:bCs/>
        </w:rPr>
        <w:t>4 этап</w:t>
      </w:r>
      <w:r w:rsidRPr="00F22BD9">
        <w:t xml:space="preserve"> – внедренческий, на котором педагог в процессе дальнейшей работы использует собственный опыт, а также занимается его распространением.</w:t>
      </w:r>
    </w:p>
    <w:p w:rsidR="00143AF8" w:rsidRPr="00F22BD9" w:rsidRDefault="006A6AF3" w:rsidP="00F22BD9">
      <w:pPr>
        <w:pStyle w:val="a3"/>
        <w:spacing w:before="0" w:beforeAutospacing="0" w:after="0" w:afterAutospacing="0"/>
        <w:ind w:firstLine="709"/>
        <w:jc w:val="both"/>
      </w:pPr>
      <w:r w:rsidRPr="00F22BD9">
        <w:t xml:space="preserve">Известна истина, что получение вузовского диплома – лишь старт, а не финиш. На каком бы этапе жизненного и профессионального пути ни находился </w:t>
      </w:r>
      <w:r w:rsidR="005241D6" w:rsidRPr="00F22BD9">
        <w:t>преподава</w:t>
      </w:r>
      <w:r w:rsidRPr="00F22BD9">
        <w:t xml:space="preserve">тель, он никогда не сможет считать свое образование завершенным, а свою профессиональную концепцию окончательно сформированной. Стать авторитетным – значит быть компетентным в вопросах, интересующих не только </w:t>
      </w:r>
      <w:proofErr w:type="gramStart"/>
      <w:r w:rsidRPr="00F22BD9">
        <w:t>современного</w:t>
      </w:r>
      <w:proofErr w:type="gramEnd"/>
      <w:r w:rsidRPr="00F22BD9">
        <w:t xml:space="preserve"> </w:t>
      </w:r>
      <w:r w:rsidR="00143AF8" w:rsidRPr="00F22BD9">
        <w:t>сообщество</w:t>
      </w:r>
      <w:r w:rsidRPr="00F22BD9">
        <w:t>, но и педагогическое сообщество.</w:t>
      </w:r>
      <w:r w:rsidR="00143AF8" w:rsidRPr="00F22BD9">
        <w:t xml:space="preserve"> </w:t>
      </w:r>
    </w:p>
    <w:p w:rsidR="002C717A" w:rsidRPr="00F22BD9" w:rsidRDefault="002C717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2C717A" w:rsidRPr="00F22BD9" w:rsidRDefault="002C717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454D1F" w:rsidRPr="00F22BD9" w:rsidRDefault="00454D1F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454D1F" w:rsidRPr="00F22BD9" w:rsidRDefault="00454D1F" w:rsidP="00F22B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7030A0"/>
          <w:u w:val="single"/>
        </w:rPr>
      </w:pPr>
    </w:p>
    <w:p w:rsidR="006A6AF3" w:rsidRPr="00F22BD9" w:rsidRDefault="006A6AF3" w:rsidP="00F22BD9">
      <w:pPr>
        <w:pStyle w:val="a3"/>
        <w:spacing w:before="0" w:beforeAutospacing="0" w:after="0" w:afterAutospacing="0"/>
        <w:ind w:firstLine="709"/>
        <w:jc w:val="both"/>
      </w:pPr>
      <w:r w:rsidRPr="00F22BD9">
        <w:rPr>
          <w:b/>
          <w:bCs/>
          <w:color w:val="7030A0"/>
          <w:u w:val="single"/>
        </w:rPr>
        <w:t>Диагностика уровня готовности педагога к развитию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right"/>
      </w:pPr>
      <w:r w:rsidRPr="00F22BD9">
        <w:rPr>
          <w:b/>
          <w:bCs/>
          <w:color w:val="0000FF"/>
        </w:rPr>
        <w:t>Приложение 1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rPr>
          <w:b/>
          <w:bCs/>
          <w:color w:val="C00000"/>
        </w:rPr>
        <w:t xml:space="preserve">Анкета </w:t>
      </w:r>
      <w:r w:rsidR="00301D8B" w:rsidRPr="00F22BD9">
        <w:rPr>
          <w:b/>
          <w:bCs/>
          <w:color w:val="C00000"/>
        </w:rPr>
        <w:t>«</w:t>
      </w:r>
      <w:r w:rsidRPr="00F22BD9">
        <w:rPr>
          <w:b/>
          <w:bCs/>
          <w:color w:val="C00000"/>
        </w:rPr>
        <w:t xml:space="preserve">Выявление способности </w:t>
      </w:r>
      <w:r w:rsidR="00A46AFB" w:rsidRPr="00F22BD9">
        <w:rPr>
          <w:b/>
          <w:bCs/>
          <w:color w:val="C00000"/>
        </w:rPr>
        <w:t>преподават</w:t>
      </w:r>
      <w:r w:rsidRPr="00F22BD9">
        <w:rPr>
          <w:b/>
          <w:bCs/>
          <w:color w:val="C00000"/>
        </w:rPr>
        <w:t>еля к саморазвитию</w:t>
      </w:r>
      <w:r w:rsidR="00301D8B" w:rsidRPr="00F22BD9">
        <w:rPr>
          <w:b/>
          <w:bCs/>
          <w:color w:val="C00000"/>
        </w:rPr>
        <w:t>»</w:t>
      </w:r>
    </w:p>
    <w:p w:rsidR="00A46AFB" w:rsidRPr="00F22BD9" w:rsidRDefault="00A46AFB" w:rsidP="00F22BD9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rPr>
          <w:b/>
          <w:bCs/>
        </w:rPr>
        <w:t>Инструкция</w:t>
      </w:r>
      <w:r w:rsidRPr="00F22BD9">
        <w:t>. Отвечая на вопросы анкеты, поставьте, пожалуйста, напротив каждого утверждения балл:</w:t>
      </w:r>
    </w:p>
    <w:p w:rsidR="00143AF8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t>5 – если данное утверждение полностью соответствует вашему мнению;</w:t>
      </w:r>
    </w:p>
    <w:p w:rsidR="00143AF8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t>4 – скорее соответствует, чем нет;</w:t>
      </w:r>
    </w:p>
    <w:p w:rsidR="00143AF8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t>3 – и да, и нет;</w:t>
      </w:r>
    </w:p>
    <w:p w:rsidR="00143AF8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t>2 – скорее не соответствует;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t>1 – не соответствует.</w:t>
      </w:r>
    </w:p>
    <w:tbl>
      <w:tblPr>
        <w:tblStyle w:val="a7"/>
        <w:tblW w:w="0" w:type="auto"/>
        <w:tblLook w:val="04A0"/>
      </w:tblPr>
      <w:tblGrid>
        <w:gridCol w:w="1101"/>
        <w:gridCol w:w="7087"/>
        <w:gridCol w:w="1383"/>
      </w:tblGrid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№ п/п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Утверждение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Баллы</w:t>
            </w: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1.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  <w:rPr>
                <w:b/>
                <w:bCs/>
              </w:rPr>
            </w:pPr>
            <w:r w:rsidRPr="00F22BD9">
              <w:t>Я стремлюсь изучить себя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2.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Я оставляю время для развития, как бы ни был занят работой и домашними делами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3.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Препятствия стимулируют мою активность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4.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Я ищу обратную связь, т. к. это помогает мне узнать и оценить себя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 xml:space="preserve">5. 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Я анализирую свою деятельность, выделяю для этого время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6.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Я анализирую свои чувства и опыт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 xml:space="preserve">7. 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Я много читаю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8.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Я активно дискутирую по интересующим меня вопросам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9.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Я верю в свои возможности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10.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Я стремлюсь быть более открытым человеком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11.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Я осознаю то влияние, которое оказывают на меня окружающие люди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12.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Я управляю своим профессиональным развитием и получаю положительные результаты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13.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Я получаю удовольствие от освоения нового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14.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Возрастающая ответственность не пугает меня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143AF8" w:rsidRPr="00F22BD9" w:rsidTr="00143AF8">
        <w:tc>
          <w:tcPr>
            <w:tcW w:w="1101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15.</w:t>
            </w:r>
          </w:p>
        </w:tc>
        <w:tc>
          <w:tcPr>
            <w:tcW w:w="7087" w:type="dxa"/>
          </w:tcPr>
          <w:p w:rsidR="00143AF8" w:rsidRPr="00F22BD9" w:rsidRDefault="00143AF8" w:rsidP="00F22BD9">
            <w:pPr>
              <w:pStyle w:val="a3"/>
              <w:jc w:val="both"/>
            </w:pPr>
            <w:r w:rsidRPr="00F22BD9">
              <w:t>Я положительно отнесся бы к продвижению по службе</w:t>
            </w:r>
          </w:p>
        </w:tc>
        <w:tc>
          <w:tcPr>
            <w:tcW w:w="1383" w:type="dxa"/>
          </w:tcPr>
          <w:p w:rsidR="00143AF8" w:rsidRPr="00F22BD9" w:rsidRDefault="00143AF8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2C717A" w:rsidRPr="00F22BD9" w:rsidTr="00501DBC">
        <w:tc>
          <w:tcPr>
            <w:tcW w:w="8188" w:type="dxa"/>
            <w:gridSpan w:val="2"/>
          </w:tcPr>
          <w:p w:rsidR="002C717A" w:rsidRPr="00F22BD9" w:rsidRDefault="002C717A" w:rsidP="00F22BD9">
            <w:pPr>
              <w:pStyle w:val="a3"/>
              <w:jc w:val="center"/>
              <w:rPr>
                <w:b/>
              </w:rPr>
            </w:pPr>
            <w:r w:rsidRPr="00F22BD9">
              <w:rPr>
                <w:b/>
              </w:rPr>
              <w:t>Итого</w:t>
            </w:r>
          </w:p>
        </w:tc>
        <w:tc>
          <w:tcPr>
            <w:tcW w:w="1383" w:type="dxa"/>
          </w:tcPr>
          <w:p w:rsidR="002C717A" w:rsidRPr="00F22BD9" w:rsidRDefault="002C717A" w:rsidP="00F22BD9">
            <w:pPr>
              <w:pStyle w:val="a3"/>
              <w:jc w:val="center"/>
              <w:rPr>
                <w:b/>
                <w:bCs/>
              </w:rPr>
            </w:pPr>
          </w:p>
        </w:tc>
      </w:tr>
    </w:tbl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rPr>
          <w:b/>
          <w:bCs/>
        </w:rPr>
        <w:t>Обработка результатов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t>Подсчитайте общую сумму баллов.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rPr>
          <w:b/>
          <w:bCs/>
        </w:rPr>
        <w:t>55 и</w:t>
      </w:r>
      <w:r w:rsidRPr="00F22BD9">
        <w:t xml:space="preserve"> </w:t>
      </w:r>
      <w:r w:rsidRPr="00F22BD9">
        <w:rPr>
          <w:b/>
          <w:bCs/>
        </w:rPr>
        <w:t>более баллов</w:t>
      </w:r>
      <w:r w:rsidRPr="00F22BD9">
        <w:t xml:space="preserve"> – Вы активно реализуете свои потребности в саморазвитии.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rPr>
          <w:b/>
          <w:bCs/>
        </w:rPr>
        <w:lastRenderedPageBreak/>
        <w:t>36–54</w:t>
      </w:r>
      <w:r w:rsidRPr="00F22BD9">
        <w:t xml:space="preserve"> </w:t>
      </w:r>
      <w:r w:rsidRPr="00F22BD9">
        <w:rPr>
          <w:b/>
          <w:bCs/>
        </w:rPr>
        <w:t>балла</w:t>
      </w:r>
      <w:r w:rsidRPr="00F22BD9">
        <w:t xml:space="preserve"> – у Вас нет сложившейся системы саморазвития, ориентация на развитие сильно зависит от условий.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rPr>
          <w:b/>
          <w:bCs/>
        </w:rPr>
        <w:t>15–35</w:t>
      </w:r>
      <w:r w:rsidRPr="00F22BD9">
        <w:t xml:space="preserve"> </w:t>
      </w:r>
      <w:r w:rsidRPr="00F22BD9">
        <w:rPr>
          <w:b/>
          <w:bCs/>
        </w:rPr>
        <w:t>баллов</w:t>
      </w:r>
      <w:r w:rsidRPr="00F22BD9">
        <w:t xml:space="preserve"> – Вы находитесь в стадии остановившегося развития.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rPr>
          <w:b/>
          <w:bCs/>
        </w:rPr>
        <w:t>Обработка результатов</w:t>
      </w:r>
    </w:p>
    <w:p w:rsidR="006A6AF3" w:rsidRPr="00F22BD9" w:rsidRDefault="001D7220" w:rsidP="00F22BD9">
      <w:pPr>
        <w:pStyle w:val="a3"/>
        <w:spacing w:before="0" w:beforeAutospacing="0" w:after="0" w:afterAutospacing="0"/>
        <w:jc w:val="both"/>
      </w:pPr>
      <w:r w:rsidRPr="00F22BD9">
        <w:t>Данные заносятся в таблицу «</w:t>
      </w:r>
      <w:r w:rsidR="006A6AF3" w:rsidRPr="00F22BD9">
        <w:t>Обучение, развитие и саморазвитие педагога</w:t>
      </w:r>
      <w:r w:rsidRPr="00F22BD9">
        <w:t>»</w:t>
      </w:r>
      <w:r w:rsidR="002C717A" w:rsidRPr="00F22BD9">
        <w:t xml:space="preserve"> </w:t>
      </w:r>
    </w:p>
    <w:p w:rsidR="001D7220" w:rsidRPr="00F22BD9" w:rsidRDefault="001D7220" w:rsidP="00F22BD9">
      <w:pPr>
        <w:pStyle w:val="a3"/>
        <w:spacing w:before="0" w:beforeAutospacing="0" w:after="0" w:afterAutospacing="0"/>
        <w:jc w:val="both"/>
        <w:rPr>
          <w:b/>
          <w:bCs/>
          <w:color w:val="C00000"/>
        </w:rPr>
      </w:pPr>
    </w:p>
    <w:p w:rsidR="001D7220" w:rsidRPr="00F22BD9" w:rsidRDefault="001D7220" w:rsidP="00F22BD9">
      <w:pPr>
        <w:pStyle w:val="a3"/>
        <w:spacing w:before="0" w:beforeAutospacing="0" w:after="0" w:afterAutospacing="0"/>
        <w:jc w:val="both"/>
        <w:rPr>
          <w:b/>
          <w:bCs/>
          <w:color w:val="C00000"/>
        </w:rPr>
      </w:pPr>
    </w:p>
    <w:p w:rsidR="006A6AF3" w:rsidRPr="00F22BD9" w:rsidRDefault="001D7220" w:rsidP="00F22BD9">
      <w:pPr>
        <w:pStyle w:val="a3"/>
        <w:spacing w:before="0" w:beforeAutospacing="0" w:after="0" w:afterAutospacing="0"/>
        <w:jc w:val="center"/>
      </w:pPr>
      <w:r w:rsidRPr="00F22BD9">
        <w:rPr>
          <w:b/>
          <w:bCs/>
          <w:color w:val="C00000"/>
        </w:rPr>
        <w:t>Анкета «</w:t>
      </w:r>
      <w:r w:rsidR="006A6AF3" w:rsidRPr="00F22BD9">
        <w:rPr>
          <w:b/>
          <w:bCs/>
          <w:color w:val="C00000"/>
        </w:rPr>
        <w:t xml:space="preserve">Факторы, стимулирующие обучение и препятствующие развитию и саморазвитию </w:t>
      </w:r>
      <w:r w:rsidR="00E8470B" w:rsidRPr="00F22BD9">
        <w:rPr>
          <w:b/>
          <w:bCs/>
          <w:color w:val="C00000"/>
        </w:rPr>
        <w:t>преподава</w:t>
      </w:r>
      <w:r w:rsidR="006A6AF3" w:rsidRPr="00F22BD9">
        <w:rPr>
          <w:b/>
          <w:bCs/>
          <w:color w:val="C00000"/>
        </w:rPr>
        <w:t xml:space="preserve">телей в </w:t>
      </w:r>
      <w:r w:rsidR="00E8470B" w:rsidRPr="00F22BD9">
        <w:rPr>
          <w:b/>
          <w:bCs/>
          <w:color w:val="C00000"/>
        </w:rPr>
        <w:t>техникум</w:t>
      </w:r>
      <w:r w:rsidR="006A6AF3" w:rsidRPr="00F22BD9">
        <w:rPr>
          <w:b/>
          <w:bCs/>
          <w:color w:val="C00000"/>
        </w:rPr>
        <w:t>е</w:t>
      </w:r>
      <w:r w:rsidRPr="00F22BD9">
        <w:rPr>
          <w:b/>
          <w:bCs/>
          <w:color w:val="C00000"/>
        </w:rPr>
        <w:t>»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rPr>
          <w:b/>
          <w:bCs/>
        </w:rPr>
        <w:t>Инструкция.</w:t>
      </w:r>
      <w:r w:rsidRPr="00F22BD9">
        <w:t xml:space="preserve"> Оцените, пожалуйста, перечисленные ниже факторы по пятибалльной шкале:</w:t>
      </w:r>
    </w:p>
    <w:p w:rsidR="006A6AF3" w:rsidRPr="00F22BD9" w:rsidRDefault="001D7220" w:rsidP="00F22BD9">
      <w:pPr>
        <w:pStyle w:val="a3"/>
        <w:spacing w:before="0" w:beforeAutospacing="0" w:after="0" w:afterAutospacing="0"/>
        <w:jc w:val="both"/>
      </w:pPr>
      <w:r w:rsidRPr="00F22BD9">
        <w:t>5 – «</w:t>
      </w:r>
      <w:r w:rsidR="006A6AF3" w:rsidRPr="00F22BD9">
        <w:t>да (препятствуют или стимулируют)</w:t>
      </w:r>
      <w:r w:rsidRPr="00F22BD9">
        <w:t>»</w:t>
      </w:r>
      <w:r w:rsidR="006A6AF3" w:rsidRPr="00F22BD9">
        <w:t>;</w:t>
      </w:r>
    </w:p>
    <w:p w:rsidR="006A6AF3" w:rsidRPr="00F22BD9" w:rsidRDefault="001D7220" w:rsidP="00F22BD9">
      <w:pPr>
        <w:pStyle w:val="a3"/>
        <w:spacing w:before="0" w:beforeAutospacing="0" w:after="0" w:afterAutospacing="0"/>
        <w:jc w:val="both"/>
      </w:pPr>
      <w:r w:rsidRPr="00F22BD9">
        <w:t>4 – «</w:t>
      </w:r>
      <w:r w:rsidR="006A6AF3" w:rsidRPr="00F22BD9">
        <w:t>скорее да, чем нет</w:t>
      </w:r>
      <w:r w:rsidRPr="00F22BD9">
        <w:t>»</w:t>
      </w:r>
      <w:r w:rsidR="006A6AF3" w:rsidRPr="00F22BD9">
        <w:t>;</w:t>
      </w:r>
    </w:p>
    <w:p w:rsidR="006A6AF3" w:rsidRPr="00F22BD9" w:rsidRDefault="001D7220" w:rsidP="00F22BD9">
      <w:pPr>
        <w:pStyle w:val="a3"/>
        <w:spacing w:before="0" w:beforeAutospacing="0" w:after="0" w:afterAutospacing="0"/>
        <w:jc w:val="both"/>
      </w:pPr>
      <w:r w:rsidRPr="00F22BD9">
        <w:t>3 – «</w:t>
      </w:r>
      <w:r w:rsidR="006A6AF3" w:rsidRPr="00F22BD9">
        <w:t>и да, и нет</w:t>
      </w:r>
      <w:r w:rsidRPr="00F22BD9">
        <w:t>»</w:t>
      </w:r>
      <w:r w:rsidR="006A6AF3" w:rsidRPr="00F22BD9">
        <w:t>;</w:t>
      </w:r>
    </w:p>
    <w:p w:rsidR="006A6AF3" w:rsidRPr="00F22BD9" w:rsidRDefault="001D7220" w:rsidP="00F22BD9">
      <w:pPr>
        <w:pStyle w:val="a3"/>
        <w:spacing w:before="0" w:beforeAutospacing="0" w:after="0" w:afterAutospacing="0"/>
        <w:jc w:val="both"/>
      </w:pPr>
      <w:r w:rsidRPr="00F22BD9">
        <w:t>2 – «</w:t>
      </w:r>
      <w:r w:rsidR="006A6AF3" w:rsidRPr="00F22BD9">
        <w:t>скорее нет</w:t>
      </w:r>
      <w:r w:rsidRPr="00F22BD9">
        <w:t>»</w:t>
      </w:r>
      <w:r w:rsidR="006A6AF3" w:rsidRPr="00F22BD9">
        <w:t>;</w:t>
      </w:r>
    </w:p>
    <w:p w:rsidR="006A6AF3" w:rsidRPr="00F22BD9" w:rsidRDefault="001D7220" w:rsidP="00F22BD9">
      <w:pPr>
        <w:pStyle w:val="a3"/>
        <w:spacing w:before="0" w:beforeAutospacing="0" w:after="0" w:afterAutospacing="0"/>
        <w:jc w:val="both"/>
      </w:pPr>
      <w:r w:rsidRPr="00F22BD9">
        <w:t>1 – «</w:t>
      </w:r>
      <w:r w:rsidR="006A6AF3" w:rsidRPr="00F22BD9">
        <w:t>нет</w:t>
      </w:r>
      <w:r w:rsidRPr="00F22BD9">
        <w:t>»</w:t>
      </w:r>
      <w:r w:rsidR="006A6AF3" w:rsidRPr="00F22BD9">
        <w:t>.</w:t>
      </w:r>
    </w:p>
    <w:tbl>
      <w:tblPr>
        <w:tblStyle w:val="a7"/>
        <w:tblW w:w="0" w:type="auto"/>
        <w:tblLook w:val="04A0"/>
      </w:tblPr>
      <w:tblGrid>
        <w:gridCol w:w="675"/>
        <w:gridCol w:w="2977"/>
        <w:gridCol w:w="1183"/>
        <w:gridCol w:w="3353"/>
        <w:gridCol w:w="1383"/>
      </w:tblGrid>
      <w:tr w:rsidR="001D7220" w:rsidRPr="00F22BD9" w:rsidTr="001D7220">
        <w:tc>
          <w:tcPr>
            <w:tcW w:w="675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№ п/п</w:t>
            </w:r>
          </w:p>
        </w:tc>
        <w:tc>
          <w:tcPr>
            <w:tcW w:w="2977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rPr>
                <w:b/>
                <w:bCs/>
              </w:rPr>
              <w:t>Препятствующие факторы</w:t>
            </w:r>
          </w:p>
        </w:tc>
        <w:tc>
          <w:tcPr>
            <w:tcW w:w="11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Оценка</w:t>
            </w:r>
          </w:p>
        </w:tc>
        <w:tc>
          <w:tcPr>
            <w:tcW w:w="3353" w:type="dxa"/>
          </w:tcPr>
          <w:p w:rsidR="001D7220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rPr>
                <w:b/>
                <w:bCs/>
              </w:rPr>
              <w:t>Стимулирующие факторы</w:t>
            </w:r>
          </w:p>
        </w:tc>
        <w:tc>
          <w:tcPr>
            <w:tcW w:w="13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rPr>
                <w:b/>
              </w:rPr>
              <w:t>Оценка</w:t>
            </w:r>
          </w:p>
        </w:tc>
      </w:tr>
      <w:tr w:rsidR="001D7220" w:rsidRPr="00F22BD9" w:rsidTr="001D7220">
        <w:tc>
          <w:tcPr>
            <w:tcW w:w="675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1.</w:t>
            </w:r>
          </w:p>
        </w:tc>
        <w:tc>
          <w:tcPr>
            <w:tcW w:w="2977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2BD9">
              <w:t>Собственная инерция</w:t>
            </w:r>
          </w:p>
        </w:tc>
        <w:tc>
          <w:tcPr>
            <w:tcW w:w="11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353" w:type="dxa"/>
          </w:tcPr>
          <w:p w:rsidR="001D7220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Методическая работа</w:t>
            </w:r>
          </w:p>
        </w:tc>
        <w:tc>
          <w:tcPr>
            <w:tcW w:w="13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1D7220" w:rsidRPr="00F22BD9" w:rsidTr="001D7220">
        <w:tc>
          <w:tcPr>
            <w:tcW w:w="675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2.</w:t>
            </w:r>
          </w:p>
        </w:tc>
        <w:tc>
          <w:tcPr>
            <w:tcW w:w="2977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Разочарование из-за имевшихся ранее неудач</w:t>
            </w:r>
          </w:p>
        </w:tc>
        <w:tc>
          <w:tcPr>
            <w:tcW w:w="11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35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Обучение на курсах</w:t>
            </w:r>
          </w:p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3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1D7220" w:rsidRPr="00F22BD9" w:rsidTr="001D7220">
        <w:tc>
          <w:tcPr>
            <w:tcW w:w="675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3.</w:t>
            </w:r>
          </w:p>
        </w:tc>
        <w:tc>
          <w:tcPr>
            <w:tcW w:w="2977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Отсутствие поддержки и помощи со стороны руководителей</w:t>
            </w:r>
          </w:p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35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Пример и влияние коллег</w:t>
            </w:r>
          </w:p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3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1D7220" w:rsidRPr="00F22BD9" w:rsidTr="001D7220">
        <w:tc>
          <w:tcPr>
            <w:tcW w:w="675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4.</w:t>
            </w:r>
          </w:p>
        </w:tc>
        <w:tc>
          <w:tcPr>
            <w:tcW w:w="2977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Враждебность окружающих (зависть, ревность), плохо принимающих перемены в Вас и стремление к новому</w:t>
            </w:r>
          </w:p>
        </w:tc>
        <w:tc>
          <w:tcPr>
            <w:tcW w:w="11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35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Пример и влияние руководителей</w:t>
            </w:r>
          </w:p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3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1D7220" w:rsidRPr="00F22BD9" w:rsidTr="001D7220">
        <w:tc>
          <w:tcPr>
            <w:tcW w:w="675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5.</w:t>
            </w:r>
          </w:p>
        </w:tc>
        <w:tc>
          <w:tcPr>
            <w:tcW w:w="2977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Неадекватная обратн</w:t>
            </w:r>
            <w:r w:rsidR="002C717A" w:rsidRPr="00F22BD9">
              <w:t xml:space="preserve">ая связь с членами коллектива и </w:t>
            </w:r>
            <w:r w:rsidRPr="00F22BD9">
              <w:t>руководством, т. е. отсутствие объективной информации о себе</w:t>
            </w:r>
          </w:p>
        </w:tc>
        <w:tc>
          <w:tcPr>
            <w:tcW w:w="11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35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Организация труда в техникуме</w:t>
            </w:r>
          </w:p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3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1D7220" w:rsidRPr="00F22BD9" w:rsidTr="001D7220">
        <w:tc>
          <w:tcPr>
            <w:tcW w:w="675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6.</w:t>
            </w:r>
          </w:p>
        </w:tc>
        <w:tc>
          <w:tcPr>
            <w:tcW w:w="2977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Состояние здоровья</w:t>
            </w:r>
          </w:p>
        </w:tc>
        <w:tc>
          <w:tcPr>
            <w:tcW w:w="11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353" w:type="dxa"/>
          </w:tcPr>
          <w:p w:rsidR="001D7220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Внимание руководителей к обозначенной проблеме</w:t>
            </w:r>
          </w:p>
        </w:tc>
        <w:tc>
          <w:tcPr>
            <w:tcW w:w="13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1D7220" w:rsidRPr="00F22BD9" w:rsidTr="001D7220">
        <w:tc>
          <w:tcPr>
            <w:tcW w:w="675" w:type="dxa"/>
          </w:tcPr>
          <w:p w:rsidR="001D7220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7.</w:t>
            </w:r>
          </w:p>
        </w:tc>
        <w:tc>
          <w:tcPr>
            <w:tcW w:w="2977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Недостаток времени</w:t>
            </w:r>
          </w:p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 </w:t>
            </w:r>
          </w:p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35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Доверие</w:t>
            </w:r>
          </w:p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383" w:type="dxa"/>
          </w:tcPr>
          <w:p w:rsidR="001D7220" w:rsidRPr="00F22BD9" w:rsidRDefault="001D7220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2C717A" w:rsidRPr="00F22BD9" w:rsidTr="001D7220">
        <w:tc>
          <w:tcPr>
            <w:tcW w:w="675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8.</w:t>
            </w:r>
          </w:p>
        </w:tc>
        <w:tc>
          <w:tcPr>
            <w:tcW w:w="2977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Ограниченные ресурсы, стесненные жизненные обстоятельства</w:t>
            </w:r>
          </w:p>
        </w:tc>
        <w:tc>
          <w:tcPr>
            <w:tcW w:w="118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35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Новизна деятельности, условия работы и возможность экспериментирования</w:t>
            </w:r>
          </w:p>
        </w:tc>
        <w:tc>
          <w:tcPr>
            <w:tcW w:w="138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2C717A" w:rsidRPr="00F22BD9" w:rsidTr="001D7220">
        <w:tc>
          <w:tcPr>
            <w:tcW w:w="675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9.</w:t>
            </w:r>
          </w:p>
        </w:tc>
        <w:tc>
          <w:tcPr>
            <w:tcW w:w="2977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8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35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Занятия самообразованием</w:t>
            </w:r>
          </w:p>
        </w:tc>
        <w:tc>
          <w:tcPr>
            <w:tcW w:w="138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2C717A" w:rsidRPr="00F22BD9" w:rsidTr="001D7220">
        <w:tc>
          <w:tcPr>
            <w:tcW w:w="675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10.</w:t>
            </w:r>
          </w:p>
        </w:tc>
        <w:tc>
          <w:tcPr>
            <w:tcW w:w="2977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8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35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Интерес к работе</w:t>
            </w:r>
          </w:p>
        </w:tc>
        <w:tc>
          <w:tcPr>
            <w:tcW w:w="138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2C717A" w:rsidRPr="00F22BD9" w:rsidTr="001D7220">
        <w:tc>
          <w:tcPr>
            <w:tcW w:w="675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11.</w:t>
            </w:r>
          </w:p>
        </w:tc>
        <w:tc>
          <w:tcPr>
            <w:tcW w:w="2977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8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35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Возрастающая ответственность</w:t>
            </w:r>
          </w:p>
        </w:tc>
        <w:tc>
          <w:tcPr>
            <w:tcW w:w="138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2C717A" w:rsidRPr="00F22BD9" w:rsidTr="001D7220">
        <w:tc>
          <w:tcPr>
            <w:tcW w:w="675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12.</w:t>
            </w:r>
          </w:p>
        </w:tc>
        <w:tc>
          <w:tcPr>
            <w:tcW w:w="2977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8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35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Возможность получения признания в коллективе</w:t>
            </w:r>
          </w:p>
        </w:tc>
        <w:tc>
          <w:tcPr>
            <w:tcW w:w="1383" w:type="dxa"/>
          </w:tcPr>
          <w:p w:rsidR="002C717A" w:rsidRPr="00F22BD9" w:rsidRDefault="002C717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lastRenderedPageBreak/>
        <w:t>Подсчитайте сум</w:t>
      </w:r>
      <w:r w:rsidR="002C717A" w:rsidRPr="00F22BD9">
        <w:t>му баллов и занесите в таблицу «</w:t>
      </w:r>
      <w:r w:rsidRPr="00F22BD9">
        <w:t>Обучение, развитие и саморазвитие педагога</w:t>
      </w:r>
      <w:r w:rsidR="002C717A" w:rsidRPr="00F22BD9">
        <w:t>»</w:t>
      </w:r>
      <w:r w:rsidR="00A46AFB" w:rsidRPr="00F22BD9">
        <w:t xml:space="preserve"> 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t>Коэффициент развития (К</w:t>
      </w:r>
      <w:r w:rsidR="00A46AFB" w:rsidRPr="00F22BD9">
        <w:t>)</w:t>
      </w:r>
      <w:r w:rsidRPr="00F22BD9">
        <w:t xml:space="preserve"> вычисляется по формуле: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proofErr w:type="gramStart"/>
      <w:r w:rsidRPr="00F22BD9">
        <w:t>К</w:t>
      </w:r>
      <w:proofErr w:type="gramEnd"/>
      <w:r w:rsidRPr="00F22BD9">
        <w:t xml:space="preserve"> =</w:t>
      </w:r>
      <w:r w:rsidR="00A46AFB" w:rsidRPr="00F22BD9">
        <w:t xml:space="preserve"> (</w:t>
      </w:r>
      <w:r w:rsidRPr="00F22BD9">
        <w:t xml:space="preserve">К </w:t>
      </w:r>
      <w:proofErr w:type="spellStart"/>
      <w:r w:rsidRPr="00F22BD9">
        <w:rPr>
          <w:u w:val="single"/>
          <w:vertAlign w:val="subscript"/>
        </w:rPr>
        <w:t>факт</w:t>
      </w:r>
      <w:r w:rsidR="00A46AFB" w:rsidRPr="00F22BD9">
        <w:t>+</w:t>
      </w:r>
      <w:r w:rsidRPr="00F22BD9">
        <w:t>К</w:t>
      </w:r>
      <w:r w:rsidRPr="00F22BD9">
        <w:rPr>
          <w:vertAlign w:val="subscript"/>
        </w:rPr>
        <w:t>макс</w:t>
      </w:r>
      <w:proofErr w:type="spellEnd"/>
      <w:r w:rsidR="00A46AFB" w:rsidRPr="00F22BD9">
        <w:rPr>
          <w:vertAlign w:val="subscript"/>
        </w:rPr>
        <w:t>,</w:t>
      </w:r>
      <w:r w:rsidR="00A46AFB" w:rsidRPr="00F22BD9">
        <w:t>):2</w:t>
      </w:r>
      <w:r w:rsidR="00E8470B" w:rsidRPr="00F22BD9">
        <w:t xml:space="preserve">, </w:t>
      </w:r>
      <w:r w:rsidR="00A46AFB" w:rsidRPr="00F22BD9">
        <w:t xml:space="preserve">где </w:t>
      </w:r>
      <w:proofErr w:type="spellStart"/>
      <w:r w:rsidR="00A46AFB" w:rsidRPr="00F22BD9">
        <w:t>К</w:t>
      </w:r>
      <w:r w:rsidR="00A46AFB" w:rsidRPr="00F22BD9">
        <w:rPr>
          <w:vertAlign w:val="subscript"/>
        </w:rPr>
        <w:t>факт</w:t>
      </w:r>
      <w:proofErr w:type="spellEnd"/>
      <w:r w:rsidR="00A46AFB" w:rsidRPr="00F22BD9">
        <w:t xml:space="preserve"> – </w:t>
      </w:r>
      <w:r w:rsidRPr="00F22BD9">
        <w:t>сумма баллов, проставленных в анкетах;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proofErr w:type="spellStart"/>
      <w:r w:rsidRPr="00F22BD9">
        <w:t>К</w:t>
      </w:r>
      <w:r w:rsidRPr="00F22BD9">
        <w:rPr>
          <w:vertAlign w:val="subscript"/>
        </w:rPr>
        <w:t>макс</w:t>
      </w:r>
      <w:proofErr w:type="spellEnd"/>
      <w:r w:rsidRPr="00F22BD9">
        <w:t xml:space="preserve"> – максимально возможное количество баллов в анкетах.</w:t>
      </w:r>
    </w:p>
    <w:p w:rsidR="006A6AF3" w:rsidRPr="00F22BD9" w:rsidRDefault="006A6AF3" w:rsidP="00F22BD9">
      <w:pPr>
        <w:pStyle w:val="a3"/>
        <w:spacing w:before="0" w:beforeAutospacing="0" w:after="0" w:afterAutospacing="0"/>
        <w:jc w:val="both"/>
      </w:pPr>
      <w:r w:rsidRPr="00F22BD9">
        <w:t>Занесите данные в таблицу</w:t>
      </w:r>
      <w:r w:rsidR="00A46AFB" w:rsidRPr="00F22BD9">
        <w:t>:</w:t>
      </w:r>
    </w:p>
    <w:p w:rsidR="00A46AFB" w:rsidRPr="00F22BD9" w:rsidRDefault="00A46AFB" w:rsidP="00F22BD9">
      <w:pPr>
        <w:pStyle w:val="a3"/>
        <w:spacing w:before="0" w:beforeAutospacing="0" w:after="0" w:afterAutospacing="0"/>
        <w:jc w:val="center"/>
        <w:rPr>
          <w:b/>
          <w:bCs/>
          <w:color w:val="0000FF"/>
        </w:rPr>
      </w:pPr>
    </w:p>
    <w:p w:rsidR="006A6AF3" w:rsidRPr="00F22BD9" w:rsidRDefault="006A6AF3" w:rsidP="00F22BD9">
      <w:pPr>
        <w:pStyle w:val="a3"/>
        <w:spacing w:before="0" w:beforeAutospacing="0" w:after="0" w:afterAutospacing="0"/>
        <w:jc w:val="center"/>
      </w:pPr>
      <w:r w:rsidRPr="00F22BD9">
        <w:rPr>
          <w:b/>
          <w:bCs/>
          <w:color w:val="0000FF"/>
        </w:rPr>
        <w:t>Обучение, развитие и</w:t>
      </w:r>
      <w:r w:rsidRPr="00F22BD9">
        <w:rPr>
          <w:color w:val="0000FF"/>
        </w:rPr>
        <w:t xml:space="preserve"> </w:t>
      </w:r>
      <w:r w:rsidRPr="00F22BD9">
        <w:rPr>
          <w:b/>
          <w:bCs/>
          <w:color w:val="0000FF"/>
        </w:rPr>
        <w:t>саморазвитие педагога</w:t>
      </w:r>
    </w:p>
    <w:tbl>
      <w:tblPr>
        <w:tblStyle w:val="a7"/>
        <w:tblW w:w="0" w:type="auto"/>
        <w:tblLayout w:type="fixed"/>
        <w:tblLook w:val="04A0"/>
      </w:tblPr>
      <w:tblGrid>
        <w:gridCol w:w="817"/>
        <w:gridCol w:w="2552"/>
        <w:gridCol w:w="2126"/>
        <w:gridCol w:w="2410"/>
        <w:gridCol w:w="1747"/>
      </w:tblGrid>
      <w:tr w:rsidR="003965AB" w:rsidRPr="00F22BD9" w:rsidTr="00454D1F">
        <w:trPr>
          <w:trHeight w:val="497"/>
        </w:trPr>
        <w:tc>
          <w:tcPr>
            <w:tcW w:w="817" w:type="dxa"/>
          </w:tcPr>
          <w:p w:rsidR="003965AB" w:rsidRPr="00F22BD9" w:rsidRDefault="003965AB" w:rsidP="00F22BD9">
            <w:pPr>
              <w:pStyle w:val="a3"/>
              <w:jc w:val="both"/>
              <w:rPr>
                <w:b/>
                <w:bCs/>
              </w:rPr>
            </w:pPr>
            <w:r w:rsidRPr="00F22BD9">
              <w:rPr>
                <w:b/>
                <w:bCs/>
              </w:rPr>
              <w:t>№ п/п</w:t>
            </w:r>
          </w:p>
        </w:tc>
        <w:tc>
          <w:tcPr>
            <w:tcW w:w="2552" w:type="dxa"/>
          </w:tcPr>
          <w:p w:rsidR="003965AB" w:rsidRPr="00F22BD9" w:rsidRDefault="003965AB" w:rsidP="00F22BD9">
            <w:pPr>
              <w:pStyle w:val="a3"/>
              <w:jc w:val="both"/>
              <w:rPr>
                <w:b/>
                <w:bCs/>
              </w:rPr>
            </w:pPr>
            <w:r w:rsidRPr="00F22BD9">
              <w:rPr>
                <w:b/>
                <w:bCs/>
              </w:rPr>
              <w:t>Ф.И.О. педагога</w:t>
            </w:r>
          </w:p>
        </w:tc>
        <w:tc>
          <w:tcPr>
            <w:tcW w:w="6283" w:type="dxa"/>
            <w:gridSpan w:val="3"/>
          </w:tcPr>
          <w:p w:rsidR="003965AB" w:rsidRPr="00F22BD9" w:rsidRDefault="003965AB" w:rsidP="00F22BD9">
            <w:pPr>
              <w:pStyle w:val="a3"/>
              <w:jc w:val="both"/>
              <w:rPr>
                <w:b/>
                <w:bCs/>
              </w:rPr>
            </w:pPr>
            <w:r w:rsidRPr="00F22BD9">
              <w:rPr>
                <w:b/>
                <w:bCs/>
              </w:rPr>
              <w:t>Способность педагогов к самообразованию</w:t>
            </w:r>
          </w:p>
        </w:tc>
      </w:tr>
      <w:tr w:rsidR="003965AB" w:rsidRPr="00F22BD9" w:rsidTr="00454D1F">
        <w:trPr>
          <w:trHeight w:val="1528"/>
        </w:trPr>
        <w:tc>
          <w:tcPr>
            <w:tcW w:w="817" w:type="dxa"/>
          </w:tcPr>
          <w:p w:rsidR="003965AB" w:rsidRPr="00F22BD9" w:rsidRDefault="003965AB" w:rsidP="00F22BD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3965AB" w:rsidRPr="00F22BD9" w:rsidRDefault="003965AB" w:rsidP="00F22BD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965AB" w:rsidRPr="00F22BD9" w:rsidRDefault="003965AB" w:rsidP="00F22BD9">
            <w:pPr>
              <w:pStyle w:val="a3"/>
              <w:jc w:val="both"/>
            </w:pPr>
            <w:r w:rsidRPr="00F22BD9">
              <w:rPr>
                <w:b/>
                <w:bCs/>
              </w:rPr>
              <w:t>Стимулирующие факторы</w:t>
            </w:r>
          </w:p>
          <w:p w:rsidR="003965AB" w:rsidRPr="00F22BD9" w:rsidRDefault="003965AB" w:rsidP="00F22BD9">
            <w:pPr>
              <w:pStyle w:val="a3"/>
              <w:jc w:val="both"/>
              <w:rPr>
                <w:b/>
                <w:bCs/>
              </w:rPr>
            </w:pPr>
            <w:r w:rsidRPr="00F22BD9">
              <w:t>Активное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65AB" w:rsidRPr="00F22BD9" w:rsidRDefault="003965AB" w:rsidP="00F22BD9">
            <w:pPr>
              <w:pStyle w:val="a3"/>
              <w:jc w:val="both"/>
            </w:pPr>
            <w:r w:rsidRPr="00F22BD9">
              <w:rPr>
                <w:b/>
                <w:bCs/>
              </w:rPr>
              <w:t>Препятствующие факторы</w:t>
            </w:r>
          </w:p>
          <w:p w:rsidR="003965AB" w:rsidRPr="00F22BD9" w:rsidRDefault="003965AB" w:rsidP="00F22BD9">
            <w:pPr>
              <w:pStyle w:val="a3"/>
              <w:jc w:val="both"/>
            </w:pPr>
            <w:r w:rsidRPr="00F22BD9">
              <w:t>Не сложившееся развитие</w:t>
            </w:r>
          </w:p>
          <w:p w:rsidR="003965AB" w:rsidRPr="00F22BD9" w:rsidRDefault="003965AB" w:rsidP="00F22BD9">
            <w:pPr>
              <w:pStyle w:val="a3"/>
              <w:jc w:val="both"/>
            </w:pPr>
            <w:r w:rsidRPr="00F22BD9">
              <w:t>Остановившееся развитие</w:t>
            </w:r>
          </w:p>
          <w:p w:rsidR="003965AB" w:rsidRPr="00F22BD9" w:rsidRDefault="003965AB" w:rsidP="00F22BD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3965AB" w:rsidRPr="00F22BD9" w:rsidRDefault="003965AB" w:rsidP="00F22BD9">
            <w:pPr>
              <w:pStyle w:val="a3"/>
              <w:jc w:val="both"/>
            </w:pPr>
            <w:r w:rsidRPr="00F22BD9">
              <w:rPr>
                <w:b/>
                <w:bCs/>
              </w:rPr>
              <w:t>Система мер</w:t>
            </w:r>
          </w:p>
          <w:p w:rsidR="003965AB" w:rsidRPr="00F22BD9" w:rsidRDefault="003965AB" w:rsidP="00F22BD9">
            <w:pPr>
              <w:pStyle w:val="a3"/>
              <w:jc w:val="both"/>
              <w:rPr>
                <w:b/>
                <w:bCs/>
              </w:rPr>
            </w:pPr>
          </w:p>
        </w:tc>
      </w:tr>
      <w:tr w:rsidR="003965AB" w:rsidRPr="00F22BD9" w:rsidTr="00454D1F">
        <w:trPr>
          <w:trHeight w:val="1528"/>
        </w:trPr>
        <w:tc>
          <w:tcPr>
            <w:tcW w:w="817" w:type="dxa"/>
          </w:tcPr>
          <w:p w:rsidR="003965AB" w:rsidRPr="00F22BD9" w:rsidRDefault="003965AB" w:rsidP="00F22BD9">
            <w:pPr>
              <w:pStyle w:val="a3"/>
              <w:jc w:val="both"/>
              <w:rPr>
                <w:b/>
                <w:bCs/>
              </w:rPr>
            </w:pPr>
            <w:r w:rsidRPr="00F22BD9"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:rsidR="003965AB" w:rsidRPr="00F22BD9" w:rsidRDefault="003965AB" w:rsidP="00F22BD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965AB" w:rsidRPr="00F22BD9" w:rsidRDefault="003965AB" w:rsidP="00F22BD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65AB" w:rsidRPr="00F22BD9" w:rsidRDefault="003965AB" w:rsidP="00F22BD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3965AB" w:rsidRPr="00F22BD9" w:rsidRDefault="003965AB" w:rsidP="00F22BD9">
            <w:pPr>
              <w:pStyle w:val="a3"/>
              <w:jc w:val="both"/>
              <w:rPr>
                <w:b/>
                <w:bCs/>
              </w:rPr>
            </w:pPr>
          </w:p>
        </w:tc>
      </w:tr>
    </w:tbl>
    <w:p w:rsidR="006A6AF3" w:rsidRPr="00F22BD9" w:rsidRDefault="006A6AF3" w:rsidP="00F22BD9">
      <w:pPr>
        <w:pStyle w:val="a3"/>
        <w:jc w:val="both"/>
        <w:rPr>
          <w:color w:val="FF0000"/>
        </w:rPr>
      </w:pPr>
      <w:r w:rsidRPr="00F22BD9">
        <w:rPr>
          <w:b/>
          <w:bCs/>
          <w:color w:val="FF0000"/>
        </w:rPr>
        <w:br/>
      </w:r>
    </w:p>
    <w:p w:rsidR="006A6AF3" w:rsidRPr="00F22BD9" w:rsidRDefault="006A6AF3" w:rsidP="00F22BD9">
      <w:pPr>
        <w:pStyle w:val="a3"/>
        <w:jc w:val="both"/>
        <w:rPr>
          <w:b/>
          <w:bCs/>
          <w:color w:val="FF0000"/>
          <w:u w:val="single"/>
        </w:rPr>
      </w:pPr>
    </w:p>
    <w:p w:rsidR="006A6AF3" w:rsidRPr="00F22BD9" w:rsidRDefault="006A6AF3" w:rsidP="00F22BD9">
      <w:pPr>
        <w:pStyle w:val="a3"/>
        <w:jc w:val="both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jc w:val="center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jc w:val="center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jc w:val="center"/>
        <w:rPr>
          <w:b/>
          <w:bCs/>
          <w:color w:val="7030A0"/>
          <w:u w:val="single"/>
        </w:rPr>
      </w:pPr>
    </w:p>
    <w:p w:rsidR="00054D9A" w:rsidRPr="00F22BD9" w:rsidRDefault="00054D9A" w:rsidP="00F22BD9">
      <w:pPr>
        <w:pStyle w:val="a3"/>
        <w:jc w:val="center"/>
        <w:rPr>
          <w:b/>
          <w:bCs/>
          <w:color w:val="7030A0"/>
          <w:u w:val="single"/>
        </w:rPr>
      </w:pPr>
    </w:p>
    <w:p w:rsidR="00454D1F" w:rsidRPr="00F22BD9" w:rsidRDefault="00454D1F" w:rsidP="00F22BD9">
      <w:pPr>
        <w:pStyle w:val="a3"/>
        <w:jc w:val="center"/>
        <w:rPr>
          <w:b/>
          <w:bCs/>
          <w:color w:val="7030A0"/>
          <w:u w:val="single"/>
        </w:rPr>
      </w:pPr>
    </w:p>
    <w:p w:rsidR="006A6AF3" w:rsidRPr="00F22BD9" w:rsidRDefault="006A6AF3" w:rsidP="00F22BD9">
      <w:pPr>
        <w:pStyle w:val="a3"/>
        <w:jc w:val="center"/>
      </w:pPr>
      <w:r w:rsidRPr="00F22BD9">
        <w:rPr>
          <w:b/>
          <w:bCs/>
          <w:color w:val="7030A0"/>
          <w:u w:val="single"/>
        </w:rPr>
        <w:t>Этапы работы</w:t>
      </w:r>
      <w:r w:rsidR="007378AF" w:rsidRPr="00F22BD9">
        <w:rPr>
          <w:b/>
          <w:bCs/>
          <w:color w:val="7030A0"/>
          <w:u w:val="single"/>
        </w:rPr>
        <w:t xml:space="preserve"> </w:t>
      </w:r>
      <w:r w:rsidRPr="00F22BD9">
        <w:rPr>
          <w:b/>
          <w:bCs/>
          <w:color w:val="7030A0"/>
          <w:u w:val="single"/>
        </w:rPr>
        <w:t>над темой самообразования</w:t>
      </w:r>
    </w:p>
    <w:p w:rsidR="006A6AF3" w:rsidRPr="00F22BD9" w:rsidRDefault="006A6AF3" w:rsidP="00F22BD9">
      <w:pPr>
        <w:pStyle w:val="a3"/>
        <w:jc w:val="right"/>
        <w:rPr>
          <w:b/>
          <w:bCs/>
          <w:color w:val="0000FF"/>
        </w:rPr>
      </w:pPr>
      <w:r w:rsidRPr="00F22BD9">
        <w:rPr>
          <w:b/>
          <w:bCs/>
          <w:color w:val="0000FF"/>
        </w:rPr>
        <w:t>Приложение 2</w:t>
      </w:r>
    </w:p>
    <w:tbl>
      <w:tblPr>
        <w:tblStyle w:val="a7"/>
        <w:tblW w:w="0" w:type="auto"/>
        <w:tblLook w:val="04A0"/>
      </w:tblPr>
      <w:tblGrid>
        <w:gridCol w:w="1242"/>
        <w:gridCol w:w="5387"/>
        <w:gridCol w:w="2942"/>
      </w:tblGrid>
      <w:tr w:rsidR="00501DBC" w:rsidRPr="00F22BD9" w:rsidTr="00C825C8">
        <w:trPr>
          <w:trHeight w:val="771"/>
        </w:trPr>
        <w:tc>
          <w:tcPr>
            <w:tcW w:w="1242" w:type="dxa"/>
          </w:tcPr>
          <w:p w:rsidR="00501DBC" w:rsidRPr="00F22BD9" w:rsidRDefault="00501DBC" w:rsidP="00F22BD9">
            <w:pPr>
              <w:pStyle w:val="a3"/>
              <w:jc w:val="center"/>
            </w:pPr>
            <w:r w:rsidRPr="00F22BD9">
              <w:rPr>
                <w:b/>
                <w:bCs/>
              </w:rPr>
              <w:t>Этапы</w:t>
            </w:r>
          </w:p>
          <w:p w:rsidR="00501DBC" w:rsidRPr="00F22BD9" w:rsidRDefault="00501DBC" w:rsidP="00F22BD9">
            <w:pPr>
              <w:pStyle w:val="a3"/>
              <w:jc w:val="center"/>
            </w:pPr>
          </w:p>
        </w:tc>
        <w:tc>
          <w:tcPr>
            <w:tcW w:w="5387" w:type="dxa"/>
          </w:tcPr>
          <w:p w:rsidR="00501DBC" w:rsidRPr="00F22BD9" w:rsidRDefault="00501DBC" w:rsidP="00F22BD9">
            <w:pPr>
              <w:pStyle w:val="a3"/>
              <w:jc w:val="center"/>
              <w:rPr>
                <w:b/>
              </w:rPr>
            </w:pPr>
            <w:r w:rsidRPr="00F22BD9">
              <w:rPr>
                <w:b/>
              </w:rPr>
              <w:t>Вид деятельности</w:t>
            </w:r>
          </w:p>
        </w:tc>
        <w:tc>
          <w:tcPr>
            <w:tcW w:w="2942" w:type="dxa"/>
          </w:tcPr>
          <w:p w:rsidR="00501DBC" w:rsidRPr="00F22BD9" w:rsidRDefault="00501DBC" w:rsidP="00F22BD9">
            <w:pPr>
              <w:pStyle w:val="a3"/>
              <w:jc w:val="center"/>
              <w:rPr>
                <w:b/>
                <w:bCs/>
              </w:rPr>
            </w:pPr>
            <w:r w:rsidRPr="00F22BD9">
              <w:rPr>
                <w:b/>
                <w:bCs/>
              </w:rPr>
              <w:t>Выступления по теме самообразования</w:t>
            </w:r>
          </w:p>
        </w:tc>
      </w:tr>
      <w:tr w:rsidR="00501DBC" w:rsidRPr="00F22BD9" w:rsidTr="00C825C8">
        <w:tc>
          <w:tcPr>
            <w:tcW w:w="1242" w:type="dxa"/>
          </w:tcPr>
          <w:p w:rsidR="00501DBC" w:rsidRPr="00F22BD9" w:rsidRDefault="00501DBC" w:rsidP="00F22BD9">
            <w:pPr>
              <w:pStyle w:val="a3"/>
              <w:jc w:val="both"/>
            </w:pPr>
            <w:r w:rsidRPr="00F22BD9">
              <w:rPr>
                <w:b/>
                <w:bCs/>
              </w:rPr>
              <w:lastRenderedPageBreak/>
              <w:t>1</w:t>
            </w:r>
            <w:r w:rsidRPr="00F22BD9">
              <w:t xml:space="preserve"> </w:t>
            </w:r>
            <w:r w:rsidRPr="00F22BD9">
              <w:rPr>
                <w:b/>
                <w:bCs/>
              </w:rPr>
              <w:t>год</w:t>
            </w:r>
          </w:p>
          <w:p w:rsidR="00501DBC" w:rsidRPr="00F22BD9" w:rsidRDefault="00501DBC" w:rsidP="00F22BD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501DBC" w:rsidRPr="00F22BD9" w:rsidRDefault="00501DBC" w:rsidP="00F22BD9">
            <w:pPr>
              <w:pStyle w:val="a3"/>
              <w:rPr>
                <w:b/>
                <w:bCs/>
              </w:rPr>
            </w:pPr>
            <w:r w:rsidRPr="00F22BD9">
              <w:t>Определение темы, знакомство с передовым педагогическим опытом, наработанным коллегами в городе, области, стране; сбор библиографии по данной теме; постановка целей и задач</w:t>
            </w:r>
          </w:p>
        </w:tc>
        <w:tc>
          <w:tcPr>
            <w:tcW w:w="2942" w:type="dxa"/>
          </w:tcPr>
          <w:p w:rsidR="00501DBC" w:rsidRPr="00F22BD9" w:rsidRDefault="00501DBC" w:rsidP="00F22BD9">
            <w:pPr>
              <w:pStyle w:val="a3"/>
            </w:pPr>
            <w:r w:rsidRPr="00F22BD9">
              <w:t>Выступление с сообщением на заседании ЦМК</w:t>
            </w:r>
          </w:p>
          <w:p w:rsidR="00501DBC" w:rsidRPr="00F22BD9" w:rsidRDefault="00501DBC" w:rsidP="00F22BD9">
            <w:pPr>
              <w:pStyle w:val="a3"/>
              <w:rPr>
                <w:b/>
                <w:bCs/>
              </w:rPr>
            </w:pPr>
          </w:p>
        </w:tc>
      </w:tr>
      <w:tr w:rsidR="00501DBC" w:rsidRPr="00F22BD9" w:rsidTr="00C825C8">
        <w:tc>
          <w:tcPr>
            <w:tcW w:w="1242" w:type="dxa"/>
          </w:tcPr>
          <w:p w:rsidR="00501DBC" w:rsidRPr="00F22BD9" w:rsidRDefault="00501DBC" w:rsidP="00F22BD9">
            <w:pPr>
              <w:pStyle w:val="a3"/>
              <w:jc w:val="both"/>
            </w:pPr>
            <w:r w:rsidRPr="00F22BD9">
              <w:rPr>
                <w:b/>
                <w:bCs/>
              </w:rPr>
              <w:t>2</w:t>
            </w:r>
            <w:r w:rsidRPr="00F22BD9">
              <w:t xml:space="preserve"> </w:t>
            </w:r>
            <w:r w:rsidRPr="00F22BD9">
              <w:rPr>
                <w:b/>
                <w:bCs/>
              </w:rPr>
              <w:t>год</w:t>
            </w:r>
          </w:p>
          <w:p w:rsidR="00501DBC" w:rsidRPr="00F22BD9" w:rsidRDefault="00501DBC" w:rsidP="00F22BD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501DBC" w:rsidRPr="00F22BD9" w:rsidRDefault="00294285" w:rsidP="00F22BD9">
            <w:pPr>
              <w:pStyle w:val="a3"/>
            </w:pPr>
            <w:r w:rsidRPr="00F22BD9">
              <w:t>Выбор теоретического материала, практических методов; формирование научной основы будущей работы</w:t>
            </w:r>
          </w:p>
        </w:tc>
        <w:tc>
          <w:tcPr>
            <w:tcW w:w="2942" w:type="dxa"/>
          </w:tcPr>
          <w:p w:rsidR="00501DBC" w:rsidRPr="00F22BD9" w:rsidRDefault="00294285" w:rsidP="00F22BD9">
            <w:pPr>
              <w:pStyle w:val="a3"/>
            </w:pPr>
            <w:r w:rsidRPr="00F22BD9">
              <w:t>Выступление с докладом на педсовете</w:t>
            </w:r>
          </w:p>
        </w:tc>
      </w:tr>
      <w:tr w:rsidR="00294285" w:rsidRPr="00F22BD9" w:rsidTr="00C825C8">
        <w:tc>
          <w:tcPr>
            <w:tcW w:w="1242" w:type="dxa"/>
          </w:tcPr>
          <w:p w:rsidR="00294285" w:rsidRPr="00F22BD9" w:rsidRDefault="00294285" w:rsidP="00F22BD9">
            <w:pPr>
              <w:pStyle w:val="a3"/>
              <w:jc w:val="both"/>
            </w:pPr>
            <w:r w:rsidRPr="00F22BD9">
              <w:rPr>
                <w:b/>
                <w:bCs/>
              </w:rPr>
              <w:t>3</w:t>
            </w:r>
            <w:r w:rsidRPr="00F22BD9">
              <w:t xml:space="preserve"> </w:t>
            </w:r>
            <w:r w:rsidRPr="00F22BD9">
              <w:rPr>
                <w:b/>
                <w:bCs/>
              </w:rPr>
              <w:t>год</w:t>
            </w:r>
          </w:p>
          <w:p w:rsidR="00294285" w:rsidRPr="00F22BD9" w:rsidRDefault="00294285" w:rsidP="00F22BD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294285" w:rsidRPr="00F22BD9" w:rsidRDefault="00294285" w:rsidP="00F22BD9">
            <w:pPr>
              <w:pStyle w:val="a3"/>
            </w:pPr>
            <w:r w:rsidRPr="00F22BD9">
              <w:t>Адаптация теоретического материала к конкретной ситуации (</w:t>
            </w:r>
            <w:r w:rsidR="00C825C8" w:rsidRPr="00F22BD9">
              <w:t>подгруппе</w:t>
            </w:r>
            <w:r w:rsidRPr="00F22BD9">
              <w:t>,</w:t>
            </w:r>
            <w:r w:rsidR="00C825C8" w:rsidRPr="00F22BD9">
              <w:t xml:space="preserve"> группе,</w:t>
            </w:r>
            <w:r w:rsidRPr="00F22BD9">
              <w:t xml:space="preserve"> предмету); апробирование на практике выбранных методов; мониторинг, анкетирование</w:t>
            </w:r>
          </w:p>
        </w:tc>
        <w:tc>
          <w:tcPr>
            <w:tcW w:w="2942" w:type="dxa"/>
          </w:tcPr>
          <w:p w:rsidR="00294285" w:rsidRPr="00F22BD9" w:rsidRDefault="00294285" w:rsidP="00F22BD9">
            <w:pPr>
              <w:pStyle w:val="a3"/>
            </w:pPr>
            <w:r w:rsidRPr="00F22BD9">
              <w:t xml:space="preserve">Выступление </w:t>
            </w:r>
            <w:proofErr w:type="gramStart"/>
            <w:r w:rsidRPr="00F22BD9">
              <w:t>семинаре</w:t>
            </w:r>
            <w:proofErr w:type="gramEnd"/>
            <w:r w:rsidR="00C825C8" w:rsidRPr="00F22BD9">
              <w:t xml:space="preserve"> в техникуме</w:t>
            </w:r>
          </w:p>
        </w:tc>
      </w:tr>
      <w:tr w:rsidR="00294285" w:rsidRPr="00F22BD9" w:rsidTr="00C825C8">
        <w:tc>
          <w:tcPr>
            <w:tcW w:w="1242" w:type="dxa"/>
          </w:tcPr>
          <w:p w:rsidR="00294285" w:rsidRPr="00F22BD9" w:rsidRDefault="00294285" w:rsidP="00F22BD9">
            <w:pPr>
              <w:pStyle w:val="a3"/>
              <w:jc w:val="both"/>
            </w:pPr>
            <w:r w:rsidRPr="00F22BD9">
              <w:rPr>
                <w:b/>
                <w:bCs/>
              </w:rPr>
              <w:t>4</w:t>
            </w:r>
            <w:r w:rsidRPr="00F22BD9">
              <w:t xml:space="preserve"> </w:t>
            </w:r>
            <w:r w:rsidRPr="00F22BD9">
              <w:rPr>
                <w:b/>
                <w:bCs/>
              </w:rPr>
              <w:t>год</w:t>
            </w:r>
          </w:p>
          <w:p w:rsidR="00294285" w:rsidRPr="00F22BD9" w:rsidRDefault="00294285" w:rsidP="00F22BD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294285" w:rsidRPr="00F22BD9" w:rsidRDefault="00294285" w:rsidP="00F22BD9">
            <w:pPr>
              <w:pStyle w:val="a3"/>
            </w:pPr>
            <w:r w:rsidRPr="00F22BD9">
              <w:t>Создание собственных наработок в русле выбранной темы с опорой на теоретический материал; апробация, коррекция, отслеживание результативности, рекомендации</w:t>
            </w:r>
          </w:p>
          <w:p w:rsidR="00294285" w:rsidRPr="00F22BD9" w:rsidRDefault="00294285" w:rsidP="00F22BD9">
            <w:pPr>
              <w:pStyle w:val="a3"/>
            </w:pPr>
          </w:p>
        </w:tc>
        <w:tc>
          <w:tcPr>
            <w:tcW w:w="2942" w:type="dxa"/>
          </w:tcPr>
          <w:p w:rsidR="00294285" w:rsidRPr="00F22BD9" w:rsidRDefault="00C825C8" w:rsidP="00F22BD9">
            <w:pPr>
              <w:pStyle w:val="a3"/>
            </w:pPr>
            <w:r w:rsidRPr="00F22BD9">
              <w:t>Разработка и проведение о</w:t>
            </w:r>
            <w:r w:rsidR="00294285" w:rsidRPr="00F22BD9">
              <w:t>ткрыты</w:t>
            </w:r>
            <w:r w:rsidRPr="00F22BD9">
              <w:t>х</w:t>
            </w:r>
            <w:r w:rsidR="00294285" w:rsidRPr="00F22BD9">
              <w:t xml:space="preserve"> урок</w:t>
            </w:r>
            <w:r w:rsidRPr="00F22BD9">
              <w:t>ов</w:t>
            </w:r>
          </w:p>
          <w:p w:rsidR="00294285" w:rsidRPr="00F22BD9" w:rsidRDefault="00294285" w:rsidP="00F22BD9">
            <w:pPr>
              <w:pStyle w:val="a3"/>
            </w:pPr>
          </w:p>
        </w:tc>
      </w:tr>
      <w:tr w:rsidR="00294285" w:rsidRPr="00F22BD9" w:rsidTr="00C825C8">
        <w:tc>
          <w:tcPr>
            <w:tcW w:w="1242" w:type="dxa"/>
          </w:tcPr>
          <w:p w:rsidR="00294285" w:rsidRPr="00F22BD9" w:rsidRDefault="00294285" w:rsidP="00F22BD9">
            <w:pPr>
              <w:pStyle w:val="a3"/>
              <w:jc w:val="both"/>
            </w:pPr>
            <w:r w:rsidRPr="00F22BD9">
              <w:rPr>
                <w:b/>
                <w:bCs/>
              </w:rPr>
              <w:t>5</w:t>
            </w:r>
            <w:r w:rsidRPr="00F22BD9">
              <w:t xml:space="preserve"> </w:t>
            </w:r>
            <w:r w:rsidRPr="00F22BD9">
              <w:rPr>
                <w:b/>
                <w:bCs/>
              </w:rPr>
              <w:t>год</w:t>
            </w:r>
          </w:p>
          <w:p w:rsidR="00294285" w:rsidRPr="00F22BD9" w:rsidRDefault="00294285" w:rsidP="00F22BD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294285" w:rsidRPr="00F22BD9" w:rsidRDefault="00294285" w:rsidP="00F22BD9">
            <w:pPr>
              <w:pStyle w:val="a3"/>
            </w:pPr>
            <w:r w:rsidRPr="00F22BD9">
              <w:t>Систематизация материала по теме, обобщение, оформление в виде творческой работы, рецензирование научным руководителем, подготовка к защите</w:t>
            </w:r>
          </w:p>
        </w:tc>
        <w:tc>
          <w:tcPr>
            <w:tcW w:w="2942" w:type="dxa"/>
          </w:tcPr>
          <w:p w:rsidR="00294285" w:rsidRPr="00F22BD9" w:rsidRDefault="00294285" w:rsidP="00F22BD9">
            <w:pPr>
              <w:pStyle w:val="a3"/>
            </w:pPr>
            <w:r w:rsidRPr="00F22BD9">
              <w:t>Открытые уроки, публикации в методических журналах, мастер-классы для педагогов</w:t>
            </w:r>
          </w:p>
        </w:tc>
      </w:tr>
    </w:tbl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</w:pPr>
    </w:p>
    <w:p w:rsidR="00054D9A" w:rsidRPr="00F22BD9" w:rsidRDefault="00054D9A" w:rsidP="00F22BD9">
      <w:pPr>
        <w:pStyle w:val="a3"/>
        <w:spacing w:before="0" w:beforeAutospacing="0" w:after="0" w:afterAutospacing="0"/>
        <w:ind w:firstLine="709"/>
        <w:jc w:val="both"/>
      </w:pPr>
    </w:p>
    <w:p w:rsidR="006A6AF3" w:rsidRPr="00F22BD9" w:rsidRDefault="006A6AF3" w:rsidP="00F22BD9">
      <w:pPr>
        <w:pStyle w:val="a3"/>
        <w:spacing w:before="0" w:beforeAutospacing="0" w:after="0" w:afterAutospacing="0"/>
        <w:ind w:firstLine="709"/>
        <w:jc w:val="both"/>
      </w:pPr>
      <w:r w:rsidRPr="00F22BD9">
        <w:t xml:space="preserve">Исходя из </w:t>
      </w:r>
      <w:r w:rsidR="00294285" w:rsidRPr="00F22BD9">
        <w:t>методической</w:t>
      </w:r>
      <w:r w:rsidRPr="00F22BD9">
        <w:t xml:space="preserve"> </w:t>
      </w:r>
      <w:r w:rsidR="00294285" w:rsidRPr="00F22BD9">
        <w:t>т</w:t>
      </w:r>
      <w:r w:rsidRPr="00F22BD9">
        <w:t xml:space="preserve">емы </w:t>
      </w:r>
      <w:r w:rsidR="00294285" w:rsidRPr="00F22BD9">
        <w:t>техникума</w:t>
      </w:r>
      <w:r w:rsidRPr="00F22BD9">
        <w:t>, индивидуальной темы по самообразованию можно намечать основные направления работы по самообразованию.</w:t>
      </w:r>
    </w:p>
    <w:p w:rsidR="003965AB" w:rsidRPr="00F22BD9" w:rsidRDefault="003965AB" w:rsidP="00F22BD9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</w:p>
    <w:p w:rsidR="006A6AF3" w:rsidRPr="00F22BD9" w:rsidRDefault="006A6AF3" w:rsidP="00F22BD9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 w:rsidRPr="00F22BD9">
        <w:rPr>
          <w:b/>
          <w:bCs/>
          <w:u w:val="single"/>
        </w:rPr>
        <w:t>Направления самообр</w:t>
      </w:r>
      <w:r w:rsidR="00294285" w:rsidRPr="00F22BD9">
        <w:rPr>
          <w:b/>
          <w:bCs/>
          <w:u w:val="single"/>
        </w:rPr>
        <w:t>азования (</w:t>
      </w:r>
      <w:r w:rsidRPr="00F22BD9">
        <w:rPr>
          <w:b/>
          <w:bCs/>
          <w:u w:val="single"/>
        </w:rPr>
        <w:t>например</w:t>
      </w:r>
      <w:r w:rsidR="00294285" w:rsidRPr="00F22BD9">
        <w:rPr>
          <w:b/>
          <w:bCs/>
          <w:u w:val="single"/>
        </w:rPr>
        <w:t>,</w:t>
      </w:r>
      <w:r w:rsidRPr="00F22BD9">
        <w:rPr>
          <w:b/>
          <w:bCs/>
          <w:u w:val="single"/>
        </w:rPr>
        <w:t xml:space="preserve"> </w:t>
      </w:r>
      <w:r w:rsidR="00294285" w:rsidRPr="00F22BD9">
        <w:rPr>
          <w:b/>
          <w:bCs/>
          <w:u w:val="single"/>
        </w:rPr>
        <w:t>преподава</w:t>
      </w:r>
      <w:r w:rsidRPr="00F22BD9">
        <w:rPr>
          <w:b/>
          <w:bCs/>
          <w:u w:val="single"/>
        </w:rPr>
        <w:t>теля истории):</w:t>
      </w:r>
    </w:p>
    <w:p w:rsidR="003965AB" w:rsidRPr="00F22BD9" w:rsidRDefault="003965AB" w:rsidP="00F22BD9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2127"/>
        <w:gridCol w:w="4961"/>
        <w:gridCol w:w="1843"/>
      </w:tblGrid>
      <w:tr w:rsidR="004856D2" w:rsidRPr="00F22BD9" w:rsidTr="006850BD">
        <w:tc>
          <w:tcPr>
            <w:tcW w:w="675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№ п/п</w:t>
            </w:r>
          </w:p>
        </w:tc>
        <w:tc>
          <w:tcPr>
            <w:tcW w:w="2127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  <w:bCs/>
              </w:rPr>
              <w:t>Основные направления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  <w:bCs/>
              </w:rPr>
              <w:t>Действия и мероприятия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  <w:bCs/>
              </w:rPr>
              <w:t>Сроки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  <w:bCs/>
              </w:rPr>
              <w:t>реализации</w:t>
            </w:r>
          </w:p>
        </w:tc>
      </w:tr>
      <w:tr w:rsidR="004856D2" w:rsidRPr="00F22BD9" w:rsidTr="006850BD">
        <w:trPr>
          <w:trHeight w:val="1890"/>
        </w:trPr>
        <w:tc>
          <w:tcPr>
            <w:tcW w:w="675" w:type="dxa"/>
            <w:vMerge w:val="restart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1.</w:t>
            </w:r>
            <w:r w:rsidRPr="00F22BD9">
              <w:rPr>
                <w:b/>
                <w:bCs/>
              </w:rPr>
              <w:t xml:space="preserve"> 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127" w:type="dxa"/>
            <w:vMerge w:val="restart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2BD9">
              <w:rPr>
                <w:b/>
                <w:bCs/>
              </w:rPr>
              <w:t>Профессиональное</w:t>
            </w:r>
            <w:r w:rsidRPr="00F22BD9">
              <w:t xml:space="preserve"> </w:t>
            </w:r>
          </w:p>
        </w:tc>
        <w:tc>
          <w:tcPr>
            <w:tcW w:w="4961" w:type="dxa"/>
            <w:vMerge w:val="restart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F22BD9">
              <w:t>1. Изучить новые программы и учебники, уяснить их особенности и требования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</w:pPr>
            <w:r w:rsidRPr="00F22BD9">
              <w:t xml:space="preserve">2. Знакомиться с новыми педагогическими технологиями через </w:t>
            </w:r>
            <w:proofErr w:type="gramStart"/>
            <w:r w:rsidRPr="00F22BD9">
              <w:t>предметные</w:t>
            </w:r>
            <w:proofErr w:type="gramEnd"/>
            <w:r w:rsidRPr="00F22BD9">
              <w:t xml:space="preserve"> издания и Интернет. 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</w:pPr>
            <w:r w:rsidRPr="00F22BD9">
              <w:t>3. Систематически разрабатывать новые уроки и публиковать их в методических журналах.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</w:pPr>
            <w:r w:rsidRPr="00F22BD9">
              <w:t>4. Вести каталог статей из этих журналов.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F22BD9">
              <w:lastRenderedPageBreak/>
              <w:t xml:space="preserve">5. </w:t>
            </w:r>
            <w:r w:rsidR="003965AB" w:rsidRPr="00F22BD9">
              <w:t>Повышать квалификацию на курсах</w:t>
            </w:r>
            <w:r w:rsidRPr="00F22BD9">
              <w:t>. </w:t>
            </w:r>
          </w:p>
        </w:tc>
        <w:tc>
          <w:tcPr>
            <w:tcW w:w="1843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lastRenderedPageBreak/>
              <w:t>На протяжении учебного года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4856D2" w:rsidRPr="00F22BD9" w:rsidTr="006850BD">
        <w:tc>
          <w:tcPr>
            <w:tcW w:w="675" w:type="dxa"/>
            <w:vMerge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127" w:type="dxa"/>
            <w:vMerge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vMerge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2BD9">
              <w:t>Регулярно</w:t>
            </w:r>
          </w:p>
        </w:tc>
      </w:tr>
      <w:tr w:rsidR="004856D2" w:rsidRPr="00F22BD9" w:rsidTr="006850BD">
        <w:trPr>
          <w:trHeight w:val="1088"/>
        </w:trPr>
        <w:tc>
          <w:tcPr>
            <w:tcW w:w="675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lastRenderedPageBreak/>
              <w:t>2.</w:t>
            </w:r>
          </w:p>
        </w:tc>
        <w:tc>
          <w:tcPr>
            <w:tcW w:w="2127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rPr>
                <w:b/>
                <w:bCs/>
              </w:rPr>
              <w:t>Психолого-педагогическое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2BD9">
              <w:t>1.Совершенствовать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843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2BD9">
              <w:t>Регулярно</w:t>
            </w:r>
          </w:p>
        </w:tc>
      </w:tr>
      <w:tr w:rsidR="004856D2" w:rsidRPr="00F22BD9" w:rsidTr="006850BD">
        <w:tc>
          <w:tcPr>
            <w:tcW w:w="675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3.</w:t>
            </w:r>
          </w:p>
        </w:tc>
        <w:tc>
          <w:tcPr>
            <w:tcW w:w="2127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rPr>
                <w:b/>
                <w:bCs/>
              </w:rPr>
              <w:t>Методическое</w:t>
            </w:r>
          </w:p>
        </w:tc>
        <w:tc>
          <w:tcPr>
            <w:tcW w:w="4961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</w:pPr>
            <w:r w:rsidRPr="00F22BD9">
              <w:t xml:space="preserve">1.Совершенствовать знания современного содержания образования </w:t>
            </w:r>
            <w:proofErr w:type="gramStart"/>
            <w:r w:rsidR="003965AB" w:rsidRPr="00F22BD9">
              <w:t>об</w:t>
            </w:r>
            <w:r w:rsidRPr="00F22BD9">
              <w:t>уча</w:t>
            </w:r>
            <w:r w:rsidR="003965AB" w:rsidRPr="00F22BD9">
              <w:t>ю</w:t>
            </w:r>
            <w:r w:rsidRPr="00F22BD9">
              <w:t>щихся</w:t>
            </w:r>
            <w:proofErr w:type="gramEnd"/>
            <w:r w:rsidRPr="00F22BD9">
              <w:t xml:space="preserve"> по истории.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</w:pPr>
            <w:r w:rsidRPr="00F22BD9">
              <w:t>2. Знакомиться с новыми формами, методами и приёмами обучения истории.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</w:pPr>
            <w:r w:rsidRPr="00F22BD9">
              <w:t xml:space="preserve">3. Принимать активное участие в работе </w:t>
            </w:r>
            <w:r w:rsidR="003965AB" w:rsidRPr="00F22BD9">
              <w:t xml:space="preserve">ЦМК преподавателей общеобразовательного </w:t>
            </w:r>
            <w:r w:rsidRPr="00F22BD9">
              <w:t>цикла.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</w:pPr>
            <w:r w:rsidRPr="00F22BD9">
              <w:t xml:space="preserve">4. Организовать работу с </w:t>
            </w:r>
            <w:proofErr w:type="gramStart"/>
            <w:r w:rsidRPr="00F22BD9">
              <w:t>одарёнными</w:t>
            </w:r>
            <w:proofErr w:type="gramEnd"/>
            <w:r w:rsidRPr="00F22BD9">
              <w:t xml:space="preserve"> </w:t>
            </w:r>
            <w:r w:rsidR="003965AB" w:rsidRPr="00F22BD9">
              <w:t>обучающи</w:t>
            </w:r>
            <w:r w:rsidRPr="00F22BD9">
              <w:t>ми</w:t>
            </w:r>
            <w:r w:rsidR="003965AB" w:rsidRPr="00F22BD9">
              <w:t>ся</w:t>
            </w:r>
            <w:r w:rsidRPr="00F22BD9">
              <w:t xml:space="preserve"> и принимать участие в научно-практических конференциях, конкурсах творческих работ, олимпиадах.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</w:pPr>
            <w:r w:rsidRPr="00F22BD9">
              <w:t xml:space="preserve">5. Изучать опыт работы лучших </w:t>
            </w:r>
            <w:r w:rsidR="003965AB" w:rsidRPr="00F22BD9">
              <w:t>преподавателей</w:t>
            </w:r>
            <w:r w:rsidRPr="00F22BD9">
              <w:t xml:space="preserve"> </w:t>
            </w:r>
            <w:r w:rsidR="003965AB" w:rsidRPr="00F22BD9">
              <w:t>истории (</w:t>
            </w:r>
            <w:r w:rsidRPr="00F22BD9">
              <w:t>через Интернет</w:t>
            </w:r>
            <w:r w:rsidR="003965AB" w:rsidRPr="00F22BD9">
              <w:t>)</w:t>
            </w:r>
            <w:r w:rsidRPr="00F22BD9">
              <w:t>.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</w:pPr>
            <w:r w:rsidRPr="00F22BD9">
              <w:t>6. Посещать уроки коллег и участвовать в обмене опытом.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</w:pPr>
            <w:r w:rsidRPr="00F22BD9">
              <w:t>7. Периодически проводить самоанализ профессиональной деятельности.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</w:pPr>
            <w:r w:rsidRPr="00F22BD9">
              <w:t>8. Создать собственную базу лучших сценариев уроков, интересных приемов и находок на уроке.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</w:pPr>
            <w:r w:rsidRPr="00F22BD9">
              <w:t>9. Проводить открытые уроки для коллег по работе, на семинарах</w:t>
            </w:r>
            <w:r w:rsidR="003965AB" w:rsidRPr="00F22BD9">
              <w:t>, заседаниях РУМО</w:t>
            </w:r>
            <w:r w:rsidRPr="00F22BD9">
              <w:t>.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</w:pPr>
            <w:r w:rsidRPr="00F22BD9">
              <w:t>1</w:t>
            </w:r>
            <w:r w:rsidR="006850BD" w:rsidRPr="00F22BD9">
              <w:t>0</w:t>
            </w:r>
            <w:r w:rsidRPr="00F22BD9">
              <w:t>. Выступать с докладами по теме самообразования.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F22BD9">
              <w:t>13. Выступать с творческим отчётом о своей работе на заседании ЦМК преподавателей общеобразовательного цикла</w:t>
            </w:r>
          </w:p>
        </w:tc>
        <w:tc>
          <w:tcPr>
            <w:tcW w:w="1843" w:type="dxa"/>
          </w:tcPr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 xml:space="preserve">Регулярно </w:t>
            </w: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</w:pPr>
          </w:p>
          <w:p w:rsidR="004856D2" w:rsidRPr="00F22BD9" w:rsidRDefault="004856D2" w:rsidP="00F22BD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2BD9">
              <w:t>Ежегодно</w:t>
            </w:r>
          </w:p>
        </w:tc>
      </w:tr>
      <w:tr w:rsidR="00054D9A" w:rsidRPr="00F22BD9" w:rsidTr="006850BD">
        <w:tc>
          <w:tcPr>
            <w:tcW w:w="675" w:type="dxa"/>
          </w:tcPr>
          <w:p w:rsidR="00054D9A" w:rsidRPr="00F22BD9" w:rsidRDefault="00054D9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4.</w:t>
            </w:r>
          </w:p>
        </w:tc>
        <w:tc>
          <w:tcPr>
            <w:tcW w:w="2127" w:type="dxa"/>
          </w:tcPr>
          <w:p w:rsidR="00054D9A" w:rsidRPr="00F22BD9" w:rsidRDefault="00054D9A" w:rsidP="00F22BD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2BD9">
              <w:rPr>
                <w:b/>
                <w:bCs/>
              </w:rPr>
              <w:t>Информационно-технологические технологии</w:t>
            </w:r>
          </w:p>
        </w:tc>
        <w:tc>
          <w:tcPr>
            <w:tcW w:w="4961" w:type="dxa"/>
          </w:tcPr>
          <w:p w:rsidR="00054D9A" w:rsidRPr="00F22BD9" w:rsidRDefault="00054D9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1.</w:t>
            </w:r>
            <w:r w:rsidR="006850BD" w:rsidRPr="00F22BD9">
              <w:t xml:space="preserve"> </w:t>
            </w:r>
            <w:r w:rsidRPr="00F22BD9">
              <w:t>Изучать ИКТ и внедрять их в учебный процесс.</w:t>
            </w:r>
          </w:p>
          <w:p w:rsidR="00054D9A" w:rsidRPr="00F22BD9" w:rsidRDefault="00054D9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2. Обзор в Интернете информации по истории, педагогике и психологии.</w:t>
            </w:r>
          </w:p>
          <w:p w:rsidR="00054D9A" w:rsidRPr="00F22BD9" w:rsidRDefault="00054D9A" w:rsidP="00F22BD9">
            <w:pPr>
              <w:pStyle w:val="a3"/>
              <w:spacing w:before="0" w:beforeAutospacing="0" w:after="0" w:afterAutospacing="0"/>
            </w:pPr>
            <w:r w:rsidRPr="00F22BD9">
              <w:t xml:space="preserve">3. </w:t>
            </w:r>
            <w:r w:rsidR="006850BD" w:rsidRPr="00F22BD9">
              <w:t>Провести м</w:t>
            </w:r>
            <w:r w:rsidRPr="00F22BD9">
              <w:t xml:space="preserve">астер-класс «Использование </w:t>
            </w:r>
            <w:proofErr w:type="gramStart"/>
            <w:r w:rsidR="006850BD" w:rsidRPr="00F22BD9">
              <w:t>об</w:t>
            </w:r>
            <w:r w:rsidRPr="00F22BD9">
              <w:t>уча</w:t>
            </w:r>
            <w:r w:rsidR="006850BD" w:rsidRPr="00F22BD9">
              <w:t>ю</w:t>
            </w:r>
            <w:r w:rsidRPr="00F22BD9">
              <w:t>щимися</w:t>
            </w:r>
            <w:proofErr w:type="gramEnd"/>
            <w:r w:rsidRPr="00F22BD9">
              <w:t xml:space="preserve"> ИКТ на уроках истории».</w:t>
            </w:r>
          </w:p>
          <w:p w:rsidR="00054D9A" w:rsidRPr="00F22BD9" w:rsidRDefault="00054D9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5. Создать электронную почту для контакта с единомышленниками.</w:t>
            </w:r>
          </w:p>
        </w:tc>
        <w:tc>
          <w:tcPr>
            <w:tcW w:w="1843" w:type="dxa"/>
          </w:tcPr>
          <w:p w:rsidR="00054D9A" w:rsidRPr="00F22BD9" w:rsidRDefault="00054D9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Регулярно</w:t>
            </w:r>
          </w:p>
          <w:p w:rsidR="00054D9A" w:rsidRPr="00F22BD9" w:rsidRDefault="00054D9A" w:rsidP="00F22BD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54D9A" w:rsidRPr="00F22BD9" w:rsidTr="006850BD">
        <w:tc>
          <w:tcPr>
            <w:tcW w:w="675" w:type="dxa"/>
          </w:tcPr>
          <w:p w:rsidR="00054D9A" w:rsidRPr="00F22BD9" w:rsidRDefault="00054D9A" w:rsidP="00F22B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22BD9">
              <w:rPr>
                <w:b/>
              </w:rPr>
              <w:t>5.</w:t>
            </w:r>
          </w:p>
        </w:tc>
        <w:tc>
          <w:tcPr>
            <w:tcW w:w="2127" w:type="dxa"/>
          </w:tcPr>
          <w:p w:rsidR="00054D9A" w:rsidRPr="00F22BD9" w:rsidRDefault="00054D9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rPr>
                <w:b/>
                <w:bCs/>
              </w:rPr>
              <w:t>Охрана здоровья</w:t>
            </w:r>
          </w:p>
          <w:p w:rsidR="00054D9A" w:rsidRPr="00F22BD9" w:rsidRDefault="00054D9A" w:rsidP="00F22BD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961" w:type="dxa"/>
          </w:tcPr>
          <w:p w:rsidR="00054D9A" w:rsidRPr="00F22BD9" w:rsidRDefault="00054D9A" w:rsidP="00F22BD9">
            <w:pPr>
              <w:pStyle w:val="a3"/>
              <w:spacing w:before="0" w:beforeAutospacing="0" w:after="0" w:afterAutospacing="0"/>
            </w:pPr>
            <w:r w:rsidRPr="00F22BD9">
              <w:t>1. Внедрять в образовательный процесс здоровьесберегающие технологии.</w:t>
            </w:r>
          </w:p>
          <w:p w:rsidR="00054D9A" w:rsidRPr="00F22BD9" w:rsidRDefault="00054D9A" w:rsidP="00F22BD9">
            <w:pPr>
              <w:pStyle w:val="a3"/>
              <w:spacing w:before="0" w:beforeAutospacing="0" w:after="0" w:afterAutospacing="0"/>
            </w:pPr>
            <w:r w:rsidRPr="00F22BD9">
              <w:t>2. Вести здоровый образ жизни.</w:t>
            </w:r>
          </w:p>
        </w:tc>
        <w:tc>
          <w:tcPr>
            <w:tcW w:w="1843" w:type="dxa"/>
          </w:tcPr>
          <w:p w:rsidR="00054D9A" w:rsidRPr="00F22BD9" w:rsidRDefault="00054D9A" w:rsidP="00F22BD9">
            <w:pPr>
              <w:pStyle w:val="a3"/>
              <w:spacing w:before="0" w:beforeAutospacing="0" w:after="0" w:afterAutospacing="0"/>
              <w:jc w:val="both"/>
            </w:pPr>
            <w:r w:rsidRPr="00F22BD9">
              <w:t>Регулярно</w:t>
            </w:r>
          </w:p>
          <w:p w:rsidR="00054D9A" w:rsidRPr="00F22BD9" w:rsidRDefault="00054D9A" w:rsidP="00F22BD9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6A6AF3" w:rsidRPr="00F22BD9" w:rsidRDefault="006A6AF3" w:rsidP="00F22BD9">
      <w:pPr>
        <w:pStyle w:val="a3"/>
        <w:spacing w:before="0" w:beforeAutospacing="0" w:after="0" w:afterAutospacing="0"/>
        <w:ind w:firstLine="709"/>
        <w:jc w:val="both"/>
      </w:pPr>
      <w:r w:rsidRPr="00F22BD9">
        <w:t xml:space="preserve">В качестве одного из способов и средств самоопределения и самореализации педагога, а также профессионального развития педагога, выступает </w:t>
      </w:r>
      <w:proofErr w:type="gramStart"/>
      <w:r w:rsidRPr="00F22BD9">
        <w:t>индивидуальное</w:t>
      </w:r>
      <w:proofErr w:type="gramEnd"/>
      <w:r w:rsidRPr="00F22BD9">
        <w:t xml:space="preserve"> портфолио.</w:t>
      </w:r>
    </w:p>
    <w:p w:rsidR="006A6AF3" w:rsidRPr="00F22BD9" w:rsidRDefault="006A6AF3" w:rsidP="00F22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Структура портфолио</w:t>
      </w:r>
    </w:p>
    <w:p w:rsidR="006A6AF3" w:rsidRPr="00F22BD9" w:rsidRDefault="006A6AF3" w:rsidP="00F22B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Общие сведения:</w:t>
      </w:r>
    </w:p>
    <w:p w:rsidR="006A6AF3" w:rsidRPr="00F22BD9" w:rsidRDefault="006A6AF3" w:rsidP="00F22BD9">
      <w:pPr>
        <w:numPr>
          <w:ilvl w:val="0"/>
          <w:numId w:val="9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</w:p>
    <w:p w:rsidR="006A6AF3" w:rsidRPr="00F22BD9" w:rsidRDefault="006A6AF3" w:rsidP="00F22BD9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образование</w:t>
      </w:r>
    </w:p>
    <w:p w:rsidR="006A6AF3" w:rsidRPr="00F22BD9" w:rsidRDefault="006A6AF3" w:rsidP="00F22BD9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</w:p>
    <w:p w:rsidR="006A6AF3" w:rsidRPr="00F22BD9" w:rsidRDefault="006A6AF3" w:rsidP="00F22BD9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квалификация</w:t>
      </w:r>
    </w:p>
    <w:p w:rsidR="006A6AF3" w:rsidRPr="00F22BD9" w:rsidRDefault="006A6AF3" w:rsidP="00F22BD9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стаж педагогической работы</w:t>
      </w:r>
    </w:p>
    <w:p w:rsidR="006A6AF3" w:rsidRPr="00F22BD9" w:rsidRDefault="006A6AF3" w:rsidP="00F22BD9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занимаемая должность, </w:t>
      </w:r>
      <w:r w:rsidR="006850BD" w:rsidRPr="00F22BD9">
        <w:rPr>
          <w:rFonts w:ascii="Times New Roman" w:eastAsia="Times New Roman" w:hAnsi="Times New Roman" w:cs="Times New Roman"/>
          <w:sz w:val="24"/>
          <w:szCs w:val="24"/>
        </w:rPr>
        <w:t xml:space="preserve">преподаваемые 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предметы </w:t>
      </w:r>
    </w:p>
    <w:p w:rsidR="006A6AF3" w:rsidRPr="00F22BD9" w:rsidRDefault="006A6AF3" w:rsidP="00F22BD9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нагрузка</w:t>
      </w:r>
    </w:p>
    <w:p w:rsidR="006A6AF3" w:rsidRPr="00F22BD9" w:rsidRDefault="006A6AF3" w:rsidP="00F22BD9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2. Самообразование </w:t>
      </w:r>
      <w:r w:rsidR="006850BD"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преподава</w:t>
      </w: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теля:</w:t>
      </w:r>
    </w:p>
    <w:p w:rsidR="006A6AF3" w:rsidRPr="00F22BD9" w:rsidRDefault="006A6AF3" w:rsidP="00F22BD9">
      <w:pPr>
        <w:numPr>
          <w:ilvl w:val="0"/>
          <w:numId w:val="11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тема самообразования и материалы по ней</w:t>
      </w:r>
    </w:p>
    <w:p w:rsidR="006A6AF3" w:rsidRPr="00F22BD9" w:rsidRDefault="006A6AF3" w:rsidP="00F22BD9">
      <w:pPr>
        <w:numPr>
          <w:ilvl w:val="0"/>
          <w:numId w:val="11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</w:t>
      </w:r>
    </w:p>
    <w:p w:rsidR="006A6AF3" w:rsidRPr="00F22BD9" w:rsidRDefault="006A6AF3" w:rsidP="00F22BD9">
      <w:pPr>
        <w:numPr>
          <w:ilvl w:val="0"/>
          <w:numId w:val="11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творческие работы на курсах повышения квалификации</w:t>
      </w:r>
    </w:p>
    <w:p w:rsidR="006A6AF3" w:rsidRPr="00F22BD9" w:rsidRDefault="006A6AF3" w:rsidP="00F22BD9">
      <w:pPr>
        <w:numPr>
          <w:ilvl w:val="0"/>
          <w:numId w:val="11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участие в конференциях, круглых столах, семинарах </w:t>
      </w:r>
    </w:p>
    <w:p w:rsidR="006A6AF3" w:rsidRPr="00F22BD9" w:rsidRDefault="006A6AF3" w:rsidP="00F22BD9">
      <w:pPr>
        <w:numPr>
          <w:ilvl w:val="0"/>
          <w:numId w:val="11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участие в экспериментальной работе</w:t>
      </w:r>
    </w:p>
    <w:p w:rsidR="006A6AF3" w:rsidRPr="00F22BD9" w:rsidRDefault="006A6AF3" w:rsidP="00F22BD9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3. Достижения </w:t>
      </w:r>
      <w:r w:rsidR="006850BD"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преподава</w:t>
      </w: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теля:</w:t>
      </w:r>
    </w:p>
    <w:p w:rsidR="006A6AF3" w:rsidRPr="00F22BD9" w:rsidRDefault="006A6AF3" w:rsidP="00F22BD9">
      <w:pPr>
        <w:numPr>
          <w:ilvl w:val="0"/>
          <w:numId w:val="12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грамоты</w:t>
      </w:r>
    </w:p>
    <w:p w:rsidR="006A6AF3" w:rsidRPr="00F22BD9" w:rsidRDefault="006A6AF3" w:rsidP="00F22BD9">
      <w:pPr>
        <w:numPr>
          <w:ilvl w:val="0"/>
          <w:numId w:val="12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благодарности</w:t>
      </w:r>
    </w:p>
    <w:p w:rsidR="006A6AF3" w:rsidRPr="00F22BD9" w:rsidRDefault="006A6AF3" w:rsidP="00F22BD9">
      <w:pPr>
        <w:numPr>
          <w:ilvl w:val="0"/>
          <w:numId w:val="12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награды</w:t>
      </w:r>
    </w:p>
    <w:p w:rsidR="006A6AF3" w:rsidRPr="00F22BD9" w:rsidRDefault="006A6AF3" w:rsidP="00F22BD9">
      <w:pPr>
        <w:numPr>
          <w:ilvl w:val="0"/>
          <w:numId w:val="12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звания</w:t>
      </w:r>
    </w:p>
    <w:p w:rsidR="006A6AF3" w:rsidRPr="00F22BD9" w:rsidRDefault="006A6AF3" w:rsidP="00F22BD9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Методическая работа:</w:t>
      </w:r>
    </w:p>
    <w:p w:rsidR="006A6AF3" w:rsidRPr="00F22BD9" w:rsidRDefault="006A6AF3" w:rsidP="00F22BD9">
      <w:pPr>
        <w:numPr>
          <w:ilvl w:val="0"/>
          <w:numId w:val="13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участие в методическом объединении учебного заведения</w:t>
      </w:r>
      <w:r w:rsidR="006850BD" w:rsidRPr="00F22BD9">
        <w:rPr>
          <w:rFonts w:ascii="Times New Roman" w:eastAsia="Times New Roman" w:hAnsi="Times New Roman" w:cs="Times New Roman"/>
          <w:sz w:val="24"/>
          <w:szCs w:val="24"/>
        </w:rPr>
        <w:t>, РУМО</w:t>
      </w:r>
    </w:p>
    <w:p w:rsidR="006A6AF3" w:rsidRPr="00F22BD9" w:rsidRDefault="006A6AF3" w:rsidP="00F22BD9">
      <w:pPr>
        <w:numPr>
          <w:ilvl w:val="0"/>
          <w:numId w:val="13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учебные программы (государственные, авторские) </w:t>
      </w:r>
    </w:p>
    <w:p w:rsidR="006A6AF3" w:rsidRPr="00F22BD9" w:rsidRDefault="006A6AF3" w:rsidP="00F22BD9">
      <w:pPr>
        <w:numPr>
          <w:ilvl w:val="0"/>
          <w:numId w:val="13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программы итоговых и промежуточных аттестаций</w:t>
      </w:r>
    </w:p>
    <w:p w:rsidR="006A6AF3" w:rsidRPr="00F22BD9" w:rsidRDefault="006A6AF3" w:rsidP="00F22BD9">
      <w:pPr>
        <w:numPr>
          <w:ilvl w:val="0"/>
          <w:numId w:val="13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планы уроков </w:t>
      </w:r>
    </w:p>
    <w:p w:rsidR="006A6AF3" w:rsidRPr="00F22BD9" w:rsidRDefault="006A6AF3" w:rsidP="00F22BD9">
      <w:pPr>
        <w:numPr>
          <w:ilvl w:val="0"/>
          <w:numId w:val="13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анализ уроков</w:t>
      </w:r>
    </w:p>
    <w:p w:rsidR="006A6AF3" w:rsidRPr="00F22BD9" w:rsidRDefault="006A6AF3" w:rsidP="00F22BD9">
      <w:pPr>
        <w:numPr>
          <w:ilvl w:val="0"/>
          <w:numId w:val="13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контрольные, проверочные работы, тесты, лабораторные работы разработанные </w:t>
      </w:r>
      <w:r w:rsidR="006850BD" w:rsidRPr="00F22BD9">
        <w:rPr>
          <w:rFonts w:ascii="Times New Roman" w:eastAsia="Times New Roman" w:hAnsi="Times New Roman" w:cs="Times New Roman"/>
          <w:sz w:val="24"/>
          <w:szCs w:val="24"/>
        </w:rPr>
        <w:t>преподава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телем </w:t>
      </w:r>
    </w:p>
    <w:p w:rsidR="006A6AF3" w:rsidRPr="00F22BD9" w:rsidRDefault="006A6AF3" w:rsidP="00F22BD9">
      <w:pPr>
        <w:numPr>
          <w:ilvl w:val="0"/>
          <w:numId w:val="13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разработки </w:t>
      </w:r>
    </w:p>
    <w:p w:rsidR="006A6AF3" w:rsidRPr="00F22BD9" w:rsidRDefault="006A6AF3" w:rsidP="00F22BD9">
      <w:pPr>
        <w:numPr>
          <w:ilvl w:val="0"/>
          <w:numId w:val="13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обучающие программы, презентации к урокам</w:t>
      </w:r>
    </w:p>
    <w:p w:rsidR="006A6AF3" w:rsidRPr="00F22BD9" w:rsidRDefault="006A6AF3" w:rsidP="00F22BD9">
      <w:pPr>
        <w:numPr>
          <w:ilvl w:val="0"/>
          <w:numId w:val="13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мультимедийные разработки педагога</w:t>
      </w:r>
    </w:p>
    <w:p w:rsidR="006A6AF3" w:rsidRPr="00F22BD9" w:rsidRDefault="006A6AF3" w:rsidP="00F22BD9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Распространение передового опыта:</w:t>
      </w:r>
    </w:p>
    <w:p w:rsidR="006A6AF3" w:rsidRPr="00F22BD9" w:rsidRDefault="006A6AF3" w:rsidP="00F22BD9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открытые уроки</w:t>
      </w:r>
    </w:p>
    <w:p w:rsidR="006A6AF3" w:rsidRPr="00F22BD9" w:rsidRDefault="006A6AF3" w:rsidP="00F22BD9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выступления на семинарах, конференциях</w:t>
      </w:r>
    </w:p>
    <w:p w:rsidR="006A6AF3" w:rsidRPr="00F22BD9" w:rsidRDefault="006A6AF3" w:rsidP="00F22BD9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материалы выступлений, тексты докладов на окружных семинарах </w:t>
      </w:r>
    </w:p>
    <w:p w:rsidR="006A6AF3" w:rsidRPr="00F22BD9" w:rsidRDefault="006A6AF3" w:rsidP="00F22BD9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публикации </w:t>
      </w:r>
    </w:p>
    <w:p w:rsidR="006A6AF3" w:rsidRPr="00F22BD9" w:rsidRDefault="006A6AF3" w:rsidP="00F22BD9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6. Достижения </w:t>
      </w:r>
      <w:proofErr w:type="gramStart"/>
      <w:r w:rsidR="006850BD"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A6AF3" w:rsidRPr="00F22BD9" w:rsidRDefault="006A6AF3" w:rsidP="00F22BD9">
      <w:pPr>
        <w:numPr>
          <w:ilvl w:val="0"/>
          <w:numId w:val="15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результаты участия в олимпиадах, конкурсах, конференциях </w:t>
      </w:r>
    </w:p>
    <w:p w:rsidR="006A6AF3" w:rsidRPr="00F22BD9" w:rsidRDefault="006A6AF3" w:rsidP="00F22BD9">
      <w:pPr>
        <w:numPr>
          <w:ilvl w:val="0"/>
          <w:numId w:val="15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проектные работы </w:t>
      </w:r>
      <w:proofErr w:type="gramStart"/>
      <w:r w:rsidR="006850BD" w:rsidRPr="00F22BD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850BD" w:rsidRPr="00F22BD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AF3" w:rsidRPr="00F22BD9" w:rsidRDefault="006A6AF3" w:rsidP="00F22BD9">
      <w:pPr>
        <w:numPr>
          <w:ilvl w:val="0"/>
          <w:numId w:val="15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описание творческих работ </w:t>
      </w:r>
      <w:r w:rsidR="006850BD" w:rsidRPr="00F22BD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850BD" w:rsidRPr="00F22BD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</w:p>
    <w:p w:rsidR="006A6AF3" w:rsidRPr="00F22BD9" w:rsidRDefault="006A6AF3" w:rsidP="00F22BD9">
      <w:pPr>
        <w:numPr>
          <w:ilvl w:val="0"/>
          <w:numId w:val="15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показатели качества знаний </w:t>
      </w:r>
      <w:r w:rsidR="006850BD" w:rsidRPr="00F22BD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850BD" w:rsidRPr="00F22BD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proofErr w:type="gramStart"/>
      <w:r w:rsidRPr="00F22BD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 последние 3 года </w:t>
      </w:r>
    </w:p>
    <w:p w:rsidR="006A6AF3" w:rsidRPr="00F22BD9" w:rsidRDefault="006A6AF3" w:rsidP="00F22BD9">
      <w:pPr>
        <w:numPr>
          <w:ilvl w:val="0"/>
          <w:numId w:val="15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отчеты по срезам знаний</w:t>
      </w:r>
    </w:p>
    <w:p w:rsidR="006A6AF3" w:rsidRPr="00F22BD9" w:rsidRDefault="006A6AF3" w:rsidP="00F22BD9">
      <w:pPr>
        <w:numPr>
          <w:ilvl w:val="0"/>
          <w:numId w:val="15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рейтинг </w:t>
      </w:r>
      <w:proofErr w:type="gramStart"/>
      <w:r w:rsidR="006850BD" w:rsidRPr="00F22BD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22BD9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6850BD" w:rsidRPr="00F22BD9">
        <w:rPr>
          <w:rFonts w:ascii="Times New Roman" w:eastAsia="Times New Roman" w:hAnsi="Times New Roman" w:cs="Times New Roman"/>
          <w:sz w:val="24"/>
          <w:szCs w:val="24"/>
        </w:rPr>
        <w:t>ающихся</w:t>
      </w:r>
      <w:proofErr w:type="gramEnd"/>
    </w:p>
    <w:p w:rsidR="006A6AF3" w:rsidRPr="00F22BD9" w:rsidRDefault="006A6AF3" w:rsidP="00F22BD9">
      <w:pPr>
        <w:tabs>
          <w:tab w:val="left" w:pos="-142"/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7. Внеклассная работа:</w:t>
      </w:r>
    </w:p>
    <w:p w:rsidR="006A6AF3" w:rsidRPr="00F22BD9" w:rsidRDefault="006A6AF3" w:rsidP="00F22BD9">
      <w:pPr>
        <w:numPr>
          <w:ilvl w:val="0"/>
          <w:numId w:val="16"/>
        </w:numPr>
        <w:tabs>
          <w:tab w:val="clear" w:pos="720"/>
          <w:tab w:val="left" w:pos="-142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проекты с использованием ИКТ</w:t>
      </w:r>
    </w:p>
    <w:p w:rsidR="006A6AF3" w:rsidRPr="00F22BD9" w:rsidRDefault="006A6AF3" w:rsidP="00F22BD9">
      <w:pPr>
        <w:numPr>
          <w:ilvl w:val="0"/>
          <w:numId w:val="16"/>
        </w:numPr>
        <w:tabs>
          <w:tab w:val="clear" w:pos="720"/>
          <w:tab w:val="left" w:pos="-142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программы кружков, факультативов </w:t>
      </w:r>
    </w:p>
    <w:p w:rsidR="006A6AF3" w:rsidRPr="00F22BD9" w:rsidRDefault="006A6AF3" w:rsidP="00F22BD9">
      <w:pPr>
        <w:numPr>
          <w:ilvl w:val="0"/>
          <w:numId w:val="16"/>
        </w:numPr>
        <w:tabs>
          <w:tab w:val="clear" w:pos="720"/>
          <w:tab w:val="left" w:pos="-142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предметные недели, олимпиады, конкурсы</w:t>
      </w:r>
    </w:p>
    <w:p w:rsidR="006A6AF3" w:rsidRPr="00F22BD9" w:rsidRDefault="006A6AF3" w:rsidP="00F22BD9">
      <w:pPr>
        <w:numPr>
          <w:ilvl w:val="0"/>
          <w:numId w:val="16"/>
        </w:numPr>
        <w:tabs>
          <w:tab w:val="clear" w:pos="720"/>
          <w:tab w:val="left" w:pos="-142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 xml:space="preserve">задания олимпиад, интеллектуальных марафонов </w:t>
      </w:r>
    </w:p>
    <w:p w:rsidR="00FB720C" w:rsidRPr="00F22BD9" w:rsidRDefault="006A6AF3" w:rsidP="00F22BD9">
      <w:pPr>
        <w:numPr>
          <w:ilvl w:val="0"/>
          <w:numId w:val="17"/>
        </w:numPr>
        <w:tabs>
          <w:tab w:val="clear" w:pos="720"/>
          <w:tab w:val="left" w:pos="-142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сценарии внеклассных мероприятий</w:t>
      </w:r>
    </w:p>
    <w:p w:rsidR="006A6AF3" w:rsidRPr="00F22BD9" w:rsidRDefault="006A6AF3" w:rsidP="00F22BD9">
      <w:pPr>
        <w:numPr>
          <w:ilvl w:val="0"/>
          <w:numId w:val="17"/>
        </w:numPr>
        <w:tabs>
          <w:tab w:val="clear" w:pos="720"/>
          <w:tab w:val="left" w:pos="-142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BD9">
        <w:rPr>
          <w:rFonts w:ascii="Times New Roman" w:eastAsia="Times New Roman" w:hAnsi="Times New Roman" w:cs="Times New Roman"/>
          <w:sz w:val="24"/>
          <w:szCs w:val="24"/>
        </w:rPr>
        <w:t>экскурсионная работа.</w:t>
      </w:r>
    </w:p>
    <w:p w:rsidR="006A6AF3" w:rsidRPr="00F22BD9" w:rsidRDefault="006A6AF3" w:rsidP="00F22BD9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F22BD9">
        <w:t xml:space="preserve">Если </w:t>
      </w:r>
      <w:r w:rsidR="00FB720C" w:rsidRPr="00F22BD9">
        <w:t>преподава</w:t>
      </w:r>
      <w:r w:rsidRPr="00F22BD9">
        <w:t xml:space="preserve">тель не стремится к повышению своего профессионального уровня, он очень быстро истощается как педагог, хотя далеко не все это понимают. В большинстве своём </w:t>
      </w:r>
      <w:r w:rsidR="00FB720C" w:rsidRPr="00F22BD9">
        <w:t>преподаватели</w:t>
      </w:r>
      <w:r w:rsidRPr="00F22BD9">
        <w:t xml:space="preserve"> сводят своё самообразование, в лучшем случае, к прочтению газет и журналов. Время идёт вперёд, изменяются требования к </w:t>
      </w:r>
      <w:r w:rsidR="00FB720C" w:rsidRPr="00F22BD9">
        <w:t>занятиям</w:t>
      </w:r>
      <w:r w:rsidRPr="00F22BD9">
        <w:t xml:space="preserve">, внедряются более современные педагогические технологии, появляются новые методы преподавания. </w:t>
      </w:r>
      <w:r w:rsidR="00FB720C" w:rsidRPr="00F22BD9">
        <w:lastRenderedPageBreak/>
        <w:t>Преподава</w:t>
      </w:r>
      <w:r w:rsidRPr="00F22BD9">
        <w:t xml:space="preserve">телю необходимо знать обо всех новинках и осваивать их. Но не все педагоги стараются повышать свой уровень. Многие попросту «плывут по течению», потому что им так удобнее, очень многие оправдывают своё нежелание учиться нехваткой времени. Поэтому в большинстве случаев </w:t>
      </w:r>
      <w:r w:rsidRPr="00F22BD9">
        <w:rPr>
          <w:bCs/>
        </w:rPr>
        <w:t>самообразование педагога</w:t>
      </w:r>
      <w:r w:rsidRPr="00F22BD9">
        <w:t xml:space="preserve"> сводится лишь к заполнению тетрадей и написанию докладов вместо того, чтобы служить повышению профессионального мастерства учителя и его личностному развитию.</w:t>
      </w:r>
    </w:p>
    <w:p w:rsidR="006A6AF3" w:rsidRPr="00F22BD9" w:rsidRDefault="00565E5A" w:rsidP="00F22BD9">
      <w:pPr>
        <w:pStyle w:val="a3"/>
        <w:tabs>
          <w:tab w:val="left" w:pos="-142"/>
          <w:tab w:val="left" w:pos="0"/>
        </w:tabs>
        <w:spacing w:before="0" w:beforeAutospacing="0" w:after="0" w:afterAutospacing="0"/>
        <w:ind w:firstLine="709"/>
        <w:jc w:val="both"/>
        <w:rPr>
          <w:bCs/>
        </w:rPr>
      </w:pPr>
      <w:r w:rsidRPr="00F22BD9">
        <w:rPr>
          <w:bCs/>
        </w:rPr>
        <w:t>Техникум</w:t>
      </w:r>
      <w:r w:rsidR="006A6AF3" w:rsidRPr="00F22BD9">
        <w:rPr>
          <w:bCs/>
        </w:rPr>
        <w:t xml:space="preserve"> – это озеро, из которого вытекает река </w:t>
      </w:r>
      <w:r w:rsidRPr="00F22BD9">
        <w:rPr>
          <w:bCs/>
        </w:rPr>
        <w:t>дальнейшей профессионально</w:t>
      </w:r>
      <w:r w:rsidR="006A6AF3" w:rsidRPr="00F22BD9">
        <w:rPr>
          <w:bCs/>
        </w:rPr>
        <w:t>й жизни</w:t>
      </w:r>
      <w:r w:rsidRPr="00F22BD9">
        <w:rPr>
          <w:bCs/>
        </w:rPr>
        <w:t xml:space="preserve"> </w:t>
      </w:r>
      <w:proofErr w:type="gramStart"/>
      <w:r w:rsidRPr="00F22BD9">
        <w:rPr>
          <w:bCs/>
        </w:rPr>
        <w:t>обучающихся</w:t>
      </w:r>
      <w:proofErr w:type="gramEnd"/>
      <w:r w:rsidR="006A6AF3" w:rsidRPr="00F22BD9">
        <w:rPr>
          <w:bCs/>
        </w:rPr>
        <w:t xml:space="preserve">, по </w:t>
      </w:r>
      <w:r w:rsidRPr="00F22BD9">
        <w:rPr>
          <w:bCs/>
        </w:rPr>
        <w:t>ней</w:t>
      </w:r>
      <w:r w:rsidR="006A6AF3" w:rsidRPr="00F22BD9">
        <w:rPr>
          <w:bCs/>
        </w:rPr>
        <w:t xml:space="preserve"> плывёт корабл</w:t>
      </w:r>
      <w:r w:rsidRPr="00F22BD9">
        <w:rPr>
          <w:bCs/>
        </w:rPr>
        <w:t>ь</w:t>
      </w:r>
      <w:r w:rsidR="006A6AF3" w:rsidRPr="00F22BD9">
        <w:rPr>
          <w:bCs/>
        </w:rPr>
        <w:t xml:space="preserve"> </w:t>
      </w:r>
      <w:r w:rsidRPr="00F22BD9">
        <w:rPr>
          <w:bCs/>
        </w:rPr>
        <w:t>студенческо</w:t>
      </w:r>
      <w:r w:rsidR="006A6AF3" w:rsidRPr="00F22BD9">
        <w:rPr>
          <w:bCs/>
        </w:rPr>
        <w:t>й судьбы</w:t>
      </w:r>
      <w:r w:rsidRPr="00F22BD9">
        <w:rPr>
          <w:bCs/>
        </w:rPr>
        <w:t>. Преподава</w:t>
      </w:r>
      <w:r w:rsidR="006A6AF3" w:rsidRPr="00F22BD9">
        <w:rPr>
          <w:bCs/>
        </w:rPr>
        <w:t xml:space="preserve">тель – это ветер, который надувает паруса </w:t>
      </w:r>
      <w:r w:rsidRPr="00F22BD9">
        <w:rPr>
          <w:bCs/>
        </w:rPr>
        <w:t xml:space="preserve">корабля. </w:t>
      </w:r>
      <w:r w:rsidR="00454D1F" w:rsidRPr="00F22BD9">
        <w:rPr>
          <w:bCs/>
        </w:rPr>
        <w:t>Преподаватели</w:t>
      </w:r>
      <w:r w:rsidR="006A6AF3" w:rsidRPr="00F22BD9">
        <w:rPr>
          <w:bCs/>
        </w:rPr>
        <w:t xml:space="preserve"> выбрали своей судьбой трудн</w:t>
      </w:r>
      <w:r w:rsidRPr="00F22BD9">
        <w:rPr>
          <w:bCs/>
        </w:rPr>
        <w:t>ое</w:t>
      </w:r>
      <w:r w:rsidR="006A6AF3" w:rsidRPr="00F22BD9">
        <w:rPr>
          <w:bCs/>
        </w:rPr>
        <w:t>, ответственн</w:t>
      </w:r>
      <w:r w:rsidRPr="00F22BD9">
        <w:rPr>
          <w:bCs/>
        </w:rPr>
        <w:t>о</w:t>
      </w:r>
      <w:r w:rsidR="006A6AF3" w:rsidRPr="00F22BD9">
        <w:rPr>
          <w:bCs/>
        </w:rPr>
        <w:t>е и благородн</w:t>
      </w:r>
      <w:r w:rsidRPr="00F22BD9">
        <w:rPr>
          <w:bCs/>
        </w:rPr>
        <w:t>о</w:t>
      </w:r>
      <w:r w:rsidR="006A6AF3" w:rsidRPr="00F22BD9">
        <w:rPr>
          <w:bCs/>
        </w:rPr>
        <w:t>е дело: нести свет знаний нашему будущему</w:t>
      </w:r>
      <w:r w:rsidRPr="00F22BD9">
        <w:rPr>
          <w:bCs/>
        </w:rPr>
        <w:t xml:space="preserve"> поколению.</w:t>
      </w:r>
      <w:r w:rsidR="006A6AF3" w:rsidRPr="00F22BD9">
        <w:rPr>
          <w:bCs/>
        </w:rPr>
        <w:t xml:space="preserve"> Пусть на трудовом пути вам будет всегда хватать терпения на ваших питомцев, мудрости для разрешения самых сложных ситуаций, творческого потенциала для интересного преподавания тех наук, которым вы посвятили свое внимание, и главное </w:t>
      </w:r>
      <w:r w:rsidRPr="00F22BD9">
        <w:rPr>
          <w:bCs/>
        </w:rPr>
        <w:t>–</w:t>
      </w:r>
      <w:r w:rsidR="006A6AF3" w:rsidRPr="00F22BD9">
        <w:rPr>
          <w:bCs/>
        </w:rPr>
        <w:t xml:space="preserve"> любви к </w:t>
      </w:r>
      <w:r w:rsidRPr="00F22BD9">
        <w:rPr>
          <w:bCs/>
        </w:rPr>
        <w:t>этому труду</w:t>
      </w:r>
      <w:r w:rsidR="006A6AF3" w:rsidRPr="00F22BD9">
        <w:rPr>
          <w:bCs/>
        </w:rPr>
        <w:t xml:space="preserve">. </w:t>
      </w:r>
      <w:r w:rsidRPr="00F22BD9">
        <w:rPr>
          <w:bCs/>
        </w:rPr>
        <w:t>У</w:t>
      </w:r>
      <w:r w:rsidR="006A6AF3" w:rsidRPr="00F22BD9">
        <w:rPr>
          <w:bCs/>
        </w:rPr>
        <w:t xml:space="preserve">важайте в </w:t>
      </w:r>
      <w:r w:rsidRPr="00F22BD9">
        <w:rPr>
          <w:bCs/>
        </w:rPr>
        <w:t>студентах</w:t>
      </w:r>
      <w:r w:rsidR="006A6AF3" w:rsidRPr="00F22BD9">
        <w:rPr>
          <w:bCs/>
        </w:rPr>
        <w:t xml:space="preserve"> личность и не ждите благодарности за ваш тяжелый труд.</w:t>
      </w:r>
    </w:p>
    <w:p w:rsidR="00565E5A" w:rsidRPr="00F22BD9" w:rsidRDefault="00565E5A" w:rsidP="00F22BD9">
      <w:pPr>
        <w:pStyle w:val="a3"/>
        <w:tabs>
          <w:tab w:val="left" w:pos="-142"/>
          <w:tab w:val="left" w:pos="0"/>
        </w:tabs>
        <w:spacing w:before="0" w:beforeAutospacing="0" w:after="0" w:afterAutospacing="0"/>
        <w:ind w:firstLine="709"/>
        <w:jc w:val="both"/>
        <w:rPr>
          <w:bCs/>
        </w:rPr>
      </w:pPr>
    </w:p>
    <w:p w:rsidR="00565E5A" w:rsidRPr="00F22BD9" w:rsidRDefault="00565E5A" w:rsidP="00F22BD9">
      <w:pPr>
        <w:pStyle w:val="a3"/>
        <w:tabs>
          <w:tab w:val="left" w:pos="-142"/>
          <w:tab w:val="left" w:pos="0"/>
        </w:tabs>
        <w:spacing w:before="0" w:beforeAutospacing="0" w:after="0" w:afterAutospacing="0"/>
        <w:ind w:firstLine="709"/>
        <w:jc w:val="center"/>
      </w:pPr>
    </w:p>
    <w:sectPr w:rsidR="00565E5A" w:rsidRPr="00F22BD9" w:rsidSect="00FB72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4F1"/>
    <w:multiLevelType w:val="multilevel"/>
    <w:tmpl w:val="14EC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95229"/>
    <w:multiLevelType w:val="multilevel"/>
    <w:tmpl w:val="4824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D50C2"/>
    <w:multiLevelType w:val="multilevel"/>
    <w:tmpl w:val="B8B6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B59AB"/>
    <w:multiLevelType w:val="multilevel"/>
    <w:tmpl w:val="8C70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03266"/>
    <w:multiLevelType w:val="multilevel"/>
    <w:tmpl w:val="3F44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15DDB"/>
    <w:multiLevelType w:val="multilevel"/>
    <w:tmpl w:val="CA8C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37367"/>
    <w:multiLevelType w:val="multilevel"/>
    <w:tmpl w:val="2A0C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A243F"/>
    <w:multiLevelType w:val="multilevel"/>
    <w:tmpl w:val="9CE8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545B3"/>
    <w:multiLevelType w:val="multilevel"/>
    <w:tmpl w:val="504A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1B5EA8"/>
    <w:multiLevelType w:val="multilevel"/>
    <w:tmpl w:val="23CE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E04EC"/>
    <w:multiLevelType w:val="multilevel"/>
    <w:tmpl w:val="E1A6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660361"/>
    <w:multiLevelType w:val="multilevel"/>
    <w:tmpl w:val="833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D2797"/>
    <w:multiLevelType w:val="multilevel"/>
    <w:tmpl w:val="19D6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12135"/>
    <w:multiLevelType w:val="multilevel"/>
    <w:tmpl w:val="3906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426471"/>
    <w:multiLevelType w:val="multilevel"/>
    <w:tmpl w:val="FA5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F7A05"/>
    <w:multiLevelType w:val="multilevel"/>
    <w:tmpl w:val="CEAA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986EC4"/>
    <w:multiLevelType w:val="multilevel"/>
    <w:tmpl w:val="30C8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3"/>
  </w:num>
  <w:num w:numId="10">
    <w:abstractNumId w:val="14"/>
  </w:num>
  <w:num w:numId="11">
    <w:abstractNumId w:val="1"/>
  </w:num>
  <w:num w:numId="12">
    <w:abstractNumId w:val="12"/>
  </w:num>
  <w:num w:numId="13">
    <w:abstractNumId w:val="5"/>
  </w:num>
  <w:num w:numId="14">
    <w:abstractNumId w:val="4"/>
  </w:num>
  <w:num w:numId="15">
    <w:abstractNumId w:val="6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AF3"/>
    <w:rsid w:val="0000234C"/>
    <w:rsid w:val="00054D9A"/>
    <w:rsid w:val="0010590D"/>
    <w:rsid w:val="00143AF8"/>
    <w:rsid w:val="001C5EF5"/>
    <w:rsid w:val="001D7220"/>
    <w:rsid w:val="00216110"/>
    <w:rsid w:val="00294285"/>
    <w:rsid w:val="002C717A"/>
    <w:rsid w:val="00301D8B"/>
    <w:rsid w:val="003145BC"/>
    <w:rsid w:val="00320083"/>
    <w:rsid w:val="00336F5E"/>
    <w:rsid w:val="00383282"/>
    <w:rsid w:val="003965AB"/>
    <w:rsid w:val="00454D1F"/>
    <w:rsid w:val="00462875"/>
    <w:rsid w:val="004856D2"/>
    <w:rsid w:val="00501DBC"/>
    <w:rsid w:val="005241D6"/>
    <w:rsid w:val="00565E5A"/>
    <w:rsid w:val="00656204"/>
    <w:rsid w:val="006850BD"/>
    <w:rsid w:val="006A6AF3"/>
    <w:rsid w:val="006B135A"/>
    <w:rsid w:val="006E3D3E"/>
    <w:rsid w:val="006E404F"/>
    <w:rsid w:val="0071125E"/>
    <w:rsid w:val="007378AF"/>
    <w:rsid w:val="00767939"/>
    <w:rsid w:val="00787810"/>
    <w:rsid w:val="007951F1"/>
    <w:rsid w:val="00855064"/>
    <w:rsid w:val="00856DFB"/>
    <w:rsid w:val="00865408"/>
    <w:rsid w:val="008F6F8A"/>
    <w:rsid w:val="00985379"/>
    <w:rsid w:val="00A25606"/>
    <w:rsid w:val="00A46AFB"/>
    <w:rsid w:val="00A6489B"/>
    <w:rsid w:val="00AB00ED"/>
    <w:rsid w:val="00BF2F8B"/>
    <w:rsid w:val="00C825C8"/>
    <w:rsid w:val="00CB148B"/>
    <w:rsid w:val="00D67A71"/>
    <w:rsid w:val="00D8337B"/>
    <w:rsid w:val="00DB7806"/>
    <w:rsid w:val="00E13AE7"/>
    <w:rsid w:val="00E8470B"/>
    <w:rsid w:val="00ED5BBF"/>
    <w:rsid w:val="00F15AF1"/>
    <w:rsid w:val="00F22BD9"/>
    <w:rsid w:val="00FB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A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A6AF3"/>
    <w:rPr>
      <w:color w:val="0000FF"/>
      <w:u w:val="single"/>
    </w:rPr>
  </w:style>
  <w:style w:type="table" w:styleId="a7">
    <w:name w:val="Table Grid"/>
    <w:basedOn w:val="a1"/>
    <w:uiPriority w:val="59"/>
    <w:rsid w:val="00002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%23q4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%23q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31F7-3B82-4F4D-96A5-3E116EBC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4355</Words>
  <Characters>24828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№2</Company>
  <LinksUpToDate>false</LinksUpToDate>
  <CharactersWithSpaces>29125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2017-12-27T09:03:00Z</dcterms:created>
  <dcterms:modified xsi:type="dcterms:W3CDTF">2018-03-01T10:32:00Z</dcterms:modified>
</cp:coreProperties>
</file>