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F5" w:rsidRPr="006F6DF5" w:rsidRDefault="00295CC1" w:rsidP="006F6D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 кейсов как </w:t>
      </w:r>
      <w:r w:rsidR="006F6DF5" w:rsidRPr="006F6DF5">
        <w:rPr>
          <w:rFonts w:ascii="Times New Roman" w:hAnsi="Times New Roman" w:cs="Times New Roman"/>
          <w:b/>
          <w:sz w:val="24"/>
          <w:szCs w:val="24"/>
        </w:rPr>
        <w:t>инновационн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6F6DF5" w:rsidRPr="006F6D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r w:rsidR="006F6DF5" w:rsidRPr="006F6DF5">
        <w:rPr>
          <w:rFonts w:ascii="Times New Roman" w:hAnsi="Times New Roman" w:cs="Times New Roman"/>
          <w:b/>
          <w:sz w:val="24"/>
          <w:szCs w:val="24"/>
        </w:rPr>
        <w:t>технологи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6F6DF5" w:rsidRPr="006F6D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8D9" w:rsidRDefault="00100493" w:rsidP="006F6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</w:t>
      </w:r>
      <w:r w:rsidR="006F6DF5">
        <w:rPr>
          <w:rFonts w:ascii="Times New Roman" w:hAnsi="Times New Roman" w:cs="Times New Roman"/>
          <w:sz w:val="24"/>
          <w:szCs w:val="24"/>
        </w:rPr>
        <w:t xml:space="preserve"> Анна Михайловна</w:t>
      </w:r>
    </w:p>
    <w:p w:rsidR="006F6DF5" w:rsidRDefault="006F6DF5" w:rsidP="006F6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</w:t>
      </w:r>
    </w:p>
    <w:p w:rsidR="006F6DF5" w:rsidRDefault="006F6DF5" w:rsidP="006F6D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Оскольский политехнический колледж </w:t>
      </w:r>
      <w:r w:rsidR="00295CC1">
        <w:rPr>
          <w:rFonts w:ascii="Times New Roman" w:hAnsi="Times New Roman" w:cs="Times New Roman"/>
          <w:sz w:val="24"/>
          <w:szCs w:val="24"/>
        </w:rPr>
        <w:t>СТИ НИТУ «</w:t>
      </w:r>
      <w:proofErr w:type="spellStart"/>
      <w:r w:rsidR="00295CC1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295CC1">
        <w:rPr>
          <w:rFonts w:ascii="Times New Roman" w:hAnsi="Times New Roman" w:cs="Times New Roman"/>
          <w:sz w:val="24"/>
          <w:szCs w:val="24"/>
        </w:rPr>
        <w:t>»</w:t>
      </w:r>
    </w:p>
    <w:p w:rsidR="004058B3" w:rsidRDefault="004058B3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8D9" w:rsidRDefault="00100493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все большее значение </w:t>
      </w:r>
      <w:r w:rsidR="001578C9">
        <w:rPr>
          <w:rFonts w:ascii="Times New Roman" w:hAnsi="Times New Roman" w:cs="Times New Roman"/>
          <w:sz w:val="24"/>
          <w:szCs w:val="24"/>
        </w:rPr>
        <w:t xml:space="preserve">приобретает новая область знания – педагогическая </w:t>
      </w:r>
      <w:proofErr w:type="spellStart"/>
      <w:r w:rsidR="001578C9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="001578C9">
        <w:rPr>
          <w:rFonts w:ascii="Times New Roman" w:hAnsi="Times New Roman" w:cs="Times New Roman"/>
          <w:sz w:val="24"/>
          <w:szCs w:val="24"/>
        </w:rPr>
        <w:t xml:space="preserve">. Это сфера науки, изучающая новые технологии, новую практику образования. Слово «инновация» происходит от латинского </w:t>
      </w:r>
      <w:proofErr w:type="spellStart"/>
      <w:r w:rsidR="001578C9">
        <w:rPr>
          <w:rFonts w:ascii="Times New Roman" w:hAnsi="Times New Roman" w:cs="Times New Roman"/>
          <w:sz w:val="24"/>
          <w:szCs w:val="24"/>
          <w:lang w:val="en-US"/>
        </w:rPr>
        <w:t>inovatis</w:t>
      </w:r>
      <w:proofErr w:type="spellEnd"/>
      <w:r w:rsidR="001578C9" w:rsidRPr="001578C9">
        <w:rPr>
          <w:rFonts w:ascii="Times New Roman" w:hAnsi="Times New Roman" w:cs="Times New Roman"/>
          <w:sz w:val="24"/>
          <w:szCs w:val="24"/>
        </w:rPr>
        <w:t xml:space="preserve"> (</w:t>
      </w:r>
      <w:r w:rsidR="001578C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578C9" w:rsidRPr="001578C9">
        <w:rPr>
          <w:rFonts w:ascii="Times New Roman" w:hAnsi="Times New Roman" w:cs="Times New Roman"/>
          <w:sz w:val="24"/>
          <w:szCs w:val="24"/>
        </w:rPr>
        <w:t xml:space="preserve"> – </w:t>
      </w:r>
      <w:r w:rsidR="001578C9">
        <w:rPr>
          <w:rFonts w:ascii="Times New Roman" w:hAnsi="Times New Roman" w:cs="Times New Roman"/>
          <w:sz w:val="24"/>
          <w:szCs w:val="24"/>
        </w:rPr>
        <w:t xml:space="preserve">в, </w:t>
      </w:r>
      <w:r w:rsidR="001578C9" w:rsidRPr="0015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8C9">
        <w:rPr>
          <w:rFonts w:ascii="Times New Roman" w:hAnsi="Times New Roman" w:cs="Times New Roman"/>
          <w:sz w:val="24"/>
          <w:szCs w:val="24"/>
          <w:lang w:val="en-US"/>
        </w:rPr>
        <w:t>novus</w:t>
      </w:r>
      <w:proofErr w:type="spellEnd"/>
      <w:r w:rsidR="001578C9" w:rsidRPr="001578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1578C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1578C9">
        <w:rPr>
          <w:rFonts w:ascii="Times New Roman" w:hAnsi="Times New Roman" w:cs="Times New Roman"/>
          <w:sz w:val="24"/>
          <w:szCs w:val="24"/>
        </w:rPr>
        <w:t>) и в переводе означает «обновление, новинку, изменение». Педагогическая инновация – это изменения, направленные на улучшение</w:t>
      </w:r>
      <w:r w:rsidR="004A4D7D" w:rsidRPr="004A4D7D">
        <w:t xml:space="preserve"> </w:t>
      </w:r>
      <w:r w:rsidR="004A4D7D" w:rsidRPr="004A4D7D">
        <w:rPr>
          <w:rFonts w:ascii="Times New Roman" w:hAnsi="Times New Roman" w:cs="Times New Roman"/>
          <w:sz w:val="24"/>
          <w:szCs w:val="24"/>
        </w:rPr>
        <w:t>обучения</w:t>
      </w:r>
      <w:r w:rsidR="004A4D7D">
        <w:rPr>
          <w:rFonts w:ascii="Times New Roman" w:hAnsi="Times New Roman" w:cs="Times New Roman"/>
          <w:sz w:val="24"/>
          <w:szCs w:val="24"/>
        </w:rPr>
        <w:t>,</w:t>
      </w:r>
      <w:r w:rsidR="001578C9">
        <w:rPr>
          <w:rFonts w:ascii="Times New Roman" w:hAnsi="Times New Roman" w:cs="Times New Roman"/>
          <w:sz w:val="24"/>
          <w:szCs w:val="24"/>
        </w:rPr>
        <w:t xml:space="preserve"> </w:t>
      </w:r>
      <w:r w:rsidR="004A4D7D" w:rsidRPr="004A4D7D">
        <w:rPr>
          <w:rFonts w:ascii="Times New Roman" w:hAnsi="Times New Roman" w:cs="Times New Roman"/>
          <w:sz w:val="24"/>
          <w:szCs w:val="24"/>
        </w:rPr>
        <w:t>воспитания</w:t>
      </w:r>
      <w:r w:rsidR="004A4D7D">
        <w:rPr>
          <w:rFonts w:ascii="Times New Roman" w:hAnsi="Times New Roman" w:cs="Times New Roman"/>
          <w:sz w:val="24"/>
          <w:szCs w:val="24"/>
        </w:rPr>
        <w:t>,</w:t>
      </w:r>
      <w:r w:rsidR="004A4D7D" w:rsidRPr="004A4D7D">
        <w:rPr>
          <w:rFonts w:ascii="Times New Roman" w:hAnsi="Times New Roman" w:cs="Times New Roman"/>
          <w:sz w:val="24"/>
          <w:szCs w:val="24"/>
        </w:rPr>
        <w:t xml:space="preserve"> </w:t>
      </w:r>
      <w:r w:rsidR="001578C9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gramStart"/>
      <w:r w:rsidR="001578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85925">
        <w:rPr>
          <w:rFonts w:ascii="Times New Roman" w:hAnsi="Times New Roman" w:cs="Times New Roman"/>
          <w:sz w:val="24"/>
          <w:szCs w:val="24"/>
        </w:rPr>
        <w:t xml:space="preserve"> </w:t>
      </w:r>
      <w:r w:rsidR="00385925" w:rsidRPr="00385925">
        <w:rPr>
          <w:rFonts w:ascii="Times New Roman" w:hAnsi="Times New Roman" w:cs="Times New Roman"/>
          <w:sz w:val="24"/>
          <w:szCs w:val="24"/>
        </w:rPr>
        <w:t>[2]</w:t>
      </w:r>
      <w:r w:rsidR="001578C9">
        <w:rPr>
          <w:rFonts w:ascii="Times New Roman" w:hAnsi="Times New Roman" w:cs="Times New Roman"/>
          <w:sz w:val="24"/>
          <w:szCs w:val="24"/>
        </w:rPr>
        <w:t>.</w:t>
      </w:r>
    </w:p>
    <w:p w:rsidR="000F051E" w:rsidRDefault="001578C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Инновации в о</w:t>
      </w:r>
      <w:r w:rsidR="004018D9">
        <w:rPr>
          <w:rFonts w:ascii="Times New Roman" w:hAnsi="Times New Roman" w:cs="Times New Roman"/>
          <w:sz w:val="24"/>
          <w:szCs w:val="24"/>
        </w:rPr>
        <w:t xml:space="preserve">бразовании, понимаемые в широком смысле как внесение нового, изменение, совершенствование и улучшение существующего, можно назвать имманентной характеристикой образования, вытекающей из его основного смысла, сущности и значения. Ведь новизна любого средства относительна как в личностном, так и во временном плане. То, что ново для одной образовательной организации, одного педагога, может быть пройденным этапом для других. Новизна всегда носит конкретно-исторический характер. Не имеет значения, являются ли в настоящее время идея, концепция, технология </w:t>
      </w:r>
      <w:r w:rsidR="0052259A">
        <w:rPr>
          <w:rFonts w:ascii="Times New Roman" w:hAnsi="Times New Roman" w:cs="Times New Roman"/>
          <w:sz w:val="24"/>
          <w:szCs w:val="24"/>
        </w:rPr>
        <w:t xml:space="preserve"> объективно новыми или нет, можно определить</w:t>
      </w:r>
      <w:r w:rsidR="004018D9">
        <w:rPr>
          <w:rFonts w:ascii="Times New Roman" w:hAnsi="Times New Roman" w:cs="Times New Roman"/>
          <w:sz w:val="24"/>
          <w:szCs w:val="24"/>
        </w:rPr>
        <w:t xml:space="preserve"> </w:t>
      </w:r>
      <w:r w:rsidR="00A134C2">
        <w:rPr>
          <w:rFonts w:ascii="Times New Roman" w:hAnsi="Times New Roman" w:cs="Times New Roman"/>
          <w:sz w:val="24"/>
          <w:szCs w:val="24"/>
        </w:rPr>
        <w:t xml:space="preserve">время, когда они были объективно новыми (новой в свое время была классно-урочная система Коменского). Рождаясь в конкретное  время, </w:t>
      </w:r>
      <w:bookmarkStart w:id="0" w:name="_GoBack"/>
      <w:bookmarkEnd w:id="0"/>
      <w:r w:rsidR="00A134C2">
        <w:rPr>
          <w:rFonts w:ascii="Times New Roman" w:hAnsi="Times New Roman" w:cs="Times New Roman"/>
          <w:sz w:val="24"/>
          <w:szCs w:val="24"/>
        </w:rPr>
        <w:t xml:space="preserve">прогрессивно решая задачи определенного этапа, новшество быстро сможет стать достоянием многих, нормой, общепринятой массовой практики или отжить, устареть, стать тормозом развития в более позднее время. </w:t>
      </w:r>
      <w:r w:rsidR="000F051E">
        <w:rPr>
          <w:rFonts w:ascii="Times New Roman" w:hAnsi="Times New Roman" w:cs="Times New Roman"/>
          <w:sz w:val="24"/>
          <w:szCs w:val="24"/>
        </w:rPr>
        <w:t>Поэтому п</w:t>
      </w:r>
      <w:r w:rsidR="000F051E" w:rsidRPr="000F051E">
        <w:rPr>
          <w:rFonts w:ascii="Times New Roman" w:hAnsi="Times New Roman" w:cs="Times New Roman"/>
          <w:sz w:val="24"/>
          <w:szCs w:val="24"/>
        </w:rPr>
        <w:t>едагогу нужно постоянно следить за новшествами в образовании и осуществлять инновационную деятельность.</w:t>
      </w:r>
      <w:r w:rsidR="000F051E" w:rsidRPr="000F051E">
        <w:t xml:space="preserve"> </w:t>
      </w:r>
      <w:r w:rsidR="000F051E" w:rsidRPr="000F051E">
        <w:rPr>
          <w:rFonts w:ascii="Times New Roman" w:hAnsi="Times New Roman" w:cs="Times New Roman"/>
          <w:sz w:val="24"/>
          <w:szCs w:val="24"/>
        </w:rPr>
        <w:t>К основным функциям инновационной деятельности преподавателя относятся прогрессивные, так называемые бездефектные, изменения педагогического процесса и его компонентов</w:t>
      </w:r>
    </w:p>
    <w:p w:rsidR="004A4D7D" w:rsidRDefault="001C6C03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C03">
        <w:rPr>
          <w:rFonts w:ascii="Times New Roman" w:hAnsi="Times New Roman" w:cs="Times New Roman"/>
          <w:sz w:val="24"/>
          <w:szCs w:val="24"/>
        </w:rPr>
        <w:t>В основание классификации инноваций можно положить определенные критерии, на основе которых она будет проводиться.</w:t>
      </w:r>
    </w:p>
    <w:p w:rsidR="005E7730" w:rsidRDefault="005E7730" w:rsidP="005B08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5E7730" w:rsidRPr="001C6C03" w:rsidRDefault="005E7730" w:rsidP="005B08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03">
        <w:rPr>
          <w:rFonts w:ascii="Times New Roman" w:hAnsi="Times New Roman" w:cs="Times New Roman"/>
          <w:b/>
          <w:sz w:val="24"/>
          <w:szCs w:val="24"/>
        </w:rPr>
        <w:t>Классификация инноваций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5E7730" w:rsidTr="005E7730">
        <w:tc>
          <w:tcPr>
            <w:tcW w:w="3085" w:type="dxa"/>
          </w:tcPr>
          <w:p w:rsidR="005E7730" w:rsidRPr="005E7730" w:rsidRDefault="005E7730" w:rsidP="006F6DF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классификации</w:t>
            </w:r>
          </w:p>
        </w:tc>
        <w:tc>
          <w:tcPr>
            <w:tcW w:w="6769" w:type="dxa"/>
          </w:tcPr>
          <w:p w:rsidR="005E7730" w:rsidRPr="005E7730" w:rsidRDefault="005E7730" w:rsidP="006F6DF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30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Инновации</w:t>
            </w:r>
          </w:p>
        </w:tc>
      </w:tr>
      <w:tr w:rsidR="005E7730" w:rsidTr="005E7730">
        <w:tc>
          <w:tcPr>
            <w:tcW w:w="3085" w:type="dxa"/>
          </w:tcPr>
          <w:p w:rsidR="005E7730" w:rsidRPr="005E7730" w:rsidRDefault="005E7730" w:rsidP="006F6DF5">
            <w:pPr>
              <w:pStyle w:val="a5"/>
              <w:numPr>
                <w:ilvl w:val="0"/>
                <w:numId w:val="1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Область новшества</w:t>
            </w:r>
          </w:p>
        </w:tc>
        <w:tc>
          <w:tcPr>
            <w:tcW w:w="6769" w:type="dxa"/>
          </w:tcPr>
          <w:p w:rsidR="005E7730" w:rsidRDefault="000F051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7730" w:rsidRPr="005E7730">
              <w:rPr>
                <w:rFonts w:ascii="Times New Roman" w:hAnsi="Times New Roman" w:cs="Times New Roman"/>
                <w:sz w:val="24"/>
                <w:szCs w:val="24"/>
              </w:rPr>
              <w:t xml:space="preserve">) в содержании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E7730" w:rsidRPr="005E7730">
              <w:rPr>
                <w:rFonts w:ascii="Times New Roman" w:hAnsi="Times New Roman" w:cs="Times New Roman"/>
                <w:sz w:val="24"/>
                <w:szCs w:val="24"/>
              </w:rPr>
              <w:t xml:space="preserve">) в технологии,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 в организации, г) в системе и управлении, д</w:t>
            </w:r>
            <w:r w:rsidR="005E7730" w:rsidRPr="005E7730">
              <w:rPr>
                <w:rFonts w:ascii="Times New Roman" w:hAnsi="Times New Roman" w:cs="Times New Roman"/>
                <w:sz w:val="24"/>
                <w:szCs w:val="24"/>
              </w:rPr>
              <w:t>) в образовательной экологии.</w:t>
            </w:r>
          </w:p>
        </w:tc>
      </w:tr>
      <w:tr w:rsidR="005E7730" w:rsidTr="005E7730">
        <w:tc>
          <w:tcPr>
            <w:tcW w:w="3085" w:type="dxa"/>
          </w:tcPr>
          <w:p w:rsidR="005E7730" w:rsidRPr="005E7730" w:rsidRDefault="005E7730" w:rsidP="006F6DF5">
            <w:pPr>
              <w:pStyle w:val="a5"/>
              <w:numPr>
                <w:ilvl w:val="0"/>
                <w:numId w:val="1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пособ возникновения новаторского процесса</w:t>
            </w:r>
          </w:p>
        </w:tc>
        <w:tc>
          <w:tcPr>
            <w:tcW w:w="6769" w:type="dxa"/>
          </w:tcPr>
          <w:p w:rsidR="005E7730" w:rsidRDefault="005E7730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 xml:space="preserve">а) систематические, плановые, заранее задуманные; </w:t>
            </w:r>
          </w:p>
          <w:p w:rsidR="005E7730" w:rsidRDefault="005E7730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б) стихийные, спонтанные, случайные.</w:t>
            </w:r>
          </w:p>
        </w:tc>
      </w:tr>
      <w:tr w:rsidR="005E7730" w:rsidTr="005E7730">
        <w:tc>
          <w:tcPr>
            <w:tcW w:w="3085" w:type="dxa"/>
          </w:tcPr>
          <w:p w:rsidR="005E7730" w:rsidRPr="005E7730" w:rsidRDefault="005E7730" w:rsidP="006F6DF5">
            <w:pPr>
              <w:pStyle w:val="a5"/>
              <w:numPr>
                <w:ilvl w:val="0"/>
                <w:numId w:val="1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 xml:space="preserve"> и глубин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 xml:space="preserve"> новаторских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</w:p>
        </w:tc>
        <w:tc>
          <w:tcPr>
            <w:tcW w:w="6769" w:type="dxa"/>
          </w:tcPr>
          <w:p w:rsidR="005E7730" w:rsidRDefault="005E7730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а) массовы</w:t>
            </w:r>
            <w:r w:rsidR="001C6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, крупны</w:t>
            </w:r>
            <w:r w:rsidR="001C6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, глобальны</w:t>
            </w:r>
            <w:r w:rsidR="001C6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, стратегически</w:t>
            </w:r>
            <w:r w:rsidR="001C6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, систематически</w:t>
            </w:r>
            <w:r w:rsidR="001C6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, радикальны</w:t>
            </w:r>
            <w:r w:rsidR="001C6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, фундаментальны</w:t>
            </w:r>
            <w:r w:rsidR="001C6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, существенны</w:t>
            </w:r>
            <w:r w:rsidR="000F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, глубоки</w:t>
            </w:r>
            <w:r w:rsidR="000F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 xml:space="preserve"> и др.; б) частичны</w:t>
            </w:r>
            <w:r w:rsidR="000F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, малы</w:t>
            </w:r>
            <w:r w:rsidR="000F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, мелки</w:t>
            </w:r>
            <w:r w:rsidR="000F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proofErr w:type="gramEnd"/>
          </w:p>
        </w:tc>
      </w:tr>
      <w:tr w:rsidR="005E7730" w:rsidTr="005E7730">
        <w:tc>
          <w:tcPr>
            <w:tcW w:w="3085" w:type="dxa"/>
          </w:tcPr>
          <w:p w:rsidR="005E7730" w:rsidRPr="005E7730" w:rsidRDefault="005E7730" w:rsidP="006F6DF5">
            <w:pPr>
              <w:pStyle w:val="a5"/>
              <w:numPr>
                <w:ilvl w:val="0"/>
                <w:numId w:val="1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E7730">
              <w:rPr>
                <w:rFonts w:ascii="Times New Roman" w:hAnsi="Times New Roman" w:cs="Times New Roman"/>
                <w:sz w:val="24"/>
                <w:szCs w:val="24"/>
              </w:rPr>
              <w:t>новшества</w:t>
            </w:r>
          </w:p>
        </w:tc>
        <w:tc>
          <w:tcPr>
            <w:tcW w:w="6769" w:type="dxa"/>
          </w:tcPr>
          <w:p w:rsidR="005E7730" w:rsidRDefault="000F051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E7730" w:rsidRPr="005E7730">
              <w:rPr>
                <w:rFonts w:ascii="Times New Roman" w:hAnsi="Times New Roman" w:cs="Times New Roman"/>
                <w:sz w:val="24"/>
                <w:szCs w:val="24"/>
              </w:rPr>
              <w:t>архитектур</w:t>
            </w:r>
            <w:r w:rsidR="005E7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7730" w:rsidRPr="005E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73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5E7730" w:rsidRPr="005E773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их комплексов,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E7730" w:rsidRPr="005E7730">
              <w:rPr>
                <w:rFonts w:ascii="Times New Roman" w:hAnsi="Times New Roman" w:cs="Times New Roman"/>
                <w:sz w:val="24"/>
                <w:szCs w:val="24"/>
              </w:rPr>
              <w:t>местоположени</w:t>
            </w:r>
            <w:r w:rsidR="001C6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в)</w:t>
            </w:r>
            <w:r w:rsidR="005E7730" w:rsidRPr="005E773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r w:rsidR="001C6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7730" w:rsidRPr="005E7730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</w:t>
            </w:r>
            <w:r w:rsidR="001C6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</w:t>
            </w:r>
            <w:r w:rsidR="001C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7730" w:rsidRPr="004A4D7D" w:rsidRDefault="005E7730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148" w:rsidRDefault="005E4515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эффективных инновационных методов сегодня является м</w:t>
      </w:r>
      <w:r w:rsidR="00B122A6" w:rsidRPr="00B122A6">
        <w:rPr>
          <w:rFonts w:ascii="Times New Roman" w:hAnsi="Times New Roman" w:cs="Times New Roman"/>
          <w:sz w:val="24"/>
          <w:szCs w:val="24"/>
        </w:rPr>
        <w:t>етод кейсов</w:t>
      </w:r>
      <w:r>
        <w:rPr>
          <w:rFonts w:ascii="Times New Roman" w:hAnsi="Times New Roman" w:cs="Times New Roman"/>
          <w:sz w:val="24"/>
          <w:szCs w:val="24"/>
        </w:rPr>
        <w:t>. Э</w:t>
      </w:r>
      <w:r w:rsidR="00B122A6" w:rsidRPr="00B122A6">
        <w:rPr>
          <w:rFonts w:ascii="Times New Roman" w:hAnsi="Times New Roman" w:cs="Times New Roman"/>
          <w:sz w:val="24"/>
          <w:szCs w:val="24"/>
        </w:rPr>
        <w:t>то метод активного</w:t>
      </w:r>
      <w:r w:rsidR="00B122A6">
        <w:rPr>
          <w:rFonts w:ascii="Times New Roman" w:hAnsi="Times New Roman" w:cs="Times New Roman"/>
          <w:sz w:val="24"/>
          <w:szCs w:val="24"/>
        </w:rPr>
        <w:t xml:space="preserve"> </w:t>
      </w:r>
      <w:r w:rsidR="00B122A6" w:rsidRPr="00B122A6">
        <w:rPr>
          <w:rFonts w:ascii="Times New Roman" w:hAnsi="Times New Roman" w:cs="Times New Roman"/>
          <w:sz w:val="24"/>
          <w:szCs w:val="24"/>
        </w:rPr>
        <w:t>обучения, основанный на рассмотрении</w:t>
      </w:r>
      <w:r w:rsidR="00B122A6">
        <w:rPr>
          <w:rFonts w:ascii="Times New Roman" w:hAnsi="Times New Roman" w:cs="Times New Roman"/>
          <w:sz w:val="24"/>
          <w:szCs w:val="24"/>
        </w:rPr>
        <w:t xml:space="preserve"> </w:t>
      </w:r>
      <w:r w:rsidR="00B122A6" w:rsidRPr="00B122A6">
        <w:rPr>
          <w:rFonts w:ascii="Times New Roman" w:hAnsi="Times New Roman" w:cs="Times New Roman"/>
          <w:sz w:val="24"/>
          <w:szCs w:val="24"/>
        </w:rPr>
        <w:t>конкретных деловых ситуаций, казусов, случаев и направленный на формирование</w:t>
      </w:r>
      <w:r w:rsidR="00B122A6">
        <w:rPr>
          <w:rFonts w:ascii="Times New Roman" w:hAnsi="Times New Roman" w:cs="Times New Roman"/>
          <w:sz w:val="24"/>
          <w:szCs w:val="24"/>
        </w:rPr>
        <w:t xml:space="preserve"> </w:t>
      </w:r>
      <w:r w:rsidR="00B122A6" w:rsidRPr="00B122A6">
        <w:rPr>
          <w:rFonts w:ascii="Times New Roman" w:hAnsi="Times New Roman" w:cs="Times New Roman"/>
          <w:sz w:val="24"/>
          <w:szCs w:val="24"/>
        </w:rPr>
        <w:t>необходимых профессиональных и</w:t>
      </w:r>
      <w:r w:rsidR="00B122A6">
        <w:rPr>
          <w:rFonts w:ascii="Times New Roman" w:hAnsi="Times New Roman" w:cs="Times New Roman"/>
          <w:sz w:val="24"/>
          <w:szCs w:val="24"/>
        </w:rPr>
        <w:t xml:space="preserve"> </w:t>
      </w:r>
      <w:r w:rsidR="00B122A6" w:rsidRPr="00B122A6">
        <w:rPr>
          <w:rFonts w:ascii="Times New Roman" w:hAnsi="Times New Roman" w:cs="Times New Roman"/>
          <w:sz w:val="24"/>
          <w:szCs w:val="24"/>
        </w:rPr>
        <w:t>личностных качеств, умений, навыков</w:t>
      </w:r>
      <w:r w:rsidR="0071492E">
        <w:rPr>
          <w:rFonts w:ascii="Times New Roman" w:hAnsi="Times New Roman" w:cs="Times New Roman"/>
          <w:sz w:val="24"/>
          <w:szCs w:val="24"/>
        </w:rPr>
        <w:t>.</w:t>
      </w:r>
      <w:r w:rsidR="00B122A6" w:rsidRPr="00B1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2E" w:rsidRDefault="0071492E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2E">
        <w:rPr>
          <w:rFonts w:ascii="Times New Roman" w:hAnsi="Times New Roman" w:cs="Times New Roman"/>
          <w:sz w:val="24"/>
          <w:szCs w:val="24"/>
        </w:rPr>
        <w:t>Метод кейс</w:t>
      </w:r>
      <w:r w:rsidR="00377D89">
        <w:rPr>
          <w:rFonts w:ascii="Times New Roman" w:hAnsi="Times New Roman" w:cs="Times New Roman"/>
          <w:sz w:val="24"/>
          <w:szCs w:val="24"/>
        </w:rPr>
        <w:t>ов</w:t>
      </w:r>
      <w:r w:rsidRPr="0071492E">
        <w:rPr>
          <w:rFonts w:ascii="Times New Roman" w:hAnsi="Times New Roman" w:cs="Times New Roman"/>
          <w:sz w:val="24"/>
          <w:szCs w:val="24"/>
        </w:rPr>
        <w:t xml:space="preserve"> -  это не просто методическое нововведение,  распространение метода напрямую связано с изменениями в современной ситуации в образовании. Перемены, </w:t>
      </w:r>
      <w:r w:rsidRPr="0071492E">
        <w:rPr>
          <w:rFonts w:ascii="Times New Roman" w:hAnsi="Times New Roman" w:cs="Times New Roman"/>
          <w:sz w:val="24"/>
          <w:szCs w:val="24"/>
        </w:rPr>
        <w:lastRenderedPageBreak/>
        <w:t>происходящие в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4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71492E">
        <w:rPr>
          <w:rFonts w:ascii="Times New Roman" w:hAnsi="Times New Roman" w:cs="Times New Roman"/>
          <w:sz w:val="24"/>
          <w:szCs w:val="24"/>
        </w:rPr>
        <w:t xml:space="preserve"> переход от </w:t>
      </w:r>
      <w:proofErr w:type="gramStart"/>
      <w:r w:rsidRPr="0071492E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Pr="0071492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71492E">
        <w:rPr>
          <w:rFonts w:ascii="Times New Roman" w:hAnsi="Times New Roman" w:cs="Times New Roman"/>
          <w:sz w:val="24"/>
          <w:szCs w:val="24"/>
        </w:rPr>
        <w:t>постклассическому</w:t>
      </w:r>
      <w:proofErr w:type="spellEnd"/>
      <w:r w:rsidRPr="0071492E">
        <w:rPr>
          <w:rFonts w:ascii="Times New Roman" w:hAnsi="Times New Roman" w:cs="Times New Roman"/>
          <w:sz w:val="24"/>
          <w:szCs w:val="24"/>
        </w:rPr>
        <w:t xml:space="preserve"> образованию</w:t>
      </w:r>
      <w:r w:rsidR="00385925" w:rsidRPr="00385925">
        <w:rPr>
          <w:rFonts w:ascii="Times New Roman" w:hAnsi="Times New Roman" w:cs="Times New Roman"/>
          <w:sz w:val="24"/>
          <w:szCs w:val="24"/>
        </w:rPr>
        <w:t xml:space="preserve"> </w:t>
      </w:r>
      <w:r w:rsidR="00385925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Pr="0071492E">
        <w:rPr>
          <w:rFonts w:ascii="Times New Roman" w:hAnsi="Times New Roman" w:cs="Times New Roman"/>
          <w:sz w:val="24"/>
          <w:szCs w:val="24"/>
        </w:rPr>
        <w:t>.</w:t>
      </w:r>
    </w:p>
    <w:p w:rsidR="0071492E" w:rsidRDefault="0071492E" w:rsidP="005B08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274" w:type="dxa"/>
        <w:tblLayout w:type="fixed"/>
        <w:tblLook w:val="04A0" w:firstRow="1" w:lastRow="0" w:firstColumn="1" w:lastColumn="0" w:noHBand="0" w:noVBand="1"/>
      </w:tblPr>
      <w:tblGrid>
        <w:gridCol w:w="4229"/>
        <w:gridCol w:w="4882"/>
      </w:tblGrid>
      <w:tr w:rsidR="0071492E" w:rsidRPr="0071492E" w:rsidTr="0071492E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92E" w:rsidRPr="00A72F66" w:rsidRDefault="0071492E" w:rsidP="006F6D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Классическое    образование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92E" w:rsidRPr="00A72F66" w:rsidRDefault="0071492E" w:rsidP="006F6D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A72F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Постклассическое</w:t>
            </w:r>
            <w:proofErr w:type="spellEnd"/>
            <w:r w:rsidRPr="00A72F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образование</w:t>
            </w:r>
          </w:p>
        </w:tc>
      </w:tr>
      <w:tr w:rsidR="0071492E" w:rsidRPr="0071492E" w:rsidTr="0071492E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92E" w:rsidRPr="00A72F66" w:rsidRDefault="0071492E" w:rsidP="006F6DF5">
            <w:pPr>
              <w:pStyle w:val="a5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sz w:val="24"/>
                <w:szCs w:val="24"/>
              </w:rPr>
              <w:t>Массовость</w:t>
            </w:r>
          </w:p>
          <w:p w:rsidR="0071492E" w:rsidRPr="00A72F66" w:rsidRDefault="0071492E" w:rsidP="006F6DF5">
            <w:pPr>
              <w:pStyle w:val="a5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  <w:p w:rsidR="0071492E" w:rsidRPr="00A72F66" w:rsidRDefault="0071492E" w:rsidP="006F6DF5">
            <w:pPr>
              <w:pStyle w:val="a5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sz w:val="24"/>
                <w:szCs w:val="24"/>
              </w:rPr>
              <w:t>Традиционализм</w:t>
            </w:r>
          </w:p>
          <w:p w:rsidR="0071492E" w:rsidRPr="00A72F66" w:rsidRDefault="0071492E" w:rsidP="006F6DF5">
            <w:pPr>
              <w:pStyle w:val="a5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sz w:val="24"/>
                <w:szCs w:val="24"/>
              </w:rPr>
              <w:t>Завершённость</w:t>
            </w:r>
          </w:p>
          <w:p w:rsidR="0071492E" w:rsidRPr="00A72F66" w:rsidRDefault="0071492E" w:rsidP="006F6DF5">
            <w:pPr>
              <w:pStyle w:val="a5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sz w:val="24"/>
                <w:szCs w:val="24"/>
              </w:rPr>
              <w:t>Нормативность</w:t>
            </w:r>
          </w:p>
          <w:p w:rsidR="0071492E" w:rsidRPr="00A72F66" w:rsidRDefault="0071492E" w:rsidP="006F6DF5">
            <w:pPr>
              <w:pStyle w:val="a5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71492E" w:rsidRPr="00A72F66" w:rsidRDefault="0071492E" w:rsidP="006F6DF5">
            <w:pPr>
              <w:pStyle w:val="a5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sz w:val="24"/>
                <w:szCs w:val="24"/>
              </w:rPr>
              <w:t>Результат – знания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92E" w:rsidRPr="00A72F66" w:rsidRDefault="0071492E" w:rsidP="006F6DF5">
            <w:pPr>
              <w:pStyle w:val="a5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sz w:val="24"/>
                <w:szCs w:val="24"/>
              </w:rPr>
              <w:t>Индивидуальность</w:t>
            </w:r>
          </w:p>
          <w:p w:rsidR="0071492E" w:rsidRPr="00A72F66" w:rsidRDefault="0071492E" w:rsidP="006F6DF5">
            <w:pPr>
              <w:pStyle w:val="a5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sz w:val="24"/>
                <w:szCs w:val="24"/>
              </w:rPr>
              <w:t>Неустойчивость</w:t>
            </w:r>
          </w:p>
          <w:p w:rsidR="0071492E" w:rsidRPr="00A72F66" w:rsidRDefault="0071492E" w:rsidP="006F6DF5">
            <w:pPr>
              <w:pStyle w:val="a5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sz w:val="24"/>
                <w:szCs w:val="24"/>
              </w:rPr>
              <w:t>Инновации</w:t>
            </w:r>
          </w:p>
          <w:p w:rsidR="0071492E" w:rsidRPr="00A72F66" w:rsidRDefault="0071492E" w:rsidP="006F6DF5">
            <w:pPr>
              <w:pStyle w:val="a5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sz w:val="24"/>
                <w:szCs w:val="24"/>
              </w:rPr>
              <w:t>Непрерывность</w:t>
            </w:r>
          </w:p>
          <w:p w:rsidR="0071492E" w:rsidRPr="00A72F66" w:rsidRDefault="0071492E" w:rsidP="006F6DF5">
            <w:pPr>
              <w:pStyle w:val="a5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sz w:val="24"/>
                <w:szCs w:val="24"/>
              </w:rPr>
              <w:t>Творчество и неповторимость</w:t>
            </w:r>
          </w:p>
          <w:p w:rsidR="0071492E" w:rsidRPr="00A72F66" w:rsidRDefault="0071492E" w:rsidP="006F6DF5">
            <w:pPr>
              <w:pStyle w:val="a5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sz w:val="24"/>
                <w:szCs w:val="24"/>
              </w:rPr>
              <w:t>Самоцель</w:t>
            </w:r>
          </w:p>
          <w:p w:rsidR="0071492E" w:rsidRPr="00A72F66" w:rsidRDefault="0071492E" w:rsidP="006F6DF5">
            <w:pPr>
              <w:pStyle w:val="a5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sz w:val="24"/>
                <w:szCs w:val="24"/>
              </w:rPr>
              <w:t>Результат–компетентность, самостоятельность</w:t>
            </w:r>
          </w:p>
        </w:tc>
      </w:tr>
    </w:tbl>
    <w:p w:rsidR="0071492E" w:rsidRDefault="0071492E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148" w:rsidRPr="00FD5148" w:rsidRDefault="00FD5148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148">
        <w:rPr>
          <w:rFonts w:ascii="Times New Roman" w:hAnsi="Times New Roman" w:cs="Times New Roman"/>
          <w:sz w:val="24"/>
          <w:szCs w:val="24"/>
        </w:rPr>
        <w:t>Он может быть назван методом анализа конкретных ситуаций. Суть метода довольно проста: для организации обучения используются описания конкретных ситуаций (от английского «</w:t>
      </w:r>
      <w:proofErr w:type="spellStart"/>
      <w:r w:rsidRPr="00FD514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FD5148">
        <w:rPr>
          <w:rFonts w:ascii="Times New Roman" w:hAnsi="Times New Roman" w:cs="Times New Roman"/>
          <w:sz w:val="24"/>
          <w:szCs w:val="24"/>
        </w:rPr>
        <w:t xml:space="preserve">» - случай).  </w:t>
      </w:r>
      <w:proofErr w:type="gramStart"/>
      <w:r w:rsidR="0071492E">
        <w:rPr>
          <w:rFonts w:ascii="Times New Roman" w:hAnsi="Times New Roman" w:cs="Times New Roman"/>
          <w:sz w:val="24"/>
          <w:szCs w:val="24"/>
        </w:rPr>
        <w:t>Обу</w:t>
      </w:r>
      <w:r w:rsidRPr="00FD5148">
        <w:rPr>
          <w:rFonts w:ascii="Times New Roman" w:hAnsi="Times New Roman" w:cs="Times New Roman"/>
          <w:sz w:val="24"/>
          <w:szCs w:val="24"/>
        </w:rPr>
        <w:t>ча</w:t>
      </w:r>
      <w:r w:rsidR="0071492E">
        <w:rPr>
          <w:rFonts w:ascii="Times New Roman" w:hAnsi="Times New Roman" w:cs="Times New Roman"/>
          <w:sz w:val="24"/>
          <w:szCs w:val="24"/>
        </w:rPr>
        <w:t>ю</w:t>
      </w:r>
      <w:r w:rsidRPr="00FD5148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FD5148">
        <w:rPr>
          <w:rFonts w:ascii="Times New Roman" w:hAnsi="Times New Roman" w:cs="Times New Roman"/>
          <w:sz w:val="24"/>
          <w:szCs w:val="24"/>
        </w:rPr>
        <w:t xml:space="preserve">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решений. </w:t>
      </w:r>
    </w:p>
    <w:p w:rsidR="00FD5148" w:rsidRDefault="00FD5148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148">
        <w:rPr>
          <w:rFonts w:ascii="Times New Roman" w:hAnsi="Times New Roman" w:cs="Times New Roman"/>
          <w:sz w:val="24"/>
          <w:szCs w:val="24"/>
        </w:rPr>
        <w:t>Будучи интерактивным методом обучения, он завоевывает позитивное отношение со стороны студентов, которые видят в нем возможность проявить инициативу, почувствовать самостоятельность в освоении теоретических положений и овладении практическими навыками.  Не менее важно и то, что анализ ситуаций довольно сильно воздействует на профессионализацию студентов, способствует их взрослению, формирует интерес и позитивную мотивацию к учебе.</w:t>
      </w:r>
    </w:p>
    <w:p w:rsidR="004275FC" w:rsidRPr="004275FC" w:rsidRDefault="004275FC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5FC">
        <w:rPr>
          <w:rFonts w:ascii="Times New Roman" w:hAnsi="Times New Roman" w:cs="Times New Roman"/>
          <w:sz w:val="24"/>
          <w:szCs w:val="24"/>
        </w:rPr>
        <w:t xml:space="preserve">Кейс-метод выступает как образ мышления преподавателя, его особая парадигма, позволяющая по-иному думать и действовать, развить творческий потенциал. Этому способствует и широкая </w:t>
      </w:r>
      <w:proofErr w:type="gramStart"/>
      <w:r w:rsidRPr="004275FC">
        <w:rPr>
          <w:rFonts w:ascii="Times New Roman" w:hAnsi="Times New Roman" w:cs="Times New Roman"/>
          <w:sz w:val="24"/>
          <w:szCs w:val="24"/>
        </w:rPr>
        <w:t>демократизация</w:t>
      </w:r>
      <w:proofErr w:type="gramEnd"/>
      <w:r w:rsidRPr="004275FC">
        <w:rPr>
          <w:rFonts w:ascii="Times New Roman" w:hAnsi="Times New Roman" w:cs="Times New Roman"/>
          <w:sz w:val="24"/>
          <w:szCs w:val="24"/>
        </w:rPr>
        <w:t xml:space="preserve"> и модернизация учебного процесса, раскрепощение преподавателей, формирование у них прогрессивного стиля мышления, этики и мотивации педагогической деятельности. </w:t>
      </w:r>
    </w:p>
    <w:p w:rsidR="004275FC" w:rsidRDefault="004275FC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5FC">
        <w:rPr>
          <w:rFonts w:ascii="Times New Roman" w:hAnsi="Times New Roman" w:cs="Times New Roman"/>
          <w:sz w:val="24"/>
          <w:szCs w:val="24"/>
        </w:rPr>
        <w:t>Можно сказать, что метод направлен не столько на освоение  конкретных знаний, или умений, сколько на развитие общего интеллектуального и коммуникативного потенциала  студента и преподавателя.</w:t>
      </w:r>
      <w:r w:rsidR="000B0C6B">
        <w:rPr>
          <w:rFonts w:ascii="Times New Roman" w:hAnsi="Times New Roman" w:cs="Times New Roman"/>
          <w:sz w:val="24"/>
          <w:szCs w:val="24"/>
        </w:rPr>
        <w:t xml:space="preserve"> Кроме того, к</w:t>
      </w:r>
      <w:r w:rsidRPr="004275FC">
        <w:rPr>
          <w:rFonts w:ascii="Times New Roman" w:hAnsi="Times New Roman" w:cs="Times New Roman"/>
          <w:sz w:val="24"/>
          <w:szCs w:val="24"/>
        </w:rPr>
        <w:t xml:space="preserve">ейс–метод предполагает подключение нескольких видов аналитической деятельности, возможных при осмыслении ситуации. А это требует высокого уровня методологической культуры преподавателя. </w:t>
      </w:r>
    </w:p>
    <w:p w:rsidR="00905163" w:rsidRPr="00905163" w:rsidRDefault="000B0C6B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следующие т</w:t>
      </w:r>
      <w:r w:rsidR="00905163" w:rsidRPr="00905163">
        <w:rPr>
          <w:rFonts w:ascii="Times New Roman" w:hAnsi="Times New Roman" w:cs="Times New Roman"/>
          <w:sz w:val="24"/>
          <w:szCs w:val="24"/>
        </w:rPr>
        <w:t>ипологии кейсов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5163" w:rsidRPr="00905163" w:rsidRDefault="00905163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63">
        <w:rPr>
          <w:rFonts w:ascii="Times New Roman" w:hAnsi="Times New Roman" w:cs="Times New Roman"/>
          <w:sz w:val="24"/>
          <w:szCs w:val="24"/>
        </w:rPr>
        <w:t>1</w:t>
      </w:r>
      <w:r w:rsidRPr="0050618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0C6B" w:rsidRPr="00506185">
        <w:rPr>
          <w:rFonts w:ascii="Times New Roman" w:hAnsi="Times New Roman" w:cs="Times New Roman"/>
          <w:sz w:val="24"/>
          <w:szCs w:val="24"/>
          <w:u w:val="single"/>
        </w:rPr>
        <w:t>«П</w:t>
      </w:r>
      <w:r w:rsidRPr="00506185">
        <w:rPr>
          <w:rFonts w:ascii="Times New Roman" w:hAnsi="Times New Roman" w:cs="Times New Roman"/>
          <w:sz w:val="24"/>
          <w:szCs w:val="24"/>
          <w:u w:val="single"/>
        </w:rPr>
        <w:t>олевые»</w:t>
      </w:r>
      <w:r w:rsidRPr="00905163">
        <w:rPr>
          <w:rFonts w:ascii="Times New Roman" w:hAnsi="Times New Roman" w:cs="Times New Roman"/>
          <w:sz w:val="24"/>
          <w:szCs w:val="24"/>
        </w:rPr>
        <w:t xml:space="preserve"> (основанные на реальном фактическом материале) и </w:t>
      </w:r>
      <w:r w:rsidRPr="00506185">
        <w:rPr>
          <w:rFonts w:ascii="Times New Roman" w:hAnsi="Times New Roman" w:cs="Times New Roman"/>
          <w:sz w:val="24"/>
          <w:szCs w:val="24"/>
          <w:u w:val="single"/>
        </w:rPr>
        <w:t>«кресельные»</w:t>
      </w:r>
      <w:r w:rsidRPr="00905163">
        <w:rPr>
          <w:rFonts w:ascii="Times New Roman" w:hAnsi="Times New Roman" w:cs="Times New Roman"/>
          <w:sz w:val="24"/>
          <w:szCs w:val="24"/>
        </w:rPr>
        <w:t xml:space="preserve"> (вымышленные) кейсы.</w:t>
      </w:r>
    </w:p>
    <w:p w:rsidR="00905163" w:rsidRPr="00905163" w:rsidRDefault="00905163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63">
        <w:rPr>
          <w:rFonts w:ascii="Times New Roman" w:hAnsi="Times New Roman" w:cs="Times New Roman"/>
          <w:sz w:val="24"/>
          <w:szCs w:val="24"/>
        </w:rPr>
        <w:t>2.</w:t>
      </w:r>
      <w:r w:rsidRPr="00506185">
        <w:rPr>
          <w:rFonts w:ascii="Times New Roman" w:hAnsi="Times New Roman" w:cs="Times New Roman"/>
          <w:sz w:val="24"/>
          <w:szCs w:val="24"/>
          <w:u w:val="single"/>
        </w:rPr>
        <w:t>Структурированные кейсы-задачи, маленькие наброски, большие неструктурированные, первооткрывательские</w:t>
      </w:r>
      <w:r w:rsidR="000B0C6B" w:rsidRPr="005061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6185">
        <w:rPr>
          <w:rFonts w:ascii="Times New Roman" w:hAnsi="Times New Roman" w:cs="Times New Roman"/>
          <w:sz w:val="24"/>
          <w:szCs w:val="24"/>
          <w:u w:val="single"/>
        </w:rPr>
        <w:t>кейсы</w:t>
      </w:r>
      <w:r w:rsidRPr="00905163">
        <w:rPr>
          <w:rFonts w:ascii="Times New Roman" w:hAnsi="Times New Roman" w:cs="Times New Roman"/>
          <w:sz w:val="24"/>
          <w:szCs w:val="24"/>
        </w:rPr>
        <w:t>.</w:t>
      </w:r>
    </w:p>
    <w:p w:rsidR="00905163" w:rsidRPr="00506185" w:rsidRDefault="00905163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5163">
        <w:rPr>
          <w:rFonts w:ascii="Times New Roman" w:hAnsi="Times New Roman" w:cs="Times New Roman"/>
          <w:sz w:val="24"/>
          <w:szCs w:val="24"/>
        </w:rPr>
        <w:t>3.</w:t>
      </w:r>
      <w:r w:rsidR="00512AF4" w:rsidRPr="00506185">
        <w:rPr>
          <w:rFonts w:ascii="Times New Roman" w:hAnsi="Times New Roman" w:cs="Times New Roman"/>
          <w:sz w:val="24"/>
          <w:szCs w:val="24"/>
          <w:u w:val="single"/>
        </w:rPr>
        <w:t>Кейсы -</w:t>
      </w:r>
      <w:r w:rsidRPr="00506185">
        <w:rPr>
          <w:rFonts w:ascii="Times New Roman" w:hAnsi="Times New Roman" w:cs="Times New Roman"/>
          <w:sz w:val="24"/>
          <w:szCs w:val="24"/>
          <w:u w:val="single"/>
        </w:rPr>
        <w:t xml:space="preserve"> проблемны</w:t>
      </w:r>
      <w:r w:rsidR="00512AF4" w:rsidRPr="00506185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506185">
        <w:rPr>
          <w:rFonts w:ascii="Times New Roman" w:hAnsi="Times New Roman" w:cs="Times New Roman"/>
          <w:sz w:val="24"/>
          <w:szCs w:val="24"/>
          <w:u w:val="single"/>
        </w:rPr>
        <w:t xml:space="preserve"> ситуаци</w:t>
      </w:r>
      <w:r w:rsidR="00512AF4" w:rsidRPr="00506185">
        <w:rPr>
          <w:rFonts w:ascii="Times New Roman" w:hAnsi="Times New Roman" w:cs="Times New Roman"/>
          <w:sz w:val="24"/>
          <w:szCs w:val="24"/>
          <w:u w:val="single"/>
        </w:rPr>
        <w:t>и:</w:t>
      </w:r>
    </w:p>
    <w:p w:rsidR="00905163" w:rsidRPr="00905163" w:rsidRDefault="00512AF4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905163" w:rsidRPr="00905163">
        <w:rPr>
          <w:rFonts w:ascii="Times New Roman" w:hAnsi="Times New Roman" w:cs="Times New Roman"/>
          <w:sz w:val="24"/>
          <w:szCs w:val="24"/>
        </w:rPr>
        <w:t xml:space="preserve">ллюстративный кейс (или описательный). Он призван облегчить студентам понимание теоретических положений. </w:t>
      </w:r>
    </w:p>
    <w:p w:rsidR="00905163" w:rsidRPr="00905163" w:rsidRDefault="00512AF4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05163" w:rsidRPr="00905163">
        <w:rPr>
          <w:rFonts w:ascii="Times New Roman" w:hAnsi="Times New Roman" w:cs="Times New Roman"/>
          <w:sz w:val="24"/>
          <w:szCs w:val="24"/>
        </w:rPr>
        <w:t>ткрытый кейс. Данный кейс не содержит конкретных вопросов. Важной частью работы студентов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163" w:rsidRPr="00905163">
        <w:rPr>
          <w:rFonts w:ascii="Times New Roman" w:hAnsi="Times New Roman" w:cs="Times New Roman"/>
          <w:sz w:val="24"/>
          <w:szCs w:val="24"/>
        </w:rPr>
        <w:t>формулирование проблем, стоящих перед анализируемой компанией, и определение возможных путей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163" w:rsidRPr="00905163">
        <w:rPr>
          <w:rFonts w:ascii="Times New Roman" w:hAnsi="Times New Roman" w:cs="Times New Roman"/>
          <w:sz w:val="24"/>
          <w:szCs w:val="24"/>
        </w:rPr>
        <w:t xml:space="preserve">решений. </w:t>
      </w:r>
    </w:p>
    <w:p w:rsidR="00905163" w:rsidRPr="00905163" w:rsidRDefault="00512AF4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905163" w:rsidRPr="00905163">
        <w:rPr>
          <w:rFonts w:ascii="Times New Roman" w:hAnsi="Times New Roman" w:cs="Times New Roman"/>
          <w:sz w:val="24"/>
          <w:szCs w:val="24"/>
        </w:rPr>
        <w:t>нтерактивный кейс. При работе над ним студенты, помимо изучения предоставленной информации,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163" w:rsidRPr="00905163">
        <w:rPr>
          <w:rFonts w:ascii="Times New Roman" w:hAnsi="Times New Roman" w:cs="Times New Roman"/>
          <w:sz w:val="24"/>
          <w:szCs w:val="24"/>
        </w:rPr>
        <w:t>возможность провести непосредственное интервью с менеджерами исследуемого предприятия, ознакомиться с процессом производства. Благодаря этому они имеют возможность собрать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163" w:rsidRPr="00905163">
        <w:rPr>
          <w:rFonts w:ascii="Times New Roman" w:hAnsi="Times New Roman" w:cs="Times New Roman"/>
          <w:sz w:val="24"/>
          <w:szCs w:val="24"/>
        </w:rPr>
        <w:t xml:space="preserve">дополнительную информацию. </w:t>
      </w:r>
    </w:p>
    <w:p w:rsidR="00506185" w:rsidRDefault="00506185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следующие т</w:t>
      </w:r>
      <w:r w:rsidR="00905163" w:rsidRPr="00905163">
        <w:rPr>
          <w:rFonts w:ascii="Times New Roman" w:hAnsi="Times New Roman" w:cs="Times New Roman"/>
          <w:sz w:val="24"/>
          <w:szCs w:val="24"/>
        </w:rPr>
        <w:t>ипы</w:t>
      </w:r>
      <w:r w:rsidR="00905163" w:rsidRPr="00506185">
        <w:rPr>
          <w:rFonts w:ascii="Times New Roman" w:hAnsi="Times New Roman" w:cs="Times New Roman"/>
          <w:sz w:val="24"/>
          <w:szCs w:val="24"/>
        </w:rPr>
        <w:t xml:space="preserve"> </w:t>
      </w:r>
      <w:r w:rsidR="00905163" w:rsidRPr="00905163">
        <w:rPr>
          <w:rFonts w:ascii="Times New Roman" w:hAnsi="Times New Roman" w:cs="Times New Roman"/>
          <w:sz w:val="24"/>
          <w:szCs w:val="24"/>
        </w:rPr>
        <w:t>кейсов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5163" w:rsidRPr="00905163" w:rsidRDefault="00905163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18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506185" w:rsidRPr="00506185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506185">
        <w:rPr>
          <w:rFonts w:ascii="Times New Roman" w:hAnsi="Times New Roman" w:cs="Times New Roman"/>
          <w:sz w:val="24"/>
          <w:szCs w:val="24"/>
          <w:u w:val="single"/>
        </w:rPr>
        <w:t>Кейсы-случаи.</w:t>
      </w:r>
      <w:r w:rsidRPr="00905163">
        <w:rPr>
          <w:rFonts w:ascii="Times New Roman" w:hAnsi="Times New Roman" w:cs="Times New Roman"/>
          <w:sz w:val="24"/>
          <w:szCs w:val="24"/>
        </w:rPr>
        <w:t xml:space="preserve"> Это очень краткие кейсы, описывающие один случай. Кейсы этого типа могут использоваться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163">
        <w:rPr>
          <w:rFonts w:ascii="Times New Roman" w:hAnsi="Times New Roman" w:cs="Times New Roman"/>
          <w:sz w:val="24"/>
          <w:szCs w:val="24"/>
        </w:rPr>
        <w:t>лекции или урока для демонстрации того или иного понятия или как тема для обсуждения. Их можно быстро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163">
        <w:rPr>
          <w:rFonts w:ascii="Times New Roman" w:hAnsi="Times New Roman" w:cs="Times New Roman"/>
          <w:sz w:val="24"/>
          <w:szCs w:val="24"/>
        </w:rPr>
        <w:t>прочитать, и обычно они не требуют от студентов специальной подготовки до начала занятий. Кейсы-случаи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163">
        <w:rPr>
          <w:rFonts w:ascii="Times New Roman" w:hAnsi="Times New Roman" w:cs="Times New Roman"/>
          <w:sz w:val="24"/>
          <w:szCs w:val="24"/>
        </w:rPr>
        <w:t>полезны при знакомстве с методом кейсов.</w:t>
      </w:r>
    </w:p>
    <w:p w:rsidR="00905163" w:rsidRPr="00905163" w:rsidRDefault="00506185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185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05163" w:rsidRPr="00506185">
        <w:rPr>
          <w:rFonts w:ascii="Times New Roman" w:hAnsi="Times New Roman" w:cs="Times New Roman"/>
          <w:sz w:val="24"/>
          <w:szCs w:val="24"/>
          <w:u w:val="single"/>
        </w:rPr>
        <w:t>Вспомогательные кейсы.</w:t>
      </w:r>
      <w:r w:rsidR="00905163" w:rsidRPr="00905163">
        <w:rPr>
          <w:rFonts w:ascii="Times New Roman" w:hAnsi="Times New Roman" w:cs="Times New Roman"/>
          <w:sz w:val="24"/>
          <w:szCs w:val="24"/>
        </w:rPr>
        <w:t xml:space="preserve"> Основная цель такого кейса – передать информацию. Это интереснее, чем традиционное</w:t>
      </w:r>
      <w:r w:rsidR="00905163">
        <w:rPr>
          <w:rFonts w:ascii="Times New Roman" w:hAnsi="Times New Roman" w:cs="Times New Roman"/>
          <w:sz w:val="24"/>
          <w:szCs w:val="24"/>
        </w:rPr>
        <w:t xml:space="preserve"> </w:t>
      </w:r>
      <w:r w:rsidR="00905163" w:rsidRPr="00905163">
        <w:rPr>
          <w:rFonts w:ascii="Times New Roman" w:hAnsi="Times New Roman" w:cs="Times New Roman"/>
          <w:sz w:val="24"/>
          <w:szCs w:val="24"/>
        </w:rPr>
        <w:t>чтение или изучение раздаточного материала. Студенты гораздо лучше воспринимают информацию, представленную в виде кейса, чем</w:t>
      </w:r>
      <w:r w:rsidR="00385925">
        <w:rPr>
          <w:rFonts w:ascii="Times New Roman" w:hAnsi="Times New Roman" w:cs="Times New Roman"/>
          <w:sz w:val="24"/>
          <w:szCs w:val="24"/>
        </w:rPr>
        <w:t>,</w:t>
      </w:r>
      <w:r w:rsidR="00905163" w:rsidRPr="00905163">
        <w:rPr>
          <w:rFonts w:ascii="Times New Roman" w:hAnsi="Times New Roman" w:cs="Times New Roman"/>
          <w:sz w:val="24"/>
          <w:szCs w:val="24"/>
        </w:rPr>
        <w:t xml:space="preserve"> если бы она была в безличном документе. Типичный вспомогательный кейс</w:t>
      </w:r>
      <w:r w:rsidR="00905163">
        <w:rPr>
          <w:rFonts w:ascii="Times New Roman" w:hAnsi="Times New Roman" w:cs="Times New Roman"/>
          <w:sz w:val="24"/>
          <w:szCs w:val="24"/>
        </w:rPr>
        <w:t xml:space="preserve"> </w:t>
      </w:r>
      <w:r w:rsidR="00905163" w:rsidRPr="00905163">
        <w:rPr>
          <w:rFonts w:ascii="Times New Roman" w:hAnsi="Times New Roman" w:cs="Times New Roman"/>
          <w:sz w:val="24"/>
          <w:szCs w:val="24"/>
        </w:rPr>
        <w:t>может быть использован как основа, на базе которой обсуждаются другие кейсы.</w:t>
      </w:r>
    </w:p>
    <w:p w:rsidR="00905163" w:rsidRPr="00905163" w:rsidRDefault="00506185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185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905163" w:rsidRPr="00506185">
        <w:rPr>
          <w:rFonts w:ascii="Times New Roman" w:hAnsi="Times New Roman" w:cs="Times New Roman"/>
          <w:sz w:val="24"/>
          <w:szCs w:val="24"/>
          <w:u w:val="single"/>
        </w:rPr>
        <w:t>Кейсы-упражнения.</w:t>
      </w:r>
      <w:r w:rsidR="00905163" w:rsidRPr="00905163">
        <w:rPr>
          <w:rFonts w:ascii="Times New Roman" w:hAnsi="Times New Roman" w:cs="Times New Roman"/>
          <w:sz w:val="24"/>
          <w:szCs w:val="24"/>
        </w:rPr>
        <w:t xml:space="preserve"> Такие кейсы дают студенту возможность применить определенные приемы и широко использовать</w:t>
      </w:r>
      <w:r w:rsidR="00905163">
        <w:rPr>
          <w:rFonts w:ascii="Times New Roman" w:hAnsi="Times New Roman" w:cs="Times New Roman"/>
          <w:sz w:val="24"/>
          <w:szCs w:val="24"/>
        </w:rPr>
        <w:t xml:space="preserve"> </w:t>
      </w:r>
      <w:r w:rsidR="00905163" w:rsidRPr="00905163">
        <w:rPr>
          <w:rFonts w:ascii="Times New Roman" w:hAnsi="Times New Roman" w:cs="Times New Roman"/>
          <w:sz w:val="24"/>
          <w:szCs w:val="24"/>
        </w:rPr>
        <w:t>материал кейсов, когда необходим количественный анализ. Манипулировать цифрами в контексте реальной</w:t>
      </w:r>
      <w:r w:rsidR="00905163">
        <w:rPr>
          <w:rFonts w:ascii="Times New Roman" w:hAnsi="Times New Roman" w:cs="Times New Roman"/>
          <w:sz w:val="24"/>
          <w:szCs w:val="24"/>
        </w:rPr>
        <w:t xml:space="preserve"> </w:t>
      </w:r>
      <w:r w:rsidR="00905163" w:rsidRPr="00905163">
        <w:rPr>
          <w:rFonts w:ascii="Times New Roman" w:hAnsi="Times New Roman" w:cs="Times New Roman"/>
          <w:sz w:val="24"/>
          <w:szCs w:val="24"/>
        </w:rPr>
        <w:t>ситуации гораздо интереснее, чем делать простые упражнения.</w:t>
      </w:r>
    </w:p>
    <w:p w:rsidR="00905163" w:rsidRPr="00905163" w:rsidRDefault="00506185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185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905163" w:rsidRPr="00506185">
        <w:rPr>
          <w:rFonts w:ascii="Times New Roman" w:hAnsi="Times New Roman" w:cs="Times New Roman"/>
          <w:sz w:val="24"/>
          <w:szCs w:val="24"/>
          <w:u w:val="single"/>
        </w:rPr>
        <w:t>Кейсы-примеры.</w:t>
      </w:r>
      <w:r w:rsidR="00905163" w:rsidRPr="00905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163" w:rsidRPr="00905163">
        <w:rPr>
          <w:rFonts w:ascii="Times New Roman" w:hAnsi="Times New Roman" w:cs="Times New Roman"/>
          <w:sz w:val="24"/>
          <w:szCs w:val="24"/>
        </w:rPr>
        <w:t>При упоминании слова «кейс» обычно на ум приходят именно этот тип кейсов. Студенту необходимо</w:t>
      </w:r>
      <w:r w:rsidR="00905163">
        <w:rPr>
          <w:rFonts w:ascii="Times New Roman" w:hAnsi="Times New Roman" w:cs="Times New Roman"/>
          <w:sz w:val="24"/>
          <w:szCs w:val="24"/>
        </w:rPr>
        <w:t xml:space="preserve"> </w:t>
      </w:r>
      <w:r w:rsidR="00905163" w:rsidRPr="00905163">
        <w:rPr>
          <w:rFonts w:ascii="Times New Roman" w:hAnsi="Times New Roman" w:cs="Times New Roman"/>
          <w:sz w:val="24"/>
          <w:szCs w:val="24"/>
        </w:rPr>
        <w:t>проанализировать информацию из кейса и выявить наиболее важные связи между различными составляющими. Обычно здесь встает вопрос: почему все произошло неправильно, и как этого можно было избежать?</w:t>
      </w:r>
    </w:p>
    <w:p w:rsidR="00905163" w:rsidRPr="00905163" w:rsidRDefault="00506185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185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905163" w:rsidRPr="00506185">
        <w:rPr>
          <w:rFonts w:ascii="Times New Roman" w:hAnsi="Times New Roman" w:cs="Times New Roman"/>
          <w:sz w:val="24"/>
          <w:szCs w:val="24"/>
          <w:u w:val="single"/>
        </w:rPr>
        <w:t>Комплексные кейсы.</w:t>
      </w:r>
      <w:r w:rsidR="00905163" w:rsidRPr="00905163">
        <w:rPr>
          <w:rFonts w:ascii="Times New Roman" w:hAnsi="Times New Roman" w:cs="Times New Roman"/>
          <w:sz w:val="24"/>
          <w:szCs w:val="24"/>
        </w:rPr>
        <w:t xml:space="preserve"> Такие кейсы описывают ситуации, где значимые аспекты спрятаны в большом количестве</w:t>
      </w:r>
      <w:r w:rsidR="00905163">
        <w:rPr>
          <w:rFonts w:ascii="Times New Roman" w:hAnsi="Times New Roman" w:cs="Times New Roman"/>
          <w:sz w:val="24"/>
          <w:szCs w:val="24"/>
        </w:rPr>
        <w:t xml:space="preserve"> </w:t>
      </w:r>
      <w:r w:rsidR="00905163" w:rsidRPr="00905163">
        <w:rPr>
          <w:rFonts w:ascii="Times New Roman" w:hAnsi="Times New Roman" w:cs="Times New Roman"/>
          <w:sz w:val="24"/>
          <w:szCs w:val="24"/>
        </w:rPr>
        <w:t xml:space="preserve">информации, большая часть которой несущественная. </w:t>
      </w:r>
      <w:proofErr w:type="gramStart"/>
      <w:r w:rsidR="00905163" w:rsidRPr="00905163">
        <w:rPr>
          <w:rFonts w:ascii="Times New Roman" w:hAnsi="Times New Roman" w:cs="Times New Roman"/>
          <w:sz w:val="24"/>
          <w:szCs w:val="24"/>
        </w:rPr>
        <w:t>Задача студента – отделить важные аспекты от мало</w:t>
      </w:r>
      <w:r w:rsidR="00905163">
        <w:rPr>
          <w:rFonts w:ascii="Times New Roman" w:hAnsi="Times New Roman" w:cs="Times New Roman"/>
          <w:sz w:val="24"/>
          <w:szCs w:val="24"/>
        </w:rPr>
        <w:t xml:space="preserve"> </w:t>
      </w:r>
      <w:r w:rsidR="00905163" w:rsidRPr="00905163">
        <w:rPr>
          <w:rFonts w:ascii="Times New Roman" w:hAnsi="Times New Roman" w:cs="Times New Roman"/>
          <w:sz w:val="24"/>
          <w:szCs w:val="24"/>
        </w:rPr>
        <w:t>значимых и не отвлекать на них внимания.</w:t>
      </w:r>
      <w:proofErr w:type="gramEnd"/>
      <w:r w:rsidR="00905163" w:rsidRPr="00905163">
        <w:rPr>
          <w:rFonts w:ascii="Times New Roman" w:hAnsi="Times New Roman" w:cs="Times New Roman"/>
          <w:sz w:val="24"/>
          <w:szCs w:val="24"/>
        </w:rPr>
        <w:t xml:space="preserve"> Сложность может состоять в том, что выделенные аспекты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163" w:rsidRPr="00905163">
        <w:rPr>
          <w:rFonts w:ascii="Times New Roman" w:hAnsi="Times New Roman" w:cs="Times New Roman"/>
          <w:sz w:val="24"/>
          <w:szCs w:val="24"/>
        </w:rPr>
        <w:t>взаимосвязаны.</w:t>
      </w:r>
    </w:p>
    <w:p w:rsidR="00905163" w:rsidRDefault="00506185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185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905163" w:rsidRPr="00506185">
        <w:rPr>
          <w:rFonts w:ascii="Times New Roman" w:hAnsi="Times New Roman" w:cs="Times New Roman"/>
          <w:sz w:val="24"/>
          <w:szCs w:val="24"/>
          <w:u w:val="single"/>
        </w:rPr>
        <w:t>Кейсы-решения.</w:t>
      </w:r>
      <w:r w:rsidR="00905163" w:rsidRPr="00905163">
        <w:rPr>
          <w:rFonts w:ascii="Times New Roman" w:hAnsi="Times New Roman" w:cs="Times New Roman"/>
          <w:sz w:val="24"/>
          <w:szCs w:val="24"/>
        </w:rPr>
        <w:t xml:space="preserve"> Эти кейсы – сложнее. Студентам необходимо решить, что они будут делать в сложившихся</w:t>
      </w:r>
      <w:r w:rsidR="00905163">
        <w:rPr>
          <w:rFonts w:ascii="Times New Roman" w:hAnsi="Times New Roman" w:cs="Times New Roman"/>
          <w:sz w:val="24"/>
          <w:szCs w:val="24"/>
        </w:rPr>
        <w:t xml:space="preserve"> </w:t>
      </w:r>
      <w:r w:rsidR="00905163" w:rsidRPr="00905163">
        <w:rPr>
          <w:rFonts w:ascii="Times New Roman" w:hAnsi="Times New Roman" w:cs="Times New Roman"/>
          <w:sz w:val="24"/>
          <w:szCs w:val="24"/>
        </w:rPr>
        <w:t>обстоятельствах, и сформулировать план действий. Для этого студенту необходимо разработать ряд обоснованных</w:t>
      </w:r>
      <w:r w:rsidR="00905163">
        <w:rPr>
          <w:rFonts w:ascii="Times New Roman" w:hAnsi="Times New Roman" w:cs="Times New Roman"/>
          <w:sz w:val="24"/>
          <w:szCs w:val="24"/>
        </w:rPr>
        <w:t xml:space="preserve"> </w:t>
      </w:r>
      <w:r w:rsidR="00905163" w:rsidRPr="00905163">
        <w:rPr>
          <w:rFonts w:ascii="Times New Roman" w:hAnsi="Times New Roman" w:cs="Times New Roman"/>
          <w:sz w:val="24"/>
          <w:szCs w:val="24"/>
        </w:rPr>
        <w:t>подходов и потренироваться в выборе подхода, который больше всего нацелен на успех</w:t>
      </w:r>
      <w:r w:rsidR="00044B7D">
        <w:rPr>
          <w:rFonts w:ascii="Times New Roman" w:hAnsi="Times New Roman" w:cs="Times New Roman"/>
          <w:sz w:val="24"/>
          <w:szCs w:val="24"/>
        </w:rPr>
        <w:t>.</w:t>
      </w:r>
    </w:p>
    <w:p w:rsidR="00044B7D" w:rsidRPr="00044B7D" w:rsidRDefault="00044B7D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7D">
        <w:rPr>
          <w:rFonts w:ascii="Times New Roman" w:hAnsi="Times New Roman" w:cs="Times New Roman"/>
          <w:sz w:val="24"/>
          <w:szCs w:val="24"/>
        </w:rPr>
        <w:t xml:space="preserve">Кейс представляет собой результат отражательной деятельности преподавателя. Как интеллектуальный продукт он имеет свои источники. Тезис о том, что жизнь является источником кейсов вряд ли у кого вызывает сомнение. Заслуживает обсуждения лишь то, в какой степени она предопределяет содержание и форму кейса. Общественная жизнь во всем своём многообразии выступает источником сюжета, проблемы и </w:t>
      </w:r>
      <w:proofErr w:type="spellStart"/>
      <w:r w:rsidRPr="00044B7D">
        <w:rPr>
          <w:rFonts w:ascii="Times New Roman" w:hAnsi="Times New Roman" w:cs="Times New Roman"/>
          <w:sz w:val="24"/>
          <w:szCs w:val="24"/>
        </w:rPr>
        <w:t>фактологической</w:t>
      </w:r>
      <w:proofErr w:type="spellEnd"/>
      <w:r w:rsidRPr="00044B7D">
        <w:rPr>
          <w:rFonts w:ascii="Times New Roman" w:hAnsi="Times New Roman" w:cs="Times New Roman"/>
          <w:sz w:val="24"/>
          <w:szCs w:val="24"/>
        </w:rPr>
        <w:t xml:space="preserve"> базы кейса. </w:t>
      </w:r>
    </w:p>
    <w:p w:rsidR="00044B7D" w:rsidRPr="00044B7D" w:rsidRDefault="00044B7D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7D">
        <w:rPr>
          <w:rFonts w:ascii="Times New Roman" w:hAnsi="Times New Roman" w:cs="Times New Roman"/>
          <w:sz w:val="24"/>
          <w:szCs w:val="24"/>
        </w:rPr>
        <w:t xml:space="preserve">Другим источником выступает образование. Оно определяет цели и задачи обучения и воспитания, интегрированные в кейс-метод другие методы обучения и воспитания. </w:t>
      </w:r>
    </w:p>
    <w:p w:rsidR="00044B7D" w:rsidRPr="00044B7D" w:rsidRDefault="00044B7D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7D">
        <w:rPr>
          <w:rFonts w:ascii="Times New Roman" w:hAnsi="Times New Roman" w:cs="Times New Roman"/>
          <w:sz w:val="24"/>
          <w:szCs w:val="24"/>
        </w:rPr>
        <w:t xml:space="preserve">Наука – это третий источник кейса, как отражательного комплекса. Она задает две ключевые методологии, которые определяются аналитической деятельностью и системным подходом, а также множеством других научных методов, которые интегрированы в кейс и процесс его анализа. </w:t>
      </w:r>
    </w:p>
    <w:p w:rsidR="00044B7D" w:rsidRPr="00044B7D" w:rsidRDefault="00044B7D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7D">
        <w:rPr>
          <w:rFonts w:ascii="Times New Roman" w:hAnsi="Times New Roman" w:cs="Times New Roman"/>
          <w:sz w:val="24"/>
          <w:szCs w:val="24"/>
        </w:rPr>
        <w:t>Основная задача практического кейса заключается в том, чтобы детально и подробно отразить жизненную ситуацию. По сути дела этот кейс создает практическую, что называется «действующую» модель ситуации. При этом учебное назначение такого кейса может сводиться к тренингу обуча</w:t>
      </w:r>
      <w:r>
        <w:rPr>
          <w:rFonts w:ascii="Times New Roman" w:hAnsi="Times New Roman" w:cs="Times New Roman"/>
          <w:sz w:val="24"/>
          <w:szCs w:val="24"/>
        </w:rPr>
        <w:t>ющихся</w:t>
      </w:r>
      <w:r w:rsidRPr="00044B7D">
        <w:rPr>
          <w:rFonts w:ascii="Times New Roman" w:hAnsi="Times New Roman" w:cs="Times New Roman"/>
          <w:sz w:val="24"/>
          <w:szCs w:val="24"/>
        </w:rPr>
        <w:t>, закреплению знаний, умений и навыков поведения (принятия решений) в данной ситуации. Такие кейсы должны быть максимально наглядными и детальными. Главный его смысл сводится к познанию жизни и обретению способности к оптимальной деятельности</w:t>
      </w:r>
      <w:r w:rsidR="00385925" w:rsidRPr="00385925">
        <w:rPr>
          <w:rFonts w:ascii="Times New Roman" w:hAnsi="Times New Roman" w:cs="Times New Roman"/>
          <w:sz w:val="24"/>
          <w:szCs w:val="24"/>
        </w:rPr>
        <w:t>[3]</w:t>
      </w:r>
      <w:r w:rsidRPr="00044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B7D" w:rsidRPr="00044B7D" w:rsidRDefault="00044B7D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7D">
        <w:rPr>
          <w:rFonts w:ascii="Times New Roman" w:hAnsi="Times New Roman" w:cs="Times New Roman"/>
          <w:sz w:val="24"/>
          <w:szCs w:val="24"/>
        </w:rPr>
        <w:t xml:space="preserve">Хотя каждый кейс несет обучающую функцию, степень выраженности всех оттенков этой функции в различных кейсах различна. Поэтому кейс с доминированием обучающей функции отражает жизнь не один к одному. </w:t>
      </w:r>
    </w:p>
    <w:p w:rsidR="00044B7D" w:rsidRPr="00044B7D" w:rsidRDefault="00044B7D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7D">
        <w:rPr>
          <w:rFonts w:ascii="Times New Roman" w:hAnsi="Times New Roman" w:cs="Times New Roman"/>
          <w:sz w:val="24"/>
          <w:szCs w:val="24"/>
        </w:rPr>
        <w:t xml:space="preserve">Во-первых, он отражает типовые ситуации, которые наиболее часты в жизни, и с которыми придется столкнуться специалисту в процессе своей профессиональной деятельности. </w:t>
      </w:r>
    </w:p>
    <w:p w:rsidR="00044B7D" w:rsidRPr="00044B7D" w:rsidRDefault="00044B7D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7D">
        <w:rPr>
          <w:rFonts w:ascii="Times New Roman" w:hAnsi="Times New Roman" w:cs="Times New Roman"/>
          <w:sz w:val="24"/>
          <w:szCs w:val="24"/>
        </w:rPr>
        <w:lastRenderedPageBreak/>
        <w:t xml:space="preserve">    Во-вторых, в обучающем кейсе на первом месте стоят учебные и воспитательные задачи, что предопределяет значительный элемент условности при отражении в нем жизни. </w:t>
      </w:r>
    </w:p>
    <w:p w:rsidR="00044B7D" w:rsidRPr="00044B7D" w:rsidRDefault="00044B7D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7D">
        <w:rPr>
          <w:rFonts w:ascii="Times New Roman" w:hAnsi="Times New Roman" w:cs="Times New Roman"/>
          <w:sz w:val="24"/>
          <w:szCs w:val="24"/>
        </w:rPr>
        <w:t xml:space="preserve">Ситуация, проблема и сюжет здесь не реальные, практические, а такие, какими они могут быть в жизни. Они характеризуются искусственностью, «сборностью» из наиболее важных и правдивых жизненных деталей. Такой кейс мало дает для понимания конкретного фрагмента общества. Однако он обязательно формирует подход к такому фрагменту. Он позволяет видеть в ситуациях </w:t>
      </w:r>
      <w:proofErr w:type="gramStart"/>
      <w:r w:rsidRPr="00044B7D">
        <w:rPr>
          <w:rFonts w:ascii="Times New Roman" w:hAnsi="Times New Roman" w:cs="Times New Roman"/>
          <w:sz w:val="24"/>
          <w:szCs w:val="24"/>
        </w:rPr>
        <w:t>типичное</w:t>
      </w:r>
      <w:proofErr w:type="gramEnd"/>
      <w:r w:rsidRPr="00044B7D">
        <w:rPr>
          <w:rFonts w:ascii="Times New Roman" w:hAnsi="Times New Roman" w:cs="Times New Roman"/>
          <w:sz w:val="24"/>
          <w:szCs w:val="24"/>
        </w:rPr>
        <w:t xml:space="preserve">,  и предопределяет способность анализировать ситуации посредством применения аналогии. </w:t>
      </w:r>
    </w:p>
    <w:p w:rsidR="00044B7D" w:rsidRPr="00044B7D" w:rsidRDefault="00044B7D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7D">
        <w:rPr>
          <w:rFonts w:ascii="Times New Roman" w:hAnsi="Times New Roman" w:cs="Times New Roman"/>
          <w:sz w:val="24"/>
          <w:szCs w:val="24"/>
        </w:rPr>
        <w:t xml:space="preserve">Подобное же свойственно и для исследовательского кейса. Его основной смысл заключается в том, что он выступает моделью для получения нового знания о ситуации и поведения в ней. Обучающая функция его сводится к обучению навыкам научного исследования посредством применения метода моделирования. Строится этот кейс по принципам создания исследовательской модели. Поэтому применять его лучше всего не как метод общеобразовательного обучения, а как метод </w:t>
      </w:r>
      <w:r w:rsidR="00927CB4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и </w:t>
      </w:r>
      <w:r w:rsidRPr="00044B7D">
        <w:rPr>
          <w:rFonts w:ascii="Times New Roman" w:hAnsi="Times New Roman" w:cs="Times New Roman"/>
          <w:sz w:val="24"/>
          <w:szCs w:val="24"/>
        </w:rPr>
        <w:t xml:space="preserve">переподготовки </w:t>
      </w:r>
      <w:r w:rsidR="00927CB4">
        <w:rPr>
          <w:rFonts w:ascii="Times New Roman" w:hAnsi="Times New Roman" w:cs="Times New Roman"/>
          <w:sz w:val="24"/>
          <w:szCs w:val="24"/>
        </w:rPr>
        <w:t>кадров</w:t>
      </w:r>
      <w:r w:rsidRPr="00044B7D">
        <w:rPr>
          <w:rFonts w:ascii="Times New Roman" w:hAnsi="Times New Roman" w:cs="Times New Roman"/>
          <w:sz w:val="24"/>
          <w:szCs w:val="24"/>
        </w:rPr>
        <w:t xml:space="preserve">. Доминирование исследовательской функции в нём позволяет довольно эффективно использовать его в научно-исследовательской деятельности. </w:t>
      </w:r>
    </w:p>
    <w:p w:rsidR="00044B7D" w:rsidRPr="00044B7D" w:rsidRDefault="00044B7D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7D">
        <w:rPr>
          <w:rFonts w:ascii="Times New Roman" w:hAnsi="Times New Roman" w:cs="Times New Roman"/>
          <w:sz w:val="24"/>
          <w:szCs w:val="24"/>
        </w:rPr>
        <w:t xml:space="preserve">Выделенные выше источники кейса следует называть базовыми, или первичными, поскольку они определяют наиболее значимые факторы воздействия на кейсы. Вместе с тем можно выделить и вторичные источники формирования кейсов, которые носят производный характер от базовых источников. </w:t>
      </w:r>
    </w:p>
    <w:p w:rsidR="00044B7D" w:rsidRDefault="00044B7D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7D">
        <w:rPr>
          <w:rFonts w:ascii="Times New Roman" w:hAnsi="Times New Roman" w:cs="Times New Roman"/>
          <w:sz w:val="24"/>
          <w:szCs w:val="24"/>
        </w:rPr>
        <w:t xml:space="preserve"> Художественная и публицистическая литература может подсказывать идеи, а в ряде случаев определять сюжетную канву кейса. Великолепные кейсы можно создать на базе известных произведений классической художественной литературы. Например, на основе романа Ф.М. Достоевского «Преступление и наказание», который, в зависимости от подхода, к нему может быть эффективным средством изучения либо истории, либо психологии</w:t>
      </w:r>
      <w:r w:rsidR="00927CB4">
        <w:rPr>
          <w:rFonts w:ascii="Times New Roman" w:hAnsi="Times New Roman" w:cs="Times New Roman"/>
          <w:sz w:val="24"/>
          <w:szCs w:val="24"/>
        </w:rPr>
        <w:t>, либо философии</w:t>
      </w:r>
      <w:r w:rsidRPr="00044B7D">
        <w:rPr>
          <w:rFonts w:ascii="Times New Roman" w:hAnsi="Times New Roman" w:cs="Times New Roman"/>
          <w:sz w:val="24"/>
          <w:szCs w:val="24"/>
        </w:rPr>
        <w:t>. Эффективное использование фрагментов из художественной литературы и публицистики, которые благодаря таланту их авторов могут не только украсить кейс, но и сделать его интересным, динамичным, хорошо усваиваемым. Фрагменты из публицистики, включение в кейс оперативной информации из СМИ значительно актуализирует кейс, повышает к нему интерес со стороны студентов. Применение художественной литературы и публицистики навязывает кейсу культурологическую функцию, стимулирует нравственное развитие личности.</w:t>
      </w:r>
    </w:p>
    <w:p w:rsidR="008C0464" w:rsidRDefault="00A72F66" w:rsidP="005B08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8C0464" w:rsidRPr="00A72F66" w:rsidRDefault="00DC53BE" w:rsidP="005B08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66">
        <w:rPr>
          <w:rFonts w:ascii="Times New Roman" w:hAnsi="Times New Roman" w:cs="Times New Roman"/>
          <w:b/>
          <w:sz w:val="24"/>
          <w:szCs w:val="24"/>
        </w:rPr>
        <w:t>Общая последовательность разработки кейса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3367"/>
      </w:tblGrid>
      <w:tr w:rsidR="00DC53BE" w:rsidTr="00A72F66">
        <w:tc>
          <w:tcPr>
            <w:tcW w:w="2376" w:type="dxa"/>
          </w:tcPr>
          <w:p w:rsidR="00DC53BE" w:rsidRPr="00A72F66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b/>
                <w:sz w:val="24"/>
                <w:szCs w:val="24"/>
              </w:rPr>
              <w:t>Фаза работы</w:t>
            </w:r>
          </w:p>
        </w:tc>
        <w:tc>
          <w:tcPr>
            <w:tcW w:w="4111" w:type="dxa"/>
          </w:tcPr>
          <w:p w:rsidR="00DC53BE" w:rsidRPr="00A72F66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преподавателя</w:t>
            </w:r>
          </w:p>
        </w:tc>
        <w:tc>
          <w:tcPr>
            <w:tcW w:w="3367" w:type="dxa"/>
          </w:tcPr>
          <w:p w:rsidR="00DC53BE" w:rsidRPr="00A72F66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F6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студента</w:t>
            </w:r>
          </w:p>
        </w:tc>
      </w:tr>
      <w:tr w:rsidR="00DC53BE" w:rsidTr="00A72F66">
        <w:tc>
          <w:tcPr>
            <w:tcW w:w="2376" w:type="dxa"/>
          </w:tcPr>
          <w:p w:rsid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До занятия</w:t>
            </w:r>
          </w:p>
        </w:tc>
        <w:tc>
          <w:tcPr>
            <w:tcW w:w="4111" w:type="dxa"/>
          </w:tcPr>
          <w:p w:rsidR="00DC53BE" w:rsidRP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1. Подбирает кейс</w:t>
            </w:r>
          </w:p>
          <w:p w:rsidR="00DC53BE" w:rsidRP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2. Определяет основные и</w:t>
            </w:r>
          </w:p>
          <w:p w:rsidR="00DC53BE" w:rsidRP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 для</w:t>
            </w:r>
            <w:r w:rsidR="0050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подготовки студентов</w:t>
            </w:r>
          </w:p>
          <w:p w:rsid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3. Разрабатывает сценарий занятия</w:t>
            </w:r>
          </w:p>
        </w:tc>
        <w:tc>
          <w:tcPr>
            <w:tcW w:w="3367" w:type="dxa"/>
          </w:tcPr>
          <w:p w:rsidR="00DC53BE" w:rsidRP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1. Получает кейс и список</w:t>
            </w:r>
          </w:p>
          <w:p w:rsidR="00DC53BE" w:rsidRP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рекомендуемой литературы</w:t>
            </w:r>
          </w:p>
          <w:p w:rsid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2. Индивидуально готовится к</w:t>
            </w:r>
            <w:r w:rsidR="0050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</w:p>
        </w:tc>
      </w:tr>
      <w:tr w:rsidR="00DC53BE" w:rsidTr="00A72F66">
        <w:tc>
          <w:tcPr>
            <w:tcW w:w="2376" w:type="dxa"/>
          </w:tcPr>
          <w:p w:rsid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Во время занятия</w:t>
            </w:r>
          </w:p>
        </w:tc>
        <w:tc>
          <w:tcPr>
            <w:tcW w:w="4111" w:type="dxa"/>
          </w:tcPr>
          <w:p w:rsidR="00DC53BE" w:rsidRP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1. Организует предварительное</w:t>
            </w:r>
          </w:p>
          <w:p w:rsidR="00DC53BE" w:rsidRP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обсуждение кейса</w:t>
            </w:r>
          </w:p>
          <w:p w:rsidR="00DC53BE" w:rsidRP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2. Делит группу на подгруппы</w:t>
            </w:r>
          </w:p>
          <w:p w:rsid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3. Руководит обсуждением кейса в</w:t>
            </w:r>
            <w:r w:rsidR="0050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подгруппах, обеспечивая их</w:t>
            </w:r>
            <w:r w:rsidR="0050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дополнительными сведениями</w:t>
            </w:r>
          </w:p>
        </w:tc>
        <w:tc>
          <w:tcPr>
            <w:tcW w:w="3367" w:type="dxa"/>
          </w:tcPr>
          <w:p w:rsidR="00DC53BE" w:rsidRP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1. Задает вопросы, </w:t>
            </w:r>
          </w:p>
          <w:p w:rsidR="00DC53BE" w:rsidRP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углубляющие понимание кейса</w:t>
            </w:r>
            <w:r w:rsidR="0050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и проблемы</w:t>
            </w:r>
          </w:p>
          <w:p w:rsidR="00DC53BE" w:rsidRP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2. Разрабатывает варианты</w:t>
            </w:r>
          </w:p>
          <w:p w:rsidR="00DC53BE" w:rsidRP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решений, слушает, что говорят</w:t>
            </w:r>
            <w:r w:rsidR="0050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  <w:p w:rsidR="00DC53BE" w:rsidRP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3. Принимает или участвует в</w:t>
            </w:r>
          </w:p>
          <w:p w:rsid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proofErr w:type="gramEnd"/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</w:p>
        </w:tc>
      </w:tr>
      <w:tr w:rsidR="00DC53BE" w:rsidTr="00A72F66">
        <w:tc>
          <w:tcPr>
            <w:tcW w:w="2376" w:type="dxa"/>
          </w:tcPr>
          <w:p w:rsid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4111" w:type="dxa"/>
          </w:tcPr>
          <w:p w:rsidR="00DC53BE" w:rsidRP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Оценивает работу студентов</w:t>
            </w:r>
          </w:p>
          <w:p w:rsidR="00DC53BE" w:rsidRP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Оценивает принятые решения и</w:t>
            </w:r>
          </w:p>
          <w:p w:rsid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поставленные вопросы</w:t>
            </w:r>
          </w:p>
        </w:tc>
        <w:tc>
          <w:tcPr>
            <w:tcW w:w="3367" w:type="dxa"/>
          </w:tcPr>
          <w:p w:rsidR="00DC53BE" w:rsidRP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Составляет </w:t>
            </w:r>
            <w:r w:rsidRPr="00DC5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</w:t>
            </w:r>
          </w:p>
          <w:p w:rsidR="00DC53BE" w:rsidRDefault="00DC53BE" w:rsidP="006F6D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E">
              <w:rPr>
                <w:rFonts w:ascii="Times New Roman" w:hAnsi="Times New Roman" w:cs="Times New Roman"/>
                <w:sz w:val="24"/>
                <w:szCs w:val="24"/>
              </w:rPr>
              <w:t>отчет о занятии по данной теме</w:t>
            </w:r>
          </w:p>
        </w:tc>
      </w:tr>
    </w:tbl>
    <w:p w:rsidR="00A72F66" w:rsidRDefault="00A72F66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3BE" w:rsidRPr="00367319" w:rsidRDefault="00A72F66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F66">
        <w:rPr>
          <w:rFonts w:ascii="Times New Roman" w:hAnsi="Times New Roman" w:cs="Times New Roman"/>
          <w:sz w:val="24"/>
          <w:szCs w:val="24"/>
        </w:rPr>
        <w:t>Важной особенностью метода кейс</w:t>
      </w:r>
      <w:r w:rsidR="006B57D9">
        <w:rPr>
          <w:rFonts w:ascii="Times New Roman" w:hAnsi="Times New Roman" w:cs="Times New Roman"/>
          <w:sz w:val="24"/>
          <w:szCs w:val="24"/>
        </w:rPr>
        <w:t xml:space="preserve">а </w:t>
      </w:r>
      <w:r w:rsidRPr="00A72F66">
        <w:rPr>
          <w:rFonts w:ascii="Times New Roman" w:hAnsi="Times New Roman" w:cs="Times New Roman"/>
          <w:sz w:val="24"/>
          <w:szCs w:val="24"/>
        </w:rPr>
        <w:t xml:space="preserve"> </w:t>
      </w:r>
      <w:r w:rsidR="006B57D9">
        <w:rPr>
          <w:rFonts w:ascii="Times New Roman" w:hAnsi="Times New Roman" w:cs="Times New Roman"/>
          <w:sz w:val="24"/>
          <w:szCs w:val="24"/>
        </w:rPr>
        <w:t xml:space="preserve">является его </w:t>
      </w:r>
      <w:r w:rsidRPr="00A72F66">
        <w:rPr>
          <w:rFonts w:ascii="Times New Roman" w:hAnsi="Times New Roman" w:cs="Times New Roman"/>
          <w:sz w:val="24"/>
          <w:szCs w:val="24"/>
        </w:rPr>
        <w:t>эффективн</w:t>
      </w:r>
      <w:r w:rsidR="006B57D9">
        <w:rPr>
          <w:rFonts w:ascii="Times New Roman" w:hAnsi="Times New Roman" w:cs="Times New Roman"/>
          <w:sz w:val="24"/>
          <w:szCs w:val="24"/>
        </w:rPr>
        <w:t>ое</w:t>
      </w:r>
      <w:r w:rsidRPr="00A72F66">
        <w:rPr>
          <w:rFonts w:ascii="Times New Roman" w:hAnsi="Times New Roman" w:cs="Times New Roman"/>
          <w:sz w:val="24"/>
          <w:szCs w:val="24"/>
        </w:rPr>
        <w:t xml:space="preserve"> сочета</w:t>
      </w:r>
      <w:r w:rsidR="006B57D9">
        <w:rPr>
          <w:rFonts w:ascii="Times New Roman" w:hAnsi="Times New Roman" w:cs="Times New Roman"/>
          <w:sz w:val="24"/>
          <w:szCs w:val="24"/>
        </w:rPr>
        <w:t>ние</w:t>
      </w:r>
      <w:r w:rsidRPr="00A72F66">
        <w:rPr>
          <w:rFonts w:ascii="Times New Roman" w:hAnsi="Times New Roman" w:cs="Times New Roman"/>
          <w:sz w:val="24"/>
          <w:szCs w:val="24"/>
        </w:rPr>
        <w:t xml:space="preserve"> с различными методами обучения.</w:t>
      </w:r>
      <w:r w:rsidR="006B57D9">
        <w:rPr>
          <w:rFonts w:ascii="Times New Roman" w:hAnsi="Times New Roman" w:cs="Times New Roman"/>
          <w:sz w:val="24"/>
          <w:szCs w:val="24"/>
        </w:rPr>
        <w:t xml:space="preserve"> Например, с такими методами как  м</w:t>
      </w:r>
      <w:r w:rsidR="006B57D9" w:rsidRPr="006B57D9">
        <w:rPr>
          <w:rFonts w:ascii="Times New Roman" w:hAnsi="Times New Roman" w:cs="Times New Roman"/>
          <w:sz w:val="24"/>
          <w:szCs w:val="24"/>
        </w:rPr>
        <w:t>етод «Мозговой штурм</w:t>
      </w:r>
      <w:r w:rsidR="006B57D9">
        <w:rPr>
          <w:rFonts w:ascii="Times New Roman" w:hAnsi="Times New Roman" w:cs="Times New Roman"/>
          <w:sz w:val="24"/>
          <w:szCs w:val="24"/>
        </w:rPr>
        <w:t xml:space="preserve">», метод </w:t>
      </w:r>
      <w:proofErr w:type="spellStart"/>
      <w:r w:rsidR="006B57D9">
        <w:rPr>
          <w:rFonts w:ascii="Times New Roman" w:hAnsi="Times New Roman" w:cs="Times New Roman"/>
          <w:sz w:val="24"/>
          <w:szCs w:val="24"/>
        </w:rPr>
        <w:t>синектики</w:t>
      </w:r>
      <w:proofErr w:type="spellEnd"/>
      <w:r w:rsidR="006B57D9">
        <w:rPr>
          <w:rFonts w:ascii="Times New Roman" w:hAnsi="Times New Roman" w:cs="Times New Roman"/>
          <w:sz w:val="24"/>
          <w:szCs w:val="24"/>
        </w:rPr>
        <w:t xml:space="preserve"> и др.</w:t>
      </w:r>
      <w:r w:rsidR="00367319" w:rsidRPr="00367319">
        <w:rPr>
          <w:rFonts w:ascii="Times New Roman" w:hAnsi="Times New Roman" w:cs="Times New Roman"/>
          <w:sz w:val="24"/>
          <w:szCs w:val="24"/>
        </w:rPr>
        <w:t>[</w:t>
      </w:r>
      <w:r w:rsidR="00367319">
        <w:rPr>
          <w:rFonts w:ascii="Times New Roman" w:hAnsi="Times New Roman" w:cs="Times New Roman"/>
          <w:sz w:val="24"/>
          <w:szCs w:val="24"/>
        </w:rPr>
        <w:t>2</w:t>
      </w:r>
      <w:r w:rsidR="00367319" w:rsidRPr="00367319">
        <w:rPr>
          <w:rFonts w:ascii="Times New Roman" w:hAnsi="Times New Roman" w:cs="Times New Roman"/>
          <w:sz w:val="24"/>
          <w:szCs w:val="24"/>
        </w:rPr>
        <w:t>,3].</w:t>
      </w:r>
    </w:p>
    <w:p w:rsidR="00F436F9" w:rsidRPr="00F436F9" w:rsidRDefault="002A6AEC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6F9">
        <w:rPr>
          <w:rFonts w:ascii="Times New Roman" w:hAnsi="Times New Roman" w:cs="Times New Roman"/>
          <w:sz w:val="24"/>
          <w:szCs w:val="24"/>
        </w:rPr>
        <w:t xml:space="preserve"> </w:t>
      </w:r>
      <w:r w:rsidR="00F436F9" w:rsidRPr="002A6AEC">
        <w:rPr>
          <w:rFonts w:ascii="Times New Roman" w:hAnsi="Times New Roman" w:cs="Times New Roman"/>
          <w:sz w:val="24"/>
          <w:szCs w:val="24"/>
          <w:u w:val="single"/>
        </w:rPr>
        <w:t>«Мозговой штурм»</w:t>
      </w:r>
      <w:r w:rsidR="00F436F9" w:rsidRPr="00F436F9">
        <w:rPr>
          <w:rFonts w:ascii="Times New Roman" w:hAnsi="Times New Roman" w:cs="Times New Roman"/>
          <w:sz w:val="24"/>
          <w:szCs w:val="24"/>
        </w:rPr>
        <w:t xml:space="preserve"> является коллективным методом поиска изобретательских решений и</w:t>
      </w:r>
      <w:r w:rsidR="00F436F9">
        <w:rPr>
          <w:rFonts w:ascii="Times New Roman" w:hAnsi="Times New Roman" w:cs="Times New Roman"/>
          <w:sz w:val="24"/>
          <w:szCs w:val="24"/>
        </w:rPr>
        <w:t xml:space="preserve"> </w:t>
      </w:r>
      <w:r w:rsidR="00F436F9" w:rsidRPr="00F436F9">
        <w:rPr>
          <w:rFonts w:ascii="Times New Roman" w:hAnsi="Times New Roman" w:cs="Times New Roman"/>
          <w:sz w:val="24"/>
          <w:szCs w:val="24"/>
        </w:rPr>
        <w:t>новых бизнес идей.</w:t>
      </w:r>
    </w:p>
    <w:p w:rsidR="00F436F9" w:rsidRPr="00F436F9" w:rsidRDefault="00F436F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6F9">
        <w:rPr>
          <w:rFonts w:ascii="Times New Roman" w:hAnsi="Times New Roman" w:cs="Times New Roman"/>
          <w:sz w:val="24"/>
          <w:szCs w:val="24"/>
        </w:rPr>
        <w:t>Цель метода</w:t>
      </w:r>
      <w:r w:rsidR="006B57D9">
        <w:rPr>
          <w:rFonts w:ascii="Times New Roman" w:hAnsi="Times New Roman" w:cs="Times New Roman"/>
          <w:sz w:val="24"/>
          <w:szCs w:val="24"/>
        </w:rPr>
        <w:t>:</w:t>
      </w:r>
      <w:r w:rsidR="00927CB4">
        <w:rPr>
          <w:rFonts w:ascii="Times New Roman" w:hAnsi="Times New Roman" w:cs="Times New Roman"/>
          <w:sz w:val="24"/>
          <w:szCs w:val="24"/>
        </w:rPr>
        <w:t xml:space="preserve"> с</w:t>
      </w:r>
      <w:r w:rsidRPr="00F436F9">
        <w:rPr>
          <w:rFonts w:ascii="Times New Roman" w:hAnsi="Times New Roman" w:cs="Times New Roman"/>
          <w:sz w:val="24"/>
          <w:szCs w:val="24"/>
        </w:rPr>
        <w:t>тимулировать группу к быстрому генерированию большого количества разнообразных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F9">
        <w:rPr>
          <w:rFonts w:ascii="Times New Roman" w:hAnsi="Times New Roman" w:cs="Times New Roman"/>
          <w:sz w:val="24"/>
          <w:szCs w:val="24"/>
        </w:rPr>
        <w:t>идей.</w:t>
      </w:r>
    </w:p>
    <w:p w:rsidR="00F436F9" w:rsidRPr="00F436F9" w:rsidRDefault="00F436F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CB4">
        <w:rPr>
          <w:rFonts w:ascii="Times New Roman" w:hAnsi="Times New Roman" w:cs="Times New Roman"/>
          <w:sz w:val="24"/>
          <w:szCs w:val="24"/>
          <w:u w:val="single"/>
        </w:rPr>
        <w:t>Мозговой штурм предусматривает ряд правил</w:t>
      </w:r>
      <w:r w:rsidRPr="00F436F9">
        <w:rPr>
          <w:rFonts w:ascii="Times New Roman" w:hAnsi="Times New Roman" w:cs="Times New Roman"/>
          <w:sz w:val="24"/>
          <w:szCs w:val="24"/>
        </w:rPr>
        <w:t>:</w:t>
      </w:r>
    </w:p>
    <w:p w:rsidR="00F436F9" w:rsidRPr="00F436F9" w:rsidRDefault="00F436F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6F9">
        <w:rPr>
          <w:rFonts w:ascii="Times New Roman" w:hAnsi="Times New Roman" w:cs="Times New Roman"/>
          <w:sz w:val="24"/>
          <w:szCs w:val="24"/>
        </w:rPr>
        <w:t>• Предлагаемые идеи не критикуются, споры и обсуждения запрещаются.</w:t>
      </w:r>
    </w:p>
    <w:p w:rsidR="00F436F9" w:rsidRPr="00F436F9" w:rsidRDefault="00F436F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6F9">
        <w:rPr>
          <w:rFonts w:ascii="Times New Roman" w:hAnsi="Times New Roman" w:cs="Times New Roman"/>
          <w:sz w:val="24"/>
          <w:szCs w:val="24"/>
        </w:rPr>
        <w:t>• Приветствуются любые идеи, в том числе фантастические. Нет плохих идей.</w:t>
      </w:r>
    </w:p>
    <w:p w:rsidR="00F436F9" w:rsidRPr="00F436F9" w:rsidRDefault="00F436F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6F9">
        <w:rPr>
          <w:rFonts w:ascii="Times New Roman" w:hAnsi="Times New Roman" w:cs="Times New Roman"/>
          <w:sz w:val="24"/>
          <w:szCs w:val="24"/>
        </w:rPr>
        <w:t>• Поощряется усовершенствование чужих идей.</w:t>
      </w:r>
    </w:p>
    <w:p w:rsidR="00F436F9" w:rsidRPr="00F436F9" w:rsidRDefault="00F436F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6F9">
        <w:rPr>
          <w:rFonts w:ascii="Times New Roman" w:hAnsi="Times New Roman" w:cs="Times New Roman"/>
          <w:sz w:val="24"/>
          <w:szCs w:val="24"/>
        </w:rPr>
        <w:t>• Идеи излагаются кратко.</w:t>
      </w:r>
    </w:p>
    <w:p w:rsidR="00F436F9" w:rsidRPr="00F436F9" w:rsidRDefault="00F436F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6F9">
        <w:rPr>
          <w:rFonts w:ascii="Times New Roman" w:hAnsi="Times New Roman" w:cs="Times New Roman"/>
          <w:sz w:val="24"/>
          <w:szCs w:val="24"/>
        </w:rPr>
        <w:t>• Главная цель - получить как можно больше идей.</w:t>
      </w:r>
    </w:p>
    <w:p w:rsidR="00F436F9" w:rsidRPr="00F436F9" w:rsidRDefault="00F436F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6F9">
        <w:rPr>
          <w:rFonts w:ascii="Times New Roman" w:hAnsi="Times New Roman" w:cs="Times New Roman"/>
          <w:sz w:val="24"/>
          <w:szCs w:val="24"/>
        </w:rPr>
        <w:t>План действий</w:t>
      </w:r>
      <w:r w:rsidR="006B57D9">
        <w:rPr>
          <w:rFonts w:ascii="Times New Roman" w:hAnsi="Times New Roman" w:cs="Times New Roman"/>
          <w:sz w:val="24"/>
          <w:szCs w:val="24"/>
        </w:rPr>
        <w:t>:</w:t>
      </w:r>
    </w:p>
    <w:p w:rsidR="00F436F9" w:rsidRPr="00F436F9" w:rsidRDefault="00F436F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6F9">
        <w:rPr>
          <w:rFonts w:ascii="Times New Roman" w:hAnsi="Times New Roman" w:cs="Times New Roman"/>
          <w:sz w:val="24"/>
          <w:szCs w:val="24"/>
        </w:rPr>
        <w:t>• Отобрать группу лиц для генерации идей и группу лиц для оценки идей</w:t>
      </w:r>
      <w:r w:rsidR="00927CB4">
        <w:rPr>
          <w:rFonts w:ascii="Times New Roman" w:hAnsi="Times New Roman" w:cs="Times New Roman"/>
          <w:sz w:val="24"/>
          <w:szCs w:val="24"/>
        </w:rPr>
        <w:t>.</w:t>
      </w:r>
    </w:p>
    <w:p w:rsidR="00F436F9" w:rsidRPr="00F436F9" w:rsidRDefault="00F436F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6F9">
        <w:rPr>
          <w:rFonts w:ascii="Times New Roman" w:hAnsi="Times New Roman" w:cs="Times New Roman"/>
          <w:sz w:val="24"/>
          <w:szCs w:val="24"/>
        </w:rPr>
        <w:t>• Ознакомить участников с правилами</w:t>
      </w:r>
      <w:r w:rsidR="00927CB4">
        <w:rPr>
          <w:rFonts w:ascii="Times New Roman" w:hAnsi="Times New Roman" w:cs="Times New Roman"/>
          <w:sz w:val="24"/>
          <w:szCs w:val="24"/>
        </w:rPr>
        <w:t>.</w:t>
      </w:r>
    </w:p>
    <w:p w:rsidR="00F436F9" w:rsidRPr="00F436F9" w:rsidRDefault="00F436F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6F9">
        <w:rPr>
          <w:rFonts w:ascii="Times New Roman" w:hAnsi="Times New Roman" w:cs="Times New Roman"/>
          <w:sz w:val="24"/>
          <w:szCs w:val="24"/>
        </w:rPr>
        <w:t>• Четкое формулирование проблемы</w:t>
      </w:r>
      <w:r w:rsidR="00927CB4">
        <w:rPr>
          <w:rFonts w:ascii="Times New Roman" w:hAnsi="Times New Roman" w:cs="Times New Roman"/>
          <w:sz w:val="24"/>
          <w:szCs w:val="24"/>
        </w:rPr>
        <w:t>.</w:t>
      </w:r>
    </w:p>
    <w:p w:rsidR="00F436F9" w:rsidRPr="00F436F9" w:rsidRDefault="00F436F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6F9">
        <w:rPr>
          <w:rFonts w:ascii="Times New Roman" w:hAnsi="Times New Roman" w:cs="Times New Roman"/>
          <w:sz w:val="24"/>
          <w:szCs w:val="24"/>
        </w:rPr>
        <w:t>• После окончания заседания "генераторов" идеи рассматриваются группой экспертов</w:t>
      </w:r>
      <w:r w:rsidR="00927CB4">
        <w:rPr>
          <w:rFonts w:ascii="Times New Roman" w:hAnsi="Times New Roman" w:cs="Times New Roman"/>
          <w:sz w:val="24"/>
          <w:szCs w:val="24"/>
        </w:rPr>
        <w:t>.</w:t>
      </w:r>
    </w:p>
    <w:p w:rsidR="00F436F9" w:rsidRDefault="00ED6A20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Достоинства метода: н</w:t>
      </w:r>
      <w:r w:rsidR="00F436F9" w:rsidRPr="00F436F9">
        <w:rPr>
          <w:rFonts w:ascii="Times New Roman" w:hAnsi="Times New Roman" w:cs="Times New Roman"/>
          <w:sz w:val="24"/>
          <w:szCs w:val="24"/>
        </w:rPr>
        <w:t>езначительные затраты времени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36F9" w:rsidRPr="00F43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436F9" w:rsidRPr="00F436F9">
        <w:rPr>
          <w:rFonts w:ascii="Times New Roman" w:hAnsi="Times New Roman" w:cs="Times New Roman"/>
          <w:sz w:val="24"/>
          <w:szCs w:val="24"/>
        </w:rPr>
        <w:t xml:space="preserve">ниверсальность,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F436F9" w:rsidRPr="00F436F9">
        <w:rPr>
          <w:rFonts w:ascii="Times New Roman" w:hAnsi="Times New Roman" w:cs="Times New Roman"/>
          <w:sz w:val="24"/>
          <w:szCs w:val="24"/>
        </w:rPr>
        <w:t>ффективность</w:t>
      </w:r>
      <w:r w:rsidR="00F436F9">
        <w:rPr>
          <w:rFonts w:ascii="Times New Roman" w:hAnsi="Times New Roman" w:cs="Times New Roman"/>
          <w:sz w:val="24"/>
          <w:szCs w:val="24"/>
        </w:rPr>
        <w:t xml:space="preserve"> </w:t>
      </w:r>
      <w:r w:rsidR="00F436F9" w:rsidRPr="00F436F9">
        <w:rPr>
          <w:rFonts w:ascii="Times New Roman" w:hAnsi="Times New Roman" w:cs="Times New Roman"/>
          <w:sz w:val="24"/>
          <w:szCs w:val="24"/>
        </w:rPr>
        <w:t>при решении организационных проблем</w:t>
      </w:r>
      <w:r w:rsidR="00927CB4">
        <w:rPr>
          <w:rFonts w:ascii="Times New Roman" w:hAnsi="Times New Roman" w:cs="Times New Roman"/>
          <w:sz w:val="24"/>
          <w:szCs w:val="24"/>
        </w:rPr>
        <w:t>.</w:t>
      </w:r>
    </w:p>
    <w:p w:rsidR="00F436F9" w:rsidRPr="00F436F9" w:rsidRDefault="00F436F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AEC">
        <w:rPr>
          <w:rFonts w:ascii="Times New Roman" w:hAnsi="Times New Roman" w:cs="Times New Roman"/>
          <w:sz w:val="24"/>
          <w:szCs w:val="24"/>
          <w:u w:val="single"/>
        </w:rPr>
        <w:t xml:space="preserve">Метод </w:t>
      </w:r>
      <w:proofErr w:type="spellStart"/>
      <w:r w:rsidRPr="002A6AEC">
        <w:rPr>
          <w:rFonts w:ascii="Times New Roman" w:hAnsi="Times New Roman" w:cs="Times New Roman"/>
          <w:sz w:val="24"/>
          <w:szCs w:val="24"/>
          <w:u w:val="single"/>
        </w:rPr>
        <w:t>синектики</w:t>
      </w:r>
      <w:proofErr w:type="spellEnd"/>
      <w:r w:rsidRPr="00F436F9">
        <w:rPr>
          <w:rFonts w:ascii="Times New Roman" w:hAnsi="Times New Roman" w:cs="Times New Roman"/>
          <w:sz w:val="24"/>
          <w:szCs w:val="24"/>
        </w:rPr>
        <w:t xml:space="preserve"> основан на свойстве человеческого мозга </w:t>
      </w:r>
      <w:proofErr w:type="gramStart"/>
      <w:r w:rsidRPr="00F436F9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F436F9">
        <w:rPr>
          <w:rFonts w:ascii="Times New Roman" w:hAnsi="Times New Roman" w:cs="Times New Roman"/>
          <w:sz w:val="24"/>
          <w:szCs w:val="24"/>
        </w:rPr>
        <w:t xml:space="preserve"> связи между словами, понятиями, чувствами, мыслями, впечатлениями, т.е. устанавливать ассоциативные связи.</w:t>
      </w:r>
      <w:r w:rsidR="002A6AEC">
        <w:rPr>
          <w:rFonts w:ascii="Times New Roman" w:hAnsi="Times New Roman" w:cs="Times New Roman"/>
          <w:sz w:val="24"/>
          <w:szCs w:val="24"/>
        </w:rPr>
        <w:t xml:space="preserve"> </w:t>
      </w:r>
      <w:r w:rsidRPr="00F436F9">
        <w:rPr>
          <w:rFonts w:ascii="Times New Roman" w:hAnsi="Times New Roman" w:cs="Times New Roman"/>
          <w:sz w:val="24"/>
          <w:szCs w:val="24"/>
        </w:rPr>
        <w:t>Это приводит к тому, что отдельное слово, наблюдение и т.п. могут вызвать в сознании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F9">
        <w:rPr>
          <w:rFonts w:ascii="Times New Roman" w:hAnsi="Times New Roman" w:cs="Times New Roman"/>
          <w:sz w:val="24"/>
          <w:szCs w:val="24"/>
        </w:rPr>
        <w:t>воспроизведение ранее пережитых мыслей, восприятий и «включить» богатую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F9">
        <w:rPr>
          <w:rFonts w:ascii="Times New Roman" w:hAnsi="Times New Roman" w:cs="Times New Roman"/>
          <w:sz w:val="24"/>
          <w:szCs w:val="24"/>
        </w:rPr>
        <w:t>прошлого опыта для решения поставленной задачи. Аналогия является хорошим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F9">
        <w:rPr>
          <w:rFonts w:ascii="Times New Roman" w:hAnsi="Times New Roman" w:cs="Times New Roman"/>
          <w:sz w:val="24"/>
          <w:szCs w:val="24"/>
        </w:rPr>
        <w:t>возбудителем ассоциаций, стимулирующих творческие возможности.</w:t>
      </w:r>
      <w:r w:rsidR="002A6AEC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F436F9" w:rsidRPr="00F436F9" w:rsidRDefault="00F436F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6F9">
        <w:rPr>
          <w:rFonts w:ascii="Times New Roman" w:hAnsi="Times New Roman" w:cs="Times New Roman"/>
          <w:sz w:val="24"/>
          <w:szCs w:val="24"/>
        </w:rPr>
        <w:t>• Прямая аналогия, в соответствии с которой осуществляется поиск решений аналогичных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F9">
        <w:rPr>
          <w:rFonts w:ascii="Times New Roman" w:hAnsi="Times New Roman" w:cs="Times New Roman"/>
          <w:sz w:val="24"/>
          <w:szCs w:val="24"/>
        </w:rPr>
        <w:t>задач, примеров сходных процессов в других областях знаний с дальнейшей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F9">
        <w:rPr>
          <w:rFonts w:ascii="Times New Roman" w:hAnsi="Times New Roman" w:cs="Times New Roman"/>
          <w:sz w:val="24"/>
          <w:szCs w:val="24"/>
        </w:rPr>
        <w:t>адаптацией этих решений к собственной задаче.</w:t>
      </w:r>
    </w:p>
    <w:p w:rsidR="00F436F9" w:rsidRPr="00F436F9" w:rsidRDefault="00F436F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6F9">
        <w:rPr>
          <w:rFonts w:ascii="Times New Roman" w:hAnsi="Times New Roman" w:cs="Times New Roman"/>
          <w:sz w:val="24"/>
          <w:szCs w:val="24"/>
        </w:rPr>
        <w:t>• Личная аналогия предлагает представить себя тем объектом, с которым связана проблема,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F9">
        <w:rPr>
          <w:rFonts w:ascii="Times New Roman" w:hAnsi="Times New Roman" w:cs="Times New Roman"/>
          <w:sz w:val="24"/>
          <w:szCs w:val="24"/>
        </w:rPr>
        <w:t>попытаться рассуждать о "своих" ощущениях и путях решения технической задачи.</w:t>
      </w:r>
    </w:p>
    <w:p w:rsidR="00F436F9" w:rsidRPr="00F436F9" w:rsidRDefault="00F436F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6F9">
        <w:rPr>
          <w:rFonts w:ascii="Times New Roman" w:hAnsi="Times New Roman" w:cs="Times New Roman"/>
          <w:sz w:val="24"/>
          <w:szCs w:val="24"/>
        </w:rPr>
        <w:t>• Символическая аналогия отличается тем, что при формулировании изобретательской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F9">
        <w:rPr>
          <w:rFonts w:ascii="Times New Roman" w:hAnsi="Times New Roman" w:cs="Times New Roman"/>
          <w:sz w:val="24"/>
          <w:szCs w:val="24"/>
        </w:rPr>
        <w:t>пользуются образами, сравнениями и метафорами, отражающими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F9">
        <w:rPr>
          <w:rFonts w:ascii="Times New Roman" w:hAnsi="Times New Roman" w:cs="Times New Roman"/>
          <w:sz w:val="24"/>
          <w:szCs w:val="24"/>
        </w:rPr>
        <w:t>суть. Использование символической аналогии позволяет более четко и лаконично описать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F9">
        <w:rPr>
          <w:rFonts w:ascii="Times New Roman" w:hAnsi="Times New Roman" w:cs="Times New Roman"/>
          <w:sz w:val="24"/>
          <w:szCs w:val="24"/>
        </w:rPr>
        <w:t>имеющуюся проблему.</w:t>
      </w:r>
    </w:p>
    <w:p w:rsidR="00F436F9" w:rsidRDefault="00F436F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6F9">
        <w:rPr>
          <w:rFonts w:ascii="Times New Roman" w:hAnsi="Times New Roman" w:cs="Times New Roman"/>
          <w:sz w:val="24"/>
          <w:szCs w:val="24"/>
        </w:rPr>
        <w:t>• Фантастическая аналогия предлагает ввести в изобретательскую задачу фантастические средства или персонажи, выполняющие то, что требуется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F9">
        <w:rPr>
          <w:rFonts w:ascii="Times New Roman" w:hAnsi="Times New Roman" w:cs="Times New Roman"/>
          <w:sz w:val="24"/>
          <w:szCs w:val="24"/>
        </w:rPr>
        <w:t>условию задачи. Этот прием помогает обнаружить ложные или избыточные ограничения, которые мешают нахождению решения проблемы, выходу на новую бизнес идею.</w:t>
      </w:r>
    </w:p>
    <w:p w:rsidR="005B08EE" w:rsidRDefault="00927CB4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видим, что к</w:t>
      </w:r>
      <w:r w:rsidR="00377D89">
        <w:rPr>
          <w:rFonts w:ascii="Times New Roman" w:hAnsi="Times New Roman" w:cs="Times New Roman"/>
          <w:sz w:val="24"/>
          <w:szCs w:val="24"/>
        </w:rPr>
        <w:t>ейс-м</w:t>
      </w:r>
      <w:r w:rsidR="00377D89" w:rsidRPr="00377D89">
        <w:rPr>
          <w:rFonts w:ascii="Times New Roman" w:hAnsi="Times New Roman" w:cs="Times New Roman"/>
          <w:sz w:val="24"/>
          <w:szCs w:val="24"/>
        </w:rPr>
        <w:t xml:space="preserve">етод имеет очень широкие образовательные возможности. </w:t>
      </w:r>
      <w:r>
        <w:rPr>
          <w:rFonts w:ascii="Times New Roman" w:hAnsi="Times New Roman" w:cs="Times New Roman"/>
          <w:sz w:val="24"/>
          <w:szCs w:val="24"/>
        </w:rPr>
        <w:t>И все м</w:t>
      </w:r>
      <w:r w:rsidR="00377D89" w:rsidRPr="00377D89">
        <w:rPr>
          <w:rFonts w:ascii="Times New Roman" w:hAnsi="Times New Roman" w:cs="Times New Roman"/>
          <w:sz w:val="24"/>
          <w:szCs w:val="24"/>
        </w:rPr>
        <w:t>ногообразие результатов, возможных при использовании метода можно разделить на две группы – учебные результаты – как результаты,  связанные с освоением знаний и навыков, и образовательные результаты – как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7D89" w:rsidRPr="00377D89">
        <w:rPr>
          <w:rFonts w:ascii="Times New Roman" w:hAnsi="Times New Roman" w:cs="Times New Roman"/>
          <w:sz w:val="24"/>
          <w:szCs w:val="24"/>
        </w:rPr>
        <w:t xml:space="preserve"> образованные самими участниками взаимодействия,  реализованные личные цели обучения.</w:t>
      </w:r>
    </w:p>
    <w:p w:rsidR="005B08EE" w:rsidRDefault="005B0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7D89" w:rsidRDefault="005B08EE" w:rsidP="005B0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</w:t>
      </w:r>
    </w:p>
    <w:p w:rsidR="00377D89" w:rsidRDefault="00377D89" w:rsidP="006F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121" w:rsidRPr="001F1121" w:rsidRDefault="001F1121" w:rsidP="006F6DF5">
      <w:pPr>
        <w:pStyle w:val="a5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121">
        <w:rPr>
          <w:rFonts w:ascii="Times New Roman" w:hAnsi="Times New Roman" w:cs="Times New Roman"/>
          <w:sz w:val="24"/>
          <w:szCs w:val="24"/>
        </w:rPr>
        <w:t>Земскова А.С. Использование кейс-метода в образовательном процессе // Совет ректоров. – 2008. – №8. – С. 12-16.</w:t>
      </w:r>
    </w:p>
    <w:p w:rsidR="00100493" w:rsidRPr="001F1121" w:rsidRDefault="001F1121" w:rsidP="006F6DF5">
      <w:pPr>
        <w:pStyle w:val="a5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121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hyperlink r:id="rId7" w:history="1">
        <w:r w:rsidR="009C51F4" w:rsidRPr="001F1121">
          <w:rPr>
            <w:rStyle w:val="a3"/>
            <w:rFonts w:ascii="Times New Roman" w:hAnsi="Times New Roman" w:cs="Times New Roman"/>
            <w:sz w:val="24"/>
            <w:szCs w:val="24"/>
          </w:rPr>
          <w:t>http://www.psyoffice.ru/3-0-pedagogika-inovaci.htm</w:t>
        </w:r>
      </w:hyperlink>
    </w:p>
    <w:p w:rsidR="009C51F4" w:rsidRPr="001F1121" w:rsidRDefault="001F1121" w:rsidP="006F6DF5">
      <w:pPr>
        <w:pStyle w:val="a5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121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9C51F4" w:rsidRPr="001F1121">
        <w:rPr>
          <w:rFonts w:ascii="Times New Roman" w:hAnsi="Times New Roman" w:cs="Times New Roman"/>
          <w:sz w:val="24"/>
          <w:szCs w:val="24"/>
        </w:rPr>
        <w:t>http://caseportal.ucoz.ru/</w:t>
      </w:r>
    </w:p>
    <w:sectPr w:rsidR="009C51F4" w:rsidRPr="001F1121" w:rsidSect="001004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2">
    <w:nsid w:val="0D6623F2"/>
    <w:multiLevelType w:val="hybridMultilevel"/>
    <w:tmpl w:val="4B78B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A1D6C"/>
    <w:multiLevelType w:val="hybridMultilevel"/>
    <w:tmpl w:val="A83C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50E09"/>
    <w:multiLevelType w:val="hybridMultilevel"/>
    <w:tmpl w:val="99FA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4F29"/>
    <w:multiLevelType w:val="hybridMultilevel"/>
    <w:tmpl w:val="B5AA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B42C4"/>
    <w:multiLevelType w:val="hybridMultilevel"/>
    <w:tmpl w:val="396E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0493"/>
    <w:rsid w:val="00044B7D"/>
    <w:rsid w:val="000B0C6B"/>
    <w:rsid w:val="000F051E"/>
    <w:rsid w:val="000F4D77"/>
    <w:rsid w:val="00100493"/>
    <w:rsid w:val="001578C9"/>
    <w:rsid w:val="001829A6"/>
    <w:rsid w:val="001C6C03"/>
    <w:rsid w:val="001F1121"/>
    <w:rsid w:val="00295CC1"/>
    <w:rsid w:val="002A6AEC"/>
    <w:rsid w:val="002F2C0C"/>
    <w:rsid w:val="00367319"/>
    <w:rsid w:val="00377D89"/>
    <w:rsid w:val="00385925"/>
    <w:rsid w:val="004018D9"/>
    <w:rsid w:val="004058B3"/>
    <w:rsid w:val="004275FC"/>
    <w:rsid w:val="004A4D7D"/>
    <w:rsid w:val="00506185"/>
    <w:rsid w:val="00512AF4"/>
    <w:rsid w:val="0052259A"/>
    <w:rsid w:val="005B08EE"/>
    <w:rsid w:val="005E4515"/>
    <w:rsid w:val="005E7730"/>
    <w:rsid w:val="006B57D9"/>
    <w:rsid w:val="006F6DF5"/>
    <w:rsid w:val="0071492E"/>
    <w:rsid w:val="008C0464"/>
    <w:rsid w:val="00905163"/>
    <w:rsid w:val="00915ABA"/>
    <w:rsid w:val="00927CB4"/>
    <w:rsid w:val="009C51F4"/>
    <w:rsid w:val="00A134C2"/>
    <w:rsid w:val="00A72F66"/>
    <w:rsid w:val="00B122A6"/>
    <w:rsid w:val="00BB4A5B"/>
    <w:rsid w:val="00DC53BE"/>
    <w:rsid w:val="00E70E21"/>
    <w:rsid w:val="00E96F33"/>
    <w:rsid w:val="00ED6A20"/>
    <w:rsid w:val="00F436F9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493"/>
    <w:rPr>
      <w:color w:val="0000FF"/>
      <w:u w:val="single"/>
    </w:rPr>
  </w:style>
  <w:style w:type="table" w:styleId="a4">
    <w:name w:val="Table Grid"/>
    <w:basedOn w:val="a1"/>
    <w:uiPriority w:val="59"/>
    <w:rsid w:val="005E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77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yoffice.ru/3-0-pedagogika-inovac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5078-C408-4803-A02F-842D800E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ОПК</Company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А.М.Степанова</dc:creator>
  <cp:keywords/>
  <dc:description/>
  <cp:lastModifiedBy>АННА</cp:lastModifiedBy>
  <cp:revision>18</cp:revision>
  <cp:lastPrinted>2013-12-06T11:27:00Z</cp:lastPrinted>
  <dcterms:created xsi:type="dcterms:W3CDTF">2013-12-06T11:07:00Z</dcterms:created>
  <dcterms:modified xsi:type="dcterms:W3CDTF">2018-02-11T15:26:00Z</dcterms:modified>
</cp:coreProperties>
</file>