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14" w:rsidRPr="005B4B55" w:rsidRDefault="00E67F14" w:rsidP="005B4B55">
      <w:pPr>
        <w:ind w:firstLine="709"/>
        <w:jc w:val="center"/>
        <w:rPr>
          <w:rFonts w:cs="Times New Roman"/>
          <w:b/>
          <w:vertAlign w:val="superscript"/>
        </w:rPr>
      </w:pPr>
      <w:r w:rsidRPr="005B4B55">
        <w:rPr>
          <w:rFonts w:cs="Times New Roman"/>
          <w:b/>
          <w:vertAlign w:val="superscript"/>
        </w:rPr>
        <w:t>ЛАБОРАТОРНАЯ РАБОТА. КЛЕТКА – ОСНОВНАЯ СТРУКТУРНАЯ И ФУНКЦИОНАЛЬНАЯ ЕДИНИЦА ОРГАНИЗМА</w:t>
      </w:r>
    </w:p>
    <w:p w:rsidR="00E67F14" w:rsidRPr="00354B95" w:rsidRDefault="00E67F14" w:rsidP="005B4B55">
      <w:pPr>
        <w:ind w:firstLine="709"/>
        <w:jc w:val="center"/>
        <w:rPr>
          <w:rFonts w:cs="Times New Roman"/>
          <w:vertAlign w:val="superscript"/>
        </w:rPr>
      </w:pPr>
    </w:p>
    <w:p w:rsidR="00E67F14" w:rsidRPr="00354B95" w:rsidRDefault="00E67F14" w:rsidP="005B4B55">
      <w:pPr>
        <w:ind w:firstLine="709"/>
        <w:rPr>
          <w:rFonts w:cs="Times New Roman"/>
          <w:vertAlign w:val="superscript"/>
        </w:rPr>
      </w:pPr>
      <w:r w:rsidRPr="005B4B55">
        <w:rPr>
          <w:rFonts w:cs="Times New Roman"/>
          <w:b/>
          <w:vertAlign w:val="superscript"/>
        </w:rPr>
        <w:t>Цель:</w:t>
      </w:r>
      <w:r w:rsidRPr="00354B95">
        <w:rPr>
          <w:rFonts w:cs="Times New Roman"/>
          <w:vertAlign w:val="superscript"/>
        </w:rPr>
        <w:t xml:space="preserve"> Знакомство со строением микроскоп</w:t>
      </w:r>
      <w:r>
        <w:rPr>
          <w:rFonts w:cs="Times New Roman"/>
          <w:vertAlign w:val="superscript"/>
        </w:rPr>
        <w:t xml:space="preserve">а и техникой работы с ним. </w:t>
      </w:r>
      <w:r w:rsidRPr="00354B95">
        <w:rPr>
          <w:rFonts w:cs="Times New Roman"/>
          <w:vertAlign w:val="superscript"/>
        </w:rPr>
        <w:t>Изучение микроскопического строения и деления клеток</w:t>
      </w:r>
    </w:p>
    <w:p w:rsidR="00E67F14" w:rsidRPr="00354B95" w:rsidRDefault="00E67F14" w:rsidP="00354B95">
      <w:pPr>
        <w:ind w:firstLine="709"/>
        <w:rPr>
          <w:rFonts w:cs="Times New Roman"/>
          <w:vertAlign w:val="superscript"/>
        </w:rPr>
      </w:pPr>
      <w:r w:rsidRPr="005B4B55">
        <w:rPr>
          <w:rFonts w:cs="Times New Roman"/>
          <w:b/>
          <w:vertAlign w:val="superscript"/>
        </w:rPr>
        <w:t>Оборудование:</w:t>
      </w:r>
      <w:r w:rsidRPr="00354B95">
        <w:rPr>
          <w:rFonts w:cs="Times New Roman"/>
          <w:vertAlign w:val="superscript"/>
        </w:rPr>
        <w:t xml:space="preserve"> микроскоп, микропрепараты, раздаточный материал, учебник</w:t>
      </w:r>
    </w:p>
    <w:p w:rsidR="00E67F14" w:rsidRPr="00354B95" w:rsidRDefault="00E67F14" w:rsidP="00354B95">
      <w:pPr>
        <w:ind w:firstLine="709"/>
        <w:rPr>
          <w:rFonts w:cs="Times New Roman"/>
          <w:vertAlign w:val="superscript"/>
        </w:rPr>
      </w:pPr>
      <w:r w:rsidRPr="005B4B55">
        <w:rPr>
          <w:rFonts w:cs="Times New Roman"/>
          <w:b/>
          <w:vertAlign w:val="superscript"/>
        </w:rPr>
        <w:t>Задание 1.</w:t>
      </w:r>
      <w:r w:rsidRPr="00354B95">
        <w:rPr>
          <w:rFonts w:cs="Times New Roman"/>
          <w:vertAlign w:val="superscript"/>
        </w:rPr>
        <w:t xml:space="preserve"> Рассмотрите устройство микроскопа и определите его увеличение.</w:t>
      </w:r>
    </w:p>
    <w:p w:rsidR="00E67F14" w:rsidRPr="00354B95" w:rsidRDefault="00E67F14" w:rsidP="00354B95">
      <w:pPr>
        <w:ind w:firstLine="709"/>
        <w:rPr>
          <w:rFonts w:cs="Times New Roman"/>
          <w:vertAlign w:val="superscript"/>
        </w:rPr>
      </w:pPr>
      <w:r w:rsidRPr="00354B95">
        <w:rPr>
          <w:rFonts w:cs="Times New Roman"/>
          <w:vertAlign w:val="superscript"/>
        </w:rPr>
        <w:t xml:space="preserve">                  Во время работы с микроскопом соблюдайте следующие правила:</w:t>
      </w:r>
    </w:p>
    <w:p w:rsidR="00E67F14" w:rsidRPr="00354B95" w:rsidRDefault="00E67F14" w:rsidP="005B4B55">
      <w:pPr>
        <w:numPr>
          <w:ilvl w:val="0"/>
          <w:numId w:val="2"/>
        </w:numPr>
        <w:rPr>
          <w:rFonts w:cs="Times New Roman"/>
          <w:vertAlign w:val="superscript"/>
        </w:rPr>
      </w:pPr>
      <w:r w:rsidRPr="00354B95">
        <w:rPr>
          <w:rFonts w:cs="Times New Roman"/>
          <w:vertAlign w:val="superscript"/>
        </w:rPr>
        <w:t>микроскоп ставят штативом к себе на расстоянии 5-8 см от края стола;</w:t>
      </w:r>
    </w:p>
    <w:p w:rsidR="00E67F14" w:rsidRPr="00354B95" w:rsidRDefault="00E67F14" w:rsidP="005B4B55">
      <w:pPr>
        <w:numPr>
          <w:ilvl w:val="0"/>
          <w:numId w:val="2"/>
        </w:numPr>
        <w:rPr>
          <w:rFonts w:cs="Times New Roman"/>
          <w:vertAlign w:val="superscript"/>
        </w:rPr>
      </w:pPr>
      <w:r w:rsidRPr="00354B95">
        <w:rPr>
          <w:rFonts w:cs="Times New Roman"/>
          <w:vertAlign w:val="superscript"/>
        </w:rPr>
        <w:t>свет направляют зеркалом в отверстие предметного столика, освещенность проверяют через окуляр;</w:t>
      </w:r>
    </w:p>
    <w:p w:rsidR="00E67F14" w:rsidRPr="00354B95" w:rsidRDefault="00E67F14" w:rsidP="005B4B55">
      <w:pPr>
        <w:numPr>
          <w:ilvl w:val="0"/>
          <w:numId w:val="2"/>
        </w:numPr>
        <w:rPr>
          <w:rFonts w:cs="Times New Roman"/>
          <w:vertAlign w:val="superscript"/>
        </w:rPr>
      </w:pPr>
      <w:r w:rsidRPr="00354B95">
        <w:rPr>
          <w:rFonts w:cs="Times New Roman"/>
          <w:vertAlign w:val="superscript"/>
        </w:rPr>
        <w:t>винтом опускают зрительную  трубу на расстоянии 1 – 2 мм от микропрепарата;</w:t>
      </w:r>
    </w:p>
    <w:p w:rsidR="00E67F14" w:rsidRPr="00354B95" w:rsidRDefault="00E67F14" w:rsidP="005B4B55">
      <w:pPr>
        <w:numPr>
          <w:ilvl w:val="0"/>
          <w:numId w:val="2"/>
        </w:numPr>
        <w:rPr>
          <w:rFonts w:cs="Times New Roman"/>
          <w:vertAlign w:val="superscript"/>
        </w:rPr>
      </w:pPr>
      <w:r w:rsidRPr="00354B95">
        <w:rPr>
          <w:rFonts w:cs="Times New Roman"/>
          <w:vertAlign w:val="superscript"/>
        </w:rPr>
        <w:t>закрепляют предметное стекло с микропрепаратом зажимами;</w:t>
      </w:r>
    </w:p>
    <w:p w:rsidR="00E67F14" w:rsidRPr="00354B95" w:rsidRDefault="00E67F14" w:rsidP="005B4B55">
      <w:pPr>
        <w:numPr>
          <w:ilvl w:val="0"/>
          <w:numId w:val="2"/>
        </w:numPr>
        <w:rPr>
          <w:rFonts w:cs="Times New Roman"/>
          <w:vertAlign w:val="superscript"/>
        </w:rPr>
      </w:pPr>
      <w:r w:rsidRPr="00354B95">
        <w:rPr>
          <w:rFonts w:cs="Times New Roman"/>
          <w:vertAlign w:val="superscript"/>
        </w:rPr>
        <w:t>смотря в окуляр, медленно опускают зрительную трубу, пока не будет четкой видимости.</w:t>
      </w:r>
    </w:p>
    <w:p w:rsidR="00E67F14" w:rsidRPr="00354B95" w:rsidRDefault="00E67F14" w:rsidP="00354B95">
      <w:pPr>
        <w:ind w:firstLine="709"/>
        <w:rPr>
          <w:rFonts w:cs="Times New Roman"/>
          <w:vertAlign w:val="superscript"/>
        </w:rPr>
      </w:pPr>
      <w:r w:rsidRPr="005B4B55">
        <w:rPr>
          <w:rFonts w:cs="Times New Roman"/>
          <w:b/>
          <w:vertAlign w:val="superscript"/>
        </w:rPr>
        <w:t>Задание 3.</w:t>
      </w:r>
      <w:r w:rsidRPr="00354B95">
        <w:rPr>
          <w:rFonts w:cs="Times New Roman"/>
          <w:vertAlign w:val="superscript"/>
        </w:rPr>
        <w:t xml:space="preserve"> Рассмотрите микропрепарат «эвглена зеленая», зарисуйте и обозначьте составные части клетки</w:t>
      </w:r>
    </w:p>
    <w:p w:rsidR="00E67F14" w:rsidRPr="00354B95" w:rsidRDefault="00E67F14" w:rsidP="005B4B55">
      <w:pPr>
        <w:ind w:left="708" w:firstLine="1"/>
        <w:rPr>
          <w:rFonts w:cs="Times New Roman"/>
          <w:vertAlign w:val="superscript"/>
        </w:rPr>
      </w:pPr>
      <w:r w:rsidRPr="005B4B55">
        <w:rPr>
          <w:rFonts w:cs="Times New Roman"/>
          <w:b/>
          <w:vertAlign w:val="superscript"/>
        </w:rPr>
        <w:t>Задание 4.</w:t>
      </w:r>
      <w:r w:rsidRPr="00354B95">
        <w:rPr>
          <w:rFonts w:cs="Times New Roman"/>
          <w:vertAlign w:val="superscript"/>
        </w:rPr>
        <w:t xml:space="preserve">  Рассмотрите рисунок в приложении «Схематическое изображение клетки по данным электронного микроскопа». Какие органоиды можно увидеть в электронный микроскоп? Сделайте их рисунки и укажите функции, которые они выполняют.</w:t>
      </w:r>
    </w:p>
    <w:p w:rsidR="00E67F14" w:rsidRPr="00354B95" w:rsidRDefault="00E67F14" w:rsidP="00354B95">
      <w:pPr>
        <w:ind w:firstLine="709"/>
        <w:rPr>
          <w:rFonts w:cs="Times New Roman"/>
          <w:vertAlign w:val="superscript"/>
        </w:rPr>
      </w:pPr>
      <w:r w:rsidRPr="005B4B55">
        <w:rPr>
          <w:rFonts w:cs="Times New Roman"/>
          <w:b/>
          <w:vertAlign w:val="superscript"/>
        </w:rPr>
        <w:t xml:space="preserve"> Задание 5</w:t>
      </w:r>
      <w:r w:rsidRPr="00354B95">
        <w:rPr>
          <w:rFonts w:cs="Times New Roman"/>
          <w:vertAlign w:val="superscript"/>
        </w:rPr>
        <w:t>. Рассмотрите рисунок «Клетки организма человека». Укажите       различия между клетками.</w:t>
      </w:r>
    </w:p>
    <w:p w:rsidR="00E67F14" w:rsidRPr="00354B95" w:rsidRDefault="00E67F14" w:rsidP="005B4B55">
      <w:pPr>
        <w:ind w:left="708" w:firstLine="1"/>
        <w:rPr>
          <w:rFonts w:cs="Times New Roman"/>
          <w:vertAlign w:val="superscript"/>
        </w:rPr>
      </w:pPr>
      <w:r w:rsidRPr="00354B95">
        <w:rPr>
          <w:rFonts w:cs="Times New Roman"/>
          <w:vertAlign w:val="superscript"/>
        </w:rPr>
        <w:t xml:space="preserve"> </w:t>
      </w:r>
      <w:r w:rsidRPr="005B4B55">
        <w:rPr>
          <w:rFonts w:cs="Times New Roman"/>
          <w:b/>
          <w:vertAlign w:val="superscript"/>
        </w:rPr>
        <w:t>Задание 6.</w:t>
      </w:r>
      <w:r w:rsidRPr="00354B95">
        <w:rPr>
          <w:rFonts w:cs="Times New Roman"/>
          <w:vertAlign w:val="superscript"/>
        </w:rPr>
        <w:t xml:space="preserve">  Рассмотрите рисунок «Жизненный цикл клетки». Опишите и нарисуйте, что происходит во время митоза в каждой фазе. В чем биологический смысл митоза? В чем отличие митоза от мейоза?</w:t>
      </w:r>
    </w:p>
    <w:p w:rsidR="00E67F14" w:rsidRDefault="00E67F14" w:rsidP="00354B95">
      <w:pPr>
        <w:ind w:firstLine="709"/>
        <w:rPr>
          <w:rFonts w:cs="Times New Roman"/>
          <w:vertAlign w:val="superscript"/>
        </w:rPr>
      </w:pPr>
      <w:r w:rsidRPr="00354B95">
        <w:rPr>
          <w:rFonts w:cs="Times New Roman"/>
          <w:vertAlign w:val="superscript"/>
        </w:rPr>
        <w:t>Сделайте вывод: почему клетку называют биологической системой, единицей живого организма?</w:t>
      </w:r>
    </w:p>
    <w:p w:rsidR="00E67F14" w:rsidRPr="00354B95" w:rsidRDefault="00E67F14" w:rsidP="00354B95">
      <w:pPr>
        <w:ind w:firstLine="709"/>
        <w:rPr>
          <w:rFonts w:cs="Times New Roman"/>
          <w:vertAlign w:val="superscript"/>
        </w:rPr>
      </w:pPr>
    </w:p>
    <w:p w:rsidR="00E67F14" w:rsidRPr="005B4B55" w:rsidRDefault="00E67F14" w:rsidP="005B4B55">
      <w:pPr>
        <w:ind w:firstLine="709"/>
        <w:jc w:val="center"/>
        <w:rPr>
          <w:rFonts w:cs="Times New Roman"/>
          <w:b/>
          <w:vertAlign w:val="superscript"/>
        </w:rPr>
      </w:pPr>
      <w:r w:rsidRPr="005B4B55">
        <w:rPr>
          <w:rFonts w:cs="Times New Roman"/>
          <w:b/>
          <w:vertAlign w:val="superscript"/>
        </w:rPr>
        <w:t>ЛАБОРАТОРНАЯ РАБОТА. ТКАНИ ОРГАНИЗМА</w:t>
      </w:r>
    </w:p>
    <w:p w:rsidR="00E67F14" w:rsidRPr="00354B95" w:rsidRDefault="00E67F14" w:rsidP="00354B95">
      <w:pPr>
        <w:ind w:firstLine="709"/>
        <w:rPr>
          <w:rFonts w:cs="Times New Roman"/>
          <w:vertAlign w:val="superscript"/>
        </w:rPr>
      </w:pPr>
    </w:p>
    <w:p w:rsidR="00E67F14" w:rsidRPr="00354B95" w:rsidRDefault="00E67F14" w:rsidP="005B4B55">
      <w:pPr>
        <w:ind w:left="708" w:firstLine="1"/>
        <w:rPr>
          <w:rFonts w:cs="Times New Roman"/>
          <w:vertAlign w:val="superscript"/>
        </w:rPr>
      </w:pPr>
      <w:r w:rsidRPr="005B4B55">
        <w:rPr>
          <w:rFonts w:cs="Times New Roman"/>
          <w:b/>
          <w:vertAlign w:val="superscript"/>
        </w:rPr>
        <w:t>Цель:</w:t>
      </w:r>
      <w:r w:rsidRPr="00354B95">
        <w:rPr>
          <w:rFonts w:cs="Times New Roman"/>
          <w:vertAlign w:val="superscript"/>
        </w:rPr>
        <w:t xml:space="preserve"> дать понятие о строении, расположении и функциях тканей. Познакомить с классификацией тканей, с методами гистологического исследования. Закрепить умения работы с микроскопом.</w:t>
      </w:r>
    </w:p>
    <w:p w:rsidR="00E67F14" w:rsidRPr="00354B95" w:rsidRDefault="00E67F14" w:rsidP="00354B95">
      <w:pPr>
        <w:ind w:firstLine="709"/>
        <w:rPr>
          <w:rFonts w:cs="Times New Roman"/>
          <w:vertAlign w:val="superscript"/>
        </w:rPr>
      </w:pPr>
      <w:r w:rsidRPr="005B4B55">
        <w:rPr>
          <w:rFonts w:cs="Times New Roman"/>
          <w:b/>
          <w:vertAlign w:val="superscript"/>
        </w:rPr>
        <w:t>Оборудование:</w:t>
      </w:r>
      <w:r w:rsidRPr="00354B95">
        <w:rPr>
          <w:rFonts w:cs="Times New Roman"/>
          <w:vertAlign w:val="superscript"/>
        </w:rPr>
        <w:t xml:space="preserve"> микроскоп, микропрепараты, раздаточный материал, материал презентаций, учебник, атлас по анатомии.</w:t>
      </w:r>
    </w:p>
    <w:p w:rsidR="00E67F14" w:rsidRPr="00354B95" w:rsidRDefault="00E67F14" w:rsidP="00354B95">
      <w:pPr>
        <w:ind w:firstLine="709"/>
        <w:rPr>
          <w:rFonts w:cs="Times New Roman"/>
          <w:vertAlign w:val="superscript"/>
        </w:rPr>
      </w:pPr>
      <w:r w:rsidRPr="005B4B55">
        <w:rPr>
          <w:rFonts w:cs="Times New Roman"/>
          <w:b/>
          <w:vertAlign w:val="superscript"/>
        </w:rPr>
        <w:t xml:space="preserve">Задание 1. </w:t>
      </w:r>
      <w:r w:rsidRPr="00354B95">
        <w:rPr>
          <w:rFonts w:cs="Times New Roman"/>
          <w:vertAlign w:val="superscript"/>
        </w:rPr>
        <w:t>Повторить материал о тканях, изложенный в лекции, учебнике, анатомическом атласе.</w:t>
      </w:r>
    </w:p>
    <w:p w:rsidR="00E67F14" w:rsidRPr="00354B95" w:rsidRDefault="00E67F14" w:rsidP="00354B95">
      <w:pPr>
        <w:ind w:firstLine="709"/>
        <w:rPr>
          <w:rFonts w:cs="Times New Roman"/>
          <w:vertAlign w:val="superscript"/>
        </w:rPr>
      </w:pPr>
      <w:r w:rsidRPr="005B4B55">
        <w:rPr>
          <w:rFonts w:cs="Times New Roman"/>
          <w:b/>
          <w:vertAlign w:val="superscript"/>
        </w:rPr>
        <w:t>Задание 2.</w:t>
      </w:r>
      <w:r w:rsidRPr="00354B95">
        <w:rPr>
          <w:rFonts w:cs="Times New Roman"/>
          <w:vertAlign w:val="superscript"/>
        </w:rPr>
        <w:t xml:space="preserve">  Рассмотреть рисунки тканей. Рассмотреть предложенные микропрепараты тканей под микроскопом.</w:t>
      </w:r>
    </w:p>
    <w:p w:rsidR="00E67F14" w:rsidRPr="00354B95" w:rsidRDefault="00E67F14" w:rsidP="005B4B55">
      <w:pPr>
        <w:ind w:left="708" w:firstLine="1"/>
        <w:rPr>
          <w:rFonts w:cs="Times New Roman"/>
          <w:vertAlign w:val="superscript"/>
        </w:rPr>
      </w:pPr>
      <w:r w:rsidRPr="005B4B55">
        <w:rPr>
          <w:rFonts w:cs="Times New Roman"/>
          <w:b/>
          <w:vertAlign w:val="superscript"/>
        </w:rPr>
        <w:t xml:space="preserve">Задание 3. </w:t>
      </w:r>
      <w:r w:rsidRPr="00354B95">
        <w:rPr>
          <w:rFonts w:cs="Times New Roman"/>
          <w:vertAlign w:val="superscript"/>
        </w:rPr>
        <w:t xml:space="preserve"> Зарисовать строение ткани, обозначить клетки, межклеточное вещество, на одной из клеток найти и подписать: наружную мембрану, цитоплазму, ядро, органоиды.</w:t>
      </w:r>
    </w:p>
    <w:p w:rsidR="00E67F14" w:rsidRPr="00354B95" w:rsidRDefault="00E67F14" w:rsidP="00354B95">
      <w:pPr>
        <w:ind w:firstLine="709"/>
        <w:rPr>
          <w:rFonts w:cs="Times New Roman"/>
          <w:vertAlign w:val="superscript"/>
        </w:rPr>
      </w:pPr>
      <w:r w:rsidRPr="005B4B55">
        <w:rPr>
          <w:rFonts w:cs="Times New Roman"/>
          <w:b/>
          <w:vertAlign w:val="superscript"/>
        </w:rPr>
        <w:t>Задание 4.</w:t>
      </w:r>
      <w:r w:rsidRPr="00354B95">
        <w:rPr>
          <w:rFonts w:cs="Times New Roman"/>
          <w:vertAlign w:val="superscript"/>
        </w:rPr>
        <w:t xml:space="preserve">  Ответить письменно на вопросы</w:t>
      </w:r>
    </w:p>
    <w:p w:rsidR="00E67F14" w:rsidRPr="00354B95" w:rsidRDefault="00E67F14" w:rsidP="00F32CC3">
      <w:pPr>
        <w:numPr>
          <w:ilvl w:val="0"/>
          <w:numId w:val="3"/>
        </w:numPr>
        <w:rPr>
          <w:rFonts w:cs="Times New Roman"/>
          <w:vertAlign w:val="superscript"/>
        </w:rPr>
      </w:pPr>
      <w:r w:rsidRPr="00354B95">
        <w:rPr>
          <w:rFonts w:cs="Times New Roman"/>
          <w:vertAlign w:val="superscript"/>
        </w:rPr>
        <w:t>Каковы особенности ткани?</w:t>
      </w:r>
    </w:p>
    <w:p w:rsidR="00E67F14" w:rsidRPr="00354B95" w:rsidRDefault="00E67F14" w:rsidP="00F32CC3">
      <w:pPr>
        <w:numPr>
          <w:ilvl w:val="0"/>
          <w:numId w:val="3"/>
        </w:numPr>
        <w:rPr>
          <w:rFonts w:cs="Times New Roman"/>
          <w:vertAlign w:val="superscript"/>
        </w:rPr>
      </w:pPr>
      <w:r w:rsidRPr="00354B95">
        <w:rPr>
          <w:rFonts w:cs="Times New Roman"/>
          <w:vertAlign w:val="superscript"/>
        </w:rPr>
        <w:t>В чем особенности строения клеток, образующих ткань?</w:t>
      </w:r>
    </w:p>
    <w:p w:rsidR="00E67F14" w:rsidRPr="00354B95" w:rsidRDefault="00E67F14" w:rsidP="00F32CC3">
      <w:pPr>
        <w:numPr>
          <w:ilvl w:val="0"/>
          <w:numId w:val="3"/>
        </w:numPr>
        <w:rPr>
          <w:rFonts w:cs="Times New Roman"/>
          <w:vertAlign w:val="superscript"/>
        </w:rPr>
      </w:pPr>
      <w:r w:rsidRPr="00354B95">
        <w:rPr>
          <w:rFonts w:cs="Times New Roman"/>
          <w:vertAlign w:val="superscript"/>
        </w:rPr>
        <w:t>Присутствует ли межклеточное вещество и какова его структура?</w:t>
      </w:r>
    </w:p>
    <w:p w:rsidR="00E67F14" w:rsidRPr="00354B95" w:rsidRDefault="00E67F14" w:rsidP="00F32CC3">
      <w:pPr>
        <w:numPr>
          <w:ilvl w:val="0"/>
          <w:numId w:val="3"/>
        </w:numPr>
        <w:rPr>
          <w:rFonts w:cs="Times New Roman"/>
          <w:vertAlign w:val="superscript"/>
        </w:rPr>
      </w:pPr>
      <w:r w:rsidRPr="00354B95">
        <w:rPr>
          <w:rFonts w:cs="Times New Roman"/>
          <w:vertAlign w:val="superscript"/>
        </w:rPr>
        <w:t>Укажите, где встречается ткань?</w:t>
      </w:r>
    </w:p>
    <w:p w:rsidR="00E67F14" w:rsidRPr="00354B95" w:rsidRDefault="00E67F14" w:rsidP="00F32CC3">
      <w:pPr>
        <w:numPr>
          <w:ilvl w:val="0"/>
          <w:numId w:val="3"/>
        </w:numPr>
        <w:rPr>
          <w:rFonts w:cs="Times New Roman"/>
          <w:vertAlign w:val="superscript"/>
        </w:rPr>
      </w:pPr>
      <w:r w:rsidRPr="00354B95">
        <w:rPr>
          <w:rFonts w:cs="Times New Roman"/>
          <w:vertAlign w:val="superscript"/>
        </w:rPr>
        <w:t>Назовите функции ткани.</w:t>
      </w:r>
    </w:p>
    <w:p w:rsidR="00E67F14" w:rsidRPr="00354B95" w:rsidRDefault="00E67F14" w:rsidP="00F32CC3">
      <w:pPr>
        <w:numPr>
          <w:ilvl w:val="0"/>
          <w:numId w:val="3"/>
        </w:numPr>
        <w:rPr>
          <w:rFonts w:cs="Times New Roman"/>
          <w:vertAlign w:val="superscript"/>
        </w:rPr>
      </w:pPr>
      <w:r w:rsidRPr="00354B95">
        <w:rPr>
          <w:rFonts w:cs="Times New Roman"/>
          <w:vertAlign w:val="superscript"/>
        </w:rPr>
        <w:t>Объясните, как связано строение и функции ткани?</w:t>
      </w:r>
    </w:p>
    <w:p w:rsidR="00E67F14" w:rsidRPr="00354B95" w:rsidRDefault="00E67F14" w:rsidP="00F32CC3">
      <w:pPr>
        <w:numPr>
          <w:ilvl w:val="0"/>
          <w:numId w:val="3"/>
        </w:numPr>
        <w:rPr>
          <w:rFonts w:cs="Times New Roman"/>
          <w:vertAlign w:val="superscript"/>
        </w:rPr>
      </w:pPr>
      <w:r w:rsidRPr="00354B95">
        <w:rPr>
          <w:rFonts w:cs="Times New Roman"/>
          <w:vertAlign w:val="superscript"/>
        </w:rPr>
        <w:t>Сделайте вывод  о ткани как едином целом. о связи строения и функций на примере ткани.</w:t>
      </w:r>
    </w:p>
    <w:p w:rsidR="00E67F14" w:rsidRDefault="00E67F14" w:rsidP="00354B95">
      <w:pPr>
        <w:ind w:firstLine="709"/>
        <w:rPr>
          <w:rFonts w:cs="Times New Roman"/>
          <w:vertAlign w:val="superscript"/>
        </w:rPr>
      </w:pPr>
    </w:p>
    <w:p w:rsidR="00E67F14" w:rsidRDefault="00E67F14" w:rsidP="00F32CC3">
      <w:pPr>
        <w:ind w:firstLine="709"/>
        <w:jc w:val="center"/>
        <w:rPr>
          <w:rFonts w:cs="Times New Roman"/>
          <w:b/>
          <w:vertAlign w:val="superscript"/>
        </w:rPr>
      </w:pPr>
      <w:r w:rsidRPr="00F32CC3">
        <w:rPr>
          <w:rFonts w:cs="Times New Roman"/>
          <w:b/>
          <w:vertAlign w:val="superscript"/>
        </w:rPr>
        <w:t>ЛАБОРАТОРНАЯ РАБОТА. КРОВЬ ЧЕЛОВЕКА</w:t>
      </w:r>
    </w:p>
    <w:p w:rsidR="00E67F14" w:rsidRPr="00F32CC3" w:rsidRDefault="00E67F14" w:rsidP="00F32CC3">
      <w:pPr>
        <w:ind w:firstLine="709"/>
        <w:jc w:val="center"/>
        <w:rPr>
          <w:rFonts w:cs="Times New Roman"/>
          <w:b/>
          <w:vertAlign w:val="superscript"/>
        </w:rPr>
      </w:pPr>
    </w:p>
    <w:p w:rsidR="00E67F14" w:rsidRPr="00F32CC3" w:rsidRDefault="00E67F14" w:rsidP="00F32CC3">
      <w:pPr>
        <w:ind w:left="708" w:firstLine="1"/>
        <w:rPr>
          <w:rFonts w:cs="Times New Roman"/>
          <w:vertAlign w:val="superscript"/>
        </w:rPr>
      </w:pPr>
      <w:r w:rsidRPr="00F32CC3">
        <w:rPr>
          <w:rFonts w:cs="Times New Roman"/>
          <w:b/>
          <w:vertAlign w:val="superscript"/>
        </w:rPr>
        <w:t>Цель:</w:t>
      </w:r>
      <w:r w:rsidRPr="00F32CC3">
        <w:rPr>
          <w:rFonts w:cs="Times New Roman"/>
          <w:vertAlign w:val="superscript"/>
        </w:rPr>
        <w:t xml:space="preserve"> провести сравнительный анализ крови лягушки и крови человека, объяснить разницу в строении эритроцитов, рассмотреть механизмы – сосудистых реакций,  свертывания крови.</w:t>
      </w:r>
    </w:p>
    <w:p w:rsidR="00E67F14" w:rsidRPr="00F32CC3" w:rsidRDefault="00E67F14" w:rsidP="00354B95">
      <w:pPr>
        <w:ind w:firstLine="709"/>
        <w:rPr>
          <w:rFonts w:cs="Times New Roman"/>
          <w:vertAlign w:val="superscript"/>
        </w:rPr>
      </w:pPr>
      <w:r w:rsidRPr="00F32CC3">
        <w:rPr>
          <w:rFonts w:cs="Times New Roman"/>
          <w:b/>
          <w:vertAlign w:val="superscript"/>
        </w:rPr>
        <w:t>Оборудование:</w:t>
      </w:r>
      <w:r w:rsidRPr="00F32CC3">
        <w:rPr>
          <w:rFonts w:cs="Times New Roman"/>
          <w:vertAlign w:val="superscript"/>
        </w:rPr>
        <w:t xml:space="preserve"> микроскопы, микропрепараты крови лягушки и человека</w:t>
      </w:r>
    </w:p>
    <w:p w:rsidR="00E67F14" w:rsidRPr="00F32CC3" w:rsidRDefault="00E67F14" w:rsidP="00354B95">
      <w:pPr>
        <w:ind w:firstLine="709"/>
        <w:rPr>
          <w:rFonts w:cs="Times New Roman"/>
          <w:b/>
          <w:vertAlign w:val="superscript"/>
        </w:rPr>
      </w:pPr>
      <w:r w:rsidRPr="00F32CC3">
        <w:rPr>
          <w:rFonts w:cs="Times New Roman"/>
          <w:b/>
          <w:vertAlign w:val="superscript"/>
        </w:rPr>
        <w:t xml:space="preserve">Задание 1. </w:t>
      </w:r>
    </w:p>
    <w:p w:rsidR="00E67F14" w:rsidRPr="00F32CC3" w:rsidRDefault="00E67F14" w:rsidP="00354B95">
      <w:pPr>
        <w:ind w:firstLine="709"/>
        <w:rPr>
          <w:rFonts w:cs="Times New Roman"/>
          <w:vertAlign w:val="superscript"/>
        </w:rPr>
      </w:pPr>
      <w:r w:rsidRPr="00F32CC3">
        <w:rPr>
          <w:rFonts w:cs="Times New Roman"/>
          <w:vertAlign w:val="superscript"/>
        </w:rPr>
        <w:t>Рассмотрите под микроскопом препараты крови лягушки и человека. Выясните, имеют ли эритроциты ядро? Сделайте рисунки.</w:t>
      </w:r>
    </w:p>
    <w:p w:rsidR="00E67F14" w:rsidRPr="00F32CC3" w:rsidRDefault="00E67F14" w:rsidP="00F32CC3">
      <w:pPr>
        <w:ind w:firstLine="709"/>
        <w:rPr>
          <w:rFonts w:cs="Times New Roman"/>
          <w:b/>
          <w:vertAlign w:val="superscript"/>
        </w:rPr>
      </w:pPr>
      <w:r w:rsidRPr="00F32CC3">
        <w:rPr>
          <w:rFonts w:cs="Times New Roman"/>
          <w:b/>
          <w:vertAlign w:val="superscript"/>
        </w:rPr>
        <w:t>Задание 2.</w:t>
      </w:r>
    </w:p>
    <w:p w:rsidR="00E67F14" w:rsidRPr="00F32CC3" w:rsidRDefault="00E67F14" w:rsidP="00F32CC3">
      <w:pPr>
        <w:ind w:firstLine="709"/>
        <w:rPr>
          <w:rFonts w:cs="Times New Roman"/>
          <w:i/>
          <w:vertAlign w:val="superscript"/>
        </w:rPr>
      </w:pPr>
      <w:r w:rsidRPr="00F32CC3">
        <w:rPr>
          <w:rFonts w:cs="Times New Roman"/>
          <w:vertAlign w:val="superscript"/>
        </w:rPr>
        <w:t>На основе следующей информации сделайте сравнительный анализ эритроцитов лягушки и человека и заполните таблицу.</w:t>
      </w:r>
    </w:p>
    <w:p w:rsidR="00E67F14" w:rsidRPr="00F32CC3" w:rsidRDefault="00E67F14" w:rsidP="00F32CC3">
      <w:pPr>
        <w:ind w:left="708"/>
        <w:rPr>
          <w:rFonts w:cs="Times New Roman"/>
          <w:b/>
          <w:vertAlign w:val="superscript"/>
        </w:rPr>
      </w:pPr>
      <w:r w:rsidRPr="00F32CC3">
        <w:rPr>
          <w:rFonts w:cs="Times New Roman"/>
          <w:i/>
          <w:vertAlign w:val="superscript"/>
        </w:rPr>
        <w:t>Информация:</w:t>
      </w:r>
      <w:r w:rsidRPr="00F32CC3">
        <w:rPr>
          <w:rFonts w:cs="Times New Roman"/>
          <w:vertAlign w:val="superscript"/>
        </w:rPr>
        <w:t xml:space="preserve"> количество эритроцитов у человека в 1 куб. мм крови в 13 раз больше, чем у лягушки, но размеры их в 3 раза меньше. Эритроциты человека имеют форму двояковогнутой линзы, эритроциты лягушки округлые.</w:t>
      </w:r>
    </w:p>
    <w:tbl>
      <w:tblPr>
        <w:tblW w:w="0" w:type="auto"/>
        <w:tblInd w:w="588" w:type="dxa"/>
        <w:tblLayout w:type="fixed"/>
        <w:tblLook w:val="0000"/>
      </w:tblPr>
      <w:tblGrid>
        <w:gridCol w:w="2597"/>
        <w:gridCol w:w="3190"/>
        <w:gridCol w:w="3201"/>
      </w:tblGrid>
      <w:tr w:rsidR="00E67F14" w:rsidRPr="00F32CC3" w:rsidTr="00F32CC3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F14" w:rsidRPr="00F32CC3" w:rsidRDefault="00E67F14" w:rsidP="00771A35">
            <w:pPr>
              <w:rPr>
                <w:rFonts w:cs="Times New Roman"/>
                <w:b/>
                <w:vertAlign w:val="superscript"/>
              </w:rPr>
            </w:pPr>
            <w:r w:rsidRPr="00F32CC3">
              <w:rPr>
                <w:rFonts w:cs="Times New Roman"/>
                <w:b/>
                <w:vertAlign w:val="superscript"/>
              </w:rPr>
              <w:t>Признаки  сравнения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F14" w:rsidRPr="00F32CC3" w:rsidRDefault="00E67F14" w:rsidP="00771A35">
            <w:pPr>
              <w:rPr>
                <w:rFonts w:cs="Times New Roman"/>
                <w:b/>
                <w:vertAlign w:val="superscript"/>
              </w:rPr>
            </w:pPr>
            <w:r w:rsidRPr="00F32CC3">
              <w:rPr>
                <w:rFonts w:cs="Times New Roman"/>
                <w:b/>
                <w:vertAlign w:val="superscript"/>
              </w:rPr>
              <w:t>Эритроциты человека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14" w:rsidRPr="00F32CC3" w:rsidRDefault="00E67F14" w:rsidP="00771A35">
            <w:pPr>
              <w:rPr>
                <w:rFonts w:cs="Times New Roman"/>
                <w:b/>
                <w:vertAlign w:val="superscript"/>
              </w:rPr>
            </w:pPr>
            <w:r w:rsidRPr="00F32CC3">
              <w:rPr>
                <w:rFonts w:cs="Times New Roman"/>
                <w:b/>
                <w:vertAlign w:val="superscript"/>
              </w:rPr>
              <w:t>Эритроциты лягушки</w:t>
            </w:r>
          </w:p>
        </w:tc>
      </w:tr>
      <w:tr w:rsidR="00E67F14" w:rsidRPr="00F32CC3" w:rsidTr="00F32CC3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F14" w:rsidRPr="00F32CC3" w:rsidRDefault="00E67F14" w:rsidP="00771A35">
            <w:pPr>
              <w:rPr>
                <w:rFonts w:cs="Times New Roman"/>
                <w:b/>
                <w:vertAlign w:val="superscript"/>
              </w:rPr>
            </w:pPr>
            <w:r w:rsidRPr="00F32CC3">
              <w:rPr>
                <w:rFonts w:cs="Times New Roman"/>
                <w:b/>
                <w:vertAlign w:val="superscript"/>
              </w:rPr>
              <w:t>Форма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F14" w:rsidRPr="00F32CC3" w:rsidRDefault="00E67F14" w:rsidP="00771A35">
            <w:pPr>
              <w:snapToGrid w:val="0"/>
              <w:rPr>
                <w:rFonts w:cs="Times New Roman"/>
                <w:b/>
                <w:vertAlign w:val="superscript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14" w:rsidRPr="00F32CC3" w:rsidRDefault="00E67F14" w:rsidP="00771A35">
            <w:pPr>
              <w:snapToGrid w:val="0"/>
              <w:rPr>
                <w:rFonts w:cs="Times New Roman"/>
                <w:b/>
                <w:vertAlign w:val="superscript"/>
              </w:rPr>
            </w:pPr>
          </w:p>
        </w:tc>
      </w:tr>
      <w:tr w:rsidR="00E67F14" w:rsidRPr="00F32CC3" w:rsidTr="00F32CC3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F14" w:rsidRPr="00F32CC3" w:rsidRDefault="00E67F14" w:rsidP="00771A35">
            <w:pPr>
              <w:rPr>
                <w:rFonts w:cs="Times New Roman"/>
                <w:b/>
                <w:vertAlign w:val="superscript"/>
              </w:rPr>
            </w:pPr>
            <w:r w:rsidRPr="00F32CC3">
              <w:rPr>
                <w:rFonts w:cs="Times New Roman"/>
                <w:b/>
                <w:vertAlign w:val="superscript"/>
              </w:rPr>
              <w:t>Относительные размеры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F14" w:rsidRPr="00F32CC3" w:rsidRDefault="00E67F14" w:rsidP="00771A35">
            <w:pPr>
              <w:snapToGrid w:val="0"/>
              <w:rPr>
                <w:rFonts w:cs="Times New Roman"/>
                <w:b/>
                <w:vertAlign w:val="superscript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14" w:rsidRPr="00F32CC3" w:rsidRDefault="00E67F14" w:rsidP="00771A35">
            <w:pPr>
              <w:snapToGrid w:val="0"/>
              <w:rPr>
                <w:rFonts w:cs="Times New Roman"/>
                <w:b/>
                <w:vertAlign w:val="superscript"/>
              </w:rPr>
            </w:pPr>
          </w:p>
        </w:tc>
      </w:tr>
      <w:tr w:rsidR="00E67F14" w:rsidRPr="00F32CC3" w:rsidTr="00F32CC3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F14" w:rsidRPr="00F32CC3" w:rsidRDefault="00E67F14" w:rsidP="00771A35">
            <w:pPr>
              <w:rPr>
                <w:rFonts w:cs="Times New Roman"/>
                <w:b/>
                <w:vertAlign w:val="superscript"/>
              </w:rPr>
            </w:pPr>
            <w:r w:rsidRPr="00F32CC3">
              <w:rPr>
                <w:rFonts w:cs="Times New Roman"/>
                <w:b/>
                <w:vertAlign w:val="superscript"/>
              </w:rPr>
              <w:t>Наличие ядра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F14" w:rsidRPr="00F32CC3" w:rsidRDefault="00E67F14" w:rsidP="00771A35">
            <w:pPr>
              <w:snapToGrid w:val="0"/>
              <w:rPr>
                <w:rFonts w:cs="Times New Roman"/>
                <w:b/>
                <w:vertAlign w:val="superscript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14" w:rsidRPr="00F32CC3" w:rsidRDefault="00E67F14" w:rsidP="00771A35">
            <w:pPr>
              <w:snapToGrid w:val="0"/>
              <w:rPr>
                <w:rFonts w:cs="Times New Roman"/>
                <w:b/>
                <w:vertAlign w:val="superscript"/>
              </w:rPr>
            </w:pPr>
          </w:p>
        </w:tc>
      </w:tr>
      <w:tr w:rsidR="00E67F14" w:rsidRPr="00F32CC3" w:rsidTr="00F32CC3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F14" w:rsidRPr="00F32CC3" w:rsidRDefault="00E67F14" w:rsidP="00771A35">
            <w:pPr>
              <w:rPr>
                <w:rFonts w:cs="Times New Roman"/>
                <w:b/>
                <w:vertAlign w:val="superscript"/>
              </w:rPr>
            </w:pPr>
            <w:r w:rsidRPr="00F32CC3">
              <w:rPr>
                <w:rFonts w:cs="Times New Roman"/>
                <w:b/>
                <w:vertAlign w:val="superscript"/>
              </w:rPr>
              <w:t>Количество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F14" w:rsidRPr="00F32CC3" w:rsidRDefault="00E67F14" w:rsidP="00771A35">
            <w:pPr>
              <w:snapToGrid w:val="0"/>
              <w:rPr>
                <w:rFonts w:cs="Times New Roman"/>
                <w:b/>
                <w:vertAlign w:val="superscript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14" w:rsidRPr="00F32CC3" w:rsidRDefault="00E67F14" w:rsidP="00771A35">
            <w:pPr>
              <w:snapToGrid w:val="0"/>
              <w:rPr>
                <w:rFonts w:cs="Times New Roman"/>
                <w:b/>
                <w:vertAlign w:val="superscript"/>
              </w:rPr>
            </w:pPr>
          </w:p>
        </w:tc>
      </w:tr>
    </w:tbl>
    <w:p w:rsidR="00E67F14" w:rsidRPr="00F32CC3" w:rsidRDefault="00E67F14" w:rsidP="00354B95">
      <w:pPr>
        <w:ind w:firstLine="709"/>
        <w:rPr>
          <w:rFonts w:cs="Times New Roman"/>
          <w:b/>
          <w:vertAlign w:val="superscript"/>
        </w:rPr>
      </w:pPr>
      <w:r w:rsidRPr="00F32CC3">
        <w:rPr>
          <w:rFonts w:cs="Times New Roman"/>
          <w:b/>
          <w:vertAlign w:val="superscript"/>
        </w:rPr>
        <w:t xml:space="preserve">Задание 3. </w:t>
      </w:r>
    </w:p>
    <w:p w:rsidR="00E67F14" w:rsidRPr="00F32CC3" w:rsidRDefault="00E67F14" w:rsidP="00354B95">
      <w:pPr>
        <w:ind w:firstLine="709"/>
        <w:rPr>
          <w:rFonts w:cs="Times New Roman"/>
          <w:vertAlign w:val="superscript"/>
        </w:rPr>
      </w:pPr>
      <w:r w:rsidRPr="00F32CC3">
        <w:rPr>
          <w:rFonts w:cs="Times New Roman"/>
          <w:vertAlign w:val="superscript"/>
        </w:rPr>
        <w:t>Объясните, почему кровь лягушки переносит в единице объема больше кислорода, чем кровь лягушки?</w:t>
      </w:r>
    </w:p>
    <w:p w:rsidR="00E67F14" w:rsidRPr="00F32CC3" w:rsidRDefault="00E67F14" w:rsidP="00354B95">
      <w:pPr>
        <w:ind w:firstLine="709"/>
        <w:rPr>
          <w:rFonts w:cs="Times New Roman"/>
          <w:b/>
          <w:vertAlign w:val="superscript"/>
        </w:rPr>
      </w:pPr>
      <w:r w:rsidRPr="00F32CC3">
        <w:rPr>
          <w:rFonts w:cs="Times New Roman"/>
          <w:b/>
          <w:vertAlign w:val="superscript"/>
        </w:rPr>
        <w:t>Задание 4.</w:t>
      </w:r>
    </w:p>
    <w:p w:rsidR="00E67F14" w:rsidRPr="00F32CC3" w:rsidRDefault="00E67F14" w:rsidP="00354B95">
      <w:pPr>
        <w:ind w:firstLine="709"/>
        <w:rPr>
          <w:rFonts w:cs="Times New Roman"/>
          <w:vertAlign w:val="superscript"/>
        </w:rPr>
      </w:pPr>
      <w:r w:rsidRPr="00F32CC3">
        <w:rPr>
          <w:rFonts w:cs="Times New Roman"/>
          <w:vertAlign w:val="superscript"/>
        </w:rPr>
        <w:t>Представьте, что в крови лопнули все эритроциты. К каким последствиям это приведет?</w:t>
      </w:r>
    </w:p>
    <w:p w:rsidR="00E67F14" w:rsidRPr="00F32CC3" w:rsidRDefault="00E67F14" w:rsidP="00354B95">
      <w:pPr>
        <w:ind w:firstLine="709"/>
        <w:rPr>
          <w:rFonts w:cs="Times New Roman"/>
          <w:b/>
          <w:vertAlign w:val="superscript"/>
        </w:rPr>
      </w:pPr>
      <w:r w:rsidRPr="00F32CC3">
        <w:rPr>
          <w:rFonts w:cs="Times New Roman"/>
          <w:b/>
          <w:vertAlign w:val="superscript"/>
        </w:rPr>
        <w:t>Задание 5.</w:t>
      </w:r>
    </w:p>
    <w:p w:rsidR="00E67F14" w:rsidRPr="00F32CC3" w:rsidRDefault="00E67F14" w:rsidP="00222CF2">
      <w:pPr>
        <w:ind w:left="708" w:firstLine="1"/>
        <w:rPr>
          <w:rFonts w:cs="Times New Roman"/>
          <w:vertAlign w:val="superscript"/>
        </w:rPr>
      </w:pPr>
      <w:r w:rsidRPr="00F32CC3">
        <w:rPr>
          <w:rFonts w:cs="Times New Roman"/>
          <w:vertAlign w:val="superscript"/>
        </w:rPr>
        <w:t>Клетки непрерывно дышат, а для дыхания необходим кислород. Подумайте и объясните, что произойдет с рецепторами, расположенными в стенках кровеносных сосудов, если кислорода окажется меньше нормы? Какие изменения произойдут с сосудом в результате рефлекторной реакции?</w:t>
      </w:r>
    </w:p>
    <w:p w:rsidR="00E67F14" w:rsidRPr="00F32CC3" w:rsidRDefault="00E67F14" w:rsidP="00354B95">
      <w:pPr>
        <w:ind w:firstLine="709"/>
        <w:rPr>
          <w:rFonts w:cs="Times New Roman"/>
          <w:b/>
          <w:vertAlign w:val="superscript"/>
        </w:rPr>
      </w:pPr>
      <w:r w:rsidRPr="00F32CC3">
        <w:rPr>
          <w:rFonts w:cs="Times New Roman"/>
          <w:b/>
          <w:vertAlign w:val="superscript"/>
        </w:rPr>
        <w:t>Задание 6.</w:t>
      </w:r>
    </w:p>
    <w:p w:rsidR="00E67F14" w:rsidRPr="00F32CC3" w:rsidRDefault="00E67F14" w:rsidP="00222CF2">
      <w:pPr>
        <w:ind w:left="708" w:firstLine="1"/>
        <w:rPr>
          <w:rFonts w:cs="Times New Roman"/>
          <w:i/>
          <w:vertAlign w:val="superscript"/>
        </w:rPr>
      </w:pPr>
      <w:r w:rsidRPr="00F32CC3">
        <w:rPr>
          <w:rFonts w:cs="Times New Roman"/>
          <w:vertAlign w:val="superscript"/>
        </w:rPr>
        <w:t>Внимательно прочитайте информацию о свертывании крови. На основе этой информации опишите, как происходит свертывание крови.</w:t>
      </w:r>
    </w:p>
    <w:p w:rsidR="00E67F14" w:rsidRPr="00F32CC3" w:rsidRDefault="00E67F14" w:rsidP="00354B95">
      <w:pPr>
        <w:ind w:firstLine="709"/>
        <w:rPr>
          <w:rFonts w:cs="Times New Roman"/>
          <w:vertAlign w:val="superscript"/>
        </w:rPr>
      </w:pPr>
      <w:r w:rsidRPr="00F32CC3">
        <w:rPr>
          <w:rFonts w:cs="Times New Roman"/>
          <w:i/>
          <w:vertAlign w:val="superscript"/>
        </w:rPr>
        <w:t>Информация:</w:t>
      </w:r>
    </w:p>
    <w:p w:rsidR="00E67F14" w:rsidRPr="00F32CC3" w:rsidRDefault="00E67F14" w:rsidP="00354B95">
      <w:pPr>
        <w:ind w:firstLine="709"/>
        <w:rPr>
          <w:rFonts w:cs="Times New Roman"/>
          <w:vertAlign w:val="superscript"/>
        </w:rPr>
      </w:pPr>
      <w:r w:rsidRPr="00F32CC3">
        <w:rPr>
          <w:rFonts w:cs="Times New Roman"/>
          <w:vertAlign w:val="superscript"/>
        </w:rPr>
        <w:t>Схема свертывания крови такова:</w:t>
      </w:r>
    </w:p>
    <w:p w:rsidR="00E67F14" w:rsidRPr="00F32CC3" w:rsidRDefault="00E67F14" w:rsidP="00354B95">
      <w:pPr>
        <w:ind w:firstLine="709"/>
        <w:rPr>
          <w:rFonts w:cs="Times New Roman"/>
          <w:vertAlign w:val="superscript"/>
        </w:rPr>
      </w:pPr>
      <w:r w:rsidRPr="00F32CC3">
        <w:rPr>
          <w:rFonts w:cs="Times New Roman"/>
          <w:vertAlign w:val="superscript"/>
        </w:rPr>
        <w:t>Тромбопластин +ионы Са + протромбин. --- ----тромбин</w:t>
      </w:r>
    </w:p>
    <w:p w:rsidR="00E67F14" w:rsidRPr="00F32CC3" w:rsidRDefault="00E67F14" w:rsidP="00354B95">
      <w:pPr>
        <w:ind w:firstLine="709"/>
        <w:rPr>
          <w:rFonts w:cs="Times New Roman"/>
          <w:i/>
          <w:vertAlign w:val="superscript"/>
        </w:rPr>
      </w:pPr>
      <w:r w:rsidRPr="00F32CC3">
        <w:rPr>
          <w:rFonts w:cs="Times New Roman"/>
          <w:vertAlign w:val="superscript"/>
        </w:rPr>
        <w:t>Тромбин + фибриноген ---------фибрин, где</w:t>
      </w:r>
    </w:p>
    <w:p w:rsidR="00E67F14" w:rsidRPr="00F32CC3" w:rsidRDefault="00E67F14" w:rsidP="00354B95">
      <w:pPr>
        <w:ind w:firstLine="709"/>
        <w:rPr>
          <w:rFonts w:cs="Times New Roman"/>
          <w:i/>
          <w:vertAlign w:val="superscript"/>
        </w:rPr>
      </w:pPr>
      <w:r w:rsidRPr="00F32CC3">
        <w:rPr>
          <w:rFonts w:cs="Times New Roman"/>
          <w:i/>
          <w:vertAlign w:val="superscript"/>
        </w:rPr>
        <w:t>Тромбопластин –белок – фермент, образующийся при разрушении тромбоцитов</w:t>
      </w:r>
    </w:p>
    <w:p w:rsidR="00E67F14" w:rsidRPr="00F32CC3" w:rsidRDefault="00E67F14" w:rsidP="00354B95">
      <w:pPr>
        <w:ind w:firstLine="709"/>
        <w:rPr>
          <w:rFonts w:cs="Times New Roman"/>
          <w:i/>
          <w:vertAlign w:val="superscript"/>
        </w:rPr>
      </w:pPr>
      <w:r w:rsidRPr="00F32CC3">
        <w:rPr>
          <w:rFonts w:cs="Times New Roman"/>
          <w:i/>
          <w:vertAlign w:val="superscript"/>
        </w:rPr>
        <w:t>Ионы Са присутствуют в плазме крови.</w:t>
      </w:r>
    </w:p>
    <w:p w:rsidR="00E67F14" w:rsidRPr="00F32CC3" w:rsidRDefault="00E67F14" w:rsidP="00354B95">
      <w:pPr>
        <w:ind w:firstLine="709"/>
        <w:rPr>
          <w:rFonts w:cs="Times New Roman"/>
          <w:i/>
          <w:vertAlign w:val="superscript"/>
        </w:rPr>
      </w:pPr>
      <w:r w:rsidRPr="00F32CC3">
        <w:rPr>
          <w:rFonts w:cs="Times New Roman"/>
          <w:i/>
          <w:vertAlign w:val="superscript"/>
        </w:rPr>
        <w:t>Протромбин – это неактивный белок –фермент плазмы крови.</w:t>
      </w:r>
    </w:p>
    <w:p w:rsidR="00E67F14" w:rsidRPr="00F32CC3" w:rsidRDefault="00E67F14" w:rsidP="00354B95">
      <w:pPr>
        <w:ind w:firstLine="709"/>
        <w:rPr>
          <w:rFonts w:cs="Times New Roman"/>
          <w:i/>
          <w:vertAlign w:val="superscript"/>
        </w:rPr>
      </w:pPr>
      <w:r w:rsidRPr="00F32CC3">
        <w:rPr>
          <w:rFonts w:cs="Times New Roman"/>
          <w:i/>
          <w:vertAlign w:val="superscript"/>
        </w:rPr>
        <w:t>Тромбин –это активный белок –фермент</w:t>
      </w:r>
    </w:p>
    <w:p w:rsidR="00E67F14" w:rsidRPr="00F32CC3" w:rsidRDefault="00E67F14" w:rsidP="00354B95">
      <w:pPr>
        <w:ind w:firstLine="709"/>
        <w:rPr>
          <w:rFonts w:cs="Times New Roman"/>
          <w:i/>
          <w:vertAlign w:val="superscript"/>
        </w:rPr>
      </w:pPr>
      <w:r w:rsidRPr="00F32CC3">
        <w:rPr>
          <w:rFonts w:cs="Times New Roman"/>
          <w:i/>
          <w:vertAlign w:val="superscript"/>
        </w:rPr>
        <w:t>ФИБРИНОГЕН – БЕЛОК, РАСТВОРИМЫЙ В ПЛАЗМЕ КРОВИ.</w:t>
      </w:r>
    </w:p>
    <w:p w:rsidR="00E67F14" w:rsidRPr="00F32CC3" w:rsidRDefault="00E67F14" w:rsidP="00354B95">
      <w:pPr>
        <w:ind w:firstLine="709"/>
        <w:rPr>
          <w:rFonts w:cs="Times New Roman"/>
          <w:vertAlign w:val="superscript"/>
        </w:rPr>
      </w:pPr>
      <w:r w:rsidRPr="00F32CC3">
        <w:rPr>
          <w:rFonts w:cs="Times New Roman"/>
          <w:i/>
          <w:vertAlign w:val="superscript"/>
        </w:rPr>
        <w:t>Фибрин – волокна белка, нерастворимого в плазме крови (тромб)</w:t>
      </w:r>
    </w:p>
    <w:p w:rsidR="00E67F14" w:rsidRPr="00222CF2" w:rsidRDefault="00E67F14" w:rsidP="00354B95">
      <w:pPr>
        <w:ind w:firstLine="709"/>
        <w:rPr>
          <w:rFonts w:cs="Times New Roman"/>
          <w:b/>
          <w:vertAlign w:val="superscript"/>
        </w:rPr>
      </w:pPr>
      <w:r w:rsidRPr="00222CF2">
        <w:rPr>
          <w:rFonts w:cs="Times New Roman"/>
          <w:b/>
          <w:vertAlign w:val="superscript"/>
        </w:rPr>
        <w:t>Задание 7.</w:t>
      </w:r>
    </w:p>
    <w:p w:rsidR="00E67F14" w:rsidRPr="00F32CC3" w:rsidRDefault="00E67F14" w:rsidP="00354B95">
      <w:pPr>
        <w:ind w:firstLine="709"/>
        <w:rPr>
          <w:rFonts w:cs="Times New Roman"/>
          <w:vertAlign w:val="superscript"/>
        </w:rPr>
      </w:pPr>
      <w:r w:rsidRPr="00F32CC3">
        <w:rPr>
          <w:rFonts w:cs="Times New Roman"/>
          <w:vertAlign w:val="superscript"/>
        </w:rPr>
        <w:t>Ответьте на вопросы:</w:t>
      </w:r>
    </w:p>
    <w:p w:rsidR="00E67F14" w:rsidRPr="00F32CC3" w:rsidRDefault="00E67F14" w:rsidP="00222CF2">
      <w:pPr>
        <w:numPr>
          <w:ilvl w:val="0"/>
          <w:numId w:val="4"/>
        </w:numPr>
        <w:rPr>
          <w:rFonts w:cs="Times New Roman"/>
          <w:vertAlign w:val="superscript"/>
        </w:rPr>
      </w:pPr>
      <w:r w:rsidRPr="00F32CC3">
        <w:rPr>
          <w:rFonts w:cs="Times New Roman"/>
          <w:vertAlign w:val="superscript"/>
        </w:rPr>
        <w:t>Что происходит с тромбоцитами при повреждении сосуда?</w:t>
      </w:r>
    </w:p>
    <w:p w:rsidR="00E67F14" w:rsidRPr="00F32CC3" w:rsidRDefault="00E67F14" w:rsidP="00222CF2">
      <w:pPr>
        <w:numPr>
          <w:ilvl w:val="0"/>
          <w:numId w:val="4"/>
        </w:numPr>
        <w:rPr>
          <w:rFonts w:cs="Times New Roman"/>
          <w:vertAlign w:val="superscript"/>
        </w:rPr>
      </w:pPr>
      <w:r w:rsidRPr="00F32CC3">
        <w:rPr>
          <w:rFonts w:cs="Times New Roman"/>
          <w:vertAlign w:val="superscript"/>
        </w:rPr>
        <w:t>Какие вещества выделяются при разрушении тромбоцитов?</w:t>
      </w:r>
    </w:p>
    <w:p w:rsidR="00E67F14" w:rsidRPr="00F32CC3" w:rsidRDefault="00E67F14" w:rsidP="00222CF2">
      <w:pPr>
        <w:numPr>
          <w:ilvl w:val="0"/>
          <w:numId w:val="4"/>
        </w:numPr>
        <w:rPr>
          <w:rFonts w:cs="Times New Roman"/>
          <w:vertAlign w:val="superscript"/>
        </w:rPr>
      </w:pPr>
      <w:r w:rsidRPr="00F32CC3">
        <w:rPr>
          <w:rFonts w:cs="Times New Roman"/>
          <w:vertAlign w:val="superscript"/>
        </w:rPr>
        <w:t>Какие вещества должна содержать плазма крови, чтобы растворимый белок фибриноген превратился в нерастворимый белок фибрин?</w:t>
      </w:r>
    </w:p>
    <w:p w:rsidR="00E67F14" w:rsidRPr="00F32CC3" w:rsidRDefault="00E67F14" w:rsidP="00222CF2">
      <w:pPr>
        <w:numPr>
          <w:ilvl w:val="0"/>
          <w:numId w:val="4"/>
        </w:numPr>
        <w:rPr>
          <w:rFonts w:cs="Times New Roman"/>
          <w:vertAlign w:val="superscript"/>
        </w:rPr>
      </w:pPr>
      <w:r w:rsidRPr="00F32CC3">
        <w:rPr>
          <w:rFonts w:cs="Times New Roman"/>
          <w:vertAlign w:val="superscript"/>
        </w:rPr>
        <w:t>Как образуется кровяной сгусток, закрывающий рану – тромб?</w:t>
      </w:r>
    </w:p>
    <w:p w:rsidR="00E67F14" w:rsidRPr="00F32CC3" w:rsidRDefault="00E67F14" w:rsidP="00222CF2">
      <w:pPr>
        <w:numPr>
          <w:ilvl w:val="0"/>
          <w:numId w:val="4"/>
        </w:numPr>
        <w:rPr>
          <w:rFonts w:cs="Times New Roman"/>
          <w:b/>
          <w:vertAlign w:val="superscript"/>
        </w:rPr>
      </w:pPr>
      <w:r w:rsidRPr="00F32CC3">
        <w:rPr>
          <w:rFonts w:cs="Times New Roman"/>
          <w:vertAlign w:val="superscript"/>
        </w:rPr>
        <w:t>Сделайте вывод по работе.</w:t>
      </w:r>
    </w:p>
    <w:p w:rsidR="00E67F14" w:rsidRPr="00F32CC3" w:rsidRDefault="00E67F14" w:rsidP="00354B95">
      <w:pPr>
        <w:ind w:firstLine="709"/>
        <w:rPr>
          <w:rFonts w:cs="Times New Roman"/>
        </w:rPr>
      </w:pPr>
    </w:p>
    <w:sectPr w:rsidR="00E67F14" w:rsidRPr="00F32CC3" w:rsidSect="005B4B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1">
    <w:nsid w:val="078537CB"/>
    <w:multiLevelType w:val="hybridMultilevel"/>
    <w:tmpl w:val="AD505972"/>
    <w:lvl w:ilvl="0" w:tplc="15F0D788">
      <w:start w:val="1"/>
      <w:numFmt w:val="bullet"/>
      <w:lvlText w:val=""/>
      <w:lvlJc w:val="left"/>
      <w:pPr>
        <w:tabs>
          <w:tab w:val="num" w:pos="709"/>
        </w:tabs>
        <w:ind w:left="709" w:firstLine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8BB2E1E"/>
    <w:multiLevelType w:val="hybridMultilevel"/>
    <w:tmpl w:val="BE72BBC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6E3B28A0"/>
    <w:multiLevelType w:val="hybridMultilevel"/>
    <w:tmpl w:val="AFACF59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B95"/>
    <w:rsid w:val="00203E82"/>
    <w:rsid w:val="00222CF2"/>
    <w:rsid w:val="00354B95"/>
    <w:rsid w:val="003A1E09"/>
    <w:rsid w:val="005B4B55"/>
    <w:rsid w:val="005F4149"/>
    <w:rsid w:val="00756309"/>
    <w:rsid w:val="00771A35"/>
    <w:rsid w:val="008C08F3"/>
    <w:rsid w:val="00BB0341"/>
    <w:rsid w:val="00C24AF1"/>
    <w:rsid w:val="00E67F14"/>
    <w:rsid w:val="00F3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B95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728</Words>
  <Characters>4154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1</dc:creator>
  <cp:keywords/>
  <dc:description/>
  <cp:lastModifiedBy>Loner-XP</cp:lastModifiedBy>
  <cp:revision>2</cp:revision>
  <dcterms:created xsi:type="dcterms:W3CDTF">2018-02-20T08:25:00Z</dcterms:created>
  <dcterms:modified xsi:type="dcterms:W3CDTF">2003-02-04T21:45:00Z</dcterms:modified>
</cp:coreProperties>
</file>