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29" w:rsidRDefault="00166D29" w:rsidP="00166D2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МИНИСТЕРСТВО ЗДРАВООХРАНЕНИЯ ИРКУТСКОЙ ОБЛАСТИ</w:t>
      </w:r>
    </w:p>
    <w:p w:rsidR="00166D29" w:rsidRDefault="00166D29" w:rsidP="00166D29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Областное государственное бюджетное </w:t>
      </w:r>
    </w:p>
    <w:p w:rsidR="00166D29" w:rsidRDefault="00166D29" w:rsidP="00166D29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профессиональное образовательное учреждение</w:t>
      </w:r>
    </w:p>
    <w:p w:rsidR="00166D29" w:rsidRDefault="00166D29" w:rsidP="00166D29">
      <w:pPr>
        <w:shd w:val="clear" w:color="auto" w:fill="FFFFFF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«Братский медицинский колледж»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tabs>
          <w:tab w:val="left" w:pos="72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66D29" w:rsidRDefault="00166D29" w:rsidP="00166D29">
      <w:pPr>
        <w:jc w:val="right"/>
        <w:rPr>
          <w:sz w:val="28"/>
          <w:szCs w:val="28"/>
        </w:rPr>
      </w:pPr>
    </w:p>
    <w:p w:rsidR="00166D29" w:rsidRDefault="00166D29" w:rsidP="00166D29">
      <w:pPr>
        <w:jc w:val="right"/>
        <w:rPr>
          <w:sz w:val="28"/>
          <w:szCs w:val="28"/>
        </w:rPr>
      </w:pPr>
    </w:p>
    <w:p w:rsidR="00166D29" w:rsidRDefault="00166D29" w:rsidP="00166D29">
      <w:pPr>
        <w:jc w:val="right"/>
        <w:rPr>
          <w:sz w:val="28"/>
          <w:szCs w:val="28"/>
        </w:rPr>
      </w:pPr>
    </w:p>
    <w:p w:rsidR="00166D29" w:rsidRDefault="00166D29" w:rsidP="00166D29">
      <w:pPr>
        <w:jc w:val="right"/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jc w:val="center"/>
        <w:rPr>
          <w:color w:val="000000"/>
          <w:sz w:val="28"/>
          <w:szCs w:val="28"/>
        </w:rPr>
      </w:pPr>
    </w:p>
    <w:p w:rsidR="007B63E8" w:rsidRPr="004A67AB" w:rsidRDefault="007B63E8" w:rsidP="007B63E8">
      <w:pPr>
        <w:pStyle w:val="1"/>
        <w:jc w:val="center"/>
        <w:rPr>
          <w:b/>
          <w:sz w:val="28"/>
          <w:szCs w:val="28"/>
        </w:rPr>
      </w:pPr>
      <w:r w:rsidRPr="004A67AB">
        <w:rPr>
          <w:b/>
          <w:sz w:val="28"/>
          <w:szCs w:val="28"/>
        </w:rPr>
        <w:t>МЕТОДИЧЕСКАЯ РАЗРАБОТКА ПРАКТИЧЕСКОГО ЗАНЯТИЯ</w:t>
      </w:r>
    </w:p>
    <w:p w:rsidR="007B63E8" w:rsidRPr="004A67AB" w:rsidRDefault="007B63E8" w:rsidP="007B63E8">
      <w:pPr>
        <w:pStyle w:val="1"/>
        <w:jc w:val="center"/>
        <w:rPr>
          <w:b/>
          <w:sz w:val="28"/>
          <w:szCs w:val="28"/>
        </w:rPr>
      </w:pPr>
      <w:r w:rsidRPr="004A67AB">
        <w:rPr>
          <w:b/>
          <w:sz w:val="28"/>
          <w:szCs w:val="28"/>
        </w:rPr>
        <w:t>ДЛЯ СТУДЕНТОВ</w:t>
      </w:r>
    </w:p>
    <w:p w:rsidR="00166D29" w:rsidRDefault="00166D29" w:rsidP="00166D29">
      <w:pPr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66D29" w:rsidRDefault="00166D29" w:rsidP="00166D29">
      <w:pPr>
        <w:overflowPunct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специальность </w:t>
      </w:r>
      <w:r>
        <w:rPr>
          <w:sz w:val="28"/>
          <w:szCs w:val="28"/>
        </w:rPr>
        <w:t>Лечебное дело</w:t>
      </w:r>
    </w:p>
    <w:p w:rsidR="00166D29" w:rsidRDefault="00166D29" w:rsidP="00166D29">
      <w:pPr>
        <w:jc w:val="center"/>
        <w:rPr>
          <w:i/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Очная форма обучения</w:t>
      </w:r>
    </w:p>
    <w:p w:rsidR="00166D29" w:rsidRDefault="00166D29" w:rsidP="00166D29">
      <w:pPr>
        <w:overflowPunct w:val="0"/>
        <w:autoSpaceDE w:val="0"/>
        <w:autoSpaceDN w:val="0"/>
        <w:adjustRightInd w:val="0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по программе базовой подготовки</w:t>
      </w:r>
    </w:p>
    <w:p w:rsidR="00166D29" w:rsidRDefault="00166D29" w:rsidP="00166D29">
      <w:pPr>
        <w:pStyle w:val="1"/>
        <w:jc w:val="center"/>
        <w:rPr>
          <w:b/>
          <w:sz w:val="28"/>
          <w:szCs w:val="28"/>
        </w:rPr>
      </w:pPr>
    </w:p>
    <w:p w:rsidR="00166D29" w:rsidRDefault="00166D29" w:rsidP="00166D29">
      <w:pPr>
        <w:pStyle w:val="1"/>
        <w:rPr>
          <w:iCs/>
          <w:sz w:val="28"/>
          <w:szCs w:val="28"/>
        </w:rPr>
      </w:pPr>
      <w:r>
        <w:rPr>
          <w:iCs/>
          <w:sz w:val="28"/>
          <w:szCs w:val="28"/>
        </w:rPr>
        <w:t>ОГСЭ. 03. Иностранный язык</w:t>
      </w:r>
    </w:p>
    <w:p w:rsidR="00166D29" w:rsidRDefault="00166D29" w:rsidP="00166D29">
      <w:pPr>
        <w:pStyle w:val="1"/>
        <w:rPr>
          <w:iCs/>
          <w:sz w:val="28"/>
          <w:szCs w:val="28"/>
        </w:rPr>
      </w:pPr>
      <w:r>
        <w:rPr>
          <w:sz w:val="28"/>
          <w:szCs w:val="28"/>
        </w:rPr>
        <w:t>3.31.02.01 Лечебное дело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Вид занятия: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практическое занятие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  <w:r>
        <w:rPr>
          <w:sz w:val="28"/>
          <w:szCs w:val="28"/>
        </w:rPr>
        <w:t>Тема:  2.2.  Структурная организация человеческого тела.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7B63E8" w:rsidRDefault="007B63E8" w:rsidP="00166D29">
      <w:pPr>
        <w:rPr>
          <w:sz w:val="28"/>
          <w:szCs w:val="28"/>
        </w:rPr>
      </w:pPr>
    </w:p>
    <w:p w:rsidR="00166D29" w:rsidRDefault="00166D29" w:rsidP="00166D29">
      <w:pPr>
        <w:pStyle w:val="1"/>
        <w:jc w:val="both"/>
        <w:rPr>
          <w:b/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  <w:r>
        <w:rPr>
          <w:sz w:val="28"/>
          <w:szCs w:val="28"/>
        </w:rPr>
        <w:t>Братск, 2017 г.</w:t>
      </w:r>
    </w:p>
    <w:p w:rsidR="00166D29" w:rsidRDefault="00166D29" w:rsidP="00166D29">
      <w:pPr>
        <w:rPr>
          <w:b/>
          <w:bCs/>
          <w:sz w:val="28"/>
          <w:szCs w:val="28"/>
        </w:rPr>
      </w:pPr>
    </w:p>
    <w:p w:rsidR="00166D29" w:rsidRDefault="00166D29" w:rsidP="00166D2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Рассмотрено и одобрено </w:t>
      </w:r>
    </w:p>
    <w:p w:rsidR="00166D29" w:rsidRDefault="00166D29" w:rsidP="00166D2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заседании ЦМК №</w:t>
      </w:r>
    </w:p>
    <w:p w:rsidR="00166D29" w:rsidRDefault="00166D29" w:rsidP="00166D29">
      <w:pPr>
        <w:pStyle w:val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Протокол заседания № _____</w:t>
      </w:r>
      <w:r>
        <w:rPr>
          <w:color w:val="000000" w:themeColor="text1"/>
          <w:sz w:val="28"/>
          <w:szCs w:val="28"/>
        </w:rPr>
        <w:tab/>
      </w:r>
    </w:p>
    <w:p w:rsidR="00166D29" w:rsidRDefault="00166D29" w:rsidP="00166D29">
      <w:pPr>
        <w:pStyle w:val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«___»____________ 20__г.</w:t>
      </w:r>
      <w:r>
        <w:rPr>
          <w:color w:val="000000" w:themeColor="text1"/>
          <w:sz w:val="28"/>
          <w:szCs w:val="28"/>
        </w:rPr>
        <w:tab/>
      </w:r>
    </w:p>
    <w:p w:rsidR="00166D29" w:rsidRDefault="00166D29" w:rsidP="00166D29">
      <w:pPr>
        <w:pStyle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Председатель _______________</w:t>
      </w:r>
    </w:p>
    <w:p w:rsidR="00166D29" w:rsidRDefault="00166D29" w:rsidP="00166D29">
      <w:pPr>
        <w:pStyle w:val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i/>
          <w:color w:val="000000" w:themeColor="text1"/>
          <w:sz w:val="28"/>
          <w:szCs w:val="28"/>
        </w:rPr>
        <w:t xml:space="preserve">                      </w:t>
      </w:r>
      <w:r>
        <w:rPr>
          <w:color w:val="000000" w:themeColor="text1"/>
          <w:sz w:val="28"/>
          <w:szCs w:val="28"/>
        </w:rPr>
        <w:t xml:space="preserve">     (ФИО)</w:t>
      </w:r>
    </w:p>
    <w:p w:rsidR="00166D29" w:rsidRDefault="00166D29" w:rsidP="00166D29">
      <w:pPr>
        <w:jc w:val="center"/>
        <w:rPr>
          <w:color w:val="000000"/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tabs>
          <w:tab w:val="left" w:pos="7065"/>
        </w:tabs>
        <w:rPr>
          <w:sz w:val="28"/>
          <w:szCs w:val="28"/>
        </w:rPr>
      </w:pPr>
    </w:p>
    <w:p w:rsidR="00166D29" w:rsidRDefault="00166D29" w:rsidP="00166D29">
      <w:pPr>
        <w:tabs>
          <w:tab w:val="left" w:pos="7065"/>
        </w:tabs>
        <w:rPr>
          <w:sz w:val="28"/>
          <w:szCs w:val="28"/>
        </w:rPr>
      </w:pPr>
    </w:p>
    <w:p w:rsidR="00166D29" w:rsidRDefault="00166D29" w:rsidP="00166D29">
      <w:pPr>
        <w:tabs>
          <w:tab w:val="left" w:pos="6915"/>
        </w:tabs>
        <w:rPr>
          <w:sz w:val="28"/>
          <w:szCs w:val="28"/>
        </w:rPr>
      </w:pPr>
    </w:p>
    <w:p w:rsidR="00166D29" w:rsidRDefault="00166D29" w:rsidP="00166D29">
      <w:pPr>
        <w:tabs>
          <w:tab w:val="left" w:pos="6915"/>
        </w:tabs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6D45A4" w:rsidP="00166D2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="00166D29">
        <w:rPr>
          <w:sz w:val="28"/>
          <w:szCs w:val="28"/>
        </w:rPr>
        <w:t xml:space="preserve">: </w:t>
      </w:r>
    </w:p>
    <w:p w:rsidR="00166D29" w:rsidRDefault="00166D29" w:rsidP="00166D29">
      <w:pPr>
        <w:shd w:val="clear" w:color="auto" w:fill="FFFFFF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Рендоренко</w:t>
      </w:r>
      <w:proofErr w:type="spellEnd"/>
      <w:r>
        <w:rPr>
          <w:sz w:val="28"/>
          <w:szCs w:val="28"/>
        </w:rPr>
        <w:t xml:space="preserve"> Ирина Владимировна, препо</w:t>
      </w:r>
      <w:r w:rsidR="006D45A4">
        <w:rPr>
          <w:sz w:val="28"/>
          <w:szCs w:val="28"/>
        </w:rPr>
        <w:t>даватель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ОГБПОУ  «Братский медицинский колледж».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pStyle w:val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</w:p>
    <w:p w:rsidR="00166D29" w:rsidRDefault="00166D29" w:rsidP="00166D29">
      <w:pPr>
        <w:shd w:val="clear" w:color="auto" w:fill="FFFFFF"/>
        <w:rPr>
          <w:bCs/>
          <w:sz w:val="28"/>
          <w:szCs w:val="28"/>
        </w:rPr>
      </w:pPr>
      <w:r>
        <w:rPr>
          <w:sz w:val="28"/>
          <w:szCs w:val="28"/>
        </w:rPr>
        <w:t xml:space="preserve">Иванова О.В., преподаватель,  </w:t>
      </w:r>
      <w:r>
        <w:rPr>
          <w:bCs/>
          <w:sz w:val="28"/>
          <w:szCs w:val="28"/>
        </w:rPr>
        <w:t>ОГБПОУ  «Братский медицинский колледж».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jc w:val="center"/>
        <w:rPr>
          <w:sz w:val="28"/>
          <w:szCs w:val="28"/>
        </w:rPr>
      </w:pPr>
    </w:p>
    <w:p w:rsidR="00166D29" w:rsidRDefault="00166D29" w:rsidP="00166D29">
      <w:pPr>
        <w:pStyle w:val="1"/>
        <w:jc w:val="both"/>
        <w:rPr>
          <w:sz w:val="28"/>
          <w:szCs w:val="28"/>
        </w:rPr>
      </w:pPr>
    </w:p>
    <w:p w:rsidR="00166D29" w:rsidRDefault="00166D29" w:rsidP="00166D29">
      <w:pPr>
        <w:pStyle w:val="1"/>
        <w:jc w:val="both"/>
        <w:rPr>
          <w:sz w:val="28"/>
          <w:szCs w:val="28"/>
        </w:rPr>
      </w:pPr>
    </w:p>
    <w:p w:rsidR="00166D29" w:rsidRDefault="00166D29" w:rsidP="00166D29">
      <w:pPr>
        <w:pStyle w:val="1"/>
        <w:rPr>
          <w:sz w:val="28"/>
          <w:szCs w:val="28"/>
        </w:rPr>
      </w:pPr>
    </w:p>
    <w:p w:rsidR="00166D29" w:rsidRDefault="00166D29" w:rsidP="00166D29">
      <w:pPr>
        <w:pStyle w:val="1"/>
        <w:jc w:val="both"/>
        <w:rPr>
          <w:sz w:val="28"/>
          <w:szCs w:val="28"/>
        </w:rPr>
      </w:pPr>
    </w:p>
    <w:p w:rsidR="00166D29" w:rsidRDefault="00166D29" w:rsidP="00166D29">
      <w:pPr>
        <w:pStyle w:val="1"/>
        <w:tabs>
          <w:tab w:val="left" w:pos="9498"/>
        </w:tabs>
        <w:ind w:right="315"/>
        <w:jc w:val="both"/>
        <w:rPr>
          <w:sz w:val="28"/>
          <w:szCs w:val="28"/>
        </w:rPr>
      </w:pPr>
    </w:p>
    <w:p w:rsidR="00166D29" w:rsidRDefault="00166D29" w:rsidP="00166D29">
      <w:pPr>
        <w:pStyle w:val="1"/>
        <w:tabs>
          <w:tab w:val="left" w:pos="9498"/>
        </w:tabs>
        <w:ind w:right="315"/>
        <w:jc w:val="both"/>
        <w:rPr>
          <w:sz w:val="28"/>
          <w:szCs w:val="28"/>
        </w:rPr>
      </w:pPr>
    </w:p>
    <w:p w:rsidR="00166D29" w:rsidRDefault="00166D29" w:rsidP="00166D29">
      <w:pPr>
        <w:pStyle w:val="1"/>
        <w:tabs>
          <w:tab w:val="left" w:pos="9498"/>
        </w:tabs>
        <w:ind w:right="315"/>
        <w:jc w:val="both"/>
        <w:rPr>
          <w:sz w:val="28"/>
          <w:szCs w:val="28"/>
        </w:rPr>
      </w:pPr>
    </w:p>
    <w:p w:rsidR="00166D29" w:rsidRDefault="00166D29" w:rsidP="00166D29">
      <w:pPr>
        <w:rPr>
          <w:snapToGrid w:val="0"/>
          <w:sz w:val="28"/>
          <w:szCs w:val="28"/>
        </w:rPr>
      </w:pPr>
    </w:p>
    <w:p w:rsidR="00166D29" w:rsidRDefault="00166D29" w:rsidP="00166D29">
      <w:pPr>
        <w:rPr>
          <w:snapToGrid w:val="0"/>
          <w:sz w:val="28"/>
          <w:szCs w:val="28"/>
        </w:rPr>
      </w:pPr>
    </w:p>
    <w:p w:rsidR="00166D29" w:rsidRDefault="00166D29" w:rsidP="00166D29">
      <w:pPr>
        <w:rPr>
          <w:snapToGrid w:val="0"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</w:p>
    <w:p w:rsidR="00743FA6" w:rsidRDefault="00743FA6" w:rsidP="00166D29">
      <w:pPr>
        <w:rPr>
          <w:b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166D29" w:rsidRDefault="00166D29" w:rsidP="00166D29">
      <w:pPr>
        <w:jc w:val="center"/>
        <w:rPr>
          <w:b/>
          <w:sz w:val="28"/>
          <w:szCs w:val="28"/>
        </w:rPr>
      </w:pPr>
    </w:p>
    <w:p w:rsidR="00166D29" w:rsidRDefault="00166D29" w:rsidP="00166D29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B63E8">
        <w:rPr>
          <w:sz w:val="28"/>
          <w:szCs w:val="28"/>
        </w:rPr>
        <w:t>Данное методическое пособие</w:t>
      </w:r>
      <w:r>
        <w:rPr>
          <w:sz w:val="28"/>
          <w:szCs w:val="28"/>
        </w:rPr>
        <w:t xml:space="preserve"> разработан</w:t>
      </w:r>
      <w:r w:rsidR="007B63E8">
        <w:rPr>
          <w:sz w:val="28"/>
          <w:szCs w:val="28"/>
        </w:rPr>
        <w:t>о</w:t>
      </w:r>
      <w:r>
        <w:rPr>
          <w:sz w:val="28"/>
          <w:szCs w:val="28"/>
        </w:rPr>
        <w:t xml:space="preserve"> для проведения открытого практического занятия по английскому языку, под названием </w:t>
      </w:r>
      <w:r>
        <w:rPr>
          <w:i/>
          <w:sz w:val="28"/>
          <w:szCs w:val="28"/>
        </w:rPr>
        <w:t>Блицтурнир «Знатоки Анатомии»,</w:t>
      </w:r>
      <w:r>
        <w:rPr>
          <w:sz w:val="28"/>
          <w:szCs w:val="28"/>
        </w:rPr>
        <w:t xml:space="preserve">  с интегрированием латинского языка по теме «Структурная организация человеческого тела». Занятие является обобщающим и рассчитано для студентов 1 курса   специальности «Лечебное Дело» на базе среднего общего образования. В блицтурнире участвуют две команды, каждая состоит из 5 студентов, имеет название и визитную карточку. Ведут занятие 2 преподавателя английского языка </w:t>
      </w:r>
      <w:proofErr w:type="spellStart"/>
      <w:r>
        <w:rPr>
          <w:sz w:val="28"/>
          <w:szCs w:val="28"/>
        </w:rPr>
        <w:t>Павелко</w:t>
      </w:r>
      <w:proofErr w:type="spellEnd"/>
      <w:r>
        <w:rPr>
          <w:sz w:val="28"/>
          <w:szCs w:val="28"/>
        </w:rPr>
        <w:t xml:space="preserve"> Е.В. и </w:t>
      </w:r>
      <w:proofErr w:type="spellStart"/>
      <w:r>
        <w:rPr>
          <w:sz w:val="28"/>
          <w:szCs w:val="28"/>
        </w:rPr>
        <w:t>Рендоренко</w:t>
      </w:r>
      <w:proofErr w:type="spellEnd"/>
      <w:r>
        <w:rPr>
          <w:sz w:val="28"/>
          <w:szCs w:val="28"/>
        </w:rPr>
        <w:t xml:space="preserve"> И.В.. На занятии присутствует жюри. </w:t>
      </w:r>
    </w:p>
    <w:p w:rsidR="00166D29" w:rsidRDefault="00166D29" w:rsidP="00166D29">
      <w:pPr>
        <w:rPr>
          <w:sz w:val="28"/>
          <w:szCs w:val="28"/>
        </w:rPr>
      </w:pPr>
      <w:r>
        <w:rPr>
          <w:sz w:val="28"/>
          <w:szCs w:val="28"/>
        </w:rPr>
        <w:t xml:space="preserve">           Практическое занятие – блицтурнир «Знатоки Анатомии» будет проводиться с элементами интегрированного занятия.</w:t>
      </w:r>
    </w:p>
    <w:p w:rsidR="00166D29" w:rsidRDefault="00166D29" w:rsidP="00166D29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Интегрированные занятия призваны способствовать дальнейшему совершенствованию практического владения студентами иностранным языком, нравственному развитию личности, составляя часть единого учебно-воспитательного процесса, дополняя и развивая учебную работу. </w:t>
      </w:r>
      <w:r>
        <w:rPr>
          <w:sz w:val="28"/>
          <w:szCs w:val="28"/>
        </w:rPr>
        <w:br/>
        <w:t xml:space="preserve">         Интегрированное занятие - это особый тип занятия, объединяющего в себе обучение одновременно по нескольким дисциплинам при изучении одного понятия, темы или явления.</w:t>
      </w:r>
    </w:p>
    <w:p w:rsidR="00166D29" w:rsidRDefault="00166D29" w:rsidP="00166D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таком занятии всегда выделяются: ведущая дисциплина, выступающая интегратором (Английский язык), и дисциплины вспомогательные (Латинский язык с основами медицинской терминологии, Анатомия и физиология человека), способствующие углублению, расширению, уточнению материала ведущей дисциплины. Интегрированное занятие - это учебное занятие, на котором обозначенная тема рассматривается с различных точек зрения, средствами нескольких предметов или курсов.</w:t>
      </w:r>
    </w:p>
    <w:p w:rsidR="00166D29" w:rsidRDefault="00166D29" w:rsidP="00166D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Интегрированное занятие позволяет решать целый ряд задач, которые трудно реализовать в рамках традиционных подходов. Такие задачи, как:</w:t>
      </w: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показ </w:t>
      </w:r>
      <w:proofErr w:type="spellStart"/>
      <w:r>
        <w:rPr>
          <w:sz w:val="28"/>
          <w:szCs w:val="28"/>
        </w:rPr>
        <w:t>межпредметных</w:t>
      </w:r>
      <w:proofErr w:type="spellEnd"/>
      <w:r>
        <w:rPr>
          <w:sz w:val="28"/>
          <w:szCs w:val="28"/>
        </w:rPr>
        <w:t xml:space="preserve"> связей и их применение при решении разнообразных задач;</w:t>
      </w: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понятий, которые используются в разных предметных областях;</w:t>
      </w: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sz w:val="28"/>
          <w:szCs w:val="28"/>
        </w:rPr>
        <w:t>- повышение мотивации учебной деятельности за счет нестандартной формы занятия (это необычно, значит интересно);</w:t>
      </w: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целенаправленной работы с мыслительными операциями: сравнение, обобщение, классификация, анализ, синтез и т.д.</w:t>
      </w:r>
    </w:p>
    <w:p w:rsidR="00166D29" w:rsidRDefault="00166D29" w:rsidP="00166D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медицинском колледже в программах многих дисциплин прослеживается общность тематики, объединенной спецификой учебного заведения. В частности, на занятиях по английскому и латинскому языкам изучаются основные термины, обозначающие части тела, органы и системы человека. </w:t>
      </w:r>
    </w:p>
    <w:p w:rsidR="00166D29" w:rsidRDefault="00166D29" w:rsidP="00166D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Блицтурнир «Знатоки  Анатомии» состоит  из 9 заданий разного вида и игры со зрителями. Каждый правильный ответ  оценивается в 1 балл. Во </w:t>
      </w:r>
      <w:r>
        <w:rPr>
          <w:sz w:val="28"/>
          <w:szCs w:val="28"/>
        </w:rPr>
        <w:lastRenderedPageBreak/>
        <w:t xml:space="preserve">время проведения занятия жюри внимательно следит за ходом блицтурнира и оценивает правильность выполнения заданий, выставляет баллы в оценочный лист. В конце занятия подводятся итоги блицтурнира «Знатоки анатомии», предоставляется слово председателю жюри. </w:t>
      </w: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F9670D" w:rsidRDefault="00F9670D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>Тема</w:t>
      </w:r>
      <w:r>
        <w:rPr>
          <w:sz w:val="28"/>
          <w:szCs w:val="28"/>
          <w:lang w:val="en-US"/>
        </w:rPr>
        <w:t xml:space="preserve"> «The structure of human body».</w:t>
      </w:r>
    </w:p>
    <w:p w:rsidR="00166D29" w:rsidRDefault="00166D29" w:rsidP="00166D29">
      <w:pPr>
        <w:jc w:val="both"/>
        <w:rPr>
          <w:sz w:val="28"/>
          <w:szCs w:val="28"/>
          <w:lang w:val="en-US"/>
        </w:rPr>
      </w:pP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занятия</w:t>
      </w:r>
      <w:r>
        <w:rPr>
          <w:sz w:val="28"/>
          <w:szCs w:val="28"/>
        </w:rPr>
        <w:t xml:space="preserve"> - 90 минут</w:t>
      </w: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 занятия: 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7B63E8" w:rsidP="00166D29">
      <w:pPr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Учеб</w:t>
      </w:r>
      <w:r w:rsidR="00166D29">
        <w:rPr>
          <w:b/>
          <w:sz w:val="28"/>
          <w:szCs w:val="28"/>
        </w:rPr>
        <w:t xml:space="preserve">ные: - </w:t>
      </w:r>
      <w:r w:rsidR="00166D29">
        <w:rPr>
          <w:color w:val="000000"/>
          <w:sz w:val="28"/>
          <w:szCs w:val="28"/>
        </w:rPr>
        <w:t>закрепить знания терминологии по теме: «</w:t>
      </w:r>
      <w:r w:rsidR="00166D29">
        <w:rPr>
          <w:sz w:val="28"/>
          <w:szCs w:val="28"/>
        </w:rPr>
        <w:t>Строение тела человека</w:t>
      </w:r>
      <w:r w:rsidR="00166D29">
        <w:rPr>
          <w:color w:val="000000"/>
          <w:sz w:val="28"/>
          <w:szCs w:val="28"/>
        </w:rPr>
        <w:t xml:space="preserve">»; </w:t>
      </w:r>
    </w:p>
    <w:p w:rsidR="00166D29" w:rsidRDefault="007B63E8" w:rsidP="00166D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вспомнить</w:t>
      </w:r>
      <w:r w:rsidR="00166D29">
        <w:rPr>
          <w:color w:val="000000"/>
          <w:sz w:val="28"/>
          <w:szCs w:val="28"/>
        </w:rPr>
        <w:t xml:space="preserve"> лексику на латинском языке по данной теме; </w:t>
      </w:r>
    </w:p>
    <w:p w:rsidR="00166D29" w:rsidRDefault="00166D29" w:rsidP="00166D29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выявить сходства и различия между анатомической терминологией в латинском и английском языках.</w:t>
      </w:r>
    </w:p>
    <w:p w:rsidR="00166D29" w:rsidRDefault="00166D29" w:rsidP="00166D29">
      <w:pPr>
        <w:jc w:val="both"/>
        <w:rPr>
          <w:color w:val="000000"/>
          <w:sz w:val="28"/>
          <w:szCs w:val="28"/>
        </w:rPr>
      </w:pPr>
    </w:p>
    <w:p w:rsidR="00166D29" w:rsidRDefault="00166D29" w:rsidP="00166D29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Тип занятия:</w:t>
      </w:r>
      <w:r>
        <w:rPr>
          <w:color w:val="000000"/>
          <w:sz w:val="28"/>
          <w:szCs w:val="28"/>
        </w:rPr>
        <w:t xml:space="preserve"> интегрированное занятие.</w:t>
      </w:r>
    </w:p>
    <w:p w:rsidR="00166D29" w:rsidRDefault="00166D29" w:rsidP="00166D29">
      <w:pPr>
        <w:jc w:val="both"/>
        <w:rPr>
          <w:color w:val="000000"/>
          <w:sz w:val="28"/>
          <w:szCs w:val="28"/>
        </w:rPr>
      </w:pPr>
    </w:p>
    <w:p w:rsidR="00166D29" w:rsidRDefault="00166D29" w:rsidP="00166D29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Вид занятия:</w:t>
      </w:r>
      <w:r>
        <w:rPr>
          <w:color w:val="000000"/>
          <w:sz w:val="28"/>
          <w:szCs w:val="28"/>
        </w:rPr>
        <w:t xml:space="preserve"> блицтурнир.</w:t>
      </w: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 результате занятия студент должен:</w:t>
      </w:r>
      <w:r>
        <w:rPr>
          <w:color w:val="FF0000"/>
          <w:sz w:val="28"/>
          <w:szCs w:val="28"/>
        </w:rPr>
        <w:t xml:space="preserve"> </w:t>
      </w:r>
    </w:p>
    <w:p w:rsidR="00166D29" w:rsidRDefault="00166D29" w:rsidP="00166D29">
      <w:pPr>
        <w:rPr>
          <w:sz w:val="28"/>
          <w:szCs w:val="28"/>
        </w:rPr>
      </w:pPr>
      <w:r>
        <w:rPr>
          <w:sz w:val="28"/>
          <w:szCs w:val="28"/>
        </w:rPr>
        <w:t xml:space="preserve">уметь: правильно переводить и произносить медицинские термины;   использовать лексический и грамматический материал по теме в           упражнениях разного вида;   воспринимать на слух и выборочно понимать   с опорой на языковую догадку     контекст; </w:t>
      </w:r>
    </w:p>
    <w:p w:rsidR="00166D29" w:rsidRDefault="00166D29" w:rsidP="00166D29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знать: лексический материал по теме;</w:t>
      </w:r>
    </w:p>
    <w:p w:rsidR="00166D29" w:rsidRDefault="00166D29" w:rsidP="00166D29">
      <w:pPr>
        <w:pStyle w:val="aa"/>
        <w:widowControl w:val="0"/>
        <w:tabs>
          <w:tab w:val="left" w:pos="567"/>
        </w:tabs>
        <w:ind w:left="0" w:right="-8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должен овладеть общими компетенциями: </w:t>
      </w:r>
    </w:p>
    <w:p w:rsidR="00166D29" w:rsidRDefault="00166D29" w:rsidP="00166D29">
      <w:pPr>
        <w:pStyle w:val="aa"/>
        <w:widowControl w:val="0"/>
        <w:ind w:left="0" w:right="-8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4. 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166D29" w:rsidRDefault="00166D29" w:rsidP="00166D29">
      <w:pPr>
        <w:pStyle w:val="aa"/>
        <w:widowControl w:val="0"/>
        <w:ind w:left="0" w:right="-84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ОК 5. Использовать информационно-коммуникационные технологии в профессиональной деятельности.</w:t>
      </w:r>
    </w:p>
    <w:p w:rsidR="00166D29" w:rsidRDefault="00166D29" w:rsidP="00166D29">
      <w:pPr>
        <w:ind w:right="-85"/>
        <w:rPr>
          <w:sz w:val="28"/>
          <w:szCs w:val="28"/>
        </w:rPr>
      </w:pPr>
      <w:r>
        <w:rPr>
          <w:sz w:val="28"/>
          <w:szCs w:val="28"/>
        </w:rPr>
        <w:t>Полученные знания и умения будут способствовать формированию следующей профессиональной компетенции:</w:t>
      </w:r>
    </w:p>
    <w:p w:rsidR="00166D29" w:rsidRDefault="00166D29" w:rsidP="00166D29">
      <w:pPr>
        <w:ind w:right="-85"/>
        <w:rPr>
          <w:sz w:val="28"/>
          <w:szCs w:val="28"/>
        </w:rPr>
      </w:pPr>
      <w:r>
        <w:rPr>
          <w:sz w:val="28"/>
          <w:szCs w:val="28"/>
        </w:rPr>
        <w:t xml:space="preserve">ПК 2.6. Организовывать специализированный сестринский уход </w:t>
      </w:r>
      <w:r>
        <w:rPr>
          <w:sz w:val="28"/>
          <w:szCs w:val="28"/>
        </w:rPr>
        <w:br/>
        <w:t>за пациентом.</w:t>
      </w: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Методическое оснащение занятия:</w:t>
      </w:r>
    </w:p>
    <w:p w:rsidR="00166D29" w:rsidRDefault="00166D29" w:rsidP="00166D29">
      <w:pPr>
        <w:jc w:val="both"/>
        <w:rPr>
          <w:sz w:val="28"/>
          <w:szCs w:val="28"/>
        </w:rPr>
      </w:pPr>
      <w:r>
        <w:rPr>
          <w:sz w:val="28"/>
          <w:szCs w:val="28"/>
        </w:rPr>
        <w:t>Раздаточный материал: карточки с заданиями на английском и латинском языках, карточки с предложениями на английском языке для индиви</w:t>
      </w:r>
      <w:r w:rsidR="007B63E8">
        <w:rPr>
          <w:sz w:val="28"/>
          <w:szCs w:val="28"/>
        </w:rPr>
        <w:t>дуального перевода, методическая разработка практического занятия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мультимедийная</w:t>
      </w:r>
      <w:proofErr w:type="spellEnd"/>
      <w:r>
        <w:rPr>
          <w:sz w:val="28"/>
          <w:szCs w:val="28"/>
        </w:rPr>
        <w:t xml:space="preserve"> презентация, англо-русский и русско-английский словари.</w:t>
      </w: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>кабинет практики по «Английскому языку» № 602.</w:t>
      </w:r>
    </w:p>
    <w:p w:rsidR="00166D29" w:rsidRDefault="00166D29" w:rsidP="00166D29">
      <w:pPr>
        <w:rPr>
          <w:b/>
          <w:color w:val="000000"/>
          <w:sz w:val="28"/>
          <w:szCs w:val="28"/>
        </w:rPr>
      </w:pPr>
    </w:p>
    <w:p w:rsidR="00166D29" w:rsidRDefault="00166D29" w:rsidP="00166D29">
      <w:pPr>
        <w:rPr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Межпредметные</w:t>
      </w:r>
      <w:proofErr w:type="spellEnd"/>
      <w:r>
        <w:rPr>
          <w:b/>
          <w:color w:val="000000"/>
          <w:sz w:val="28"/>
          <w:szCs w:val="28"/>
        </w:rPr>
        <w:t xml:space="preserve"> связи:</w:t>
      </w:r>
      <w:r>
        <w:rPr>
          <w:color w:val="000000"/>
          <w:sz w:val="28"/>
          <w:szCs w:val="28"/>
        </w:rPr>
        <w:t xml:space="preserve"> английский язык, латинский язык, русский язык,</w:t>
      </w:r>
      <w:r>
        <w:rPr>
          <w:sz w:val="28"/>
          <w:szCs w:val="28"/>
        </w:rPr>
        <w:t xml:space="preserve"> анатомия и физиология человека</w:t>
      </w:r>
      <w:r>
        <w:rPr>
          <w:color w:val="000000"/>
          <w:sz w:val="28"/>
          <w:szCs w:val="28"/>
        </w:rPr>
        <w:t>.</w:t>
      </w:r>
    </w:p>
    <w:p w:rsidR="00166D29" w:rsidRDefault="00166D29" w:rsidP="00166D29">
      <w:pPr>
        <w:rPr>
          <w:b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подготовки:</w:t>
      </w: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Основная:</w:t>
      </w:r>
    </w:p>
    <w:p w:rsidR="00166D29" w:rsidRDefault="00166D29" w:rsidP="00166D29">
      <w:pPr>
        <w:pStyle w:val="af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Англо-русский. Русско-английский словарь. – М.: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>: АСТ, 2012.</w:t>
      </w:r>
    </w:p>
    <w:p w:rsidR="00166D29" w:rsidRDefault="00166D29" w:rsidP="00166D29">
      <w:pPr>
        <w:pStyle w:val="af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Козырева Л.Г., </w:t>
      </w:r>
      <w:proofErr w:type="spellStart"/>
      <w:r>
        <w:rPr>
          <w:rFonts w:ascii="Times New Roman" w:hAnsi="Times New Roman"/>
          <w:sz w:val="28"/>
          <w:szCs w:val="28"/>
        </w:rPr>
        <w:t>Шадская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Т.В. Английский язык для медицинских колледжей и училищ. – Ростов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/Д</w:t>
      </w:r>
      <w:proofErr w:type="gramEnd"/>
      <w:r>
        <w:rPr>
          <w:rFonts w:ascii="Times New Roman" w:hAnsi="Times New Roman"/>
          <w:sz w:val="28"/>
          <w:szCs w:val="28"/>
        </w:rPr>
        <w:t>: Феникс, 2015.</w:t>
      </w:r>
    </w:p>
    <w:p w:rsidR="00166D29" w:rsidRDefault="00166D29" w:rsidP="00166D29">
      <w:pPr>
        <w:pStyle w:val="af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Агабекян</w:t>
      </w:r>
      <w:proofErr w:type="spellEnd"/>
      <w:r>
        <w:rPr>
          <w:rFonts w:ascii="Times New Roman" w:hAnsi="Times New Roman"/>
          <w:sz w:val="28"/>
          <w:szCs w:val="28"/>
        </w:rPr>
        <w:t xml:space="preserve">  ИП. Английский язык. - Ростов </w:t>
      </w:r>
      <w:proofErr w:type="spellStart"/>
      <w:r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>/Д</w:t>
      </w:r>
      <w:proofErr w:type="gramEnd"/>
      <w:r>
        <w:rPr>
          <w:rFonts w:ascii="Times New Roman" w:hAnsi="Times New Roman"/>
          <w:sz w:val="28"/>
          <w:szCs w:val="28"/>
        </w:rPr>
        <w:t>: Феникс, 2014.</w:t>
      </w:r>
    </w:p>
    <w:p w:rsidR="00166D29" w:rsidRDefault="00166D29" w:rsidP="00166D29">
      <w:pPr>
        <w:pStyle w:val="af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Тылкина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С.А., </w:t>
      </w:r>
      <w:proofErr w:type="spellStart"/>
      <w:r>
        <w:rPr>
          <w:rFonts w:ascii="Times New Roman" w:hAnsi="Times New Roman"/>
          <w:sz w:val="28"/>
          <w:szCs w:val="28"/>
        </w:rPr>
        <w:t>Темчина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 Пособие по английскому языку для медицинских училищ. – М.: АНМИ, 2000.</w:t>
      </w: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Дополнительная:</w:t>
      </w:r>
    </w:p>
    <w:p w:rsidR="00166D29" w:rsidRDefault="00166D29" w:rsidP="00166D29">
      <w:pPr>
        <w:pStyle w:val="af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Аванесьянц</w:t>
      </w:r>
      <w:proofErr w:type="spellEnd"/>
      <w:r>
        <w:rPr>
          <w:rFonts w:ascii="Times New Roman" w:hAnsi="Times New Roman"/>
          <w:sz w:val="28"/>
          <w:szCs w:val="28"/>
        </w:rPr>
        <w:t xml:space="preserve"> Э.М. Английский  язык для старших курсов медицинских училищ и колледжей. М.: «АНМИ», 1999.</w:t>
      </w:r>
    </w:p>
    <w:p w:rsidR="00166D29" w:rsidRDefault="00166D29" w:rsidP="00166D29">
      <w:pPr>
        <w:pStyle w:val="af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Петров В.И. </w:t>
      </w:r>
      <w:proofErr w:type="spellStart"/>
      <w:r>
        <w:rPr>
          <w:rFonts w:ascii="Times New Roman" w:hAnsi="Times New Roman"/>
          <w:sz w:val="28"/>
          <w:szCs w:val="28"/>
        </w:rPr>
        <w:t>Чупятова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В.С. Русско-английский медицинский разговорник – М., 2002.</w:t>
      </w:r>
    </w:p>
    <w:p w:rsidR="00166D29" w:rsidRDefault="00166D29" w:rsidP="00166D29">
      <w:pPr>
        <w:pStyle w:val="af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Городкова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Ю.И. Латинский язык: Учебник для студентов медицинских колледжей и училищ. -  Ростов-на-Дону: Феникс, 2012.</w:t>
      </w:r>
    </w:p>
    <w:p w:rsidR="00166D29" w:rsidRDefault="00166D29" w:rsidP="00166D29">
      <w:pPr>
        <w:pStyle w:val="af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Электронные ресурсы для подготовки:</w:t>
      </w:r>
    </w:p>
    <w:p w:rsidR="00166D29" w:rsidRDefault="00A20894" w:rsidP="00166D29">
      <w:pPr>
        <w:pStyle w:val="af"/>
        <w:numPr>
          <w:ilvl w:val="1"/>
          <w:numId w:val="6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hyperlink r:id="rId6" w:history="1">
        <w:r w:rsidR="00166D29">
          <w:rPr>
            <w:rStyle w:val="a3"/>
            <w:rFonts w:ascii="Times New Roman" w:hAnsi="Times New Roman"/>
          </w:rPr>
          <w:t>http://window.edu.ru/</w:t>
        </w:r>
      </w:hyperlink>
    </w:p>
    <w:p w:rsidR="00166D29" w:rsidRDefault="00A20894" w:rsidP="00166D29">
      <w:pPr>
        <w:pStyle w:val="af"/>
        <w:numPr>
          <w:ilvl w:val="1"/>
          <w:numId w:val="6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hyperlink r:id="rId7" w:history="1">
        <w:r w:rsidR="00166D29">
          <w:rPr>
            <w:rStyle w:val="a3"/>
            <w:rFonts w:ascii="Times New Roman" w:hAnsi="Times New Roman"/>
          </w:rPr>
          <w:t>http://www.medcollege21.ru/files/metodist/doc/electronniy_katalog.pdf</w:t>
        </w:r>
      </w:hyperlink>
    </w:p>
    <w:p w:rsidR="00166D29" w:rsidRDefault="00A20894" w:rsidP="00166D29">
      <w:pPr>
        <w:pStyle w:val="af"/>
        <w:numPr>
          <w:ilvl w:val="1"/>
          <w:numId w:val="6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hyperlink r:id="rId8" w:history="1">
        <w:r w:rsidR="00166D29">
          <w:rPr>
            <w:rStyle w:val="a3"/>
            <w:rFonts w:ascii="Times New Roman" w:hAnsi="Times New Roman"/>
          </w:rPr>
          <w:t>http://www.medcollegelib.ru/</w:t>
        </w:r>
      </w:hyperlink>
    </w:p>
    <w:p w:rsidR="00166D29" w:rsidRDefault="00A20894" w:rsidP="00166D29">
      <w:pPr>
        <w:pStyle w:val="af"/>
        <w:numPr>
          <w:ilvl w:val="1"/>
          <w:numId w:val="6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hyperlink r:id="rId9" w:history="1">
        <w:r w:rsidR="00166D29">
          <w:rPr>
            <w:rStyle w:val="a3"/>
            <w:rFonts w:ascii="Times New Roman" w:hAnsi="Times New Roman"/>
          </w:rPr>
          <w:t>http://medcoll.cfuv.ru/wp-content/uploads/2015/10/slovari-k-uprajn.pdf</w:t>
        </w:r>
      </w:hyperlink>
    </w:p>
    <w:p w:rsidR="00166D29" w:rsidRDefault="00A20894" w:rsidP="00166D29">
      <w:pPr>
        <w:pStyle w:val="af"/>
        <w:numPr>
          <w:ilvl w:val="1"/>
          <w:numId w:val="6"/>
        </w:numPr>
        <w:tabs>
          <w:tab w:val="num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hyperlink r:id="rId10" w:history="1">
        <w:r w:rsidR="00166D29">
          <w:rPr>
            <w:rStyle w:val="a3"/>
            <w:rFonts w:ascii="Times New Roman" w:hAnsi="Times New Roman"/>
          </w:rPr>
          <w:t>http://biofile.ru/bio/9931.html</w:t>
        </w:r>
      </w:hyperlink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A07ED3" w:rsidRDefault="00A07ED3" w:rsidP="00166D29">
      <w:pPr>
        <w:jc w:val="both"/>
        <w:rPr>
          <w:b/>
          <w:sz w:val="28"/>
          <w:szCs w:val="28"/>
        </w:rPr>
      </w:pPr>
    </w:p>
    <w:p w:rsidR="00F9670D" w:rsidRDefault="00F9670D" w:rsidP="00166D29">
      <w:pPr>
        <w:jc w:val="both"/>
        <w:rPr>
          <w:b/>
          <w:sz w:val="28"/>
          <w:szCs w:val="28"/>
        </w:rPr>
      </w:pPr>
    </w:p>
    <w:p w:rsidR="00F9670D" w:rsidRDefault="00F9670D" w:rsidP="00166D29">
      <w:pPr>
        <w:jc w:val="both"/>
        <w:rPr>
          <w:b/>
          <w:sz w:val="28"/>
          <w:szCs w:val="28"/>
        </w:rPr>
      </w:pPr>
    </w:p>
    <w:p w:rsidR="00166D29" w:rsidRDefault="00166D29" w:rsidP="00166D29">
      <w:pPr>
        <w:jc w:val="both"/>
        <w:rPr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занятия</w:t>
      </w: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Вводная часть</w:t>
      </w: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</w:t>
      </w:r>
    </w:p>
    <w:p w:rsidR="00166D29" w:rsidRDefault="00166D29" w:rsidP="00166D29">
      <w:pPr>
        <w:rPr>
          <w:sz w:val="28"/>
          <w:szCs w:val="28"/>
        </w:rPr>
      </w:pPr>
      <w:r>
        <w:rPr>
          <w:sz w:val="28"/>
          <w:szCs w:val="28"/>
        </w:rPr>
        <w:t>Преподаватель приветствует студентов, отмечает отсутствующих, проверяет форму одежды, готовность студентов и аудитории к занятию, сообщает тему, цели и план занятия.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1. “</w:t>
      </w:r>
      <w:r>
        <w:rPr>
          <w:b/>
          <w:sz w:val="28"/>
          <w:szCs w:val="28"/>
          <w:lang w:val="en-US"/>
        </w:rPr>
        <w:t>INTRODUCING</w:t>
      </w:r>
      <w:r w:rsidRPr="00166D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THE</w:t>
      </w:r>
      <w:r w:rsidRPr="00166D2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TEAMS</w:t>
      </w:r>
      <w:r>
        <w:rPr>
          <w:b/>
          <w:sz w:val="28"/>
          <w:szCs w:val="28"/>
        </w:rPr>
        <w:t xml:space="preserve">” «Представление команд».  </w:t>
      </w:r>
    </w:p>
    <w:p w:rsidR="00166D29" w:rsidRDefault="00166D29" w:rsidP="00166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Этот конкурс является домашним заданием: команды должны представить себя и свою команду.  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</w:rPr>
        <w:t>-Добрый день! Мы рады видеть вас  на нашем  уроке английского языка. Сегодня у нас особый урок – блицтурнир, который называется «Знатоки анатомии».</w:t>
      </w: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</w:rPr>
        <w:t>Разрешите представить наше жюри - …. И ассистентов - ….</w:t>
      </w: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Пожалуйста, представьте свою команду и расскажите нам что-нибудь интересное о ней.</w:t>
      </w:r>
    </w:p>
    <w:p w:rsidR="00166D29" w:rsidRDefault="00166D29" w:rsidP="00166D29">
      <w:pPr>
        <w:rPr>
          <w:i/>
          <w:sz w:val="28"/>
          <w:szCs w:val="28"/>
        </w:rPr>
      </w:pP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-Good afternoon! We are happy to see you here at our English lesson.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Today we are having a special lesson – it is a lesson-competition,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  <w:proofErr w:type="gramStart"/>
      <w:r>
        <w:rPr>
          <w:i/>
          <w:sz w:val="28"/>
          <w:szCs w:val="28"/>
          <w:lang w:val="en-US"/>
        </w:rPr>
        <w:t>which</w:t>
      </w:r>
      <w:proofErr w:type="gramEnd"/>
      <w:r>
        <w:rPr>
          <w:i/>
          <w:sz w:val="28"/>
          <w:szCs w:val="28"/>
          <w:lang w:val="en-US"/>
        </w:rPr>
        <w:t xml:space="preserve"> is called “Anatomy Experts”. Let me introduce our jury - </w:t>
      </w:r>
      <w:proofErr w:type="gramStart"/>
      <w:r>
        <w:rPr>
          <w:i/>
          <w:sz w:val="28"/>
          <w:szCs w:val="28"/>
          <w:lang w:val="en-US"/>
        </w:rPr>
        <w:t>…  And</w:t>
      </w:r>
      <w:proofErr w:type="gramEnd"/>
      <w:r>
        <w:rPr>
          <w:i/>
          <w:sz w:val="28"/>
          <w:szCs w:val="28"/>
          <w:lang w:val="en-US"/>
        </w:rPr>
        <w:t xml:space="preserve"> my assistants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– The first task is called “Introducing the Team”. Please, introduce your team and tell us something interesting about it.</w:t>
      </w: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2. </w:t>
      </w:r>
      <w:r>
        <w:rPr>
          <w:rFonts w:eastAsiaTheme="minorHAnsi"/>
          <w:b/>
          <w:sz w:val="28"/>
          <w:szCs w:val="28"/>
          <w:lang w:eastAsia="en-US"/>
        </w:rPr>
        <w:t>“</w:t>
      </w:r>
      <w:r>
        <w:rPr>
          <w:rFonts w:eastAsiaTheme="minorHAnsi"/>
          <w:b/>
          <w:sz w:val="28"/>
          <w:szCs w:val="28"/>
          <w:lang w:val="en-GB" w:eastAsia="en-US"/>
        </w:rPr>
        <w:t>CHOOSE</w:t>
      </w: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>
        <w:rPr>
          <w:rFonts w:eastAsiaTheme="minorHAnsi"/>
          <w:b/>
          <w:sz w:val="28"/>
          <w:szCs w:val="28"/>
          <w:lang w:val="en-GB" w:eastAsia="en-US"/>
        </w:rPr>
        <w:t>THE</w:t>
      </w: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>
        <w:rPr>
          <w:rFonts w:eastAsiaTheme="minorHAnsi"/>
          <w:b/>
          <w:sz w:val="28"/>
          <w:szCs w:val="28"/>
          <w:lang w:val="en-GB" w:eastAsia="en-US"/>
        </w:rPr>
        <w:t>RIGHT</w:t>
      </w:r>
      <w:r>
        <w:rPr>
          <w:rFonts w:eastAsiaTheme="minorHAnsi"/>
          <w:b/>
          <w:sz w:val="28"/>
          <w:szCs w:val="28"/>
          <w:lang w:eastAsia="en-US"/>
        </w:rPr>
        <w:t xml:space="preserve">  </w:t>
      </w:r>
      <w:r>
        <w:rPr>
          <w:rFonts w:eastAsiaTheme="minorHAnsi"/>
          <w:b/>
          <w:sz w:val="28"/>
          <w:szCs w:val="28"/>
          <w:lang w:val="en-GB" w:eastAsia="en-US"/>
        </w:rPr>
        <w:t>VARIANT</w:t>
      </w:r>
      <w:r>
        <w:rPr>
          <w:rFonts w:eastAsiaTheme="minorHAnsi"/>
          <w:b/>
          <w:sz w:val="28"/>
          <w:szCs w:val="28"/>
          <w:lang w:eastAsia="en-US"/>
        </w:rPr>
        <w:t>”  “Выберите правильный вариант”.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Задание выполняется без подготовки.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Команда 1. </w:t>
      </w:r>
      <w:proofErr w:type="gramStart"/>
      <w:r>
        <w:rPr>
          <w:b/>
          <w:sz w:val="28"/>
          <w:szCs w:val="28"/>
          <w:lang w:val="en-US"/>
        </w:rPr>
        <w:t>Team 1.</w:t>
      </w:r>
      <w:proofErr w:type="gramEnd"/>
    </w:p>
    <w:tbl>
      <w:tblPr>
        <w:tblStyle w:val="af0"/>
        <w:tblW w:w="0" w:type="auto"/>
        <w:tblLook w:val="04A0"/>
      </w:tblPr>
      <w:tblGrid>
        <w:gridCol w:w="3085"/>
        <w:gridCol w:w="6486"/>
      </w:tblGrid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Extremity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1.конечность   2.кровь   3.бровь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Abdominal  cavity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1.Грудная клетка  2. Мочевой пузырь  3. Брюшная полость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Arm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1.рука  2.нога  3.голова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Eyebrow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затылок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бровь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грудная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клетка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Cheek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US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щека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 2. 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подбородок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десна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Tongue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зуб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нёбо  3.язык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Throat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1.пищевод  2.горло  3.ключица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Breast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1.селезенка  2.грудь  3.кровь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Backbone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1.позвоночник   2.тазовая кость  3.копчик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Heart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1.голова  2.череп  3.сердце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Spleen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колено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селезенка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запястье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Stomach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желудок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язык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туловище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lastRenderedPageBreak/>
              <w:t>Kidney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икра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ноги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колено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почка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Forearm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предплечье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плечо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3.</w:t>
            </w:r>
            <w:proofErr w:type="spellStart"/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надплечье</w:t>
            </w:r>
            <w:proofErr w:type="spellEnd"/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Thigh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1.легкое  2.бедро    3.сустав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Blood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1.ткань  2.кость    3.кровь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Jaw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1.челюсть   2.череп   3.затылок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Rib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губа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 </w:t>
            </w:r>
            <w:proofErr w:type="gramStart"/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>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ключица</w:t>
            </w:r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  3</w:t>
            </w:r>
            <w:proofErr w:type="gramEnd"/>
            <w:r w:rsidRPr="00A07ED3">
              <w:rPr>
                <w:rFonts w:eastAsiaTheme="minorHAnsi"/>
                <w:sz w:val="28"/>
                <w:szCs w:val="28"/>
                <w:lang w:val="en-US" w:eastAsia="en-US"/>
              </w:rPr>
              <w:t xml:space="preserve">. 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ребро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Pancreas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1.поджелудочная  железа  2.кишечник  3.печень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Gullet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1.сердце  2.почка  3.пищевод</w:t>
            </w:r>
          </w:p>
        </w:tc>
      </w:tr>
    </w:tbl>
    <w:p w:rsidR="00166D29" w:rsidRDefault="00166D29" w:rsidP="00166D29">
      <w:pPr>
        <w:rPr>
          <w:rFonts w:eastAsiaTheme="minorHAnsi"/>
          <w:sz w:val="28"/>
          <w:szCs w:val="28"/>
          <w:lang w:eastAsia="en-US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Команда 2. </w:t>
      </w:r>
      <w:proofErr w:type="gramStart"/>
      <w:r>
        <w:rPr>
          <w:b/>
          <w:sz w:val="28"/>
          <w:szCs w:val="28"/>
          <w:lang w:val="en-US"/>
        </w:rPr>
        <w:t xml:space="preserve">Team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.</w:t>
      </w:r>
      <w:proofErr w:type="gramEnd"/>
    </w:p>
    <w:tbl>
      <w:tblPr>
        <w:tblStyle w:val="af0"/>
        <w:tblW w:w="0" w:type="auto"/>
        <w:tblLook w:val="04A0"/>
      </w:tblPr>
      <w:tblGrid>
        <w:gridCol w:w="3085"/>
        <w:gridCol w:w="6486"/>
      </w:tblGrid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Jaw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1.нога  2.легкое  3.челюсть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Bowels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1.почки  2.кишечник  3.полость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Muscle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1.ткань  2.живот  3.мышца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Liver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1.печень   2.лицо   3.колено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Kidneys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пальцы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кости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почки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Teeth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1.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зуб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 2.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зубы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 xml:space="preserve">   3.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десны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Body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1.спина 2.плечо 3. тело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Brain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1.полость  2.мозг  3.кожа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Spine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1.позвоночник  2.позвонок  3.отросток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Shoulder</w:t>
            </w: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blade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1.плечо  2.шея  3.лопатка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Toe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1.пятка  2.палец  3.шея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Leg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1.нога  2.рука  3.колено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Buttock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1.голень  2.затылок  3.ягодица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Trunk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1.язык  2.туловище  3.бедро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Back of the head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1.тело человека   2.затылок  3.лицевая часть головы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Wrist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1.запястье  2.конечность  3.соединительная ткань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Eye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1.ухо  2.глаз   3.горло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Knee joint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1.коленный сустав   2.локтевой сустав  3.палец ноги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Bladder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1.мочевой пузырь  2.желчный пузырь  3.грудная клетка</w:t>
            </w:r>
          </w:p>
        </w:tc>
      </w:tr>
      <w:tr w:rsidR="00166D29" w:rsidRPr="00A07ED3" w:rsidTr="00166D2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val="en-GB"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val="en-GB" w:eastAsia="en-US"/>
              </w:rPr>
              <w:t>Cavity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Pr="00A07ED3" w:rsidRDefault="00166D2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A07ED3">
              <w:rPr>
                <w:rFonts w:eastAsiaTheme="minorHAnsi"/>
                <w:sz w:val="28"/>
                <w:szCs w:val="28"/>
                <w:lang w:eastAsia="en-US"/>
              </w:rPr>
              <w:t>1.диафрагма  2.желудок  3.полость</w:t>
            </w:r>
          </w:p>
        </w:tc>
      </w:tr>
    </w:tbl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 Задание № 3. </w:t>
      </w:r>
      <w:r>
        <w:rPr>
          <w:rFonts w:eastAsiaTheme="minorHAnsi"/>
          <w:b/>
          <w:sz w:val="28"/>
          <w:szCs w:val="28"/>
          <w:lang w:eastAsia="en-US"/>
        </w:rPr>
        <w:t>“</w:t>
      </w:r>
      <w:r>
        <w:rPr>
          <w:rFonts w:eastAsiaTheme="minorHAnsi"/>
          <w:b/>
          <w:sz w:val="28"/>
          <w:szCs w:val="28"/>
          <w:lang w:val="en-GB" w:eastAsia="en-US"/>
        </w:rPr>
        <w:t>NAME</w:t>
      </w:r>
      <w:r w:rsidRPr="00166D29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val="en-GB" w:eastAsia="en-US"/>
        </w:rPr>
        <w:t>THE</w:t>
      </w:r>
      <w:r w:rsidRPr="00166D29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val="en-GB" w:eastAsia="en-US"/>
        </w:rPr>
        <w:t>ODD</w:t>
      </w:r>
      <w:r w:rsidRPr="00166D29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val="en-GB" w:eastAsia="en-US"/>
        </w:rPr>
        <w:t>WORD</w:t>
      </w:r>
      <w:r>
        <w:rPr>
          <w:rFonts w:eastAsiaTheme="minorHAnsi"/>
          <w:b/>
          <w:sz w:val="28"/>
          <w:szCs w:val="28"/>
          <w:lang w:eastAsia="en-US"/>
        </w:rPr>
        <w:t>”  “Назовите лишнее слово”.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Участники должны прочитать слова в ряду, перевести их и назвать лишнее слово.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2 минуты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Команда 1. </w:t>
      </w:r>
      <w:proofErr w:type="gramStart"/>
      <w:r>
        <w:rPr>
          <w:b/>
          <w:sz w:val="28"/>
          <w:szCs w:val="28"/>
          <w:lang w:val="en-US"/>
        </w:rPr>
        <w:t xml:space="preserve">Team </w:t>
      </w:r>
      <w:r>
        <w:rPr>
          <w:b/>
          <w:sz w:val="28"/>
          <w:szCs w:val="28"/>
        </w:rPr>
        <w:t>1.</w:t>
      </w:r>
      <w:proofErr w:type="gramEnd"/>
    </w:p>
    <w:p w:rsidR="00166D29" w:rsidRDefault="00166D29" w:rsidP="00166D29">
      <w:pPr>
        <w:rPr>
          <w:b/>
          <w:sz w:val="28"/>
          <w:szCs w:val="28"/>
        </w:rPr>
      </w:pPr>
    </w:p>
    <w:p w:rsidR="00166D29" w:rsidRPr="00A07ED3" w:rsidRDefault="00166D29" w:rsidP="00166D29">
      <w:pPr>
        <w:numPr>
          <w:ilvl w:val="0"/>
          <w:numId w:val="10"/>
        </w:numPr>
        <w:contextualSpacing/>
        <w:rPr>
          <w:rFonts w:eastAsiaTheme="minorHAnsi"/>
          <w:sz w:val="28"/>
          <w:szCs w:val="28"/>
          <w:lang w:val="en-US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chin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 </w:t>
      </w: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tooth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wrist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an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eye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an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ear</w:t>
      </w:r>
    </w:p>
    <w:p w:rsidR="00166D29" w:rsidRPr="00A07ED3" w:rsidRDefault="00166D29" w:rsidP="00166D29">
      <w:pPr>
        <w:numPr>
          <w:ilvl w:val="0"/>
          <w:numId w:val="10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an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elbow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finger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palm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 </w:t>
      </w:r>
      <w:r w:rsidRPr="00A07ED3">
        <w:rPr>
          <w:rFonts w:eastAsiaTheme="minorHAnsi"/>
          <w:sz w:val="28"/>
          <w:szCs w:val="28"/>
          <w:lang w:val="en-GB" w:eastAsia="en-US"/>
        </w:rPr>
        <w:t>forearm</w:t>
      </w:r>
      <w:r w:rsidRPr="00A07ED3">
        <w:rPr>
          <w:rFonts w:eastAsiaTheme="minorHAnsi"/>
          <w:sz w:val="28"/>
          <w:szCs w:val="28"/>
          <w:lang w:val="en-US" w:eastAsia="en-US"/>
        </w:rPr>
        <w:t xml:space="preserve">, </w:t>
      </w:r>
      <w:r w:rsidRPr="00A07ED3">
        <w:rPr>
          <w:rFonts w:eastAsiaTheme="minorHAnsi"/>
          <w:sz w:val="28"/>
          <w:szCs w:val="28"/>
          <w:lang w:val="en-GB" w:eastAsia="en-US"/>
        </w:rPr>
        <w:t>a neck</w:t>
      </w:r>
    </w:p>
    <w:p w:rsidR="00166D29" w:rsidRPr="00A07ED3" w:rsidRDefault="00166D29" w:rsidP="00166D29">
      <w:pPr>
        <w:numPr>
          <w:ilvl w:val="0"/>
          <w:numId w:val="10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toe, a jaw, a thigh, a foot, an ankle</w:t>
      </w:r>
    </w:p>
    <w:p w:rsidR="00166D29" w:rsidRPr="00A07ED3" w:rsidRDefault="00166D29" w:rsidP="00166D29">
      <w:pPr>
        <w:numPr>
          <w:ilvl w:val="0"/>
          <w:numId w:val="10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skull, a breastbone, a rib, a muscle, a spine</w:t>
      </w:r>
    </w:p>
    <w:p w:rsidR="00166D29" w:rsidRPr="00F9670D" w:rsidRDefault="00166D29" w:rsidP="00166D29">
      <w:pPr>
        <w:numPr>
          <w:ilvl w:val="0"/>
          <w:numId w:val="10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gum, a stomach, an intestine, a bladder, a spleen</w:t>
      </w: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Команда 2. </w:t>
      </w:r>
      <w:proofErr w:type="gramStart"/>
      <w:r>
        <w:rPr>
          <w:b/>
          <w:sz w:val="28"/>
          <w:szCs w:val="28"/>
          <w:lang w:val="en-US"/>
        </w:rPr>
        <w:t xml:space="preserve">Team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.</w:t>
      </w:r>
      <w:proofErr w:type="gramEnd"/>
    </w:p>
    <w:p w:rsidR="00166D29" w:rsidRDefault="00166D29" w:rsidP="00166D29">
      <w:pPr>
        <w:rPr>
          <w:b/>
          <w:sz w:val="28"/>
          <w:szCs w:val="28"/>
        </w:rPr>
      </w:pPr>
    </w:p>
    <w:p w:rsidR="00166D29" w:rsidRPr="00A07ED3" w:rsidRDefault="00166D29" w:rsidP="00166D29">
      <w:pPr>
        <w:numPr>
          <w:ilvl w:val="0"/>
          <w:numId w:val="12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an eye, a lip, a mouth, a tongue, a tooth</w:t>
      </w:r>
    </w:p>
    <w:p w:rsidR="00166D29" w:rsidRPr="00A07ED3" w:rsidRDefault="00166D29" w:rsidP="00166D29">
      <w:pPr>
        <w:numPr>
          <w:ilvl w:val="0"/>
          <w:numId w:val="12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breast, a heart, a lung, a foot, a trunk</w:t>
      </w:r>
    </w:p>
    <w:p w:rsidR="00166D29" w:rsidRPr="00A07ED3" w:rsidRDefault="00166D29" w:rsidP="00166D29">
      <w:pPr>
        <w:numPr>
          <w:ilvl w:val="0"/>
          <w:numId w:val="12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knee, a calf, an ankle, a heel, a cheek</w:t>
      </w:r>
    </w:p>
    <w:p w:rsidR="00166D29" w:rsidRPr="00A07ED3" w:rsidRDefault="00166D29" w:rsidP="00166D29">
      <w:pPr>
        <w:numPr>
          <w:ilvl w:val="0"/>
          <w:numId w:val="12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brain, a jaw, a buttock, a forehead, an eyebrow</w:t>
      </w:r>
    </w:p>
    <w:p w:rsidR="00166D29" w:rsidRPr="00A07ED3" w:rsidRDefault="00166D29" w:rsidP="00166D29">
      <w:pPr>
        <w:numPr>
          <w:ilvl w:val="0"/>
          <w:numId w:val="12"/>
        </w:numPr>
        <w:contextualSpacing/>
        <w:rPr>
          <w:rFonts w:eastAsiaTheme="minorHAnsi"/>
          <w:sz w:val="28"/>
          <w:szCs w:val="28"/>
          <w:lang w:val="en-GB" w:eastAsia="en-US"/>
        </w:rPr>
      </w:pPr>
      <w:r w:rsidRPr="00A07ED3">
        <w:rPr>
          <w:rFonts w:eastAsiaTheme="minorHAnsi"/>
          <w:sz w:val="28"/>
          <w:szCs w:val="28"/>
          <w:lang w:val="en-GB" w:eastAsia="en-US"/>
        </w:rPr>
        <w:t>a head, a thumb, a trunk, an extremity, an arm</w:t>
      </w: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</w:p>
    <w:p w:rsidR="00166D29" w:rsidRDefault="00166D29" w:rsidP="00166D29">
      <w:pPr>
        <w:rPr>
          <w:b/>
          <w:sz w:val="28"/>
          <w:szCs w:val="28"/>
        </w:rPr>
      </w:pPr>
      <w:r>
        <w:rPr>
          <w:sz w:val="28"/>
          <w:szCs w:val="28"/>
        </w:rPr>
        <w:t>Закрепление лексического  материала по теме «</w:t>
      </w:r>
      <w:r>
        <w:rPr>
          <w:sz w:val="28"/>
          <w:szCs w:val="28"/>
          <w:lang w:val="en-US"/>
        </w:rPr>
        <w:t>The</w:t>
      </w:r>
      <w:r w:rsidRPr="00166D2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structure</w:t>
      </w:r>
      <w:r w:rsidRPr="00166D2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166D2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human</w:t>
      </w:r>
      <w:r w:rsidRPr="00166D2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body</w:t>
      </w:r>
      <w:r>
        <w:rPr>
          <w:sz w:val="28"/>
          <w:szCs w:val="28"/>
        </w:rPr>
        <w:t xml:space="preserve">» в упражнениях, развитие письменной и устной речи, навыков чтения, перевода и </w:t>
      </w:r>
      <w:proofErr w:type="spellStart"/>
      <w:r>
        <w:rPr>
          <w:sz w:val="28"/>
          <w:szCs w:val="28"/>
        </w:rPr>
        <w:t>аудирования</w:t>
      </w:r>
      <w:proofErr w:type="spellEnd"/>
      <w:r>
        <w:rPr>
          <w:sz w:val="28"/>
          <w:szCs w:val="28"/>
        </w:rPr>
        <w:t>, работы в группе.</w:t>
      </w:r>
    </w:p>
    <w:p w:rsidR="00166D29" w:rsidRDefault="00166D29" w:rsidP="00166D29">
      <w:pPr>
        <w:rPr>
          <w:i/>
          <w:sz w:val="28"/>
          <w:szCs w:val="28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4.  </w:t>
      </w:r>
      <w:r>
        <w:rPr>
          <w:rFonts w:eastAsia="Calibri"/>
          <w:b/>
          <w:sz w:val="28"/>
          <w:szCs w:val="28"/>
          <w:lang w:eastAsia="en-US"/>
        </w:rPr>
        <w:t>«</w:t>
      </w:r>
      <w:r>
        <w:rPr>
          <w:rFonts w:eastAsia="Calibri"/>
          <w:b/>
          <w:sz w:val="28"/>
          <w:szCs w:val="28"/>
          <w:lang w:val="en-GB" w:eastAsia="en-US"/>
        </w:rPr>
        <w:t>PARTS</w:t>
      </w:r>
      <w:r w:rsidRPr="00166D2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AND</w:t>
      </w:r>
      <w:r w:rsidRPr="00166D2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INNER</w:t>
      </w:r>
      <w:r w:rsidRPr="00166D2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ORGANS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OF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THE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HUMAN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BODY</w:t>
      </w:r>
      <w:r>
        <w:rPr>
          <w:rFonts w:eastAsia="Calibri"/>
          <w:b/>
          <w:sz w:val="28"/>
          <w:szCs w:val="28"/>
          <w:lang w:eastAsia="en-US"/>
        </w:rPr>
        <w:t>» «Части и внутренние органы человеческого тела».</w:t>
      </w:r>
    </w:p>
    <w:p w:rsidR="00166D29" w:rsidRDefault="00166D29" w:rsidP="00166D29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экране по очереди демонстрируются 4 набора изображений частей тела и внутренних органов человека.  Представители двух команд называют части тела и внутренние органы человека по-английски.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3 минуты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166D29" w:rsidRDefault="00166D29" w:rsidP="00166D29">
      <w:pPr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val="en-GB" w:eastAsia="en-US"/>
        </w:rPr>
        <w:t xml:space="preserve">Set 1. </w:t>
      </w:r>
    </w:p>
    <w:tbl>
      <w:tblPr>
        <w:tblStyle w:val="10"/>
        <w:tblW w:w="0" w:type="auto"/>
        <w:tblLook w:val="04A0"/>
      </w:tblPr>
      <w:tblGrid>
        <w:gridCol w:w="3190"/>
        <w:gridCol w:w="3190"/>
        <w:gridCol w:w="3191"/>
      </w:tblGrid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24025" cy="914400"/>
                  <wp:effectExtent l="19050" t="0" r="9525" b="0"/>
                  <wp:docPr id="1" name="Рисунок 1" descr="cheshutsya-guby-u-devushki-chto-eto-oznacha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shutsya-guby-u-devushki-chto-eto-oznacha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19200" cy="914400"/>
                  <wp:effectExtent l="19050" t="0" r="0" b="0"/>
                  <wp:docPr id="2" name="Рисунок 2" descr="hair_texture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ir_texture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14425" cy="857250"/>
                  <wp:effectExtent l="19050" t="0" r="9525" b="0"/>
                  <wp:docPr id="3" name="Рисунок 3" descr="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104" b="45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52550" cy="895350"/>
                  <wp:effectExtent l="19050" t="0" r="0" b="0"/>
                  <wp:docPr id="4" name="Рисунок 4" descr="89445-gde-kodiruyut-ot-alkogolizma-gipnoz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445-gde-kodiruyut-ot-alkogolizma-gipnoz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66825" cy="981075"/>
                  <wp:effectExtent l="19050" t="0" r="9525" b="0"/>
                  <wp:docPr id="5" name="Рисунок 5" descr="03d09ab4205ea050b6cce491737a1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3d09ab4205ea050b6cce491737a1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19050" t="0" r="0" b="0"/>
                  <wp:docPr id="6" name="Рисунок 6" descr="u_a20a32d8ef2c1adb25424f6d29da6882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_a20a32d8ef2c1adb25424f6d29da6882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66800" cy="638175"/>
                  <wp:effectExtent l="19050" t="0" r="0" b="0"/>
                  <wp:docPr id="7" name="Рисунок 7" descr="rak-yaz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k-yaz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85850" cy="647700"/>
                  <wp:effectExtent l="19050" t="0" r="0" b="0"/>
                  <wp:docPr id="8" name="Рисунок 8" descr="468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68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66800" cy="714375"/>
                  <wp:effectExtent l="19050" t="0" r="0" b="0"/>
                  <wp:docPr id="9" name="Рисунок 9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476375" cy="771525"/>
                  <wp:effectExtent l="19050" t="0" r="9525" b="0"/>
                  <wp:docPr id="10" name="Рисунок 10" descr="Male_forehead-01_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le_forehead-01_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294" t="21312" r="4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57250" cy="762000"/>
                  <wp:effectExtent l="19050" t="0" r="0" b="0"/>
                  <wp:docPr id="11" name="Рисунок 11" descr="Картинки по запросу щек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щек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66800" cy="800100"/>
                  <wp:effectExtent l="0" t="0" r="0" b="0"/>
                  <wp:docPr id="12" name="Рисунок 12" descr="Картинки по запросу зуб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Картинки по запросу зуб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166D29" w:rsidRDefault="00166D29" w:rsidP="00166D29">
      <w:pPr>
        <w:tabs>
          <w:tab w:val="left" w:pos="3525"/>
        </w:tabs>
        <w:rPr>
          <w:rFonts w:eastAsia="Calibri"/>
          <w:sz w:val="28"/>
          <w:szCs w:val="28"/>
          <w:lang w:val="en-GB" w:eastAsia="en-US"/>
        </w:rPr>
      </w:pPr>
    </w:p>
    <w:p w:rsidR="00166D29" w:rsidRDefault="00166D29" w:rsidP="00166D29">
      <w:pPr>
        <w:tabs>
          <w:tab w:val="left" w:pos="3525"/>
        </w:tabs>
        <w:rPr>
          <w:rFonts w:eastAsia="Calibri"/>
          <w:sz w:val="28"/>
          <w:szCs w:val="28"/>
          <w:lang w:val="en-US" w:eastAsia="en-US"/>
        </w:rPr>
      </w:pPr>
      <w:r>
        <w:rPr>
          <w:rFonts w:eastAsia="Calibri"/>
          <w:sz w:val="28"/>
          <w:szCs w:val="28"/>
          <w:lang w:val="en-GB" w:eastAsia="en-US"/>
        </w:rPr>
        <w:t xml:space="preserve">Set 2. </w:t>
      </w:r>
    </w:p>
    <w:tbl>
      <w:tblPr>
        <w:tblStyle w:val="10"/>
        <w:tblW w:w="0" w:type="auto"/>
        <w:tblLook w:val="04A0"/>
      </w:tblPr>
      <w:tblGrid>
        <w:gridCol w:w="3190"/>
        <w:gridCol w:w="3190"/>
        <w:gridCol w:w="3191"/>
      </w:tblGrid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250" cy="952500"/>
                  <wp:effectExtent l="19050" t="0" r="0" b="0"/>
                  <wp:docPr id="13" name="Рисунок 13" descr="Картинки по запросу голов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артинки по запросу голов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5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85925" cy="857250"/>
                  <wp:effectExtent l="19050" t="0" r="9525" b="0"/>
                  <wp:docPr id="14" name="Рисунок 11" descr="197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978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2398" b="14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685800" cy="981075"/>
                  <wp:effectExtent l="19050" t="0" r="0" b="0"/>
                  <wp:docPr id="15" name="Рисунок 15" descr="Картинки по запросу туловище человек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артинки по запросу туловище человек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488" t="10178" r="16745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162050" cy="933450"/>
                  <wp:effectExtent l="19050" t="0" r="0" b="0"/>
                  <wp:docPr id="16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553" t="14442" r="4709" b="1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00125" cy="923925"/>
                  <wp:effectExtent l="19050" t="0" r="9525" b="0"/>
                  <wp:docPr id="17" name="Рисунок 17" descr="Картинки по запросу брюшная полость человек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ртинки по запросу брюшная полость человек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452" t="17534" r="17918" b="20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66800" cy="933450"/>
                  <wp:effectExtent l="19050" t="0" r="0" b="0"/>
                  <wp:docPr id="18" name="Рисунок 18" descr="Картинки по запросу руки человек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артинки по запросу руки человек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62025" cy="885825"/>
                  <wp:effectExtent l="19050" t="0" r="9525" b="0"/>
                  <wp:docPr id="19" name="Рисунок 19" descr="Картинки по запросу голень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Картинки по запросу голень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651" r="13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28775" cy="885825"/>
                  <wp:effectExtent l="19050" t="0" r="9525" b="0"/>
                  <wp:docPr id="20" name="Рисунок 20" descr="bol-v-zapjaste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l-v-zapjaste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43000" cy="923925"/>
                  <wp:effectExtent l="19050" t="0" r="0" b="0"/>
                  <wp:docPr id="21" name="Рисунок 21" descr="57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7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781050" cy="847725"/>
                  <wp:effectExtent l="19050" t="0" r="0" b="0"/>
                  <wp:docPr id="22" name="Рисунок 22" descr="chrezvertelnyy-perelom-bedra-so-smescheniem-ne-v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rezvertelnyy-perelom-bedra-so-smescheniem-ne-v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90600" cy="990600"/>
                  <wp:effectExtent l="19050" t="0" r="0" b="0"/>
                  <wp:docPr id="23" name="Рисунок 23" descr="Картинки по запросу колен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Картинки по запросу колен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229870</wp:posOffset>
                  </wp:positionV>
                  <wp:extent cx="1363345" cy="920115"/>
                  <wp:effectExtent l="19050" t="0" r="8255" b="0"/>
                  <wp:wrapSquare wrapText="bothSides"/>
                  <wp:docPr id="60" name="Рисунок 24" descr="Картинки по запросу мышц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Картинки по запросу мышца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9122" t="72639" r="1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92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809625" cy="1190625"/>
                  <wp:effectExtent l="209550" t="0" r="200025" b="0"/>
                  <wp:docPr id="24" name="Рисунок 5" descr="normalidon-st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normalidon-st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90650" cy="1047750"/>
                  <wp:effectExtent l="19050" t="0" r="0" b="0"/>
                  <wp:docPr id="25" name="Рисунок 26" descr="Картинки по запросу грудь мужчины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артинки по запросу грудь мужчины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2698" b="11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09650" cy="1009650"/>
                  <wp:effectExtent l="19050" t="0" r="0" b="0"/>
                  <wp:docPr id="26" name="Рисунок 26" descr="xPain-Clicking-in-the-Back-of-the-Ankles.jpg.pagespeed.ic.7TiRFI2T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xPain-Clicking-in-the-Back-of-the-Ankles.jpg.pagespeed.ic.7TiRFI2T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</w:tr>
    </w:tbl>
    <w:p w:rsidR="00166D29" w:rsidRDefault="00166D29" w:rsidP="00166D29">
      <w:pPr>
        <w:rPr>
          <w:rFonts w:eastAsia="Calibri"/>
          <w:sz w:val="28"/>
          <w:szCs w:val="28"/>
          <w:lang w:eastAsia="en-US"/>
        </w:rPr>
      </w:pPr>
    </w:p>
    <w:p w:rsidR="00166D29" w:rsidRDefault="00166D29" w:rsidP="00166D29">
      <w:pPr>
        <w:rPr>
          <w:rFonts w:eastAsia="Calibri"/>
          <w:sz w:val="28"/>
          <w:szCs w:val="28"/>
          <w:lang w:val="en-GB" w:eastAsia="en-US"/>
        </w:rPr>
      </w:pPr>
      <w:r>
        <w:rPr>
          <w:rFonts w:eastAsia="Calibri"/>
          <w:sz w:val="28"/>
          <w:szCs w:val="28"/>
          <w:lang w:val="en-GB" w:eastAsia="en-US"/>
        </w:rPr>
        <w:t xml:space="preserve">Set 3. </w:t>
      </w:r>
    </w:p>
    <w:tbl>
      <w:tblPr>
        <w:tblStyle w:val="10"/>
        <w:tblW w:w="0" w:type="auto"/>
        <w:tblLook w:val="04A0"/>
      </w:tblPr>
      <w:tblGrid>
        <w:gridCol w:w="3190"/>
        <w:gridCol w:w="3190"/>
        <w:gridCol w:w="3191"/>
      </w:tblGrid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62075" cy="1019175"/>
                  <wp:effectExtent l="19050" t="0" r="9525" b="0"/>
                  <wp:docPr id="27" name="Рисунок 27" descr="151-1024x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51-1024x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23925" cy="1104900"/>
                  <wp:effectExtent l="19050" t="0" r="9525" b="0"/>
                  <wp:docPr id="28" name="Рисунок 3" descr="human-heart-anatomy-cliparts-stock-vector-and-royalty-free-h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uman-heart-anatomy-cliparts-stock-vector-and-royalty-free-hu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85825" cy="1019175"/>
                  <wp:effectExtent l="19050" t="0" r="9525" b="0"/>
                  <wp:docPr id="29" name="Рисунок 29" descr="article20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rticle20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14450" cy="876300"/>
                  <wp:effectExtent l="19050" t="0" r="0" b="0"/>
                  <wp:docPr id="30" name="Рисунок 4" descr="poc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oc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62025" cy="885825"/>
                  <wp:effectExtent l="19050" t="0" r="9525" b="0"/>
                  <wp:docPr id="31" name="Рисунок 31" descr="depositphotos_12820608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positphotos_12820608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42975" cy="790575"/>
                  <wp:effectExtent l="19050" t="0" r="9525" b="0"/>
                  <wp:docPr id="32" name="Рисунок 33" descr="Картинки по запросу мозг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Картинки по запросу мозг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19150" cy="819150"/>
                  <wp:effectExtent l="19050" t="0" r="0" b="0"/>
                  <wp:docPr id="33" name="Рисунок 34" descr="Здоровья крови сердца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Здоровья крови сердца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28700" cy="895350"/>
                  <wp:effectExtent l="19050" t="0" r="0" b="0"/>
                  <wp:docPr id="34" name="Рисунок 35" descr="Картинки по запросу кишечник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тинки по запросу кишечник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15788" t="5760" r="9695" b="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28675" cy="771525"/>
                  <wp:effectExtent l="19050" t="0" r="9525" b="0"/>
                  <wp:docPr id="35" name="Рисунок 36" descr="Картинки по запросу желчный пузырь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Картинки по запросу желчный пузырь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2633" t="8371" r="12280" b="3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23900" cy="847725"/>
                  <wp:effectExtent l="19050" t="0" r="0" b="0"/>
                  <wp:docPr id="36" name="Рисунок 37" descr="Картинки по запросу мочевой пузырь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артинки по запросу мочевой пузырь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5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14450" cy="828675"/>
                  <wp:effectExtent l="19050" t="0" r="0" b="0"/>
                  <wp:docPr id="37" name="Рисунок 38" descr="Картинки по запросу поджелудочная железа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Картинки по запросу поджелудочная железа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0989" t="11060" r="8006" b="1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426085</wp:posOffset>
                  </wp:positionV>
                  <wp:extent cx="1397000" cy="549275"/>
                  <wp:effectExtent l="19050" t="0" r="0" b="0"/>
                  <wp:wrapSquare wrapText="bothSides"/>
                  <wp:docPr id="59" name="Рисунок 39" descr="Картинки по запросу пищевод человека в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артинки по запросу пищевод человека в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9781" b="20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166D29" w:rsidRDefault="00166D29" w:rsidP="00166D29">
      <w:pPr>
        <w:tabs>
          <w:tab w:val="left" w:pos="2130"/>
        </w:tabs>
        <w:rPr>
          <w:rFonts w:eastAsia="Calibri"/>
          <w:sz w:val="28"/>
          <w:szCs w:val="28"/>
          <w:lang w:val="en-US" w:eastAsia="en-US"/>
        </w:rPr>
      </w:pPr>
    </w:p>
    <w:p w:rsidR="00166D29" w:rsidRDefault="00166D29" w:rsidP="00166D29">
      <w:pPr>
        <w:tabs>
          <w:tab w:val="left" w:pos="2130"/>
        </w:tabs>
        <w:rPr>
          <w:rFonts w:eastAsia="Calibri"/>
          <w:sz w:val="28"/>
          <w:szCs w:val="28"/>
          <w:lang w:val="en-GB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Set 4. </w:t>
      </w:r>
    </w:p>
    <w:tbl>
      <w:tblPr>
        <w:tblStyle w:val="10"/>
        <w:tblW w:w="0" w:type="auto"/>
        <w:tblLook w:val="04A0"/>
      </w:tblPr>
      <w:tblGrid>
        <w:gridCol w:w="3190"/>
        <w:gridCol w:w="3190"/>
        <w:gridCol w:w="3191"/>
      </w:tblGrid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933450" cy="1133475"/>
                  <wp:effectExtent l="19050" t="0" r="0" b="0"/>
                  <wp:docPr id="38" name="Рисунок 6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962025" cy="1152525"/>
                  <wp:effectExtent l="19050" t="0" r="9525" b="0"/>
                  <wp:docPr id="39" name="Рисунок 7" descr="Rib-Cage-PNG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Rib-Cage-PNG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533525" cy="1047750"/>
                  <wp:effectExtent l="19050" t="0" r="9525" b="0"/>
                  <wp:docPr id="4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1500" cy="1152525"/>
                  <wp:effectExtent l="19050" t="0" r="0" b="0"/>
                  <wp:docPr id="41" name="Рисунок 8" descr="042-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42-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12888" t="5405" r="43533" b="22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23925" cy="1123950"/>
                  <wp:effectExtent l="114300" t="0" r="104775" b="0"/>
                  <wp:docPr id="42" name="Рисунок 44" descr="Картинки по запросу ребр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Картинки по запросу ребр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3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81125" cy="1209675"/>
                  <wp:effectExtent l="19050" t="0" r="9525" b="0"/>
                  <wp:docPr id="43" name="Рисунок 45" descr="Картинки по запросу позвонок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Картинки по запросу позвонок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95350" cy="1019175"/>
                  <wp:effectExtent l="19050" t="0" r="0" b="0"/>
                  <wp:docPr id="44" name="Рисунок 46" descr="Картинки по запросу череп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Картинки по запросу череп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28700" cy="1028700"/>
                  <wp:effectExtent l="19050" t="0" r="0" b="0"/>
                  <wp:docPr id="45" name="Рисунок 9" descr="lopatka-chelove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lopatka-chelove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tabs>
                <w:tab w:val="left" w:pos="2130"/>
              </w:tabs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85850" cy="809625"/>
                  <wp:effectExtent l="19050" t="0" r="0" b="0"/>
                  <wp:docPr id="46" name="Рисунок 2" descr="Pelvis_and_fem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elvis_and_fem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</w:tbl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rFonts w:eastAsiaTheme="minorHAnsi"/>
          <w:b/>
          <w:sz w:val="28"/>
          <w:szCs w:val="28"/>
          <w:lang w:val="en-US" w:eastAsia="en-US"/>
        </w:rPr>
      </w:pPr>
      <w:r>
        <w:rPr>
          <w:b/>
          <w:sz w:val="28"/>
          <w:szCs w:val="28"/>
        </w:rPr>
        <w:t>Задание</w:t>
      </w:r>
      <w:r>
        <w:rPr>
          <w:b/>
          <w:sz w:val="28"/>
          <w:szCs w:val="28"/>
          <w:lang w:val="en-US"/>
        </w:rPr>
        <w:t xml:space="preserve"> № 5. </w:t>
      </w:r>
      <w:r>
        <w:rPr>
          <w:rFonts w:eastAsia="Calibri"/>
          <w:b/>
          <w:sz w:val="28"/>
          <w:szCs w:val="28"/>
          <w:lang w:val="en-US" w:eastAsia="en-US"/>
        </w:rPr>
        <w:t>«</w:t>
      </w:r>
      <w:r>
        <w:rPr>
          <w:rFonts w:eastAsia="Calibri"/>
          <w:b/>
          <w:sz w:val="28"/>
          <w:szCs w:val="28"/>
          <w:lang w:val="en-GB" w:eastAsia="en-US"/>
        </w:rPr>
        <w:t>ENGLISH</w:t>
      </w:r>
      <w:r>
        <w:rPr>
          <w:rFonts w:eastAsia="Calibri"/>
          <w:b/>
          <w:sz w:val="28"/>
          <w:szCs w:val="28"/>
          <w:lang w:val="en-US" w:eastAsia="en-US"/>
        </w:rPr>
        <w:t>-</w:t>
      </w:r>
      <w:proofErr w:type="gramStart"/>
      <w:r>
        <w:rPr>
          <w:rFonts w:eastAsia="Calibri"/>
          <w:b/>
          <w:sz w:val="28"/>
          <w:szCs w:val="28"/>
          <w:lang w:val="en-GB" w:eastAsia="en-US"/>
        </w:rPr>
        <w:t>LATIN</w:t>
      </w:r>
      <w:r>
        <w:rPr>
          <w:rFonts w:eastAsia="Calibri"/>
          <w:b/>
          <w:sz w:val="28"/>
          <w:szCs w:val="28"/>
          <w:lang w:val="en-US"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LOTTO</w:t>
      </w:r>
      <w:proofErr w:type="gramEnd"/>
      <w:r>
        <w:rPr>
          <w:rFonts w:eastAsia="Calibri"/>
          <w:b/>
          <w:sz w:val="28"/>
          <w:szCs w:val="28"/>
          <w:lang w:val="en-US" w:eastAsia="en-US"/>
        </w:rPr>
        <w:t>»  «</w:t>
      </w:r>
      <w:r>
        <w:rPr>
          <w:rFonts w:eastAsia="Calibri"/>
          <w:b/>
          <w:sz w:val="28"/>
          <w:szCs w:val="28"/>
          <w:lang w:eastAsia="en-US"/>
        </w:rPr>
        <w:t>Англо</w:t>
      </w:r>
      <w:r>
        <w:rPr>
          <w:rFonts w:eastAsia="Calibri"/>
          <w:b/>
          <w:sz w:val="28"/>
          <w:szCs w:val="28"/>
          <w:lang w:val="en-US" w:eastAsia="en-US"/>
        </w:rPr>
        <w:t>-</w:t>
      </w:r>
      <w:r>
        <w:rPr>
          <w:rFonts w:eastAsia="Calibri"/>
          <w:b/>
          <w:sz w:val="28"/>
          <w:szCs w:val="28"/>
          <w:lang w:eastAsia="en-US"/>
        </w:rPr>
        <w:t>латинское</w:t>
      </w:r>
      <w:r>
        <w:rPr>
          <w:rFonts w:eastAsia="Calibri"/>
          <w:b/>
          <w:sz w:val="28"/>
          <w:szCs w:val="28"/>
          <w:lang w:val="en-US"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лото</w:t>
      </w:r>
      <w:r>
        <w:rPr>
          <w:rFonts w:eastAsia="Calibri"/>
          <w:b/>
          <w:sz w:val="28"/>
          <w:szCs w:val="28"/>
          <w:lang w:val="en-US" w:eastAsia="en-US"/>
        </w:rPr>
        <w:t>».</w:t>
      </w:r>
    </w:p>
    <w:p w:rsidR="00166D29" w:rsidRDefault="00166D29" w:rsidP="00166D29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Задача команды – составить пары и указать значение на русском языке. При ответе представители команд по очереди читают слово на слайде, дают его латинский и русский эквиваленты. При оценке учитывается правильность перевода и произношения терминов.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8 минут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tbl>
      <w:tblPr>
        <w:tblStyle w:val="21"/>
        <w:tblW w:w="0" w:type="auto"/>
        <w:tblLook w:val="04A0"/>
      </w:tblPr>
      <w:tblGrid>
        <w:gridCol w:w="4785"/>
        <w:gridCol w:w="4786"/>
      </w:tblGrid>
      <w:tr w:rsidR="00166D29" w:rsidRPr="00F62A73" w:rsidTr="00166D2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Arm 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Heart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Lung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Bowel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Brain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Eye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Stomach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Liver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Spleen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Kidney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Finger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Foot-feet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Head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Ear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Bone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Rib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Shoulder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Spinal column</w:t>
            </w:r>
          </w:p>
          <w:p w:rsidR="00166D29" w:rsidRDefault="00166D29">
            <w:pPr>
              <w:numPr>
                <w:ilvl w:val="0"/>
                <w:numId w:val="14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GB" w:eastAsia="en-US"/>
              </w:rPr>
              <w:t>Chest</w:t>
            </w:r>
          </w:p>
          <w:p w:rsidR="00166D29" w:rsidRDefault="00166D29">
            <w:pPr>
              <w:ind w:left="360"/>
              <w:contextualSpacing/>
              <w:rPr>
                <w:rFonts w:eastAsia="Calibri"/>
                <w:color w:val="FF0000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20.</w:t>
            </w:r>
            <w:r>
              <w:rPr>
                <w:rFonts w:eastAsia="Calibri"/>
                <w:sz w:val="28"/>
                <w:szCs w:val="28"/>
                <w:lang w:val="en-GB" w:eastAsia="en-US"/>
              </w:rPr>
              <w:t xml:space="preserve">Body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Cor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Intestinum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Oculus</w:t>
            </w:r>
          </w:p>
          <w:p w:rsidR="00A07ED3" w:rsidRDefault="00A07ED3" w:rsidP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Manus </w:t>
            </w:r>
          </w:p>
          <w:p w:rsidR="00A07ED3" w:rsidRPr="00BE52EE" w:rsidRDefault="00BE52EE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Corpus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Gaster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Hepar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Lien</w:t>
            </w:r>
          </w:p>
          <w:p w:rsidR="00166D29" w:rsidRPr="00BE52EE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Ren</w:t>
            </w:r>
            <w:proofErr w:type="spellEnd"/>
          </w:p>
          <w:p w:rsidR="00A07ED3" w:rsidRPr="00BE52EE" w:rsidRDefault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</w:p>
          <w:p w:rsidR="00A07ED3" w:rsidRDefault="00A07ED3" w:rsidP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Cerebrum</w:t>
            </w:r>
          </w:p>
          <w:p w:rsidR="00A07ED3" w:rsidRDefault="00A07ED3" w:rsidP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Pulmo</w:t>
            </w:r>
            <w:proofErr w:type="spellEnd"/>
          </w:p>
          <w:p w:rsidR="00A07ED3" w:rsidRDefault="00A07ED3" w:rsidP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Sternum</w:t>
            </w:r>
          </w:p>
          <w:p w:rsidR="00A07ED3" w:rsidRPr="00BE52EE" w:rsidRDefault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lastRenderedPageBreak/>
              <w:t>Brahias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Digitus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Pes-pedis</w:t>
            </w:r>
            <w:proofErr w:type="spellEnd"/>
          </w:p>
          <w:p w:rsidR="00166D29" w:rsidRPr="00F62A73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Caput</w:t>
            </w:r>
          </w:p>
          <w:p w:rsidR="00A07ED3" w:rsidRDefault="00F62A73" w:rsidP="00A07ED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Calumn</w:t>
            </w:r>
            <w:r w:rsidR="00A07ED3">
              <w:rPr>
                <w:rFonts w:eastAsia="Calibri"/>
                <w:sz w:val="28"/>
                <w:szCs w:val="28"/>
                <w:lang w:val="en-US" w:eastAsia="en-US"/>
              </w:rPr>
              <w:t>a</w:t>
            </w:r>
            <w:proofErr w:type="spellEnd"/>
            <w:r w:rsidR="00A07ED3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="00A07ED3">
              <w:rPr>
                <w:rFonts w:eastAsia="Calibri"/>
                <w:sz w:val="28"/>
                <w:szCs w:val="28"/>
                <w:lang w:val="en-US" w:eastAsia="en-US"/>
              </w:rPr>
              <w:t>vertebralis</w:t>
            </w:r>
            <w:proofErr w:type="spellEnd"/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val="en-US" w:eastAsia="en-US"/>
              </w:rPr>
              <w:t>Auris</w:t>
            </w:r>
            <w:proofErr w:type="spellEnd"/>
          </w:p>
          <w:p w:rsidR="00166D29" w:rsidRDefault="00F62A73">
            <w:pPr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C</w:t>
            </w:r>
            <w:r w:rsidR="00166D29">
              <w:rPr>
                <w:rFonts w:eastAsia="Calibri"/>
                <w:sz w:val="28"/>
                <w:szCs w:val="28"/>
                <w:lang w:val="en-US" w:eastAsia="en-US"/>
              </w:rPr>
              <w:t>osta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</w:tr>
    </w:tbl>
    <w:p w:rsidR="00166D29" w:rsidRPr="00F62A73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6. «</w:t>
      </w:r>
      <w:r>
        <w:rPr>
          <w:b/>
          <w:sz w:val="28"/>
          <w:szCs w:val="28"/>
          <w:lang w:val="en-US"/>
        </w:rPr>
        <w:t>RIDDLE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SENTENCE</w:t>
      </w:r>
      <w:r>
        <w:rPr>
          <w:b/>
          <w:sz w:val="28"/>
          <w:szCs w:val="28"/>
        </w:rPr>
        <w:t xml:space="preserve">» «Предложение-загадка». </w:t>
      </w:r>
    </w:p>
    <w:p w:rsidR="00166D29" w:rsidRDefault="00166D29" w:rsidP="00166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Из буквенного ряда представители  команд должны прочитать предложения и перевести их на русский язык.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5 минут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166D29" w:rsidRDefault="00166D29" w:rsidP="00166D2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Команда</w:t>
      </w:r>
      <w:r>
        <w:rPr>
          <w:b/>
          <w:sz w:val="28"/>
          <w:szCs w:val="28"/>
          <w:lang w:val="en-US"/>
        </w:rPr>
        <w:t xml:space="preserve"> 1. </w:t>
      </w:r>
      <w:proofErr w:type="gramStart"/>
      <w:r>
        <w:rPr>
          <w:b/>
          <w:sz w:val="28"/>
          <w:szCs w:val="28"/>
          <w:lang w:val="en-US"/>
        </w:rPr>
        <w:t>Team 1.</w:t>
      </w:r>
      <w:proofErr w:type="gramEnd"/>
    </w:p>
    <w:p w:rsidR="00166D29" w:rsidRDefault="00166D29" w:rsidP="00166D29">
      <w:pPr>
        <w:rPr>
          <w:b/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1. </w:t>
      </w:r>
      <w:proofErr w:type="spellStart"/>
      <w:r>
        <w:rPr>
          <w:sz w:val="28"/>
          <w:szCs w:val="28"/>
          <w:lang w:val="en-US"/>
        </w:rPr>
        <w:t>Theeariscomposedofthreeparts</w:t>
      </w:r>
      <w:proofErr w:type="spellEnd"/>
      <w:r>
        <w:rPr>
          <w:sz w:val="28"/>
          <w:szCs w:val="28"/>
          <w:lang w:val="en-US"/>
        </w:rPr>
        <w:t>.</w:t>
      </w:r>
    </w:p>
    <w:p w:rsidR="00166D29" w:rsidRDefault="00166D29" w:rsidP="00166D2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</w:t>
      </w:r>
      <w:proofErr w:type="spellStart"/>
      <w:r>
        <w:rPr>
          <w:sz w:val="28"/>
          <w:szCs w:val="28"/>
          <w:lang w:val="en-US"/>
        </w:rPr>
        <w:t>Thetrunkconsistsofthechesttheabdomenandtheback</w:t>
      </w:r>
      <w:proofErr w:type="spellEnd"/>
      <w:r>
        <w:rPr>
          <w:sz w:val="28"/>
          <w:szCs w:val="28"/>
          <w:lang w:val="en-US"/>
        </w:rPr>
        <w:t>.</w:t>
      </w:r>
    </w:p>
    <w:p w:rsidR="00166D29" w:rsidRDefault="00166D29" w:rsidP="00166D29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3. </w:t>
      </w:r>
      <w:proofErr w:type="spellStart"/>
      <w:r>
        <w:rPr>
          <w:sz w:val="28"/>
          <w:szCs w:val="28"/>
          <w:lang w:val="en-US"/>
        </w:rPr>
        <w:t>Theskeletoniscoveredwithmuscles</w:t>
      </w:r>
      <w:proofErr w:type="spellEnd"/>
      <w:r>
        <w:rPr>
          <w:sz w:val="28"/>
          <w:szCs w:val="28"/>
          <w:lang w:val="en-US"/>
        </w:rPr>
        <w:t xml:space="preserve">. </w:t>
      </w:r>
    </w:p>
    <w:p w:rsidR="00166D29" w:rsidRDefault="00166D29" w:rsidP="00166D29">
      <w:pPr>
        <w:rPr>
          <w:b/>
          <w:sz w:val="28"/>
          <w:szCs w:val="28"/>
          <w:lang w:val="en-US"/>
        </w:rPr>
      </w:pPr>
    </w:p>
    <w:p w:rsidR="00166D29" w:rsidRDefault="00166D29" w:rsidP="00166D2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Команда</w:t>
      </w:r>
      <w:r>
        <w:rPr>
          <w:b/>
          <w:sz w:val="28"/>
          <w:szCs w:val="28"/>
          <w:lang w:val="en-US"/>
        </w:rPr>
        <w:t xml:space="preserve"> 2. </w:t>
      </w:r>
      <w:proofErr w:type="gramStart"/>
      <w:r>
        <w:rPr>
          <w:b/>
          <w:sz w:val="28"/>
          <w:szCs w:val="28"/>
          <w:lang w:val="en-US"/>
        </w:rPr>
        <w:t>Team 2.</w:t>
      </w:r>
      <w:proofErr w:type="gramEnd"/>
    </w:p>
    <w:p w:rsidR="00166D29" w:rsidRDefault="00166D29" w:rsidP="00166D29">
      <w:pPr>
        <w:rPr>
          <w:b/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1.Thechestcontainstheheartthelungsandthegullet</w:t>
      </w:r>
      <w:proofErr w:type="gramEnd"/>
      <w:r>
        <w:rPr>
          <w:sz w:val="28"/>
          <w:szCs w:val="28"/>
          <w:lang w:val="en-US"/>
        </w:rPr>
        <w:t>.</w:t>
      </w:r>
    </w:p>
    <w:p w:rsidR="00166D29" w:rsidRDefault="00166D29" w:rsidP="00166D29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2.Theskullhasgotthecranialandfacialparts</w:t>
      </w:r>
      <w:proofErr w:type="gramEnd"/>
      <w:r>
        <w:rPr>
          <w:sz w:val="28"/>
          <w:szCs w:val="28"/>
          <w:lang w:val="en-US"/>
        </w:rPr>
        <w:t>.</w:t>
      </w:r>
    </w:p>
    <w:p w:rsidR="00166D29" w:rsidRDefault="00166D29" w:rsidP="00166D29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3.Thefirstfingerofthehandiscalledthethumb</w:t>
      </w:r>
      <w:proofErr w:type="gramEnd"/>
      <w:r>
        <w:rPr>
          <w:sz w:val="28"/>
          <w:szCs w:val="28"/>
          <w:lang w:val="en-US"/>
        </w:rPr>
        <w:t>.</w:t>
      </w: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Проверка домашнего задания</w:t>
      </w:r>
    </w:p>
    <w:p w:rsidR="00166D29" w:rsidRDefault="00166D29" w:rsidP="00166D29">
      <w:pPr>
        <w:rPr>
          <w:i/>
          <w:sz w:val="28"/>
          <w:szCs w:val="28"/>
        </w:rPr>
      </w:pP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 предыдущем занятии студентам было задано домашнее задание: подготовить ответы на вопросы по теме «</w:t>
      </w:r>
      <w:r>
        <w:rPr>
          <w:i/>
          <w:sz w:val="28"/>
          <w:szCs w:val="28"/>
          <w:lang w:val="en-US"/>
        </w:rPr>
        <w:t>Interesting</w:t>
      </w:r>
      <w:r w:rsidRPr="007B63E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facts</w:t>
      </w:r>
      <w:r w:rsidRPr="007B63E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about</w:t>
      </w:r>
      <w:r w:rsidRPr="007B63E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the</w:t>
      </w:r>
      <w:r w:rsidRPr="007B63E8"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  <w:lang w:val="en-US"/>
        </w:rPr>
        <w:t>human</w:t>
      </w:r>
      <w:r w:rsidRPr="007B63E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body</w:t>
      </w:r>
      <w:r>
        <w:rPr>
          <w:i/>
          <w:sz w:val="28"/>
          <w:szCs w:val="28"/>
        </w:rPr>
        <w:t>». Следующее задание подготовлено на основе домашнего задания.</w:t>
      </w:r>
    </w:p>
    <w:p w:rsidR="00166D29" w:rsidRDefault="00166D29" w:rsidP="00166D29">
      <w:pPr>
        <w:rPr>
          <w:i/>
          <w:sz w:val="28"/>
          <w:szCs w:val="28"/>
        </w:rPr>
      </w:pPr>
    </w:p>
    <w:p w:rsidR="00166D29" w:rsidRDefault="00166D29" w:rsidP="00166D29">
      <w:pPr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Задание № 7. </w:t>
      </w:r>
      <w:r>
        <w:rPr>
          <w:rFonts w:eastAsia="Calibri"/>
          <w:b/>
          <w:sz w:val="28"/>
          <w:szCs w:val="28"/>
          <w:lang w:eastAsia="en-US"/>
        </w:rPr>
        <w:t>«</w:t>
      </w:r>
      <w:r>
        <w:rPr>
          <w:rFonts w:eastAsia="Calibri"/>
          <w:b/>
          <w:sz w:val="28"/>
          <w:szCs w:val="28"/>
          <w:lang w:val="en-GB" w:eastAsia="en-US"/>
        </w:rPr>
        <w:t>INTERESTING</w:t>
      </w:r>
      <w:r w:rsidRPr="007B63E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FACTS</w:t>
      </w:r>
      <w:r>
        <w:rPr>
          <w:rFonts w:eastAsia="Calibri"/>
          <w:b/>
          <w:sz w:val="28"/>
          <w:szCs w:val="28"/>
          <w:lang w:eastAsia="en-US"/>
        </w:rPr>
        <w:t xml:space="preserve">  </w:t>
      </w:r>
      <w:r>
        <w:rPr>
          <w:rFonts w:eastAsia="Calibri"/>
          <w:b/>
          <w:sz w:val="28"/>
          <w:szCs w:val="28"/>
          <w:lang w:val="en-GB" w:eastAsia="en-US"/>
        </w:rPr>
        <w:t>ABOUT</w:t>
      </w:r>
      <w:r w:rsidRPr="007B63E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THE</w:t>
      </w:r>
      <w:r w:rsidRPr="007B63E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HUMAN</w:t>
      </w:r>
      <w:r w:rsidRPr="007B63E8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val="en-GB" w:eastAsia="en-US"/>
        </w:rPr>
        <w:t>BODY</w:t>
      </w:r>
      <w:r>
        <w:rPr>
          <w:rFonts w:eastAsia="Calibri"/>
          <w:b/>
          <w:sz w:val="28"/>
          <w:szCs w:val="28"/>
          <w:lang w:eastAsia="en-US"/>
        </w:rPr>
        <w:t xml:space="preserve">»  «Интересные </w:t>
      </w:r>
      <w:proofErr w:type="gramStart"/>
      <w:r>
        <w:rPr>
          <w:rFonts w:eastAsia="Calibri"/>
          <w:b/>
          <w:sz w:val="28"/>
          <w:szCs w:val="28"/>
          <w:lang w:eastAsia="en-US"/>
        </w:rPr>
        <w:t>факты о</w:t>
      </w:r>
      <w:proofErr w:type="gramEnd"/>
      <w:r>
        <w:rPr>
          <w:rFonts w:eastAsia="Calibri"/>
          <w:b/>
          <w:sz w:val="28"/>
          <w:szCs w:val="28"/>
          <w:lang w:eastAsia="en-US"/>
        </w:rPr>
        <w:t xml:space="preserve"> человеческом теле».</w:t>
      </w:r>
    </w:p>
    <w:p w:rsidR="00166D29" w:rsidRDefault="00166D29" w:rsidP="00166D29">
      <w:pPr>
        <w:ind w:firstLine="36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Участники команд по очереди читают предложения, выбирая правильный вариант.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3 минуты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There are about 600/650 muscles in the human body.  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Water composes 50/80 per cent of the blood. 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Our normal pulse rate is about 70/90 beats per minute. 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There are 232/206 bones in the human skeleton.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There are 4/5 departments in the head brain.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>A healthy adult has got 32/36 teeth.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lastRenderedPageBreak/>
        <w:t xml:space="preserve">The heart of an adult is about 300/500 grams.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In the adult the intestines are 8-9 / 10-11 meters long.  </w:t>
      </w:r>
    </w:p>
    <w:p w:rsidR="00166D29" w:rsidRPr="00A07ED3" w:rsidRDefault="00166D29" w:rsidP="00166D29">
      <w:pPr>
        <w:numPr>
          <w:ilvl w:val="0"/>
          <w:numId w:val="16"/>
        </w:numPr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The skull </w:t>
      </w:r>
      <w:proofErr w:type="gramStart"/>
      <w:r w:rsidRPr="00A07ED3">
        <w:rPr>
          <w:rFonts w:eastAsia="Calibri"/>
          <w:sz w:val="28"/>
          <w:szCs w:val="28"/>
          <w:lang w:val="en-US" w:eastAsia="en-US"/>
        </w:rPr>
        <w:t>has  26</w:t>
      </w:r>
      <w:proofErr w:type="gramEnd"/>
      <w:r w:rsidRPr="00A07ED3">
        <w:rPr>
          <w:rFonts w:eastAsia="Calibri"/>
          <w:sz w:val="28"/>
          <w:szCs w:val="28"/>
          <w:lang w:val="en-US" w:eastAsia="en-US"/>
        </w:rPr>
        <w:t>/31 bones.</w:t>
      </w:r>
    </w:p>
    <w:p w:rsidR="00166D29" w:rsidRPr="00A07ED3" w:rsidRDefault="00166D29" w:rsidP="00166D29">
      <w:pPr>
        <w:numPr>
          <w:ilvl w:val="0"/>
          <w:numId w:val="16"/>
        </w:numPr>
        <w:tabs>
          <w:tab w:val="left" w:pos="426"/>
        </w:tabs>
        <w:ind w:left="284" w:hanging="284"/>
        <w:contextualSpacing/>
        <w:rPr>
          <w:rFonts w:eastAsia="Calibri"/>
          <w:sz w:val="28"/>
          <w:szCs w:val="28"/>
          <w:lang w:val="en-US" w:eastAsia="en-US"/>
        </w:rPr>
      </w:pPr>
      <w:r w:rsidRPr="00A07ED3">
        <w:rPr>
          <w:rFonts w:eastAsia="Calibri"/>
          <w:sz w:val="28"/>
          <w:szCs w:val="28"/>
          <w:lang w:val="en-US" w:eastAsia="en-US"/>
        </w:rPr>
        <w:t xml:space="preserve">The backbone consists </w:t>
      </w:r>
      <w:proofErr w:type="gramStart"/>
      <w:r w:rsidRPr="00A07ED3">
        <w:rPr>
          <w:rFonts w:eastAsia="Calibri"/>
          <w:sz w:val="28"/>
          <w:szCs w:val="28"/>
          <w:lang w:val="en-US" w:eastAsia="en-US"/>
        </w:rPr>
        <w:t>of  32</w:t>
      </w:r>
      <w:proofErr w:type="gramEnd"/>
      <w:r w:rsidRPr="00A07ED3">
        <w:rPr>
          <w:rFonts w:eastAsia="Calibri"/>
          <w:sz w:val="28"/>
          <w:szCs w:val="28"/>
          <w:lang w:val="en-US" w:eastAsia="en-US"/>
        </w:rPr>
        <w:t>-34  / 34-36 vertebrae.</w:t>
      </w:r>
      <w:r w:rsidRPr="00A07ED3">
        <w:rPr>
          <w:rFonts w:eastAsia="Calibri"/>
          <w:sz w:val="28"/>
          <w:szCs w:val="28"/>
          <w:lang w:val="en-US" w:eastAsia="en-US"/>
        </w:rPr>
        <w:tab/>
      </w:r>
    </w:p>
    <w:p w:rsidR="00166D29" w:rsidRPr="00A07ED3" w:rsidRDefault="00166D29" w:rsidP="00166D29">
      <w:pPr>
        <w:numPr>
          <w:ilvl w:val="0"/>
          <w:numId w:val="16"/>
        </w:numPr>
        <w:tabs>
          <w:tab w:val="left" w:pos="426"/>
        </w:tabs>
        <w:ind w:left="284" w:hanging="284"/>
        <w:contextualSpacing/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</w:pPr>
      <w:r w:rsidRPr="00A07ED3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The man is composed of water by 80/60 per cent.</w:t>
      </w:r>
    </w:p>
    <w:p w:rsidR="00166D29" w:rsidRPr="00A07ED3" w:rsidRDefault="00166D29" w:rsidP="00166D29">
      <w:pPr>
        <w:numPr>
          <w:ilvl w:val="0"/>
          <w:numId w:val="16"/>
        </w:numPr>
        <w:tabs>
          <w:tab w:val="left" w:pos="426"/>
        </w:tabs>
        <w:ind w:left="284" w:hanging="284"/>
        <w:contextualSpacing/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</w:pPr>
      <w:r w:rsidRPr="00A07ED3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 xml:space="preserve">Water composes 75 / </w:t>
      </w:r>
      <w:proofErr w:type="gramStart"/>
      <w:r w:rsidRPr="00A07ED3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>85  per</w:t>
      </w:r>
      <w:proofErr w:type="gramEnd"/>
      <w:r w:rsidRPr="00A07ED3">
        <w:rPr>
          <w:rFonts w:eastAsia="Calibri"/>
          <w:color w:val="000000"/>
          <w:sz w:val="28"/>
          <w:szCs w:val="28"/>
          <w:shd w:val="clear" w:color="auto" w:fill="FFFFFF"/>
          <w:lang w:val="en-US" w:eastAsia="en-US"/>
        </w:rPr>
        <w:t xml:space="preserve"> cent of the brain.</w:t>
      </w:r>
    </w:p>
    <w:p w:rsidR="00166D29" w:rsidRPr="00A07ED3" w:rsidRDefault="00166D29" w:rsidP="00166D29">
      <w:pPr>
        <w:numPr>
          <w:ilvl w:val="0"/>
          <w:numId w:val="16"/>
        </w:numPr>
        <w:tabs>
          <w:tab w:val="left" w:pos="426"/>
        </w:tabs>
        <w:ind w:left="284" w:hanging="284"/>
        <w:contextualSpacing/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</w:pPr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GB" w:eastAsia="en-US"/>
        </w:rPr>
        <w:t>The hand has got</w:t>
      </w:r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 xml:space="preserve"> 12/14 </w:t>
      </w:r>
      <w:proofErr w:type="spellStart"/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>falanges</w:t>
      </w:r>
      <w:proofErr w:type="spellEnd"/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>.</w:t>
      </w:r>
    </w:p>
    <w:p w:rsidR="00166D29" w:rsidRPr="00F9670D" w:rsidRDefault="00166D29" w:rsidP="00166D29">
      <w:pPr>
        <w:numPr>
          <w:ilvl w:val="0"/>
          <w:numId w:val="16"/>
        </w:numPr>
        <w:tabs>
          <w:tab w:val="left" w:pos="426"/>
        </w:tabs>
        <w:ind w:left="284" w:hanging="284"/>
        <w:contextualSpacing/>
        <w:rPr>
          <w:rFonts w:eastAsia="Calibri"/>
          <w:color w:val="020A1B"/>
          <w:sz w:val="28"/>
          <w:szCs w:val="28"/>
          <w:lang w:val="en-US" w:eastAsia="en-US"/>
        </w:rPr>
      </w:pPr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 xml:space="preserve">The wrist has </w:t>
      </w:r>
      <w:proofErr w:type="gramStart"/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>got  8</w:t>
      </w:r>
      <w:proofErr w:type="gramEnd"/>
      <w:r w:rsidRPr="00A07ED3">
        <w:rPr>
          <w:rFonts w:eastAsia="Calibri"/>
          <w:bCs/>
          <w:color w:val="000000"/>
          <w:sz w:val="28"/>
          <w:szCs w:val="28"/>
          <w:shd w:val="clear" w:color="auto" w:fill="FFFFFF"/>
          <w:lang w:val="en-US" w:eastAsia="en-US"/>
        </w:rPr>
        <w:t>/10 b</w:t>
      </w:r>
      <w:r w:rsidRPr="00A07ED3">
        <w:rPr>
          <w:rFonts w:eastAsia="Calibri"/>
          <w:color w:val="020A1B"/>
          <w:sz w:val="28"/>
          <w:szCs w:val="28"/>
          <w:shd w:val="clear" w:color="auto" w:fill="FFFFFF"/>
          <w:lang w:val="en-US" w:eastAsia="en-US"/>
        </w:rPr>
        <w:t>ones.</w:t>
      </w:r>
    </w:p>
    <w:p w:rsidR="00F9670D" w:rsidRPr="00A07ED3" w:rsidRDefault="00F9670D" w:rsidP="00F9670D">
      <w:pPr>
        <w:tabs>
          <w:tab w:val="left" w:pos="426"/>
        </w:tabs>
        <w:ind w:left="284"/>
        <w:contextualSpacing/>
        <w:rPr>
          <w:rFonts w:eastAsia="Calibri"/>
          <w:color w:val="020A1B"/>
          <w:sz w:val="28"/>
          <w:szCs w:val="28"/>
          <w:lang w:val="en-US" w:eastAsia="en-US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Заключительная часть</w:t>
      </w:r>
    </w:p>
    <w:p w:rsidR="00166D29" w:rsidRDefault="00166D29" w:rsidP="00166D29">
      <w:pPr>
        <w:ind w:right="715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8. «</w:t>
      </w:r>
      <w:r>
        <w:rPr>
          <w:b/>
          <w:sz w:val="28"/>
          <w:szCs w:val="28"/>
          <w:lang w:val="en-GB"/>
        </w:rPr>
        <w:t>ANSWER</w:t>
      </w:r>
      <w:r w:rsidRPr="007B63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GB"/>
        </w:rPr>
        <w:t>THE</w:t>
      </w:r>
      <w:r w:rsidRPr="007B63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GB"/>
        </w:rPr>
        <w:t>QUESTIONS</w:t>
      </w:r>
      <w:r>
        <w:rPr>
          <w:b/>
          <w:sz w:val="28"/>
          <w:szCs w:val="28"/>
        </w:rPr>
        <w:t>!»  «Ответьте на вопросы!».</w:t>
      </w:r>
    </w:p>
    <w:p w:rsidR="00166D29" w:rsidRDefault="00166D29" w:rsidP="00166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Участники 1 и 2 команд должны без подготовки дать полные ответы на английском языке. При неправильном или неполном ответе право ответа переходит другой команде. </w:t>
      </w:r>
    </w:p>
    <w:p w:rsidR="00166D29" w:rsidRDefault="00166D29" w:rsidP="00166D29">
      <w:pPr>
        <w:ind w:firstLine="708"/>
        <w:rPr>
          <w:sz w:val="28"/>
          <w:szCs w:val="28"/>
        </w:rPr>
      </w:pP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 What do you study in the practical anatomy class</w:t>
      </w:r>
      <w:proofErr w:type="spellStart"/>
      <w:r>
        <w:rPr>
          <w:sz w:val="28"/>
          <w:szCs w:val="28"/>
          <w:lang w:val="en-GB"/>
        </w:rPr>
        <w:t>es</w:t>
      </w:r>
      <w:proofErr w:type="spellEnd"/>
      <w:r>
        <w:rPr>
          <w:sz w:val="28"/>
          <w:szCs w:val="28"/>
          <w:lang w:val="en-US"/>
        </w:rPr>
        <w:t>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2. How many main parts does the human body consist of?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3. What do we have on our face?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What internal organs does the chest contain?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5. What internal organs does the abdominal cavity contain?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 What parts does the upper extremity consist of?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7. What is the skeleton composed of?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 How many vertebrae does the backbone have?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9. What is placed inside the skull?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10. What two main parts does the skull consist of?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11. What are bones covered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12. What is the skin covered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13. Which is the strongest muscle of the human body?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14. Where is the smallest bone placed in the human body?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15. Which organs do we hear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16. Which organs do we breathe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17. What do we taste food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18. What do we bite food with?</w:t>
      </w:r>
    </w:p>
    <w:p w:rsidR="00166D29" w:rsidRDefault="00166D29" w:rsidP="00166D29">
      <w:pPr>
        <w:ind w:right="283"/>
        <w:rPr>
          <w:sz w:val="28"/>
          <w:szCs w:val="28"/>
          <w:lang w:val="en-US"/>
        </w:rPr>
      </w:pPr>
    </w:p>
    <w:p w:rsidR="00166D29" w:rsidRDefault="00166D29" w:rsidP="00166D29">
      <w:pPr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>
        <w:rPr>
          <w:b/>
          <w:sz w:val="28"/>
          <w:szCs w:val="28"/>
        </w:rPr>
        <w:t>Задание</w:t>
      </w:r>
      <w:r>
        <w:rPr>
          <w:b/>
          <w:sz w:val="28"/>
          <w:szCs w:val="28"/>
          <w:lang w:val="en-US"/>
        </w:rPr>
        <w:t xml:space="preserve"> № 9. </w:t>
      </w:r>
      <w:r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>«DO YOU KNOW ENGLISH IDIOMS</w:t>
      </w:r>
      <w:proofErr w:type="gramStart"/>
      <w:r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>?»</w:t>
      </w:r>
      <w:proofErr w:type="gramEnd"/>
      <w:r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 xml:space="preserve">  </w:t>
      </w:r>
      <w:r>
        <w:rPr>
          <w:rFonts w:eastAsia="Calibri"/>
          <w:b/>
          <w:sz w:val="28"/>
          <w:szCs w:val="28"/>
          <w:shd w:val="clear" w:color="auto" w:fill="FFFFFF"/>
          <w:lang w:eastAsia="en-US"/>
        </w:rPr>
        <w:t>«Вы знаете английские идиомы?».</w:t>
      </w:r>
    </w:p>
    <w:p w:rsidR="00166D29" w:rsidRDefault="00166D29" w:rsidP="00166D29">
      <w:pPr>
        <w:ind w:firstLine="708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Участникам команд предлагается найти эквиваленты </w:t>
      </w:r>
      <w:r>
        <w:rPr>
          <w:rFonts w:eastAsia="Calibri"/>
          <w:sz w:val="28"/>
          <w:szCs w:val="28"/>
          <w:lang w:eastAsia="en-US"/>
        </w:rPr>
        <w:t>к выделенным идиомам и перевести предложения с ними на русский язык</w:t>
      </w:r>
      <w:r>
        <w:rPr>
          <w:rFonts w:eastAsia="Calibri"/>
          <w:sz w:val="28"/>
          <w:szCs w:val="28"/>
          <w:shd w:val="clear" w:color="auto" w:fill="FFFFFF"/>
          <w:lang w:eastAsia="en-US"/>
        </w:rPr>
        <w:t xml:space="preserve">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Командам даётся  3 минуты на подготовку. </w:t>
      </w:r>
    </w:p>
    <w:p w:rsidR="00166D29" w:rsidRDefault="00166D29" w:rsidP="00166D29">
      <w:pPr>
        <w:ind w:firstLine="708"/>
        <w:rPr>
          <w:rFonts w:eastAsiaTheme="minorHAnsi"/>
          <w:sz w:val="28"/>
          <w:szCs w:val="28"/>
          <w:lang w:eastAsia="en-US"/>
        </w:rPr>
      </w:pPr>
    </w:p>
    <w:tbl>
      <w:tblPr>
        <w:tblStyle w:val="3"/>
        <w:tblW w:w="0" w:type="auto"/>
        <w:tblLook w:val="04A0"/>
      </w:tblPr>
      <w:tblGrid>
        <w:gridCol w:w="4785"/>
        <w:gridCol w:w="4786"/>
      </w:tblGrid>
      <w:tr w:rsidR="00166D29" w:rsidTr="00166D2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29" w:rsidRDefault="00166D29">
            <w:pPr>
              <w:ind w:left="360"/>
              <w:contextualSpacing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TEAM 1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My best friend is a great dancer but I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have two left feet.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I need to go home and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 xml:space="preserve">get some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lastRenderedPageBreak/>
              <w:t>shut-eye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There is a frog in my throat.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Don’t worry. I won’t tell your mother how much money you spent.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My lips are sealed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So, what’s the problem with you?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I am all ears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166D29" w:rsidRDefault="00166D29">
            <w:pPr>
              <w:numPr>
                <w:ilvl w:val="0"/>
                <w:numId w:val="18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My best friend and I always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see eye to eye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about what to do in our free time</w:t>
            </w:r>
          </w:p>
          <w:p w:rsidR="00166D29" w:rsidRDefault="00166D29">
            <w:pPr>
              <w:ind w:left="360"/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29" w:rsidRDefault="00166D29">
            <w:pPr>
              <w:ind w:left="720"/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Обещать хранить секреты</w:t>
            </w:r>
          </w:p>
          <w:p w:rsidR="00166D29" w:rsidRDefault="00166D29">
            <w:pPr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Полностью соглашаться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Неуклюжий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в танце 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Трудно говорить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Немного поспать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0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Внимательно слушать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66D29" w:rsidTr="00166D29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ind w:left="360"/>
              <w:contextualSpacing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lastRenderedPageBreak/>
              <w:t>TEAM 2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Can you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give me a hand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with my bag? It is very heavy.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Washing dishes is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a pain in my neck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He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has a heart of gold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>.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I’ll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keep an eye on</w:t>
            </w: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 the child while you are on the phone.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GB" w:eastAsia="en-US"/>
              </w:rPr>
              <w:t xml:space="preserve">The boss is going </w:t>
            </w:r>
            <w:r>
              <w:rPr>
                <w:rFonts w:eastAsia="Calibri"/>
                <w:b/>
                <w:sz w:val="28"/>
                <w:szCs w:val="28"/>
                <w:lang w:val="en-GB" w:eastAsia="en-US"/>
              </w:rPr>
              <w:t>to bite my head off</w:t>
            </w:r>
            <w:r>
              <w:rPr>
                <w:rFonts w:eastAsia="Calibri"/>
                <w:sz w:val="28"/>
                <w:szCs w:val="28"/>
                <w:lang w:val="en-GB" w:eastAsia="en-US"/>
              </w:rPr>
              <w:t xml:space="preserve"> for arriving late.</w:t>
            </w:r>
          </w:p>
          <w:p w:rsidR="00166D29" w:rsidRDefault="00166D29">
            <w:pPr>
              <w:numPr>
                <w:ilvl w:val="0"/>
                <w:numId w:val="22"/>
              </w:numPr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 xml:space="preserve">The situation is not easy but you should </w:t>
            </w: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  <w:t>keep your head above the water.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D29" w:rsidRDefault="00166D29">
            <w:pPr>
              <w:ind w:left="720"/>
              <w:contextualSpacing/>
              <w:rPr>
                <w:rFonts w:eastAsia="Calibri"/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Присмотреть за</w:t>
            </w:r>
          </w:p>
          <w:p w:rsidR="00166D29" w:rsidRDefault="00166D29">
            <w:pPr>
              <w:ind w:left="720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Помочь с чем-то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не любить делать что-то, раздражаться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бороться с трудностями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говорить очень резко и сердито с кем-то, устроить головомойку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166D29" w:rsidRDefault="00166D29">
            <w:pPr>
              <w:numPr>
                <w:ilvl w:val="0"/>
                <w:numId w:val="24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очень добрый</w:t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166D29" w:rsidRPr="00A07ED3" w:rsidRDefault="00166D29" w:rsidP="00166D29">
      <w:pPr>
        <w:rPr>
          <w:rFonts w:eastAsia="Calibri"/>
          <w:sz w:val="28"/>
          <w:szCs w:val="28"/>
          <w:lang w:eastAsia="en-US"/>
        </w:rPr>
      </w:pPr>
    </w:p>
    <w:p w:rsidR="00166D29" w:rsidRDefault="00166D29" w:rsidP="00166D29">
      <w:pPr>
        <w:rPr>
          <w:rFonts w:eastAsia="Calibri"/>
          <w:b/>
          <w:sz w:val="28"/>
          <w:szCs w:val="28"/>
          <w:lang w:val="en-GB" w:eastAsia="en-US"/>
        </w:rPr>
      </w:pPr>
      <w:r>
        <w:rPr>
          <w:rFonts w:eastAsia="Calibri"/>
          <w:sz w:val="28"/>
          <w:szCs w:val="28"/>
          <w:lang w:val="en-US" w:eastAsia="en-US"/>
        </w:rPr>
        <w:t xml:space="preserve"> </w:t>
      </w:r>
      <w:proofErr w:type="gramStart"/>
      <w:r>
        <w:rPr>
          <w:rFonts w:eastAsia="Calibri"/>
          <w:b/>
          <w:sz w:val="28"/>
          <w:szCs w:val="28"/>
          <w:lang w:val="en-GB" w:eastAsia="en-US"/>
        </w:rPr>
        <w:t>TEAM  1</w:t>
      </w:r>
      <w:proofErr w:type="gramEnd"/>
    </w:p>
    <w:tbl>
      <w:tblPr>
        <w:tblStyle w:val="3"/>
        <w:tblW w:w="0" w:type="auto"/>
        <w:tblLook w:val="04A0"/>
      </w:tblPr>
      <w:tblGrid>
        <w:gridCol w:w="3190"/>
        <w:gridCol w:w="3190"/>
        <w:gridCol w:w="3191"/>
      </w:tblGrid>
      <w:tr w:rsidR="00166D29" w:rsidRPr="006D45A4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66825" cy="752475"/>
                  <wp:effectExtent l="19050" t="0" r="9525" b="0"/>
                  <wp:docPr id="47" name="Рисунок 49" descr="Картинки по запросу have two left fee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Картинки по запросу have two left feet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95375" cy="1076325"/>
                  <wp:effectExtent l="19050" t="0" r="9525" b="0"/>
                  <wp:docPr id="48" name="Рисунок 50" descr="Картинки по запросу get some shut eye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Картинки по запросу get some shut eye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8868" t="7529" r="9918" b="4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923925" cy="962025"/>
                  <wp:effectExtent l="19050" t="0" r="9525" b="0"/>
                  <wp:docPr id="49" name="Рисунок 51" descr="Картинки по запросу frog in my throat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Картинки по запросу frog in my throat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sz w:val="28"/>
                <w:szCs w:val="28"/>
                <w:lang w:val="en-GB" w:eastAsia="en-US"/>
              </w:rPr>
              <w:t>have a frog in the throat</w:t>
            </w:r>
          </w:p>
        </w:tc>
      </w:tr>
      <w:tr w:rsidR="00166D29" w:rsidTr="00166D29">
        <w:trPr>
          <w:trHeight w:val="155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847725" cy="847725"/>
                  <wp:effectExtent l="19050" t="0" r="9525" b="0"/>
                  <wp:docPr id="50" name="Рисунок 52" descr="Картинки по запросу my lips are seale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Картинки по запросу my lips are seale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sz w:val="28"/>
                <w:szCs w:val="28"/>
                <w:lang w:val="en-GB" w:eastAsia="en-US"/>
              </w:rPr>
              <w:t>My lips are sealed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266825" cy="885825"/>
                  <wp:effectExtent l="19050" t="0" r="9525" b="0"/>
                  <wp:docPr id="51" name="Рисунок 53" descr="Картинки по запросу i am all ears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Картинки по запросу i am all ears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304925" cy="723900"/>
                  <wp:effectExtent l="19050" t="0" r="9525" b="0"/>
                  <wp:docPr id="52" name="Рисунок 54" descr="Картинки по запросу see eye to eye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Картинки по запросу see eye to eye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b="14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GungsuhChe"/>
                <w:sz w:val="28"/>
                <w:szCs w:val="28"/>
                <w:lang w:val="en-GB" w:eastAsia="en-US"/>
              </w:rPr>
            </w:pPr>
            <w:r>
              <w:rPr>
                <w:rFonts w:eastAsia="GungsuhChe"/>
                <w:sz w:val="28"/>
                <w:szCs w:val="28"/>
                <w:lang w:val="en-GB" w:eastAsia="en-US"/>
              </w:rPr>
              <w:t xml:space="preserve">  See eye to eye</w:t>
            </w:r>
          </w:p>
        </w:tc>
      </w:tr>
    </w:tbl>
    <w:p w:rsidR="00166D29" w:rsidRDefault="00166D29" w:rsidP="00166D29">
      <w:pPr>
        <w:rPr>
          <w:rFonts w:eastAsia="Calibri"/>
          <w:b/>
          <w:sz w:val="28"/>
          <w:szCs w:val="28"/>
          <w:lang w:val="en-GB" w:eastAsia="en-US"/>
        </w:rPr>
      </w:pPr>
      <w:r>
        <w:rPr>
          <w:rFonts w:eastAsia="Calibri"/>
          <w:b/>
          <w:sz w:val="28"/>
          <w:szCs w:val="28"/>
          <w:lang w:val="en-GB" w:eastAsia="en-US"/>
        </w:rPr>
        <w:t>TEAM 2</w:t>
      </w:r>
    </w:p>
    <w:tbl>
      <w:tblPr>
        <w:tblStyle w:val="3"/>
        <w:tblW w:w="0" w:type="auto"/>
        <w:tblLook w:val="04A0"/>
      </w:tblPr>
      <w:tblGrid>
        <w:gridCol w:w="3190"/>
        <w:gridCol w:w="3190"/>
        <w:gridCol w:w="3191"/>
      </w:tblGrid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409700" cy="942975"/>
                  <wp:effectExtent l="19050" t="0" r="0" b="0"/>
                  <wp:docPr id="53" name="Рисунок 55" descr="Картинки по запросу give a hand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Картинки по запросу give a hand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sz w:val="28"/>
                <w:szCs w:val="28"/>
                <w:lang w:val="en-GB" w:eastAsia="en-US"/>
              </w:rPr>
              <w:lastRenderedPageBreak/>
              <w:t xml:space="preserve">    Give me a hand!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57275" cy="885825"/>
                  <wp:effectExtent l="19050" t="0" r="9525" b="0"/>
                  <wp:docPr id="54" name="Рисунок 56" descr="Картинки по запросу pain in my neck idiom 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Картинки по запросу pain in my neck idiom 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Batang"/>
                <w:sz w:val="28"/>
                <w:szCs w:val="28"/>
                <w:lang w:val="en-GB" w:eastAsia="en-US"/>
              </w:rPr>
            </w:pPr>
            <w:r>
              <w:rPr>
                <w:rFonts w:eastAsia="Batang"/>
                <w:sz w:val="28"/>
                <w:szCs w:val="28"/>
                <w:lang w:val="en-GB" w:eastAsia="en-US"/>
              </w:rPr>
              <w:lastRenderedPageBreak/>
              <w:t>Have a pain in the neck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38200" cy="933450"/>
                  <wp:effectExtent l="19050" t="0" r="0" b="0"/>
                  <wp:docPr id="55" name="Рисунок 57" descr="Картинки по запросу have a heart of gold idiom 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Картинки по запросу have a heart of gold idiom 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b="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29" w:rsidRDefault="00166D29">
            <w:pPr>
              <w:rPr>
                <w:rFonts w:eastAsia="Calibri"/>
                <w:b/>
                <w:sz w:val="28"/>
                <w:szCs w:val="28"/>
                <w:lang w:val="en-GB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GB" w:eastAsia="en-US"/>
              </w:rPr>
              <w:lastRenderedPageBreak/>
              <w:t>A heart of gold</w:t>
            </w:r>
          </w:p>
        </w:tc>
      </w:tr>
      <w:tr w:rsidR="00166D29" w:rsidTr="00166D29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09700" cy="1085850"/>
                  <wp:effectExtent l="19050" t="0" r="0" b="0"/>
                  <wp:docPr id="56" name="Рисунок 58" descr="Картинки по запросу keep an eye on idiom 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Картинки по запросу keep an eye on idiom 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95375" cy="1095375"/>
                  <wp:effectExtent l="19050" t="0" r="9525" b="0"/>
                  <wp:docPr id="57" name="Рисунок 59" descr="Картинки по запросу bite my head off idiom 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ртинки по запросу bite my head off idiom 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D29" w:rsidRDefault="00166D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1057275" cy="1057275"/>
                  <wp:effectExtent l="19050" t="0" r="9525" b="0"/>
                  <wp:docPr id="58" name="Рисунок 60" descr="Картинки по запросу keep the head above water idiom 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Картинки по запросу keep the head above water idiom 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D29" w:rsidRDefault="00166D29" w:rsidP="00166D29">
      <w:pPr>
        <w:rPr>
          <w:b/>
          <w:sz w:val="28"/>
          <w:szCs w:val="28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Подведение итогов</w:t>
      </w:r>
    </w:p>
    <w:p w:rsidR="00166D29" w:rsidRDefault="00166D29" w:rsidP="00166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набранных баллов жюри  подводит итоги урока-конкурса и объявляет команду-победителя. </w:t>
      </w:r>
    </w:p>
    <w:p w:rsidR="00166D29" w:rsidRDefault="00166D29" w:rsidP="00166D2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-Our lesson “Anatomy Experts” is over. The jury has counted the points.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The team “…” has got … points.  The team “…” has got … points.  </w:t>
      </w:r>
    </w:p>
    <w:p w:rsidR="00166D29" w:rsidRDefault="00166D29" w:rsidP="00166D29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The winner of the contest is “….”! </w:t>
      </w:r>
    </w:p>
    <w:p w:rsidR="00166D29" w:rsidRDefault="00166D29" w:rsidP="00166D29">
      <w:pPr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Congratulations</w:t>
      </w:r>
      <w:r>
        <w:rPr>
          <w:i/>
          <w:sz w:val="28"/>
          <w:szCs w:val="28"/>
        </w:rPr>
        <w:t xml:space="preserve">!  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Преподаватель оценивает работу студентов на каждом этапе конкурса, отмечает самых активных студентов и объявляет итоговые оценки за урок.</w:t>
      </w:r>
    </w:p>
    <w:p w:rsidR="00166D29" w:rsidRDefault="00166D29" w:rsidP="00166D29">
      <w:pPr>
        <w:rPr>
          <w:sz w:val="28"/>
          <w:szCs w:val="28"/>
        </w:rPr>
      </w:pPr>
    </w:p>
    <w:p w:rsidR="00166D29" w:rsidRDefault="00166D29" w:rsidP="00166D29">
      <w:pPr>
        <w:jc w:val="center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Many thanks to everyone!  Good-bye and good luck!</w:t>
      </w: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rPr>
          <w:sz w:val="28"/>
          <w:szCs w:val="28"/>
          <w:lang w:val="en-US"/>
        </w:rPr>
      </w:pPr>
    </w:p>
    <w:p w:rsidR="00166D29" w:rsidRPr="007B63E8" w:rsidRDefault="00166D29" w:rsidP="00166D29">
      <w:pPr>
        <w:rPr>
          <w:sz w:val="28"/>
          <w:szCs w:val="28"/>
          <w:lang w:val="en-US"/>
        </w:rPr>
      </w:pPr>
    </w:p>
    <w:p w:rsidR="00166D29" w:rsidRPr="007B63E8" w:rsidRDefault="00166D29" w:rsidP="00166D29">
      <w:pPr>
        <w:rPr>
          <w:b/>
          <w:sz w:val="28"/>
          <w:szCs w:val="28"/>
          <w:lang w:val="en-US"/>
        </w:rPr>
      </w:pPr>
    </w:p>
    <w:p w:rsidR="00166D29" w:rsidRPr="007B63E8" w:rsidRDefault="00166D29" w:rsidP="00166D29">
      <w:pPr>
        <w:rPr>
          <w:b/>
          <w:sz w:val="28"/>
          <w:szCs w:val="28"/>
          <w:lang w:val="en-US"/>
        </w:rPr>
      </w:pPr>
    </w:p>
    <w:p w:rsidR="00166D29" w:rsidRPr="00BE52EE" w:rsidRDefault="00166D29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b/>
          <w:sz w:val="28"/>
          <w:szCs w:val="28"/>
          <w:lang w:val="en-US"/>
        </w:rPr>
      </w:pPr>
    </w:p>
    <w:p w:rsidR="00A07ED3" w:rsidRPr="00BE52EE" w:rsidRDefault="00A07ED3" w:rsidP="00166D29">
      <w:pPr>
        <w:rPr>
          <w:sz w:val="28"/>
          <w:szCs w:val="28"/>
          <w:lang w:val="en-US"/>
        </w:rPr>
      </w:pPr>
    </w:p>
    <w:p w:rsidR="00CA3F9F" w:rsidRPr="00BE52EE" w:rsidRDefault="00CA3F9F" w:rsidP="00166D29">
      <w:pPr>
        <w:rPr>
          <w:sz w:val="28"/>
          <w:szCs w:val="28"/>
          <w:lang w:val="en-US"/>
        </w:rPr>
      </w:pPr>
    </w:p>
    <w:p w:rsidR="00CA3F9F" w:rsidRPr="00BE52EE" w:rsidRDefault="00CA3F9F" w:rsidP="00166D29">
      <w:pPr>
        <w:rPr>
          <w:sz w:val="28"/>
          <w:szCs w:val="28"/>
          <w:lang w:val="en-US"/>
        </w:rPr>
      </w:pPr>
    </w:p>
    <w:p w:rsidR="00CA3F9F" w:rsidRPr="00BE52EE" w:rsidRDefault="00CA3F9F" w:rsidP="00166D29">
      <w:pPr>
        <w:rPr>
          <w:sz w:val="28"/>
          <w:szCs w:val="28"/>
          <w:lang w:val="en-US"/>
        </w:rPr>
      </w:pPr>
    </w:p>
    <w:p w:rsidR="00CA3F9F" w:rsidRPr="00BE52EE" w:rsidRDefault="00CA3F9F" w:rsidP="00166D29">
      <w:pPr>
        <w:rPr>
          <w:sz w:val="28"/>
          <w:szCs w:val="28"/>
          <w:lang w:val="en-US"/>
        </w:rPr>
      </w:pPr>
    </w:p>
    <w:p w:rsidR="00CA3F9F" w:rsidRPr="00BE52EE" w:rsidRDefault="00CA3F9F" w:rsidP="00166D29">
      <w:pPr>
        <w:rPr>
          <w:sz w:val="28"/>
          <w:szCs w:val="28"/>
          <w:lang w:val="en-US"/>
        </w:rPr>
      </w:pPr>
    </w:p>
    <w:p w:rsidR="00166D29" w:rsidRDefault="00166D29" w:rsidP="00166D29">
      <w:pPr>
        <w:jc w:val="right"/>
        <w:rPr>
          <w:b/>
          <w:i/>
          <w:sz w:val="28"/>
          <w:szCs w:val="28"/>
          <w:lang w:val="en-US"/>
        </w:rPr>
      </w:pPr>
    </w:p>
    <w:p w:rsidR="00166D29" w:rsidRDefault="00166D29" w:rsidP="00166D29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 1.</w:t>
      </w:r>
    </w:p>
    <w:p w:rsidR="00166D29" w:rsidRDefault="00166D29" w:rsidP="00166D29">
      <w:pPr>
        <w:tabs>
          <w:tab w:val="left" w:pos="8608"/>
        </w:tabs>
        <w:rPr>
          <w:sz w:val="28"/>
          <w:szCs w:val="28"/>
        </w:rPr>
      </w:pPr>
    </w:p>
    <w:p w:rsidR="00166D29" w:rsidRDefault="00166D29" w:rsidP="00166D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Оценочный лист</w:t>
      </w:r>
    </w:p>
    <w:p w:rsidR="00166D29" w:rsidRDefault="00166D29" w:rsidP="00166D29">
      <w:pPr>
        <w:jc w:val="center"/>
        <w:rPr>
          <w:b/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2303"/>
        <w:gridCol w:w="2412"/>
        <w:gridCol w:w="2410"/>
      </w:tblGrid>
      <w:tr w:rsidR="00166D29" w:rsidTr="00166D29">
        <w:trPr>
          <w:trHeight w:val="63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Номер задания</w:t>
            </w:r>
          </w:p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Максимальное количество баллов за задание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команда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команда 2</w:t>
            </w:r>
          </w:p>
        </w:tc>
      </w:tr>
      <w:tr w:rsidR="00166D29" w:rsidTr="00166D29">
        <w:trPr>
          <w:trHeight w:val="63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1.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Приветствие, визитная карточка.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66D29" w:rsidTr="00166D29">
        <w:trPr>
          <w:trHeight w:val="8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2.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90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3.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269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4.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Set 1 – 6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266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D29" w:rsidRDefault="00166D29">
            <w:pPr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Set 2 – 9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266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D29" w:rsidRDefault="00166D29">
            <w:pPr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Set 3 – 6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266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D29" w:rsidRDefault="00166D29">
            <w:pPr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Set 4 – 6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88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5.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62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6.</w:t>
            </w: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891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7.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90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8.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98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Задание 9.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  <w:tr w:rsidR="00166D29" w:rsidTr="00166D29">
        <w:trPr>
          <w:trHeight w:val="98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166D29" w:rsidRDefault="00166D29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D29" w:rsidRDefault="00166D29">
            <w:pPr>
              <w:spacing w:line="276" w:lineRule="auto"/>
              <w:jc w:val="both"/>
              <w:rPr>
                <w:sz w:val="28"/>
                <w:szCs w:val="28"/>
                <w:lang w:val="en-US" w:eastAsia="en-US"/>
              </w:rPr>
            </w:pPr>
          </w:p>
        </w:tc>
      </w:tr>
    </w:tbl>
    <w:p w:rsidR="00166D29" w:rsidRDefault="00166D29" w:rsidP="00166D29">
      <w:pPr>
        <w:rPr>
          <w:b/>
          <w:sz w:val="28"/>
          <w:szCs w:val="28"/>
          <w:lang w:val="en-US"/>
        </w:rPr>
      </w:pPr>
    </w:p>
    <w:sectPr w:rsidR="00166D29" w:rsidSect="00C21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113C"/>
    <w:multiLevelType w:val="hybridMultilevel"/>
    <w:tmpl w:val="DDBAC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87631"/>
    <w:multiLevelType w:val="hybridMultilevel"/>
    <w:tmpl w:val="3A60FB9C"/>
    <w:lvl w:ilvl="0" w:tplc="3C145DB8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864D9"/>
    <w:multiLevelType w:val="hybridMultilevel"/>
    <w:tmpl w:val="581C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3573E"/>
    <w:multiLevelType w:val="hybridMultilevel"/>
    <w:tmpl w:val="7818A0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CA454E"/>
    <w:multiLevelType w:val="hybridMultilevel"/>
    <w:tmpl w:val="EAE275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1670B"/>
    <w:multiLevelType w:val="hybridMultilevel"/>
    <w:tmpl w:val="B68C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3417E9"/>
    <w:multiLevelType w:val="hybridMultilevel"/>
    <w:tmpl w:val="FEBE72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23057"/>
    <w:multiLevelType w:val="hybridMultilevel"/>
    <w:tmpl w:val="93D4B7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B784F"/>
    <w:multiLevelType w:val="hybridMultilevel"/>
    <w:tmpl w:val="945AC6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0F098C"/>
    <w:multiLevelType w:val="hybridMultilevel"/>
    <w:tmpl w:val="F58488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091DB9"/>
    <w:multiLevelType w:val="hybridMultilevel"/>
    <w:tmpl w:val="EC401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5B5701"/>
    <w:multiLevelType w:val="hybridMultilevel"/>
    <w:tmpl w:val="02FCC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C52060"/>
    <w:multiLevelType w:val="hybridMultilevel"/>
    <w:tmpl w:val="492EF6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8016D3"/>
    <w:multiLevelType w:val="hybridMultilevel"/>
    <w:tmpl w:val="14625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B214C5"/>
    <w:multiLevelType w:val="hybridMultilevel"/>
    <w:tmpl w:val="98C8A88C"/>
    <w:lvl w:ilvl="0" w:tplc="0EAC602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12281B"/>
    <w:multiLevelType w:val="hybridMultilevel"/>
    <w:tmpl w:val="9FDA0A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E9347C"/>
    <w:multiLevelType w:val="hybridMultilevel"/>
    <w:tmpl w:val="6F1AC4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4F23E1"/>
    <w:multiLevelType w:val="hybridMultilevel"/>
    <w:tmpl w:val="89726144"/>
    <w:lvl w:ilvl="0" w:tplc="ACC48B40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8302B3"/>
    <w:multiLevelType w:val="hybridMultilevel"/>
    <w:tmpl w:val="99EEB5FE"/>
    <w:lvl w:ilvl="0" w:tplc="BB10E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BC2267"/>
    <w:multiLevelType w:val="hybridMultilevel"/>
    <w:tmpl w:val="E3304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8"/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D29"/>
    <w:rsid w:val="00166D29"/>
    <w:rsid w:val="006D45A4"/>
    <w:rsid w:val="00743FA6"/>
    <w:rsid w:val="007B63E8"/>
    <w:rsid w:val="00804E7B"/>
    <w:rsid w:val="00A07ED3"/>
    <w:rsid w:val="00A20894"/>
    <w:rsid w:val="00AC6E3E"/>
    <w:rsid w:val="00BE52EE"/>
    <w:rsid w:val="00BF31BE"/>
    <w:rsid w:val="00C215E8"/>
    <w:rsid w:val="00CA3F9F"/>
    <w:rsid w:val="00E5561E"/>
    <w:rsid w:val="00F62A73"/>
    <w:rsid w:val="00F9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66D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66D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66D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66D2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66D2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166D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166D2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166D29"/>
    <w:rPr>
      <w:rFonts w:ascii="Arial" w:eastAsia="Times New Roman" w:hAnsi="Arial" w:cs="Arial"/>
      <w:lang w:eastAsia="ru-RU"/>
    </w:rPr>
  </w:style>
  <w:style w:type="character" w:styleId="a3">
    <w:name w:val="Hyperlink"/>
    <w:basedOn w:val="a0"/>
    <w:uiPriority w:val="99"/>
    <w:semiHidden/>
    <w:unhideWhenUsed/>
    <w:rsid w:val="00166D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66D29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66D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6D2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166D29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166D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66D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66D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66D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"/>
    <w:basedOn w:val="a"/>
    <w:uiPriority w:val="99"/>
    <w:semiHidden/>
    <w:unhideWhenUsed/>
    <w:rsid w:val="00166D29"/>
    <w:pPr>
      <w:tabs>
        <w:tab w:val="left" w:pos="708"/>
      </w:tabs>
      <w:ind w:left="283" w:hanging="283"/>
    </w:pPr>
    <w:rPr>
      <w:rFonts w:ascii="Arial" w:hAnsi="Arial" w:cs="Wingdings"/>
      <w:color w:val="000000"/>
      <w:szCs w:val="28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166D29"/>
    <w:rPr>
      <w:b/>
      <w:sz w:val="28"/>
      <w:szCs w:val="20"/>
      <w:lang w:val="en-US"/>
    </w:rPr>
  </w:style>
  <w:style w:type="character" w:customStyle="1" w:styleId="ac">
    <w:name w:val="Основной текст Знак"/>
    <w:basedOn w:val="a0"/>
    <w:link w:val="ab"/>
    <w:uiPriority w:val="99"/>
    <w:semiHidden/>
    <w:rsid w:val="00166D29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d">
    <w:name w:val="Balloon Text"/>
    <w:basedOn w:val="a"/>
    <w:link w:val="ae"/>
    <w:uiPriority w:val="99"/>
    <w:semiHidden/>
    <w:unhideWhenUsed/>
    <w:rsid w:val="00166D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6D29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166D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">
    <w:name w:val="Обычный1"/>
    <w:uiPriority w:val="99"/>
    <w:rsid w:val="00166D29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166D29"/>
    <w:rPr>
      <w:rFonts w:ascii="Times New Roman" w:hAnsi="Times New Roman" w:cs="Times New Roman" w:hint="default"/>
      <w:sz w:val="18"/>
      <w:szCs w:val="18"/>
    </w:rPr>
  </w:style>
  <w:style w:type="character" w:customStyle="1" w:styleId="FontStyle12">
    <w:name w:val="Font Style12"/>
    <w:basedOn w:val="a0"/>
    <w:rsid w:val="00166D2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8">
    <w:name w:val="Font Style38"/>
    <w:basedOn w:val="a0"/>
    <w:rsid w:val="00166D29"/>
    <w:rPr>
      <w:rFonts w:ascii="Times New Roman" w:hAnsi="Times New Roman" w:cs="Times New Roman" w:hint="default"/>
      <w:sz w:val="18"/>
      <w:szCs w:val="18"/>
    </w:rPr>
  </w:style>
  <w:style w:type="character" w:customStyle="1" w:styleId="apple-converted-space">
    <w:name w:val="apple-converted-space"/>
    <w:basedOn w:val="a0"/>
    <w:rsid w:val="00166D29"/>
  </w:style>
  <w:style w:type="table" w:styleId="af0">
    <w:name w:val="Table Grid"/>
    <w:basedOn w:val="a1"/>
    <w:uiPriority w:val="59"/>
    <w:rsid w:val="00166D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66D2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59"/>
    <w:rsid w:val="00166D2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66D2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" Type="http://schemas.openxmlformats.org/officeDocument/2006/relationships/hyperlink" Target="http://www.medcollege21.ru/files/metodist/doc/electronniy_katalog.pdf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://window.edu.ru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hyperlink" Target="http://biofile.ru/bio/9931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://medcoll.cfuv.ru/wp-content/uploads/2015/10/slovari-k-uprajn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8" Type="http://schemas.openxmlformats.org/officeDocument/2006/relationships/hyperlink" Target="http://www.medcollegelib.ru/" TargetMode="External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gif"/><Relationship Id="rId70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8F3F8-C564-4721-B939-CA3F8E80C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2454</Words>
  <Characters>13991</Characters>
  <Application>Microsoft Office Word</Application>
  <DocSecurity>0</DocSecurity>
  <Lines>116</Lines>
  <Paragraphs>32</Paragraphs>
  <ScaleCrop>false</ScaleCrop>
  <Company/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13</cp:revision>
  <cp:lastPrinted>2017-12-02T11:32:00Z</cp:lastPrinted>
  <dcterms:created xsi:type="dcterms:W3CDTF">2017-11-30T10:49:00Z</dcterms:created>
  <dcterms:modified xsi:type="dcterms:W3CDTF">2017-12-02T11:46:00Z</dcterms:modified>
</cp:coreProperties>
</file>