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27" w:rsidRPr="00924D37" w:rsidRDefault="00C05227" w:rsidP="00924D37">
      <w:pPr>
        <w:pStyle w:val="a3"/>
        <w:spacing w:before="0" w:beforeAutospacing="0" w:after="0" w:afterAutospacing="0"/>
        <w:ind w:firstLine="709"/>
        <w:jc w:val="center"/>
      </w:pPr>
      <w:r w:rsidRPr="00924D37">
        <w:t xml:space="preserve">Воспитательный потенциал уроков русского языка в профессиональной </w:t>
      </w:r>
      <w:proofErr w:type="gramStart"/>
      <w:r w:rsidRPr="00924D37">
        <w:t>деятельности</w:t>
      </w:r>
      <w:proofErr w:type="gramEnd"/>
      <w:r w:rsidRPr="00924D37">
        <w:t xml:space="preserve"> </w:t>
      </w:r>
      <w:r w:rsidR="00805F2A" w:rsidRPr="00924D37">
        <w:t xml:space="preserve"> </w:t>
      </w:r>
      <w:r w:rsidRPr="00924D37">
        <w:t>будущих специалистов</w:t>
      </w:r>
    </w:p>
    <w:p w:rsidR="00924D37" w:rsidRPr="00924D37" w:rsidRDefault="00924D37" w:rsidP="00924D37">
      <w:pPr>
        <w:pStyle w:val="a3"/>
        <w:spacing w:before="0" w:beforeAutospacing="0" w:after="0" w:afterAutospacing="0"/>
        <w:ind w:firstLine="709"/>
        <w:jc w:val="center"/>
      </w:pPr>
      <w:r w:rsidRPr="00924D37">
        <w:t xml:space="preserve">      </w:t>
      </w:r>
    </w:p>
    <w:p w:rsidR="00924D37" w:rsidRPr="00924D37" w:rsidRDefault="00924D37" w:rsidP="00924D37">
      <w:pPr>
        <w:pStyle w:val="a3"/>
        <w:spacing w:before="0" w:beforeAutospacing="0" w:after="0" w:afterAutospacing="0"/>
        <w:ind w:firstLine="709"/>
        <w:jc w:val="center"/>
      </w:pPr>
      <w:r w:rsidRPr="00924D37">
        <w:t xml:space="preserve">                                                   </w:t>
      </w:r>
      <w:proofErr w:type="spellStart"/>
      <w:r w:rsidRPr="00924D37">
        <w:t>Аюшиева</w:t>
      </w:r>
      <w:proofErr w:type="spellEnd"/>
      <w:r w:rsidRPr="00924D37">
        <w:t xml:space="preserve"> Любовь Владимировна, преподаватель, </w:t>
      </w:r>
    </w:p>
    <w:p w:rsidR="00924D37" w:rsidRPr="00924D37" w:rsidRDefault="00924D37" w:rsidP="00924D37">
      <w:pPr>
        <w:pStyle w:val="a3"/>
        <w:spacing w:before="0" w:beforeAutospacing="0" w:after="0" w:afterAutospacing="0"/>
        <w:ind w:firstLine="709"/>
        <w:jc w:val="center"/>
      </w:pPr>
      <w:r w:rsidRPr="00924D37">
        <w:t xml:space="preserve">                                     </w:t>
      </w:r>
      <w:r>
        <w:t xml:space="preserve">      </w:t>
      </w:r>
      <w:r w:rsidRPr="00924D37">
        <w:t xml:space="preserve">областное государственное бюджетное профессиональное </w:t>
      </w:r>
    </w:p>
    <w:p w:rsidR="00924D37" w:rsidRPr="00924D37" w:rsidRDefault="00924D37" w:rsidP="00924D37">
      <w:pPr>
        <w:pStyle w:val="a3"/>
        <w:spacing w:before="0" w:beforeAutospacing="0" w:after="0" w:afterAutospacing="0"/>
        <w:ind w:firstLine="709"/>
        <w:jc w:val="center"/>
      </w:pPr>
      <w:r w:rsidRPr="00924D37">
        <w:t xml:space="preserve">                    </w:t>
      </w:r>
      <w:r>
        <w:t xml:space="preserve">    </w:t>
      </w:r>
      <w:r w:rsidRPr="00924D37">
        <w:t xml:space="preserve">образовательное учреждение «Усть-Ордынский </w:t>
      </w:r>
    </w:p>
    <w:p w:rsidR="00924D37" w:rsidRPr="00924D37" w:rsidRDefault="00924D37" w:rsidP="00924D37">
      <w:pPr>
        <w:pStyle w:val="a3"/>
        <w:spacing w:before="0" w:beforeAutospacing="0" w:after="0" w:afterAutospacing="0"/>
        <w:ind w:firstLine="709"/>
        <w:jc w:val="center"/>
      </w:pPr>
      <w:r w:rsidRPr="00924D37">
        <w:t xml:space="preserve">                </w:t>
      </w:r>
      <w:r>
        <w:t xml:space="preserve">       </w:t>
      </w:r>
      <w:r w:rsidRPr="00924D37">
        <w:t>медицинский колледж им. Шобогорова М.Ш.»</w:t>
      </w:r>
    </w:p>
    <w:p w:rsidR="00C05227" w:rsidRPr="00924D37" w:rsidRDefault="00C05227" w:rsidP="00924D37">
      <w:pPr>
        <w:pStyle w:val="a3"/>
        <w:spacing w:before="0" w:beforeAutospacing="0" w:after="0" w:afterAutospacing="0"/>
        <w:ind w:firstLine="709"/>
        <w:rPr>
          <w:i/>
        </w:rPr>
      </w:pPr>
    </w:p>
    <w:p w:rsidR="002C61CF" w:rsidRPr="00924D37" w:rsidRDefault="00E2530C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 xml:space="preserve">Программа подготовки медицинских </w:t>
      </w:r>
      <w:r w:rsidR="002C61CF" w:rsidRPr="00924D37">
        <w:t xml:space="preserve"> работников включает как теоретический курс, так и курс практической подготовки. Планируя учебный процесс, </w:t>
      </w:r>
      <w:r w:rsidR="00ED5A14" w:rsidRPr="00924D37">
        <w:t xml:space="preserve">я определила для себя круг приоритетных направлений работы.  Среди них </w:t>
      </w:r>
      <w:r w:rsidR="001A7907" w:rsidRPr="00924D37">
        <w:t>–</w:t>
      </w:r>
      <w:r w:rsidR="00ED5A14" w:rsidRPr="00924D37">
        <w:t xml:space="preserve"> </w:t>
      </w:r>
      <w:r w:rsidR="001A7907" w:rsidRPr="00924D37">
        <w:t xml:space="preserve">внедрение в образование инновационных технологий, системная работа по воспитанию гармоничной личности, всестороннее развитие обучаемых, </w:t>
      </w:r>
      <w:proofErr w:type="spellStart"/>
      <w:r w:rsidR="001A7907" w:rsidRPr="00924D37">
        <w:t>межпредметная</w:t>
      </w:r>
      <w:proofErr w:type="spellEnd"/>
      <w:r w:rsidR="001A7907" w:rsidRPr="00924D37">
        <w:t xml:space="preserve"> интеграция.</w:t>
      </w:r>
      <w:r w:rsidR="002C61CF" w:rsidRPr="00924D37">
        <w:t xml:space="preserve"> Существуют различные традиционные (лекции и семинары) и нетрадиционные (активные) формы обучения, способствующие наиболее оптимальному изучению дисциплины. Активные формы предполагают практическую отработку типовой ситуации в аудиторных условиях, дают возможность освоения обобщенных алгоритм</w:t>
      </w:r>
      <w:r w:rsidR="00011EA7" w:rsidRPr="00924D37">
        <w:t xml:space="preserve">ов частных технологий </w:t>
      </w:r>
      <w:r w:rsidR="002C61CF" w:rsidRPr="00924D37">
        <w:t xml:space="preserve"> </w:t>
      </w:r>
      <w:r w:rsidR="00DF2978" w:rsidRPr="00924D37">
        <w:t>профессиональной работы</w:t>
      </w:r>
      <w:r w:rsidR="002C61CF" w:rsidRPr="00924D37">
        <w:t>; быстрого получения «обратной связи» от преподавателя; проработки абсолютно любых ситуаций.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 xml:space="preserve">Потенциал </w:t>
      </w:r>
      <w:r w:rsidR="00DF2978" w:rsidRPr="00924D37">
        <w:t xml:space="preserve">и преемственность </w:t>
      </w:r>
      <w:proofErr w:type="spellStart"/>
      <w:r w:rsidR="00DF2978" w:rsidRPr="00924D37">
        <w:t>общепрофессиональных</w:t>
      </w:r>
      <w:proofErr w:type="spellEnd"/>
      <w:r w:rsidR="00DF2978" w:rsidRPr="00924D37">
        <w:t xml:space="preserve"> и </w:t>
      </w:r>
      <w:r w:rsidRPr="00924D37">
        <w:t>специальных дисциплин в профессиональной подготовке заключается</w:t>
      </w:r>
      <w:r w:rsidR="00011EA7" w:rsidRPr="00924D37">
        <w:t xml:space="preserve"> в применении будущими</w:t>
      </w:r>
      <w:r w:rsidR="003B1C64" w:rsidRPr="00924D37">
        <w:t xml:space="preserve"> медицински</w:t>
      </w:r>
      <w:r w:rsidRPr="00924D37">
        <w:t xml:space="preserve">ми работниками специфических знаний, умений, навыков, полученных в процессе их изучения, </w:t>
      </w:r>
      <w:r w:rsidR="00C63813" w:rsidRPr="00924D37">
        <w:t xml:space="preserve">освоенных компетенций, </w:t>
      </w:r>
      <w:r w:rsidRPr="00924D37">
        <w:t>и включает в себя: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>- развивающий потенциал реализуется в процессе выполнения комплекса разнообразных действий,</w:t>
      </w:r>
      <w:r w:rsidR="003B1C64" w:rsidRPr="00924D37">
        <w:t xml:space="preserve"> производимых будущими медицински</w:t>
      </w:r>
      <w:r w:rsidRPr="00924D37">
        <w:t xml:space="preserve">ми работниками во </w:t>
      </w:r>
      <w:proofErr w:type="spellStart"/>
      <w:r w:rsidRPr="00924D37">
        <w:t>внеучебной</w:t>
      </w:r>
      <w:proofErr w:type="spellEnd"/>
      <w:r w:rsidRPr="00924D37">
        <w:t xml:space="preserve"> деятельности, т.е. участие в конференциях, </w:t>
      </w:r>
      <w:r w:rsidR="00C63813" w:rsidRPr="00924D37">
        <w:t xml:space="preserve">семинарах, </w:t>
      </w:r>
      <w:r w:rsidRPr="00924D37">
        <w:t>написание научных статей</w:t>
      </w:r>
      <w:r w:rsidR="00C63813" w:rsidRPr="00924D37">
        <w:t>, эссе</w:t>
      </w:r>
      <w:r w:rsidRPr="00924D37">
        <w:t>;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24D37">
        <w:t xml:space="preserve">- образовательный потенциал реализуется путём насыщения учебного процесса актуальной информацией, получаемой в процессе </w:t>
      </w:r>
      <w:proofErr w:type="spellStart"/>
      <w:r w:rsidRPr="00924D37">
        <w:t>внеучебной</w:t>
      </w:r>
      <w:proofErr w:type="spellEnd"/>
      <w:r w:rsidRPr="00924D37">
        <w:t xml:space="preserve"> деятельности, касающейся непосредственно будущей профессиональной де</w:t>
      </w:r>
      <w:r w:rsidR="003B1C64" w:rsidRPr="00924D37">
        <w:t>ятельности</w:t>
      </w:r>
      <w:r w:rsidRPr="00924D37">
        <w:t>: освоение разнообразных форм, методов и средств в процес</w:t>
      </w:r>
      <w:r w:rsidR="003B1C64" w:rsidRPr="00924D37">
        <w:t>с</w:t>
      </w:r>
      <w:r w:rsidR="00DF2978" w:rsidRPr="00924D37">
        <w:t>е посещения медицинских учреждений</w:t>
      </w:r>
      <w:r w:rsidRPr="00924D37">
        <w:t xml:space="preserve">; </w:t>
      </w:r>
      <w:r w:rsidR="00C05227" w:rsidRPr="00924D37">
        <w:t xml:space="preserve">медицинская </w:t>
      </w:r>
      <w:r w:rsidRPr="00924D37">
        <w:t>помощь</w:t>
      </w:r>
      <w:r w:rsidR="00C05227" w:rsidRPr="00924D37">
        <w:t xml:space="preserve">, помощь </w:t>
      </w:r>
      <w:r w:rsidRPr="00924D37">
        <w:t xml:space="preserve"> в реабилитации некоторых групп населения; проведение благотворительных мероприятий и акций;</w:t>
      </w:r>
      <w:proofErr w:type="gramEnd"/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>- воспитательный потенциал реализуется через усвоение общечеловеческих морально-этических ориентиров, фо</w:t>
      </w:r>
      <w:r w:rsidR="001A7907" w:rsidRPr="00924D37">
        <w:t>рмирование ценностных ориентаций</w:t>
      </w:r>
      <w:r w:rsidRPr="00924D37">
        <w:t>, понимание нравственных норм и принципов этики будущей професси</w:t>
      </w:r>
      <w:r w:rsidR="003B1C64" w:rsidRPr="00924D37">
        <w:t xml:space="preserve">ональной деятельности медицинских </w:t>
      </w:r>
      <w:r w:rsidRPr="00924D37">
        <w:t xml:space="preserve"> работников, развитие эстетической сферы личности, особенности комм</w:t>
      </w:r>
      <w:r w:rsidR="003B1C64" w:rsidRPr="00924D37">
        <w:t>ун</w:t>
      </w:r>
      <w:r w:rsidR="005C317C" w:rsidRPr="00924D37">
        <w:t>икации с коллегами и пациентами</w:t>
      </w:r>
      <w:r w:rsidRPr="00924D37">
        <w:t xml:space="preserve">. </w:t>
      </w:r>
      <w:r w:rsidR="001A7907" w:rsidRPr="00924D37">
        <w:t xml:space="preserve">В профессиональном плане повышает мотивацию к изучению русского языка, раскрывает широкие возможности для </w:t>
      </w:r>
      <w:proofErr w:type="spellStart"/>
      <w:r w:rsidR="001A7907" w:rsidRPr="00924D37">
        <w:t>межпредметной</w:t>
      </w:r>
      <w:proofErr w:type="spellEnd"/>
      <w:r w:rsidR="001A7907" w:rsidRPr="00924D37">
        <w:t xml:space="preserve"> интеграции. </w:t>
      </w:r>
      <w:r w:rsidRPr="00924D37">
        <w:t>Конкретное содержание специальных дисциплин воплощается в проведении и участии в мероприятиях, участии в различных акциях.</w:t>
      </w:r>
    </w:p>
    <w:p w:rsidR="000E0016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>В сист</w:t>
      </w:r>
      <w:r w:rsidR="003B1C64" w:rsidRPr="00924D37">
        <w:t xml:space="preserve">еме подготовки будущих медицинских работников </w:t>
      </w:r>
      <w:r w:rsidRPr="00924D37">
        <w:t xml:space="preserve"> используют</w:t>
      </w:r>
      <w:r w:rsidR="003B1C64" w:rsidRPr="00924D37">
        <w:t>ся</w:t>
      </w:r>
      <w:r w:rsidRPr="00924D37">
        <w:t xml:space="preserve"> следующие активные формы работы: тренинги, практикумы, </w:t>
      </w:r>
      <w:r w:rsidR="00C63813" w:rsidRPr="00924D37">
        <w:t>«круглые столы», деловые игры, дискуссии.</w:t>
      </w:r>
      <w:r w:rsidRPr="00924D37">
        <w:t xml:space="preserve"> В ходе проведения учеб</w:t>
      </w:r>
      <w:r w:rsidR="00B24645" w:rsidRPr="00924D37">
        <w:t>но-практических занятий  ставится  цель:</w:t>
      </w:r>
      <w:r w:rsidRPr="00924D37">
        <w:t xml:space="preserve"> формирование этических ориентаций будущего специалиста, его гуманистической позиции, поиск инновационных подходов в профессиональной деятельности. Такие формы работы дают возможность развития профессионального самосознания – четкого определения своей профессиональной роли.</w:t>
      </w:r>
      <w:r w:rsidR="000E0016" w:rsidRPr="00924D37">
        <w:t xml:space="preserve"> Так, например, на уроках русского языка студенты выступают с докладами на тему «Формы обращения в русском речевом этикете», а на профессиональных конкурсах, во время прохождения учебной и  производственной практики в полной мере реализуют свои знания. В целенаправленную работу по обучению и воспитанию студентов входит работа с текстами. Для уроков подбираю</w:t>
      </w:r>
      <w:r w:rsidR="00864A02" w:rsidRPr="00924D37">
        <w:t xml:space="preserve"> тексты на темы: мораль, доброта, милосердие, труд. </w:t>
      </w:r>
      <w:proofErr w:type="gramStart"/>
      <w:r w:rsidR="00864A02" w:rsidRPr="00924D37">
        <w:t xml:space="preserve">Плановая, системная работа с текстом укрепляет этический, культурный, образовательный </w:t>
      </w:r>
      <w:r w:rsidR="00864A02" w:rsidRPr="00924D37">
        <w:lastRenderedPageBreak/>
        <w:t>статус обучаемых, и в последующем на занятиях по профессиональным модулям находят своё место.</w:t>
      </w:r>
      <w:proofErr w:type="gramEnd"/>
      <w:r w:rsidR="00864A02" w:rsidRPr="00924D37">
        <w:t xml:space="preserve"> Наибольшую значимость </w:t>
      </w:r>
      <w:r w:rsidR="00C4547C" w:rsidRPr="00924D37">
        <w:t>имеет работа по созданию собственны</w:t>
      </w:r>
      <w:r w:rsidR="00C05227" w:rsidRPr="00924D37">
        <w:t>х текстов на вышеуказанные темы, что оказывает большую воспитательную роль.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 xml:space="preserve">Если остановиться на </w:t>
      </w:r>
      <w:proofErr w:type="spellStart"/>
      <w:r w:rsidRPr="00924D37">
        <w:t>тренинговой</w:t>
      </w:r>
      <w:proofErr w:type="spellEnd"/>
      <w:r w:rsidRPr="00924D37">
        <w:t xml:space="preserve"> форме работы, то можно сказать, что тренинг обладает большими возможностями: именно в тренинге вся группа является активной участницей процесса обучения. Основное преимущество его в том, что нужная информация подается в комфортной атмосфере обоюдной заинтересованности всех его участников. Причем тренинг успешно сочетается с уникальным методом «</w:t>
      </w:r>
      <w:proofErr w:type="gramStart"/>
      <w:r w:rsidRPr="00924D37">
        <w:t>равный-равному</w:t>
      </w:r>
      <w:proofErr w:type="gramEnd"/>
      <w:r w:rsidRPr="00924D37">
        <w:t>» благодаря своей основной концепции: передачи знаний людьми, имеющими одинаковые социальные признаки. На сегодняшний день любое учебное заведение дает полную возможность для его реализации. Поэтому и в нашем колледже осуществляет</w:t>
      </w:r>
      <w:r w:rsidR="0016413D" w:rsidRPr="00924D37">
        <w:t>ся</w:t>
      </w:r>
      <w:r w:rsidR="00265772" w:rsidRPr="00924D37">
        <w:t xml:space="preserve"> студентами работа </w:t>
      </w:r>
      <w:r w:rsidRPr="00924D37">
        <w:t xml:space="preserve"> по методу «</w:t>
      </w:r>
      <w:proofErr w:type="gramStart"/>
      <w:r w:rsidRPr="00924D37">
        <w:t>равный</w:t>
      </w:r>
      <w:proofErr w:type="gramEnd"/>
      <w:r w:rsidR="00C63813" w:rsidRPr="00924D37">
        <w:t xml:space="preserve"> </w:t>
      </w:r>
      <w:r w:rsidR="00C05227" w:rsidRPr="00924D37">
        <w:t>-</w:t>
      </w:r>
      <w:r w:rsidR="00C63813" w:rsidRPr="00924D37">
        <w:t xml:space="preserve"> </w:t>
      </w:r>
      <w:r w:rsidR="00C05227" w:rsidRPr="00924D37">
        <w:t>равному». Подготовленные р</w:t>
      </w:r>
      <w:r w:rsidR="0016413D" w:rsidRPr="00924D37">
        <w:t>ебята</w:t>
      </w:r>
      <w:r w:rsidRPr="00924D37">
        <w:t xml:space="preserve"> проводят различные тренинги для студентов колледжа и отрабатывают свои профессиональные навыки. Этот метод позволяет студентам чувствовать себя комфортно. Студентам-тренерам удается благодаря одной возрастной линейке создать доверительные открытые отношения с участниками тренинга, ввиду чего они могут в свободной форме высказать свои переживания, свою точку зрения, тем самым помогая нам добиваться хороших результатов.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>Также хочу отметить такую активную форму обучения, как твор</w:t>
      </w:r>
      <w:r w:rsidR="003B1C64" w:rsidRPr="00924D37">
        <w:t xml:space="preserve">ческая работа будущих медицинских </w:t>
      </w:r>
      <w:r w:rsidRPr="00924D37">
        <w:t xml:space="preserve"> работников. Работа над созданием собственного буклета профилактической нап</w:t>
      </w:r>
      <w:r w:rsidR="00265772" w:rsidRPr="00924D37">
        <w:t xml:space="preserve">равленности, </w:t>
      </w:r>
      <w:proofErr w:type="spellStart"/>
      <w:r w:rsidR="00265772" w:rsidRPr="00924D37">
        <w:t>санбюллет</w:t>
      </w:r>
      <w:r w:rsidR="00371E29" w:rsidRPr="00924D37">
        <w:t>е</w:t>
      </w:r>
      <w:r w:rsidR="00265772" w:rsidRPr="00924D37">
        <w:t>ня</w:t>
      </w:r>
      <w:proofErr w:type="spellEnd"/>
      <w:r w:rsidR="00B24645" w:rsidRPr="00924D37">
        <w:t xml:space="preserve"> по различным напр</w:t>
      </w:r>
      <w:r w:rsidR="00C05227" w:rsidRPr="00924D37">
        <w:t>а</w:t>
      </w:r>
      <w:r w:rsidR="00B24645" w:rsidRPr="00924D37">
        <w:t>влениям п</w:t>
      </w:r>
      <w:r w:rsidR="00C05227" w:rsidRPr="00924D37">
        <w:t>р</w:t>
      </w:r>
      <w:r w:rsidR="00B24645" w:rsidRPr="00924D37">
        <w:t>офессиональных модулей</w:t>
      </w:r>
      <w:r w:rsidRPr="00924D37">
        <w:t>, видеоролика учит студентов мыслить системно, творчески; развивает профессиональные умения</w:t>
      </w:r>
      <w:r w:rsidR="003B1C64" w:rsidRPr="00924D37">
        <w:t xml:space="preserve"> и навыки и приобщает к медицинской </w:t>
      </w:r>
      <w:r w:rsidRPr="00924D37">
        <w:t xml:space="preserve"> деятельности в период обучения. Развитие профессиональной направленности находится в отношении взаимной обусловленности с развитием профессионально важных качеств личности и становлением индивидуального стиля деятельно</w:t>
      </w:r>
      <w:r w:rsidR="00265772" w:rsidRPr="00924D37">
        <w:t>сти. В колледже ежегодно проводя</w:t>
      </w:r>
      <w:r w:rsidRPr="00924D37">
        <w:t xml:space="preserve">тся </w:t>
      </w:r>
      <w:r w:rsidR="00265772" w:rsidRPr="00924D37">
        <w:t>профессиональные конкурсы среди студентов «Лучший по профессии», «Лучшая медицинская сестра»</w:t>
      </w:r>
      <w:r w:rsidR="00B24645" w:rsidRPr="00924D37">
        <w:t>, «Лучший выпускник»</w:t>
      </w:r>
      <w:r w:rsidRPr="00924D37">
        <w:t xml:space="preserve"> Студенты приним</w:t>
      </w:r>
      <w:r w:rsidR="00265772" w:rsidRPr="00924D37">
        <w:t>ают активное участие в конкурсах</w:t>
      </w:r>
      <w:r w:rsidRPr="00924D37">
        <w:t>, поскольку понимают особую знач</w:t>
      </w:r>
      <w:r w:rsidR="00B24645" w:rsidRPr="00924D37">
        <w:t>имость</w:t>
      </w:r>
      <w:r w:rsidR="00C05227" w:rsidRPr="00924D37">
        <w:t xml:space="preserve"> </w:t>
      </w:r>
      <w:r w:rsidR="00FE4542" w:rsidRPr="00924D37">
        <w:t>для них же самих: это</w:t>
      </w:r>
      <w:r w:rsidR="00B24645" w:rsidRPr="00924D37">
        <w:t xml:space="preserve"> развитие собственной </w:t>
      </w:r>
      <w:r w:rsidR="00FE4542" w:rsidRPr="00924D37">
        <w:t>культуры речи</w:t>
      </w:r>
      <w:r w:rsidR="00B24645" w:rsidRPr="00924D37">
        <w:t>.</w:t>
      </w:r>
      <w:r w:rsidRPr="00924D37">
        <w:t xml:space="preserve"> Нашей целью в проведении подобных мероприятий является сосредоточение внимания молодежи на важн</w:t>
      </w:r>
      <w:r w:rsidR="00E75160" w:rsidRPr="00924D37">
        <w:t xml:space="preserve">ости анализа и </w:t>
      </w:r>
      <w:r w:rsidR="00FE4542" w:rsidRPr="00924D37">
        <w:t xml:space="preserve">правильного </w:t>
      </w:r>
      <w:r w:rsidR="00E75160" w:rsidRPr="00924D37">
        <w:t>решения медицинских</w:t>
      </w:r>
      <w:r w:rsidRPr="00924D37">
        <w:t xml:space="preserve"> проблем</w:t>
      </w:r>
      <w:r w:rsidR="00FE4542" w:rsidRPr="00924D37">
        <w:t>, значит, воспитания ответственности за принятые решения.</w:t>
      </w:r>
    </w:p>
    <w:p w:rsidR="002C61CF" w:rsidRPr="00924D37" w:rsidRDefault="00F76204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>Р</w:t>
      </w:r>
      <w:r w:rsidR="002C61CF" w:rsidRPr="00924D37">
        <w:t xml:space="preserve">еклама </w:t>
      </w:r>
      <w:r w:rsidR="00E75160" w:rsidRPr="00924D37">
        <w:t xml:space="preserve">на медицинские темы </w:t>
      </w:r>
      <w:r w:rsidR="002C61CF" w:rsidRPr="00924D37">
        <w:t>является одним из средств воспитания гражданской активности и ответственности молодежи, несет в массы знания, культуру, высокие моральные образцы, способствует успешной социализации молодых людей в условиях современной окружающей среды.</w:t>
      </w:r>
    </w:p>
    <w:p w:rsidR="002C61CF" w:rsidRPr="00924D37" w:rsidRDefault="002C61CF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>Работая над созданием собствен</w:t>
      </w:r>
      <w:r w:rsidR="00F33FDE" w:rsidRPr="00924D37">
        <w:t xml:space="preserve">ного буклета, будущий медицинский </w:t>
      </w:r>
      <w:r w:rsidRPr="00924D37">
        <w:t xml:space="preserve"> работник глубже изучает конкретную проблему, учится учитывать интересы той целевой аудитории, для которой готовится буклет. Темы для своих буклетов студенты выбирают различные: это и здоровый образ жизни, </w:t>
      </w:r>
      <w:r w:rsidR="00F33FDE" w:rsidRPr="00924D37">
        <w:t>охрана материнства и детства,</w:t>
      </w:r>
      <w:r w:rsidRPr="00924D37">
        <w:t xml:space="preserve"> антиреклама табачной и алкогольной зависимости</w:t>
      </w:r>
      <w:r w:rsidR="00FE4542" w:rsidRPr="00924D37">
        <w:t>, профилактика ВИЧ/СПИД.</w:t>
      </w:r>
    </w:p>
    <w:p w:rsidR="002C61CF" w:rsidRPr="00924D37" w:rsidRDefault="00230045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 xml:space="preserve">Такая форма рекламы, как </w:t>
      </w:r>
      <w:proofErr w:type="spellStart"/>
      <w:r w:rsidRPr="00924D37">
        <w:t>санбюллетень</w:t>
      </w:r>
      <w:proofErr w:type="spellEnd"/>
      <w:r w:rsidR="00805F2A" w:rsidRPr="00924D37">
        <w:t>,</w:t>
      </w:r>
      <w:r w:rsidR="002C61CF" w:rsidRPr="00924D37">
        <w:t xml:space="preserve"> направлена на формирование общественного сознания. А</w:t>
      </w:r>
      <w:r w:rsidRPr="00924D37">
        <w:t xml:space="preserve">ктуальность </w:t>
      </w:r>
      <w:r w:rsidR="002C61CF" w:rsidRPr="00924D37">
        <w:t>заключается в том, что он раскрывает проблематику и указывает на нравственные ценности общества.</w:t>
      </w:r>
      <w:r w:rsidRPr="00924D37">
        <w:t xml:space="preserve"> </w:t>
      </w:r>
      <w:r w:rsidRPr="00924D37">
        <w:tab/>
      </w:r>
      <w:r w:rsidR="002C61CF" w:rsidRPr="00924D37">
        <w:t>Одним из основных символов в построении целостного композиционного ансамбля, является слоган, который действует на зрителя, не только словом, как сутью проблемы, но и работает как графический образ с психологической составля</w:t>
      </w:r>
      <w:r w:rsidR="00F76204" w:rsidRPr="00924D37">
        <w:t xml:space="preserve">ющей. Поэтому будущие медицинские </w:t>
      </w:r>
      <w:r w:rsidR="002C61CF" w:rsidRPr="00924D37">
        <w:t xml:space="preserve"> работники стараются подобрать яркие и запоминающиеся лозунги. </w:t>
      </w:r>
      <w:proofErr w:type="gramStart"/>
      <w:r w:rsidR="002C61CF" w:rsidRPr="00924D37">
        <w:t>Проблемы, подня</w:t>
      </w:r>
      <w:r w:rsidRPr="00924D37">
        <w:t xml:space="preserve">тые в </w:t>
      </w:r>
      <w:proofErr w:type="spellStart"/>
      <w:r w:rsidRPr="00924D37">
        <w:t>санбюллетенях</w:t>
      </w:r>
      <w:proofErr w:type="spellEnd"/>
      <w:r w:rsidR="00F76204" w:rsidRPr="00924D37">
        <w:t xml:space="preserve">, насущные: </w:t>
      </w:r>
      <w:r w:rsidR="002C61CF" w:rsidRPr="00924D37">
        <w:t xml:space="preserve"> т.е. те, с которыми вплотную, быть может, столкнутся наши студенты, к</w:t>
      </w:r>
      <w:r w:rsidR="00F76204" w:rsidRPr="00924D37">
        <w:t>ак специалисты</w:t>
      </w:r>
      <w:r w:rsidR="002C61CF" w:rsidRPr="00924D37">
        <w:t>.</w:t>
      </w:r>
      <w:proofErr w:type="gramEnd"/>
      <w:r w:rsidR="002C61CF" w:rsidRPr="00924D37">
        <w:t xml:space="preserve"> Таким образом, обучаясь еще в стенах учебного заведения, студент осваивает новые роли, вырабатывая профессиональные умения и навыки.</w:t>
      </w:r>
    </w:p>
    <w:p w:rsidR="002C61CF" w:rsidRPr="00924D37" w:rsidRDefault="002C61CF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>Пожалуй, одной из самых интересных форм работы для наших студенто</w:t>
      </w:r>
      <w:r w:rsidR="00230045" w:rsidRPr="00924D37">
        <w:t>в является работа над</w:t>
      </w:r>
      <w:r w:rsidRPr="00924D37">
        <w:t xml:space="preserve"> видеороликом. Работая над созданием видеоролика, вся команда целиком и </w:t>
      </w:r>
      <w:r w:rsidRPr="00924D37">
        <w:lastRenderedPageBreak/>
        <w:t>полностью погружается в этот процесс. Глав</w:t>
      </w:r>
      <w:r w:rsidR="00805F2A" w:rsidRPr="00924D37">
        <w:t xml:space="preserve">ное достоинство </w:t>
      </w:r>
      <w:proofErr w:type="spellStart"/>
      <w:r w:rsidR="00805F2A" w:rsidRPr="00924D37">
        <w:t>видео</w:t>
      </w:r>
      <w:r w:rsidRPr="00924D37">
        <w:t>рекламы</w:t>
      </w:r>
      <w:proofErr w:type="spellEnd"/>
      <w:r w:rsidRPr="00924D37">
        <w:t xml:space="preserve"> - высокая эмоциональная убедительность. Всего за несколько секунд она может вызвать у зрителей устойчивую эмоциональную реакцию, которая будет сохраняться длительное время. Студентам предстояло учесть следующие критерии: нестандартность ролика – неординарность сюжета; новизна и оригинальность оформления; актуальность освещенной в ролике проблемы; эстетичность; степень эмоционального и воспитательного воздействия работы на зрителя; простота и до</w:t>
      </w:r>
      <w:r w:rsidR="00DC724A" w:rsidRPr="00924D37">
        <w:t xml:space="preserve">ступность восприятия </w:t>
      </w:r>
      <w:r w:rsidRPr="00924D37">
        <w:t xml:space="preserve"> ролика. Поэт</w:t>
      </w:r>
      <w:r w:rsidR="00DC724A" w:rsidRPr="00924D37">
        <w:t xml:space="preserve">ому процесс рождения </w:t>
      </w:r>
      <w:r w:rsidRPr="00924D37">
        <w:t xml:space="preserve"> видеоролика – очень сложный, но чрезвычайно интересный.</w:t>
      </w:r>
    </w:p>
    <w:p w:rsidR="002C61CF" w:rsidRPr="00924D37" w:rsidRDefault="002C61CF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>На мой взгляд, такие приемы</w:t>
      </w:r>
      <w:r w:rsidR="00FE4542" w:rsidRPr="00924D37">
        <w:t xml:space="preserve">, использованные в ролике, как </w:t>
      </w:r>
      <w:r w:rsidRPr="00924D37">
        <w:t>черно-белое видео,</w:t>
      </w:r>
      <w:r w:rsidR="00230045" w:rsidRPr="00924D37">
        <w:t xml:space="preserve"> медленная трансформация героев</w:t>
      </w:r>
      <w:r w:rsidRPr="00924D37">
        <w:t>, косвенное указание проблемы – оказывают эмоциональное воздействие на зрителя, успешно достигая поставленной цели.</w:t>
      </w:r>
    </w:p>
    <w:p w:rsidR="002C61CF" w:rsidRPr="00924D37" w:rsidRDefault="002C61CF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>Важной активной фо</w:t>
      </w:r>
      <w:r w:rsidR="00DC724A" w:rsidRPr="00924D37">
        <w:t>рмой работы с будущими медицински</w:t>
      </w:r>
      <w:r w:rsidRPr="00924D37">
        <w:t xml:space="preserve">ми работниками является проведение благотворительных акций и организация досуговой игровой программы </w:t>
      </w:r>
      <w:r w:rsidR="00DC724A" w:rsidRPr="00924D37">
        <w:t>для пациентов</w:t>
      </w:r>
      <w:r w:rsidRPr="00924D37">
        <w:t xml:space="preserve">. </w:t>
      </w:r>
    </w:p>
    <w:p w:rsidR="002C61CF" w:rsidRPr="00924D37" w:rsidRDefault="002C61CF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 xml:space="preserve">Так, уже несколько лет наш колледж сотрудничает с </w:t>
      </w:r>
      <w:r w:rsidR="00805F2A" w:rsidRPr="00924D37">
        <w:t>о</w:t>
      </w:r>
      <w:r w:rsidR="00F76204" w:rsidRPr="00924D37">
        <w:t>бластной больницей №</w:t>
      </w:r>
      <w:r w:rsidR="00805F2A" w:rsidRPr="00924D37">
        <w:t xml:space="preserve"> </w:t>
      </w:r>
      <w:r w:rsidR="00F76204" w:rsidRPr="00924D37">
        <w:t>2</w:t>
      </w:r>
      <w:r w:rsidR="0054527D" w:rsidRPr="00924D37">
        <w:t>,</w:t>
      </w:r>
      <w:r w:rsidR="00F76204" w:rsidRPr="00924D37">
        <w:t xml:space="preserve"> Домом престарелых  </w:t>
      </w:r>
      <w:r w:rsidR="0054527D" w:rsidRPr="00924D37">
        <w:t xml:space="preserve">п. Усть-Ордынский. Уже доброй традицией стала для наших студентов организация развлекательной программы ко Дню защиты детей в детском отделении. Даря детям подарки, сладости и просто хорошее настроение, наши студенты проникаются теплом и пониманием того, что все в жизни начинается с самого человека; убеждаются в правильности выбора своей профессии. </w:t>
      </w:r>
      <w:r w:rsidR="00F76204" w:rsidRPr="00924D37">
        <w:t xml:space="preserve">Пожилые люди </w:t>
      </w:r>
      <w:r w:rsidRPr="00924D37">
        <w:t xml:space="preserve">с удовольствием </w:t>
      </w:r>
      <w:r w:rsidR="00F76204" w:rsidRPr="00924D37">
        <w:t>смотрят концерты, подготовленные</w:t>
      </w:r>
      <w:r w:rsidRPr="00924D37">
        <w:t xml:space="preserve"> нашими </w:t>
      </w:r>
      <w:r w:rsidR="00F76204" w:rsidRPr="00924D37">
        <w:t>студентами ко Дню пожилых людей, ко дню Победы</w:t>
      </w:r>
      <w:r w:rsidRPr="00924D37">
        <w:t>. Эта работа двусторонняя: организуя досуг для людей с особыми потребностями, студенты учатся толерантности к данной категории граждан, вырабатывая в себе уважение и терпимость к тем, кто нуждается в нашей поддержке.</w:t>
      </w:r>
    </w:p>
    <w:p w:rsidR="002C61CF" w:rsidRPr="00924D37" w:rsidRDefault="002C61CF" w:rsidP="00924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D37">
        <w:t xml:space="preserve">Таким образом, использование активных </w:t>
      </w:r>
      <w:r w:rsidR="00551A7D" w:rsidRPr="00924D37">
        <w:t>форм обучения</w:t>
      </w:r>
      <w:r w:rsidR="00FE4542" w:rsidRPr="00924D37">
        <w:t xml:space="preserve"> и воспитания</w:t>
      </w:r>
      <w:r w:rsidR="00551A7D" w:rsidRPr="00924D37">
        <w:t xml:space="preserve"> будущих медицинских</w:t>
      </w:r>
      <w:r w:rsidRPr="00924D37">
        <w:t xml:space="preserve"> работников</w:t>
      </w:r>
      <w:r w:rsidR="00551A7D" w:rsidRPr="00924D37">
        <w:t xml:space="preserve"> способствует </w:t>
      </w:r>
      <w:r w:rsidR="005C317C" w:rsidRPr="00924D37">
        <w:t xml:space="preserve">увеличению количества выпускников  с высоким уровнем владения русским языком, </w:t>
      </w:r>
      <w:r w:rsidR="00B24645" w:rsidRPr="00924D37">
        <w:t xml:space="preserve">хорошей культурой речи, </w:t>
      </w:r>
      <w:r w:rsidR="00551A7D" w:rsidRPr="00924D37">
        <w:t>объединению теории</w:t>
      </w:r>
      <w:r w:rsidRPr="00924D37">
        <w:t xml:space="preserve"> </w:t>
      </w:r>
      <w:bookmarkStart w:id="0" w:name="_GoBack"/>
      <w:bookmarkEnd w:id="0"/>
      <w:r w:rsidRPr="00924D37">
        <w:t xml:space="preserve">с практикой, развитию у студентов личностного интереса к выбранной профессии и формированию профессионально-мотивационной установки на деятельность. 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</w:p>
    <w:p w:rsidR="002C61CF" w:rsidRPr="00924D37" w:rsidRDefault="003B2CBD" w:rsidP="00924D37">
      <w:pPr>
        <w:pStyle w:val="a3"/>
        <w:spacing w:before="0" w:beforeAutospacing="0" w:after="0" w:afterAutospacing="0"/>
        <w:ind w:firstLine="709"/>
        <w:jc w:val="center"/>
      </w:pPr>
      <w:r w:rsidRPr="00924D37">
        <w:t>Использованная л</w:t>
      </w:r>
      <w:r w:rsidR="002C61CF" w:rsidRPr="00924D37">
        <w:t>итература: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rPr>
          <w:color w:val="000000"/>
        </w:rPr>
        <w:t xml:space="preserve">1. </w:t>
      </w:r>
      <w:r w:rsidRPr="00924D37">
        <w:rPr>
          <w:bCs/>
        </w:rPr>
        <w:t>Актуальные</w:t>
      </w:r>
      <w:r w:rsidRPr="00924D37">
        <w:t xml:space="preserve"> вопросы организации работы с молодежью [Текст]: Материалы </w:t>
      </w:r>
      <w:proofErr w:type="spellStart"/>
      <w:r w:rsidRPr="00924D37">
        <w:t>Всерос</w:t>
      </w:r>
      <w:proofErr w:type="spellEnd"/>
      <w:r w:rsidRPr="00924D37">
        <w:t xml:space="preserve">. </w:t>
      </w:r>
      <w:proofErr w:type="spellStart"/>
      <w:r w:rsidRPr="00924D37">
        <w:t>науч</w:t>
      </w:r>
      <w:proofErr w:type="gramStart"/>
      <w:r w:rsidRPr="00924D37">
        <w:t>.-</w:t>
      </w:r>
      <w:proofErr w:type="gramEnd"/>
      <w:r w:rsidRPr="00924D37">
        <w:t>практ</w:t>
      </w:r>
      <w:proofErr w:type="spellEnd"/>
      <w:r w:rsidRPr="00924D37">
        <w:t xml:space="preserve">. </w:t>
      </w:r>
      <w:proofErr w:type="spellStart"/>
      <w:r w:rsidRPr="00924D37">
        <w:t>конф</w:t>
      </w:r>
      <w:proofErr w:type="spellEnd"/>
      <w:r w:rsidRPr="00924D37">
        <w:t>., Екатеринбург, 24 апр. 2009 г.</w:t>
      </w:r>
      <w:r w:rsidR="00230045" w:rsidRPr="00924D37">
        <w:t xml:space="preserve"> / ГОУ ВПО «Рос. гос. проф.</w:t>
      </w:r>
      <w:r w:rsidRPr="00924D37">
        <w:t xml:space="preserve"> ун-т»; под ред. Н.Ю. </w:t>
      </w:r>
      <w:proofErr w:type="spellStart"/>
      <w:r w:rsidRPr="00924D37">
        <w:t>Масленцев</w:t>
      </w:r>
      <w:r w:rsidR="00FE4542" w:rsidRPr="00924D37">
        <w:t>ой</w:t>
      </w:r>
      <w:proofErr w:type="spellEnd"/>
      <w:r w:rsidR="00FE4542" w:rsidRPr="00924D37">
        <w:t xml:space="preserve">. Екатеринбург, 2009. - </w:t>
      </w:r>
      <w:r w:rsidRPr="00924D37">
        <w:t>с.24-26</w:t>
      </w:r>
      <w:r w:rsidR="00FE4542" w:rsidRPr="00924D37">
        <w:t>.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  <w:r w:rsidRPr="00924D37">
        <w:t>2. Золотарева Т.Ф. Практика в системе подготовк</w:t>
      </w:r>
      <w:r w:rsidR="00230045" w:rsidRPr="00924D37">
        <w:t>и специалистов</w:t>
      </w:r>
      <w:r w:rsidRPr="00924D37">
        <w:t xml:space="preserve"> в вузе. – М.: </w:t>
      </w:r>
      <w:proofErr w:type="gramStart"/>
      <w:r w:rsidRPr="00924D37">
        <w:t>Издательско-торговая</w:t>
      </w:r>
      <w:proofErr w:type="gramEnd"/>
      <w:r w:rsidRPr="00924D37">
        <w:t xml:space="preserve"> </w:t>
      </w:r>
      <w:proofErr w:type="spellStart"/>
      <w:r w:rsidRPr="00924D37">
        <w:t>копорация</w:t>
      </w:r>
      <w:proofErr w:type="spellEnd"/>
      <w:r w:rsidRPr="00924D37">
        <w:t xml:space="preserve"> «Дашков и К», 2008. – 128 с. – с.20-21.</w:t>
      </w:r>
    </w:p>
    <w:p w:rsidR="002C61CF" w:rsidRPr="00924D37" w:rsidRDefault="002C61CF" w:rsidP="00924D37">
      <w:pPr>
        <w:pStyle w:val="a3"/>
        <w:spacing w:before="0" w:beforeAutospacing="0" w:after="0" w:afterAutospacing="0"/>
        <w:ind w:firstLine="709"/>
        <w:jc w:val="both"/>
      </w:pPr>
    </w:p>
    <w:p w:rsidR="00EA0F3F" w:rsidRPr="00924D37" w:rsidRDefault="00924D37" w:rsidP="00924D37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A0F3F" w:rsidRPr="00924D37" w:rsidSect="00924D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CF"/>
    <w:rsid w:val="00011EA7"/>
    <w:rsid w:val="000E0016"/>
    <w:rsid w:val="000E6468"/>
    <w:rsid w:val="0016413D"/>
    <w:rsid w:val="001A7907"/>
    <w:rsid w:val="001B24D4"/>
    <w:rsid w:val="00230045"/>
    <w:rsid w:val="00232CEB"/>
    <w:rsid w:val="00265772"/>
    <w:rsid w:val="002C61CF"/>
    <w:rsid w:val="00346907"/>
    <w:rsid w:val="00371E29"/>
    <w:rsid w:val="003809A2"/>
    <w:rsid w:val="0039603C"/>
    <w:rsid w:val="003B1C64"/>
    <w:rsid w:val="003B2CBD"/>
    <w:rsid w:val="0054527D"/>
    <w:rsid w:val="00551A7D"/>
    <w:rsid w:val="005C317C"/>
    <w:rsid w:val="00735384"/>
    <w:rsid w:val="00805F2A"/>
    <w:rsid w:val="00833B0C"/>
    <w:rsid w:val="00864A02"/>
    <w:rsid w:val="008952A8"/>
    <w:rsid w:val="00924D37"/>
    <w:rsid w:val="00B24645"/>
    <w:rsid w:val="00BE2CDB"/>
    <w:rsid w:val="00C05227"/>
    <w:rsid w:val="00C4547C"/>
    <w:rsid w:val="00C63813"/>
    <w:rsid w:val="00CF2E7F"/>
    <w:rsid w:val="00D66DD8"/>
    <w:rsid w:val="00D71D1F"/>
    <w:rsid w:val="00DC724A"/>
    <w:rsid w:val="00DF2978"/>
    <w:rsid w:val="00E131BE"/>
    <w:rsid w:val="00E22E70"/>
    <w:rsid w:val="00E2530C"/>
    <w:rsid w:val="00E33698"/>
    <w:rsid w:val="00E75160"/>
    <w:rsid w:val="00ED5A14"/>
    <w:rsid w:val="00F260B6"/>
    <w:rsid w:val="00F33FDE"/>
    <w:rsid w:val="00F76204"/>
    <w:rsid w:val="00F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Аюшиева</dc:creator>
  <cp:keywords/>
  <dc:description/>
  <cp:lastModifiedBy>Аюшиева</cp:lastModifiedBy>
  <cp:revision>22</cp:revision>
  <dcterms:created xsi:type="dcterms:W3CDTF">2016-03-14T02:58:00Z</dcterms:created>
  <dcterms:modified xsi:type="dcterms:W3CDTF">2017-12-14T06:47:00Z</dcterms:modified>
</cp:coreProperties>
</file>