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66" w:rsidRDefault="00110066" w:rsidP="00110066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5489DEF" wp14:editId="2DDFCE30">
            <wp:extent cx="1762125" cy="1619250"/>
            <wp:effectExtent l="0" t="0" r="9525" b="0"/>
            <wp:docPr id="7" name="Рисунок 7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66" w:rsidRDefault="00110066" w:rsidP="00110066">
      <w:pPr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>356304, Ставропольский край, Александровский район, село Александровское, ул. Энгельса, 26</w:t>
      </w:r>
      <w:r>
        <w:rPr>
          <w:rFonts w:ascii="Times New Roman" w:eastAsia="Times New Roman" w:hAnsi="Times New Roman" w:cs="Times New Roman"/>
        </w:rPr>
        <w:br/>
        <w:t>Телефон/факс</w:t>
      </w:r>
      <w:r w:rsidRPr="00F83E9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886557 2-78-18 </w:t>
      </w:r>
      <w:r w:rsidRPr="00F83E96">
        <w:rPr>
          <w:rFonts w:ascii="Times New Roman" w:eastAsia="Times New Roman" w:hAnsi="Times New Roman" w:cs="Times New Roman"/>
        </w:rPr>
        <w:br/>
        <w:t xml:space="preserve">Сайт: </w:t>
      </w:r>
      <w:hyperlink r:id="rId7" w:history="1">
        <w:r w:rsidRPr="009160BE">
          <w:rPr>
            <w:rStyle w:val="a6"/>
            <w:rFonts w:ascii="Times New Roman" w:eastAsia="Times New Roman" w:hAnsi="Times New Roman" w:cs="Times New Roman"/>
          </w:rPr>
          <w:t>http://www.асхк.рф/</w:t>
        </w:r>
      </w:hyperlink>
      <w:r w:rsidRPr="00F83E96">
        <w:rPr>
          <w:rFonts w:ascii="Times New Roman" w:eastAsia="Times New Roman" w:hAnsi="Times New Roman" w:cs="Times New Roman"/>
        </w:rPr>
        <w:br/>
        <w:t>Эл</w:t>
      </w:r>
      <w:proofErr w:type="gramStart"/>
      <w:r w:rsidRPr="00F83E96">
        <w:rPr>
          <w:rFonts w:ascii="Times New Roman" w:eastAsia="Times New Roman" w:hAnsi="Times New Roman" w:cs="Times New Roman"/>
        </w:rPr>
        <w:t>.</w:t>
      </w:r>
      <w:proofErr w:type="gramEnd"/>
      <w:r w:rsidRPr="00F83E9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83E96">
        <w:rPr>
          <w:rFonts w:ascii="Times New Roman" w:eastAsia="Times New Roman" w:hAnsi="Times New Roman" w:cs="Times New Roman"/>
        </w:rPr>
        <w:t>п</w:t>
      </w:r>
      <w:proofErr w:type="gramEnd"/>
      <w:r w:rsidRPr="00F83E96">
        <w:rPr>
          <w:rFonts w:ascii="Times New Roman" w:eastAsia="Times New Roman" w:hAnsi="Times New Roman" w:cs="Times New Roman"/>
        </w:rPr>
        <w:t xml:space="preserve">очта: </w:t>
      </w:r>
      <w:hyperlink r:id="rId8" w:history="1">
        <w:r w:rsidRPr="00E91954">
          <w:rPr>
            <w:rStyle w:val="a6"/>
            <w:rFonts w:ascii="Times New Roman" w:eastAsia="Times New Roman" w:hAnsi="Times New Roman" w:cs="Times New Roman"/>
            <w:lang w:val="en-US"/>
          </w:rPr>
          <w:t>acxk</w:t>
        </w:r>
        <w:r w:rsidRPr="00E91954">
          <w:rPr>
            <w:rStyle w:val="a6"/>
            <w:rFonts w:ascii="Times New Roman" w:eastAsia="Times New Roman" w:hAnsi="Times New Roman" w:cs="Times New Roman"/>
          </w:rPr>
          <w:t>@</w:t>
        </w:r>
        <w:r w:rsidRPr="00E91954">
          <w:rPr>
            <w:rStyle w:val="a6"/>
            <w:rFonts w:ascii="Times New Roman" w:eastAsia="Times New Roman" w:hAnsi="Times New Roman" w:cs="Times New Roman"/>
            <w:lang w:val="en-US"/>
          </w:rPr>
          <w:t>acxk</w:t>
        </w:r>
        <w:r w:rsidRPr="00E91954">
          <w:rPr>
            <w:rStyle w:val="a6"/>
            <w:rFonts w:ascii="Times New Roman" w:eastAsia="Times New Roman" w:hAnsi="Times New Roman" w:cs="Times New Roman"/>
          </w:rPr>
          <w:t>.</w:t>
        </w:r>
        <w:proofErr w:type="spellStart"/>
        <w:r w:rsidRPr="00E91954">
          <w:rPr>
            <w:rStyle w:val="a6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110066" w:rsidRPr="00390880" w:rsidRDefault="00110066" w:rsidP="0011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0066" w:rsidRDefault="00110066" w:rsidP="00110066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0592D" w:rsidRPr="000E0869" w:rsidRDefault="000E0869" w:rsidP="000E086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08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ЛУЧШИЙ РАЗЪЯСНИТЕЛЬНЫЙ МАТЕРИАЛ О ВЫБОРАХ</w:t>
      </w:r>
    </w:p>
    <w:p w:rsidR="000E0869" w:rsidRPr="00E719B5" w:rsidRDefault="000E0869" w:rsidP="000E0869">
      <w:pPr>
        <w:spacing w:after="0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</w:p>
    <w:p w:rsidR="000E0869" w:rsidRPr="00B2756D" w:rsidRDefault="000E0869" w:rsidP="000E0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756D">
        <w:rPr>
          <w:rFonts w:ascii="Times New Roman" w:hAnsi="Times New Roman" w:cs="Times New Roman"/>
          <w:sz w:val="24"/>
          <w:szCs w:val="24"/>
        </w:rPr>
        <w:t>Пимахова</w:t>
      </w:r>
      <w:proofErr w:type="spellEnd"/>
      <w:r w:rsidRPr="00B2756D">
        <w:rPr>
          <w:rFonts w:ascii="Times New Roman" w:hAnsi="Times New Roman" w:cs="Times New Roman"/>
          <w:sz w:val="24"/>
          <w:szCs w:val="24"/>
        </w:rPr>
        <w:t xml:space="preserve"> Светлана Ивановна,</w:t>
      </w:r>
      <w:bookmarkStart w:id="0" w:name="_GoBack"/>
      <w:bookmarkEnd w:id="0"/>
    </w:p>
    <w:p w:rsidR="000E0869" w:rsidRPr="00B2756D" w:rsidRDefault="000E0869" w:rsidP="000E08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преподаватель</w:t>
      </w:r>
    </w:p>
    <w:p w:rsidR="000E0869" w:rsidRPr="00B2756D" w:rsidRDefault="000E0869" w:rsidP="000E086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56D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«Александровский сельскохозяйственный колледж»</w:t>
      </w:r>
    </w:p>
    <w:p w:rsidR="0070592D" w:rsidRDefault="0070592D" w:rsidP="000E086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0869" w:rsidRPr="0070592D" w:rsidRDefault="000E0869" w:rsidP="000E086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592D" w:rsidRPr="0070592D" w:rsidRDefault="0070592D" w:rsidP="0070592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592D" w:rsidRPr="00110066" w:rsidRDefault="0070592D" w:rsidP="0070592D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70592D">
        <w:rPr>
          <w:rFonts w:ascii="Times New Roman" w:eastAsiaTheme="minorHAnsi" w:hAnsi="Times New Roman" w:cs="Times New Roman"/>
          <w:b/>
          <w:noProof/>
          <w:sz w:val="36"/>
          <w:szCs w:val="36"/>
        </w:rPr>
        <w:drawing>
          <wp:inline distT="0" distB="0" distL="0" distR="0" wp14:anchorId="74F7FBF3" wp14:editId="68899CB3">
            <wp:extent cx="2647950" cy="2138408"/>
            <wp:effectExtent l="0" t="0" r="0" b="0"/>
            <wp:docPr id="6" name="Рисунок 6" descr="G:\выборы фото\f614a20230531012d35c43c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ыборы фото\f614a20230531012d35c43c5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01" cy="214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2D" w:rsidRDefault="0070592D" w:rsidP="00430C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869" w:rsidRDefault="00ED619A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6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636C7" w:rsidRPr="000E0869">
        <w:rPr>
          <w:rFonts w:ascii="Times New Roman" w:hAnsi="Times New Roman" w:cs="Times New Roman"/>
          <w:b/>
          <w:sz w:val="24"/>
          <w:szCs w:val="24"/>
        </w:rPr>
        <w:t>работы заключается в следующем</w:t>
      </w:r>
      <w:r w:rsidR="00E636C7" w:rsidRPr="000E0869">
        <w:rPr>
          <w:rFonts w:ascii="Times New Roman" w:hAnsi="Times New Roman" w:cs="Times New Roman"/>
          <w:sz w:val="24"/>
          <w:szCs w:val="24"/>
        </w:rPr>
        <w:t>: доступно рассказать о выборах, законодательстве о выборах и избирательном процессе, о заблуждениях, связанных с выборами, различным категориям участ</w:t>
      </w:r>
      <w:r w:rsidR="00430CE0" w:rsidRPr="000E0869">
        <w:rPr>
          <w:rFonts w:ascii="Times New Roman" w:hAnsi="Times New Roman" w:cs="Times New Roman"/>
          <w:sz w:val="24"/>
          <w:szCs w:val="24"/>
        </w:rPr>
        <w:t>ников избирательного процесса (</w:t>
      </w:r>
      <w:r w:rsidR="00E636C7" w:rsidRPr="000E0869">
        <w:rPr>
          <w:rFonts w:ascii="Times New Roman" w:hAnsi="Times New Roman" w:cs="Times New Roman"/>
          <w:sz w:val="24"/>
          <w:szCs w:val="24"/>
        </w:rPr>
        <w:t xml:space="preserve">молодым избирателям, в том числе будущим избирателям, студентам, военнослужащим, инвалидам и иным категориям населения). </w:t>
      </w:r>
      <w:r w:rsidR="00B24351" w:rsidRPr="000E0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869" w:rsidRDefault="000E0869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6C7" w:rsidRPr="000E0869" w:rsidRDefault="00B24351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24351" w:rsidRDefault="00B24351" w:rsidP="000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69">
        <w:rPr>
          <w:rFonts w:ascii="Times New Roman" w:hAnsi="Times New Roman" w:cs="Times New Roman"/>
          <w:b/>
          <w:sz w:val="24"/>
          <w:szCs w:val="24"/>
        </w:rPr>
        <w:t xml:space="preserve">Выборы </w:t>
      </w:r>
      <w:r w:rsidR="009F30A4" w:rsidRPr="000E0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869">
        <w:rPr>
          <w:rFonts w:ascii="Times New Roman" w:hAnsi="Times New Roman" w:cs="Times New Roman"/>
          <w:b/>
          <w:sz w:val="24"/>
          <w:szCs w:val="24"/>
        </w:rPr>
        <w:t>и  избирательный  проце</w:t>
      </w:r>
      <w:proofErr w:type="gramStart"/>
      <w:r w:rsidRPr="000E0869">
        <w:rPr>
          <w:rFonts w:ascii="Times New Roman" w:hAnsi="Times New Roman" w:cs="Times New Roman"/>
          <w:b/>
          <w:sz w:val="24"/>
          <w:szCs w:val="24"/>
        </w:rPr>
        <w:t>сс в  РФ</w:t>
      </w:r>
      <w:proofErr w:type="gramEnd"/>
    </w:p>
    <w:p w:rsidR="000E0869" w:rsidRPr="000E0869" w:rsidRDefault="000E0869" w:rsidP="000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BDA" w:rsidRDefault="00885D1B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Выборы – закрепленный в К</w:t>
      </w:r>
      <w:r w:rsidR="00C516F8" w:rsidRPr="000E0869">
        <w:rPr>
          <w:rFonts w:ascii="Times New Roman" w:hAnsi="Times New Roman" w:cs="Times New Roman"/>
          <w:sz w:val="24"/>
          <w:szCs w:val="24"/>
        </w:rPr>
        <w:t xml:space="preserve">онституции и других законах относительно регулярный, периодический процесс избрания состава органов власти. </w:t>
      </w:r>
    </w:p>
    <w:p w:rsidR="000E0869" w:rsidRPr="000E0869" w:rsidRDefault="000E0869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351" w:rsidRPr="000E0869" w:rsidRDefault="00B24351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51D536" wp14:editId="006D40ED">
            <wp:extent cx="3076575" cy="2305050"/>
            <wp:effectExtent l="0" t="0" r="9525" b="0"/>
            <wp:docPr id="1" name="Рисунок 1" descr="G:\выборы фото\1410721307_ba51d0840bdfcf9c30fab58907_4f500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ыборы фото\1410721307_ba51d0840bdfcf9c30fab58907_4f50057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1" w:rsidRPr="000E0869" w:rsidRDefault="00B24351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002" w:rsidRPr="000E0869" w:rsidRDefault="00C516F8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Юридическая природа выборов состоит в том, что наро</w:t>
      </w:r>
      <w:r w:rsidR="00430CE0" w:rsidRPr="000E0869">
        <w:rPr>
          <w:rFonts w:ascii="Times New Roman" w:hAnsi="Times New Roman" w:cs="Times New Roman"/>
          <w:sz w:val="24"/>
          <w:szCs w:val="24"/>
        </w:rPr>
        <w:t>д, выбирая своих представителей</w:t>
      </w:r>
      <w:r w:rsidRPr="000E0869">
        <w:rPr>
          <w:rFonts w:ascii="Times New Roman" w:hAnsi="Times New Roman" w:cs="Times New Roman"/>
          <w:sz w:val="24"/>
          <w:szCs w:val="24"/>
        </w:rPr>
        <w:t xml:space="preserve">, уполномочивает их, на осуществление </w:t>
      </w:r>
      <w:r w:rsidR="006F6002" w:rsidRPr="000E0869">
        <w:rPr>
          <w:rFonts w:ascii="Times New Roman" w:hAnsi="Times New Roman" w:cs="Times New Roman"/>
          <w:sz w:val="24"/>
          <w:szCs w:val="24"/>
        </w:rPr>
        <w:t>принадлежащей  ему власти. Конечно</w:t>
      </w:r>
      <w:r w:rsidR="00885D1B" w:rsidRPr="000E0869">
        <w:rPr>
          <w:rFonts w:ascii="Times New Roman" w:hAnsi="Times New Roman" w:cs="Times New Roman"/>
          <w:sz w:val="24"/>
          <w:szCs w:val="24"/>
        </w:rPr>
        <w:t>,</w:t>
      </w:r>
      <w:r w:rsidR="006F6002" w:rsidRPr="000E0869">
        <w:rPr>
          <w:rFonts w:ascii="Times New Roman" w:hAnsi="Times New Roman" w:cs="Times New Roman"/>
          <w:sz w:val="24"/>
          <w:szCs w:val="24"/>
        </w:rPr>
        <w:t xml:space="preserve"> нельзя считать, что путём выборов народ передаёт своим избранникам суверенитет. Путем выборов  передается лишь право на его реализацию в установленных Конституцией пределах. </w:t>
      </w:r>
    </w:p>
    <w:p w:rsidR="00E27E9F" w:rsidRDefault="006F6002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 xml:space="preserve">Выборы проводятся для осуществления законного утверждения в должности руководителя административного органа управления или представителя от лица участвующих в выборах лиц (электората) в составе законодательного органа управления. Процедура выборов применяется в системе государственного управления, а также в системе управления  любыми иными общностями людей, объединённых профессиональной, общественной или иными видами деятельности, убеждениями, вероисповеданиями и т.д. Выборы  </w:t>
      </w:r>
      <w:r w:rsidR="00E27E9F" w:rsidRPr="000E0869">
        <w:rPr>
          <w:rFonts w:ascii="Times New Roman" w:hAnsi="Times New Roman" w:cs="Times New Roman"/>
          <w:sz w:val="24"/>
          <w:szCs w:val="24"/>
        </w:rPr>
        <w:t xml:space="preserve">считаются на сегодняшний день наиболее </w:t>
      </w:r>
      <w:proofErr w:type="gramStart"/>
      <w:r w:rsidR="00E27E9F" w:rsidRPr="000E0869">
        <w:rPr>
          <w:rFonts w:ascii="Times New Roman" w:hAnsi="Times New Roman" w:cs="Times New Roman"/>
          <w:sz w:val="24"/>
          <w:szCs w:val="24"/>
        </w:rPr>
        <w:t>демократичной  системой</w:t>
      </w:r>
      <w:proofErr w:type="gramEnd"/>
      <w:r w:rsidR="00E27E9F" w:rsidRPr="000E0869">
        <w:rPr>
          <w:rFonts w:ascii="Times New Roman" w:hAnsi="Times New Roman" w:cs="Times New Roman"/>
          <w:sz w:val="24"/>
          <w:szCs w:val="24"/>
        </w:rPr>
        <w:t xml:space="preserve">  замещения руководящих постов в любых общностях людей. </w:t>
      </w:r>
      <w:r w:rsidR="00E27E9F" w:rsidRPr="000E0869">
        <w:rPr>
          <w:rFonts w:ascii="Times New Roman" w:hAnsi="Times New Roman" w:cs="Times New Roman"/>
          <w:b/>
          <w:sz w:val="24"/>
          <w:szCs w:val="24"/>
        </w:rPr>
        <w:t xml:space="preserve">Процедура выборов </w:t>
      </w:r>
      <w:r w:rsidR="00E27E9F" w:rsidRPr="000E0869">
        <w:rPr>
          <w:rFonts w:ascii="Times New Roman" w:hAnsi="Times New Roman" w:cs="Times New Roman"/>
          <w:sz w:val="24"/>
          <w:szCs w:val="24"/>
        </w:rPr>
        <w:t>при решении кадровых вопросов и политических назначений на руководящие посты базируется на основных законах сообщества, применяющего эту процедуру (Конституция страны, Устав предприятия).</w:t>
      </w:r>
    </w:p>
    <w:p w:rsidR="000E0869" w:rsidRPr="000E0869" w:rsidRDefault="000E0869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E9F" w:rsidRDefault="00E27E9F" w:rsidP="000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69">
        <w:rPr>
          <w:rFonts w:ascii="Times New Roman" w:hAnsi="Times New Roman" w:cs="Times New Roman"/>
          <w:b/>
          <w:sz w:val="24"/>
          <w:szCs w:val="24"/>
        </w:rPr>
        <w:t>Существуют разные виды выборов:</w:t>
      </w:r>
    </w:p>
    <w:p w:rsidR="000E0869" w:rsidRPr="000E0869" w:rsidRDefault="000E0869" w:rsidP="000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E9F" w:rsidRPr="000E0869" w:rsidRDefault="00E27E9F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0869">
        <w:rPr>
          <w:rFonts w:ascii="Times New Roman" w:hAnsi="Times New Roman" w:cs="Times New Roman"/>
          <w:sz w:val="24"/>
          <w:szCs w:val="24"/>
        </w:rPr>
        <w:t>очередные</w:t>
      </w:r>
      <w:proofErr w:type="gramEnd"/>
      <w:r w:rsidRPr="000E0869">
        <w:rPr>
          <w:rFonts w:ascii="Times New Roman" w:hAnsi="Times New Roman" w:cs="Times New Roman"/>
          <w:sz w:val="24"/>
          <w:szCs w:val="24"/>
        </w:rPr>
        <w:t xml:space="preserve">  –  проводятся по истечении установленного законом срока полномочий выбираемого органа;</w:t>
      </w:r>
    </w:p>
    <w:p w:rsidR="00E27E9F" w:rsidRPr="000E0869" w:rsidRDefault="00E27E9F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2. досрочные выборы - проводятся в связи с прекращением ранее объявленного срока полномочий избирательных органов власти или выборных должностных лиц;</w:t>
      </w:r>
    </w:p>
    <w:p w:rsidR="006B4CE9" w:rsidRPr="000E0869" w:rsidRDefault="00E27E9F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 xml:space="preserve">3. выборы депутатов в порядке ротаций. Могут проводиться в отношении части депутатов  представительного органа гос. Власти в порядке </w:t>
      </w:r>
      <w:r w:rsidR="006B4CE9" w:rsidRPr="000E0869">
        <w:rPr>
          <w:rFonts w:ascii="Times New Roman" w:hAnsi="Times New Roman" w:cs="Times New Roman"/>
          <w:sz w:val="24"/>
          <w:szCs w:val="24"/>
        </w:rPr>
        <w:t xml:space="preserve">и в сроки, установленные законом; </w:t>
      </w:r>
    </w:p>
    <w:p w:rsidR="006B4CE9" w:rsidRPr="000E0869" w:rsidRDefault="006B4CE9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4. дополнительные выборы (довыборы</w:t>
      </w:r>
      <w:proofErr w:type="gramStart"/>
      <w:r w:rsidRPr="000E0869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0E0869">
        <w:rPr>
          <w:rFonts w:ascii="Times New Roman" w:hAnsi="Times New Roman" w:cs="Times New Roman"/>
          <w:sz w:val="24"/>
          <w:szCs w:val="24"/>
        </w:rPr>
        <w:t>назначаются в случае возникновения вакансий во время срока полномочий коллегиального органа;</w:t>
      </w:r>
    </w:p>
    <w:p w:rsidR="006B4CE9" w:rsidRPr="000E0869" w:rsidRDefault="006B4CE9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 xml:space="preserve">5. повторные выборы - проводятся  тогда, когда проведённые выборы признаны несостоятельными или недействительными по решению </w:t>
      </w:r>
      <w:r w:rsidRPr="000E0869">
        <w:rPr>
          <w:rFonts w:ascii="Times New Roman" w:hAnsi="Times New Roman" w:cs="Times New Roman"/>
          <w:sz w:val="24"/>
          <w:szCs w:val="24"/>
          <w:u w:val="single"/>
        </w:rPr>
        <w:t xml:space="preserve">суда  </w:t>
      </w:r>
      <w:r w:rsidRPr="000E0869">
        <w:rPr>
          <w:rFonts w:ascii="Times New Roman" w:hAnsi="Times New Roman" w:cs="Times New Roman"/>
          <w:sz w:val="24"/>
          <w:szCs w:val="24"/>
        </w:rPr>
        <w:t xml:space="preserve">или </w:t>
      </w:r>
      <w:r w:rsidRPr="000E0869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избирательной комиссии.</w:t>
      </w:r>
    </w:p>
    <w:p w:rsidR="006B4CE9" w:rsidRPr="000E0869" w:rsidRDefault="006B4CE9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lastRenderedPageBreak/>
        <w:t>Не следует путать повторные выборы и повторное голосование, которое проводятся в рамках выборов в случае, когда ни один из кандидатов не набрал необходимого количества голосов, если закон не предусматривает проведение второго тура выборов.</w:t>
      </w:r>
    </w:p>
    <w:p w:rsidR="00B24351" w:rsidRPr="000E0869" w:rsidRDefault="00B24351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60826F" wp14:editId="6378E152">
            <wp:extent cx="3143249" cy="1819275"/>
            <wp:effectExtent l="0" t="0" r="635" b="0"/>
            <wp:docPr id="2" name="Рисунок 2" descr="G:\выборы фото\go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ыборы фото\gol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63" cy="1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69" w:rsidRDefault="000E0869" w:rsidP="000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CE9" w:rsidRDefault="006B4CE9" w:rsidP="000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69">
        <w:rPr>
          <w:rFonts w:ascii="Times New Roman" w:hAnsi="Times New Roman" w:cs="Times New Roman"/>
          <w:b/>
          <w:sz w:val="24"/>
          <w:szCs w:val="24"/>
        </w:rPr>
        <w:t>Принципы избирательного права и принципы проведения выборов.</w:t>
      </w:r>
    </w:p>
    <w:p w:rsidR="000E0869" w:rsidRPr="000E0869" w:rsidRDefault="000E0869" w:rsidP="000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60C" w:rsidRPr="000E0869" w:rsidRDefault="006B4CE9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 xml:space="preserve">Чтобы понять суть избирательного права, необходимо подробнее остановиться на  его  принципах. </w:t>
      </w:r>
      <w:r w:rsidR="00D35A46" w:rsidRPr="000E0869">
        <w:rPr>
          <w:rFonts w:ascii="Times New Roman" w:hAnsi="Times New Roman" w:cs="Times New Roman"/>
          <w:i/>
          <w:sz w:val="24"/>
          <w:szCs w:val="24"/>
        </w:rPr>
        <w:t xml:space="preserve">Всеобщность </w:t>
      </w:r>
      <w:r w:rsidR="00D35A46" w:rsidRPr="000E0869">
        <w:rPr>
          <w:rFonts w:ascii="Times New Roman" w:hAnsi="Times New Roman" w:cs="Times New Roman"/>
          <w:sz w:val="24"/>
          <w:szCs w:val="24"/>
        </w:rPr>
        <w:t xml:space="preserve">(все граждане независимо от пола, роста, национальности и другой принадлежности при достижении совершеннолетия имеют право  на участие в выборах). </w:t>
      </w:r>
      <w:r w:rsidR="00D35A46" w:rsidRPr="000E0869">
        <w:rPr>
          <w:rFonts w:ascii="Times New Roman" w:hAnsi="Times New Roman" w:cs="Times New Roman"/>
          <w:i/>
          <w:sz w:val="24"/>
          <w:szCs w:val="24"/>
        </w:rPr>
        <w:t>Равное избирательное  право</w:t>
      </w:r>
      <w:r w:rsidR="00D35A46" w:rsidRPr="000E0869">
        <w:rPr>
          <w:rFonts w:ascii="Times New Roman" w:hAnsi="Times New Roman" w:cs="Times New Roman"/>
          <w:sz w:val="24"/>
          <w:szCs w:val="24"/>
        </w:rPr>
        <w:t xml:space="preserve"> обеспечивается тем, что каждому избирателю  принадлежит  только один голос и все избиратели участвуют в выборах на равных основаниях (этот вопрос </w:t>
      </w:r>
      <w:proofErr w:type="gramStart"/>
      <w:r w:rsidR="00D35A46" w:rsidRPr="000E0869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D35A46" w:rsidRPr="000E0869">
        <w:rPr>
          <w:rFonts w:ascii="Times New Roman" w:hAnsi="Times New Roman" w:cs="Times New Roman"/>
          <w:sz w:val="24"/>
          <w:szCs w:val="24"/>
        </w:rPr>
        <w:t xml:space="preserve"> затронут при рассмотрении избирательных округов). </w:t>
      </w:r>
      <w:r w:rsidR="00D35A46" w:rsidRPr="000E0869">
        <w:rPr>
          <w:rFonts w:ascii="Times New Roman" w:hAnsi="Times New Roman" w:cs="Times New Roman"/>
          <w:i/>
          <w:sz w:val="24"/>
          <w:szCs w:val="24"/>
        </w:rPr>
        <w:t xml:space="preserve">Тайное голосование </w:t>
      </w:r>
      <w:r w:rsidR="00D35A46" w:rsidRPr="000E0869">
        <w:rPr>
          <w:rFonts w:ascii="Times New Roman" w:hAnsi="Times New Roman" w:cs="Times New Roman"/>
          <w:sz w:val="24"/>
          <w:szCs w:val="24"/>
        </w:rPr>
        <w:t xml:space="preserve"> призвано ограничить  чьё либо влияние на свободное волеизъявление гражданина. Избирателю гарантировано право: никому и никогда не сообщать о своём выборе.  </w:t>
      </w:r>
      <w:r w:rsidR="00F35F21" w:rsidRPr="000E0869">
        <w:rPr>
          <w:rFonts w:ascii="Times New Roman" w:hAnsi="Times New Roman" w:cs="Times New Roman"/>
          <w:sz w:val="24"/>
          <w:szCs w:val="24"/>
        </w:rPr>
        <w:t>Прямое избирательное право, характерное для нашей демократии, означает то, что за кандидата или список кандидатов, избиратели по данному избирательному округу голосуют непосредственно сами без участия посредников. Свободные выборы</w:t>
      </w:r>
      <w:r w:rsidR="00885D1B" w:rsidRPr="000E0869">
        <w:rPr>
          <w:rFonts w:ascii="Times New Roman" w:hAnsi="Times New Roman" w:cs="Times New Roman"/>
          <w:sz w:val="24"/>
          <w:szCs w:val="24"/>
        </w:rPr>
        <w:t xml:space="preserve"> </w:t>
      </w:r>
      <w:r w:rsidR="00F35F21" w:rsidRPr="000E0869">
        <w:rPr>
          <w:rFonts w:ascii="Times New Roman" w:hAnsi="Times New Roman" w:cs="Times New Roman"/>
          <w:sz w:val="24"/>
          <w:szCs w:val="24"/>
        </w:rPr>
        <w:t>предполагают также добровольность участия в них гражданина.</w:t>
      </w:r>
      <w:r w:rsidR="00885D1B" w:rsidRPr="000E0869">
        <w:rPr>
          <w:rFonts w:ascii="Times New Roman" w:hAnsi="Times New Roman" w:cs="Times New Roman"/>
          <w:sz w:val="24"/>
          <w:szCs w:val="24"/>
        </w:rPr>
        <w:t xml:space="preserve"> </w:t>
      </w:r>
      <w:r w:rsidR="00F35F21" w:rsidRPr="000E0869">
        <w:rPr>
          <w:rFonts w:ascii="Times New Roman" w:hAnsi="Times New Roman" w:cs="Times New Roman"/>
          <w:sz w:val="24"/>
          <w:szCs w:val="24"/>
        </w:rPr>
        <w:t>Никто</w:t>
      </w:r>
      <w:r w:rsidR="00885D1B" w:rsidRPr="000E0869">
        <w:rPr>
          <w:rFonts w:ascii="Times New Roman" w:hAnsi="Times New Roman" w:cs="Times New Roman"/>
          <w:sz w:val="24"/>
          <w:szCs w:val="24"/>
        </w:rPr>
        <w:t xml:space="preserve"> не вправе оказывать воздействие </w:t>
      </w:r>
      <w:r w:rsidR="00F35F21" w:rsidRPr="000E0869">
        <w:rPr>
          <w:rFonts w:ascii="Times New Roman" w:hAnsi="Times New Roman" w:cs="Times New Roman"/>
          <w:sz w:val="24"/>
          <w:szCs w:val="24"/>
        </w:rPr>
        <w:t>на гражданина с целью принудить его к участию в выборах, а также на его свободное волеизъявление. Гражданин, проживающий за пределами страны, обладает всей полнотой избирательных прав. Дипломатические и консульские учреждения обязаны оказывать содействие гражданину в реализации избирательных прав, установленных законодательством. Законодательство определяет право избирать как активное, право быть избранным, так и пассивно. Гражданин России, достигший 18 лет,  вправе избирать (ст.60 Конституции), а по достижении возраста, установленного Конституцией Российской Федерации, федеральными законами, законами и иными нормативными пра</w:t>
      </w:r>
      <w:r w:rsidR="00430CE0" w:rsidRPr="000E0869">
        <w:rPr>
          <w:rFonts w:ascii="Times New Roman" w:hAnsi="Times New Roman" w:cs="Times New Roman"/>
          <w:sz w:val="24"/>
          <w:szCs w:val="24"/>
        </w:rPr>
        <w:t>вовыми актами законодательных (представительных</w:t>
      </w:r>
      <w:r w:rsidR="00F35F21" w:rsidRPr="000E0869">
        <w:rPr>
          <w:rFonts w:ascii="Times New Roman" w:hAnsi="Times New Roman" w:cs="Times New Roman"/>
          <w:sz w:val="24"/>
          <w:szCs w:val="24"/>
        </w:rPr>
        <w:t xml:space="preserve">) органов  государственной власти субъектов </w:t>
      </w:r>
      <w:proofErr w:type="gramStart"/>
      <w:r w:rsidR="00F35F21" w:rsidRPr="000E0869">
        <w:rPr>
          <w:rFonts w:ascii="Times New Roman" w:hAnsi="Times New Roman" w:cs="Times New Roman"/>
          <w:sz w:val="24"/>
          <w:szCs w:val="24"/>
        </w:rPr>
        <w:t>РФ-быть</w:t>
      </w:r>
      <w:proofErr w:type="gramEnd"/>
      <w:r w:rsidR="00F35F21" w:rsidRPr="000E0869">
        <w:rPr>
          <w:rFonts w:ascii="Times New Roman" w:hAnsi="Times New Roman" w:cs="Times New Roman"/>
          <w:sz w:val="24"/>
          <w:szCs w:val="24"/>
        </w:rPr>
        <w:t xml:space="preserve"> избранным в органы государственной власти и местного самоуправления.</w:t>
      </w:r>
    </w:p>
    <w:p w:rsidR="0032360C" w:rsidRPr="000E0869" w:rsidRDefault="00F35F21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 xml:space="preserve"> </w:t>
      </w:r>
      <w:r w:rsidR="0032360C" w:rsidRPr="000E08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68FC0E" wp14:editId="699A62D3">
            <wp:extent cx="2867025" cy="1906683"/>
            <wp:effectExtent l="0" t="0" r="0" b="0"/>
            <wp:docPr id="4" name="Рисунок 4" descr="G:\выборы фото\ВЫБОРЫ-2016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ыборы фото\ВЫБОРЫ-2016-1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55" cy="19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1" w:rsidRPr="000E0869" w:rsidRDefault="00F35F21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При этом кандидат должен обладать опре</w:t>
      </w:r>
      <w:r w:rsidR="00123BFD" w:rsidRPr="000E0869">
        <w:rPr>
          <w:rFonts w:ascii="Times New Roman" w:hAnsi="Times New Roman" w:cs="Times New Roman"/>
          <w:sz w:val="24"/>
          <w:szCs w:val="24"/>
        </w:rPr>
        <w:t>деленными профессиональными и мо</w:t>
      </w:r>
      <w:r w:rsidRPr="000E0869">
        <w:rPr>
          <w:rFonts w:ascii="Times New Roman" w:hAnsi="Times New Roman" w:cs="Times New Roman"/>
          <w:sz w:val="24"/>
          <w:szCs w:val="24"/>
        </w:rPr>
        <w:t>ральными достоинствами, призна</w:t>
      </w:r>
      <w:r w:rsidR="00123BFD" w:rsidRPr="000E0869">
        <w:rPr>
          <w:rFonts w:ascii="Times New Roman" w:hAnsi="Times New Roman" w:cs="Times New Roman"/>
          <w:sz w:val="24"/>
          <w:szCs w:val="24"/>
        </w:rPr>
        <w:t>н</w:t>
      </w:r>
      <w:r w:rsidRPr="000E0869">
        <w:rPr>
          <w:rFonts w:ascii="Times New Roman" w:hAnsi="Times New Roman" w:cs="Times New Roman"/>
          <w:sz w:val="24"/>
          <w:szCs w:val="24"/>
        </w:rPr>
        <w:t>ными избирателями. Этот принцип ограничивается несколькими цензами:</w:t>
      </w:r>
    </w:p>
    <w:p w:rsidR="00F35F21" w:rsidRPr="000E0869" w:rsidRDefault="00430CE0" w:rsidP="000E086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lastRenderedPageBreak/>
        <w:t>1.Возрастной ценз (</w:t>
      </w:r>
      <w:r w:rsidR="00F35F21" w:rsidRPr="000E0869">
        <w:rPr>
          <w:rFonts w:ascii="Times New Roman" w:hAnsi="Times New Roman" w:cs="Times New Roman"/>
          <w:sz w:val="24"/>
          <w:szCs w:val="24"/>
        </w:rPr>
        <w:t>совершеннолетие)</w:t>
      </w:r>
      <w:proofErr w:type="gramStart"/>
      <w:r w:rsidR="00F35F21" w:rsidRPr="000E086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5F21" w:rsidRPr="000E0869" w:rsidRDefault="00F35F21" w:rsidP="000E086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2.возраст кандидатов намного выше возраста совершеннолетия;</w:t>
      </w:r>
    </w:p>
    <w:p w:rsidR="00F35F21" w:rsidRPr="000E0869" w:rsidRDefault="00430CE0" w:rsidP="000E086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3.недееспособности (</w:t>
      </w:r>
      <w:r w:rsidR="00F35F21" w:rsidRPr="000E0869">
        <w:rPr>
          <w:rFonts w:ascii="Times New Roman" w:hAnsi="Times New Roman" w:cs="Times New Roman"/>
          <w:sz w:val="24"/>
          <w:szCs w:val="24"/>
        </w:rPr>
        <w:t>ограничение избирательного права психически больных, это подтверждается кроме медицинского заключения судебным решением);</w:t>
      </w:r>
    </w:p>
    <w:p w:rsidR="00F35F21" w:rsidRPr="000E0869" w:rsidRDefault="00F35F21" w:rsidP="000E086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4.моральный це</w:t>
      </w:r>
      <w:r w:rsidR="00430CE0" w:rsidRPr="000E0869">
        <w:rPr>
          <w:rFonts w:ascii="Times New Roman" w:hAnsi="Times New Roman" w:cs="Times New Roman"/>
          <w:sz w:val="24"/>
          <w:szCs w:val="24"/>
        </w:rPr>
        <w:t>нз (</w:t>
      </w:r>
      <w:r w:rsidRPr="000E0869">
        <w:rPr>
          <w:rFonts w:ascii="Times New Roman" w:hAnsi="Times New Roman" w:cs="Times New Roman"/>
          <w:sz w:val="24"/>
          <w:szCs w:val="24"/>
        </w:rPr>
        <w:t>Не имеют права избирать и быть избранными граждане, признанные судом  недееспособными, а так же граждане, содержащиеся в местах лишения свободы по вступившему в силу приговору суда);</w:t>
      </w:r>
    </w:p>
    <w:p w:rsidR="00F35F21" w:rsidRPr="000E0869" w:rsidRDefault="00F35F21" w:rsidP="000E086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5.оседлости (определяется срок проживания в данной стране).</w:t>
      </w:r>
    </w:p>
    <w:p w:rsidR="00B24351" w:rsidRPr="000E0869" w:rsidRDefault="00B24351" w:rsidP="000E08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CE2C44" wp14:editId="1A8510F6">
            <wp:extent cx="4105275" cy="2486025"/>
            <wp:effectExtent l="0" t="0" r="9525" b="9525"/>
            <wp:docPr id="3" name="Рисунок 3" descr="G:\выборы фото\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ыборы фото\3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37" cy="248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21" w:rsidRPr="000E0869" w:rsidRDefault="00F35F21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Долгое время существовали половые и имущественные цензы, т.е. голосовали только мужчины.</w:t>
      </w:r>
    </w:p>
    <w:p w:rsidR="00F35F21" w:rsidRPr="000E0869" w:rsidRDefault="00F35F21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 xml:space="preserve">Законодательством устанавливается минимальный возраст кандидата </w:t>
      </w:r>
      <w:r w:rsidR="00430CE0" w:rsidRPr="000E0869">
        <w:rPr>
          <w:rFonts w:ascii="Times New Roman" w:hAnsi="Times New Roman" w:cs="Times New Roman"/>
          <w:sz w:val="24"/>
          <w:szCs w:val="24"/>
        </w:rPr>
        <w:t>при выборах в законодательные (</w:t>
      </w:r>
      <w:r w:rsidRPr="000E0869">
        <w:rPr>
          <w:rFonts w:ascii="Times New Roman" w:hAnsi="Times New Roman" w:cs="Times New Roman"/>
          <w:sz w:val="24"/>
          <w:szCs w:val="24"/>
        </w:rPr>
        <w:t>представительные) органы государственной власти ив органы местного самоуправления – 21 год и 30 лет- при выбора</w:t>
      </w:r>
      <w:r w:rsidR="00430CE0" w:rsidRPr="000E0869">
        <w:rPr>
          <w:rFonts w:ascii="Times New Roman" w:hAnsi="Times New Roman" w:cs="Times New Roman"/>
          <w:sz w:val="24"/>
          <w:szCs w:val="24"/>
        </w:rPr>
        <w:t>х главы исполнительной власти (</w:t>
      </w:r>
      <w:r w:rsidRPr="000E0869">
        <w:rPr>
          <w:rFonts w:ascii="Times New Roman" w:hAnsi="Times New Roman" w:cs="Times New Roman"/>
          <w:sz w:val="24"/>
          <w:szCs w:val="24"/>
        </w:rPr>
        <w:t>Президента) субъекта РФ</w:t>
      </w:r>
      <w:proofErr w:type="gramStart"/>
      <w:r w:rsidRPr="000E086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E0869">
        <w:rPr>
          <w:rFonts w:ascii="Times New Roman" w:hAnsi="Times New Roman" w:cs="Times New Roman"/>
          <w:sz w:val="24"/>
          <w:szCs w:val="24"/>
        </w:rPr>
        <w:t>ринимая решение использовать свое пассивное избирательное право, гражданин принимает на себя определенные обязанности и запреты. Законодательством Российской Федерац</w:t>
      </w:r>
      <w:r w:rsidR="00430CE0" w:rsidRPr="000E0869">
        <w:rPr>
          <w:rFonts w:ascii="Times New Roman" w:hAnsi="Times New Roman" w:cs="Times New Roman"/>
          <w:sz w:val="24"/>
          <w:szCs w:val="24"/>
        </w:rPr>
        <w:t>ии и субъектов РФ предусмотрен</w:t>
      </w:r>
      <w:r w:rsidRPr="000E0869">
        <w:rPr>
          <w:rFonts w:ascii="Times New Roman" w:hAnsi="Times New Roman" w:cs="Times New Roman"/>
          <w:sz w:val="24"/>
          <w:szCs w:val="24"/>
        </w:rPr>
        <w:t>ы ограничения связанные со статусом депутата, народного избранника. Это невозможность находиться на государственной или муниципальной службе, входить в состав органа управления акционерного общества или иной коммерческой организации, заниматься предпринимательской или другой оплачиваемой деятельностью, кроме преподавательской, научн</w:t>
      </w:r>
      <w:r w:rsidR="00885D1B" w:rsidRPr="000E0869">
        <w:rPr>
          <w:rFonts w:ascii="Times New Roman" w:hAnsi="Times New Roman" w:cs="Times New Roman"/>
          <w:sz w:val="24"/>
          <w:szCs w:val="24"/>
        </w:rPr>
        <w:t>ой и иной творческой деятельности.</w:t>
      </w:r>
    </w:p>
    <w:p w:rsidR="00F35F21" w:rsidRPr="000E0869" w:rsidRDefault="00F35F21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Надо отметить, что в ныне действующей избирательной системе практически отсутствуют механизмы контроля депутатов в процессе их деятельности со стороны избирателей. Нет механизма отчет</w:t>
      </w:r>
      <w:r w:rsidR="00885D1B" w:rsidRPr="000E0869">
        <w:rPr>
          <w:rFonts w:ascii="Times New Roman" w:hAnsi="Times New Roman" w:cs="Times New Roman"/>
          <w:sz w:val="24"/>
          <w:szCs w:val="24"/>
        </w:rPr>
        <w:t>ов перед населением и практичес</w:t>
      </w:r>
      <w:r w:rsidRPr="000E0869">
        <w:rPr>
          <w:rFonts w:ascii="Times New Roman" w:hAnsi="Times New Roman" w:cs="Times New Roman"/>
          <w:sz w:val="24"/>
          <w:szCs w:val="24"/>
        </w:rPr>
        <w:t>кой возможности отзыва депутатов</w:t>
      </w:r>
      <w:r w:rsidR="00430CE0" w:rsidRPr="000E0869">
        <w:rPr>
          <w:rFonts w:ascii="Times New Roman" w:hAnsi="Times New Roman" w:cs="Times New Roman"/>
          <w:sz w:val="24"/>
          <w:szCs w:val="24"/>
        </w:rPr>
        <w:t>,</w:t>
      </w:r>
      <w:r w:rsidRPr="000E0869">
        <w:rPr>
          <w:rFonts w:ascii="Times New Roman" w:hAnsi="Times New Roman" w:cs="Times New Roman"/>
          <w:sz w:val="24"/>
          <w:szCs w:val="24"/>
        </w:rPr>
        <w:t xml:space="preserve"> не оправдавших ожидания избирателей. Таким образом</w:t>
      </w:r>
      <w:r w:rsidR="00885D1B" w:rsidRPr="000E0869">
        <w:rPr>
          <w:rFonts w:ascii="Times New Roman" w:hAnsi="Times New Roman" w:cs="Times New Roman"/>
          <w:sz w:val="24"/>
          <w:szCs w:val="24"/>
        </w:rPr>
        <w:t>, реальная возможность граждан в</w:t>
      </w:r>
      <w:r w:rsidRPr="000E0869">
        <w:rPr>
          <w:rFonts w:ascii="Times New Roman" w:hAnsi="Times New Roman" w:cs="Times New Roman"/>
          <w:sz w:val="24"/>
          <w:szCs w:val="24"/>
        </w:rPr>
        <w:t>лиять на формирование политики государства ограничена во многом только периодом выборов.</w:t>
      </w:r>
    </w:p>
    <w:p w:rsidR="00B24351" w:rsidRPr="000E0869" w:rsidRDefault="00B24351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BFD" w:rsidRDefault="00123BFD" w:rsidP="000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69">
        <w:rPr>
          <w:rFonts w:ascii="Times New Roman" w:hAnsi="Times New Roman" w:cs="Times New Roman"/>
          <w:b/>
          <w:sz w:val="24"/>
          <w:szCs w:val="24"/>
        </w:rPr>
        <w:t>Условия эффективности выборов.</w:t>
      </w:r>
    </w:p>
    <w:p w:rsidR="000E0869" w:rsidRPr="000E0869" w:rsidRDefault="000E0869" w:rsidP="000E0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FD" w:rsidRPr="000E0869" w:rsidRDefault="00123BFD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Эффективность выборов зависит от целого ряда политических, экономических, социальных, пс</w:t>
      </w:r>
      <w:r w:rsidR="000953B2" w:rsidRPr="000E0869">
        <w:rPr>
          <w:rFonts w:ascii="Times New Roman" w:hAnsi="Times New Roman" w:cs="Times New Roman"/>
          <w:sz w:val="24"/>
          <w:szCs w:val="24"/>
        </w:rPr>
        <w:t>ихологических и других факторов:</w:t>
      </w:r>
    </w:p>
    <w:p w:rsidR="00123BFD" w:rsidRPr="000E0869" w:rsidRDefault="00123BFD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1.</w:t>
      </w:r>
      <w:r w:rsidR="00430CE0" w:rsidRPr="000E0869">
        <w:rPr>
          <w:rFonts w:ascii="Times New Roman" w:hAnsi="Times New Roman" w:cs="Times New Roman"/>
          <w:sz w:val="24"/>
          <w:szCs w:val="24"/>
        </w:rPr>
        <w:t xml:space="preserve"> </w:t>
      </w:r>
      <w:r w:rsidRPr="000E0869">
        <w:rPr>
          <w:rFonts w:ascii="Times New Roman" w:hAnsi="Times New Roman" w:cs="Times New Roman"/>
          <w:sz w:val="24"/>
          <w:szCs w:val="24"/>
        </w:rPr>
        <w:t>к экономическим  факторам относятся факторы владения собственностью, уровень зарплаты и материального благополучия, обеспечение занятости, рациональная организация производства.</w:t>
      </w:r>
    </w:p>
    <w:p w:rsidR="001A3F36" w:rsidRPr="000E0869" w:rsidRDefault="00123BFD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2.</w:t>
      </w:r>
      <w:r w:rsidR="00430CE0" w:rsidRPr="000E0869">
        <w:rPr>
          <w:rFonts w:ascii="Times New Roman" w:hAnsi="Times New Roman" w:cs="Times New Roman"/>
          <w:sz w:val="24"/>
          <w:szCs w:val="24"/>
        </w:rPr>
        <w:t xml:space="preserve"> </w:t>
      </w:r>
      <w:r w:rsidRPr="000E0869">
        <w:rPr>
          <w:rFonts w:ascii="Times New Roman" w:hAnsi="Times New Roman" w:cs="Times New Roman"/>
          <w:sz w:val="24"/>
          <w:szCs w:val="24"/>
        </w:rPr>
        <w:t xml:space="preserve">к социальным факторам относятся такие условия, как наличие </w:t>
      </w:r>
      <w:r w:rsidR="000953B2" w:rsidRPr="000E0869">
        <w:rPr>
          <w:rFonts w:ascii="Times New Roman" w:hAnsi="Times New Roman" w:cs="Times New Roman"/>
          <w:sz w:val="24"/>
          <w:szCs w:val="24"/>
        </w:rPr>
        <w:t xml:space="preserve">состоятельного «среднего класса», оседлость, устойчивость семейных отношений, уважение к своему труду. Духовные факторы формируют такие качества  избирателей, как их политическая зрелость, </w:t>
      </w:r>
      <w:r w:rsidR="000953B2" w:rsidRPr="000E0869">
        <w:rPr>
          <w:rFonts w:ascii="Times New Roman" w:hAnsi="Times New Roman" w:cs="Times New Roman"/>
          <w:sz w:val="24"/>
          <w:szCs w:val="24"/>
        </w:rPr>
        <w:lastRenderedPageBreak/>
        <w:t>образован</w:t>
      </w:r>
      <w:r w:rsidR="00430CE0" w:rsidRPr="000E0869">
        <w:rPr>
          <w:rFonts w:ascii="Times New Roman" w:hAnsi="Times New Roman" w:cs="Times New Roman"/>
          <w:sz w:val="24"/>
          <w:szCs w:val="24"/>
        </w:rPr>
        <w:t>ие, ощущение своей исторически-</w:t>
      </w:r>
      <w:r w:rsidR="000953B2" w:rsidRPr="000E0869">
        <w:rPr>
          <w:rFonts w:ascii="Times New Roman" w:hAnsi="Times New Roman" w:cs="Times New Roman"/>
          <w:sz w:val="24"/>
          <w:szCs w:val="24"/>
        </w:rPr>
        <w:t xml:space="preserve">национальной общности, ведущее к </w:t>
      </w:r>
      <w:r w:rsidR="001A3F36" w:rsidRPr="000E0869">
        <w:rPr>
          <w:rFonts w:ascii="Times New Roman" w:hAnsi="Times New Roman" w:cs="Times New Roman"/>
          <w:sz w:val="24"/>
          <w:szCs w:val="24"/>
        </w:rPr>
        <w:t>патриотизму,  уважению к закону, к гражданской ответственности.</w:t>
      </w:r>
    </w:p>
    <w:p w:rsidR="001A3F36" w:rsidRPr="000E0869" w:rsidRDefault="001A3F36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3.</w:t>
      </w:r>
      <w:r w:rsidR="00430CE0" w:rsidRPr="000E0869">
        <w:rPr>
          <w:rFonts w:ascii="Times New Roman" w:hAnsi="Times New Roman" w:cs="Times New Roman"/>
          <w:sz w:val="24"/>
          <w:szCs w:val="24"/>
        </w:rPr>
        <w:t xml:space="preserve"> </w:t>
      </w:r>
      <w:r w:rsidRPr="000E0869">
        <w:rPr>
          <w:rFonts w:ascii="Times New Roman" w:hAnsi="Times New Roman" w:cs="Times New Roman"/>
          <w:sz w:val="24"/>
          <w:szCs w:val="24"/>
        </w:rPr>
        <w:t xml:space="preserve">психологические факторы включают в себя чувство коллективизма, сопричастности с делами общества, готовности к борьбе за достижение лучших условий жизни, </w:t>
      </w:r>
      <w:proofErr w:type="spellStart"/>
      <w:r w:rsidRPr="000E08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0869">
        <w:rPr>
          <w:rFonts w:ascii="Times New Roman" w:hAnsi="Times New Roman" w:cs="Times New Roman"/>
          <w:sz w:val="24"/>
          <w:szCs w:val="24"/>
        </w:rPr>
        <w:t xml:space="preserve">  активной жизненной позиции.</w:t>
      </w:r>
    </w:p>
    <w:p w:rsidR="00F35F21" w:rsidRPr="000E0869" w:rsidRDefault="00B80738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A3F36" w:rsidRPr="000E0869">
        <w:rPr>
          <w:rFonts w:ascii="Times New Roman" w:hAnsi="Times New Roman" w:cs="Times New Roman"/>
          <w:sz w:val="24"/>
          <w:szCs w:val="24"/>
        </w:rPr>
        <w:t>среди политических условий, необходимых для проведения демократических выборов, выделяют развитость гражданского общества с его структурного институтами, развитую многопартийность, устоявшуюся законодательную базу, исторические  традиции.</w:t>
      </w:r>
      <w:proofErr w:type="gramEnd"/>
    </w:p>
    <w:p w:rsidR="009246CA" w:rsidRPr="000E0869" w:rsidRDefault="009246CA" w:rsidP="000E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sz w:val="24"/>
          <w:szCs w:val="24"/>
        </w:rPr>
        <w:t>Выборы – это форма прямого народного волеизъявления, важнейшее проявление демократии.  Выборы непосредственно отражают политическую систему и влияют на неё. В демократическом государстве практически не бывает полного единодушия на выборах. Через борьбу на выборах, в конечном счёте, достигается стабильность и порядок в общественной жизни. Выборы дают выход накопившемуся у известной части населения недовольству  действиями властей, они открывают единственно возможный путь демократического разрешения противоречий в обществе. Выборы – это своеобразный</w:t>
      </w:r>
      <w:r w:rsidR="00430CE0" w:rsidRPr="000E0869">
        <w:rPr>
          <w:rFonts w:ascii="Times New Roman" w:hAnsi="Times New Roman" w:cs="Times New Roman"/>
          <w:sz w:val="24"/>
          <w:szCs w:val="24"/>
        </w:rPr>
        <w:t xml:space="preserve"> </w:t>
      </w:r>
      <w:r w:rsidRPr="000E0869">
        <w:rPr>
          <w:rFonts w:ascii="Times New Roman" w:hAnsi="Times New Roman" w:cs="Times New Roman"/>
          <w:sz w:val="24"/>
          <w:szCs w:val="24"/>
        </w:rPr>
        <w:t>праздник всех людей, если они верят в демократию и стремятся обрести справедливое правление.</w:t>
      </w:r>
    </w:p>
    <w:p w:rsidR="0032360C" w:rsidRPr="000E0869" w:rsidRDefault="0032360C" w:rsidP="000E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E86230" wp14:editId="570BCDD0">
            <wp:extent cx="5606879" cy="3238500"/>
            <wp:effectExtent l="0" t="0" r="0" b="0"/>
            <wp:docPr id="5" name="Рисунок 5" descr="G:\выборы фото\Chleny_inostrannoj_delegacii_priznali_vybory_2016_v_Gosudarstvennuiu_Dumu_RF_legitimnymi_(9)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ыборы фото\Chleny_inostrannoj_delegacii_priznali_vybory_2016_v_Gosudarstvennuiu_Dumu_RF_legitimnymi_(9)_d_8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44" cy="325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60C" w:rsidRPr="000E0869" w:rsidSect="000E08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B50"/>
    <w:multiLevelType w:val="hybridMultilevel"/>
    <w:tmpl w:val="A92A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F21"/>
    <w:multiLevelType w:val="hybridMultilevel"/>
    <w:tmpl w:val="B8F2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4BEC"/>
    <w:multiLevelType w:val="hybridMultilevel"/>
    <w:tmpl w:val="58CC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F8"/>
    <w:rsid w:val="000716B8"/>
    <w:rsid w:val="000953B2"/>
    <w:rsid w:val="000E0869"/>
    <w:rsid w:val="00110066"/>
    <w:rsid w:val="00123BFD"/>
    <w:rsid w:val="001A3F36"/>
    <w:rsid w:val="0032360C"/>
    <w:rsid w:val="00430CE0"/>
    <w:rsid w:val="00432430"/>
    <w:rsid w:val="004571F6"/>
    <w:rsid w:val="006B4CE9"/>
    <w:rsid w:val="006F6002"/>
    <w:rsid w:val="0070592D"/>
    <w:rsid w:val="00771D30"/>
    <w:rsid w:val="00885D1B"/>
    <w:rsid w:val="008D7B6F"/>
    <w:rsid w:val="009246CA"/>
    <w:rsid w:val="009F30A4"/>
    <w:rsid w:val="00B22BA9"/>
    <w:rsid w:val="00B24351"/>
    <w:rsid w:val="00B80738"/>
    <w:rsid w:val="00C516F8"/>
    <w:rsid w:val="00D35A46"/>
    <w:rsid w:val="00E0528A"/>
    <w:rsid w:val="00E27E9F"/>
    <w:rsid w:val="00E6317F"/>
    <w:rsid w:val="00E636C7"/>
    <w:rsid w:val="00E719B5"/>
    <w:rsid w:val="00ED619A"/>
    <w:rsid w:val="00F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35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1006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35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1006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xk@acxk.ru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&#1072;&#1089;&#1093;&#1082;.&#1088;&#1092;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Metodist</cp:lastModifiedBy>
  <cp:revision>20</cp:revision>
  <dcterms:created xsi:type="dcterms:W3CDTF">2017-05-11T07:49:00Z</dcterms:created>
  <dcterms:modified xsi:type="dcterms:W3CDTF">2017-10-23T12:38:00Z</dcterms:modified>
</cp:coreProperties>
</file>