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5E" w:rsidRPr="0040275E" w:rsidRDefault="0040275E" w:rsidP="0040275E">
      <w:pPr>
        <w:tabs>
          <w:tab w:val="left" w:pos="426"/>
          <w:tab w:val="left" w:pos="1134"/>
          <w:tab w:val="left" w:pos="6285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0275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Формирование здорового образа жизни</w:t>
      </w:r>
    </w:p>
    <w:p w:rsidR="0040275E" w:rsidRPr="0040275E" w:rsidRDefault="0040275E" w:rsidP="0040275E">
      <w:pPr>
        <w:tabs>
          <w:tab w:val="left" w:pos="426"/>
          <w:tab w:val="left" w:pos="1134"/>
          <w:tab w:val="left" w:pos="6285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0275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как актуальная проблема человечества</w:t>
      </w:r>
    </w:p>
    <w:p w:rsidR="0040275E" w:rsidRPr="0040275E" w:rsidRDefault="0040275E" w:rsidP="0040275E">
      <w:pPr>
        <w:tabs>
          <w:tab w:val="left" w:pos="426"/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0275E" w:rsidRPr="0040275E" w:rsidRDefault="0040275E" w:rsidP="0040275E">
      <w:pPr>
        <w:tabs>
          <w:tab w:val="left" w:pos="426"/>
          <w:tab w:val="left" w:pos="1134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4027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Шабарина</w:t>
      </w:r>
      <w:proofErr w:type="spellEnd"/>
      <w:r w:rsidRPr="004027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Ирина Юрьевна</w:t>
      </w:r>
    </w:p>
    <w:p w:rsidR="0040275E" w:rsidRPr="0040275E" w:rsidRDefault="0040275E" w:rsidP="0040275E">
      <w:pPr>
        <w:tabs>
          <w:tab w:val="left" w:pos="426"/>
          <w:tab w:val="left" w:pos="1134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27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Преподаватель</w:t>
      </w:r>
    </w:p>
    <w:p w:rsidR="0040275E" w:rsidRDefault="0040275E" w:rsidP="0040275E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rFonts w:eastAsia="Calibri"/>
          <w:color w:val="000000" w:themeColor="text1"/>
        </w:rPr>
      </w:pPr>
      <w:r w:rsidRPr="0040275E">
        <w:rPr>
          <w:rFonts w:eastAsia="Calibri"/>
          <w:color w:val="000000" w:themeColor="text1"/>
        </w:rPr>
        <w:t>ОГБПОУ «Черемховский медицинский техникум»</w:t>
      </w:r>
    </w:p>
    <w:p w:rsidR="00436D19" w:rsidRDefault="00436D19" w:rsidP="0040275E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rFonts w:eastAsia="Calibri"/>
          <w:color w:val="000000" w:themeColor="text1"/>
        </w:rPr>
      </w:pPr>
    </w:p>
    <w:p w:rsidR="0040275E" w:rsidRPr="00436D19" w:rsidRDefault="00436D19" w:rsidP="00436D19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i/>
          <w:color w:val="000000" w:themeColor="text1"/>
          <w:spacing w:val="8"/>
          <w:shd w:val="clear" w:color="auto" w:fill="FCFCFC"/>
        </w:rPr>
      </w:pPr>
      <w:r w:rsidRPr="00436D19">
        <w:rPr>
          <w:i/>
          <w:color w:val="000000" w:themeColor="text1"/>
          <w:spacing w:val="8"/>
          <w:shd w:val="clear" w:color="auto" w:fill="FCFCFC"/>
        </w:rPr>
        <w:t>Здоровье - это главное жизненное благо.</w:t>
      </w:r>
    </w:p>
    <w:p w:rsidR="00436D19" w:rsidRDefault="00436D19" w:rsidP="0040275E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rFonts w:eastAsia="Calibri"/>
          <w:color w:val="000000" w:themeColor="text1"/>
        </w:rPr>
      </w:pPr>
    </w:p>
    <w:p w:rsidR="0040275E" w:rsidRDefault="0040275E" w:rsidP="0040275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Проблема здоровья всегда </w:t>
      </w:r>
      <w:r w:rsidRPr="0040275E">
        <w:rPr>
          <w:color w:val="000000"/>
          <w:shd w:val="clear" w:color="auto" w:fill="FFFFFF"/>
        </w:rPr>
        <w:t>была и будет актуальной для человека, общества, нации. Состояние здоровья человека во многом определяет его место и роль в обществе, семье, коллективе. Человек, ведущий здоровый образ жизни, живет в согласии с законами природы. Физически он более силен и вынослив, а значит, он может более успешно решать задачи на Земле и за её пределами, чем тот, кто пренебрегает своим здоровьем. Здоровье нации достигается через формирование здорового образа жизни с раннего детства на основе преемственности поколений. Большую роль здесь играет образование: в существующих социально - экономических условиях человек не может считать себя образованным, не освоив культуру здоровья.</w:t>
      </w:r>
    </w:p>
    <w:p w:rsidR="0040275E" w:rsidRPr="0040275E" w:rsidRDefault="0040275E" w:rsidP="0040275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eastAsia="Calibri"/>
          <w:color w:val="000000" w:themeColor="text1"/>
        </w:rPr>
      </w:pPr>
      <w:r w:rsidRPr="0040275E">
        <w:rPr>
          <w:color w:val="000000" w:themeColor="text1"/>
        </w:rPr>
        <w:t>Одной из важнейших проблем социальной политики является формирование здорового образа жизни населения. Согласитесь, что здоровье - это бесценное достояние не только каждого человека, но и всего общества. Когда здоров человек - здорова семья, а из здоровой семьи складывается здоровое общество, и, следовательно, здоровое, сильное государство.</w:t>
      </w:r>
    </w:p>
    <w:p w:rsidR="0040275E" w:rsidRPr="0040275E" w:rsidRDefault="0040275E" w:rsidP="004027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же такое здоровый образ жизни? Это комплекс оздоровительных мероприятий, обеспечивающих гармоничное развитие и укрепление здоровья, повышение работоспособности людей, продление их творческого долголетия.</w:t>
      </w:r>
    </w:p>
    <w:p w:rsidR="0040275E" w:rsidRPr="0040275E" w:rsidRDefault="0040275E" w:rsidP="004027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элементы здорового образа жизни - плодотворная трудовая деятельность, оптимальный двигательный режим, личная гигиена, рациональное питание, отказ от вредных привычек и, конечно же, закаливание.</w:t>
      </w:r>
    </w:p>
    <w:p w:rsidR="0040275E" w:rsidRPr="0040275E" w:rsidRDefault="0040275E" w:rsidP="004027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здоровье человека, как известно, оказывают влияние и биологические, и социальные факторы, веду</w:t>
      </w:r>
      <w:r w:rsidRPr="0040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щую роль среди которых играет т</w:t>
      </w:r>
      <w:r w:rsidRPr="0040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руд. Труд - непременное и естественное условие жизни, без которого "...не был бы возможен обмен веществ между человеком и природой, т. е. не была бы возможна сама человеческая жизнь". Труд дает человеку радость творчества, самоутверждения, воспитывает в нем целеустремленность, упорство, сознательное отношение к окружающему и др. Захватывающая работа увлекает, доставляет истинное наслаждение, отодвигает усталость, является прочной основой физического и психического здоровья.</w:t>
      </w:r>
    </w:p>
    <w:p w:rsidR="0040275E" w:rsidRPr="0040275E" w:rsidRDefault="0040275E" w:rsidP="004027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 всегда должен стремиться к развитию таких физических качеств, как сила, ловкость, быстрота, выносливость. У каждого из нас множество дел, которые требуют физических усилий, надежной закалки. При составлении распорядка дня особенно важно определить сроки и продолжительность активного и пассивного отдыха. В частности, определенное время отводите оздоровительным занятиям и тренировкам. В процессе систематических занятий физическими упражнениями не только укрепляется здоровье, но и улучшаются самочувствие и настроение, появляется чувство бодрости, жизнерадостности.</w:t>
      </w:r>
    </w:p>
    <w:p w:rsidR="0040275E" w:rsidRPr="0040275E" w:rsidRDefault="0040275E" w:rsidP="004027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Недостаток движений отрицательно сказывается на здоровье человека. Регулярные занятия физическими упражнениями и спортом, утренняя зарядка, физкультминутки, прогулки, туризм и призваны компенсировать двигательное голодание, или, как говорят ученые, гиподинамию.</w:t>
      </w:r>
    </w:p>
    <w:p w:rsidR="0040275E" w:rsidRPr="0040275E" w:rsidRDefault="0040275E" w:rsidP="004027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Испытанное средство укрепления и повышения работоспособности - оптимальный двигательный режим в виде регулярных занятий физической культурой и спортом. Тренировки и оздоровительные занятия способствуют укреплению здоровья и развитию физических способностей детей и молодежи, сохранению жизненно важных навыков в </w:t>
      </w:r>
      <w:r w:rsidRPr="0040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среднем и зрелом возрасте, профилактике неблагоприятных возрастных изменений у пожилых людей.</w:t>
      </w:r>
    </w:p>
    <w:p w:rsidR="0040275E" w:rsidRPr="0040275E" w:rsidRDefault="0040275E" w:rsidP="004027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Непременное слагаемое здоровья - рациональное питание. Оно обеспечивает человека энергией и веществами, из которых строится организм, и которые регулируют обменные процессы. Подсчитано, что за 70 лет жизни человек съедает примерно 8 т хлебобулочных изделий, 11-12 т картофеля, 6-7 т мяса и рыбы, 10-12 тыс. яиц и выпивает 10-14 тыс. литров молока! Причем на процесс еды он тратит около 6 лет жизни! Негативное влияние на организм оказывает как избыточное, так и недостаточное питание. При чрезмерном питании в значительной мере увеличивается масса тела, что может привести к ожирению, а, в конечном счете, к различным заболеваниям </w:t>
      </w:r>
      <w:proofErr w:type="gramStart"/>
      <w:r w:rsidRPr="0040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сердечно-сосудистой</w:t>
      </w:r>
      <w:proofErr w:type="gramEnd"/>
      <w:r w:rsidRPr="0040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системы, диабету, нарушениям обмена веществ и т. п. При недостаточном питании человек резко худеет, ухудшается его самочувствие, падает работоспособность, снижается иммунитет. Вот почему так важно соблюдать правила рационального, сбалансированного и полноценного питания.</w:t>
      </w:r>
    </w:p>
    <w:p w:rsidR="0040275E" w:rsidRPr="0040275E" w:rsidRDefault="0040275E" w:rsidP="004027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Сегодня, большинство употребляет большое количество некачественной пищи, пищи лишенной основных компонентов, нужных организму и здоровому пищеварению. В результате чего, организм постоянно перегружен совершенно ненужным и бесполезным грузом, отнимающим наши жизненные силы. Поэтому для коррекции питания мы применяем биологически активные добавки, которые дают организму все нужные компоненты для нормальной работы и восстанавливают нарушения в организме, приобретенные за долгие годы неправильного образа жизни.</w:t>
      </w:r>
    </w:p>
    <w:p w:rsidR="0040275E" w:rsidRPr="0040275E" w:rsidRDefault="0040275E" w:rsidP="004027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Отказ от вредных привычек (алкоголь, табак, наркотики) - также непременное условие здорового образа жизни. В этих злостных разрушителях здоровья кроется причина многих опасных заболеваний, резко сокращающих продолжительность жизни.</w:t>
      </w:r>
    </w:p>
    <w:p w:rsidR="0040275E" w:rsidRPr="0040275E" w:rsidRDefault="0040275E" w:rsidP="004027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Мощное оздоровительное средство - закаливание. С его помощью можно избежать многих болезней, продлить жизнь и на долгие годы сохранить трудоспособность, умение радоваться жизни. Особенно велика роль закаливания в профилактике простудных заболеваний. В 2-4 раза снижают их число закаливающие процедуры, а в отдельных случаях помогают вовсе избавиться от простуд. Закаливание оказывает общеукрепляющее действие на организм, повышает тонус центральной нервной системы, улучшает кровообращение, нормализует обмен веществ.</w:t>
      </w:r>
    </w:p>
    <w:p w:rsidR="0040275E" w:rsidRPr="0040275E" w:rsidRDefault="0040275E" w:rsidP="004027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Сознательное и ответственное отношение к здоровью как к собственному капиталу должно стать нормой жизни и поведения всех людей. Повсеместное утверждение здорового образа жизни - дело общемировой значимости, всенародное, и в то же время оно касается каждого из нас.</w:t>
      </w:r>
    </w:p>
    <w:p w:rsidR="0040275E" w:rsidRPr="0040275E" w:rsidRDefault="0040275E" w:rsidP="004027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Казалось бы, все ясно. Но на практике получается не совсем так. Мы все с вами являемся свидетелями того, что из года в год ухудшается состояние здоровья населения республики, областей России в целом. Этому способствуют социально-экономические факторы, ухудшение экологической обстановки, заметное снижение двигательной активности, неуверенность в завтрашнем дне, отсутствие веры в самого себя, семью, как опоры общества и т.д.</w:t>
      </w:r>
    </w:p>
    <w:p w:rsidR="0040275E" w:rsidRPr="0040275E" w:rsidRDefault="0040275E" w:rsidP="004027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Известно также, что состояние здоровья населения лишь на 8% зависит от деятельности системы здравоохранения и на 58% - от образа жизни, далее от экологической обстановки (23%) и питания (11%).</w:t>
      </w:r>
    </w:p>
    <w:p w:rsidR="0040275E" w:rsidRPr="0040275E" w:rsidRDefault="0040275E" w:rsidP="004027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Вызывает большую озабоченность и тот факт, что в настоящее время Российская Федерация по уровню смертности и средней продолжительности жизни устойчиво занимает одно из последних мест среди индустриально развитых стран. Согласно прогнозу Госкомстата России и Центра экономической конъюнктуры при Правительстве Российской Федерации в течение ближайших 10 лет численность населения страны может сократиться на 11,2%. По оценкам специалистов 70% населения России живет в состоянии затяжного психоэмоционального и социального стресса, который истощает, как мы знаем, приспособительные и компенсаторные механизмы, поддерживающие здоровье. Об этом </w:t>
      </w:r>
      <w:r w:rsidRPr="0040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свидетельствуют увеличение психических заболеваний, неврозов, депрессий, рост алкоголизма и наркомании (около 2 млн. человек в России), </w:t>
      </w:r>
      <w:proofErr w:type="gramStart"/>
      <w:r w:rsidRPr="0040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сердечно-сосудистых</w:t>
      </w:r>
      <w:proofErr w:type="gramEnd"/>
      <w:r w:rsidRPr="0040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заболеваний</w:t>
      </w:r>
    </w:p>
    <w:p w:rsidR="0040275E" w:rsidRPr="0040275E" w:rsidRDefault="0040275E" w:rsidP="004027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Снижается уровень физической подготовленности учащейся молодежи. Около 50% призывников не выполняют предусмотренных нормативов, 20% -признаются по состоянию здоровья непригодными к службе в армии, а число больных наркоманией увеличилось на 63%.</w:t>
      </w:r>
    </w:p>
    <w:p w:rsidR="0040275E" w:rsidRPr="0040275E" w:rsidRDefault="0040275E" w:rsidP="004027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видите, ко всем прочим проблемам прибавилась еще одна серьезная проблема - наркомания. Среди причин ее распространения отмечаются: рост безработицы, увеличение свободного времени без его организации, разрушение системы внешкольного воспитания, а самая главная причина - любопытство, вызванное публикациями, передачами по радио и телевидению, фильмами, связанными с наркотическими средствами.</w:t>
      </w:r>
    </w:p>
    <w:p w:rsidR="0040275E" w:rsidRPr="0040275E" w:rsidRDefault="0040275E" w:rsidP="004027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 женщин - матерей в значительной степени определяется состоянием его в подростковом возрасте. Данные многолетних исследований показывают, что практически у каждой десятой девочки (14-17 лет) отмечено дисгармоничное развитие, у каждой четвертой - нарушение скелета, в 14% случаев выявляется артериальная гипертония. Изменения в состоянии здоровья более чем у 30% девушек позволяет отнести их в группу с хроническими заболеваниями. В результате, от больных родителей рождаются больные дети, а значит, в будущем - больные родители. Круг замкнут.</w:t>
      </w:r>
    </w:p>
    <w:p w:rsidR="0040275E" w:rsidRPr="0040275E" w:rsidRDefault="0040275E" w:rsidP="004027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Вызывает тревогу и болезнь цивилизации - гиподинамия. Если раньше простой физический труд в основном удовлетворял потребность организма в мышечной деятельности, то сейчас ситуация резко изменилась. Прежде всего, это связано с урбанизацией, механизацией и автоматизацией, компьютеризацией труда, развитием средств связи, транспорта, бытовой техники</w:t>
      </w:r>
      <w:proofErr w:type="gramStart"/>
      <w:r w:rsidRPr="0040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.... </w:t>
      </w:r>
      <w:proofErr w:type="gramEnd"/>
      <w:r w:rsidRPr="0040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Наука не стоит на месте. Это, конечно, хорошо, но! Сидячий образ жизни вредит здоровью, вызывает рост заболеваемости. И, тем не менее, он охватывает все больше слоев населения, и его преодоление стало острой социальной проблемой. </w:t>
      </w:r>
    </w:p>
    <w:p w:rsidR="0040275E" w:rsidRPr="0040275E" w:rsidRDefault="0040275E" w:rsidP="004027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Общеизвестно, что занятия физической культурой и спортом, наряду с прямым положительным эффектом, значительно снижают воздействие негативных факторов социальной среды на человека. Физическая активность способствует отказу от вредных привычек, повышает здоровье, работоспособность, способствует увеличению сопротивляемости организма экологически неблагоприятной окружающей среде. </w:t>
      </w:r>
    </w:p>
    <w:p w:rsidR="0040275E" w:rsidRPr="0040275E" w:rsidRDefault="0040275E" w:rsidP="004027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забывают о </w:t>
      </w:r>
      <w:r w:rsidRPr="0040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таком народном изречении, как: «В здоровом теле - здоровый дух»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Тем </w:t>
      </w:r>
      <w:r w:rsidRPr="0040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менее, оно очень актуально. Ведь здоровье подразумевает не только физическое и психическое благополучие, но и нравственное. </w:t>
      </w:r>
      <w:proofErr w:type="gramStart"/>
      <w:r w:rsidRPr="0040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Моральные качества человека, его мышление, психические способности; начала, определяющие поведение и действия людей, их внутренняя мор</w:t>
      </w:r>
      <w:r w:rsidRPr="0040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альная сила (проще говоря, «дух»</w:t>
      </w:r>
      <w:r w:rsidRPr="0040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определяются, прежде всего, физическим и психическим здоровьем.</w:t>
      </w:r>
      <w:proofErr w:type="gramEnd"/>
    </w:p>
    <w:p w:rsidR="0040275E" w:rsidRPr="0040275E" w:rsidRDefault="0040275E" w:rsidP="004027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говоря о нашем обществе, можно сказать, что практически здоровых людей нет, потому что одни страдают физическими и психическими заболеваниями, а другие нравственными.</w:t>
      </w:r>
    </w:p>
    <w:p w:rsidR="0040275E" w:rsidRPr="0040275E" w:rsidRDefault="0040275E" w:rsidP="004027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Здоровый образ жизни - это задача, требующая разрешения и исследования. Подходить к ней нужно не только в целом всем обществом, ища и находя пути ее разрешения, но и каждому самостоятельно не мешало бы задуматься о том, что в этой жизни ему действительно дорого. Каждый должен понимать, что никакие материальные и другие ценности будут ему не нужны, если у него не будет здоровья.</w:t>
      </w:r>
    </w:p>
    <w:p w:rsidR="00100A06" w:rsidRPr="0040275E" w:rsidRDefault="0040275E" w:rsidP="00436D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Повернуть человека лицом к своему здоровью - очень и очень сложно, но решать эту проблему жизненно важно. И решать ее нужно сообща. Здоровье помогает нам выполнять наши планы, успешно решать основные жизненные задачи, преодолевать трудности, а если придется, то и значительные перегрузки. При встречах, расставаниях с близкими и дорогими людьми мы желаем им доброго и крепкого здоровья, так как это - основное условие и залог полноценной и счастливой жизни.</w:t>
      </w:r>
      <w:bookmarkStart w:id="0" w:name="_GoBack"/>
      <w:bookmarkEnd w:id="0"/>
    </w:p>
    <w:sectPr w:rsidR="00100A06" w:rsidRPr="0040275E" w:rsidSect="004027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B9"/>
    <w:rsid w:val="00100A06"/>
    <w:rsid w:val="0040275E"/>
    <w:rsid w:val="00436D19"/>
    <w:rsid w:val="00E6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</cp:revision>
  <dcterms:created xsi:type="dcterms:W3CDTF">2017-10-01T13:39:00Z</dcterms:created>
  <dcterms:modified xsi:type="dcterms:W3CDTF">2017-10-01T13:51:00Z</dcterms:modified>
</cp:coreProperties>
</file>