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C3" w:rsidRPr="00941CEC" w:rsidRDefault="00C026C3" w:rsidP="00C026C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941CEC">
        <w:rPr>
          <w:color w:val="000000"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C026C3" w:rsidRPr="00941CEC" w:rsidRDefault="00C026C3" w:rsidP="00C026C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941CEC">
        <w:rPr>
          <w:color w:val="000000"/>
          <w:sz w:val="28"/>
          <w:szCs w:val="28"/>
        </w:rPr>
        <w:t>«Черемховский медицинский техникум»</w:t>
      </w: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Pr="00941CEC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40"/>
          <w:szCs w:val="40"/>
        </w:rPr>
      </w:pPr>
      <w:r w:rsidRPr="00941CEC">
        <w:rPr>
          <w:b/>
          <w:color w:val="000000"/>
          <w:sz w:val="40"/>
          <w:szCs w:val="40"/>
        </w:rPr>
        <w:t>ДОКЛАД</w:t>
      </w: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Pr="00941CEC" w:rsidRDefault="00C026C3" w:rsidP="00C026C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теме: </w:t>
      </w:r>
      <w:r>
        <w:rPr>
          <w:color w:val="000000"/>
          <w:sz w:val="28"/>
          <w:szCs w:val="28"/>
        </w:rPr>
        <w:t>«Развитие коммуникативных умений обучающихся посредством игровых технологий</w:t>
      </w:r>
      <w:r w:rsidR="006E2794">
        <w:rPr>
          <w:color w:val="000000"/>
          <w:sz w:val="28"/>
          <w:szCs w:val="28"/>
        </w:rPr>
        <w:t xml:space="preserve"> на </w:t>
      </w:r>
      <w:bookmarkStart w:id="0" w:name="_GoBack"/>
      <w:bookmarkEnd w:id="0"/>
      <w:r w:rsidR="006E2794">
        <w:rPr>
          <w:color w:val="000000"/>
          <w:sz w:val="28"/>
          <w:szCs w:val="28"/>
        </w:rPr>
        <w:t>занятиях по английскому языку</w:t>
      </w:r>
      <w:r w:rsidRPr="00941CEC">
        <w:rPr>
          <w:color w:val="000000"/>
          <w:sz w:val="28"/>
          <w:szCs w:val="28"/>
        </w:rPr>
        <w:t>»</w:t>
      </w: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ind w:left="510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Выполнил: </w:t>
      </w:r>
    </w:p>
    <w:p w:rsidR="00C026C3" w:rsidRPr="00941CEC" w:rsidRDefault="00C026C3" w:rsidP="00C026C3">
      <w:pPr>
        <w:pStyle w:val="a8"/>
        <w:shd w:val="clear" w:color="auto" w:fill="FFFFFF"/>
        <w:spacing w:after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 английского языка</w:t>
      </w:r>
      <w:r w:rsidRPr="00941CEC">
        <w:rPr>
          <w:color w:val="000000"/>
          <w:sz w:val="28"/>
          <w:szCs w:val="28"/>
        </w:rPr>
        <w:t xml:space="preserve"> </w:t>
      </w:r>
    </w:p>
    <w:p w:rsidR="00C026C3" w:rsidRPr="00941CEC" w:rsidRDefault="00C026C3" w:rsidP="00C026C3">
      <w:pPr>
        <w:pStyle w:val="a8"/>
        <w:shd w:val="clear" w:color="auto" w:fill="FFFFFF"/>
        <w:spacing w:after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Гронь С.А</w:t>
      </w:r>
      <w:r w:rsidRPr="00941CEC">
        <w:rPr>
          <w:color w:val="000000"/>
          <w:sz w:val="28"/>
          <w:szCs w:val="28"/>
        </w:rPr>
        <w:t>.</w:t>
      </w: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Default="00C026C3" w:rsidP="00C026C3">
      <w:pPr>
        <w:pStyle w:val="a8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C026C3" w:rsidRPr="00941CEC" w:rsidRDefault="00C026C3" w:rsidP="00C026C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941CEC">
        <w:rPr>
          <w:color w:val="000000"/>
          <w:sz w:val="28"/>
          <w:szCs w:val="28"/>
        </w:rPr>
        <w:t>г. Черемхово</w:t>
      </w:r>
    </w:p>
    <w:p w:rsidR="00C026C3" w:rsidRPr="00941CEC" w:rsidRDefault="00C026C3" w:rsidP="00C026C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</w:p>
    <w:p w:rsidR="00246DF1" w:rsidRDefault="00246DF1" w:rsidP="00246DF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ОГЛАВЛЕНИЕ</w:t>
      </w:r>
    </w:p>
    <w:p w:rsidR="002A2A2A" w:rsidRPr="007D22D4" w:rsidRDefault="00811E42" w:rsidP="007D22D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часть…………………………………………………………………..</w:t>
      </w:r>
      <w:r w:rsidR="00C0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660A1" w:rsidRDefault="00811E42" w:rsidP="007D22D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5B1" w:rsidRPr="007D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  <w:r w:rsidR="0024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</w:t>
      </w:r>
      <w:r w:rsidR="00C0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65B1" w:rsidRPr="00BC5CFA" w:rsidRDefault="002660A1" w:rsidP="007D22D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</w:t>
      </w:r>
      <w:r w:rsidR="00C0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……………………………………………………………………………3</w:t>
      </w:r>
    </w:p>
    <w:p w:rsidR="002A2A2A" w:rsidRPr="004F0D09" w:rsidRDefault="004465B1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F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2A2A" w:rsidRPr="004F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как вид обучающей деятельности</w:t>
      </w:r>
    </w:p>
    <w:p w:rsidR="002660A1" w:rsidRDefault="006F7AA2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44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2A2A" w:rsidRPr="004F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обучения иностранному я</w:t>
      </w:r>
      <w:r w:rsidR="004E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зыку</w:t>
      </w:r>
    </w:p>
    <w:p w:rsidR="004465B1" w:rsidRDefault="002660A1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2</w:t>
      </w:r>
      <w:r w:rsidR="00C0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……………………………………………………………………………5</w:t>
      </w:r>
    </w:p>
    <w:p w:rsidR="002A2A2A" w:rsidRPr="004F0D09" w:rsidRDefault="004465B1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A2A2A" w:rsidRPr="004F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игры как один из приемов обучения английскому я</w:t>
      </w:r>
      <w:r w:rsidR="003D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зыку обучающихся</w:t>
      </w:r>
      <w:r w:rsidR="00ED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A2A" w:rsidRPr="004F0D09" w:rsidRDefault="002A2A2A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4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F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коммуникативных игр</w:t>
      </w:r>
      <w:r w:rsidR="006F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0A1" w:rsidRDefault="00811E42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A2A" w:rsidRPr="007D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24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…………………………………………………………………….</w:t>
      </w:r>
      <w:r w:rsidR="00C0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2A2A2A" w:rsidRDefault="00811E42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источники</w:t>
      </w:r>
      <w:r w:rsidR="00C0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………………………………………………..7</w:t>
      </w:r>
    </w:p>
    <w:p w:rsidR="00246DF1" w:rsidRDefault="00246DF1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DF1" w:rsidRDefault="00246DF1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DF1" w:rsidRDefault="00246DF1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DF1" w:rsidRDefault="00246DF1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6C3" w:rsidRDefault="00C026C3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6C3" w:rsidRDefault="00C026C3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6C3" w:rsidRDefault="00C026C3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6C3" w:rsidRPr="007D22D4" w:rsidRDefault="00C026C3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A2A" w:rsidRPr="004E69D0" w:rsidRDefault="002A2A2A" w:rsidP="006B0A67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проблемы:</w:t>
      </w:r>
      <w:r w:rsidR="004E69D0" w:rsidRPr="004E6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E69D0" w:rsidRPr="004E69D0" w:rsidRDefault="004E69D0" w:rsidP="006B0A67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– это </w:t>
      </w:r>
      <w:r w:rsidR="006E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вид деятельности, который активизирует мыслительную деятельность </w:t>
      </w:r>
      <w:proofErr w:type="gramStart"/>
      <w:r w:rsidR="006E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="006E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сделать учебный процесс привлекательным  и  интересным, оказывает эмоциональное воздействие на обучающихся. Это мощный стимул к овладению  иностранным языком.</w:t>
      </w:r>
    </w:p>
    <w:p w:rsidR="001B2696" w:rsidRDefault="006F391A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2A2A2A" w:rsidRPr="00627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96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2A2A" w:rsidRPr="0062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обосновать возможности применения коммуникативных иг</w:t>
      </w:r>
      <w:r w:rsidR="002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в процессе обучения английско</w:t>
      </w:r>
      <w:r w:rsidR="0096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языку</w:t>
      </w:r>
      <w:proofErr w:type="gramStart"/>
      <w:r w:rsidR="0096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A2A" w:rsidRPr="0062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B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2BBB" w:rsidRDefault="002A2A2A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 обусловлено рядом </w:t>
      </w:r>
      <w:r w:rsidRPr="00627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62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2A2A" w:rsidRPr="00627333" w:rsidRDefault="00092BBB" w:rsidP="003B74E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2A2A2A" w:rsidRPr="0062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раскрыть роль игры как вида обучающей деятельности;</w:t>
      </w:r>
    </w:p>
    <w:p w:rsidR="002A2A2A" w:rsidRPr="00627333" w:rsidRDefault="00092BBB" w:rsidP="003B74E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A2A2A" w:rsidRPr="0062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выявить особенности обучения иностранному я</w:t>
      </w:r>
      <w:r w:rsidR="0096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зыку</w:t>
      </w:r>
      <w:proofErr w:type="gramStart"/>
      <w:r w:rsidR="0096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A2A" w:rsidRPr="0062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565327" w:rsidRPr="00EA2393" w:rsidRDefault="00092BBB" w:rsidP="003B74E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3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A2A" w:rsidRPr="0062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значимость применения игровых технолог</w:t>
      </w:r>
      <w:r w:rsidR="0096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в обучении </w:t>
      </w:r>
      <w:r w:rsidR="002A2A2A" w:rsidRPr="0062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иностранному языку;</w:t>
      </w:r>
    </w:p>
    <w:p w:rsidR="002A2A2A" w:rsidRPr="00EA2393" w:rsidRDefault="00565327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3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00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4A53" w:rsidRPr="00334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  <w:r w:rsidR="00334A53" w:rsidRPr="0033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</w:t>
      </w:r>
      <w:r w:rsidR="001B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тативность игр зависит </w:t>
      </w:r>
      <w:r w:rsidR="00334A53" w:rsidRPr="0033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систематического их ис</w:t>
      </w:r>
      <w:r w:rsidR="001B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пользования.</w:t>
      </w:r>
      <w:r w:rsidR="002A2A2A" w:rsidRPr="00627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4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A2A2A" w:rsidRPr="0062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езультаты исследования </w:t>
      </w:r>
      <w:proofErr w:type="gramStart"/>
      <w:r w:rsidR="002A2A2A" w:rsidRPr="0062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использованы в практике обучения англи</w:t>
      </w:r>
      <w:r w:rsidR="0096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йскому языку </w:t>
      </w:r>
      <w:r w:rsidR="002A2A2A" w:rsidRPr="0062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обогатив</w:t>
      </w:r>
      <w:proofErr w:type="gramEnd"/>
      <w:r w:rsidR="002A2A2A" w:rsidRPr="0062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</w:t>
      </w:r>
      <w:r w:rsidR="0085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дагогическую мастерскую» преподавателя</w:t>
      </w:r>
      <w:r w:rsidR="002A2A2A" w:rsidRPr="0062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</w:t>
      </w:r>
      <w:r w:rsidR="0035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языка в ходе подготовки</w:t>
      </w:r>
      <w:r w:rsidR="0085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занятиям.</w:t>
      </w:r>
    </w:p>
    <w:p w:rsidR="002A2A2A" w:rsidRPr="009C3065" w:rsidRDefault="00ED3F91" w:rsidP="005501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1.</w:t>
      </w:r>
      <w:r w:rsidR="002A2A2A" w:rsidRPr="009B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A2A2A" w:rsidRPr="009B4348" w:rsidRDefault="002A2A2A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Игра как вид обучающей деятельности</w:t>
      </w:r>
      <w:r w:rsidR="00FF6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B0A67" w:rsidRDefault="006B0A67" w:rsidP="006B0A67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Игра – это вид деятельности в условиях ситуаций, направленных на воссоздание и усвоение общественного опыта, в котором складывается и совершенствуетс</w:t>
      </w:r>
      <w:r>
        <w:rPr>
          <w:rStyle w:val="c2"/>
          <w:color w:val="000000"/>
          <w:sz w:val="28"/>
          <w:szCs w:val="28"/>
        </w:rPr>
        <w:t>я самоуправление поведением</w:t>
      </w:r>
      <w:r>
        <w:rPr>
          <w:rStyle w:val="c2"/>
          <w:color w:val="000000"/>
          <w:sz w:val="28"/>
          <w:szCs w:val="28"/>
        </w:rPr>
        <w:t>.</w:t>
      </w:r>
    </w:p>
    <w:p w:rsidR="006B0A67" w:rsidRDefault="006B0A67" w:rsidP="006B0A67">
      <w:pPr>
        <w:pStyle w:val="c3"/>
        <w:shd w:val="clear" w:color="auto" w:fill="FFFFFF"/>
        <w:spacing w:before="0" w:beforeAutospacing="0" w:after="0" w:afterAutospacing="0" w:line="360" w:lineRule="auto"/>
        <w:ind w:left="76" w:right="76" w:firstLine="72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 настоящее время большой интерес вызывает использование игр на уроках иностранного языка для моделирования реальной ситуации общения, особенно при обучении </w:t>
      </w:r>
      <w:r>
        <w:rPr>
          <w:rStyle w:val="c2"/>
          <w:color w:val="000000"/>
          <w:sz w:val="28"/>
          <w:szCs w:val="28"/>
        </w:rPr>
        <w:t>студентов</w:t>
      </w:r>
      <w:r>
        <w:rPr>
          <w:rStyle w:val="c2"/>
          <w:color w:val="000000"/>
          <w:sz w:val="28"/>
          <w:szCs w:val="28"/>
        </w:rPr>
        <w:t xml:space="preserve">. Игры очень важны, особенно </w:t>
      </w:r>
      <w:r>
        <w:rPr>
          <w:rStyle w:val="c2"/>
          <w:color w:val="000000"/>
          <w:sz w:val="28"/>
          <w:szCs w:val="28"/>
        </w:rPr>
        <w:lastRenderedPageBreak/>
        <w:t>при обучени</w:t>
      </w:r>
      <w:r>
        <w:rPr>
          <w:rStyle w:val="c2"/>
          <w:color w:val="000000"/>
          <w:sz w:val="28"/>
          <w:szCs w:val="28"/>
        </w:rPr>
        <w:t xml:space="preserve">и </w:t>
      </w:r>
      <w:r w:rsidR="006E2794">
        <w:rPr>
          <w:rStyle w:val="c2"/>
          <w:color w:val="000000"/>
          <w:sz w:val="28"/>
          <w:szCs w:val="28"/>
        </w:rPr>
        <w:t>английской грамматике</w:t>
      </w:r>
      <w:r>
        <w:rPr>
          <w:rStyle w:val="c2"/>
          <w:color w:val="000000"/>
          <w:sz w:val="28"/>
          <w:szCs w:val="28"/>
        </w:rPr>
        <w:t>. Игровой метод обучения — интересный и эффективный метод обучения в организац</w:t>
      </w:r>
      <w:r w:rsidR="006E2794">
        <w:rPr>
          <w:rStyle w:val="c2"/>
          <w:color w:val="000000"/>
          <w:sz w:val="28"/>
          <w:szCs w:val="28"/>
        </w:rPr>
        <w:t xml:space="preserve">ии учебной </w:t>
      </w:r>
      <w:proofErr w:type="gramStart"/>
      <w:r w:rsidR="006E2794">
        <w:rPr>
          <w:rStyle w:val="c2"/>
          <w:color w:val="000000"/>
          <w:sz w:val="28"/>
          <w:szCs w:val="28"/>
        </w:rPr>
        <w:t>деятельности</w:t>
      </w:r>
      <w:proofErr w:type="gramEnd"/>
      <w:r w:rsidR="006E2794">
        <w:rPr>
          <w:rStyle w:val="c2"/>
          <w:color w:val="000000"/>
          <w:sz w:val="28"/>
          <w:szCs w:val="28"/>
        </w:rPr>
        <w:t xml:space="preserve"> обучающихся</w:t>
      </w:r>
      <w:r>
        <w:rPr>
          <w:rStyle w:val="c2"/>
          <w:color w:val="000000"/>
          <w:sz w:val="28"/>
          <w:szCs w:val="28"/>
        </w:rPr>
        <w:t xml:space="preserve"> и может использоваться на любой ступени обучения языку. </w:t>
      </w:r>
      <w:r w:rsidRPr="006B0A67">
        <w:rPr>
          <w:rStyle w:val="c24"/>
          <w:bCs/>
          <w:color w:val="000000"/>
          <w:sz w:val="28"/>
          <w:szCs w:val="28"/>
        </w:rPr>
        <w:t>Игра</w:t>
      </w:r>
      <w:r>
        <w:rPr>
          <w:rStyle w:val="c2"/>
          <w:color w:val="000000"/>
          <w:sz w:val="28"/>
          <w:szCs w:val="28"/>
        </w:rPr>
        <w:t> – объективно-первичная стихийная школа, кажущийся хаос, представляющий ребенку возможность ознакомления с традициями пов</w:t>
      </w:r>
      <w:r>
        <w:rPr>
          <w:rStyle w:val="c2"/>
          <w:color w:val="000000"/>
          <w:sz w:val="28"/>
          <w:szCs w:val="28"/>
        </w:rPr>
        <w:t>едения окружающих его людей</w:t>
      </w:r>
      <w:r>
        <w:rPr>
          <w:rStyle w:val="c2"/>
          <w:color w:val="000000"/>
          <w:sz w:val="28"/>
          <w:szCs w:val="28"/>
        </w:rPr>
        <w:t>.</w:t>
      </w:r>
    </w:p>
    <w:p w:rsidR="008167DC" w:rsidRDefault="002A2A2A" w:rsidP="00F7686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игры как деятельности личности входят этапы:</w:t>
      </w:r>
      <w:r w:rsidR="0081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5CFA" w:rsidRPr="008167DC" w:rsidRDefault="007D24F5" w:rsidP="008167DC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3B74EA" w:rsidRPr="0081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елеполагания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167DC" w:rsidRPr="0081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D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планирования; 3)реализации </w:t>
      </w:r>
      <w:r w:rsidR="00F76869" w:rsidRPr="0081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76869" w:rsidRPr="0081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анализа результатов.</w:t>
      </w:r>
    </w:p>
    <w:p w:rsidR="00675A09" w:rsidRDefault="00675A09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происходящими изменениями в обществе, развитием информационных технологий, повысился интерес к проблемам коммуникации. Практическое владение иностранным языком стало потребностью каждого образованного человека в связи с предъявляемыми ему требованиями.</w:t>
      </w:r>
    </w:p>
    <w:p w:rsidR="00BE3892" w:rsidRPr="00BE3892" w:rsidRDefault="00722FD9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цели связана с формированием коммуникативных умений,</w:t>
      </w:r>
      <w:r w:rsidR="00BE3892" w:rsidRPr="00BE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его основной целью является обучение говорению</w:t>
      </w:r>
      <w:r w:rsidR="0084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A2A" w:rsidRPr="00056ED9" w:rsidRDefault="002A2A2A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Особенности обучения иностранному я</w:t>
      </w:r>
      <w:r w:rsidR="00305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зыку </w:t>
      </w:r>
    </w:p>
    <w:p w:rsidR="002A2A2A" w:rsidRPr="00056ED9" w:rsidRDefault="006B0A67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A2A2A" w:rsidRPr="0005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способности общаться на чужом языке связано не только с освоением грамматических, лексических и фонетических структур, сколько с совершением практических, предметных действий и выражением эмоций, которые сопровождаются адекватными высказываниями</w:t>
      </w:r>
      <w:r w:rsidR="00B0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английском языке.</w:t>
      </w:r>
    </w:p>
    <w:p w:rsidR="002A2A2A" w:rsidRPr="00056ED9" w:rsidRDefault="002A2A2A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характеристиками возрастных этапов формирования языковой способности являются следующие:</w:t>
      </w:r>
    </w:p>
    <w:p w:rsidR="002A2A2A" w:rsidRPr="007D24F5" w:rsidRDefault="002A2A2A" w:rsidP="007D24F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на доступном детям уровне того, что существуют </w:t>
      </w:r>
      <w:r w:rsidR="00C6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говорящие на другом языке;</w:t>
      </w:r>
      <w:r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A2A" w:rsidRPr="007D24F5" w:rsidRDefault="002A2A2A" w:rsidP="007D24F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важно осознание того, что другие люди чем-то похожи на нас. </w:t>
      </w:r>
      <w:r w:rsidR="00D00C18"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тоже здороваются при встрече, заботятся друг о друге, спрашивают, как дела;</w:t>
      </w:r>
    </w:p>
    <w:p w:rsidR="002A2A2A" w:rsidRPr="007D24F5" w:rsidRDefault="00D00C18" w:rsidP="007D24F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2A2A2A"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«видеть» ситуацию общения</w:t>
      </w:r>
      <w:r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2A2A"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действующих лиц и то, что они сказали, поняли они друг друга или нет, как реагировали их собеседники;</w:t>
      </w:r>
    </w:p>
    <w:p w:rsidR="002A2A2A" w:rsidRPr="007D24F5" w:rsidRDefault="002A2A2A" w:rsidP="007D24F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</w:t>
      </w:r>
      <w:r w:rsidR="00D00C18"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собности понимать,</w:t>
      </w:r>
      <w:r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 не </w:t>
      </w:r>
      <w:proofErr w:type="gramStart"/>
      <w:r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proofErr w:type="gramEnd"/>
      <w:r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словам, но и по жестам, по ми</w:t>
      </w:r>
      <w:r w:rsidR="00D00C18"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мике, по позе.</w:t>
      </w:r>
      <w:r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и предыдущем этапах формируется то, что обычно называется языковой догадкой, которая считается изначально существующей у детей;</w:t>
      </w:r>
    </w:p>
    <w:p w:rsidR="002A2A2A" w:rsidRPr="007D24F5" w:rsidRDefault="002A2A2A" w:rsidP="007D24F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различения в языке, способности выделять отдельные фразы, затем в них слова, употреблять их адекватно ситуации;</w:t>
      </w:r>
    </w:p>
    <w:p w:rsidR="002A2A2A" w:rsidRPr="006F391A" w:rsidRDefault="00ED3F91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2.</w:t>
      </w:r>
      <w:r w:rsidR="002A2A2A" w:rsidRPr="00056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Коммуникативные игры как один из приемов обучения </w:t>
      </w:r>
      <w:r w:rsidR="002A2A2A" w:rsidRPr="006F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английскому я</w:t>
      </w:r>
      <w:r w:rsidR="00961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зыку</w:t>
      </w:r>
      <w:proofErr w:type="gramStart"/>
      <w:r w:rsidR="00961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F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BE3892" w:rsidRPr="00BE3892" w:rsidRDefault="00BE3892" w:rsidP="006B0A6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целям Федерального государственного образовательного стандарта </w:t>
      </w:r>
      <w:r w:rsidR="006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BE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образование. В стандарте нового поколения большое значение уделяется самостоятельной работе обучающегося. В связи с этим огромную популярность в урочной деятельности приобретают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технологии, как </w:t>
      </w:r>
      <w:r w:rsidRPr="00BE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развития коммуникативной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мпетентности.</w:t>
      </w:r>
    </w:p>
    <w:p w:rsidR="00BE3892" w:rsidRDefault="00BE3892" w:rsidP="00246D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4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показывает практика</w:t>
      </w:r>
      <w:r w:rsidRPr="00BE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именно нетрадиционные формы проведения урок</w:t>
      </w:r>
      <w:r w:rsidR="0024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поддерживают интерес обучающихся</w:t>
      </w:r>
      <w:r w:rsidRPr="00BE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изучению иностранных языков и повышают мотивацию учения. Эта работа основана на теоретических и методических изысканиях отечественных и зарубежных ученых. Таких как Пассов Е.И., Гальскова Н.Д., Рогова Г.В., Владимирова </w:t>
      </w:r>
      <w:r w:rsidRPr="00BE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Л.П., </w:t>
      </w:r>
      <w:proofErr w:type="spellStart"/>
      <w:r w:rsidRPr="00BE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BE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Е.С., </w:t>
      </w:r>
      <w:proofErr w:type="spellStart"/>
      <w:r w:rsidRPr="00BE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Колкер</w:t>
      </w:r>
      <w:proofErr w:type="spellEnd"/>
      <w:r w:rsidRPr="00BE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Я.М., Устинова Е.С., и многих других. Такие уроки проходят в необычной, нетрадиционной обстановке, поэтому подобная смена привычной обстановки целесообразна. Она создает атмосферу праздника при подведении итогов проделанной работы. Именно в живом общении происходит формирование коммуникативной компетенции, которая предусматривает формирование способности к межкультурному взаимодействию.</w:t>
      </w:r>
    </w:p>
    <w:p w:rsidR="00F553FA" w:rsidRDefault="00EA2393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может быть применена в работе с текстом, закреплении лексики, обучении неподготовленному говорению.</w:t>
      </w:r>
    </w:p>
    <w:p w:rsidR="002A2A2A" w:rsidRPr="00F553FA" w:rsidRDefault="00B56EDC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="002A2A2A" w:rsidRPr="00056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Виды коммуникативных игр</w:t>
      </w:r>
      <w:r w:rsidR="00876144" w:rsidRPr="00056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76144" w:rsidRPr="00056ED9" w:rsidRDefault="00876144" w:rsidP="006B0A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Лексические</w:t>
      </w:r>
    </w:p>
    <w:p w:rsidR="00876144" w:rsidRPr="00056ED9" w:rsidRDefault="00876144" w:rsidP="006B0A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Грамматические</w:t>
      </w:r>
    </w:p>
    <w:p w:rsidR="00876144" w:rsidRPr="00056ED9" w:rsidRDefault="00876144" w:rsidP="006B0A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Фонетические</w:t>
      </w:r>
    </w:p>
    <w:p w:rsidR="00876144" w:rsidRPr="00056ED9" w:rsidRDefault="00876144" w:rsidP="006B0A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Орфографические</w:t>
      </w:r>
    </w:p>
    <w:p w:rsidR="00876144" w:rsidRPr="00056ED9" w:rsidRDefault="00876144" w:rsidP="006B0A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Сюжетные (ролевые)</w:t>
      </w:r>
    </w:p>
    <w:p w:rsidR="00876144" w:rsidRPr="00056ED9" w:rsidRDefault="00876144" w:rsidP="006B0A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Игры-драматизации и др.</w:t>
      </w:r>
    </w:p>
    <w:p w:rsidR="002A2A2A" w:rsidRPr="00966CDE" w:rsidRDefault="00B56EDC" w:rsidP="005501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D1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2A2A" w:rsidRPr="00FC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334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A2A2A" w:rsidRPr="00FC47EE" w:rsidRDefault="008937A3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Игра создает эмоциональный фон, мотивирует на активную коммуникативную </w:t>
      </w:r>
      <w:r w:rsidR="002A2A2A" w:rsidRPr="00FC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</w:p>
    <w:p w:rsidR="00503D90" w:rsidRPr="00FC47EE" w:rsidRDefault="008937A3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50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обучающих возможностей,</w:t>
      </w:r>
      <w:r w:rsidR="0096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сплачивает </w:t>
      </w:r>
      <w:r w:rsidR="00503D90" w:rsidRPr="00FC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коллектив, развивает внимание и память.</w:t>
      </w:r>
    </w:p>
    <w:p w:rsidR="00FC47EE" w:rsidRPr="00FC47EE" w:rsidRDefault="00FC47EE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Игра помогает общению</w:t>
      </w:r>
      <w:r w:rsidR="002A2A2A" w:rsidRPr="00FC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помогают реализовать </w:t>
      </w:r>
      <w:r w:rsidR="002A2A2A" w:rsidRPr="00FC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6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2A2A2A" w:rsidRPr="00FC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учиться дальше</w:t>
      </w:r>
      <w:r w:rsidRPr="00FC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A2A" w:rsidRPr="00FC47EE" w:rsidRDefault="008937A3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2A2A" w:rsidRPr="00FC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Коммуникативная иг</w:t>
      </w:r>
      <w:r w:rsidR="001B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96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концентрирует внимание у обучающихся</w:t>
      </w:r>
      <w:r w:rsidR="002A2A2A" w:rsidRPr="00FC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содержании, однако при этом обеспечивает частую повторяемость языковых форм, тренируя все навыки и умения.</w:t>
      </w:r>
    </w:p>
    <w:p w:rsidR="000E3754" w:rsidRPr="00966CDE" w:rsidRDefault="00B56EDC" w:rsidP="00966C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 w:rsidRPr="00696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Информационные источники.</w:t>
      </w:r>
    </w:p>
    <w:p w:rsidR="000E3754" w:rsidRDefault="00246DF1" w:rsidP="00246DF1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96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110 игр на уроках английского языка / Дж. </w:t>
      </w:r>
      <w:proofErr w:type="spellStart"/>
      <w:r w:rsidR="00696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Стайнберг</w:t>
      </w:r>
      <w:proofErr w:type="spellEnd"/>
      <w:r w:rsidR="00696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Пер. с англ.- М.:</w:t>
      </w:r>
      <w:r w:rsidR="00920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ООО « Издательство </w:t>
      </w:r>
      <w:proofErr w:type="spellStart"/>
      <w:r w:rsidR="00920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Астрель</w:t>
      </w:r>
      <w:proofErr w:type="spellEnd"/>
      <w:r w:rsidR="00920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2004.-124. </w:t>
      </w:r>
    </w:p>
    <w:p w:rsidR="002A2A2A" w:rsidRPr="000E3754" w:rsidRDefault="00C673E1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2A2A" w:rsidRPr="000E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2A2A2A" w:rsidRPr="000E3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Выготский, Л. С.</w:t>
      </w:r>
      <w:r w:rsidR="002A2A2A" w:rsidRPr="000E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Педагогическая психология – [Текст] / Л. С. Выготский. – М.: Педагогика, 1991. – С. 31 – 42.</w:t>
      </w:r>
    </w:p>
    <w:p w:rsidR="002A2A2A" w:rsidRPr="000E3754" w:rsidRDefault="00246DF1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2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уроках английского языка: Метод</w:t>
      </w:r>
      <w:proofErr w:type="gramStart"/>
      <w:r w:rsidR="0092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2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2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2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Ю. Я. </w:t>
      </w:r>
      <w:proofErr w:type="spellStart"/>
      <w:r w:rsidR="0092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Пучкова</w:t>
      </w:r>
      <w:proofErr w:type="spellEnd"/>
      <w:r w:rsidR="0092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М.: ООО « Издательство </w:t>
      </w:r>
      <w:proofErr w:type="spellStart"/>
      <w:r w:rsidR="0092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="0092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2004.- 78.</w:t>
      </w:r>
    </w:p>
    <w:p w:rsidR="002A2A2A" w:rsidRPr="000E3754" w:rsidRDefault="00246DF1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2A2A" w:rsidRPr="000E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2A2A2A" w:rsidRPr="000E3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Иванцова, Т. Ю.</w:t>
      </w:r>
      <w:r w:rsidR="002A2A2A" w:rsidRPr="000E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на английском языке / Т. Ю. Иванцова // ИЯШ. – 2008. – № 4. – С. 31 – 33.</w:t>
      </w:r>
    </w:p>
    <w:p w:rsidR="002A2A2A" w:rsidRPr="000E3754" w:rsidRDefault="00246DF1" w:rsidP="00550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A2A2A" w:rsidRPr="000E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2A2A2A" w:rsidRPr="000E3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Конышева, А. В.</w:t>
      </w:r>
      <w:r w:rsidR="002A2A2A" w:rsidRPr="000E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 метод в обучении иностранным языкам – [Текст] / А. В. Конышев. - СПб</w:t>
      </w:r>
      <w:proofErr w:type="gramStart"/>
      <w:r w:rsidR="002A2A2A" w:rsidRPr="000E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="002A2A2A" w:rsidRPr="000E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</w:t>
      </w:r>
      <w:proofErr w:type="spellEnd"/>
      <w:r w:rsidR="002A2A2A" w:rsidRPr="000E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Мн.: Издательство «Четыре четверти», 2008. – С. 55 – 89.</w:t>
      </w:r>
    </w:p>
    <w:sectPr w:rsidR="002A2A2A" w:rsidRPr="000E3754" w:rsidSect="00A4333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5D" w:rsidRDefault="00E7185D" w:rsidP="004465B1">
      <w:pPr>
        <w:spacing w:after="0" w:line="240" w:lineRule="auto"/>
      </w:pPr>
      <w:r>
        <w:separator/>
      </w:r>
    </w:p>
  </w:endnote>
  <w:endnote w:type="continuationSeparator" w:id="0">
    <w:p w:rsidR="00E7185D" w:rsidRDefault="00E7185D" w:rsidP="0044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240182"/>
      <w:docPartObj>
        <w:docPartGallery w:val="Page Numbers (Bottom of Page)"/>
        <w:docPartUnique/>
      </w:docPartObj>
    </w:sdtPr>
    <w:sdtEndPr/>
    <w:sdtContent>
      <w:p w:rsidR="000D285D" w:rsidRDefault="000D28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333">
          <w:rPr>
            <w:noProof/>
          </w:rPr>
          <w:t>2</w:t>
        </w:r>
        <w:r>
          <w:fldChar w:fldCharType="end"/>
        </w:r>
      </w:p>
    </w:sdtContent>
  </w:sdt>
  <w:p w:rsidR="000D285D" w:rsidRDefault="000D28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5D" w:rsidRDefault="00E7185D" w:rsidP="004465B1">
      <w:pPr>
        <w:spacing w:after="0" w:line="240" w:lineRule="auto"/>
      </w:pPr>
      <w:r>
        <w:separator/>
      </w:r>
    </w:p>
  </w:footnote>
  <w:footnote w:type="continuationSeparator" w:id="0">
    <w:p w:rsidR="00E7185D" w:rsidRDefault="00E7185D" w:rsidP="0044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0CD"/>
    <w:multiLevelType w:val="hybridMultilevel"/>
    <w:tmpl w:val="E74E5952"/>
    <w:lvl w:ilvl="0" w:tplc="DAEE864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ACF"/>
    <w:multiLevelType w:val="hybridMultilevel"/>
    <w:tmpl w:val="E60E5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E7F5C"/>
    <w:multiLevelType w:val="hybridMultilevel"/>
    <w:tmpl w:val="54523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6300"/>
    <w:multiLevelType w:val="multilevel"/>
    <w:tmpl w:val="7954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00002"/>
    <w:multiLevelType w:val="multilevel"/>
    <w:tmpl w:val="12F2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80AB3"/>
    <w:multiLevelType w:val="hybridMultilevel"/>
    <w:tmpl w:val="38185D52"/>
    <w:lvl w:ilvl="0" w:tplc="C85ADD2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C071E"/>
    <w:multiLevelType w:val="hybridMultilevel"/>
    <w:tmpl w:val="104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842B1"/>
    <w:multiLevelType w:val="hybridMultilevel"/>
    <w:tmpl w:val="7E3C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26AC7"/>
    <w:multiLevelType w:val="hybridMultilevel"/>
    <w:tmpl w:val="2FA2C6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16A1C"/>
    <w:multiLevelType w:val="hybridMultilevel"/>
    <w:tmpl w:val="ED403E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52C9A"/>
    <w:multiLevelType w:val="hybridMultilevel"/>
    <w:tmpl w:val="24EE2A26"/>
    <w:lvl w:ilvl="0" w:tplc="DAE63BF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86EEF"/>
    <w:multiLevelType w:val="hybridMultilevel"/>
    <w:tmpl w:val="0332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85"/>
    <w:rsid w:val="000035E8"/>
    <w:rsid w:val="00056ED9"/>
    <w:rsid w:val="00092BBB"/>
    <w:rsid w:val="000D285D"/>
    <w:rsid w:val="000E3754"/>
    <w:rsid w:val="00141B50"/>
    <w:rsid w:val="001B2696"/>
    <w:rsid w:val="001B4BD8"/>
    <w:rsid w:val="001D17CC"/>
    <w:rsid w:val="001D2D40"/>
    <w:rsid w:val="00246DF1"/>
    <w:rsid w:val="002660A1"/>
    <w:rsid w:val="00293BD4"/>
    <w:rsid w:val="002A2A2A"/>
    <w:rsid w:val="00305FAA"/>
    <w:rsid w:val="00334A53"/>
    <w:rsid w:val="00343205"/>
    <w:rsid w:val="00352C96"/>
    <w:rsid w:val="00354D86"/>
    <w:rsid w:val="003948D1"/>
    <w:rsid w:val="003A33D5"/>
    <w:rsid w:val="003B662A"/>
    <w:rsid w:val="003B74EA"/>
    <w:rsid w:val="003D29FA"/>
    <w:rsid w:val="004465B1"/>
    <w:rsid w:val="004E69D0"/>
    <w:rsid w:val="004F0D09"/>
    <w:rsid w:val="0050289A"/>
    <w:rsid w:val="00503D90"/>
    <w:rsid w:val="005501BE"/>
    <w:rsid w:val="0055437B"/>
    <w:rsid w:val="00565327"/>
    <w:rsid w:val="005707AD"/>
    <w:rsid w:val="00581A21"/>
    <w:rsid w:val="005C755C"/>
    <w:rsid w:val="005C7CB2"/>
    <w:rsid w:val="006270C8"/>
    <w:rsid w:val="00627333"/>
    <w:rsid w:val="00643715"/>
    <w:rsid w:val="00675A09"/>
    <w:rsid w:val="00696D70"/>
    <w:rsid w:val="006B0A67"/>
    <w:rsid w:val="006D0753"/>
    <w:rsid w:val="006D6526"/>
    <w:rsid w:val="006E2794"/>
    <w:rsid w:val="006E4A85"/>
    <w:rsid w:val="006F391A"/>
    <w:rsid w:val="006F7AA2"/>
    <w:rsid w:val="00722FD9"/>
    <w:rsid w:val="007D22D4"/>
    <w:rsid w:val="007D24F5"/>
    <w:rsid w:val="00810085"/>
    <w:rsid w:val="00811E42"/>
    <w:rsid w:val="008167DC"/>
    <w:rsid w:val="00826AC0"/>
    <w:rsid w:val="00841AFF"/>
    <w:rsid w:val="0084355B"/>
    <w:rsid w:val="00850292"/>
    <w:rsid w:val="00876144"/>
    <w:rsid w:val="008937A3"/>
    <w:rsid w:val="0092037B"/>
    <w:rsid w:val="00961D6E"/>
    <w:rsid w:val="00966CDE"/>
    <w:rsid w:val="009738B1"/>
    <w:rsid w:val="00981A86"/>
    <w:rsid w:val="00997081"/>
    <w:rsid w:val="009B4348"/>
    <w:rsid w:val="009C3065"/>
    <w:rsid w:val="009E2750"/>
    <w:rsid w:val="009E3030"/>
    <w:rsid w:val="009F4046"/>
    <w:rsid w:val="009F6E8B"/>
    <w:rsid w:val="00A03A59"/>
    <w:rsid w:val="00A43333"/>
    <w:rsid w:val="00A52700"/>
    <w:rsid w:val="00A75EB8"/>
    <w:rsid w:val="00A7636A"/>
    <w:rsid w:val="00AC7FE4"/>
    <w:rsid w:val="00AD69A8"/>
    <w:rsid w:val="00B0624D"/>
    <w:rsid w:val="00B56EDC"/>
    <w:rsid w:val="00B66CAA"/>
    <w:rsid w:val="00B963AD"/>
    <w:rsid w:val="00BC5CFA"/>
    <w:rsid w:val="00BE3892"/>
    <w:rsid w:val="00C026C3"/>
    <w:rsid w:val="00C159B0"/>
    <w:rsid w:val="00C270F7"/>
    <w:rsid w:val="00C335EB"/>
    <w:rsid w:val="00C673E1"/>
    <w:rsid w:val="00C743F6"/>
    <w:rsid w:val="00CD1675"/>
    <w:rsid w:val="00CD27AC"/>
    <w:rsid w:val="00D00C18"/>
    <w:rsid w:val="00D636D9"/>
    <w:rsid w:val="00D65467"/>
    <w:rsid w:val="00DB621B"/>
    <w:rsid w:val="00DF1888"/>
    <w:rsid w:val="00E7185D"/>
    <w:rsid w:val="00E94579"/>
    <w:rsid w:val="00EA2393"/>
    <w:rsid w:val="00ED3F91"/>
    <w:rsid w:val="00F334F6"/>
    <w:rsid w:val="00F553FA"/>
    <w:rsid w:val="00F661B3"/>
    <w:rsid w:val="00F76869"/>
    <w:rsid w:val="00FC47EE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5B1"/>
  </w:style>
  <w:style w:type="paragraph" w:styleId="a6">
    <w:name w:val="footer"/>
    <w:basedOn w:val="a"/>
    <w:link w:val="a7"/>
    <w:uiPriority w:val="99"/>
    <w:unhideWhenUsed/>
    <w:rsid w:val="0044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5B1"/>
  </w:style>
  <w:style w:type="paragraph" w:styleId="a8">
    <w:name w:val="Normal (Web)"/>
    <w:basedOn w:val="a"/>
    <w:uiPriority w:val="99"/>
    <w:semiHidden/>
    <w:unhideWhenUsed/>
    <w:rsid w:val="000E3754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E3754"/>
    <w:rPr>
      <w:color w:val="0563C1" w:themeColor="hyperlink"/>
      <w:u w:val="single"/>
    </w:rPr>
  </w:style>
  <w:style w:type="paragraph" w:customStyle="1" w:styleId="c8">
    <w:name w:val="c8"/>
    <w:basedOn w:val="a"/>
    <w:rsid w:val="006B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0A67"/>
  </w:style>
  <w:style w:type="paragraph" w:customStyle="1" w:styleId="c3">
    <w:name w:val="c3"/>
    <w:basedOn w:val="a"/>
    <w:rsid w:val="006B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B0A67"/>
  </w:style>
  <w:style w:type="paragraph" w:styleId="aa">
    <w:name w:val="Balloon Text"/>
    <w:basedOn w:val="a"/>
    <w:link w:val="ab"/>
    <w:uiPriority w:val="99"/>
    <w:semiHidden/>
    <w:unhideWhenUsed/>
    <w:rsid w:val="006E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5B1"/>
  </w:style>
  <w:style w:type="paragraph" w:styleId="a6">
    <w:name w:val="footer"/>
    <w:basedOn w:val="a"/>
    <w:link w:val="a7"/>
    <w:uiPriority w:val="99"/>
    <w:unhideWhenUsed/>
    <w:rsid w:val="0044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5B1"/>
  </w:style>
  <w:style w:type="paragraph" w:styleId="a8">
    <w:name w:val="Normal (Web)"/>
    <w:basedOn w:val="a"/>
    <w:uiPriority w:val="99"/>
    <w:semiHidden/>
    <w:unhideWhenUsed/>
    <w:rsid w:val="000E3754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E3754"/>
    <w:rPr>
      <w:color w:val="0563C1" w:themeColor="hyperlink"/>
      <w:u w:val="single"/>
    </w:rPr>
  </w:style>
  <w:style w:type="paragraph" w:customStyle="1" w:styleId="c8">
    <w:name w:val="c8"/>
    <w:basedOn w:val="a"/>
    <w:rsid w:val="006B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0A67"/>
  </w:style>
  <w:style w:type="paragraph" w:customStyle="1" w:styleId="c3">
    <w:name w:val="c3"/>
    <w:basedOn w:val="a"/>
    <w:rsid w:val="006B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B0A67"/>
  </w:style>
  <w:style w:type="paragraph" w:styleId="aa">
    <w:name w:val="Balloon Text"/>
    <w:basedOn w:val="a"/>
    <w:link w:val="ab"/>
    <w:uiPriority w:val="99"/>
    <w:semiHidden/>
    <w:unhideWhenUsed/>
    <w:rsid w:val="006E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205D-121C-4D36-88B0-50DD3B3C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52</cp:revision>
  <cp:lastPrinted>2017-10-29T13:34:00Z</cp:lastPrinted>
  <dcterms:created xsi:type="dcterms:W3CDTF">2015-06-11T20:00:00Z</dcterms:created>
  <dcterms:modified xsi:type="dcterms:W3CDTF">2017-10-29T13:39:00Z</dcterms:modified>
</cp:coreProperties>
</file>