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A" w:rsidRDefault="00FE2CEA" w:rsidP="00514071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14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Пациент</w:t>
      </w:r>
      <w:r w:rsidR="00620116" w:rsidRPr="00514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514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ориентированный</w:t>
      </w:r>
      <w:proofErr w:type="spellEnd"/>
      <w:r w:rsidRPr="00514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подход в обучении – важное условие подготовки конкурентоспособных специалистов</w:t>
      </w:r>
    </w:p>
    <w:p w:rsidR="00514071" w:rsidRPr="00514071" w:rsidRDefault="00514071" w:rsidP="00514071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2CEA" w:rsidRPr="00514071" w:rsidRDefault="00FE2CEA" w:rsidP="00514071">
      <w:pPr>
        <w:spacing w:after="0" w:line="240" w:lineRule="auto"/>
        <w:ind w:left="1134" w:right="1134" w:firstLine="709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1407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Добрачева Т. А.</w:t>
      </w:r>
      <w:r w:rsidR="00514071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преподаватель</w:t>
      </w:r>
    </w:p>
    <w:p w:rsidR="00FE2CEA" w:rsidRPr="00514071" w:rsidRDefault="00FE2CEA" w:rsidP="00514071">
      <w:pPr>
        <w:spacing w:after="0" w:line="240" w:lineRule="auto"/>
        <w:ind w:left="1134" w:right="113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4071">
        <w:rPr>
          <w:rFonts w:ascii="Times New Roman" w:hAnsi="Times New Roman" w:cs="Times New Roman"/>
          <w:i/>
          <w:sz w:val="24"/>
          <w:szCs w:val="24"/>
        </w:rPr>
        <w:t>ГАПОУ НСО  «Куйбышевский медицинский техникум»</w:t>
      </w:r>
    </w:p>
    <w:p w:rsidR="00FE2CEA" w:rsidRPr="00514071" w:rsidRDefault="00FE2CEA" w:rsidP="00514071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D329BC" w:rsidRPr="00514071" w:rsidRDefault="00D329BC" w:rsidP="00514071">
      <w:pPr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XXI в. изменились потребности общества к</w:t>
      </w:r>
      <w:r w:rsidRPr="00514071">
        <w:rPr>
          <w:rFonts w:ascii="Times New Roman" w:hAnsi="Times New Roman" w:cs="Times New Roman"/>
          <w:sz w:val="24"/>
          <w:szCs w:val="24"/>
        </w:rPr>
        <w:t xml:space="preserve"> современным выпускникам средних профессиональных образовательных учреждений. </w:t>
      </w:r>
      <w:r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недавно, закончив наше образовательное учреждение, выпускник вступал в мир, меняющийся очень медленно,  и его профессиональная подготовка вполне отвечала запросам времени. Для своей профессиональной деятельности выпускнику было достаточно знаний, умений и навыков, полученных  во время обучения, сейчас  же требуются специалисты, способные к активному самостоятельному решению многих жизненных вопросов, в том числе к подготовке для будущего трудоустройства, к формированию способности самостоятельно ориентироваться в мире информации, быстро восполнять пробелы в знаниях. </w:t>
      </w:r>
    </w:p>
    <w:p w:rsidR="00F976E2" w:rsidRPr="00514071" w:rsidRDefault="00F514AD" w:rsidP="00514071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годы в связи с реформами в отечественном здравоохранении </w:t>
      </w:r>
      <w:r w:rsidR="00F94AB7"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 возросла </w:t>
      </w:r>
      <w:r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медицинских работников</w:t>
      </w:r>
      <w:r w:rsidR="00ED2032"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032" w:rsidRPr="00514071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ED2032"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звена.</w:t>
      </w:r>
      <w:r w:rsidR="00F94AB7"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9C0"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изменения требуют подготовки высококвалифицированных </w:t>
      </w:r>
      <w:r w:rsidR="008C4BF6"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со средним меди</w:t>
      </w:r>
      <w:r w:rsidR="001D69C0"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</w:t>
      </w:r>
      <w:r w:rsidR="008C4BF6"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D69C0"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BF6"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</w:t>
      </w:r>
      <w:r w:rsidR="00ED2032"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3503"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Федеральных государственных образовательных стандартов среднего профессионального образования третьего поколения к профессиональной компетентности выпускников и реальные условия системы практического здравоохранения диктуют </w:t>
      </w:r>
      <w:r w:rsidR="00F976E2"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учреждениям </w:t>
      </w:r>
      <w:r w:rsidR="00C25061"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spellStart"/>
      <w:r w:rsidR="00C25061"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практикоориентированную</w:t>
      </w:r>
      <w:proofErr w:type="spellEnd"/>
      <w:r w:rsidR="00C25061"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подготовки медицинских специалистов.</w:t>
      </w:r>
      <w:r w:rsidR="00F976E2"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CD3" w:rsidRPr="00514071" w:rsidRDefault="00C25061" w:rsidP="00514071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71">
        <w:rPr>
          <w:rFonts w:ascii="Times New Roman" w:eastAsia="Calibri" w:hAnsi="Times New Roman" w:cs="Times New Roman"/>
          <w:sz w:val="24"/>
          <w:szCs w:val="24"/>
        </w:rPr>
        <w:t xml:space="preserve">В сложившейся ситуации перед нами преподавателями стоит очень непростая задача – подготовить </w:t>
      </w:r>
      <w:r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конкурентоспособных выпускников</w:t>
      </w:r>
      <w:r w:rsidR="004B6D08"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техникума, которые  кроме знаний и умений, должны владеть еще и практическим опытом. Выполнять данную задачу мне позволяет </w:t>
      </w:r>
      <w:proofErr w:type="spellStart"/>
      <w:r w:rsidR="004B6D08" w:rsidRPr="00514071">
        <w:rPr>
          <w:rFonts w:ascii="Times New Roman" w:hAnsi="Times New Roman" w:cs="Times New Roman"/>
          <w:bCs/>
          <w:color w:val="000000"/>
          <w:sz w:val="24"/>
          <w:szCs w:val="24"/>
        </w:rPr>
        <w:t>пациентоориентированный</w:t>
      </w:r>
      <w:proofErr w:type="spellEnd"/>
      <w:r w:rsidR="004B6D08" w:rsidRPr="005140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подход в обучении студентов, который </w:t>
      </w:r>
      <w:r w:rsidR="004B6D08" w:rsidRPr="00514071">
        <w:rPr>
          <w:rFonts w:ascii="Times New Roman" w:eastAsia="Calibri" w:hAnsi="Times New Roman" w:cs="Times New Roman"/>
          <w:color w:val="000000"/>
          <w:sz w:val="24"/>
          <w:szCs w:val="24"/>
        </w:rPr>
        <w:t>я  </w:t>
      </w:r>
      <w:r w:rsidR="004B6D08" w:rsidRPr="0051407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широко использую</w:t>
      </w:r>
      <w:r w:rsidR="004B6D08"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практических занятиях по </w:t>
      </w:r>
      <w:r w:rsidRPr="005140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общепрофессиональны</w:t>
      </w:r>
      <w:r w:rsidR="004B6D08" w:rsidRPr="005140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м</w:t>
      </w:r>
      <w:r w:rsidRPr="005140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дисциплин</w:t>
      </w:r>
      <w:r w:rsidR="004B6D08" w:rsidRPr="005140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ам</w:t>
      </w:r>
      <w:r w:rsidRPr="005140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и профессиональны</w:t>
      </w:r>
      <w:r w:rsidR="004B6D08" w:rsidRPr="005140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м</w:t>
      </w:r>
      <w:r w:rsidRPr="005140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модул</w:t>
      </w:r>
      <w:r w:rsidR="004B6D08" w:rsidRPr="005140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ям. </w:t>
      </w:r>
      <w:r w:rsidRPr="005140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514071">
        <w:rPr>
          <w:rFonts w:ascii="Times New Roman" w:eastAsia="Calibri" w:hAnsi="Times New Roman" w:cs="Times New Roman"/>
          <w:bCs/>
          <w:sz w:val="24"/>
          <w:szCs w:val="24"/>
        </w:rPr>
        <w:t xml:space="preserve">Данный подход  </w:t>
      </w:r>
      <w:r w:rsidRPr="005140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помогает мне  с</w:t>
      </w:r>
      <w:r w:rsidRPr="00514071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514071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профессиональную компетентность</w:t>
      </w:r>
      <w:r w:rsidRPr="00514071">
        <w:rPr>
          <w:rFonts w:ascii="Times New Roman" w:hAnsi="Times New Roman" w:cs="Times New Roman"/>
          <w:sz w:val="24"/>
          <w:szCs w:val="24"/>
        </w:rPr>
        <w:t xml:space="preserve"> студентов, без которой невозможно</w:t>
      </w:r>
      <w:r w:rsidRPr="005140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51407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одготовить  </w:t>
      </w:r>
      <w:r w:rsidR="004B6D08" w:rsidRPr="00514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607CD3" w:rsidRPr="005140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61C2D" w:rsidRPr="00514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отвечающих</w:t>
      </w:r>
      <w:r w:rsidR="00607CD3" w:rsidRPr="00514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B17F2" w:rsidRPr="00514071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требованиям современного рынка труда</w:t>
      </w:r>
      <w:r w:rsidR="004B6D08" w:rsidRPr="00514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B17F2" w:rsidRPr="00514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C054C" w:rsidRPr="00514071" w:rsidRDefault="00BC054C" w:rsidP="00514071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514071">
        <w:rPr>
          <w:rFonts w:ascii="Times New Roman" w:hAnsi="Times New Roman"/>
          <w:sz w:val="24"/>
          <w:szCs w:val="24"/>
        </w:rPr>
        <w:t>Все практические занятия я провожу на базе детского отделения ГБУЗ НСО «Куйбышевская ЦРБ». Современное оснащение отделения, доброжелательное отношение</w:t>
      </w:r>
      <w:r w:rsidR="00005C7E" w:rsidRPr="00514071">
        <w:rPr>
          <w:rFonts w:ascii="Times New Roman" w:hAnsi="Times New Roman"/>
          <w:sz w:val="24"/>
          <w:szCs w:val="24"/>
        </w:rPr>
        <w:t xml:space="preserve"> к студентам</w:t>
      </w:r>
      <w:r w:rsidRPr="00514071">
        <w:rPr>
          <w:rFonts w:ascii="Times New Roman" w:hAnsi="Times New Roman"/>
          <w:sz w:val="24"/>
          <w:szCs w:val="24"/>
        </w:rPr>
        <w:t xml:space="preserve">, высокий профессионализм работников, работа с </w:t>
      </w:r>
      <w:r w:rsidR="00E36D46" w:rsidRPr="00514071">
        <w:rPr>
          <w:rFonts w:ascii="Times New Roman" w:hAnsi="Times New Roman"/>
          <w:sz w:val="24"/>
          <w:szCs w:val="24"/>
        </w:rPr>
        <w:t xml:space="preserve">детьми </w:t>
      </w:r>
      <w:r w:rsidRPr="00514071">
        <w:rPr>
          <w:rFonts w:ascii="Times New Roman" w:hAnsi="Times New Roman"/>
          <w:sz w:val="24"/>
          <w:szCs w:val="24"/>
        </w:rPr>
        <w:t>разных возрастных групп с различной патологией</w:t>
      </w:r>
      <w:r w:rsidR="00005C7E" w:rsidRPr="00514071">
        <w:rPr>
          <w:rFonts w:ascii="Times New Roman" w:hAnsi="Times New Roman"/>
          <w:sz w:val="24"/>
          <w:szCs w:val="24"/>
        </w:rPr>
        <w:t xml:space="preserve">, </w:t>
      </w:r>
      <w:r w:rsidRPr="00514071">
        <w:rPr>
          <w:rFonts w:ascii="Times New Roman" w:hAnsi="Times New Roman"/>
          <w:sz w:val="24"/>
          <w:szCs w:val="24"/>
        </w:rPr>
        <w:t xml:space="preserve">повышают интерес </w:t>
      </w:r>
      <w:r w:rsidR="00005C7E" w:rsidRPr="00514071">
        <w:rPr>
          <w:rFonts w:ascii="Times New Roman" w:hAnsi="Times New Roman"/>
          <w:sz w:val="24"/>
          <w:szCs w:val="24"/>
        </w:rPr>
        <w:t xml:space="preserve">обучающихся </w:t>
      </w:r>
      <w:r w:rsidRPr="00514071">
        <w:rPr>
          <w:rFonts w:ascii="Times New Roman" w:hAnsi="Times New Roman"/>
          <w:sz w:val="24"/>
          <w:szCs w:val="24"/>
        </w:rPr>
        <w:t>к изучаемым дисциплинам и профессиональным модулям</w:t>
      </w:r>
      <w:r w:rsidR="00005C7E" w:rsidRPr="00514071">
        <w:rPr>
          <w:rFonts w:ascii="Times New Roman" w:hAnsi="Times New Roman"/>
          <w:sz w:val="24"/>
          <w:szCs w:val="24"/>
        </w:rPr>
        <w:t xml:space="preserve">, способствуют развитию у них логического клинического мышления. Общаясь с детьми и их родителями, студенты </w:t>
      </w:r>
      <w:r w:rsidRPr="00514071">
        <w:rPr>
          <w:rFonts w:ascii="Times New Roman" w:hAnsi="Times New Roman"/>
          <w:sz w:val="24"/>
          <w:szCs w:val="24"/>
        </w:rPr>
        <w:t>осозна</w:t>
      </w:r>
      <w:r w:rsidR="00005C7E" w:rsidRPr="00514071">
        <w:rPr>
          <w:rFonts w:ascii="Times New Roman" w:hAnsi="Times New Roman"/>
          <w:sz w:val="24"/>
          <w:szCs w:val="24"/>
        </w:rPr>
        <w:t>ют</w:t>
      </w:r>
      <w:r w:rsidRPr="00514071">
        <w:rPr>
          <w:rFonts w:ascii="Times New Roman" w:hAnsi="Times New Roman"/>
          <w:sz w:val="24"/>
          <w:szCs w:val="24"/>
        </w:rPr>
        <w:t xml:space="preserve"> необходимость и значимость полученных знаний, а самое главное, </w:t>
      </w:r>
      <w:r w:rsidR="00005C7E" w:rsidRPr="00514071">
        <w:rPr>
          <w:rFonts w:ascii="Times New Roman" w:hAnsi="Times New Roman"/>
          <w:sz w:val="24"/>
          <w:szCs w:val="24"/>
        </w:rPr>
        <w:t xml:space="preserve">они </w:t>
      </w:r>
      <w:r w:rsidRPr="00514071">
        <w:rPr>
          <w:rFonts w:ascii="Times New Roman" w:hAnsi="Times New Roman"/>
          <w:sz w:val="24"/>
          <w:szCs w:val="24"/>
        </w:rPr>
        <w:t>адаптируются к реальным условиям своей будущей работы</w:t>
      </w:r>
      <w:r w:rsidR="005F50F7" w:rsidRPr="00514071">
        <w:rPr>
          <w:rFonts w:ascii="Times New Roman" w:hAnsi="Times New Roman"/>
          <w:sz w:val="24"/>
          <w:szCs w:val="24"/>
        </w:rPr>
        <w:t xml:space="preserve">. </w:t>
      </w:r>
      <w:r w:rsidRPr="00514071">
        <w:rPr>
          <w:rFonts w:ascii="Times New Roman" w:hAnsi="Times New Roman"/>
          <w:sz w:val="24"/>
          <w:szCs w:val="24"/>
        </w:rPr>
        <w:t xml:space="preserve"> </w:t>
      </w:r>
    </w:p>
    <w:p w:rsidR="00B41747" w:rsidRPr="00514071" w:rsidRDefault="00B156F9" w:rsidP="00514071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4071">
        <w:rPr>
          <w:rFonts w:ascii="Times New Roman" w:hAnsi="Times New Roman" w:cs="Times New Roman"/>
          <w:sz w:val="24"/>
          <w:szCs w:val="24"/>
        </w:rPr>
        <w:t>Большую</w:t>
      </w:r>
      <w:r w:rsidR="0080643E" w:rsidRPr="00514071">
        <w:rPr>
          <w:rFonts w:ascii="Times New Roman" w:hAnsi="Times New Roman" w:cs="Times New Roman"/>
          <w:sz w:val="24"/>
          <w:szCs w:val="24"/>
        </w:rPr>
        <w:t xml:space="preserve"> роль на практических занятиях </w:t>
      </w:r>
      <w:r w:rsidRPr="00514071">
        <w:rPr>
          <w:rFonts w:ascii="Times New Roman" w:hAnsi="Times New Roman" w:cs="Times New Roman"/>
          <w:sz w:val="24"/>
          <w:szCs w:val="24"/>
        </w:rPr>
        <w:t xml:space="preserve">я </w:t>
      </w:r>
      <w:r w:rsidR="0080643E" w:rsidRPr="00514071">
        <w:rPr>
          <w:rFonts w:ascii="Times New Roman" w:hAnsi="Times New Roman" w:cs="Times New Roman"/>
          <w:sz w:val="24"/>
          <w:szCs w:val="24"/>
        </w:rPr>
        <w:t>отво</w:t>
      </w:r>
      <w:r w:rsidRPr="00514071">
        <w:rPr>
          <w:rFonts w:ascii="Times New Roman" w:hAnsi="Times New Roman" w:cs="Times New Roman"/>
          <w:sz w:val="24"/>
          <w:szCs w:val="24"/>
        </w:rPr>
        <w:t>жу</w:t>
      </w:r>
      <w:r w:rsidR="0080643E" w:rsidRPr="00514071">
        <w:rPr>
          <w:rFonts w:ascii="Times New Roman" w:hAnsi="Times New Roman" w:cs="Times New Roman"/>
          <w:sz w:val="24"/>
          <w:szCs w:val="24"/>
        </w:rPr>
        <w:t xml:space="preserve"> самостоятельной работе студентов с пациентами</w:t>
      </w:r>
      <w:r w:rsidR="00B41747" w:rsidRPr="00514071">
        <w:rPr>
          <w:rFonts w:ascii="Times New Roman" w:hAnsi="Times New Roman" w:cs="Times New Roman"/>
          <w:sz w:val="24"/>
          <w:szCs w:val="24"/>
        </w:rPr>
        <w:t xml:space="preserve">. </w:t>
      </w:r>
      <w:r w:rsidR="0080643E" w:rsidRPr="00514071">
        <w:rPr>
          <w:rFonts w:ascii="Times New Roman" w:hAnsi="Times New Roman" w:cs="Times New Roman"/>
          <w:sz w:val="24"/>
          <w:szCs w:val="24"/>
        </w:rPr>
        <w:t xml:space="preserve"> </w:t>
      </w:r>
      <w:r w:rsidRPr="00514071">
        <w:rPr>
          <w:rFonts w:ascii="Times New Roman" w:hAnsi="Times New Roman" w:cs="Times New Roman"/>
          <w:sz w:val="24"/>
          <w:szCs w:val="24"/>
        </w:rPr>
        <w:t>Обучающимся</w:t>
      </w:r>
      <w:r w:rsidR="0080643E" w:rsidRPr="00514071">
        <w:rPr>
          <w:rFonts w:ascii="Times New Roman" w:hAnsi="Times New Roman" w:cs="Times New Roman"/>
          <w:sz w:val="24"/>
          <w:szCs w:val="24"/>
        </w:rPr>
        <w:t xml:space="preserve"> приходится общаться с детьми разного возраста, с их родственниками, </w:t>
      </w:r>
      <w:r w:rsidR="0080643E" w:rsidRPr="00514071">
        <w:rPr>
          <w:rFonts w:ascii="Times New Roman" w:hAnsi="Times New Roman" w:cs="Times New Roman"/>
          <w:sz w:val="24"/>
          <w:szCs w:val="24"/>
        </w:rPr>
        <w:lastRenderedPageBreak/>
        <w:t xml:space="preserve">поэтому они применяют знания, полученные на психологии, деонтологии, таким образом, </w:t>
      </w:r>
      <w:r w:rsidRPr="00514071">
        <w:rPr>
          <w:rFonts w:ascii="Times New Roman" w:hAnsi="Times New Roman" w:cs="Times New Roman"/>
          <w:sz w:val="24"/>
          <w:szCs w:val="24"/>
        </w:rPr>
        <w:t xml:space="preserve">при работе с пациентами </w:t>
      </w:r>
      <w:r w:rsidR="0080643E" w:rsidRPr="00514071">
        <w:rPr>
          <w:rFonts w:ascii="Times New Roman" w:hAnsi="Times New Roman" w:cs="Times New Roman"/>
          <w:sz w:val="24"/>
          <w:szCs w:val="24"/>
        </w:rPr>
        <w:t xml:space="preserve">постоянно прослеживаются </w:t>
      </w:r>
      <w:proofErr w:type="spellStart"/>
      <w:r w:rsidR="0080643E" w:rsidRPr="0051407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80643E" w:rsidRPr="00514071">
        <w:rPr>
          <w:rFonts w:ascii="Times New Roman" w:hAnsi="Times New Roman" w:cs="Times New Roman"/>
          <w:sz w:val="24"/>
          <w:szCs w:val="24"/>
        </w:rPr>
        <w:t xml:space="preserve"> связи. </w:t>
      </w:r>
    </w:p>
    <w:p w:rsidR="00FA7D3C" w:rsidRPr="00514071" w:rsidRDefault="0080643E" w:rsidP="00514071">
      <w:pPr>
        <w:spacing w:after="0" w:line="240" w:lineRule="auto"/>
        <w:ind w:left="1134" w:right="1134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4071">
        <w:rPr>
          <w:rFonts w:ascii="Times New Roman" w:hAnsi="Times New Roman" w:cs="Times New Roman"/>
          <w:sz w:val="24"/>
          <w:szCs w:val="24"/>
        </w:rPr>
        <w:t>В случае отсутствия пациентов по изучаемой теме, студенты проводят клинический разбор историй болезни, взятых из архива. Основной задачей в данном случае является обоснование клинического диагноза на основе информации, полученной при работе с историей болезни</w:t>
      </w:r>
      <w:r w:rsidR="00EE4ACC" w:rsidRPr="00514071">
        <w:rPr>
          <w:rFonts w:ascii="Times New Roman" w:hAnsi="Times New Roman" w:cs="Times New Roman"/>
          <w:sz w:val="24"/>
          <w:szCs w:val="24"/>
        </w:rPr>
        <w:t xml:space="preserve">. Обучающимся </w:t>
      </w:r>
      <w:r w:rsidRPr="00514071">
        <w:rPr>
          <w:rFonts w:ascii="Times New Roman" w:hAnsi="Times New Roman" w:cs="Times New Roman"/>
          <w:sz w:val="24"/>
          <w:szCs w:val="24"/>
        </w:rPr>
        <w:t xml:space="preserve">приходится активно мыслить, выбирать самое главное, что позволяет поставить тот или иной диагноз, учитывая жалобы, данные анамнеза заболевания, осмотра, данные дополнительных методов обследования, </w:t>
      </w:r>
      <w:r w:rsidR="00EE4ACC" w:rsidRPr="00514071">
        <w:rPr>
          <w:rFonts w:ascii="Times New Roman" w:hAnsi="Times New Roman" w:cs="Times New Roman"/>
          <w:sz w:val="24"/>
          <w:szCs w:val="24"/>
        </w:rPr>
        <w:t xml:space="preserve">все это способствует </w:t>
      </w:r>
      <w:r w:rsidR="00EE4ACC" w:rsidRPr="00514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формированию у студентов полной готовности к будущей профессиональной деятельности. </w:t>
      </w:r>
    </w:p>
    <w:p w:rsidR="00353EB1" w:rsidRPr="00514071" w:rsidRDefault="00BD6EE4" w:rsidP="00514071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</w:t>
      </w:r>
      <w:r w:rsidR="00FA7D3C"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</w:t>
      </w:r>
      <w:r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происходит постоянная трансформация </w:t>
      </w:r>
      <w:r w:rsidR="00FA7D3C"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</w:t>
      </w:r>
      <w:r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деятельности</w:t>
      </w:r>
      <w:r w:rsidR="00FA7D3C"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будущих выпускников</w:t>
      </w:r>
      <w:r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Первоначально </w:t>
      </w:r>
      <w:r w:rsidR="00FA7D3C"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практических занятиях </w:t>
      </w:r>
      <w:r w:rsidR="007C1870"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</w:t>
      </w:r>
      <w:r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моделируют действия специалистов, обсуждают теоретические вопросы и проблемы. Далее </w:t>
      </w:r>
      <w:r w:rsidR="00353EB1"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трансформируются в учебную практику, где обучающиеся уже на практических базах </w:t>
      </w:r>
      <w:r w:rsidR="007C1870"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кабинетах доклинической практики под моим руководством закрепляют полученные знания, отрабатывают умения и приобретают навыки путем моделирования конкретных ситуаций с использованием активных и интерактивных методов обучения.</w:t>
      </w:r>
      <w:r w:rsidR="00353EB1"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7C1870"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Трансформация содержания деятельности завершается приобретением опыта профессиональной  деятельности в ходе производственной практики. На производственной практике под </w:t>
      </w:r>
      <w:bookmarkStart w:id="0" w:name="_GoBack"/>
      <w:bookmarkEnd w:id="0"/>
      <w:r w:rsidR="007C1870"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контролем опытных специалистов практического здравоохранения студенты приобретают опыт профессиональной деятельности, получают возможность </w:t>
      </w:r>
      <w:r w:rsidR="00353EB1"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соотнести свое представление о профессии с требованиями, предъявляемыми реальными условиями лечебных учреждений и осознания собственной роли в лечебном процессе</w:t>
      </w:r>
      <w:r w:rsidR="007C1870"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A3F35" w:rsidRDefault="00FA3F35" w:rsidP="00514071">
      <w:pPr>
        <w:pStyle w:val="c8"/>
        <w:shd w:val="clear" w:color="auto" w:fill="FFFFFF"/>
        <w:spacing w:before="0" w:beforeAutospacing="0" w:after="0" w:afterAutospacing="0"/>
        <w:ind w:left="1134" w:right="1134" w:firstLine="709"/>
        <w:jc w:val="both"/>
        <w:rPr>
          <w:shd w:val="clear" w:color="auto" w:fill="FFFFFF"/>
        </w:rPr>
      </w:pPr>
      <w:r w:rsidRPr="00514071">
        <w:t xml:space="preserve">Таким образом, </w:t>
      </w:r>
      <w:proofErr w:type="spellStart"/>
      <w:r w:rsidRPr="00514071">
        <w:rPr>
          <w:bCs/>
        </w:rPr>
        <w:t>пациент</w:t>
      </w:r>
      <w:r w:rsidR="00620116" w:rsidRPr="00514071">
        <w:rPr>
          <w:bCs/>
        </w:rPr>
        <w:t>о</w:t>
      </w:r>
      <w:r w:rsidRPr="00514071">
        <w:rPr>
          <w:bCs/>
        </w:rPr>
        <w:t>ориентированный</w:t>
      </w:r>
      <w:proofErr w:type="spellEnd"/>
      <w:r w:rsidRPr="00514071">
        <w:rPr>
          <w:bCs/>
        </w:rPr>
        <w:t xml:space="preserve"> подход в обучении студентов </w:t>
      </w:r>
      <w:r w:rsidR="00EC1C4B" w:rsidRPr="00514071">
        <w:rPr>
          <w:color w:val="000000"/>
        </w:rPr>
        <w:t xml:space="preserve">направлен на приобретение кроме знаний, умений, навыков - опыта практической деятельности и </w:t>
      </w:r>
      <w:r w:rsidRPr="00514071">
        <w:rPr>
          <w:shd w:val="clear" w:color="auto" w:fill="FFFFFF"/>
        </w:rPr>
        <w:t xml:space="preserve">позволяет подготовить </w:t>
      </w:r>
      <w:r w:rsidR="00D329BC" w:rsidRPr="00514071">
        <w:rPr>
          <w:shd w:val="clear" w:color="auto" w:fill="FFFFFF"/>
        </w:rPr>
        <w:t>молод</w:t>
      </w:r>
      <w:r w:rsidRPr="00514071">
        <w:rPr>
          <w:shd w:val="clear" w:color="auto" w:fill="FFFFFF"/>
        </w:rPr>
        <w:t xml:space="preserve">ых </w:t>
      </w:r>
      <w:r w:rsidR="00D329BC" w:rsidRPr="00514071">
        <w:rPr>
          <w:shd w:val="clear" w:color="auto" w:fill="FFFFFF"/>
        </w:rPr>
        <w:t>специалист</w:t>
      </w:r>
      <w:r w:rsidRPr="00514071">
        <w:rPr>
          <w:shd w:val="clear" w:color="auto" w:fill="FFFFFF"/>
        </w:rPr>
        <w:t xml:space="preserve">ов </w:t>
      </w:r>
      <w:r w:rsidR="00CC0F6E" w:rsidRPr="00514071">
        <w:rPr>
          <w:shd w:val="clear" w:color="auto" w:fill="FFFFFF"/>
        </w:rPr>
        <w:t xml:space="preserve">медицинского профиля </w:t>
      </w:r>
      <w:r w:rsidR="00D329BC" w:rsidRPr="00514071">
        <w:rPr>
          <w:shd w:val="clear" w:color="auto" w:fill="FFFFFF"/>
        </w:rPr>
        <w:t>таким образом, что</w:t>
      </w:r>
      <w:r w:rsidR="002361AF" w:rsidRPr="00514071">
        <w:rPr>
          <w:shd w:val="clear" w:color="auto" w:fill="FFFFFF"/>
        </w:rPr>
        <w:t>бы</w:t>
      </w:r>
      <w:r w:rsidR="00D329BC" w:rsidRPr="00514071">
        <w:rPr>
          <w:shd w:val="clear" w:color="auto" w:fill="FFFFFF"/>
        </w:rPr>
        <w:t xml:space="preserve"> он</w:t>
      </w:r>
      <w:r w:rsidRPr="00514071">
        <w:rPr>
          <w:shd w:val="clear" w:color="auto" w:fill="FFFFFF"/>
        </w:rPr>
        <w:t xml:space="preserve">и </w:t>
      </w:r>
      <w:r w:rsidR="00D329BC" w:rsidRPr="00514071">
        <w:rPr>
          <w:shd w:val="clear" w:color="auto" w:fill="FFFFFF"/>
        </w:rPr>
        <w:t xml:space="preserve"> мог</w:t>
      </w:r>
      <w:r w:rsidRPr="00514071">
        <w:rPr>
          <w:shd w:val="clear" w:color="auto" w:fill="FFFFFF"/>
        </w:rPr>
        <w:t xml:space="preserve">ли </w:t>
      </w:r>
      <w:r w:rsidR="00D329BC" w:rsidRPr="00514071">
        <w:rPr>
          <w:shd w:val="clear" w:color="auto" w:fill="FFFFFF"/>
        </w:rPr>
        <w:t>без особых проблем включаться в трудов</w:t>
      </w:r>
      <w:r w:rsidR="00620116" w:rsidRPr="00514071">
        <w:rPr>
          <w:shd w:val="clear" w:color="auto" w:fill="FFFFFF"/>
        </w:rPr>
        <w:t>ую деятельность</w:t>
      </w:r>
      <w:r w:rsidR="00D329BC" w:rsidRPr="00514071">
        <w:rPr>
          <w:shd w:val="clear" w:color="auto" w:fill="FFFFFF"/>
        </w:rPr>
        <w:t>, продуктивно используя квалификацию, опыт и компетенции, полученные в ходе обучения.</w:t>
      </w:r>
      <w:r w:rsidR="003523CA" w:rsidRPr="00514071">
        <w:rPr>
          <w:shd w:val="clear" w:color="auto" w:fill="FFFFFF"/>
        </w:rPr>
        <w:t xml:space="preserve"> </w:t>
      </w:r>
    </w:p>
    <w:p w:rsidR="00514071" w:rsidRPr="00514071" w:rsidRDefault="00514071" w:rsidP="00514071">
      <w:pPr>
        <w:pStyle w:val="c8"/>
        <w:shd w:val="clear" w:color="auto" w:fill="FFFFFF"/>
        <w:spacing w:before="0" w:beforeAutospacing="0" w:after="0" w:afterAutospacing="0"/>
        <w:ind w:left="1134" w:right="1134" w:firstLine="709"/>
        <w:jc w:val="both"/>
        <w:rPr>
          <w:color w:val="000000"/>
        </w:rPr>
      </w:pPr>
    </w:p>
    <w:p w:rsidR="003523CA" w:rsidRPr="00514071" w:rsidRDefault="007C1870" w:rsidP="00514071">
      <w:pPr>
        <w:shd w:val="clear" w:color="auto" w:fill="FFFFFF"/>
        <w:spacing w:after="0" w:line="240" w:lineRule="auto"/>
        <w:ind w:left="1134" w:right="113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</w:t>
      </w:r>
      <w:r w:rsidR="003523CA"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</w:t>
      </w:r>
      <w:r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523CA"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0116" w:rsidRPr="00514071" w:rsidRDefault="00620116" w:rsidP="00514071">
      <w:pPr>
        <w:shd w:val="clear" w:color="auto" w:fill="FFFFFF"/>
        <w:spacing w:after="0" w:line="240" w:lineRule="auto"/>
        <w:ind w:left="1134" w:right="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Беспалько В. П. Педагогика и прогрессивные технологии обучения. / В. П. Беспалько. - М.: Педагогика, 1995.</w:t>
      </w:r>
    </w:p>
    <w:p w:rsidR="003523CA" w:rsidRPr="00514071" w:rsidRDefault="00620116" w:rsidP="00514071">
      <w:pPr>
        <w:shd w:val="clear" w:color="auto" w:fill="FFFFFF"/>
        <w:spacing w:after="0" w:line="240" w:lineRule="auto"/>
        <w:ind w:left="1134" w:right="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523CA"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Калугина И.</w:t>
      </w:r>
      <w:r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3CA"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Образовательные возможности практико-ориентированного обучения учащихся / И.</w:t>
      </w:r>
      <w:r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3CA"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Калугина. - Екатеринбург, 2000.</w:t>
      </w:r>
    </w:p>
    <w:p w:rsidR="003523CA" w:rsidRPr="00514071" w:rsidRDefault="00620116" w:rsidP="00514071">
      <w:pPr>
        <w:shd w:val="clear" w:color="auto" w:fill="FFFFFF"/>
        <w:spacing w:after="0" w:line="240" w:lineRule="auto"/>
        <w:ind w:left="1134" w:right="11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523CA"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3523CA"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="003523CA"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3CA"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Современные образовательные технологии / Г.</w:t>
      </w:r>
      <w:r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3CA"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</w:t>
      </w:r>
      <w:proofErr w:type="spellStart"/>
      <w:r w:rsidR="003523CA"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="003523CA" w:rsidRPr="0051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Народное образование, 1998.</w:t>
      </w:r>
    </w:p>
    <w:p w:rsidR="00506BDF" w:rsidRPr="00514071" w:rsidRDefault="00506BDF" w:rsidP="00514071">
      <w:pPr>
        <w:spacing w:line="240" w:lineRule="auto"/>
        <w:ind w:left="1134" w:right="1134"/>
        <w:jc w:val="both"/>
        <w:rPr>
          <w:sz w:val="24"/>
          <w:szCs w:val="24"/>
        </w:rPr>
      </w:pPr>
    </w:p>
    <w:sectPr w:rsidR="00506BDF" w:rsidRPr="00514071" w:rsidSect="005140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A14"/>
    <w:multiLevelType w:val="multilevel"/>
    <w:tmpl w:val="8BAE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2463D0"/>
    <w:multiLevelType w:val="multilevel"/>
    <w:tmpl w:val="D1A0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A50D4"/>
    <w:multiLevelType w:val="multilevel"/>
    <w:tmpl w:val="19FE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93C4A"/>
    <w:multiLevelType w:val="hybridMultilevel"/>
    <w:tmpl w:val="AB34636E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">
    <w:nsid w:val="7AD2139F"/>
    <w:multiLevelType w:val="hybridMultilevel"/>
    <w:tmpl w:val="98928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3E"/>
    <w:rsid w:val="00005C7E"/>
    <w:rsid w:val="0018152F"/>
    <w:rsid w:val="001D69C0"/>
    <w:rsid w:val="002361AF"/>
    <w:rsid w:val="00276E12"/>
    <w:rsid w:val="002C5585"/>
    <w:rsid w:val="003523CA"/>
    <w:rsid w:val="00353EB1"/>
    <w:rsid w:val="0046642A"/>
    <w:rsid w:val="004B6D08"/>
    <w:rsid w:val="00506BDF"/>
    <w:rsid w:val="00514071"/>
    <w:rsid w:val="005F0A74"/>
    <w:rsid w:val="005F50F7"/>
    <w:rsid w:val="00607CD3"/>
    <w:rsid w:val="00620116"/>
    <w:rsid w:val="00761C2D"/>
    <w:rsid w:val="007B17F2"/>
    <w:rsid w:val="007C1870"/>
    <w:rsid w:val="0080643E"/>
    <w:rsid w:val="008C4BF6"/>
    <w:rsid w:val="00A73B30"/>
    <w:rsid w:val="00AE2D17"/>
    <w:rsid w:val="00B156F9"/>
    <w:rsid w:val="00B41747"/>
    <w:rsid w:val="00BC054C"/>
    <w:rsid w:val="00BD6EE4"/>
    <w:rsid w:val="00C25061"/>
    <w:rsid w:val="00C629E4"/>
    <w:rsid w:val="00CC0F6E"/>
    <w:rsid w:val="00CD7B0A"/>
    <w:rsid w:val="00D329BC"/>
    <w:rsid w:val="00E36D46"/>
    <w:rsid w:val="00EC1C4B"/>
    <w:rsid w:val="00ED2032"/>
    <w:rsid w:val="00EE4ACC"/>
    <w:rsid w:val="00F3543F"/>
    <w:rsid w:val="00F514AD"/>
    <w:rsid w:val="00F94AB7"/>
    <w:rsid w:val="00F976E2"/>
    <w:rsid w:val="00FA3F35"/>
    <w:rsid w:val="00FA7D3C"/>
    <w:rsid w:val="00FB3503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643E"/>
  </w:style>
  <w:style w:type="paragraph" w:styleId="a3">
    <w:name w:val="List Paragraph"/>
    <w:basedOn w:val="a"/>
    <w:uiPriority w:val="34"/>
    <w:qFormat/>
    <w:rsid w:val="0080643E"/>
    <w:pPr>
      <w:ind w:left="720"/>
      <w:contextualSpacing/>
    </w:pPr>
  </w:style>
  <w:style w:type="paragraph" w:customStyle="1" w:styleId="3">
    <w:name w:val="Абзац списка3"/>
    <w:basedOn w:val="a"/>
    <w:rsid w:val="00806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35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5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523CA"/>
    <w:rPr>
      <w:i/>
      <w:iCs/>
    </w:rPr>
  </w:style>
  <w:style w:type="paragraph" w:customStyle="1" w:styleId="c2">
    <w:name w:val="c2"/>
    <w:basedOn w:val="a"/>
    <w:rsid w:val="005F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0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643E"/>
  </w:style>
  <w:style w:type="paragraph" w:styleId="a3">
    <w:name w:val="List Paragraph"/>
    <w:basedOn w:val="a"/>
    <w:uiPriority w:val="34"/>
    <w:qFormat/>
    <w:rsid w:val="0080643E"/>
    <w:pPr>
      <w:ind w:left="720"/>
      <w:contextualSpacing/>
    </w:pPr>
  </w:style>
  <w:style w:type="paragraph" w:customStyle="1" w:styleId="3">
    <w:name w:val="Абзац списка3"/>
    <w:basedOn w:val="a"/>
    <w:rsid w:val="00806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35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5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523CA"/>
    <w:rPr>
      <w:i/>
      <w:iCs/>
    </w:rPr>
  </w:style>
  <w:style w:type="paragraph" w:customStyle="1" w:styleId="c2">
    <w:name w:val="c2"/>
    <w:basedOn w:val="a"/>
    <w:rsid w:val="005F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686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4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1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7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7739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60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36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798305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11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049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03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27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54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70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05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788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477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Добрачева Татьяна Александровна</dc:creator>
  <cp:lastModifiedBy>Добрачева Татьяна Александровна</cp:lastModifiedBy>
  <cp:revision>4</cp:revision>
  <dcterms:created xsi:type="dcterms:W3CDTF">2017-04-29T09:11:00Z</dcterms:created>
  <dcterms:modified xsi:type="dcterms:W3CDTF">2017-06-22T13:33:00Z</dcterms:modified>
</cp:coreProperties>
</file>