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37" w:rsidRDefault="000A2337" w:rsidP="000A2337">
      <w:pPr>
        <w:tabs>
          <w:tab w:val="left" w:pos="3552"/>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«Урюпинский агропромышленный техникум»</w:t>
      </w:r>
    </w:p>
    <w:p w:rsidR="00D22B70" w:rsidRDefault="00D22B70" w:rsidP="000A2337">
      <w:pPr>
        <w:tabs>
          <w:tab w:val="left" w:pos="3552"/>
          <w:tab w:val="right" w:pos="9355"/>
        </w:tabs>
        <w:spacing w:after="0" w:line="240" w:lineRule="auto"/>
        <w:jc w:val="center"/>
        <w:rPr>
          <w:rFonts w:ascii="Times New Roman" w:hAnsi="Times New Roman" w:cs="Times New Roman"/>
          <w:sz w:val="24"/>
          <w:szCs w:val="24"/>
        </w:rPr>
      </w:pPr>
    </w:p>
    <w:p w:rsidR="000A2337" w:rsidRDefault="000A2337" w:rsidP="000A2337">
      <w:pPr>
        <w:tabs>
          <w:tab w:val="left" w:pos="3552"/>
          <w:tab w:val="right" w:pos="9355"/>
        </w:tabs>
        <w:spacing w:after="0" w:line="240" w:lineRule="auto"/>
        <w:jc w:val="center"/>
        <w:rPr>
          <w:rFonts w:ascii="Times New Roman" w:hAnsi="Times New Roman" w:cs="Times New Roman"/>
          <w:sz w:val="24"/>
          <w:szCs w:val="24"/>
        </w:rPr>
      </w:pPr>
    </w:p>
    <w:p w:rsidR="00787E0E" w:rsidRPr="00787E0E" w:rsidRDefault="00C24B52" w:rsidP="00C24B52">
      <w:pPr>
        <w:tabs>
          <w:tab w:val="left" w:pos="3552"/>
          <w:tab w:val="right" w:pos="9355"/>
        </w:tabs>
        <w:spacing w:after="0" w:line="240" w:lineRule="auto"/>
        <w:rPr>
          <w:rFonts w:ascii="Times New Roman" w:hAnsi="Times New Roman" w:cs="Times New Roman"/>
          <w:sz w:val="24"/>
          <w:szCs w:val="24"/>
        </w:rPr>
      </w:pPr>
      <w:r w:rsidRPr="00787E0E">
        <w:rPr>
          <w:rFonts w:ascii="Times New Roman" w:hAnsi="Times New Roman" w:cs="Times New Roman"/>
          <w:sz w:val="24"/>
          <w:szCs w:val="24"/>
        </w:rPr>
        <w:tab/>
      </w:r>
      <w:r w:rsidRPr="00787E0E">
        <w:rPr>
          <w:rFonts w:ascii="Times New Roman" w:hAnsi="Times New Roman" w:cs="Times New Roman"/>
          <w:sz w:val="24"/>
          <w:szCs w:val="24"/>
        </w:rPr>
        <w:tab/>
      </w:r>
    </w:p>
    <w:tbl>
      <w:tblPr>
        <w:tblStyle w:val="1"/>
        <w:tblW w:w="0" w:type="auto"/>
        <w:tblLook w:val="04A0" w:firstRow="1" w:lastRow="0" w:firstColumn="1" w:lastColumn="0" w:noHBand="0" w:noVBand="1"/>
      </w:tblPr>
      <w:tblGrid>
        <w:gridCol w:w="5070"/>
        <w:gridCol w:w="4501"/>
      </w:tblGrid>
      <w:tr w:rsidR="00787E0E" w:rsidRPr="005808E3" w:rsidTr="00787E0E">
        <w:tc>
          <w:tcPr>
            <w:tcW w:w="5070" w:type="dxa"/>
            <w:tcBorders>
              <w:top w:val="nil"/>
              <w:left w:val="nil"/>
              <w:bottom w:val="nil"/>
              <w:right w:val="nil"/>
            </w:tcBorders>
          </w:tcPr>
          <w:p w:rsidR="00787E0E" w:rsidRPr="00787E0E" w:rsidRDefault="00787E0E" w:rsidP="00787E0E">
            <w:pPr>
              <w:rPr>
                <w:rFonts w:ascii="Times New Roman" w:hAnsi="Times New Roman" w:cs="Times New Roman"/>
                <w:sz w:val="24"/>
                <w:szCs w:val="24"/>
              </w:rPr>
            </w:pPr>
          </w:p>
        </w:tc>
        <w:tc>
          <w:tcPr>
            <w:tcW w:w="4501" w:type="dxa"/>
            <w:tcBorders>
              <w:top w:val="nil"/>
              <w:left w:val="nil"/>
              <w:bottom w:val="nil"/>
              <w:right w:val="nil"/>
            </w:tcBorders>
          </w:tcPr>
          <w:p w:rsidR="00787E0E" w:rsidRPr="00787E0E" w:rsidRDefault="00787E0E" w:rsidP="00787E0E">
            <w:pPr>
              <w:rPr>
                <w:rFonts w:ascii="Times New Roman" w:hAnsi="Times New Roman" w:cs="Times New Roman"/>
                <w:sz w:val="24"/>
                <w:szCs w:val="24"/>
              </w:rPr>
            </w:pPr>
            <w:r w:rsidRPr="00787E0E">
              <w:rPr>
                <w:rFonts w:ascii="Times New Roman" w:hAnsi="Times New Roman" w:cs="Times New Roman"/>
                <w:sz w:val="24"/>
                <w:szCs w:val="24"/>
              </w:rPr>
              <w:t>Утверждаю</w:t>
            </w:r>
          </w:p>
          <w:p w:rsidR="00787E0E" w:rsidRPr="00787E0E" w:rsidRDefault="00787E0E" w:rsidP="00787E0E">
            <w:pPr>
              <w:rPr>
                <w:rFonts w:ascii="Times New Roman" w:hAnsi="Times New Roman" w:cs="Times New Roman"/>
                <w:sz w:val="24"/>
                <w:szCs w:val="24"/>
              </w:rPr>
            </w:pPr>
            <w:r w:rsidRPr="00787E0E">
              <w:rPr>
                <w:rFonts w:ascii="Times New Roman" w:hAnsi="Times New Roman" w:cs="Times New Roman"/>
                <w:sz w:val="24"/>
                <w:szCs w:val="24"/>
              </w:rPr>
              <w:t>Директор ГБПОУ «Урюпинский агропромышленный техникум»</w:t>
            </w:r>
          </w:p>
          <w:p w:rsidR="00787E0E" w:rsidRPr="00787E0E" w:rsidRDefault="00787E0E" w:rsidP="00787E0E">
            <w:pPr>
              <w:rPr>
                <w:rFonts w:ascii="Times New Roman" w:hAnsi="Times New Roman" w:cs="Times New Roman"/>
                <w:sz w:val="24"/>
                <w:szCs w:val="24"/>
              </w:rPr>
            </w:pPr>
            <w:r w:rsidRPr="00787E0E">
              <w:rPr>
                <w:rFonts w:ascii="Times New Roman" w:hAnsi="Times New Roman" w:cs="Times New Roman"/>
                <w:sz w:val="24"/>
                <w:szCs w:val="24"/>
              </w:rPr>
              <w:t>«____» _________ 2016 г.</w:t>
            </w:r>
          </w:p>
          <w:p w:rsidR="00787E0E" w:rsidRPr="00787E0E" w:rsidRDefault="00787E0E" w:rsidP="00787E0E">
            <w:pPr>
              <w:rPr>
                <w:rFonts w:ascii="Times New Roman" w:hAnsi="Times New Roman" w:cs="Times New Roman"/>
                <w:sz w:val="24"/>
                <w:szCs w:val="24"/>
              </w:rPr>
            </w:pPr>
            <w:r w:rsidRPr="00787E0E">
              <w:rPr>
                <w:rFonts w:ascii="Times New Roman" w:hAnsi="Times New Roman" w:cs="Times New Roman"/>
                <w:sz w:val="24"/>
                <w:szCs w:val="24"/>
              </w:rPr>
              <w:t>________________ М.Ю. Рыков</w:t>
            </w:r>
          </w:p>
        </w:tc>
      </w:tr>
    </w:tbl>
    <w:p w:rsidR="00212FF2" w:rsidRPr="00787E0E" w:rsidRDefault="00212FF2" w:rsidP="00C24B52">
      <w:pPr>
        <w:tabs>
          <w:tab w:val="left" w:pos="3552"/>
          <w:tab w:val="right" w:pos="9355"/>
        </w:tabs>
        <w:spacing w:after="0" w:line="240" w:lineRule="auto"/>
        <w:rPr>
          <w:rFonts w:ascii="Times New Roman" w:hAnsi="Times New Roman" w:cs="Times New Roman"/>
          <w:sz w:val="24"/>
          <w:szCs w:val="24"/>
        </w:rPr>
      </w:pPr>
      <w:r w:rsidRPr="00787E0E">
        <w:rPr>
          <w:rFonts w:ascii="Times New Roman" w:hAnsi="Times New Roman" w:cs="Times New Roman"/>
          <w:sz w:val="24"/>
          <w:szCs w:val="24"/>
        </w:rPr>
        <w:t xml:space="preserve"> </w:t>
      </w:r>
    </w:p>
    <w:p w:rsidR="00212FF2" w:rsidRPr="00787E0E" w:rsidRDefault="00212FF2" w:rsidP="00212FF2">
      <w:pPr>
        <w:spacing w:after="0" w:line="240" w:lineRule="auto"/>
        <w:jc w:val="right"/>
        <w:rPr>
          <w:rFonts w:ascii="Times New Roman" w:hAnsi="Times New Roman" w:cs="Times New Roman"/>
          <w:sz w:val="24"/>
          <w:szCs w:val="24"/>
        </w:rPr>
      </w:pPr>
    </w:p>
    <w:p w:rsidR="00212FF2" w:rsidRPr="00787E0E" w:rsidRDefault="00212FF2" w:rsidP="00212FF2">
      <w:pPr>
        <w:spacing w:after="0" w:line="240" w:lineRule="auto"/>
        <w:jc w:val="right"/>
        <w:rPr>
          <w:rFonts w:ascii="Times New Roman" w:hAnsi="Times New Roman" w:cs="Times New Roman"/>
          <w:sz w:val="24"/>
          <w:szCs w:val="24"/>
        </w:rPr>
      </w:pPr>
    </w:p>
    <w:p w:rsidR="00212FF2" w:rsidRPr="00787E0E" w:rsidRDefault="00212FF2" w:rsidP="00212FF2">
      <w:pPr>
        <w:spacing w:after="0" w:line="240" w:lineRule="auto"/>
        <w:jc w:val="right"/>
        <w:rPr>
          <w:rFonts w:ascii="Times New Roman" w:hAnsi="Times New Roman" w:cs="Times New Roman"/>
          <w:sz w:val="24"/>
          <w:szCs w:val="24"/>
        </w:rPr>
      </w:pPr>
    </w:p>
    <w:p w:rsidR="00212FF2" w:rsidRPr="00787E0E" w:rsidRDefault="00212FF2" w:rsidP="00212FF2">
      <w:pPr>
        <w:shd w:val="clear" w:color="auto" w:fill="FFFFFF"/>
        <w:spacing w:line="240" w:lineRule="auto"/>
        <w:rPr>
          <w:rFonts w:ascii="Times New Roman" w:hAnsi="Times New Roman" w:cs="Times New Roman"/>
          <w:sz w:val="24"/>
          <w:szCs w:val="24"/>
        </w:rPr>
      </w:pPr>
    </w:p>
    <w:p w:rsidR="00212FF2" w:rsidRPr="00787E0E" w:rsidRDefault="00212FF2" w:rsidP="00212FF2">
      <w:pPr>
        <w:shd w:val="clear" w:color="auto" w:fill="FFFFFF"/>
        <w:spacing w:line="240" w:lineRule="auto"/>
        <w:rPr>
          <w:rFonts w:ascii="Times New Roman" w:hAnsi="Times New Roman" w:cs="Times New Roman"/>
          <w:sz w:val="24"/>
          <w:szCs w:val="24"/>
        </w:rPr>
      </w:pPr>
    </w:p>
    <w:p w:rsidR="00212FF2" w:rsidRPr="000A2337" w:rsidRDefault="00212FF2" w:rsidP="00212FF2">
      <w:pPr>
        <w:shd w:val="clear" w:color="auto" w:fill="FFFFFF"/>
        <w:spacing w:line="240" w:lineRule="auto"/>
        <w:rPr>
          <w:rFonts w:ascii="Times New Roman" w:hAnsi="Times New Roman" w:cs="Times New Roman"/>
          <w:sz w:val="28"/>
          <w:szCs w:val="28"/>
        </w:rPr>
      </w:pPr>
    </w:p>
    <w:p w:rsidR="000A2337" w:rsidRPr="000A2337" w:rsidRDefault="00212FF2" w:rsidP="00787E0E">
      <w:pPr>
        <w:shd w:val="clear" w:color="auto" w:fill="FFFFFF"/>
        <w:spacing w:after="0" w:line="360" w:lineRule="auto"/>
        <w:jc w:val="center"/>
        <w:rPr>
          <w:rFonts w:ascii="Times New Roman" w:hAnsi="Times New Roman" w:cs="Times New Roman"/>
          <w:b/>
          <w:sz w:val="28"/>
          <w:szCs w:val="28"/>
        </w:rPr>
      </w:pPr>
      <w:r w:rsidRPr="000A2337">
        <w:rPr>
          <w:rFonts w:ascii="Times New Roman" w:hAnsi="Times New Roman" w:cs="Times New Roman"/>
          <w:b/>
          <w:sz w:val="28"/>
          <w:szCs w:val="28"/>
        </w:rPr>
        <w:t xml:space="preserve"> </w:t>
      </w:r>
      <w:r w:rsidR="000A2337" w:rsidRPr="000A2337">
        <w:rPr>
          <w:rFonts w:ascii="Times New Roman" w:hAnsi="Times New Roman" w:cs="Times New Roman"/>
          <w:b/>
          <w:sz w:val="28"/>
          <w:szCs w:val="28"/>
        </w:rPr>
        <w:t>ПЛАН</w:t>
      </w:r>
      <w:bookmarkStart w:id="0" w:name="_GoBack"/>
      <w:bookmarkEnd w:id="0"/>
    </w:p>
    <w:p w:rsidR="00212FF2" w:rsidRPr="000A2337" w:rsidRDefault="000A2337" w:rsidP="00787E0E">
      <w:pPr>
        <w:shd w:val="clear" w:color="auto" w:fill="FFFFFF"/>
        <w:spacing w:after="0" w:line="360" w:lineRule="auto"/>
        <w:jc w:val="center"/>
        <w:rPr>
          <w:rFonts w:ascii="Times New Roman" w:hAnsi="Times New Roman" w:cs="Times New Roman"/>
          <w:b/>
          <w:sz w:val="28"/>
          <w:szCs w:val="28"/>
        </w:rPr>
      </w:pPr>
      <w:r w:rsidRPr="000A2337">
        <w:rPr>
          <w:rFonts w:ascii="Times New Roman" w:hAnsi="Times New Roman" w:cs="Times New Roman"/>
          <w:b/>
          <w:sz w:val="28"/>
          <w:szCs w:val="28"/>
        </w:rPr>
        <w:t>работы кружка</w:t>
      </w:r>
      <w:r w:rsidR="00212FF2" w:rsidRPr="000A2337">
        <w:rPr>
          <w:rFonts w:ascii="Times New Roman" w:hAnsi="Times New Roman" w:cs="Times New Roman"/>
          <w:b/>
          <w:sz w:val="28"/>
          <w:szCs w:val="28"/>
        </w:rPr>
        <w:t xml:space="preserve"> технического творчества</w:t>
      </w:r>
    </w:p>
    <w:p w:rsidR="00212FF2" w:rsidRDefault="00F50312" w:rsidP="00787E0E">
      <w:pPr>
        <w:shd w:val="clear" w:color="auto" w:fill="FFFFFF"/>
        <w:spacing w:after="0" w:line="360" w:lineRule="auto"/>
        <w:jc w:val="center"/>
        <w:rPr>
          <w:rFonts w:ascii="Times New Roman" w:hAnsi="Times New Roman" w:cs="Times New Roman"/>
          <w:b/>
          <w:sz w:val="28"/>
          <w:szCs w:val="28"/>
        </w:rPr>
      </w:pPr>
      <w:r w:rsidRPr="000A2337">
        <w:rPr>
          <w:rFonts w:ascii="Times New Roman" w:hAnsi="Times New Roman" w:cs="Times New Roman"/>
          <w:b/>
          <w:sz w:val="28"/>
          <w:szCs w:val="28"/>
        </w:rPr>
        <w:t>«МЕТАЛЛИСТ - СПЕЦИАЛИСТ</w:t>
      </w:r>
      <w:r w:rsidR="00212FF2" w:rsidRPr="000A2337">
        <w:rPr>
          <w:rFonts w:ascii="Times New Roman" w:hAnsi="Times New Roman" w:cs="Times New Roman"/>
          <w:b/>
          <w:sz w:val="28"/>
          <w:szCs w:val="28"/>
        </w:rPr>
        <w:t>»</w:t>
      </w:r>
    </w:p>
    <w:p w:rsidR="000A2337" w:rsidRPr="000A2337" w:rsidRDefault="000A2337" w:rsidP="00787E0E">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2016-2017 учебный год</w:t>
      </w:r>
    </w:p>
    <w:p w:rsidR="00212FF2" w:rsidRDefault="00212FF2" w:rsidP="00212FF2">
      <w:pPr>
        <w:spacing w:line="240" w:lineRule="auto"/>
        <w:jc w:val="center"/>
        <w:rPr>
          <w:rFonts w:ascii="Times New Roman" w:hAnsi="Times New Roman" w:cs="Times New Roman"/>
          <w:sz w:val="24"/>
          <w:szCs w:val="24"/>
        </w:rPr>
      </w:pPr>
    </w:p>
    <w:p w:rsidR="000A2337" w:rsidRDefault="000A2337" w:rsidP="000A2337">
      <w:pPr>
        <w:spacing w:line="240" w:lineRule="auto"/>
        <w:rPr>
          <w:rFonts w:ascii="Times New Roman" w:hAnsi="Times New Roman" w:cs="Times New Roman"/>
          <w:sz w:val="24"/>
          <w:szCs w:val="24"/>
        </w:rPr>
      </w:pPr>
    </w:p>
    <w:p w:rsidR="000A2337" w:rsidRDefault="000A2337" w:rsidP="000A2337">
      <w:pPr>
        <w:spacing w:line="240" w:lineRule="auto"/>
        <w:rPr>
          <w:rFonts w:ascii="Times New Roman" w:hAnsi="Times New Roman" w:cs="Times New Roman"/>
          <w:sz w:val="24"/>
          <w:szCs w:val="24"/>
        </w:rPr>
      </w:pPr>
    </w:p>
    <w:p w:rsidR="00212FF2" w:rsidRPr="00787E0E" w:rsidRDefault="00212FF2" w:rsidP="000A2337">
      <w:pPr>
        <w:spacing w:line="240" w:lineRule="auto"/>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0A2337" w:rsidTr="000A2337">
        <w:tc>
          <w:tcPr>
            <w:tcW w:w="4503" w:type="dxa"/>
          </w:tcPr>
          <w:p w:rsidR="000A2337" w:rsidRDefault="000A2337" w:rsidP="005664F1">
            <w:pPr>
              <w:rPr>
                <w:rFonts w:ascii="Times New Roman" w:hAnsi="Times New Roman" w:cs="Times New Roman"/>
                <w:sz w:val="24"/>
                <w:szCs w:val="24"/>
              </w:rPr>
            </w:pPr>
            <w:r>
              <w:rPr>
                <w:rFonts w:ascii="Times New Roman" w:hAnsi="Times New Roman" w:cs="Times New Roman"/>
                <w:sz w:val="24"/>
                <w:szCs w:val="24"/>
              </w:rPr>
              <w:t xml:space="preserve">Фамилия, имя, отчество руководителя                   </w:t>
            </w:r>
          </w:p>
        </w:tc>
        <w:tc>
          <w:tcPr>
            <w:tcW w:w="5068" w:type="dxa"/>
          </w:tcPr>
          <w:p w:rsidR="000A2337" w:rsidRDefault="000A2337" w:rsidP="000A2337">
            <w:pPr>
              <w:rPr>
                <w:rFonts w:ascii="Times New Roman" w:hAnsi="Times New Roman" w:cs="Times New Roman"/>
                <w:sz w:val="24"/>
                <w:szCs w:val="24"/>
              </w:rPr>
            </w:pPr>
            <w:r w:rsidRPr="000A2337">
              <w:rPr>
                <w:rFonts w:ascii="Times New Roman" w:hAnsi="Times New Roman" w:cs="Times New Roman"/>
                <w:sz w:val="24"/>
                <w:szCs w:val="24"/>
                <w:u w:val="single"/>
              </w:rPr>
              <w:t>Соломатин Виктор Александрович</w:t>
            </w:r>
            <w:r>
              <w:rPr>
                <w:rFonts w:ascii="Times New Roman" w:hAnsi="Times New Roman" w:cs="Times New Roman"/>
                <w:sz w:val="24"/>
                <w:szCs w:val="24"/>
              </w:rPr>
              <w:t xml:space="preserve"> </w:t>
            </w:r>
          </w:p>
          <w:p w:rsidR="000A2337" w:rsidRDefault="000A2337" w:rsidP="000A2337">
            <w:pPr>
              <w:rPr>
                <w:rFonts w:ascii="Times New Roman" w:eastAsia="Calibri" w:hAnsi="Times New Roman" w:cs="Times New Roman"/>
                <w:sz w:val="24"/>
                <w:szCs w:val="28"/>
              </w:rPr>
            </w:pPr>
          </w:p>
        </w:tc>
      </w:tr>
      <w:tr w:rsidR="000A2337" w:rsidTr="000A2337">
        <w:tc>
          <w:tcPr>
            <w:tcW w:w="4503" w:type="dxa"/>
          </w:tcPr>
          <w:p w:rsidR="000A2337" w:rsidRDefault="000A2337" w:rsidP="005664F1">
            <w:pPr>
              <w:rPr>
                <w:rFonts w:ascii="Times New Roman" w:hAnsi="Times New Roman" w:cs="Times New Roman"/>
                <w:sz w:val="24"/>
                <w:szCs w:val="24"/>
              </w:rPr>
            </w:pPr>
          </w:p>
        </w:tc>
        <w:tc>
          <w:tcPr>
            <w:tcW w:w="5068" w:type="dxa"/>
          </w:tcPr>
          <w:p w:rsidR="000A2337" w:rsidRPr="005808E3" w:rsidRDefault="000A2337" w:rsidP="000A2337">
            <w:pPr>
              <w:rPr>
                <w:rFonts w:ascii="Times New Roman" w:eastAsia="Calibri" w:hAnsi="Times New Roman" w:cs="Times New Roman"/>
                <w:sz w:val="24"/>
                <w:szCs w:val="28"/>
              </w:rPr>
            </w:pPr>
            <w:r>
              <w:rPr>
                <w:rFonts w:ascii="Times New Roman" w:eastAsia="Calibri" w:hAnsi="Times New Roman" w:cs="Times New Roman"/>
                <w:sz w:val="24"/>
                <w:szCs w:val="28"/>
              </w:rPr>
              <w:t>Принято</w:t>
            </w:r>
            <w:r w:rsidRPr="005808E3">
              <w:rPr>
                <w:rFonts w:ascii="Times New Roman" w:eastAsia="Calibri" w:hAnsi="Times New Roman" w:cs="Times New Roman"/>
                <w:sz w:val="24"/>
                <w:szCs w:val="28"/>
              </w:rPr>
              <w:t xml:space="preserve"> на ППЦК </w:t>
            </w:r>
          </w:p>
          <w:p w:rsidR="000A2337" w:rsidRPr="005808E3" w:rsidRDefault="000A2337" w:rsidP="000A2337">
            <w:pPr>
              <w:rPr>
                <w:rFonts w:ascii="Times New Roman" w:eastAsia="Calibri" w:hAnsi="Times New Roman" w:cs="Times New Roman"/>
                <w:sz w:val="24"/>
                <w:szCs w:val="28"/>
              </w:rPr>
            </w:pPr>
            <w:r>
              <w:rPr>
                <w:rFonts w:ascii="Times New Roman" w:eastAsia="Calibri" w:hAnsi="Times New Roman" w:cs="Times New Roman"/>
                <w:sz w:val="24"/>
                <w:szCs w:val="28"/>
              </w:rPr>
              <w:t>протокол № ___ от «____» ___</w:t>
            </w:r>
            <w:r w:rsidRPr="005808E3">
              <w:rPr>
                <w:rFonts w:ascii="Times New Roman" w:eastAsia="Calibri" w:hAnsi="Times New Roman" w:cs="Times New Roman"/>
                <w:sz w:val="24"/>
                <w:szCs w:val="28"/>
              </w:rPr>
              <w:t>_ 2016 г.</w:t>
            </w:r>
          </w:p>
          <w:p w:rsidR="000A2337" w:rsidRPr="000A2337" w:rsidRDefault="000A2337" w:rsidP="005664F1">
            <w:pPr>
              <w:rPr>
                <w:rFonts w:ascii="Times New Roman" w:eastAsia="Calibri" w:hAnsi="Times New Roman" w:cs="Times New Roman"/>
                <w:sz w:val="24"/>
                <w:szCs w:val="28"/>
              </w:rPr>
            </w:pPr>
            <w:r>
              <w:rPr>
                <w:rFonts w:ascii="Times New Roman" w:eastAsia="Calibri" w:hAnsi="Times New Roman" w:cs="Times New Roman"/>
                <w:sz w:val="24"/>
                <w:szCs w:val="28"/>
              </w:rPr>
              <w:t>председатель ППЦК ___</w:t>
            </w:r>
            <w:r w:rsidRPr="005808E3">
              <w:rPr>
                <w:rFonts w:ascii="Times New Roman" w:eastAsia="Calibri" w:hAnsi="Times New Roman" w:cs="Times New Roman"/>
                <w:sz w:val="24"/>
                <w:szCs w:val="28"/>
              </w:rPr>
              <w:t>___ В.В. Евдокимов</w:t>
            </w:r>
          </w:p>
        </w:tc>
      </w:tr>
    </w:tbl>
    <w:p w:rsidR="00212FF2" w:rsidRDefault="00212FF2" w:rsidP="005664F1">
      <w:pPr>
        <w:spacing w:line="240" w:lineRule="auto"/>
        <w:rPr>
          <w:rFonts w:ascii="Times New Roman" w:hAnsi="Times New Roman" w:cs="Times New Roman"/>
          <w:sz w:val="24"/>
          <w:szCs w:val="24"/>
        </w:rPr>
      </w:pPr>
    </w:p>
    <w:p w:rsidR="005808E3" w:rsidRDefault="005808E3" w:rsidP="005664F1">
      <w:pPr>
        <w:spacing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5808E3" w:rsidTr="005111A2">
        <w:tc>
          <w:tcPr>
            <w:tcW w:w="6204" w:type="dxa"/>
          </w:tcPr>
          <w:p w:rsidR="005808E3" w:rsidRPr="00787E0E" w:rsidRDefault="005808E3" w:rsidP="005808E3">
            <w:pPr>
              <w:rPr>
                <w:rFonts w:ascii="Times New Roman" w:hAnsi="Times New Roman" w:cs="Times New Roman"/>
                <w:sz w:val="24"/>
                <w:szCs w:val="24"/>
              </w:rPr>
            </w:pPr>
            <w:r w:rsidRPr="00787E0E">
              <w:rPr>
                <w:rFonts w:ascii="Times New Roman" w:hAnsi="Times New Roman" w:cs="Times New Roman"/>
                <w:sz w:val="24"/>
                <w:szCs w:val="24"/>
              </w:rPr>
              <w:t xml:space="preserve">Вид программы:  </w:t>
            </w:r>
            <w:proofErr w:type="gramStart"/>
            <w:r w:rsidRPr="00787E0E">
              <w:rPr>
                <w:rFonts w:ascii="Times New Roman" w:hAnsi="Times New Roman" w:cs="Times New Roman"/>
                <w:sz w:val="24"/>
                <w:szCs w:val="24"/>
              </w:rPr>
              <w:t>авторская</w:t>
            </w:r>
            <w:proofErr w:type="gramEnd"/>
          </w:p>
          <w:p w:rsidR="005808E3" w:rsidRPr="00787E0E" w:rsidRDefault="005808E3" w:rsidP="005808E3">
            <w:pPr>
              <w:rPr>
                <w:rFonts w:ascii="Times New Roman" w:hAnsi="Times New Roman" w:cs="Times New Roman"/>
                <w:sz w:val="24"/>
                <w:szCs w:val="24"/>
              </w:rPr>
            </w:pPr>
            <w:r w:rsidRPr="00787E0E">
              <w:rPr>
                <w:rFonts w:ascii="Times New Roman" w:hAnsi="Times New Roman" w:cs="Times New Roman"/>
                <w:sz w:val="24"/>
                <w:szCs w:val="24"/>
              </w:rPr>
              <w:t>Возраст обучающихся: 16-2</w:t>
            </w:r>
            <w:r>
              <w:rPr>
                <w:rFonts w:ascii="Times New Roman" w:hAnsi="Times New Roman" w:cs="Times New Roman"/>
                <w:sz w:val="24"/>
                <w:szCs w:val="24"/>
              </w:rPr>
              <w:t>0</w:t>
            </w:r>
            <w:r w:rsidRPr="00787E0E">
              <w:rPr>
                <w:rFonts w:ascii="Times New Roman" w:hAnsi="Times New Roman" w:cs="Times New Roman"/>
                <w:sz w:val="24"/>
                <w:szCs w:val="24"/>
              </w:rPr>
              <w:t xml:space="preserve"> лет</w:t>
            </w:r>
          </w:p>
          <w:p w:rsidR="005808E3" w:rsidRPr="00787E0E" w:rsidRDefault="005808E3" w:rsidP="005808E3">
            <w:pPr>
              <w:rPr>
                <w:rFonts w:ascii="Times New Roman" w:hAnsi="Times New Roman" w:cs="Times New Roman"/>
                <w:sz w:val="24"/>
                <w:szCs w:val="24"/>
              </w:rPr>
            </w:pPr>
            <w:r w:rsidRPr="00787E0E">
              <w:rPr>
                <w:rFonts w:ascii="Times New Roman" w:hAnsi="Times New Roman" w:cs="Times New Roman"/>
                <w:sz w:val="24"/>
                <w:szCs w:val="24"/>
              </w:rPr>
              <w:t>Количество недель курса: 40</w:t>
            </w:r>
          </w:p>
          <w:p w:rsidR="005808E3" w:rsidRPr="00787E0E" w:rsidRDefault="005808E3" w:rsidP="005808E3">
            <w:pPr>
              <w:rPr>
                <w:rFonts w:ascii="Times New Roman" w:hAnsi="Times New Roman" w:cs="Times New Roman"/>
                <w:sz w:val="24"/>
                <w:szCs w:val="24"/>
              </w:rPr>
            </w:pPr>
            <w:r w:rsidRPr="00787E0E">
              <w:rPr>
                <w:rFonts w:ascii="Times New Roman" w:hAnsi="Times New Roman" w:cs="Times New Roman"/>
                <w:sz w:val="24"/>
                <w:szCs w:val="24"/>
              </w:rPr>
              <w:t>Количество часов за курс:</w:t>
            </w:r>
            <w:r>
              <w:rPr>
                <w:rFonts w:ascii="Times New Roman" w:hAnsi="Times New Roman" w:cs="Times New Roman"/>
                <w:sz w:val="24"/>
                <w:szCs w:val="24"/>
              </w:rPr>
              <w:t xml:space="preserve"> </w:t>
            </w:r>
            <w:r w:rsidRPr="00787E0E">
              <w:rPr>
                <w:rFonts w:ascii="Times New Roman" w:hAnsi="Times New Roman" w:cs="Times New Roman"/>
                <w:sz w:val="24"/>
                <w:szCs w:val="24"/>
              </w:rPr>
              <w:t>40</w:t>
            </w:r>
          </w:p>
          <w:p w:rsidR="005808E3" w:rsidRPr="00787E0E" w:rsidRDefault="005808E3" w:rsidP="005808E3">
            <w:pPr>
              <w:rPr>
                <w:rFonts w:ascii="Times New Roman" w:hAnsi="Times New Roman" w:cs="Times New Roman"/>
                <w:sz w:val="24"/>
                <w:szCs w:val="24"/>
              </w:rPr>
            </w:pPr>
            <w:r w:rsidRPr="00787E0E">
              <w:rPr>
                <w:rFonts w:ascii="Times New Roman" w:hAnsi="Times New Roman" w:cs="Times New Roman"/>
                <w:sz w:val="24"/>
                <w:szCs w:val="24"/>
              </w:rPr>
              <w:t>Количество часов в неделю: 1</w:t>
            </w:r>
          </w:p>
          <w:p w:rsidR="005808E3" w:rsidRDefault="005808E3" w:rsidP="005664F1">
            <w:pPr>
              <w:rPr>
                <w:rFonts w:ascii="Times New Roman" w:hAnsi="Times New Roman" w:cs="Times New Roman"/>
                <w:sz w:val="24"/>
                <w:szCs w:val="24"/>
              </w:rPr>
            </w:pPr>
          </w:p>
        </w:tc>
        <w:tc>
          <w:tcPr>
            <w:tcW w:w="3367" w:type="dxa"/>
          </w:tcPr>
          <w:p w:rsidR="005808E3" w:rsidRDefault="005808E3" w:rsidP="000A2337">
            <w:pPr>
              <w:rPr>
                <w:rFonts w:ascii="Times New Roman" w:hAnsi="Times New Roman" w:cs="Times New Roman"/>
                <w:sz w:val="24"/>
                <w:szCs w:val="24"/>
              </w:rPr>
            </w:pPr>
          </w:p>
        </w:tc>
      </w:tr>
    </w:tbl>
    <w:p w:rsidR="00212FF2" w:rsidRPr="00787E0E" w:rsidRDefault="005664F1" w:rsidP="005664F1">
      <w:pPr>
        <w:spacing w:line="240" w:lineRule="auto"/>
        <w:rPr>
          <w:rFonts w:ascii="Times New Roman" w:hAnsi="Times New Roman" w:cs="Times New Roman"/>
          <w:sz w:val="24"/>
          <w:szCs w:val="24"/>
        </w:rPr>
      </w:pPr>
      <w:r w:rsidRPr="00787E0E">
        <w:rPr>
          <w:rFonts w:ascii="Times New Roman" w:hAnsi="Times New Roman" w:cs="Times New Roman"/>
          <w:sz w:val="24"/>
          <w:szCs w:val="24"/>
        </w:rPr>
        <w:t xml:space="preserve">                        </w:t>
      </w:r>
    </w:p>
    <w:p w:rsidR="005808E3" w:rsidRPr="00787E0E" w:rsidRDefault="005808E3" w:rsidP="005808E3">
      <w:pPr>
        <w:spacing w:line="240" w:lineRule="auto"/>
        <w:rPr>
          <w:rFonts w:ascii="Times New Roman" w:hAnsi="Times New Roman" w:cs="Times New Roman"/>
          <w:sz w:val="24"/>
          <w:szCs w:val="24"/>
        </w:rPr>
      </w:pPr>
      <w:r w:rsidRPr="00787E0E">
        <w:rPr>
          <w:rFonts w:ascii="Times New Roman" w:hAnsi="Times New Roman" w:cs="Times New Roman"/>
          <w:sz w:val="24"/>
          <w:szCs w:val="24"/>
        </w:rPr>
        <w:t xml:space="preserve">                        </w:t>
      </w:r>
    </w:p>
    <w:p w:rsidR="00212FF2" w:rsidRPr="00787E0E" w:rsidRDefault="00212FF2" w:rsidP="00212FF2">
      <w:pPr>
        <w:spacing w:line="240" w:lineRule="auto"/>
        <w:jc w:val="right"/>
        <w:rPr>
          <w:rFonts w:ascii="Times New Roman" w:hAnsi="Times New Roman" w:cs="Times New Roman"/>
          <w:sz w:val="24"/>
          <w:szCs w:val="24"/>
        </w:rPr>
      </w:pPr>
    </w:p>
    <w:p w:rsidR="00F02205" w:rsidRPr="00787E0E" w:rsidRDefault="00DC33FC" w:rsidP="00787E0E">
      <w:pPr>
        <w:rPr>
          <w:rFonts w:ascii="Times New Roman" w:eastAsia="Times New Roman" w:hAnsi="Times New Roman" w:cs="Times New Roman"/>
          <w:b/>
          <w:sz w:val="24"/>
          <w:szCs w:val="24"/>
          <w:lang w:eastAsia="ru-RU"/>
        </w:rPr>
      </w:pPr>
      <w:r w:rsidRPr="00787E0E">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71C07288" wp14:editId="7EF6CC81">
            <wp:simplePos x="0" y="0"/>
            <wp:positionH relativeFrom="column">
              <wp:posOffset>3118485</wp:posOffset>
            </wp:positionH>
            <wp:positionV relativeFrom="paragraph">
              <wp:posOffset>-262890</wp:posOffset>
            </wp:positionV>
            <wp:extent cx="2926080" cy="2834640"/>
            <wp:effectExtent l="0" t="0" r="0" b="0"/>
            <wp:wrapThrough wrapText="bothSides">
              <wp:wrapPolygon edited="0">
                <wp:start x="0" y="0"/>
                <wp:lineTo x="0" y="21484"/>
                <wp:lineTo x="21516" y="21484"/>
                <wp:lineTo x="21516" y="0"/>
                <wp:lineTo x="0" y="0"/>
              </wp:wrapPolygon>
            </wp:wrapThrough>
            <wp:docPr id="1" name="Рисунок 1" descr="http://nsportal.ru/sites/default/files/2012/08/15/p3150242.jpg"/>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2012/08/15/p31502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2834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02205" w:rsidRPr="00787E0E">
        <w:rPr>
          <w:rFonts w:ascii="Times New Roman" w:hAnsi="Times New Roman" w:cs="Times New Roman"/>
          <w:b/>
          <w:sz w:val="24"/>
          <w:szCs w:val="24"/>
        </w:rPr>
        <w:t xml:space="preserve">                                             </w:t>
      </w:r>
      <w:r w:rsidR="00787E0E" w:rsidRPr="00787E0E">
        <w:rPr>
          <w:rFonts w:ascii="Times New Roman" w:hAnsi="Times New Roman" w:cs="Times New Roman"/>
          <w:b/>
          <w:sz w:val="24"/>
          <w:szCs w:val="24"/>
        </w:rPr>
        <w:t>Введение</w:t>
      </w:r>
    </w:p>
    <w:p w:rsidR="00F02205" w:rsidRPr="00787E0E" w:rsidRDefault="00D60EA1" w:rsidP="004949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787E0E">
        <w:rPr>
          <w:rFonts w:ascii="Times New Roman" w:eastAsia="Times New Roman" w:hAnsi="Times New Roman" w:cs="Times New Roman"/>
          <w:sz w:val="24"/>
          <w:szCs w:val="24"/>
          <w:lang w:eastAsia="ru-RU"/>
        </w:rPr>
        <w:t>Кружок «Металлист - специалист</w:t>
      </w:r>
      <w:r w:rsidR="00F02205" w:rsidRPr="00787E0E">
        <w:rPr>
          <w:rFonts w:ascii="Times New Roman" w:eastAsia="Times New Roman" w:hAnsi="Times New Roman" w:cs="Times New Roman"/>
          <w:sz w:val="24"/>
          <w:szCs w:val="24"/>
          <w:lang w:eastAsia="ru-RU"/>
        </w:rPr>
        <w:t xml:space="preserve">» является составной частью образовательного процесса по  </w:t>
      </w:r>
      <w:r w:rsidR="00787E0E">
        <w:rPr>
          <w:rFonts w:ascii="Times New Roman" w:eastAsia="Times New Roman" w:hAnsi="Times New Roman" w:cs="Times New Roman"/>
          <w:sz w:val="24"/>
          <w:szCs w:val="24"/>
          <w:lang w:eastAsia="ru-RU"/>
        </w:rPr>
        <w:t>профессии 15.01.05 Сварщик (ручной и частично механизированной сварки (наплавки)</w:t>
      </w:r>
      <w:r w:rsidR="00F02205" w:rsidRPr="00787E0E">
        <w:rPr>
          <w:rFonts w:ascii="Times New Roman" w:eastAsia="Times New Roman" w:hAnsi="Times New Roman" w:cs="Times New Roman"/>
          <w:sz w:val="24"/>
          <w:szCs w:val="24"/>
          <w:lang w:eastAsia="ru-RU"/>
        </w:rPr>
        <w:t>, интегрирующего в себе программы базисного учебного плана с программам</w:t>
      </w:r>
      <w:r w:rsidR="00787E0E">
        <w:rPr>
          <w:rFonts w:ascii="Times New Roman" w:eastAsia="Times New Roman" w:hAnsi="Times New Roman" w:cs="Times New Roman"/>
          <w:sz w:val="24"/>
          <w:szCs w:val="24"/>
          <w:lang w:eastAsia="ru-RU"/>
        </w:rPr>
        <w:t>и внеурочных занятий студентов</w:t>
      </w:r>
      <w:r w:rsidR="00F02205" w:rsidRPr="00787E0E">
        <w:rPr>
          <w:rFonts w:ascii="Times New Roman" w:eastAsia="Times New Roman" w:hAnsi="Times New Roman" w:cs="Times New Roman"/>
          <w:sz w:val="24"/>
          <w:szCs w:val="24"/>
          <w:lang w:eastAsia="ru-RU"/>
        </w:rPr>
        <w:t>.</w:t>
      </w:r>
      <w:proofErr w:type="gramEnd"/>
    </w:p>
    <w:p w:rsidR="00F02205" w:rsidRPr="00787E0E" w:rsidRDefault="00F02205" w:rsidP="004949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 xml:space="preserve">Исходя из анализа результатов организации кружковой работы, отзывов родителей и обучающихся, можно сделать </w:t>
      </w:r>
      <w:r w:rsidR="00D60EA1" w:rsidRPr="00787E0E">
        <w:rPr>
          <w:rFonts w:ascii="Times New Roman" w:eastAsia="Times New Roman" w:hAnsi="Times New Roman" w:cs="Times New Roman"/>
          <w:sz w:val="24"/>
          <w:szCs w:val="24"/>
          <w:lang w:eastAsia="ru-RU"/>
        </w:rPr>
        <w:t>вывод, что кружок «Металлист - специалист</w:t>
      </w:r>
      <w:r w:rsidRPr="00787E0E">
        <w:rPr>
          <w:rFonts w:ascii="Times New Roman" w:eastAsia="Times New Roman" w:hAnsi="Times New Roman" w:cs="Times New Roman"/>
          <w:sz w:val="24"/>
          <w:szCs w:val="24"/>
          <w:lang w:eastAsia="ru-RU"/>
        </w:rPr>
        <w:t>» в образовательном учреждении соответствует приоритетным направлениям работы образовательного учреждения и обеспечив</w:t>
      </w:r>
      <w:r w:rsidR="00787E0E">
        <w:rPr>
          <w:rFonts w:ascii="Times New Roman" w:eastAsia="Times New Roman" w:hAnsi="Times New Roman" w:cs="Times New Roman"/>
          <w:sz w:val="24"/>
          <w:szCs w:val="24"/>
          <w:lang w:eastAsia="ru-RU"/>
        </w:rPr>
        <w:t>ает развитие каждого студента</w:t>
      </w:r>
      <w:r w:rsidRPr="00787E0E">
        <w:rPr>
          <w:rFonts w:ascii="Times New Roman" w:eastAsia="Times New Roman" w:hAnsi="Times New Roman" w:cs="Times New Roman"/>
          <w:sz w:val="24"/>
          <w:szCs w:val="24"/>
          <w:lang w:eastAsia="ru-RU"/>
        </w:rPr>
        <w:t xml:space="preserve"> в соответствии с их склонностями, интересами, творческими возможностями. </w:t>
      </w:r>
    </w:p>
    <w:p w:rsidR="00F02205" w:rsidRPr="00787E0E" w:rsidRDefault="00F02205" w:rsidP="004949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Практика показывает, что кружковая работа является наиболее распространенным видом групповой внеурочно</w:t>
      </w:r>
      <w:r w:rsidR="00D60EA1" w:rsidRPr="00787E0E">
        <w:rPr>
          <w:rFonts w:ascii="Times New Roman" w:eastAsia="Times New Roman" w:hAnsi="Times New Roman" w:cs="Times New Roman"/>
          <w:sz w:val="24"/>
          <w:szCs w:val="24"/>
          <w:lang w:eastAsia="ru-RU"/>
        </w:rPr>
        <w:t xml:space="preserve">й работы. </w:t>
      </w:r>
      <w:r w:rsidRPr="00787E0E">
        <w:rPr>
          <w:rFonts w:ascii="Times New Roman" w:eastAsia="Times New Roman" w:hAnsi="Times New Roman" w:cs="Times New Roman"/>
          <w:sz w:val="24"/>
          <w:szCs w:val="24"/>
          <w:lang w:eastAsia="ru-RU"/>
        </w:rPr>
        <w:t xml:space="preserve"> Занятия в кружке характеризуется регулярностью, длительностью сроков и определенным направлением работы.</w:t>
      </w:r>
    </w:p>
    <w:p w:rsidR="007A7C48" w:rsidRPr="00787E0E" w:rsidRDefault="00F02205" w:rsidP="004949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 xml:space="preserve">Добровольный характер кружковой внеурочной работы способствует объединению студентов разного возраста и уровня подготовки. Это налагает очень большую ответственность на педагогическую организацию кружковой работы. Наряду с тщательным отбором содержания любого занятия необходимо использование вместе с </w:t>
      </w:r>
      <w:proofErr w:type="gramStart"/>
      <w:r w:rsidRPr="00787E0E">
        <w:rPr>
          <w:rFonts w:ascii="Times New Roman" w:eastAsia="Times New Roman" w:hAnsi="Times New Roman" w:cs="Times New Roman"/>
          <w:sz w:val="24"/>
          <w:szCs w:val="24"/>
          <w:lang w:eastAsia="ru-RU"/>
        </w:rPr>
        <w:t>традиционными</w:t>
      </w:r>
      <w:proofErr w:type="gramEnd"/>
      <w:r w:rsidRPr="00787E0E">
        <w:rPr>
          <w:rFonts w:ascii="Times New Roman" w:eastAsia="Times New Roman" w:hAnsi="Times New Roman" w:cs="Times New Roman"/>
          <w:sz w:val="24"/>
          <w:szCs w:val="24"/>
          <w:lang w:eastAsia="ru-RU"/>
        </w:rPr>
        <w:t>, новых, еще неизвестных кружковцам форм и методов, развивающих их интерес. Кружковая работа представляет для этого широкие возможности.</w:t>
      </w:r>
    </w:p>
    <w:p w:rsidR="00F02205" w:rsidRPr="00787E0E" w:rsidRDefault="00121F48" w:rsidP="007A7C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7E0E">
        <w:rPr>
          <w:rFonts w:ascii="Times New Roman" w:eastAsia="Times New Roman" w:hAnsi="Times New Roman" w:cs="Times New Roman"/>
          <w:b/>
          <w:bCs/>
          <w:sz w:val="24"/>
          <w:szCs w:val="24"/>
          <w:lang w:eastAsia="ru-RU"/>
        </w:rPr>
        <w:t xml:space="preserve">Задачи кружка «Металлист </w:t>
      </w:r>
      <w:r w:rsidR="007B3326" w:rsidRPr="00787E0E">
        <w:rPr>
          <w:rFonts w:ascii="Times New Roman" w:eastAsia="Times New Roman" w:hAnsi="Times New Roman" w:cs="Times New Roman"/>
          <w:b/>
          <w:bCs/>
          <w:sz w:val="24"/>
          <w:szCs w:val="24"/>
          <w:lang w:eastAsia="ru-RU"/>
        </w:rPr>
        <w:t>–</w:t>
      </w:r>
      <w:r w:rsidRPr="00787E0E">
        <w:rPr>
          <w:rFonts w:ascii="Times New Roman" w:eastAsia="Times New Roman" w:hAnsi="Times New Roman" w:cs="Times New Roman"/>
          <w:b/>
          <w:bCs/>
          <w:sz w:val="24"/>
          <w:szCs w:val="24"/>
          <w:lang w:eastAsia="ru-RU"/>
        </w:rPr>
        <w:t xml:space="preserve"> специалист</w:t>
      </w:r>
      <w:r w:rsidR="00F02205" w:rsidRPr="00787E0E">
        <w:rPr>
          <w:rFonts w:ascii="Times New Roman" w:eastAsia="Times New Roman" w:hAnsi="Times New Roman" w:cs="Times New Roman"/>
          <w:b/>
          <w:bCs/>
          <w:sz w:val="24"/>
          <w:szCs w:val="24"/>
          <w:lang w:eastAsia="ru-RU"/>
        </w:rPr>
        <w:t>»:</w:t>
      </w:r>
    </w:p>
    <w:p w:rsidR="00F02205" w:rsidRPr="00787E0E" w:rsidRDefault="00787E0E" w:rsidP="00494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00F02205" w:rsidRPr="00787E0E">
        <w:rPr>
          <w:rFonts w:ascii="Times New Roman" w:eastAsia="Times New Roman" w:hAnsi="Times New Roman" w:cs="Times New Roman"/>
          <w:sz w:val="24"/>
          <w:szCs w:val="24"/>
          <w:lang w:eastAsia="ru-RU"/>
        </w:rPr>
        <w:t>спользовать часы дополнительного образования на реализацию индивид</w:t>
      </w:r>
      <w:r>
        <w:rPr>
          <w:rFonts w:ascii="Times New Roman" w:eastAsia="Times New Roman" w:hAnsi="Times New Roman" w:cs="Times New Roman"/>
          <w:sz w:val="24"/>
          <w:szCs w:val="24"/>
          <w:lang w:eastAsia="ru-RU"/>
        </w:rPr>
        <w:t>уальных способностей студентов</w:t>
      </w:r>
      <w:r w:rsidR="00F02205" w:rsidRPr="00787E0E">
        <w:rPr>
          <w:rFonts w:ascii="Times New Roman" w:eastAsia="Times New Roman" w:hAnsi="Times New Roman" w:cs="Times New Roman"/>
          <w:sz w:val="24"/>
          <w:szCs w:val="24"/>
          <w:lang w:eastAsia="ru-RU"/>
        </w:rPr>
        <w:t xml:space="preserve"> на основе их возможностей, познавательных и</w:t>
      </w:r>
      <w:r>
        <w:rPr>
          <w:rFonts w:ascii="Times New Roman" w:eastAsia="Times New Roman" w:hAnsi="Times New Roman" w:cs="Times New Roman"/>
          <w:sz w:val="24"/>
          <w:szCs w:val="24"/>
          <w:lang w:eastAsia="ru-RU"/>
        </w:rPr>
        <w:t>нтересов, творческой активности:</w:t>
      </w:r>
    </w:p>
    <w:p w:rsidR="00F02205" w:rsidRPr="00787E0E" w:rsidRDefault="00787E0E" w:rsidP="00494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w:t>
      </w:r>
      <w:r w:rsidR="00F02205" w:rsidRPr="00787E0E">
        <w:rPr>
          <w:rFonts w:ascii="Times New Roman" w:eastAsia="Times New Roman" w:hAnsi="Times New Roman" w:cs="Times New Roman"/>
          <w:sz w:val="24"/>
          <w:szCs w:val="24"/>
          <w:lang w:eastAsia="ru-RU"/>
        </w:rPr>
        <w:t>спользовать личностно-ориентированный</w:t>
      </w:r>
      <w:r>
        <w:rPr>
          <w:rFonts w:ascii="Times New Roman" w:eastAsia="Times New Roman" w:hAnsi="Times New Roman" w:cs="Times New Roman"/>
          <w:sz w:val="24"/>
          <w:szCs w:val="24"/>
          <w:lang w:eastAsia="ru-RU"/>
        </w:rPr>
        <w:t xml:space="preserve"> подход в обучении и воспитании;</w:t>
      </w:r>
    </w:p>
    <w:p w:rsidR="00F02205" w:rsidRPr="00787E0E" w:rsidRDefault="00787E0E" w:rsidP="00494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00F02205" w:rsidRPr="00787E0E">
        <w:rPr>
          <w:rFonts w:ascii="Times New Roman" w:eastAsia="Times New Roman" w:hAnsi="Times New Roman" w:cs="Times New Roman"/>
          <w:sz w:val="24"/>
          <w:szCs w:val="24"/>
          <w:lang w:eastAsia="ru-RU"/>
        </w:rPr>
        <w:t xml:space="preserve">читывать запросы </w:t>
      </w:r>
      <w:r>
        <w:rPr>
          <w:rFonts w:ascii="Times New Roman" w:eastAsia="Times New Roman" w:hAnsi="Times New Roman" w:cs="Times New Roman"/>
          <w:sz w:val="24"/>
          <w:szCs w:val="24"/>
          <w:lang w:eastAsia="ru-RU"/>
        </w:rPr>
        <w:t>студентов</w:t>
      </w:r>
      <w:r w:rsidR="00F02205" w:rsidRPr="00787E0E">
        <w:rPr>
          <w:rFonts w:ascii="Times New Roman" w:eastAsia="Times New Roman" w:hAnsi="Times New Roman" w:cs="Times New Roman"/>
          <w:sz w:val="24"/>
          <w:szCs w:val="24"/>
          <w:lang w:eastAsia="ru-RU"/>
        </w:rPr>
        <w:t xml:space="preserve"> и их родителей при планировании работы дополнительного образования.</w:t>
      </w:r>
    </w:p>
    <w:p w:rsidR="00F02205" w:rsidRPr="00787E0E" w:rsidRDefault="00F02205" w:rsidP="00F022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7E0E">
        <w:rPr>
          <w:rFonts w:ascii="Times New Roman" w:eastAsia="Times New Roman" w:hAnsi="Times New Roman" w:cs="Times New Roman"/>
          <w:b/>
          <w:bCs/>
          <w:sz w:val="24"/>
          <w:szCs w:val="24"/>
          <w:lang w:eastAsia="ru-RU"/>
        </w:rPr>
        <w:t>Цели кружка «</w:t>
      </w:r>
      <w:r w:rsidR="007B3326" w:rsidRPr="00787E0E">
        <w:rPr>
          <w:rFonts w:ascii="Times New Roman" w:eastAsia="Times New Roman" w:hAnsi="Times New Roman" w:cs="Times New Roman"/>
          <w:b/>
          <w:bCs/>
          <w:sz w:val="24"/>
          <w:szCs w:val="24"/>
          <w:lang w:eastAsia="ru-RU"/>
        </w:rPr>
        <w:t>Металлист – специалист</w:t>
      </w:r>
      <w:r w:rsidRPr="00787E0E">
        <w:rPr>
          <w:rFonts w:ascii="Times New Roman" w:eastAsia="Times New Roman" w:hAnsi="Times New Roman" w:cs="Times New Roman"/>
          <w:b/>
          <w:bCs/>
          <w:sz w:val="24"/>
          <w:szCs w:val="24"/>
          <w:lang w:eastAsia="ru-RU"/>
        </w:rPr>
        <w:t>»:</w:t>
      </w:r>
    </w:p>
    <w:p w:rsidR="00F02205" w:rsidRPr="00787E0E" w:rsidRDefault="00787E0E" w:rsidP="00494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D37FEA" w:rsidRPr="00787E0E">
        <w:rPr>
          <w:rFonts w:ascii="Times New Roman" w:eastAsia="Times New Roman" w:hAnsi="Times New Roman" w:cs="Times New Roman"/>
          <w:sz w:val="24"/>
          <w:szCs w:val="24"/>
          <w:lang w:eastAsia="ru-RU"/>
        </w:rPr>
        <w:t xml:space="preserve">тработка приёмов и </w:t>
      </w:r>
      <w:proofErr w:type="gramStart"/>
      <w:r w:rsidR="00D37FEA" w:rsidRPr="00787E0E">
        <w:rPr>
          <w:rFonts w:ascii="Times New Roman" w:eastAsia="Times New Roman" w:hAnsi="Times New Roman" w:cs="Times New Roman"/>
          <w:sz w:val="24"/>
          <w:szCs w:val="24"/>
          <w:lang w:eastAsia="ru-RU"/>
        </w:rPr>
        <w:t>навыков</w:t>
      </w:r>
      <w:proofErr w:type="gramEnd"/>
      <w:r w:rsidR="00D37FEA" w:rsidRPr="00787E0E">
        <w:rPr>
          <w:rFonts w:ascii="Times New Roman" w:eastAsia="Times New Roman" w:hAnsi="Times New Roman" w:cs="Times New Roman"/>
          <w:sz w:val="24"/>
          <w:szCs w:val="24"/>
          <w:lang w:eastAsia="ru-RU"/>
        </w:rPr>
        <w:t xml:space="preserve"> приобретённых на </w:t>
      </w:r>
      <w:r>
        <w:rPr>
          <w:rFonts w:ascii="Times New Roman" w:eastAsia="Times New Roman" w:hAnsi="Times New Roman" w:cs="Times New Roman"/>
          <w:sz w:val="24"/>
          <w:szCs w:val="24"/>
          <w:lang w:eastAsia="ru-RU"/>
        </w:rPr>
        <w:t>занятиях по учебной практики;</w:t>
      </w:r>
    </w:p>
    <w:p w:rsidR="00F02205" w:rsidRPr="00787E0E" w:rsidRDefault="00787E0E" w:rsidP="004949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F02205" w:rsidRPr="00787E0E">
        <w:rPr>
          <w:rFonts w:ascii="Times New Roman" w:eastAsia="Times New Roman" w:hAnsi="Times New Roman" w:cs="Times New Roman"/>
          <w:sz w:val="24"/>
          <w:szCs w:val="24"/>
          <w:lang w:eastAsia="ru-RU"/>
        </w:rPr>
        <w:t xml:space="preserve">ормирование у </w:t>
      </w:r>
      <w:r>
        <w:rPr>
          <w:rFonts w:ascii="Times New Roman" w:eastAsia="Times New Roman" w:hAnsi="Times New Roman" w:cs="Times New Roman"/>
          <w:sz w:val="24"/>
          <w:szCs w:val="24"/>
          <w:lang w:eastAsia="ru-RU"/>
        </w:rPr>
        <w:t>студентов</w:t>
      </w:r>
      <w:r w:rsidR="00F02205" w:rsidRPr="00787E0E">
        <w:rPr>
          <w:rFonts w:ascii="Times New Roman" w:eastAsia="Times New Roman" w:hAnsi="Times New Roman" w:cs="Times New Roman"/>
          <w:sz w:val="24"/>
          <w:szCs w:val="24"/>
          <w:lang w:eastAsia="ru-RU"/>
        </w:rPr>
        <w:t xml:space="preserve"> учебных, трудовых и профессиональных способностей, творческой активности, стремления к самообразованию, рационализации и изобретательству, умений самостоятельн</w:t>
      </w:r>
      <w:r w:rsidR="007B3326" w:rsidRPr="00787E0E">
        <w:rPr>
          <w:rFonts w:ascii="Times New Roman" w:eastAsia="Times New Roman" w:hAnsi="Times New Roman" w:cs="Times New Roman"/>
          <w:sz w:val="24"/>
          <w:szCs w:val="24"/>
          <w:lang w:eastAsia="ru-RU"/>
        </w:rPr>
        <w:t>ой работе и работе в команде.</w:t>
      </w:r>
    </w:p>
    <w:p w:rsidR="00F02205" w:rsidRDefault="00F02205" w:rsidP="0049492E">
      <w:pPr>
        <w:jc w:val="both"/>
        <w:rPr>
          <w:rFonts w:ascii="Times New Roman" w:hAnsi="Times New Roman" w:cs="Times New Roman"/>
          <w:sz w:val="24"/>
          <w:szCs w:val="24"/>
        </w:rPr>
      </w:pPr>
    </w:p>
    <w:p w:rsidR="00787E0E" w:rsidRPr="00787E0E" w:rsidRDefault="00787E0E" w:rsidP="0049492E">
      <w:pPr>
        <w:jc w:val="both"/>
        <w:rPr>
          <w:rFonts w:ascii="Times New Roman" w:hAnsi="Times New Roman" w:cs="Times New Roman"/>
          <w:sz w:val="24"/>
          <w:szCs w:val="24"/>
        </w:rPr>
      </w:pPr>
    </w:p>
    <w:p w:rsidR="00A40994" w:rsidRPr="00787E0E" w:rsidRDefault="00A40994" w:rsidP="00A409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7E0E">
        <w:rPr>
          <w:rFonts w:ascii="Times New Roman" w:eastAsia="Times New Roman" w:hAnsi="Times New Roman" w:cs="Times New Roman"/>
          <w:b/>
          <w:bCs/>
          <w:sz w:val="24"/>
          <w:szCs w:val="24"/>
          <w:lang w:eastAsia="ru-RU"/>
        </w:rPr>
        <w:lastRenderedPageBreak/>
        <w:t>Приоритетные направлени</w:t>
      </w:r>
      <w:r w:rsidR="00A47B8C" w:rsidRPr="00787E0E">
        <w:rPr>
          <w:rFonts w:ascii="Times New Roman" w:eastAsia="Times New Roman" w:hAnsi="Times New Roman" w:cs="Times New Roman"/>
          <w:b/>
          <w:bCs/>
          <w:sz w:val="24"/>
          <w:szCs w:val="24"/>
          <w:lang w:eastAsia="ru-RU"/>
        </w:rPr>
        <w:t>я развития</w:t>
      </w:r>
    </w:p>
    <w:p w:rsidR="00787E0E" w:rsidRDefault="00787E0E" w:rsidP="00A40994">
      <w:pPr>
        <w:pStyle w:val="aa"/>
        <w:numPr>
          <w:ilvl w:val="0"/>
          <w:numId w:val="6"/>
        </w:numPr>
        <w:tabs>
          <w:tab w:val="left" w:pos="6876"/>
        </w:tabs>
        <w:spacing w:before="100" w:beforeAutospacing="1" w:after="100" w:afterAutospacing="1"/>
      </w:pPr>
      <w:r>
        <w:t>ф</w:t>
      </w:r>
      <w:r w:rsidR="00A40994" w:rsidRPr="00787E0E">
        <w:t>орми</w:t>
      </w:r>
      <w:r w:rsidRPr="00787E0E">
        <w:t>рование творческих способностей;</w:t>
      </w:r>
    </w:p>
    <w:p w:rsidR="00787E0E" w:rsidRDefault="00787E0E" w:rsidP="00A40994">
      <w:pPr>
        <w:pStyle w:val="aa"/>
        <w:numPr>
          <w:ilvl w:val="0"/>
          <w:numId w:val="6"/>
        </w:numPr>
        <w:tabs>
          <w:tab w:val="left" w:pos="6876"/>
        </w:tabs>
        <w:spacing w:before="100" w:beforeAutospacing="1" w:after="100" w:afterAutospacing="1"/>
      </w:pPr>
      <w:proofErr w:type="spellStart"/>
      <w:r>
        <w:t>г</w:t>
      </w:r>
      <w:r w:rsidR="00A40994" w:rsidRPr="00787E0E">
        <w:t>уманизация</w:t>
      </w:r>
      <w:proofErr w:type="spellEnd"/>
      <w:r w:rsidR="00A40994" w:rsidRPr="00787E0E">
        <w:t xml:space="preserve"> и индивид</w:t>
      </w:r>
      <w:r>
        <w:t>уализация обучения и воспитания;</w:t>
      </w:r>
    </w:p>
    <w:p w:rsidR="00787E0E" w:rsidRDefault="00787E0E" w:rsidP="00787E0E">
      <w:pPr>
        <w:pStyle w:val="aa"/>
        <w:numPr>
          <w:ilvl w:val="0"/>
          <w:numId w:val="6"/>
        </w:numPr>
        <w:tabs>
          <w:tab w:val="left" w:pos="6876"/>
        </w:tabs>
        <w:spacing w:before="100" w:beforeAutospacing="1" w:after="100" w:afterAutospacing="1"/>
      </w:pPr>
      <w:r w:rsidRPr="00787E0E">
        <w:t>п</w:t>
      </w:r>
      <w:r>
        <w:t>овышение качества обучения;</w:t>
      </w:r>
    </w:p>
    <w:p w:rsidR="00787E0E" w:rsidRDefault="00787E0E" w:rsidP="00787E0E">
      <w:pPr>
        <w:pStyle w:val="aa"/>
        <w:numPr>
          <w:ilvl w:val="0"/>
          <w:numId w:val="6"/>
        </w:numPr>
        <w:tabs>
          <w:tab w:val="left" w:pos="6876"/>
        </w:tabs>
        <w:spacing w:before="100" w:beforeAutospacing="1" w:after="100" w:afterAutospacing="1"/>
      </w:pPr>
      <w:r>
        <w:t>в</w:t>
      </w:r>
      <w:r w:rsidR="00C93D6B" w:rsidRPr="00787E0E">
        <w:t xml:space="preserve">ыполнение типовых слесарных операций, применяемых </w:t>
      </w:r>
      <w:r>
        <w:t>при подготовке металла к сварке;</w:t>
      </w:r>
    </w:p>
    <w:p w:rsidR="00787E0E" w:rsidRDefault="00787E0E" w:rsidP="00787E0E">
      <w:pPr>
        <w:pStyle w:val="aa"/>
        <w:numPr>
          <w:ilvl w:val="0"/>
          <w:numId w:val="6"/>
        </w:numPr>
        <w:tabs>
          <w:tab w:val="left" w:pos="6876"/>
        </w:tabs>
        <w:spacing w:before="100" w:beforeAutospacing="1" w:after="100" w:afterAutospacing="1"/>
      </w:pPr>
      <w:r>
        <w:t>п</w:t>
      </w:r>
      <w:r w:rsidR="00D60EA1" w:rsidRPr="00787E0E">
        <w:t>одгото</w:t>
      </w:r>
      <w:r w:rsidR="003E01FA" w:rsidRPr="00787E0E">
        <w:t>вка к работе сварочных материалов, г</w:t>
      </w:r>
      <w:r>
        <w:t xml:space="preserve">азовых баллонов, </w:t>
      </w:r>
      <w:proofErr w:type="gramStart"/>
      <w:r>
        <w:t>регулирующую</w:t>
      </w:r>
      <w:proofErr w:type="gramEnd"/>
      <w:r w:rsidR="003E01FA" w:rsidRPr="00787E0E">
        <w:t xml:space="preserve">  и коммуникационной аппара</w:t>
      </w:r>
      <w:r>
        <w:t>туры для сварки и резки металла;</w:t>
      </w:r>
      <w:r w:rsidR="003E01FA" w:rsidRPr="00787E0E">
        <w:t xml:space="preserve"> </w:t>
      </w:r>
    </w:p>
    <w:p w:rsidR="00787E0E" w:rsidRDefault="00787E0E" w:rsidP="00787E0E">
      <w:pPr>
        <w:pStyle w:val="aa"/>
        <w:numPr>
          <w:ilvl w:val="0"/>
          <w:numId w:val="6"/>
        </w:numPr>
        <w:tabs>
          <w:tab w:val="left" w:pos="6876"/>
        </w:tabs>
        <w:spacing w:before="100" w:beforeAutospacing="1" w:after="100" w:afterAutospacing="1"/>
      </w:pPr>
      <w:r>
        <w:t>в</w:t>
      </w:r>
      <w:r w:rsidR="003E01FA" w:rsidRPr="00787E0E">
        <w:t>ыпол</w:t>
      </w:r>
      <w:r>
        <w:t>нение сборки изделий под сварку;</w:t>
      </w:r>
    </w:p>
    <w:p w:rsidR="00787E0E" w:rsidRDefault="00787E0E" w:rsidP="00787E0E">
      <w:pPr>
        <w:pStyle w:val="aa"/>
        <w:numPr>
          <w:ilvl w:val="0"/>
          <w:numId w:val="6"/>
        </w:numPr>
        <w:tabs>
          <w:tab w:val="left" w:pos="6876"/>
        </w:tabs>
        <w:spacing w:before="100" w:beforeAutospacing="1" w:after="100" w:afterAutospacing="1"/>
      </w:pPr>
      <w:r>
        <w:t>и</w:t>
      </w:r>
      <w:r w:rsidR="00A40994" w:rsidRPr="00787E0E">
        <w:t>спользование современных педагогических тех</w:t>
      </w:r>
      <w:r>
        <w:t>нологий в обучении и воспитании;</w:t>
      </w:r>
    </w:p>
    <w:p w:rsidR="00C93D6B" w:rsidRPr="00787E0E" w:rsidRDefault="00787E0E" w:rsidP="00787E0E">
      <w:pPr>
        <w:pStyle w:val="aa"/>
        <w:numPr>
          <w:ilvl w:val="0"/>
          <w:numId w:val="6"/>
        </w:numPr>
        <w:tabs>
          <w:tab w:val="left" w:pos="6876"/>
        </w:tabs>
        <w:spacing w:before="100" w:beforeAutospacing="1" w:after="100" w:afterAutospacing="1"/>
      </w:pPr>
      <w:r>
        <w:t>и</w:t>
      </w:r>
      <w:r w:rsidR="00A40994" w:rsidRPr="00787E0E">
        <w:rPr>
          <w:bCs/>
        </w:rPr>
        <w:t>зготовление наглядных пособий и предметов обихода хозяйственного назначения.</w:t>
      </w:r>
      <w:r w:rsidR="00C93D6B" w:rsidRPr="00787E0E">
        <w:t xml:space="preserve"> </w:t>
      </w:r>
    </w:p>
    <w:p w:rsidR="00AC49AC" w:rsidRPr="00AC49AC" w:rsidRDefault="00AC49AC" w:rsidP="00AC49AC">
      <w:pPr>
        <w:spacing w:after="0" w:line="240" w:lineRule="auto"/>
        <w:jc w:val="center"/>
        <w:rPr>
          <w:rFonts w:ascii="Times New Roman" w:hAnsi="Times New Roman" w:cs="Times New Roman"/>
          <w:b/>
          <w:sz w:val="24"/>
          <w:szCs w:val="24"/>
        </w:rPr>
      </w:pPr>
      <w:r w:rsidRPr="00AC49AC">
        <w:rPr>
          <w:rFonts w:ascii="Times New Roman" w:hAnsi="Times New Roman" w:cs="Times New Roman"/>
          <w:b/>
          <w:sz w:val="24"/>
          <w:szCs w:val="24"/>
        </w:rPr>
        <w:t>УЧЕБНО–ТЕМАТИЧЕСКИЙ ПЛАН</w:t>
      </w:r>
    </w:p>
    <w:tbl>
      <w:tblPr>
        <w:tblStyle w:val="a9"/>
        <w:tblpPr w:leftFromText="180" w:rightFromText="180" w:vertAnchor="text" w:horzAnchor="margin" w:tblpXSpec="center" w:tblpY="372"/>
        <w:tblW w:w="9498" w:type="dxa"/>
        <w:tblLayout w:type="fixed"/>
        <w:tblLook w:val="04A0" w:firstRow="1" w:lastRow="0" w:firstColumn="1" w:lastColumn="0" w:noHBand="0" w:noVBand="1"/>
      </w:tblPr>
      <w:tblGrid>
        <w:gridCol w:w="712"/>
        <w:gridCol w:w="2325"/>
        <w:gridCol w:w="5611"/>
        <w:gridCol w:w="850"/>
      </w:tblGrid>
      <w:tr w:rsidR="00AC49AC" w:rsidRPr="00787E0E" w:rsidTr="005808E3">
        <w:trPr>
          <w:cantSplit/>
          <w:trHeight w:val="846"/>
        </w:trPr>
        <w:tc>
          <w:tcPr>
            <w:tcW w:w="712" w:type="dxa"/>
            <w:tcBorders>
              <w:right w:val="single" w:sz="4" w:space="0" w:color="auto"/>
            </w:tcBorders>
            <w:vAlign w:val="center"/>
          </w:tcPr>
          <w:p w:rsidR="00AC49AC" w:rsidRPr="00AC49AC" w:rsidRDefault="00AC49AC" w:rsidP="0017500F">
            <w:pPr>
              <w:jc w:val="center"/>
              <w:rPr>
                <w:rFonts w:ascii="Times New Roman" w:hAnsi="Times New Roman" w:cs="Times New Roman"/>
                <w:b/>
                <w:sz w:val="24"/>
                <w:szCs w:val="24"/>
              </w:rPr>
            </w:pPr>
          </w:p>
          <w:p w:rsidR="00AC49AC" w:rsidRDefault="00AC49AC" w:rsidP="0017500F">
            <w:pPr>
              <w:jc w:val="center"/>
              <w:rPr>
                <w:rFonts w:ascii="Times New Roman" w:eastAsia="Calibri" w:hAnsi="Times New Roman" w:cs="Times New Roman"/>
                <w:b/>
                <w:sz w:val="24"/>
                <w:szCs w:val="24"/>
              </w:rPr>
            </w:pPr>
            <w:r w:rsidRPr="00AC49AC">
              <w:rPr>
                <w:rFonts w:ascii="Times New Roman" w:eastAsia="Calibri" w:hAnsi="Times New Roman" w:cs="Times New Roman"/>
                <w:b/>
                <w:sz w:val="24"/>
                <w:szCs w:val="24"/>
              </w:rPr>
              <w:t>№</w:t>
            </w:r>
          </w:p>
          <w:p w:rsidR="00AC49AC" w:rsidRPr="00AC49AC" w:rsidRDefault="00AC49AC" w:rsidP="0017500F">
            <w:pPr>
              <w:jc w:val="center"/>
              <w:rPr>
                <w:rFonts w:ascii="Times New Roman" w:hAnsi="Times New Roman" w:cs="Times New Roman"/>
                <w:b/>
                <w:sz w:val="24"/>
                <w:szCs w:val="24"/>
              </w:rPr>
            </w:pP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p w:rsidR="00AC49AC" w:rsidRPr="00AC49AC" w:rsidRDefault="00AC49AC" w:rsidP="0017500F">
            <w:pPr>
              <w:jc w:val="center"/>
              <w:rPr>
                <w:rFonts w:ascii="Times New Roman" w:hAnsi="Times New Roman" w:cs="Times New Roman"/>
                <w:b/>
                <w:sz w:val="24"/>
                <w:szCs w:val="24"/>
              </w:rPr>
            </w:pPr>
          </w:p>
        </w:tc>
        <w:tc>
          <w:tcPr>
            <w:tcW w:w="2325" w:type="dxa"/>
            <w:tcBorders>
              <w:left w:val="single" w:sz="4" w:space="0" w:color="auto"/>
              <w:right w:val="single" w:sz="4" w:space="0" w:color="auto"/>
            </w:tcBorders>
            <w:vAlign w:val="center"/>
          </w:tcPr>
          <w:p w:rsidR="00AC49AC" w:rsidRPr="00AC49AC" w:rsidRDefault="00AC49AC" w:rsidP="0017500F">
            <w:pPr>
              <w:jc w:val="center"/>
              <w:rPr>
                <w:rFonts w:ascii="Times New Roman" w:hAnsi="Times New Roman" w:cs="Times New Roman"/>
                <w:b/>
                <w:sz w:val="24"/>
                <w:szCs w:val="24"/>
              </w:rPr>
            </w:pPr>
          </w:p>
          <w:p w:rsidR="00AC49AC" w:rsidRPr="00AC49AC" w:rsidRDefault="00AC49AC" w:rsidP="0017500F">
            <w:pPr>
              <w:jc w:val="center"/>
              <w:rPr>
                <w:rFonts w:ascii="Times New Roman" w:eastAsia="Calibri" w:hAnsi="Times New Roman" w:cs="Times New Roman"/>
                <w:b/>
                <w:sz w:val="24"/>
                <w:szCs w:val="24"/>
              </w:rPr>
            </w:pPr>
            <w:r w:rsidRPr="00AC49AC">
              <w:rPr>
                <w:rFonts w:ascii="Times New Roman" w:eastAsia="Calibri" w:hAnsi="Times New Roman" w:cs="Times New Roman"/>
                <w:b/>
                <w:sz w:val="24"/>
                <w:szCs w:val="24"/>
              </w:rPr>
              <w:t>Название</w:t>
            </w:r>
          </w:p>
          <w:p w:rsidR="00AC49AC" w:rsidRPr="00AC49AC" w:rsidRDefault="00AC49AC" w:rsidP="0017500F">
            <w:pPr>
              <w:jc w:val="center"/>
              <w:rPr>
                <w:rFonts w:ascii="Times New Roman" w:hAnsi="Times New Roman" w:cs="Times New Roman"/>
                <w:b/>
                <w:sz w:val="24"/>
                <w:szCs w:val="24"/>
              </w:rPr>
            </w:pPr>
            <w:r w:rsidRPr="00AC49AC">
              <w:rPr>
                <w:rFonts w:ascii="Times New Roman" w:eastAsia="Calibri" w:hAnsi="Times New Roman" w:cs="Times New Roman"/>
                <w:b/>
                <w:sz w:val="24"/>
                <w:szCs w:val="24"/>
              </w:rPr>
              <w:t>темы</w:t>
            </w:r>
          </w:p>
          <w:p w:rsidR="00AC49AC" w:rsidRPr="00AC49AC" w:rsidRDefault="00AC49AC" w:rsidP="0017500F">
            <w:pPr>
              <w:jc w:val="center"/>
              <w:rPr>
                <w:rFonts w:ascii="Times New Roman" w:hAnsi="Times New Roman" w:cs="Times New Roman"/>
                <w:b/>
                <w:sz w:val="24"/>
                <w:szCs w:val="24"/>
              </w:rPr>
            </w:pPr>
          </w:p>
        </w:tc>
        <w:tc>
          <w:tcPr>
            <w:tcW w:w="5611" w:type="dxa"/>
            <w:tcBorders>
              <w:left w:val="single" w:sz="4" w:space="0" w:color="auto"/>
            </w:tcBorders>
            <w:vAlign w:val="center"/>
          </w:tcPr>
          <w:p w:rsidR="00AC49AC" w:rsidRPr="00AC49AC" w:rsidRDefault="00AC49AC" w:rsidP="0017500F">
            <w:pPr>
              <w:jc w:val="center"/>
              <w:rPr>
                <w:rFonts w:ascii="Times New Roman" w:hAnsi="Times New Roman" w:cs="Times New Roman"/>
                <w:b/>
                <w:sz w:val="24"/>
                <w:szCs w:val="24"/>
              </w:rPr>
            </w:pPr>
            <w:r w:rsidRPr="00AC49AC">
              <w:rPr>
                <w:rFonts w:ascii="Times New Roman" w:hAnsi="Times New Roman" w:cs="Times New Roman"/>
                <w:b/>
                <w:sz w:val="24"/>
                <w:szCs w:val="24"/>
              </w:rPr>
              <w:t>Содержание занятия</w:t>
            </w:r>
          </w:p>
        </w:tc>
        <w:tc>
          <w:tcPr>
            <w:tcW w:w="850" w:type="dxa"/>
            <w:textDirection w:val="btLr"/>
            <w:vAlign w:val="center"/>
          </w:tcPr>
          <w:p w:rsidR="00AC49AC" w:rsidRPr="00AC49AC" w:rsidRDefault="00AC49AC" w:rsidP="0017500F">
            <w:pPr>
              <w:ind w:left="113" w:right="113"/>
              <w:rPr>
                <w:rFonts w:ascii="Times New Roman" w:hAnsi="Times New Roman" w:cs="Times New Roman"/>
                <w:b/>
                <w:sz w:val="24"/>
                <w:szCs w:val="24"/>
              </w:rPr>
            </w:pPr>
            <w:r w:rsidRPr="00AC49AC">
              <w:rPr>
                <w:rFonts w:ascii="Times New Roman" w:eastAsia="Calibri" w:hAnsi="Times New Roman" w:cs="Times New Roman"/>
                <w:b/>
                <w:sz w:val="24"/>
                <w:szCs w:val="24"/>
              </w:rPr>
              <w:t>Всего часов</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1</w:t>
            </w:r>
          </w:p>
        </w:tc>
        <w:tc>
          <w:tcPr>
            <w:tcW w:w="2325" w:type="dxa"/>
            <w:tcBorders>
              <w:left w:val="single" w:sz="4" w:space="0" w:color="auto"/>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Вводное занятие</w:t>
            </w:r>
          </w:p>
        </w:tc>
        <w:tc>
          <w:tcPr>
            <w:tcW w:w="5611" w:type="dxa"/>
            <w:tcBorders>
              <w:lef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Знакомство с группой.</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xml:space="preserve">Ознакомление </w:t>
            </w:r>
            <w:proofErr w:type="gramStart"/>
            <w:r w:rsidRPr="00787E0E">
              <w:rPr>
                <w:rFonts w:ascii="Times New Roman" w:eastAsia="Calibri" w:hAnsi="Times New Roman" w:cs="Times New Roman"/>
                <w:sz w:val="24"/>
                <w:szCs w:val="24"/>
              </w:rPr>
              <w:t>обучающихся</w:t>
            </w:r>
            <w:proofErr w:type="gramEnd"/>
            <w:r w:rsidRPr="00787E0E">
              <w:rPr>
                <w:rFonts w:ascii="Times New Roman" w:eastAsia="Calibri" w:hAnsi="Times New Roman" w:cs="Times New Roman"/>
                <w:sz w:val="24"/>
                <w:szCs w:val="24"/>
              </w:rPr>
              <w:t xml:space="preserve"> с тематическим планом.</w:t>
            </w:r>
          </w:p>
          <w:p w:rsidR="00AC49AC" w:rsidRPr="00AC49AC"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Ознакомление с правилами техники безопасности и безопасного ведения работ.</w:t>
            </w:r>
          </w:p>
        </w:tc>
        <w:tc>
          <w:tcPr>
            <w:tcW w:w="850" w:type="dxa"/>
            <w:vAlign w:val="center"/>
          </w:tcPr>
          <w:p w:rsidR="00AC49AC" w:rsidRPr="00787E0E" w:rsidRDefault="00AC49AC" w:rsidP="00AC49AC">
            <w:pPr>
              <w:jc w:val="center"/>
              <w:rPr>
                <w:rFonts w:ascii="Times New Roman" w:hAnsi="Times New Roman" w:cs="Times New Roman"/>
                <w:sz w:val="24"/>
                <w:szCs w:val="24"/>
              </w:rPr>
            </w:pPr>
            <w:r w:rsidRPr="00787E0E">
              <w:rPr>
                <w:rFonts w:ascii="Times New Roman" w:hAnsi="Times New Roman" w:cs="Times New Roman"/>
                <w:sz w:val="24"/>
                <w:szCs w:val="24"/>
              </w:rPr>
              <w:t>1</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2</w:t>
            </w:r>
          </w:p>
        </w:tc>
        <w:tc>
          <w:tcPr>
            <w:tcW w:w="2325" w:type="dxa"/>
            <w:tcBorders>
              <w:left w:val="single" w:sz="4" w:space="0" w:color="auto"/>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xml:space="preserve">Изготовление </w:t>
            </w:r>
            <w:proofErr w:type="spellStart"/>
            <w:r w:rsidRPr="00787E0E">
              <w:rPr>
                <w:rFonts w:ascii="Times New Roman" w:hAnsi="Times New Roman" w:cs="Times New Roman"/>
                <w:sz w:val="24"/>
                <w:szCs w:val="24"/>
              </w:rPr>
              <w:t>капарульки</w:t>
            </w:r>
            <w:proofErr w:type="spellEnd"/>
          </w:p>
        </w:tc>
        <w:tc>
          <w:tcPr>
            <w:tcW w:w="5611" w:type="dxa"/>
            <w:tcBorders>
              <w:lef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w:t>
            </w:r>
            <w:r w:rsidR="005808E3">
              <w:rPr>
                <w:rFonts w:ascii="Times New Roman" w:eastAsia="Calibri" w:hAnsi="Times New Roman" w:cs="Times New Roman"/>
                <w:sz w:val="24"/>
                <w:szCs w:val="24"/>
              </w:rPr>
              <w:t>т</w:t>
            </w:r>
            <w:r w:rsidRPr="00787E0E">
              <w:rPr>
                <w:rFonts w:ascii="Times New Roman" w:eastAsia="Calibri" w:hAnsi="Times New Roman" w:cs="Times New Roman"/>
                <w:sz w:val="24"/>
                <w:szCs w:val="24"/>
              </w:rPr>
              <w:t>ка прутков.</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Разметка.</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Рубка.</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xml:space="preserve">- </w:t>
            </w:r>
            <w:proofErr w:type="gramStart"/>
            <w:r w:rsidRPr="00787E0E">
              <w:rPr>
                <w:rFonts w:ascii="Times New Roman" w:hAnsi="Times New Roman" w:cs="Times New Roman"/>
                <w:sz w:val="24"/>
                <w:szCs w:val="24"/>
              </w:rPr>
              <w:t>Гибка</w:t>
            </w:r>
            <w:proofErr w:type="gramEnd"/>
            <w:r w:rsidRPr="00787E0E">
              <w:rPr>
                <w:rFonts w:ascii="Times New Roman" w:hAnsi="Times New Roman" w:cs="Times New Roman"/>
                <w:sz w:val="24"/>
                <w:szCs w:val="24"/>
              </w:rPr>
              <w:t xml:space="preserve"> заготовок.</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Сборка заготовок.</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Изготовление прихваток.</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Зачистка прихваток.</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Сварка изделия.</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 Зачистка швов.</w:t>
            </w:r>
          </w:p>
        </w:tc>
        <w:tc>
          <w:tcPr>
            <w:tcW w:w="850" w:type="dxa"/>
            <w:vAlign w:val="center"/>
          </w:tcPr>
          <w:p w:rsidR="00AC49AC" w:rsidRPr="00787E0E" w:rsidRDefault="00AC49AC" w:rsidP="00AC49AC">
            <w:pPr>
              <w:jc w:val="center"/>
              <w:rPr>
                <w:rFonts w:ascii="Times New Roman" w:hAnsi="Times New Roman" w:cs="Times New Roman"/>
                <w:sz w:val="24"/>
                <w:szCs w:val="24"/>
              </w:rPr>
            </w:pPr>
            <w:r w:rsidRPr="00787E0E">
              <w:rPr>
                <w:rFonts w:ascii="Times New Roman" w:hAnsi="Times New Roman" w:cs="Times New Roman"/>
                <w:sz w:val="24"/>
                <w:szCs w:val="24"/>
              </w:rPr>
              <w:t>6</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3</w:t>
            </w:r>
          </w:p>
        </w:tc>
        <w:tc>
          <w:tcPr>
            <w:tcW w:w="2325" w:type="dxa"/>
            <w:tcBorders>
              <w:left w:val="single" w:sz="4" w:space="0" w:color="auto"/>
              <w:right w:val="single" w:sz="4" w:space="0" w:color="auto"/>
            </w:tcBorders>
          </w:tcPr>
          <w:p w:rsidR="00AC49AC" w:rsidRPr="00787E0E" w:rsidRDefault="00CD06AE" w:rsidP="0017500F">
            <w:pPr>
              <w:rPr>
                <w:rFonts w:ascii="Times New Roman" w:hAnsi="Times New Roman" w:cs="Times New Roman"/>
                <w:sz w:val="24"/>
                <w:szCs w:val="24"/>
              </w:rPr>
            </w:pPr>
            <w:r>
              <w:rPr>
                <w:rFonts w:ascii="Times New Roman" w:hAnsi="Times New Roman" w:cs="Times New Roman"/>
                <w:sz w:val="24"/>
                <w:szCs w:val="24"/>
              </w:rPr>
              <w:t xml:space="preserve">Изготовление сувениров </w:t>
            </w:r>
          </w:p>
        </w:tc>
        <w:tc>
          <w:tcPr>
            <w:tcW w:w="5611" w:type="dxa"/>
            <w:tcBorders>
              <w:lef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w:t>
            </w:r>
            <w:r w:rsidR="005808E3">
              <w:rPr>
                <w:rFonts w:ascii="Times New Roman" w:eastAsia="Calibri" w:hAnsi="Times New Roman" w:cs="Times New Roman"/>
                <w:sz w:val="24"/>
                <w:szCs w:val="24"/>
              </w:rPr>
              <w:t>т</w:t>
            </w:r>
            <w:r w:rsidRPr="00787E0E">
              <w:rPr>
                <w:rFonts w:ascii="Times New Roman" w:eastAsia="Calibri" w:hAnsi="Times New Roman" w:cs="Times New Roman"/>
                <w:sz w:val="24"/>
                <w:szCs w:val="24"/>
              </w:rPr>
              <w:t>ка прутков.</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листового металла.</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труб.</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Разметка заготовок.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Резка заготовок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и разделка кромок.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Сборка заготовок.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Изготовление прихваток.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прихваток.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Сварка изделия.</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швов.</w:t>
            </w:r>
          </w:p>
        </w:tc>
        <w:tc>
          <w:tcPr>
            <w:tcW w:w="850" w:type="dxa"/>
            <w:vAlign w:val="center"/>
          </w:tcPr>
          <w:p w:rsidR="00AC49AC" w:rsidRPr="00787E0E" w:rsidRDefault="00AC49AC" w:rsidP="00AC49AC">
            <w:pPr>
              <w:jc w:val="center"/>
              <w:rPr>
                <w:rFonts w:ascii="Times New Roman" w:hAnsi="Times New Roman" w:cs="Times New Roman"/>
                <w:sz w:val="24"/>
                <w:szCs w:val="24"/>
              </w:rPr>
            </w:pPr>
            <w:r w:rsidRPr="00787E0E">
              <w:rPr>
                <w:rFonts w:ascii="Times New Roman" w:hAnsi="Times New Roman" w:cs="Times New Roman"/>
                <w:sz w:val="24"/>
                <w:szCs w:val="24"/>
              </w:rPr>
              <w:t>1</w:t>
            </w:r>
            <w:r w:rsidR="005808E3">
              <w:rPr>
                <w:rFonts w:ascii="Times New Roman" w:hAnsi="Times New Roman" w:cs="Times New Roman"/>
                <w:sz w:val="24"/>
                <w:szCs w:val="24"/>
              </w:rPr>
              <w:t>4</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4</w:t>
            </w:r>
          </w:p>
        </w:tc>
        <w:tc>
          <w:tcPr>
            <w:tcW w:w="2325" w:type="dxa"/>
            <w:tcBorders>
              <w:left w:val="single" w:sz="4" w:space="0" w:color="auto"/>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Изготовление под цветочника напольного</w:t>
            </w:r>
          </w:p>
        </w:tc>
        <w:tc>
          <w:tcPr>
            <w:tcW w:w="5611" w:type="dxa"/>
            <w:tcBorders>
              <w:lef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прутков.</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Разметка.</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Рубка металла.</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xml:space="preserve">- </w:t>
            </w:r>
            <w:proofErr w:type="gramStart"/>
            <w:r w:rsidRPr="00787E0E">
              <w:rPr>
                <w:rFonts w:ascii="Times New Roman" w:eastAsia="Calibri" w:hAnsi="Times New Roman" w:cs="Times New Roman"/>
                <w:sz w:val="24"/>
                <w:szCs w:val="24"/>
              </w:rPr>
              <w:t>Гибка</w:t>
            </w:r>
            <w:proofErr w:type="gramEnd"/>
            <w:r w:rsidRPr="00787E0E">
              <w:rPr>
                <w:rFonts w:ascii="Times New Roman" w:eastAsia="Calibri" w:hAnsi="Times New Roman" w:cs="Times New Roman"/>
                <w:sz w:val="24"/>
                <w:szCs w:val="24"/>
              </w:rPr>
              <w:t xml:space="preserve"> заготовок.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Сборка заготовок.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Изготовление прихваток.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прихваток.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Контроль точности сборки.</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lastRenderedPageBreak/>
              <w:t>- Сварка заготовок.</w:t>
            </w:r>
          </w:p>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 Зачистка швов.</w:t>
            </w:r>
          </w:p>
        </w:tc>
        <w:tc>
          <w:tcPr>
            <w:tcW w:w="850" w:type="dxa"/>
            <w:vAlign w:val="center"/>
          </w:tcPr>
          <w:p w:rsidR="00AC49AC" w:rsidRPr="00787E0E" w:rsidRDefault="005808E3" w:rsidP="00AC49AC">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lastRenderedPageBreak/>
              <w:t>5</w:t>
            </w:r>
          </w:p>
        </w:tc>
        <w:tc>
          <w:tcPr>
            <w:tcW w:w="2325" w:type="dxa"/>
            <w:tcBorders>
              <w:left w:val="single" w:sz="4" w:space="0" w:color="auto"/>
              <w:right w:val="single" w:sz="4" w:space="0" w:color="auto"/>
            </w:tcBorders>
          </w:tcPr>
          <w:p w:rsidR="00AC49AC" w:rsidRPr="00787E0E" w:rsidRDefault="005808E3" w:rsidP="0017500F">
            <w:pPr>
              <w:rPr>
                <w:rFonts w:ascii="Times New Roman" w:hAnsi="Times New Roman" w:cs="Times New Roman"/>
                <w:sz w:val="24"/>
                <w:szCs w:val="24"/>
              </w:rPr>
            </w:pPr>
            <w:r>
              <w:rPr>
                <w:rFonts w:ascii="Times New Roman" w:eastAsia="Calibri" w:hAnsi="Times New Roman" w:cs="Times New Roman"/>
                <w:sz w:val="24"/>
                <w:szCs w:val="24"/>
              </w:rPr>
              <w:t xml:space="preserve"> Покраска изделий</w:t>
            </w:r>
          </w:p>
        </w:tc>
        <w:tc>
          <w:tcPr>
            <w:tcW w:w="5611" w:type="dxa"/>
            <w:tcBorders>
              <w:lef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Краски и лакокрасочные материалы. Приспособления и инструменты.</w:t>
            </w:r>
          </w:p>
          <w:p w:rsidR="00AC49AC" w:rsidRPr="00787E0E" w:rsidRDefault="00AC49AC" w:rsidP="0017500F">
            <w:pPr>
              <w:rPr>
                <w:rFonts w:ascii="Times New Roman" w:eastAsia="Calibri" w:hAnsi="Times New Roman" w:cs="Times New Roman"/>
                <w:sz w:val="24"/>
                <w:szCs w:val="24"/>
              </w:rPr>
            </w:pPr>
          </w:p>
        </w:tc>
        <w:tc>
          <w:tcPr>
            <w:tcW w:w="850" w:type="dxa"/>
            <w:vAlign w:val="center"/>
          </w:tcPr>
          <w:p w:rsidR="00AC49AC" w:rsidRPr="00787E0E" w:rsidRDefault="00AC49AC" w:rsidP="00AC49AC">
            <w:pPr>
              <w:jc w:val="center"/>
              <w:rPr>
                <w:rFonts w:ascii="Times New Roman" w:hAnsi="Times New Roman" w:cs="Times New Roman"/>
                <w:sz w:val="24"/>
                <w:szCs w:val="24"/>
              </w:rPr>
            </w:pPr>
            <w:r w:rsidRPr="00787E0E">
              <w:rPr>
                <w:rFonts w:ascii="Times New Roman" w:hAnsi="Times New Roman" w:cs="Times New Roman"/>
                <w:sz w:val="24"/>
                <w:szCs w:val="24"/>
              </w:rPr>
              <w:t>2</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6</w:t>
            </w:r>
          </w:p>
        </w:tc>
        <w:tc>
          <w:tcPr>
            <w:tcW w:w="2325" w:type="dxa"/>
            <w:tcBorders>
              <w:left w:val="single" w:sz="4" w:space="0" w:color="auto"/>
              <w:righ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Оформление фотоальбома кружка технического творчества «Металлист – специалист»</w:t>
            </w:r>
          </w:p>
        </w:tc>
        <w:tc>
          <w:tcPr>
            <w:tcW w:w="5611" w:type="dxa"/>
            <w:tcBorders>
              <w:left w:val="single" w:sz="4" w:space="0" w:color="auto"/>
            </w:tcBorders>
          </w:tcPr>
          <w:p w:rsidR="00AC49AC" w:rsidRPr="00787E0E" w:rsidRDefault="00AC49AC" w:rsidP="0017500F">
            <w:pPr>
              <w:rPr>
                <w:rFonts w:ascii="Times New Roman" w:eastAsia="Calibri" w:hAnsi="Times New Roman" w:cs="Times New Roman"/>
                <w:sz w:val="24"/>
                <w:szCs w:val="24"/>
              </w:rPr>
            </w:pPr>
            <w:r w:rsidRPr="00787E0E">
              <w:rPr>
                <w:rFonts w:ascii="Times New Roman" w:eastAsia="Calibri" w:hAnsi="Times New Roman" w:cs="Times New Roman"/>
                <w:sz w:val="24"/>
                <w:szCs w:val="24"/>
              </w:rPr>
              <w:t>Делать фотографии при выполнении всех операций изготовления изделия.</w:t>
            </w:r>
          </w:p>
        </w:tc>
        <w:tc>
          <w:tcPr>
            <w:tcW w:w="850" w:type="dxa"/>
            <w:vAlign w:val="center"/>
          </w:tcPr>
          <w:p w:rsidR="00AC49AC" w:rsidRPr="00787E0E" w:rsidRDefault="00AC49AC" w:rsidP="00AC49AC">
            <w:pPr>
              <w:jc w:val="center"/>
              <w:rPr>
                <w:rFonts w:ascii="Times New Roman" w:hAnsi="Times New Roman" w:cs="Times New Roman"/>
                <w:sz w:val="24"/>
                <w:szCs w:val="24"/>
              </w:rPr>
            </w:pPr>
            <w:r w:rsidRPr="00787E0E">
              <w:rPr>
                <w:rFonts w:ascii="Times New Roman" w:hAnsi="Times New Roman" w:cs="Times New Roman"/>
                <w:sz w:val="24"/>
                <w:szCs w:val="24"/>
              </w:rPr>
              <w:t>2</w:t>
            </w:r>
          </w:p>
        </w:tc>
      </w:tr>
      <w:tr w:rsidR="00AC49AC" w:rsidRPr="00787E0E" w:rsidTr="00AC49AC">
        <w:tc>
          <w:tcPr>
            <w:tcW w:w="712" w:type="dxa"/>
            <w:tcBorders>
              <w:right w:val="single" w:sz="4" w:space="0" w:color="auto"/>
            </w:tcBorders>
          </w:tcPr>
          <w:p w:rsidR="00AC49AC" w:rsidRPr="00787E0E" w:rsidRDefault="00AC49AC" w:rsidP="0017500F">
            <w:pPr>
              <w:rPr>
                <w:rFonts w:ascii="Times New Roman" w:hAnsi="Times New Roman" w:cs="Times New Roman"/>
                <w:sz w:val="24"/>
                <w:szCs w:val="24"/>
              </w:rPr>
            </w:pPr>
            <w:r>
              <w:rPr>
                <w:rFonts w:ascii="Times New Roman" w:hAnsi="Times New Roman" w:cs="Times New Roman"/>
                <w:sz w:val="24"/>
                <w:szCs w:val="24"/>
              </w:rPr>
              <w:t>7</w:t>
            </w:r>
          </w:p>
        </w:tc>
        <w:tc>
          <w:tcPr>
            <w:tcW w:w="2325" w:type="dxa"/>
            <w:tcBorders>
              <w:left w:val="single" w:sz="4" w:space="0" w:color="auto"/>
              <w:right w:val="single" w:sz="4" w:space="0" w:color="auto"/>
            </w:tcBorders>
          </w:tcPr>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Подведение итогов</w:t>
            </w:r>
          </w:p>
        </w:tc>
        <w:tc>
          <w:tcPr>
            <w:tcW w:w="5611" w:type="dxa"/>
            <w:tcBorders>
              <w:left w:val="single" w:sz="4" w:space="0" w:color="auto"/>
            </w:tcBorders>
          </w:tcPr>
          <w:p w:rsidR="00AC49AC" w:rsidRPr="00787E0E" w:rsidRDefault="00AC49AC" w:rsidP="00AC49AC">
            <w:pPr>
              <w:shd w:val="clear" w:color="auto" w:fill="FFFFFF"/>
              <w:rPr>
                <w:rFonts w:ascii="Times New Roman" w:hAnsi="Times New Roman" w:cs="Times New Roman"/>
                <w:sz w:val="24"/>
                <w:szCs w:val="24"/>
              </w:rPr>
            </w:pPr>
            <w:r w:rsidRPr="00787E0E">
              <w:rPr>
                <w:rFonts w:ascii="Times New Roman" w:hAnsi="Times New Roman" w:cs="Times New Roman"/>
                <w:sz w:val="24"/>
                <w:szCs w:val="24"/>
              </w:rPr>
              <w:t>Подготовка к выставке творческих работ обучающихся.</w:t>
            </w:r>
          </w:p>
          <w:p w:rsidR="00AC49AC" w:rsidRPr="00787E0E" w:rsidRDefault="00AC49AC" w:rsidP="0017500F">
            <w:pPr>
              <w:rPr>
                <w:rFonts w:ascii="Times New Roman" w:hAnsi="Times New Roman" w:cs="Times New Roman"/>
                <w:sz w:val="24"/>
                <w:szCs w:val="24"/>
              </w:rPr>
            </w:pPr>
            <w:r w:rsidRPr="00787E0E">
              <w:rPr>
                <w:rFonts w:ascii="Times New Roman" w:hAnsi="Times New Roman" w:cs="Times New Roman"/>
                <w:sz w:val="24"/>
                <w:szCs w:val="24"/>
              </w:rPr>
              <w:t>Подбор и инвентаризация выставочных работ. Выставка-показ творческих работ обучающихся.</w:t>
            </w:r>
          </w:p>
        </w:tc>
        <w:tc>
          <w:tcPr>
            <w:tcW w:w="850" w:type="dxa"/>
            <w:vAlign w:val="center"/>
          </w:tcPr>
          <w:p w:rsidR="00AC49AC" w:rsidRPr="00787E0E" w:rsidRDefault="00AC49AC" w:rsidP="00AC49AC">
            <w:pPr>
              <w:jc w:val="center"/>
              <w:rPr>
                <w:rFonts w:ascii="Times New Roman" w:hAnsi="Times New Roman" w:cs="Times New Roman"/>
                <w:sz w:val="24"/>
                <w:szCs w:val="24"/>
              </w:rPr>
            </w:pPr>
            <w:r>
              <w:rPr>
                <w:rFonts w:ascii="Times New Roman" w:hAnsi="Times New Roman" w:cs="Times New Roman"/>
                <w:sz w:val="24"/>
                <w:szCs w:val="24"/>
              </w:rPr>
              <w:t>1</w:t>
            </w:r>
          </w:p>
        </w:tc>
      </w:tr>
      <w:tr w:rsidR="00AC49AC" w:rsidRPr="00787E0E" w:rsidTr="00AC49AC">
        <w:tc>
          <w:tcPr>
            <w:tcW w:w="8648" w:type="dxa"/>
            <w:gridSpan w:val="3"/>
          </w:tcPr>
          <w:p w:rsidR="00AC49AC" w:rsidRPr="00787E0E" w:rsidRDefault="00AC49AC" w:rsidP="0017500F">
            <w:pPr>
              <w:shd w:val="clear" w:color="auto" w:fill="FFFFFF"/>
              <w:ind w:left="80"/>
              <w:rPr>
                <w:rFonts w:ascii="Times New Roman" w:hAnsi="Times New Roman" w:cs="Times New Roman"/>
                <w:sz w:val="24"/>
                <w:szCs w:val="24"/>
              </w:rPr>
            </w:pPr>
          </w:p>
          <w:p w:rsidR="00AC49AC" w:rsidRPr="00787E0E" w:rsidRDefault="00AC49AC" w:rsidP="0017500F">
            <w:pPr>
              <w:shd w:val="clear" w:color="auto" w:fill="FFFFFF"/>
              <w:ind w:left="80"/>
              <w:rPr>
                <w:rFonts w:ascii="Times New Roman" w:hAnsi="Times New Roman" w:cs="Times New Roman"/>
                <w:sz w:val="24"/>
                <w:szCs w:val="24"/>
              </w:rPr>
            </w:pPr>
            <w:r w:rsidRPr="00787E0E">
              <w:rPr>
                <w:rFonts w:ascii="Times New Roman" w:hAnsi="Times New Roman" w:cs="Times New Roman"/>
                <w:sz w:val="24"/>
                <w:szCs w:val="24"/>
              </w:rPr>
              <w:t>ОБЩЕЕ КОЛИЧЕСТВО ЧАСОВ:</w:t>
            </w:r>
          </w:p>
        </w:tc>
        <w:tc>
          <w:tcPr>
            <w:tcW w:w="850" w:type="dxa"/>
            <w:vAlign w:val="center"/>
          </w:tcPr>
          <w:p w:rsidR="00AC49AC" w:rsidRPr="00787E0E" w:rsidRDefault="00CD06AE" w:rsidP="00AC49AC">
            <w:pPr>
              <w:jc w:val="center"/>
              <w:rPr>
                <w:rFonts w:ascii="Times New Roman" w:hAnsi="Times New Roman" w:cs="Times New Roman"/>
                <w:sz w:val="24"/>
                <w:szCs w:val="24"/>
              </w:rPr>
            </w:pPr>
            <w:r>
              <w:rPr>
                <w:rFonts w:ascii="Times New Roman" w:hAnsi="Times New Roman" w:cs="Times New Roman"/>
                <w:sz w:val="24"/>
                <w:szCs w:val="24"/>
              </w:rPr>
              <w:t>40</w:t>
            </w:r>
          </w:p>
        </w:tc>
      </w:tr>
    </w:tbl>
    <w:p w:rsidR="00AC49AC" w:rsidRPr="00787E0E" w:rsidRDefault="00AC49AC" w:rsidP="00AC49AC">
      <w:pPr>
        <w:spacing w:line="240" w:lineRule="auto"/>
        <w:rPr>
          <w:rFonts w:ascii="Times New Roman" w:hAnsi="Times New Roman" w:cs="Times New Roman"/>
          <w:sz w:val="24"/>
          <w:szCs w:val="24"/>
        </w:rPr>
      </w:pPr>
    </w:p>
    <w:p w:rsidR="00AC49AC" w:rsidRPr="00787E0E" w:rsidRDefault="00AC49AC" w:rsidP="00AC49AC">
      <w:pPr>
        <w:spacing w:line="240" w:lineRule="auto"/>
        <w:jc w:val="center"/>
        <w:rPr>
          <w:rFonts w:ascii="Times New Roman" w:hAnsi="Times New Roman" w:cs="Times New Roman"/>
          <w:sz w:val="24"/>
          <w:szCs w:val="24"/>
        </w:rPr>
      </w:pPr>
    </w:p>
    <w:p w:rsidR="00AC49AC" w:rsidRPr="00787E0E" w:rsidRDefault="00AC49AC" w:rsidP="00AC49AC">
      <w:pPr>
        <w:spacing w:line="240" w:lineRule="auto"/>
        <w:rPr>
          <w:rFonts w:ascii="Times New Roman" w:hAnsi="Times New Roman" w:cs="Times New Roman"/>
          <w:sz w:val="24"/>
          <w:szCs w:val="24"/>
        </w:rPr>
      </w:pPr>
    </w:p>
    <w:p w:rsidR="00AC49AC" w:rsidRPr="00787E0E" w:rsidRDefault="00AC49AC" w:rsidP="00AC49AC">
      <w:pPr>
        <w:tabs>
          <w:tab w:val="left" w:pos="2484"/>
        </w:tabs>
        <w:spacing w:line="240" w:lineRule="auto"/>
        <w:rPr>
          <w:rFonts w:ascii="Times New Roman" w:hAnsi="Times New Roman" w:cs="Times New Roman"/>
          <w:sz w:val="24"/>
          <w:szCs w:val="24"/>
        </w:rPr>
      </w:pPr>
      <w:r w:rsidRPr="00787E0E">
        <w:rPr>
          <w:rFonts w:ascii="Times New Roman" w:hAnsi="Times New Roman" w:cs="Times New Roman"/>
          <w:sz w:val="24"/>
          <w:szCs w:val="24"/>
        </w:rPr>
        <w:tab/>
      </w:r>
    </w:p>
    <w:p w:rsidR="00AC49AC" w:rsidRPr="00787E0E" w:rsidRDefault="00AC49AC" w:rsidP="00AC49AC">
      <w:pPr>
        <w:tabs>
          <w:tab w:val="left" w:pos="2484"/>
        </w:tabs>
        <w:spacing w:line="240" w:lineRule="auto"/>
        <w:rPr>
          <w:rFonts w:ascii="Times New Roman" w:hAnsi="Times New Roman" w:cs="Times New Roman"/>
          <w:sz w:val="24"/>
          <w:szCs w:val="24"/>
        </w:rPr>
      </w:pPr>
    </w:p>
    <w:p w:rsidR="00AC49AC" w:rsidRPr="00787E0E" w:rsidRDefault="00AC49AC" w:rsidP="00AC49AC">
      <w:pPr>
        <w:tabs>
          <w:tab w:val="left" w:pos="2484"/>
        </w:tabs>
        <w:spacing w:line="240" w:lineRule="auto"/>
        <w:rPr>
          <w:rFonts w:ascii="Times New Roman" w:hAnsi="Times New Roman" w:cs="Times New Roman"/>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AC49AC" w:rsidRDefault="00AC49AC" w:rsidP="007A7C48">
      <w:pPr>
        <w:jc w:val="center"/>
        <w:rPr>
          <w:rFonts w:ascii="Times New Roman" w:hAnsi="Times New Roman" w:cs="Times New Roman"/>
          <w:b/>
          <w:sz w:val="24"/>
          <w:szCs w:val="24"/>
        </w:rPr>
      </w:pPr>
    </w:p>
    <w:p w:rsidR="005808E3" w:rsidRDefault="005808E3" w:rsidP="007A7C48">
      <w:pPr>
        <w:jc w:val="center"/>
        <w:rPr>
          <w:rFonts w:ascii="Times New Roman" w:hAnsi="Times New Roman" w:cs="Times New Roman"/>
          <w:b/>
          <w:sz w:val="24"/>
          <w:szCs w:val="24"/>
        </w:rPr>
      </w:pPr>
    </w:p>
    <w:p w:rsidR="0064674C" w:rsidRPr="00AC49AC" w:rsidRDefault="00A40994" w:rsidP="007A7C48">
      <w:pPr>
        <w:jc w:val="center"/>
        <w:rPr>
          <w:rFonts w:ascii="Times New Roman" w:hAnsi="Times New Roman" w:cs="Times New Roman"/>
          <w:b/>
          <w:sz w:val="32"/>
          <w:szCs w:val="24"/>
        </w:rPr>
      </w:pPr>
      <w:r w:rsidRPr="00AC49AC">
        <w:rPr>
          <w:rFonts w:ascii="Times New Roman" w:hAnsi="Times New Roman" w:cs="Times New Roman"/>
          <w:b/>
          <w:sz w:val="32"/>
          <w:szCs w:val="24"/>
        </w:rPr>
        <w:lastRenderedPageBreak/>
        <w:t>Предполагаемые изделия</w:t>
      </w:r>
    </w:p>
    <w:p w:rsidR="0064674C" w:rsidRPr="00AC49AC" w:rsidRDefault="00AC49AC" w:rsidP="00AC49AC">
      <w:pPr>
        <w:spacing w:after="0"/>
        <w:jc w:val="center"/>
        <w:rPr>
          <w:rFonts w:ascii="Times New Roman" w:hAnsi="Times New Roman" w:cs="Times New Roman"/>
          <w:b/>
          <w:sz w:val="24"/>
          <w:szCs w:val="24"/>
        </w:rPr>
      </w:pPr>
      <w:r w:rsidRPr="00AC49AC">
        <w:rPr>
          <w:rFonts w:ascii="Times New Roman" w:hAnsi="Times New Roman" w:cs="Times New Roman"/>
          <w:b/>
          <w:bCs/>
          <w:noProof/>
          <w:sz w:val="24"/>
          <w:szCs w:val="24"/>
          <w:lang w:eastAsia="ru-RU"/>
        </w:rPr>
        <w:drawing>
          <wp:anchor distT="0" distB="0" distL="114300" distR="114300" simplePos="0" relativeHeight="251659264" behindDoc="1" locked="0" layoutInCell="1" allowOverlap="1" wp14:anchorId="561ABA55" wp14:editId="5A6B39BA">
            <wp:simplePos x="0" y="0"/>
            <wp:positionH relativeFrom="column">
              <wp:posOffset>-348615</wp:posOffset>
            </wp:positionH>
            <wp:positionV relativeFrom="paragraph">
              <wp:posOffset>10795</wp:posOffset>
            </wp:positionV>
            <wp:extent cx="1790700" cy="2667000"/>
            <wp:effectExtent l="0" t="0" r="0" b="0"/>
            <wp:wrapThrough wrapText="bothSides">
              <wp:wrapPolygon edited="0">
                <wp:start x="0" y="0"/>
                <wp:lineTo x="0" y="21446"/>
                <wp:lineTo x="21370" y="21446"/>
                <wp:lineTo x="21370" y="0"/>
                <wp:lineTo x="0" y="0"/>
              </wp:wrapPolygon>
            </wp:wrapThrough>
            <wp:docPr id="2" name="Рисунок 2" descr="Классическая подставка для цветов на 3 горшка украсит любой интерьер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ассическая подставка для цветов на 3 горшка украсит любой интерьер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2667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4674C" w:rsidRPr="00AC49AC">
        <w:rPr>
          <w:rFonts w:ascii="Times New Roman" w:hAnsi="Times New Roman" w:cs="Times New Roman"/>
          <w:b/>
          <w:bCs/>
          <w:sz w:val="24"/>
          <w:szCs w:val="24"/>
        </w:rPr>
        <w:t xml:space="preserve">Подставка под цветы Классическая на 3 горшка обеспечит высокий уровень комфорта </w:t>
      </w:r>
    </w:p>
    <w:p w:rsidR="008E3D8A" w:rsidRPr="00787E0E" w:rsidRDefault="0064674C" w:rsidP="00AC49AC">
      <w:pPr>
        <w:spacing w:before="100" w:beforeAutospacing="1" w:after="0" w:line="240" w:lineRule="auto"/>
        <w:ind w:firstLine="709"/>
        <w:jc w:val="both"/>
        <w:outlineLvl w:val="3"/>
        <w:rPr>
          <w:rFonts w:ascii="Times New Roman" w:eastAsia="Times New Roman" w:hAnsi="Times New Roman" w:cs="Times New Roman"/>
          <w:b/>
          <w:bCs/>
          <w:sz w:val="24"/>
          <w:szCs w:val="24"/>
          <w:lang w:eastAsia="ru-RU"/>
        </w:rPr>
      </w:pPr>
      <w:r w:rsidRPr="00787E0E">
        <w:rPr>
          <w:rFonts w:ascii="Times New Roman" w:hAnsi="Times New Roman" w:cs="Times New Roman"/>
          <w:sz w:val="24"/>
          <w:szCs w:val="24"/>
        </w:rPr>
        <w:t>Для любого типа помещения, приусадебного участка, идеальным решением станет подставка для растений и цветов классическая. Поместить ее можно фактически куда угодно, будь то подоконник, потолок, угол комнаты, веранда, порог или же любая другая поверхность, на которую можно поместить цветы. Благодаря этому, как жилые, так и офисные, рабочие помещения словно приобретут неповторимый вид и к тому же благодаря цветам помогут очистить воздух, сделать его свежим и приятным. Размеры: 95см*50см*45см. Количество горшков - 3</w:t>
      </w:r>
      <w:r w:rsidR="008E3D8A" w:rsidRPr="00787E0E">
        <w:rPr>
          <w:rFonts w:ascii="Times New Roman" w:eastAsia="Times New Roman" w:hAnsi="Times New Roman" w:cs="Times New Roman"/>
          <w:b/>
          <w:bCs/>
          <w:sz w:val="24"/>
          <w:szCs w:val="24"/>
          <w:lang w:eastAsia="ru-RU"/>
        </w:rPr>
        <w:t xml:space="preserve"> </w:t>
      </w:r>
    </w:p>
    <w:p w:rsidR="00AC49AC" w:rsidRDefault="00AC49AC" w:rsidP="008E3D8A">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AC49AC" w:rsidRDefault="00AC49AC" w:rsidP="00AC49A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87E0E">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0FDEF552" wp14:editId="777607C7">
            <wp:simplePos x="0" y="0"/>
            <wp:positionH relativeFrom="column">
              <wp:posOffset>2527935</wp:posOffset>
            </wp:positionH>
            <wp:positionV relativeFrom="paragraph">
              <wp:posOffset>100330</wp:posOffset>
            </wp:positionV>
            <wp:extent cx="2011680" cy="2087880"/>
            <wp:effectExtent l="0" t="0" r="0" b="0"/>
            <wp:wrapThrough wrapText="bothSides">
              <wp:wrapPolygon edited="0">
                <wp:start x="0" y="0"/>
                <wp:lineTo x="0" y="21482"/>
                <wp:lineTo x="21477" y="21482"/>
                <wp:lineTo x="21477" y="0"/>
                <wp:lineTo x="0" y="0"/>
              </wp:wrapPolygon>
            </wp:wrapThrough>
            <wp:docPr id="3" name="ctl00_ContentPlaceHolder1_Image1" descr="&amp;Pcy;&amp;ocy;&amp;dcy;&amp;tscy;&amp;vcy;&amp;iecy;&amp;tcy;&amp;ocy;&amp;chcy;&amp;ncy;&amp;icy;&amp;tscy;&amp;acy; &amp;Dcy;&amp;ucy;&amp;gcy;&amp;acy; 4 &amp;dcy;&amp;lcy;&amp;yacy; &amp;kcy;&amp;ocy;&amp;mcy;&amp;ncy;&amp;acy;&amp;tcy;&amp;ncy;&amp;ycy;&amp;khcy; &amp;rcy;&amp;acy;&amp;scy;&amp;tcy;&amp;iecy;&amp;ncy;&amp;icy;&amp;jcy; &amp;icy;&amp;mcy;&amp;iecy;&amp;iecy;&amp;tcy; &amp;ocy;&amp;chcy;&amp;iecy;&amp;ncy;&amp;softcy; &amp;pcy;&amp;rcy;&amp;ocy;&amp;chcy;&amp;ncy;&amp;ucy;&amp;yucy; &amp;mcy;&amp;iecy;&amp;tcy;&amp;acy;&amp;lcy;&amp;lcy;&amp;icy;&amp;chcy;&amp;iecy;&amp;scy;&amp;kcy;&amp;ucy;&amp;yucy; &amp;ocy;&amp;scy;&amp;ncy;&amp;ocy;&amp;v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 descr="&amp;Pcy;&amp;ocy;&amp;dcy;&amp;tscy;&amp;vcy;&amp;iecy;&amp;tcy;&amp;ocy;&amp;chcy;&amp;ncy;&amp;icy;&amp;tscy;&amp;acy; &amp;Dcy;&amp;ucy;&amp;gcy;&amp;acy; 4 &amp;dcy;&amp;lcy;&amp;yacy; &amp;kcy;&amp;ocy;&amp;mcy;&amp;ncy;&amp;acy;&amp;tcy;&amp;ncy;&amp;ycy;&amp;khcy; &amp;rcy;&amp;acy;&amp;scy;&amp;tcy;&amp;iecy;&amp;ncy;&amp;icy;&amp;jcy; &amp;icy;&amp;mcy;&amp;iecy;&amp;iecy;&amp;tcy; &amp;ocy;&amp;chcy;&amp;iecy;&amp;ncy;&amp;softcy; &amp;pcy;&amp;rcy;&amp;ocy;&amp;chcy;&amp;ncy;&amp;ucy;&amp;yucy; &amp;mcy;&amp;iecy;&amp;tcy;&amp;acy;&amp;lcy;&amp;lcy;&amp;icy;&amp;chcy;&amp;iecy;&amp;scy;&amp;kcy;&amp;ucy;&amp;yucy; &amp;ocy;&amp;scy;&amp;ncy;&amp;ocy;&amp;vcy;&amp;u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680" cy="2087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E3D8A" w:rsidRPr="00787E0E" w:rsidRDefault="008E3D8A" w:rsidP="00AC49AC">
      <w:pPr>
        <w:spacing w:after="0" w:line="240" w:lineRule="auto"/>
        <w:jc w:val="center"/>
        <w:outlineLvl w:val="3"/>
        <w:rPr>
          <w:rFonts w:ascii="Times New Roman" w:eastAsia="Times New Roman" w:hAnsi="Times New Roman" w:cs="Times New Roman"/>
          <w:b/>
          <w:bCs/>
          <w:sz w:val="24"/>
          <w:szCs w:val="24"/>
          <w:lang w:eastAsia="ru-RU"/>
        </w:rPr>
      </w:pPr>
      <w:r w:rsidRPr="00787E0E">
        <w:rPr>
          <w:rFonts w:ascii="Times New Roman" w:eastAsia="Times New Roman" w:hAnsi="Times New Roman" w:cs="Times New Roman"/>
          <w:b/>
          <w:bCs/>
          <w:sz w:val="24"/>
          <w:szCs w:val="24"/>
          <w:lang w:eastAsia="ru-RU"/>
        </w:rPr>
        <w:t>Прочные подставки Напольные</w:t>
      </w:r>
    </w:p>
    <w:p w:rsidR="008E3D8A" w:rsidRPr="00787E0E" w:rsidRDefault="00AC49AC" w:rsidP="00AC49AC">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Описание</w:t>
      </w:r>
    </w:p>
    <w:p w:rsidR="008E3D8A" w:rsidRPr="00787E0E" w:rsidRDefault="008E3D8A" w:rsidP="00AC49AC">
      <w:pPr>
        <w:spacing w:after="0"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Большие и средние горшки с цветами требуют специальных поддонов для их установки. Ведь они достаточно много весят и им нужны подставки, которые выдержат их, будут иметь соответствующие размеры.</w:t>
      </w:r>
    </w:p>
    <w:p w:rsidR="008E3D8A" w:rsidRPr="00787E0E" w:rsidRDefault="00AC49AC" w:rsidP="004949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87E0E">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7BF4801E" wp14:editId="6DE3FDAD">
            <wp:simplePos x="0" y="0"/>
            <wp:positionH relativeFrom="column">
              <wp:posOffset>4063365</wp:posOffset>
            </wp:positionH>
            <wp:positionV relativeFrom="paragraph">
              <wp:posOffset>587375</wp:posOffset>
            </wp:positionV>
            <wp:extent cx="2011680" cy="2400300"/>
            <wp:effectExtent l="0" t="0" r="0" b="0"/>
            <wp:wrapThrough wrapText="bothSides">
              <wp:wrapPolygon edited="0">
                <wp:start x="0" y="0"/>
                <wp:lineTo x="0" y="21429"/>
                <wp:lineTo x="21477" y="21429"/>
                <wp:lineTo x="21477" y="0"/>
                <wp:lineTo x="0" y="0"/>
              </wp:wrapPolygon>
            </wp:wrapThrough>
            <wp:docPr id="7" name="ctl00_ContentPlaceHolder1_Image1" descr="&amp;Dcy;&amp;iecy;&amp;kcy;&amp;ocy;&amp;rcy;&amp;acy;&amp;tcy;&amp;icy;&amp;vcy;&amp;ncy;&amp;acy;&amp;yacy; &amp;pcy;&amp;ocy;&amp;dcy;&amp;scy;&amp;tcy;&amp;acy;&amp;vcy;&amp;kcy;&amp;acy; &amp;Ncy;&amp;acy;&amp;pcy;&amp;ocy;&amp;lcy;&amp;softcy;&amp;ncy;&amp;acy;&amp;yacy; &amp;pcy;&amp;rcy;&amp;iecy;&amp;dcy;&amp;ncy;&amp;ocy;&amp;zcy;&amp;ncy;&amp;acy;&amp;chcy;&amp;iecy;&amp;ncy;&amp;acy; &amp;dcy;&amp;lcy;&amp;yacy; &amp;kcy;&amp;rcy;&amp;ucy;&amp;pcy;&amp;ncy;&amp;ycy;&amp;khcy; &amp;gcy;&amp;ocy;&amp;rcy;&amp;shcy;&amp;kcy;&amp;ocy;&amp;vcy; &amp;scy; &amp;tscy;&amp;vcy;&amp;iecy;&amp;tcy;&amp;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 descr="&amp;Dcy;&amp;iecy;&amp;kcy;&amp;ocy;&amp;rcy;&amp;acy;&amp;tcy;&amp;icy;&amp;vcy;&amp;ncy;&amp;acy;&amp;yacy; &amp;pcy;&amp;ocy;&amp;dcy;&amp;scy;&amp;tcy;&amp;acy;&amp;vcy;&amp;kcy;&amp;acy; &amp;Ncy;&amp;acy;&amp;pcy;&amp;ocy;&amp;lcy;&amp;softcy;&amp;ncy;&amp;acy;&amp;yacy; &amp;pcy;&amp;rcy;&amp;iecy;&amp;dcy;&amp;ncy;&amp;ocy;&amp;zcy;&amp;ncy;&amp;acy;&amp;chcy;&amp;iecy;&amp;ncy;&amp;acy; &amp;dcy;&amp;lcy;&amp;yacy; &amp;kcy;&amp;rcy;&amp;ucy;&amp;pcy;&amp;ncy;&amp;ycy;&amp;khcy; &amp;gcy;&amp;ocy;&amp;rcy;&amp;shcy;&amp;kcy;&amp;ocy;&amp;vcy; &amp;scy; &amp;tscy;&amp;vcy;&amp;iecy;&amp;tcy;&amp;acy;&amp;mcy;&amp;i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2400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3D8A" w:rsidRPr="00787E0E">
        <w:rPr>
          <w:rFonts w:ascii="Times New Roman" w:eastAsia="Times New Roman" w:hAnsi="Times New Roman" w:cs="Times New Roman"/>
          <w:sz w:val="24"/>
          <w:szCs w:val="24"/>
          <w:lang w:eastAsia="ru-RU"/>
        </w:rPr>
        <w:t>Большая и малая прочная напольная подставка отлично подойдут, чтобы поставить в них декоративные вазоны. Это элегантные изделия, которые предназначены для украшения домашнего интерьера. Их дизайн очень красив. Это не просто поддон на подпорках, это изящные подставки, стоящие на тонких витых ножках. Отделение для горшка выглядит очень стильно. Его низ состоит из тонких прутиков, составляющих изящную решетку. Стенок у него нет, их заменяют кольца, поддерживающие его верхнюю часть, изготовленную в форме большого круга. Дополнительную устойчивость подставке придают витиеватые декоративные элементы, расположенные под отделением для цветочных горшков и крепящиеся к ее ножкам. Кроме того, они одновременно и повышают ее надежность, и придают модели изысканный вид. И малая, и большая подставка имеют практически одинаковый дизайн, отличаются они только в размерах и в украшении основания. Самое главное – в эти подставки можно ставить очень большие горшки. То есть они подходят для любителей-цветоводов, которым нравится выращивать высокие растения. Расцветка подставок – золотистый оттенок с вкраплениями черного, смотрится такой цвет просто бесподобно, он отлично сочетается с мебелью любого оттенка.</w:t>
      </w:r>
    </w:p>
    <w:p w:rsidR="008E3D8A" w:rsidRPr="00787E0E" w:rsidRDefault="008E3D8A" w:rsidP="007A7C4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87E0E">
        <w:rPr>
          <w:rFonts w:ascii="Times New Roman" w:eastAsia="Times New Roman" w:hAnsi="Times New Roman" w:cs="Times New Roman"/>
          <w:b/>
          <w:bCs/>
          <w:sz w:val="24"/>
          <w:szCs w:val="24"/>
          <w:lang w:eastAsia="ru-RU"/>
        </w:rPr>
        <w:t>Преимущества подставок “Напольная”</w:t>
      </w:r>
    </w:p>
    <w:p w:rsidR="008E3D8A" w:rsidRPr="00787E0E" w:rsidRDefault="008E3D8A" w:rsidP="004949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lastRenderedPageBreak/>
        <w:t xml:space="preserve">Одно из преимуществ – материал изготовления. Металлический пруток, из которого произведены подставки, очень прочный и крепкий. Поэтому они являются очень надежными, способны выдерживать довольно большой вес. Даже большой горшок, наполненный землей, и в котором растут цветы, не повредит декоративное изделие. Металл, из которого произведена подставка, не подвержен разрушению под воздействием воды, на конструкции не будет появляться ржавчина. Это важный момент, так как на нее </w:t>
      </w:r>
      <w:r w:rsidR="00AC49AC" w:rsidRPr="00787E0E">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0FB1550D" wp14:editId="21188268">
            <wp:simplePos x="0" y="0"/>
            <wp:positionH relativeFrom="column">
              <wp:posOffset>-43815</wp:posOffset>
            </wp:positionH>
            <wp:positionV relativeFrom="paragraph">
              <wp:posOffset>1047750</wp:posOffset>
            </wp:positionV>
            <wp:extent cx="2508885" cy="3329940"/>
            <wp:effectExtent l="0" t="0" r="0" b="0"/>
            <wp:wrapThrough wrapText="bothSides">
              <wp:wrapPolygon edited="0">
                <wp:start x="0" y="0"/>
                <wp:lineTo x="0" y="21501"/>
                <wp:lineTo x="21485" y="21501"/>
                <wp:lineTo x="21485" y="0"/>
                <wp:lineTo x="0" y="0"/>
              </wp:wrapPolygon>
            </wp:wrapThrough>
            <wp:docPr id="6" name="ctl00_ContentPlaceHolder1_Image1" descr="&amp;Pcy;&amp;ocy;&amp;dcy;&amp;scy;&amp;tcy;&amp;acy;&amp;vcy;&amp;kcy;&amp;acy; &amp;Pcy;&amp;tcy;&amp;icy;&amp;tscy;&amp;acy; &amp;dcy;&amp;lcy;&amp;yacy; &amp;rcy;&amp;acy;&amp;scy;&amp;tcy;&amp;iecy;&amp;ncy;&amp;icy;&amp;jcy; &amp;pcy;&amp;ocy;&amp;dcy;&amp;ocy;&amp;jcy;&amp;dcy;&amp;iecy;&amp;tcy; &amp;dcy;&amp;lcy;&amp;yacy; &amp;tscy;&amp;vcy;&amp;iecy;&amp;tcy;&amp;ocy;&amp;vcy; &amp;scy; &amp;bcy;&amp;ocy;&amp;lcy;&amp;softcy;&amp;shcy;&amp;icy;&amp;mcy; &amp;rcy;&amp;acy;&amp;dcy;&amp;icy;&amp;ucy;&amp;scy;&amp;ocy;&amp;mcy; &amp;gcy;&amp;ocy;&amp;rcy;&amp;shcy;&amp;k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 descr="&amp;Pcy;&amp;ocy;&amp;dcy;&amp;scy;&amp;tcy;&amp;acy;&amp;vcy;&amp;kcy;&amp;acy; &amp;Pcy;&amp;tcy;&amp;icy;&amp;tscy;&amp;acy; &amp;dcy;&amp;lcy;&amp;yacy; &amp;rcy;&amp;acy;&amp;scy;&amp;tcy;&amp;iecy;&amp;ncy;&amp;icy;&amp;jcy; &amp;pcy;&amp;ocy;&amp;dcy;&amp;ocy;&amp;jcy;&amp;dcy;&amp;iecy;&amp;tcy; &amp;dcy;&amp;lcy;&amp;yacy; &amp;tscy;&amp;vcy;&amp;iecy;&amp;tcy;&amp;ocy;&amp;vcy; &amp;scy; &amp;bcy;&amp;ocy;&amp;lcy;&amp;softcy;&amp;shcy;&amp;icy;&amp;mcy; &amp;rcy;&amp;acy;&amp;dcy;&amp;icy;&amp;ucy;&amp;scy;&amp;ocy;&amp;mcy; &amp;gcy;&amp;ocy;&amp;rcy;&amp;shcy;&amp;kcy;&amp;acy;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282" r="2133" b="7923"/>
                    <a:stretch/>
                  </pic:blipFill>
                  <pic:spPr bwMode="auto">
                    <a:xfrm>
                      <a:off x="0" y="0"/>
                      <a:ext cx="2508885" cy="332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7E0E">
        <w:rPr>
          <w:rFonts w:ascii="Times New Roman" w:eastAsia="Times New Roman" w:hAnsi="Times New Roman" w:cs="Times New Roman"/>
          <w:sz w:val="24"/>
          <w:szCs w:val="24"/>
          <w:lang w:eastAsia="ru-RU"/>
        </w:rPr>
        <w:t>часто будет попадать влага при поливе растений</w:t>
      </w:r>
    </w:p>
    <w:p w:rsidR="008E3D8A" w:rsidRPr="00787E0E" w:rsidRDefault="008E3D8A" w:rsidP="007A7C4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87E0E">
        <w:rPr>
          <w:rFonts w:ascii="Times New Roman" w:eastAsia="Times New Roman" w:hAnsi="Times New Roman" w:cs="Times New Roman"/>
          <w:b/>
          <w:bCs/>
          <w:sz w:val="24"/>
          <w:szCs w:val="24"/>
          <w:lang w:eastAsia="ru-RU"/>
        </w:rPr>
        <w:t>Декоративная подставка для растений Птица</w:t>
      </w:r>
    </w:p>
    <w:p w:rsidR="008E3D8A" w:rsidRPr="00787E0E" w:rsidRDefault="008E3D8A" w:rsidP="007A7C48">
      <w:pPr>
        <w:keepNext/>
        <w:keepLines/>
        <w:spacing w:before="200" w:after="0"/>
        <w:jc w:val="center"/>
        <w:outlineLvl w:val="2"/>
        <w:rPr>
          <w:rFonts w:ascii="Times New Roman" w:eastAsiaTheme="majorEastAsia" w:hAnsi="Times New Roman" w:cs="Times New Roman"/>
          <w:bCs/>
          <w:sz w:val="24"/>
          <w:szCs w:val="24"/>
        </w:rPr>
      </w:pPr>
      <w:r w:rsidRPr="00787E0E">
        <w:rPr>
          <w:rFonts w:ascii="Times New Roman" w:eastAsiaTheme="majorEastAsia" w:hAnsi="Times New Roman" w:cs="Times New Roman"/>
          <w:bCs/>
          <w:sz w:val="24"/>
          <w:szCs w:val="24"/>
        </w:rPr>
        <w:t>Компактная подставка под цветы Птица на</w:t>
      </w:r>
      <w:r w:rsidR="0049492E" w:rsidRPr="00787E0E">
        <w:rPr>
          <w:rFonts w:ascii="Times New Roman" w:eastAsiaTheme="majorEastAsia" w:hAnsi="Times New Roman" w:cs="Times New Roman"/>
          <w:bCs/>
          <w:sz w:val="24"/>
          <w:szCs w:val="24"/>
        </w:rPr>
        <w:t xml:space="preserve"> 1 горшок поможет вам украсить и</w:t>
      </w:r>
      <w:r w:rsidRPr="00787E0E">
        <w:rPr>
          <w:rFonts w:ascii="Times New Roman" w:eastAsiaTheme="majorEastAsia" w:hAnsi="Times New Roman" w:cs="Times New Roman"/>
          <w:bCs/>
          <w:sz w:val="24"/>
          <w:szCs w:val="24"/>
        </w:rPr>
        <w:t>нтерьер</w:t>
      </w:r>
    </w:p>
    <w:p w:rsidR="008E3D8A" w:rsidRPr="00787E0E" w:rsidRDefault="008E3D8A" w:rsidP="007A7C48">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787E0E">
        <w:rPr>
          <w:rFonts w:ascii="Times New Roman" w:eastAsia="Times New Roman" w:hAnsi="Times New Roman" w:cs="Times New Roman"/>
          <w:bCs/>
          <w:sz w:val="24"/>
          <w:szCs w:val="24"/>
          <w:lang w:eastAsia="ru-RU"/>
        </w:rPr>
        <w:t>Декоративные подставки для цветов - помогут сделать уютным интерьер вашего дома</w:t>
      </w:r>
    </w:p>
    <w:p w:rsidR="007A7C48" w:rsidRPr="00787E0E" w:rsidRDefault="007A7C48" w:rsidP="00AC49AC">
      <w:pPr>
        <w:spacing w:after="0"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 xml:space="preserve">Многие люди не представляют своей жизни без комнатных растений. Они часто становятся неотъемлемой частью интерьера, придают оригинальный и красивый вид комнатам и освежают их обстановку. Кроме того растения создают в доме особенный микроклимат, обновляют воздух в нем естественным способом. Чтобы растения красиво </w:t>
      </w:r>
      <w:r w:rsidR="00AC49AC" w:rsidRPr="00787E0E">
        <w:rPr>
          <w:rFonts w:ascii="Times New Roman" w:eastAsia="Times New Roman" w:hAnsi="Times New Roman" w:cs="Times New Roman"/>
          <w:sz w:val="24"/>
          <w:szCs w:val="24"/>
          <w:lang w:eastAsia="ru-RU"/>
        </w:rPr>
        <w:t>выглядели,</w:t>
      </w:r>
      <w:r w:rsidRPr="00787E0E">
        <w:rPr>
          <w:rFonts w:ascii="Times New Roman" w:eastAsia="Times New Roman" w:hAnsi="Times New Roman" w:cs="Times New Roman"/>
          <w:sz w:val="24"/>
          <w:szCs w:val="24"/>
          <w:lang w:eastAsia="ru-RU"/>
        </w:rPr>
        <w:t xml:space="preserve"> и за ними было удобно ухаживать, лучше всего их держать на специальных подставках. Современные подставки имеют привлекательный внешний вид и станут прекрасным украшением любой комнаты, холла или террасы. Если вы планируете приобрести декоративную подставку для цветов, отличным выбором станет модель «Птица».</w:t>
      </w:r>
    </w:p>
    <w:p w:rsidR="007A7C48" w:rsidRPr="00787E0E" w:rsidRDefault="007A7C48" w:rsidP="00AC49AC">
      <w:pPr>
        <w:spacing w:after="0" w:line="240" w:lineRule="auto"/>
        <w:jc w:val="center"/>
        <w:outlineLvl w:val="3"/>
        <w:rPr>
          <w:rFonts w:ascii="Times New Roman" w:eastAsia="Times New Roman" w:hAnsi="Times New Roman" w:cs="Times New Roman"/>
          <w:b/>
          <w:bCs/>
          <w:sz w:val="24"/>
          <w:szCs w:val="24"/>
          <w:lang w:eastAsia="ru-RU"/>
        </w:rPr>
      </w:pPr>
      <w:r w:rsidRPr="00787E0E">
        <w:rPr>
          <w:rFonts w:ascii="Times New Roman" w:eastAsia="Times New Roman" w:hAnsi="Times New Roman" w:cs="Times New Roman"/>
          <w:b/>
          <w:bCs/>
          <w:sz w:val="24"/>
          <w:szCs w:val="24"/>
          <w:lang w:eastAsia="ru-RU"/>
        </w:rPr>
        <w:t>Описание</w:t>
      </w:r>
    </w:p>
    <w:p w:rsidR="007A7C48" w:rsidRPr="00787E0E" w:rsidRDefault="007A7C48" w:rsidP="00AC49AC">
      <w:pPr>
        <w:spacing w:after="0"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 xml:space="preserve">Декоративная подставка для растений «Птица» рассчитана на один горшок. Она ставится на пол и может быть установлена в любой комнате, а также за пределами дома: на террасе, балконе или веранде. Такая подставка изготовлена в классическом стиле; все ее детали тщательно проработаны, имеют оригинальный вид. В подставке нет ничего лишнего: она строгая, не содержит слишком сложных элементов, и именно за счет этого роскошная и привлекательная. </w:t>
      </w:r>
    </w:p>
    <w:p w:rsidR="007A7C48" w:rsidRPr="00787E0E" w:rsidRDefault="007A7C48" w:rsidP="00AC49AC">
      <w:pPr>
        <w:spacing w:after="0" w:line="240" w:lineRule="auto"/>
        <w:jc w:val="center"/>
        <w:outlineLvl w:val="3"/>
        <w:rPr>
          <w:rFonts w:ascii="Times New Roman" w:eastAsia="Times New Roman" w:hAnsi="Times New Roman" w:cs="Times New Roman"/>
          <w:b/>
          <w:bCs/>
          <w:sz w:val="24"/>
          <w:szCs w:val="24"/>
          <w:lang w:eastAsia="ru-RU"/>
        </w:rPr>
      </w:pPr>
      <w:r w:rsidRPr="00787E0E">
        <w:rPr>
          <w:rFonts w:ascii="Times New Roman" w:eastAsia="Times New Roman" w:hAnsi="Times New Roman" w:cs="Times New Roman"/>
          <w:b/>
          <w:bCs/>
          <w:sz w:val="24"/>
          <w:szCs w:val="24"/>
          <w:lang w:eastAsia="ru-RU"/>
        </w:rPr>
        <w:t>Назначение</w:t>
      </w:r>
    </w:p>
    <w:p w:rsidR="007A7C48" w:rsidRPr="00787E0E" w:rsidRDefault="007A7C48" w:rsidP="00AC49AC">
      <w:pPr>
        <w:spacing w:after="0"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 xml:space="preserve">Подставка «Птица» имеет красивый внешний вид и может стать важным элементом любого интерьера. Цветы в такой подставке выглядят намного представительнее и оригинальнее, чем стоящие на обычном подоконнике. Кроме того за растениями просто ухаживать: они всегда находятся в доступной близости и располагаются на удобном уровне для полива. </w:t>
      </w:r>
    </w:p>
    <w:p w:rsidR="007A7C48" w:rsidRPr="00787E0E" w:rsidRDefault="002B60F1" w:rsidP="00AC49AC">
      <w:pPr>
        <w:tabs>
          <w:tab w:val="left" w:pos="1824"/>
          <w:tab w:val="center" w:pos="4677"/>
        </w:tabs>
        <w:spacing w:after="0" w:line="240" w:lineRule="auto"/>
        <w:outlineLvl w:val="3"/>
        <w:rPr>
          <w:rFonts w:ascii="Times New Roman" w:eastAsia="Times New Roman" w:hAnsi="Times New Roman" w:cs="Times New Roman"/>
          <w:b/>
          <w:bCs/>
          <w:sz w:val="24"/>
          <w:szCs w:val="24"/>
          <w:lang w:eastAsia="ru-RU"/>
        </w:rPr>
      </w:pPr>
      <w:r w:rsidRPr="00787E0E">
        <w:rPr>
          <w:rFonts w:ascii="Times New Roman" w:eastAsia="Times New Roman" w:hAnsi="Times New Roman" w:cs="Times New Roman"/>
          <w:b/>
          <w:bCs/>
          <w:sz w:val="24"/>
          <w:szCs w:val="24"/>
          <w:lang w:eastAsia="ru-RU"/>
        </w:rPr>
        <w:tab/>
      </w:r>
      <w:r w:rsidRPr="00787E0E">
        <w:rPr>
          <w:rFonts w:ascii="Times New Roman" w:eastAsia="Times New Roman" w:hAnsi="Times New Roman" w:cs="Times New Roman"/>
          <w:b/>
          <w:bCs/>
          <w:sz w:val="24"/>
          <w:szCs w:val="24"/>
          <w:lang w:eastAsia="ru-RU"/>
        </w:rPr>
        <w:tab/>
      </w:r>
      <w:r w:rsidR="007A7C48" w:rsidRPr="00787E0E">
        <w:rPr>
          <w:rFonts w:ascii="Times New Roman" w:eastAsia="Times New Roman" w:hAnsi="Times New Roman" w:cs="Times New Roman"/>
          <w:b/>
          <w:bCs/>
          <w:sz w:val="24"/>
          <w:szCs w:val="24"/>
          <w:lang w:eastAsia="ru-RU"/>
        </w:rPr>
        <w:t>Преимущества</w:t>
      </w:r>
    </w:p>
    <w:p w:rsidR="007A7C48" w:rsidRPr="00787E0E" w:rsidRDefault="007A7C48" w:rsidP="00AC49AC">
      <w:pPr>
        <w:spacing w:after="0" w:line="240" w:lineRule="auto"/>
        <w:ind w:firstLine="709"/>
        <w:jc w:val="both"/>
        <w:rPr>
          <w:rFonts w:ascii="Times New Roman" w:eastAsia="Times New Roman" w:hAnsi="Times New Roman" w:cs="Times New Roman"/>
          <w:sz w:val="24"/>
          <w:szCs w:val="24"/>
          <w:lang w:eastAsia="ru-RU"/>
        </w:rPr>
      </w:pPr>
      <w:r w:rsidRPr="00787E0E">
        <w:rPr>
          <w:rFonts w:ascii="Times New Roman" w:eastAsia="Times New Roman" w:hAnsi="Times New Roman" w:cs="Times New Roman"/>
          <w:sz w:val="24"/>
          <w:szCs w:val="24"/>
          <w:lang w:eastAsia="ru-RU"/>
        </w:rPr>
        <w:t xml:space="preserve">Одним из преимуществ металлической подставки перед другими изделиями является ее оригинальный дизайн. Также «Птица» очень прочная и прослужит долгие годы даже в том случае, если будет стоять на открытом воздухе. Материал, из которого она изготовлена, не подвержен коррозии, не меняет внешний вид от воздействия солнечных лучей. Такая декоративная подставка способна выдержать даже большие горшки с цветами и при этом не деформируется. Она имеет внушительный вес, за счет которого очень устойчива: можно не бояться свалить птицу, случайно </w:t>
      </w:r>
      <w:proofErr w:type="gramStart"/>
      <w:r w:rsidRPr="00787E0E">
        <w:rPr>
          <w:rFonts w:ascii="Times New Roman" w:eastAsia="Times New Roman" w:hAnsi="Times New Roman" w:cs="Times New Roman"/>
          <w:sz w:val="24"/>
          <w:szCs w:val="24"/>
          <w:lang w:eastAsia="ru-RU"/>
        </w:rPr>
        <w:t>ее</w:t>
      </w:r>
      <w:proofErr w:type="gramEnd"/>
      <w:r w:rsidRPr="00787E0E">
        <w:rPr>
          <w:rFonts w:ascii="Times New Roman" w:eastAsia="Times New Roman" w:hAnsi="Times New Roman" w:cs="Times New Roman"/>
          <w:sz w:val="24"/>
          <w:szCs w:val="24"/>
          <w:lang w:eastAsia="ru-RU"/>
        </w:rPr>
        <w:t xml:space="preserve"> зацепив, поэтому такую подставку можно ставить даже в детских комнатах или общественных местах.</w:t>
      </w:r>
    </w:p>
    <w:p w:rsidR="008C00DE" w:rsidRPr="00787E0E" w:rsidRDefault="008C00DE" w:rsidP="00F02205">
      <w:pPr>
        <w:tabs>
          <w:tab w:val="left" w:pos="2400"/>
        </w:tabs>
        <w:rPr>
          <w:rFonts w:ascii="Times New Roman" w:hAnsi="Times New Roman" w:cs="Times New Roman"/>
          <w:sz w:val="24"/>
          <w:szCs w:val="24"/>
        </w:rPr>
      </w:pPr>
    </w:p>
    <w:p w:rsidR="00CD06AE" w:rsidRDefault="00CD06AE" w:rsidP="005808E3">
      <w:pPr>
        <w:tabs>
          <w:tab w:val="left" w:pos="2484"/>
        </w:tabs>
        <w:spacing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7456" behindDoc="1" locked="0" layoutInCell="1" allowOverlap="1" wp14:anchorId="625D53A9" wp14:editId="315F7102">
            <wp:simplePos x="0" y="0"/>
            <wp:positionH relativeFrom="column">
              <wp:posOffset>-59055</wp:posOffset>
            </wp:positionH>
            <wp:positionV relativeFrom="paragraph">
              <wp:posOffset>-57150</wp:posOffset>
            </wp:positionV>
            <wp:extent cx="1371600" cy="1371600"/>
            <wp:effectExtent l="0" t="0" r="0" b="0"/>
            <wp:wrapThrough wrapText="bothSides">
              <wp:wrapPolygon edited="0">
                <wp:start x="0" y="0"/>
                <wp:lineTo x="0" y="21300"/>
                <wp:lineTo x="21300" y="21300"/>
                <wp:lineTo x="21300" y="0"/>
                <wp:lineTo x="0" y="0"/>
              </wp:wrapPolygon>
            </wp:wrapThrough>
            <wp:docPr id="9" name="Рисунок 9" descr="C:\Users\Администратор\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4"/>
          <w:szCs w:val="24"/>
          <w:lang w:eastAsia="ru-RU"/>
        </w:rPr>
        <w:drawing>
          <wp:anchor distT="0" distB="0" distL="114300" distR="114300" simplePos="0" relativeHeight="251665408" behindDoc="1" locked="0" layoutInCell="1" allowOverlap="1" wp14:anchorId="6E34A99D" wp14:editId="755BEB43">
            <wp:simplePos x="0" y="0"/>
            <wp:positionH relativeFrom="column">
              <wp:posOffset>4206240</wp:posOffset>
            </wp:positionH>
            <wp:positionV relativeFrom="paragraph">
              <wp:posOffset>-392430</wp:posOffset>
            </wp:positionV>
            <wp:extent cx="1821815" cy="1973580"/>
            <wp:effectExtent l="0" t="0" r="0" b="0"/>
            <wp:wrapThrough wrapText="bothSides">
              <wp:wrapPolygon edited="0">
                <wp:start x="0" y="0"/>
                <wp:lineTo x="0" y="21475"/>
                <wp:lineTo x="21457" y="21475"/>
                <wp:lineTo x="21457" y="0"/>
                <wp:lineTo x="0" y="0"/>
              </wp:wrapPolygon>
            </wp:wrapThrough>
            <wp:docPr id="8" name="Рисунок 8" descr="C:\Users\Администратор\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3.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5480" t="1712" r="3766"/>
                    <a:stretch/>
                  </pic:blipFill>
                  <pic:spPr bwMode="auto">
                    <a:xfrm>
                      <a:off x="0" y="0"/>
                      <a:ext cx="1821815" cy="197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6AE" w:rsidRDefault="00CD06AE" w:rsidP="005808E3">
      <w:pPr>
        <w:tabs>
          <w:tab w:val="left" w:pos="2484"/>
        </w:tabs>
        <w:spacing w:line="240" w:lineRule="auto"/>
        <w:jc w:val="center"/>
        <w:rPr>
          <w:rFonts w:ascii="Times New Roman" w:eastAsia="Times New Roman" w:hAnsi="Times New Roman" w:cs="Times New Roman"/>
          <w:b/>
          <w:noProof/>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noProof/>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noProof/>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4384" behindDoc="1" locked="0" layoutInCell="1" allowOverlap="1" wp14:anchorId="24E21D4A" wp14:editId="118A7232">
            <wp:simplePos x="0" y="0"/>
            <wp:positionH relativeFrom="column">
              <wp:posOffset>100965</wp:posOffset>
            </wp:positionH>
            <wp:positionV relativeFrom="paragraph">
              <wp:posOffset>105410</wp:posOffset>
            </wp:positionV>
            <wp:extent cx="2148840" cy="2019300"/>
            <wp:effectExtent l="0" t="0" r="0" b="0"/>
            <wp:wrapThrough wrapText="bothSides">
              <wp:wrapPolygon edited="0">
                <wp:start x="0" y="0"/>
                <wp:lineTo x="0" y="21396"/>
                <wp:lineTo x="21447" y="21396"/>
                <wp:lineTo x="21447" y="0"/>
                <wp:lineTo x="0" y="0"/>
              </wp:wrapPolygon>
            </wp:wrapThrough>
            <wp:docPr id="5" name="Рисунок 5" descr="C:\Users\Администратор\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949" r="14165"/>
                    <a:stretch/>
                  </pic:blipFill>
                  <pic:spPr bwMode="auto">
                    <a:xfrm>
                      <a:off x="0" y="0"/>
                      <a:ext cx="214884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3360" behindDoc="1" locked="0" layoutInCell="1" allowOverlap="1" wp14:anchorId="388FB0DC" wp14:editId="7B80C069">
            <wp:simplePos x="0" y="0"/>
            <wp:positionH relativeFrom="column">
              <wp:posOffset>4634865</wp:posOffset>
            </wp:positionH>
            <wp:positionV relativeFrom="paragraph">
              <wp:posOffset>52070</wp:posOffset>
            </wp:positionV>
            <wp:extent cx="1463040" cy="2019300"/>
            <wp:effectExtent l="0" t="0" r="0" b="0"/>
            <wp:wrapThrough wrapText="bothSides">
              <wp:wrapPolygon edited="0">
                <wp:start x="0" y="0"/>
                <wp:lineTo x="0" y="21396"/>
                <wp:lineTo x="21375" y="21396"/>
                <wp:lineTo x="21375" y="0"/>
                <wp:lineTo x="0" y="0"/>
              </wp:wrapPolygon>
            </wp:wrapThrough>
            <wp:docPr id="10" name="Рисунок 10" descr="C:\Users\Администратор\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5.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4930" t="2264" r="20679" b="-2264"/>
                    <a:stretch/>
                  </pic:blipFill>
                  <pic:spPr bwMode="auto">
                    <a:xfrm>
                      <a:off x="0" y="0"/>
                      <a:ext cx="146304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6432" behindDoc="1" locked="0" layoutInCell="1" allowOverlap="1" wp14:anchorId="73DA00E2" wp14:editId="0D60C5A8">
            <wp:simplePos x="0" y="0"/>
            <wp:positionH relativeFrom="column">
              <wp:posOffset>106680</wp:posOffset>
            </wp:positionH>
            <wp:positionV relativeFrom="paragraph">
              <wp:posOffset>77470</wp:posOffset>
            </wp:positionV>
            <wp:extent cx="1493520" cy="1493520"/>
            <wp:effectExtent l="0" t="0" r="0" b="0"/>
            <wp:wrapThrough wrapText="bothSides">
              <wp:wrapPolygon edited="0">
                <wp:start x="0" y="0"/>
                <wp:lineTo x="0" y="21214"/>
                <wp:lineTo x="21214" y="21214"/>
                <wp:lineTo x="21214" y="0"/>
                <wp:lineTo x="0" y="0"/>
              </wp:wrapPolygon>
            </wp:wrapThrough>
            <wp:docPr id="4" name="Рисунок 4" descr="C:\Users\Администратор\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CD06AE" w:rsidRDefault="00CD06AE" w:rsidP="005808E3">
      <w:pPr>
        <w:tabs>
          <w:tab w:val="left" w:pos="2484"/>
        </w:tabs>
        <w:spacing w:line="240" w:lineRule="auto"/>
        <w:jc w:val="center"/>
        <w:rPr>
          <w:rFonts w:ascii="Times New Roman" w:eastAsia="Times New Roman" w:hAnsi="Times New Roman" w:cs="Times New Roman"/>
          <w:b/>
          <w:sz w:val="24"/>
          <w:szCs w:val="24"/>
          <w:lang w:eastAsia="ru-RU"/>
        </w:rPr>
      </w:pPr>
    </w:p>
    <w:p w:rsidR="005808E3" w:rsidRDefault="00C541F2" w:rsidP="005808E3">
      <w:pPr>
        <w:tabs>
          <w:tab w:val="left" w:pos="2484"/>
        </w:tabs>
        <w:spacing w:line="240" w:lineRule="auto"/>
        <w:jc w:val="center"/>
        <w:rPr>
          <w:rFonts w:ascii="Times New Roman" w:eastAsia="Times New Roman" w:hAnsi="Times New Roman" w:cs="Times New Roman"/>
          <w:sz w:val="24"/>
          <w:szCs w:val="24"/>
          <w:lang w:eastAsia="ru-RU"/>
        </w:rPr>
      </w:pPr>
      <w:r w:rsidRPr="005808E3">
        <w:rPr>
          <w:rFonts w:ascii="Times New Roman" w:eastAsia="Times New Roman" w:hAnsi="Times New Roman" w:cs="Times New Roman"/>
          <w:b/>
          <w:sz w:val="24"/>
          <w:szCs w:val="24"/>
          <w:lang w:eastAsia="ru-RU"/>
        </w:rPr>
        <w:lastRenderedPageBreak/>
        <w:t>Оборудования и материалы</w:t>
      </w:r>
    </w:p>
    <w:p w:rsidR="00D92F3F" w:rsidRPr="00787E0E" w:rsidRDefault="00C541F2" w:rsidP="005808E3">
      <w:pPr>
        <w:tabs>
          <w:tab w:val="left" w:pos="2484"/>
        </w:tabs>
        <w:spacing w:line="240" w:lineRule="auto"/>
        <w:rPr>
          <w:rFonts w:ascii="Times New Roman" w:hAnsi="Times New Roman" w:cs="Times New Roman"/>
          <w:sz w:val="24"/>
          <w:szCs w:val="24"/>
        </w:rPr>
      </w:pPr>
      <w:r w:rsidRPr="00787E0E">
        <w:rPr>
          <w:rFonts w:ascii="Times New Roman" w:eastAsia="Times New Roman" w:hAnsi="Times New Roman" w:cs="Times New Roman"/>
          <w:sz w:val="24"/>
          <w:szCs w:val="24"/>
          <w:lang w:eastAsia="ru-RU"/>
        </w:rPr>
        <w:br/>
        <w:t xml:space="preserve">Средства индивидуальной защиты электросварщика </w:t>
      </w:r>
      <w:r w:rsidRPr="00787E0E">
        <w:rPr>
          <w:rFonts w:ascii="Times New Roman" w:eastAsia="Times New Roman" w:hAnsi="Times New Roman" w:cs="Times New Roman"/>
          <w:sz w:val="24"/>
          <w:szCs w:val="24"/>
          <w:lang w:eastAsia="ru-RU"/>
        </w:rPr>
        <w:br/>
        <w:t>Источник пи</w:t>
      </w:r>
      <w:r w:rsidR="00FC574F" w:rsidRPr="00787E0E">
        <w:rPr>
          <w:rFonts w:ascii="Times New Roman" w:eastAsia="Times New Roman" w:hAnsi="Times New Roman" w:cs="Times New Roman"/>
          <w:sz w:val="24"/>
          <w:szCs w:val="24"/>
          <w:lang w:eastAsia="ru-RU"/>
        </w:rPr>
        <w:t>тания сварочной дуги</w:t>
      </w:r>
      <w:r w:rsidRPr="00787E0E">
        <w:rPr>
          <w:rFonts w:ascii="Times New Roman" w:eastAsia="Times New Roman" w:hAnsi="Times New Roman" w:cs="Times New Roman"/>
          <w:sz w:val="24"/>
          <w:szCs w:val="24"/>
          <w:lang w:eastAsia="ru-RU"/>
        </w:rPr>
        <w:br/>
        <w:t xml:space="preserve">Сварочный кабель с </w:t>
      </w:r>
      <w:proofErr w:type="spellStart"/>
      <w:r w:rsidRPr="00787E0E">
        <w:rPr>
          <w:rFonts w:ascii="Times New Roman" w:eastAsia="Times New Roman" w:hAnsi="Times New Roman" w:cs="Times New Roman"/>
          <w:sz w:val="24"/>
          <w:szCs w:val="24"/>
          <w:lang w:eastAsia="ru-RU"/>
        </w:rPr>
        <w:t>электродержателем</w:t>
      </w:r>
      <w:proofErr w:type="spellEnd"/>
      <w:r w:rsidRPr="00787E0E">
        <w:rPr>
          <w:rFonts w:ascii="Times New Roman" w:eastAsia="Times New Roman" w:hAnsi="Times New Roman" w:cs="Times New Roman"/>
          <w:sz w:val="24"/>
          <w:szCs w:val="24"/>
          <w:lang w:eastAsia="ru-RU"/>
        </w:rPr>
        <w:t xml:space="preserve"> </w:t>
      </w:r>
      <w:r w:rsidRPr="00787E0E">
        <w:rPr>
          <w:rFonts w:ascii="Times New Roman" w:eastAsia="Times New Roman" w:hAnsi="Times New Roman" w:cs="Times New Roman"/>
          <w:sz w:val="24"/>
          <w:szCs w:val="24"/>
          <w:lang w:eastAsia="ru-RU"/>
        </w:rPr>
        <w:br/>
        <w:t xml:space="preserve">Сварочный стол </w:t>
      </w:r>
      <w:r w:rsidRPr="00787E0E">
        <w:rPr>
          <w:rFonts w:ascii="Times New Roman" w:eastAsia="Times New Roman" w:hAnsi="Times New Roman" w:cs="Times New Roman"/>
          <w:sz w:val="24"/>
          <w:szCs w:val="24"/>
          <w:lang w:eastAsia="ru-RU"/>
        </w:rPr>
        <w:br/>
        <w:t>Вспомогательный инструмент эле</w:t>
      </w:r>
      <w:r w:rsidR="00FC574F" w:rsidRPr="00787E0E">
        <w:rPr>
          <w:rFonts w:ascii="Times New Roman" w:eastAsia="Times New Roman" w:hAnsi="Times New Roman" w:cs="Times New Roman"/>
          <w:sz w:val="24"/>
          <w:szCs w:val="24"/>
          <w:lang w:eastAsia="ru-RU"/>
        </w:rPr>
        <w:t xml:space="preserve">ктросварщика </w:t>
      </w:r>
      <w:r w:rsidR="00FC574F" w:rsidRPr="00787E0E">
        <w:rPr>
          <w:rFonts w:ascii="Times New Roman" w:eastAsia="Times New Roman" w:hAnsi="Times New Roman" w:cs="Times New Roman"/>
          <w:sz w:val="24"/>
          <w:szCs w:val="24"/>
          <w:lang w:eastAsia="ru-RU"/>
        </w:rPr>
        <w:br/>
        <w:t>Электрод</w:t>
      </w:r>
      <w:r w:rsidR="00990D05" w:rsidRPr="00787E0E">
        <w:rPr>
          <w:rFonts w:ascii="Times New Roman" w:eastAsia="Times New Roman" w:hAnsi="Times New Roman" w:cs="Times New Roman"/>
          <w:sz w:val="24"/>
          <w:szCs w:val="24"/>
          <w:lang w:eastAsia="ru-RU"/>
        </w:rPr>
        <w:t xml:space="preserve">ы МР </w:t>
      </w:r>
      <w:r w:rsidRPr="00787E0E">
        <w:rPr>
          <w:rFonts w:ascii="Times New Roman" w:eastAsia="Times New Roman" w:hAnsi="Times New Roman" w:cs="Times New Roman"/>
          <w:sz w:val="24"/>
          <w:szCs w:val="24"/>
          <w:lang w:eastAsia="ru-RU"/>
        </w:rPr>
        <w:t xml:space="preserve"> диаметр 3мм </w:t>
      </w:r>
      <w:r w:rsidRPr="00787E0E">
        <w:rPr>
          <w:rFonts w:ascii="Times New Roman" w:eastAsia="Times New Roman" w:hAnsi="Times New Roman" w:cs="Times New Roman"/>
          <w:sz w:val="24"/>
          <w:szCs w:val="24"/>
          <w:lang w:eastAsia="ru-RU"/>
        </w:rPr>
        <w:br/>
        <w:t xml:space="preserve">Измерительный инструмент сварщика </w:t>
      </w:r>
      <w:r w:rsidRPr="00787E0E">
        <w:rPr>
          <w:rFonts w:ascii="Times New Roman" w:eastAsia="Times New Roman" w:hAnsi="Times New Roman" w:cs="Times New Roman"/>
          <w:sz w:val="24"/>
          <w:szCs w:val="24"/>
          <w:lang w:eastAsia="ru-RU"/>
        </w:rPr>
        <w:br/>
      </w:r>
      <w:r w:rsidR="00990D05" w:rsidRPr="00787E0E">
        <w:rPr>
          <w:rFonts w:ascii="Times New Roman" w:eastAsia="Times New Roman" w:hAnsi="Times New Roman" w:cs="Times New Roman"/>
          <w:sz w:val="24"/>
          <w:szCs w:val="24"/>
          <w:lang w:eastAsia="ru-RU"/>
        </w:rPr>
        <w:t>Прут L = 8 мм – 3шт</w:t>
      </w:r>
      <w:proofErr w:type="gramStart"/>
      <w:r w:rsidR="00990D05" w:rsidRPr="00787E0E">
        <w:rPr>
          <w:rFonts w:ascii="Times New Roman" w:eastAsia="Times New Roman" w:hAnsi="Times New Roman" w:cs="Times New Roman"/>
          <w:sz w:val="24"/>
          <w:szCs w:val="24"/>
          <w:lang w:eastAsia="ru-RU"/>
        </w:rPr>
        <w:t>.П</w:t>
      </w:r>
      <w:proofErr w:type="gramEnd"/>
      <w:r w:rsidR="00990D05" w:rsidRPr="00787E0E">
        <w:rPr>
          <w:rFonts w:ascii="Times New Roman" w:eastAsia="Times New Roman" w:hAnsi="Times New Roman" w:cs="Times New Roman"/>
          <w:sz w:val="24"/>
          <w:szCs w:val="24"/>
          <w:lang w:eastAsia="ru-RU"/>
        </w:rPr>
        <w:t>рут L = 10 мм – 3шт.Прут L = 12 мм -2шт.                       Кислородный баллон                                                                                               Ацетиленовый баллон</w:t>
      </w:r>
      <w:r w:rsidRPr="00787E0E">
        <w:rPr>
          <w:rFonts w:ascii="Times New Roman" w:eastAsia="Times New Roman" w:hAnsi="Times New Roman" w:cs="Times New Roman"/>
          <w:sz w:val="24"/>
          <w:szCs w:val="24"/>
          <w:lang w:eastAsia="ru-RU"/>
        </w:rPr>
        <w:t xml:space="preserve"> </w:t>
      </w:r>
      <w:r w:rsidR="00990D05" w:rsidRPr="00787E0E">
        <w:rPr>
          <w:rFonts w:ascii="Times New Roman" w:eastAsia="Times New Roman" w:hAnsi="Times New Roman" w:cs="Times New Roman"/>
          <w:sz w:val="24"/>
          <w:szCs w:val="24"/>
          <w:lang w:eastAsia="ru-RU"/>
        </w:rPr>
        <w:t xml:space="preserve">                                                                                                Присадочная проволока</w:t>
      </w:r>
      <w:r w:rsidRPr="00787E0E">
        <w:rPr>
          <w:rFonts w:ascii="Times New Roman" w:eastAsia="Times New Roman" w:hAnsi="Times New Roman" w:cs="Times New Roman"/>
          <w:sz w:val="24"/>
          <w:szCs w:val="24"/>
          <w:lang w:eastAsia="ru-RU"/>
        </w:rPr>
        <w:br/>
      </w:r>
    </w:p>
    <w:p w:rsidR="00D92F3F" w:rsidRPr="005808E3" w:rsidRDefault="00C541F2" w:rsidP="00FC574F">
      <w:pPr>
        <w:tabs>
          <w:tab w:val="left" w:pos="851"/>
        </w:tabs>
        <w:spacing w:line="240" w:lineRule="auto"/>
        <w:jc w:val="center"/>
        <w:rPr>
          <w:rFonts w:ascii="Times New Roman" w:hAnsi="Times New Roman" w:cs="Times New Roman"/>
          <w:b/>
          <w:sz w:val="24"/>
          <w:szCs w:val="24"/>
        </w:rPr>
      </w:pPr>
      <w:r w:rsidRPr="005808E3">
        <w:rPr>
          <w:rFonts w:ascii="Times New Roman" w:hAnsi="Times New Roman" w:cs="Times New Roman"/>
          <w:b/>
          <w:sz w:val="24"/>
          <w:szCs w:val="24"/>
        </w:rPr>
        <w:t>Литература:</w:t>
      </w:r>
    </w:p>
    <w:p w:rsidR="00C541F2" w:rsidRPr="00787E0E" w:rsidRDefault="00FC574F" w:rsidP="00FC574F">
      <w:pPr>
        <w:pStyle w:val="aa"/>
        <w:numPr>
          <w:ilvl w:val="0"/>
          <w:numId w:val="5"/>
        </w:numPr>
        <w:tabs>
          <w:tab w:val="left" w:pos="426"/>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87E0E">
        <w:rPr>
          <w:bCs/>
        </w:rPr>
        <w:t xml:space="preserve">      </w:t>
      </w:r>
      <w:r w:rsidR="00C541F2" w:rsidRPr="00787E0E">
        <w:rPr>
          <w:bCs/>
        </w:rPr>
        <w:t xml:space="preserve">Николаев А.А. </w:t>
      </w:r>
      <w:proofErr w:type="spellStart"/>
      <w:r w:rsidR="00C541F2" w:rsidRPr="00787E0E">
        <w:rPr>
          <w:bCs/>
        </w:rPr>
        <w:t>электрогазосварщик</w:t>
      </w:r>
      <w:proofErr w:type="spellEnd"/>
      <w:r w:rsidR="00C541F2" w:rsidRPr="00787E0E">
        <w:rPr>
          <w:bCs/>
        </w:rPr>
        <w:t>: учебное пособие, Ростов на Дону: Феникс, 2008. – 384 с.</w:t>
      </w:r>
    </w:p>
    <w:p w:rsidR="00C541F2" w:rsidRPr="00787E0E" w:rsidRDefault="00FC574F" w:rsidP="00FC574F">
      <w:pPr>
        <w:tabs>
          <w:tab w:val="left" w:pos="426"/>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787E0E">
        <w:rPr>
          <w:rFonts w:ascii="Times New Roman" w:hAnsi="Times New Roman" w:cs="Times New Roman"/>
          <w:sz w:val="24"/>
          <w:szCs w:val="24"/>
        </w:rPr>
        <w:t xml:space="preserve"> 2.    </w:t>
      </w:r>
      <w:r w:rsidR="00C541F2" w:rsidRPr="00787E0E">
        <w:rPr>
          <w:rFonts w:ascii="Times New Roman" w:hAnsi="Times New Roman" w:cs="Times New Roman"/>
          <w:bCs/>
          <w:sz w:val="24"/>
          <w:szCs w:val="24"/>
        </w:rPr>
        <w:t xml:space="preserve">Герасименко А.И. Основы электросварки: Учебное пособие, </w:t>
      </w:r>
      <w:proofErr w:type="spellStart"/>
      <w:proofErr w:type="gramStart"/>
      <w:r w:rsidR="00C541F2" w:rsidRPr="00787E0E">
        <w:rPr>
          <w:rFonts w:ascii="Times New Roman" w:hAnsi="Times New Roman" w:cs="Times New Roman"/>
          <w:bCs/>
          <w:sz w:val="24"/>
          <w:szCs w:val="24"/>
        </w:rPr>
        <w:t>Изд</w:t>
      </w:r>
      <w:proofErr w:type="spellEnd"/>
      <w:proofErr w:type="gramEnd"/>
      <w:r w:rsidR="00C541F2" w:rsidRPr="00787E0E">
        <w:rPr>
          <w:rFonts w:ascii="Times New Roman" w:hAnsi="Times New Roman" w:cs="Times New Roman"/>
          <w:bCs/>
          <w:sz w:val="24"/>
          <w:szCs w:val="24"/>
        </w:rPr>
        <w:t xml:space="preserve"> 2-е, Ростов : </w:t>
      </w:r>
      <w:r w:rsidRPr="00787E0E">
        <w:rPr>
          <w:rFonts w:ascii="Times New Roman" w:hAnsi="Times New Roman" w:cs="Times New Roman"/>
          <w:bCs/>
          <w:sz w:val="24"/>
          <w:szCs w:val="24"/>
        </w:rPr>
        <w:t xml:space="preserve">      </w:t>
      </w:r>
      <w:r w:rsidR="00C541F2" w:rsidRPr="00787E0E">
        <w:rPr>
          <w:rFonts w:ascii="Times New Roman" w:hAnsi="Times New Roman" w:cs="Times New Roman"/>
          <w:bCs/>
          <w:sz w:val="24"/>
          <w:szCs w:val="24"/>
        </w:rPr>
        <w:t>Феникс, 2008. – 352 стр.</w:t>
      </w:r>
    </w:p>
    <w:p w:rsidR="00FC574F" w:rsidRPr="00787E0E" w:rsidRDefault="00FC574F" w:rsidP="005808E3">
      <w:pPr>
        <w:tabs>
          <w:tab w:val="left" w:pos="851"/>
        </w:tabs>
        <w:spacing w:after="0" w:line="240" w:lineRule="auto"/>
        <w:rPr>
          <w:rFonts w:ascii="Times New Roman" w:hAnsi="Times New Roman" w:cs="Times New Roman"/>
          <w:sz w:val="24"/>
          <w:szCs w:val="24"/>
        </w:rPr>
      </w:pPr>
      <w:r w:rsidRPr="00787E0E">
        <w:rPr>
          <w:rFonts w:ascii="Times New Roman" w:hAnsi="Times New Roman" w:cs="Times New Roman"/>
          <w:bCs/>
          <w:sz w:val="24"/>
          <w:szCs w:val="24"/>
        </w:rPr>
        <w:t xml:space="preserve"> </w:t>
      </w:r>
      <w:r w:rsidR="00C541F2" w:rsidRPr="00787E0E">
        <w:rPr>
          <w:rFonts w:ascii="Times New Roman" w:hAnsi="Times New Roman" w:cs="Times New Roman"/>
          <w:bCs/>
          <w:sz w:val="24"/>
          <w:szCs w:val="24"/>
        </w:rPr>
        <w:t xml:space="preserve">3.       </w:t>
      </w:r>
      <w:r w:rsidRPr="00787E0E">
        <w:rPr>
          <w:rFonts w:ascii="Times New Roman" w:hAnsi="Times New Roman" w:cs="Times New Roman"/>
          <w:bCs/>
          <w:sz w:val="24"/>
          <w:szCs w:val="24"/>
        </w:rPr>
        <w:t xml:space="preserve">  </w:t>
      </w:r>
      <w:r w:rsidR="00C541F2" w:rsidRPr="00787E0E">
        <w:rPr>
          <w:rFonts w:ascii="Times New Roman" w:hAnsi="Times New Roman" w:cs="Times New Roman"/>
          <w:bCs/>
          <w:sz w:val="24"/>
          <w:szCs w:val="24"/>
        </w:rPr>
        <w:t xml:space="preserve">Чебан В.А. Охрана труда при производстве сварочных работ: учебное      пособие – М.: Издательский центр «Академия», 2008. – 176 </w:t>
      </w:r>
      <w:r w:rsidRPr="00787E0E">
        <w:rPr>
          <w:rFonts w:ascii="Times New Roman" w:hAnsi="Times New Roman" w:cs="Times New Roman"/>
          <w:bCs/>
          <w:sz w:val="24"/>
          <w:szCs w:val="24"/>
        </w:rPr>
        <w:t xml:space="preserve">                                                                       </w:t>
      </w:r>
      <w:r w:rsidRPr="00787E0E">
        <w:rPr>
          <w:rFonts w:ascii="Times New Roman" w:hAnsi="Times New Roman" w:cs="Times New Roman"/>
          <w:sz w:val="24"/>
          <w:szCs w:val="24"/>
        </w:rPr>
        <w:t xml:space="preserve">  </w:t>
      </w:r>
      <w:r w:rsidR="00C541F2" w:rsidRPr="00787E0E">
        <w:rPr>
          <w:rFonts w:ascii="Times New Roman" w:hAnsi="Times New Roman" w:cs="Times New Roman"/>
          <w:sz w:val="24"/>
          <w:szCs w:val="24"/>
        </w:rPr>
        <w:t xml:space="preserve">   </w:t>
      </w:r>
      <w:r w:rsidRPr="00787E0E">
        <w:rPr>
          <w:rFonts w:ascii="Times New Roman" w:hAnsi="Times New Roman" w:cs="Times New Roman"/>
          <w:sz w:val="24"/>
          <w:szCs w:val="24"/>
        </w:rPr>
        <w:t xml:space="preserve">            </w:t>
      </w:r>
    </w:p>
    <w:p w:rsidR="00C541F2" w:rsidRPr="00787E0E" w:rsidRDefault="00FC574F" w:rsidP="005808E3">
      <w:pPr>
        <w:tabs>
          <w:tab w:val="left" w:pos="851"/>
        </w:tabs>
        <w:spacing w:after="0" w:line="240" w:lineRule="auto"/>
        <w:rPr>
          <w:rFonts w:ascii="Times New Roman" w:hAnsi="Times New Roman" w:cs="Times New Roman"/>
          <w:bCs/>
          <w:sz w:val="24"/>
          <w:szCs w:val="24"/>
        </w:rPr>
      </w:pPr>
      <w:r w:rsidRPr="00787E0E">
        <w:rPr>
          <w:rFonts w:ascii="Times New Roman" w:hAnsi="Times New Roman" w:cs="Times New Roman"/>
          <w:sz w:val="24"/>
          <w:szCs w:val="24"/>
        </w:rPr>
        <w:t xml:space="preserve"> 4.         </w:t>
      </w:r>
      <w:r w:rsidR="00C541F2" w:rsidRPr="00787E0E">
        <w:rPr>
          <w:rFonts w:ascii="Times New Roman" w:hAnsi="Times New Roman" w:cs="Times New Roman"/>
          <w:sz w:val="24"/>
          <w:szCs w:val="24"/>
        </w:rPr>
        <w:t>Слесарное дело: учебник для начального профессионального образования/ Б.С. Покровский, – 6-е изд. – М.: Издательский центр Академия, 2008.-320с.</w:t>
      </w:r>
    </w:p>
    <w:p w:rsidR="00D92F3F" w:rsidRPr="00787E0E" w:rsidRDefault="00D92F3F" w:rsidP="00D92F3F">
      <w:pPr>
        <w:spacing w:line="240" w:lineRule="auto"/>
        <w:rPr>
          <w:rFonts w:ascii="Times New Roman" w:hAnsi="Times New Roman" w:cs="Times New Roman"/>
          <w:sz w:val="24"/>
          <w:szCs w:val="24"/>
        </w:rPr>
      </w:pPr>
    </w:p>
    <w:p w:rsidR="002B60F1" w:rsidRDefault="002B60F1"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C24B52">
      <w:pPr>
        <w:spacing w:line="240" w:lineRule="auto"/>
        <w:jc w:val="center"/>
        <w:rPr>
          <w:rFonts w:ascii="Times New Roman" w:hAnsi="Times New Roman" w:cs="Times New Roman"/>
          <w:sz w:val="24"/>
          <w:szCs w:val="24"/>
        </w:rPr>
      </w:pPr>
    </w:p>
    <w:p w:rsidR="000A2337" w:rsidRDefault="000A2337" w:rsidP="0092737B">
      <w:pPr>
        <w:spacing w:line="240" w:lineRule="auto"/>
        <w:rPr>
          <w:rFonts w:ascii="Times New Roman" w:hAnsi="Times New Roman" w:cs="Times New Roman"/>
          <w:sz w:val="24"/>
          <w:szCs w:val="24"/>
        </w:rPr>
      </w:pPr>
    </w:p>
    <w:sectPr w:rsidR="000A2337" w:rsidSect="00203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50" w:rsidRDefault="00345450" w:rsidP="00F02205">
      <w:pPr>
        <w:spacing w:after="0" w:line="240" w:lineRule="auto"/>
      </w:pPr>
      <w:r>
        <w:separator/>
      </w:r>
    </w:p>
  </w:endnote>
  <w:endnote w:type="continuationSeparator" w:id="0">
    <w:p w:rsidR="00345450" w:rsidRDefault="00345450" w:rsidP="00F0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50" w:rsidRDefault="00345450" w:rsidP="00F02205">
      <w:pPr>
        <w:spacing w:after="0" w:line="240" w:lineRule="auto"/>
      </w:pPr>
      <w:r>
        <w:separator/>
      </w:r>
    </w:p>
  </w:footnote>
  <w:footnote w:type="continuationSeparator" w:id="0">
    <w:p w:rsidR="00345450" w:rsidRDefault="00345450" w:rsidP="00F02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E2D"/>
    <w:multiLevelType w:val="hybridMultilevel"/>
    <w:tmpl w:val="659460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47967"/>
    <w:multiLevelType w:val="multilevel"/>
    <w:tmpl w:val="8ED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B2655"/>
    <w:multiLevelType w:val="hybridMultilevel"/>
    <w:tmpl w:val="B79A4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E0E65"/>
    <w:multiLevelType w:val="hybridMultilevel"/>
    <w:tmpl w:val="62AA931E"/>
    <w:lvl w:ilvl="0" w:tplc="48AA33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B9D78E9"/>
    <w:multiLevelType w:val="hybridMultilevel"/>
    <w:tmpl w:val="A3963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E351BC"/>
    <w:multiLevelType w:val="hybridMultilevel"/>
    <w:tmpl w:val="6B4E2F44"/>
    <w:lvl w:ilvl="0" w:tplc="9BBC1C30">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93405"/>
    <w:multiLevelType w:val="hybridMultilevel"/>
    <w:tmpl w:val="659460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2FF2"/>
    <w:rsid w:val="000A2337"/>
    <w:rsid w:val="00121F48"/>
    <w:rsid w:val="001864AF"/>
    <w:rsid w:val="00187084"/>
    <w:rsid w:val="00194080"/>
    <w:rsid w:val="001A2F87"/>
    <w:rsid w:val="00203D62"/>
    <w:rsid w:val="00212FF2"/>
    <w:rsid w:val="00215759"/>
    <w:rsid w:val="00294E32"/>
    <w:rsid w:val="002B60F1"/>
    <w:rsid w:val="0030640D"/>
    <w:rsid w:val="00345450"/>
    <w:rsid w:val="003D2F38"/>
    <w:rsid w:val="003E01FA"/>
    <w:rsid w:val="003E489A"/>
    <w:rsid w:val="0049492E"/>
    <w:rsid w:val="005111A2"/>
    <w:rsid w:val="005664F1"/>
    <w:rsid w:val="005808E3"/>
    <w:rsid w:val="0064674C"/>
    <w:rsid w:val="006C2C01"/>
    <w:rsid w:val="00787E0E"/>
    <w:rsid w:val="007A0EF2"/>
    <w:rsid w:val="007A7C48"/>
    <w:rsid w:val="007B3326"/>
    <w:rsid w:val="007C7D8F"/>
    <w:rsid w:val="00834B58"/>
    <w:rsid w:val="00841ED4"/>
    <w:rsid w:val="008C00DE"/>
    <w:rsid w:val="008C021E"/>
    <w:rsid w:val="008E3D8A"/>
    <w:rsid w:val="0092737B"/>
    <w:rsid w:val="00990D05"/>
    <w:rsid w:val="00994167"/>
    <w:rsid w:val="009B4C41"/>
    <w:rsid w:val="009C7E4F"/>
    <w:rsid w:val="00A40994"/>
    <w:rsid w:val="00A47B8C"/>
    <w:rsid w:val="00A76DA9"/>
    <w:rsid w:val="00AC0A10"/>
    <w:rsid w:val="00AC49AC"/>
    <w:rsid w:val="00B5597D"/>
    <w:rsid w:val="00C24B52"/>
    <w:rsid w:val="00C541F2"/>
    <w:rsid w:val="00C93D6B"/>
    <w:rsid w:val="00C9732A"/>
    <w:rsid w:val="00CB3C7B"/>
    <w:rsid w:val="00CC5146"/>
    <w:rsid w:val="00CD06AE"/>
    <w:rsid w:val="00D22B70"/>
    <w:rsid w:val="00D37FEA"/>
    <w:rsid w:val="00D60EA1"/>
    <w:rsid w:val="00D92F3F"/>
    <w:rsid w:val="00DC33FC"/>
    <w:rsid w:val="00E8515D"/>
    <w:rsid w:val="00E8722B"/>
    <w:rsid w:val="00E9717B"/>
    <w:rsid w:val="00EE0E20"/>
    <w:rsid w:val="00EE299F"/>
    <w:rsid w:val="00F02205"/>
    <w:rsid w:val="00F50312"/>
    <w:rsid w:val="00FB0D52"/>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3FC"/>
    <w:rPr>
      <w:rFonts w:ascii="Tahoma" w:hAnsi="Tahoma" w:cs="Tahoma"/>
      <w:sz w:val="16"/>
      <w:szCs w:val="16"/>
    </w:rPr>
  </w:style>
  <w:style w:type="paragraph" w:styleId="a5">
    <w:name w:val="header"/>
    <w:basedOn w:val="a"/>
    <w:link w:val="a6"/>
    <w:uiPriority w:val="99"/>
    <w:unhideWhenUsed/>
    <w:rsid w:val="00F022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2205"/>
  </w:style>
  <w:style w:type="paragraph" w:styleId="a7">
    <w:name w:val="footer"/>
    <w:basedOn w:val="a"/>
    <w:link w:val="a8"/>
    <w:uiPriority w:val="99"/>
    <w:unhideWhenUsed/>
    <w:rsid w:val="00F022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2205"/>
  </w:style>
  <w:style w:type="table" w:styleId="a9">
    <w:name w:val="Table Grid"/>
    <w:basedOn w:val="a1"/>
    <w:uiPriority w:val="59"/>
    <w:rsid w:val="00D92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qFormat/>
    <w:rsid w:val="00C541F2"/>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
    <w:name w:val="Сетка таблицы1"/>
    <w:basedOn w:val="a1"/>
    <w:next w:val="a9"/>
    <w:uiPriority w:val="59"/>
    <w:rsid w:val="00787E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3574">
      <w:bodyDiv w:val="1"/>
      <w:marLeft w:val="0"/>
      <w:marRight w:val="0"/>
      <w:marTop w:val="0"/>
      <w:marBottom w:val="0"/>
      <w:divBdr>
        <w:top w:val="none" w:sz="0" w:space="0" w:color="auto"/>
        <w:left w:val="none" w:sz="0" w:space="0" w:color="auto"/>
        <w:bottom w:val="none" w:sz="0" w:space="0" w:color="auto"/>
        <w:right w:val="none" w:sz="0" w:space="0" w:color="auto"/>
      </w:divBdr>
    </w:div>
    <w:div w:id="1134639988">
      <w:bodyDiv w:val="1"/>
      <w:marLeft w:val="0"/>
      <w:marRight w:val="0"/>
      <w:marTop w:val="0"/>
      <w:marBottom w:val="0"/>
      <w:divBdr>
        <w:top w:val="none" w:sz="0" w:space="0" w:color="auto"/>
        <w:left w:val="none" w:sz="0" w:space="0" w:color="auto"/>
        <w:bottom w:val="none" w:sz="0" w:space="0" w:color="auto"/>
        <w:right w:val="none" w:sz="0" w:space="0" w:color="auto"/>
      </w:divBdr>
    </w:div>
    <w:div w:id="1566644575">
      <w:bodyDiv w:val="1"/>
      <w:marLeft w:val="0"/>
      <w:marRight w:val="0"/>
      <w:marTop w:val="0"/>
      <w:marBottom w:val="0"/>
      <w:divBdr>
        <w:top w:val="none" w:sz="0" w:space="0" w:color="auto"/>
        <w:left w:val="none" w:sz="0" w:space="0" w:color="auto"/>
        <w:bottom w:val="none" w:sz="0" w:space="0" w:color="auto"/>
        <w:right w:val="none" w:sz="0" w:space="0" w:color="auto"/>
      </w:divBdr>
    </w:div>
    <w:div w:id="15820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planetsad.ru/%d0%9f%d0%be%d0%b4%d1%81%d1%82%d0%b0%d0%b2%d0%ba%d0%b0_%d0%b4%d0%bb%d1%8f_%d1%86%d0%b2%d0%b5%d1%82%d0%be%d0%b2_%d0%9a%d0%bb%d0%b0%d1%81%d1%81%d0%b8%d1%87%d0%b5%d1%81%d0%ba%d0%b0%d1%8f_3_%d0%b3%d0%be%d1%80%d1%88%d0%ba%d0%b0"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8B0F-3E81-478C-B3E9-3AF57D55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Cемья</dc:creator>
  <cp:keywords/>
  <dc:description/>
  <cp:lastModifiedBy>DNA7 X64</cp:lastModifiedBy>
  <cp:revision>21</cp:revision>
  <cp:lastPrinted>2016-09-21T07:28:00Z</cp:lastPrinted>
  <dcterms:created xsi:type="dcterms:W3CDTF">2014-09-28T11:43:00Z</dcterms:created>
  <dcterms:modified xsi:type="dcterms:W3CDTF">2017-06-22T06:34:00Z</dcterms:modified>
</cp:coreProperties>
</file>