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36" w:rsidRPr="003436E9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3436E9">
        <w:rPr>
          <w:bCs/>
          <w:color w:val="000000"/>
          <w:sz w:val="28"/>
          <w:szCs w:val="28"/>
        </w:rPr>
        <w:t xml:space="preserve">Научно-исследовательская работа на тему: </w:t>
      </w:r>
    </w:p>
    <w:p w:rsidR="001B2B36" w:rsidRPr="003436E9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3436E9">
        <w:rPr>
          <w:bCs/>
          <w:color w:val="000000"/>
          <w:sz w:val="28"/>
          <w:szCs w:val="28"/>
        </w:rPr>
        <w:t>«Актуальные проблемы, возникающие при расследовании преступлений против жизни и здоровья новорожденных»</w:t>
      </w:r>
    </w:p>
    <w:p w:rsidR="007844C9" w:rsidRDefault="007844C9"/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2B36" w:rsidRPr="003436E9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3436E9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>:</w:t>
      </w:r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1B2B36">
        <w:rPr>
          <w:bCs/>
          <w:color w:val="000000"/>
          <w:sz w:val="28"/>
          <w:szCs w:val="28"/>
        </w:rPr>
        <w:t>Охотникова Евгения Валерьевна</w:t>
      </w: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1B2B36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1B2B36">
        <w:rPr>
          <w:rStyle w:val="a4"/>
          <w:b w:val="0"/>
          <w:color w:val="000000"/>
          <w:sz w:val="28"/>
          <w:szCs w:val="28"/>
        </w:rPr>
        <w:t>Образовательное учреждение высшего образования «Южно-Уральский Институт Управления и Экономики»</w:t>
      </w:r>
    </w:p>
    <w:p w:rsidR="003228A4" w:rsidRPr="003228A4" w:rsidRDefault="003228A4" w:rsidP="00322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Научный руководитель:</w:t>
      </w:r>
    </w:p>
    <w:p w:rsidR="003228A4" w:rsidRPr="003228A4" w:rsidRDefault="003228A4" w:rsidP="00322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3228A4">
        <w:rPr>
          <w:rStyle w:val="a4"/>
          <w:b w:val="0"/>
          <w:color w:val="000000"/>
          <w:sz w:val="28"/>
          <w:szCs w:val="28"/>
        </w:rPr>
        <w:t>Сотникова Лилия Владимировна, зав</w:t>
      </w:r>
      <w:proofErr w:type="gramStart"/>
      <w:r w:rsidRPr="003228A4">
        <w:rPr>
          <w:rStyle w:val="a4"/>
          <w:b w:val="0"/>
          <w:color w:val="000000"/>
          <w:sz w:val="28"/>
          <w:szCs w:val="28"/>
        </w:rPr>
        <w:t>.к</w:t>
      </w:r>
      <w:proofErr w:type="gramEnd"/>
      <w:r w:rsidRPr="003228A4">
        <w:rPr>
          <w:rStyle w:val="a4"/>
          <w:b w:val="0"/>
          <w:color w:val="000000"/>
          <w:sz w:val="28"/>
          <w:szCs w:val="28"/>
        </w:rPr>
        <w:t>афедрой уголовного права и процесса.</w:t>
      </w: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2F116E" w:rsidRDefault="002F116E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2F116E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4">
        <w:rPr>
          <w:rFonts w:ascii="Times New Roman" w:hAnsi="Times New Roman" w:cs="Times New Roman"/>
          <w:sz w:val="28"/>
          <w:szCs w:val="28"/>
        </w:rPr>
        <w:t>Основные данные</w:t>
      </w:r>
      <w:r>
        <w:rPr>
          <w:rFonts w:ascii="Times New Roman" w:hAnsi="Times New Roman" w:cs="Times New Roman"/>
          <w:sz w:val="28"/>
          <w:szCs w:val="28"/>
        </w:rPr>
        <w:t xml:space="preserve"> об институте</w:t>
      </w:r>
      <w:r w:rsidRPr="00E963D4">
        <w:rPr>
          <w:rFonts w:ascii="Times New Roman" w:hAnsi="Times New Roman" w:cs="Times New Roman"/>
          <w:sz w:val="28"/>
          <w:szCs w:val="28"/>
        </w:rPr>
        <w:t>:</w:t>
      </w:r>
    </w:p>
    <w:p w:rsidR="002F116E" w:rsidRPr="00E963D4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6E" w:rsidRPr="00E963D4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D4">
        <w:rPr>
          <w:rFonts w:ascii="Times New Roman" w:hAnsi="Times New Roman" w:cs="Times New Roman"/>
          <w:sz w:val="24"/>
          <w:szCs w:val="24"/>
        </w:rPr>
        <w:t>-Челябинская область, город Челябинск</w:t>
      </w:r>
    </w:p>
    <w:p w:rsidR="002F116E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D4">
        <w:rPr>
          <w:rFonts w:ascii="Times New Roman" w:hAnsi="Times New Roman" w:cs="Times New Roman"/>
          <w:sz w:val="24"/>
          <w:szCs w:val="24"/>
        </w:rPr>
        <w:t>-Образовательное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</w:t>
      </w:r>
    </w:p>
    <w:p w:rsidR="002F116E" w:rsidRPr="00E963D4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D4">
        <w:rPr>
          <w:rFonts w:ascii="Times New Roman" w:hAnsi="Times New Roman" w:cs="Times New Roman"/>
          <w:sz w:val="24"/>
          <w:szCs w:val="24"/>
        </w:rPr>
        <w:t>«Южно-Уральский Институт Управления и Экономики»</w:t>
      </w:r>
    </w:p>
    <w:p w:rsidR="002F116E" w:rsidRPr="00E963D4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D4">
        <w:rPr>
          <w:rFonts w:ascii="Times New Roman" w:hAnsi="Times New Roman" w:cs="Times New Roman"/>
          <w:sz w:val="24"/>
          <w:szCs w:val="24"/>
        </w:rPr>
        <w:t xml:space="preserve">-улица </w:t>
      </w:r>
      <w:proofErr w:type="spellStart"/>
      <w:r w:rsidRPr="00E963D4">
        <w:rPr>
          <w:rFonts w:ascii="Times New Roman" w:hAnsi="Times New Roman" w:cs="Times New Roman"/>
          <w:sz w:val="24"/>
          <w:szCs w:val="24"/>
        </w:rPr>
        <w:t>Кожзаводская</w:t>
      </w:r>
      <w:proofErr w:type="spellEnd"/>
      <w:r w:rsidRPr="00E963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116E" w:rsidRPr="00E963D4" w:rsidRDefault="002F116E" w:rsidP="002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3D4">
        <w:rPr>
          <w:rFonts w:ascii="Times New Roman" w:hAnsi="Times New Roman" w:cs="Times New Roman"/>
          <w:sz w:val="24"/>
          <w:szCs w:val="24"/>
        </w:rPr>
        <w:t>-(351)726-22-11; 731-01-10</w:t>
      </w:r>
    </w:p>
    <w:p w:rsidR="002F116E" w:rsidRDefault="002F116E" w:rsidP="002F116E">
      <w:pPr>
        <w:spacing w:after="0" w:line="240" w:lineRule="auto"/>
        <w:ind w:firstLine="709"/>
        <w:jc w:val="both"/>
      </w:pPr>
      <w:hyperlink r:id="rId7" w:history="1">
        <w:r w:rsidRPr="00E963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-contact@inueco.ru</w:t>
        </w:r>
      </w:hyperlink>
    </w:p>
    <w:p w:rsidR="002F116E" w:rsidRDefault="002F116E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</w:t>
      </w:r>
    </w:p>
    <w:p w:rsidR="001B2B36" w:rsidRDefault="001B2B36" w:rsidP="001B2B36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Данная статья посвящена изучению проблематики квалификации убийства матерью новорожденного ребенка, так как данный вид преступления является популярным в настоящее время и относится к категории </w:t>
      </w:r>
      <w:proofErr w:type="gramStart"/>
      <w:r>
        <w:rPr>
          <w:bCs/>
          <w:color w:val="000000"/>
          <w:sz w:val="28"/>
          <w:szCs w:val="28"/>
        </w:rPr>
        <w:t>опасных</w:t>
      </w:r>
      <w:proofErr w:type="gramEnd"/>
      <w:r>
        <w:rPr>
          <w:bCs/>
          <w:color w:val="000000"/>
          <w:sz w:val="28"/>
          <w:szCs w:val="28"/>
        </w:rPr>
        <w:t xml:space="preserve">. </w:t>
      </w:r>
    </w:p>
    <w:p w:rsidR="001B2B36" w:rsidRDefault="001B2B36" w:rsidP="001B2B36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C90D52">
        <w:rPr>
          <w:bCs/>
          <w:color w:val="000000"/>
          <w:sz w:val="28"/>
          <w:szCs w:val="28"/>
        </w:rPr>
        <w:t>Рассматриваются причины и факторы, влияющие на совершение женщиной убийства. Приводятся статистические данные по исследуемой теме. Определяются основные направления борьбы с насильственными преступлениями, предлагаются различные виды профилактики и предупреждения убийств, совершаемых женщинами.</w:t>
      </w:r>
    </w:p>
    <w:p w:rsidR="001B2B36" w:rsidRPr="00C90D52" w:rsidRDefault="001B2B36" w:rsidP="001B2B36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 актуальна, потому что продолжается применение, использование </w:t>
      </w:r>
      <w:proofErr w:type="spellStart"/>
      <w:r>
        <w:rPr>
          <w:bCs/>
          <w:color w:val="000000"/>
          <w:sz w:val="28"/>
          <w:szCs w:val="28"/>
        </w:rPr>
        <w:t>беби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-б</w:t>
      </w:r>
      <w:proofErr w:type="gramEnd"/>
      <w:r>
        <w:rPr>
          <w:bCs/>
          <w:color w:val="000000"/>
          <w:sz w:val="28"/>
          <w:szCs w:val="28"/>
        </w:rPr>
        <w:t>оксов и  возможность их отмены.  Так же внесены предложения по изменению к действиям российского законодательства.</w:t>
      </w: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1B2B36">
        <w:rPr>
          <w:rStyle w:val="a4"/>
          <w:color w:val="000000"/>
        </w:rPr>
        <w:t>Введение</w:t>
      </w:r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B36">
        <w:rPr>
          <w:rStyle w:val="a4"/>
          <w:color w:val="000000"/>
        </w:rPr>
        <w:t>Актуальность темы исследования определяется тревожной динамикой роста данного вида преступлений.</w:t>
      </w:r>
      <w:r w:rsidRPr="001B2B36">
        <w:rPr>
          <w:rStyle w:val="apple-converted-space"/>
          <w:color w:val="000000"/>
        </w:rPr>
        <w:t> </w:t>
      </w:r>
      <w:r w:rsidRPr="001B2B36">
        <w:rPr>
          <w:color w:val="000000"/>
        </w:rPr>
        <w:t>В любом цивилизованном обществе жизнь и здоровье его граждан представляют собой наивысшую ценность и играют очень важную, неотъемлемую роль в жизни общества и, в целом, во всем мире. В данном отношении Россия не является исключением. Конституция Российской Федерации служит нам тому примером и поясняет, что человек, его права и свободы являются высшей ценностью и это закреплено в (ст.2,20-23 Конституции РФ</w:t>
      </w:r>
      <w:r w:rsidRPr="001B2B36">
        <w:rPr>
          <w:rStyle w:val="aa"/>
          <w:color w:val="000000"/>
        </w:rPr>
        <w:footnoteReference w:id="1"/>
      </w:r>
      <w:r w:rsidRPr="001B2B36">
        <w:rPr>
          <w:color w:val="000000"/>
        </w:rPr>
        <w:t xml:space="preserve">). Право на жизнь относится к неотчуждаемым правам человека и является первоосновой всех прав, что позволяет сделать вывод о </w:t>
      </w:r>
      <w:proofErr w:type="gramStart"/>
      <w:r w:rsidRPr="001B2B36">
        <w:rPr>
          <w:color w:val="000000"/>
        </w:rPr>
        <w:t>важности значения</w:t>
      </w:r>
      <w:proofErr w:type="gramEnd"/>
      <w:r w:rsidRPr="001B2B36">
        <w:rPr>
          <w:color w:val="000000"/>
        </w:rPr>
        <w:t xml:space="preserve"> в нашей стране.</w:t>
      </w:r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B36">
        <w:rPr>
          <w:color w:val="000000"/>
        </w:rPr>
        <w:t xml:space="preserve">В России ежегодно по различным причинам умирает и погибает около 2 </w:t>
      </w:r>
      <w:proofErr w:type="spellStart"/>
      <w:proofErr w:type="gramStart"/>
      <w:r w:rsidRPr="001B2B36">
        <w:rPr>
          <w:color w:val="000000"/>
        </w:rPr>
        <w:t>млн</w:t>
      </w:r>
      <w:proofErr w:type="spellEnd"/>
      <w:proofErr w:type="gramEnd"/>
      <w:r w:rsidRPr="001B2B36">
        <w:rPr>
          <w:color w:val="000000"/>
        </w:rPr>
        <w:t xml:space="preserve"> человек. Одной из причин человеческих смертей остаются преступления. Так, в 2015 г. в результате совершенных преступлений погибли 32,9 тыс. человек</w:t>
      </w:r>
      <w:r w:rsidRPr="001B2B36">
        <w:rPr>
          <w:rStyle w:val="aa"/>
          <w:color w:val="000000"/>
        </w:rPr>
        <w:footnoteReference w:id="2"/>
      </w:r>
      <w:r w:rsidRPr="001B2B36">
        <w:rPr>
          <w:color w:val="000000"/>
        </w:rPr>
        <w:t>.</w:t>
      </w:r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B36">
        <w:rPr>
          <w:color w:val="000000"/>
        </w:rPr>
        <w:t>Наиболее опасными уголовно-наказуемыми деяниями являются преступления, посягающие на жизнь новорожденных детей (прежде всего убийства и иные деяния, причиняющие смерть). На фоне общего снижения преступности в стране в последние годы сокращалось и количество таких преступлений, но все же благополучной сложившую ситуацию назвать нельзя. Например, в 2015 г. в России только официально было зарегистрировано 11,5 тыс. убийств и покушений на убийство, около 2,0 тыс. причинений смерти по неосторожности</w:t>
      </w:r>
      <w:r w:rsidRPr="001B2B36">
        <w:rPr>
          <w:rStyle w:val="aa"/>
          <w:color w:val="000000"/>
        </w:rPr>
        <w:footnoteReference w:id="3"/>
      </w:r>
      <w:r w:rsidRPr="001B2B36">
        <w:rPr>
          <w:color w:val="000000"/>
        </w:rPr>
        <w:t>, то есть преступные посягательства на человеческую жизнь достаточно распространены.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Объектом являются общественные отношения, возникающие в результате совершения преступлений против жизни и здоровья новорожденных детей.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Предметом являются нормы Уголовного Кодекса Российской Федерации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1B2B36">
        <w:rPr>
          <w:rFonts w:ascii="Times New Roman" w:hAnsi="Times New Roman" w:cs="Times New Roman"/>
          <w:sz w:val="24"/>
          <w:szCs w:val="24"/>
        </w:rPr>
        <w:t>, устанавливающие ответственность за совершенные преступления против жизни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а также материалы правоприменительной практики по данному вопросу. Кроме того, в предмет исследования входят научные источники в сфере изучения преступлений посягатель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>отив жизни и здоровья новорожденных малышей, убийства матерью новорожденного ребенка  для выявления проблем и противоречий правового регулирования.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Задачами являются: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lastRenderedPageBreak/>
        <w:t>1)анализ уголовного законодательства;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2)исследование материала правоприменительной практики;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3)подготовка рекомендаций по внесению изменений действий российского законодательства.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Метод научного исследования включает в себя систему общей и специально юридических методов.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Методология настоящего исследования включает в себя следующие методы: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/>
          <w:iCs/>
          <w:color w:val="000000"/>
        </w:rPr>
      </w:pPr>
      <w:r w:rsidRPr="001B2B36">
        <w:rPr>
          <w:rStyle w:val="w"/>
          <w:i/>
          <w:iCs/>
          <w:color w:val="000000"/>
        </w:rPr>
        <w:t>- формально</w:t>
      </w:r>
      <w:r w:rsidRPr="001B2B36">
        <w:rPr>
          <w:rStyle w:val="a5"/>
          <w:color w:val="000000"/>
        </w:rPr>
        <w:t>-</w:t>
      </w:r>
      <w:r w:rsidRPr="001B2B36">
        <w:rPr>
          <w:rStyle w:val="w"/>
          <w:i/>
          <w:iCs/>
          <w:color w:val="000000"/>
        </w:rPr>
        <w:t>юридически</w:t>
      </w:r>
      <w:proofErr w:type="gramStart"/>
      <w:r w:rsidRPr="001B2B36">
        <w:rPr>
          <w:rStyle w:val="w"/>
          <w:i/>
          <w:iCs/>
          <w:color w:val="000000"/>
        </w:rPr>
        <w:t>й</w:t>
      </w:r>
      <w:r w:rsidRPr="001B2B36">
        <w:rPr>
          <w:rStyle w:val="apple-converted-space"/>
          <w:i/>
          <w:iCs/>
          <w:color w:val="000000"/>
        </w:rPr>
        <w:t>-</w:t>
      </w:r>
      <w:proofErr w:type="gramEnd"/>
      <w:r w:rsidRPr="001B2B36">
        <w:rPr>
          <w:color w:val="000000"/>
        </w:rPr>
        <w:t xml:space="preserve"> занимается определением юридических понятий, выявляет их признаки, позволяет проводить классификацию и юридическую практику и т.д.;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/>
          <w:iCs/>
          <w:color w:val="000000"/>
        </w:rPr>
      </w:pPr>
      <w:r w:rsidRPr="001B2B36">
        <w:rPr>
          <w:rStyle w:val="w"/>
          <w:i/>
          <w:iCs/>
          <w:color w:val="000000"/>
        </w:rPr>
        <w:t xml:space="preserve">- методы толкования права – </w:t>
      </w:r>
      <w:r w:rsidRPr="001B2B36">
        <w:rPr>
          <w:rStyle w:val="w"/>
          <w:iCs/>
          <w:color w:val="000000"/>
        </w:rPr>
        <w:t>это методы, предназначенные для уяснения истинной воли законодателя, выраженной в тексте закона</w:t>
      </w:r>
      <w:r w:rsidRPr="001B2B36">
        <w:rPr>
          <w:rStyle w:val="w"/>
          <w:i/>
          <w:iCs/>
          <w:color w:val="000000"/>
        </w:rPr>
        <w:t>;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Cs/>
          <w:color w:val="000000"/>
        </w:rPr>
      </w:pPr>
      <w:r w:rsidRPr="001B2B36">
        <w:rPr>
          <w:rStyle w:val="w"/>
          <w:i/>
          <w:iCs/>
          <w:color w:val="000000"/>
        </w:rPr>
        <w:t xml:space="preserve">- сравнительно-правовой метод – </w:t>
      </w:r>
      <w:r w:rsidRPr="001B2B36">
        <w:rPr>
          <w:rStyle w:val="w"/>
          <w:iCs/>
          <w:color w:val="000000"/>
        </w:rPr>
        <w:t>исследование особенностей расследования преступлений против личности в зарубежных странах;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Cs/>
          <w:color w:val="000000"/>
        </w:rPr>
      </w:pPr>
      <w:r w:rsidRPr="001B2B36">
        <w:rPr>
          <w:rStyle w:val="w"/>
          <w:iCs/>
          <w:color w:val="000000"/>
        </w:rPr>
        <w:t xml:space="preserve">- </w:t>
      </w:r>
      <w:r w:rsidRPr="001B2B36">
        <w:rPr>
          <w:rStyle w:val="w"/>
          <w:i/>
          <w:iCs/>
          <w:color w:val="000000"/>
        </w:rPr>
        <w:t>метод государственно-правового регулирования</w:t>
      </w:r>
      <w:r w:rsidRPr="001B2B36">
        <w:rPr>
          <w:rStyle w:val="w"/>
          <w:iCs/>
          <w:color w:val="000000"/>
        </w:rPr>
        <w:t xml:space="preserve"> – используется для поиска оптимальной модели организации аппарата государства, рационализации административно-территориального деления, формирование системы законодательства и др.;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Cs/>
          <w:color w:val="000000"/>
        </w:rPr>
      </w:pPr>
      <w:r w:rsidRPr="001B2B36">
        <w:rPr>
          <w:rStyle w:val="w"/>
          <w:i/>
          <w:iCs/>
          <w:color w:val="000000"/>
        </w:rPr>
        <w:t>- статистический</w:t>
      </w:r>
      <w:r w:rsidRPr="001B2B36">
        <w:rPr>
          <w:rStyle w:val="w"/>
          <w:iCs/>
          <w:color w:val="000000"/>
        </w:rPr>
        <w:t xml:space="preserve"> - количество исследований и анализ показателей. Используется для явлений, отличающихся массовостью и повторяемостью;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/>
          <w:iCs/>
          <w:color w:val="000000"/>
        </w:rPr>
      </w:pPr>
      <w:r w:rsidRPr="001B2B36">
        <w:rPr>
          <w:rStyle w:val="w"/>
          <w:iCs/>
          <w:color w:val="000000"/>
        </w:rPr>
        <w:t>- м</w:t>
      </w:r>
      <w:r w:rsidRPr="001B2B36">
        <w:rPr>
          <w:rStyle w:val="w"/>
          <w:i/>
          <w:iCs/>
          <w:color w:val="000000"/>
        </w:rPr>
        <w:t>етод социально-правового эксперимента</w:t>
      </w:r>
      <w:r w:rsidRPr="001B2B36">
        <w:rPr>
          <w:rStyle w:val="w"/>
          <w:iCs/>
          <w:color w:val="000000"/>
        </w:rPr>
        <w:t xml:space="preserve"> – заключается в создании эксперимента с использованием правовых и государственных явлений.</w:t>
      </w:r>
    </w:p>
    <w:p w:rsidR="001B2B36" w:rsidRPr="001B2B36" w:rsidRDefault="001B2B36" w:rsidP="001B2B36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w"/>
          <w:iCs/>
          <w:color w:val="000000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br w:type="page"/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lastRenderedPageBreak/>
        <w:t>Понятие преступления против личности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В юридической науке термин «личность» понимается как человек «гражданин» и зачастую данные слова употребляются как синонимы. Под личностью понимают совокупность биологических, психических, социальных свойств человека, данных ему от природы.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B36">
        <w:rPr>
          <w:rFonts w:ascii="Times New Roman" w:hAnsi="Times New Roman" w:cs="Times New Roman"/>
          <w:sz w:val="24"/>
          <w:szCs w:val="24"/>
        </w:rPr>
        <w:t xml:space="preserve">Аналогично, личность в уголовном праве и уголовном законодательстве - это, прежде всего, человек, физическое лицо, т.е. особое биологическое существо, явление природы, обладающее, с одной стороны, биологическими признаками, с другой стороны, социологическими, психологическими, духовными характеристиками, которые выражаются в способности его к глубокому абстрактному мышлению, к членораздельной речи, к высокой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>, к усвоению достижений культуры, к высокому уровню социальной организации.</w:t>
      </w:r>
      <w:proofErr w:type="gramEnd"/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В РФ личность играет важную роль в жизни общества и всего государства в целом и является независимым и полноправным субъектом политического (и правового) взаимоотношения. Права человека, его свободы объявляются Конституцией Российской Федерации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1B2B36">
        <w:rPr>
          <w:rFonts w:ascii="Times New Roman" w:hAnsi="Times New Roman" w:cs="Times New Roman"/>
          <w:sz w:val="24"/>
          <w:szCs w:val="24"/>
        </w:rPr>
        <w:t xml:space="preserve"> высшей ценностью для государства, а последнее обязано соблюдать и защищать эти права и свободы. Все права и свободы человека производны от реализации права на жизнь.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жизнь является неотъемлемым и естественным правом каждого, в котором можно выделить два аспекта: объективное и субъективное право.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Объективное право на жизнь сравнивается с принципом взаимодействия человека, общества и всего государства в целом. Благодаря этому человек играет немаловажную роль в </w:t>
      </w:r>
      <w:proofErr w:type="gramStart"/>
      <w:r w:rsidRPr="001B2B3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</w:t>
      </w:r>
      <w:proofErr w:type="gramEnd"/>
      <w:r w:rsidRPr="001B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именно государство берет на себя большой круг обязательств по охране жизни человека.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субъективное право входит содержание конституционного субъективного права, в содержание которого не защищается ни качество жизни, ни сама жизнь. Субъективное право предполагает: 1)юридическую защиту права на жизнь; 2) механизм расследования по каждому случаю прекращения жизни и установление уголовной ответственности за неправомерное лишение жизни. 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Жизнь является предметным воплощением необходимого условия физического существования человека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1B2B36">
        <w:rPr>
          <w:rFonts w:ascii="Times New Roman" w:hAnsi="Times New Roman" w:cs="Times New Roman"/>
          <w:sz w:val="24"/>
          <w:szCs w:val="24"/>
        </w:rPr>
        <w:t>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Уголовно-правовая охрана жизни имеет окончание и оно связано со смертью человека.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В соответствии с Законом РФ от 22 декабря 1992 года № 4180-1 «О трансплантации органов и (или) тканей человека» (ст.9), заключение о смерти дается на основе констатации необратимой гибели всего головного мозга, установленной в соответствии с инструкцией по констатации смерти человека на основании диагноза смерти мозга, утвержденной приказом Минздрава РФ от 20 декабря 2001г. № 460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1B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Одним из самых главных и неотчуждаемых благ человека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с жизнью, является здоровье.</w:t>
      </w:r>
    </w:p>
    <w:p w:rsidR="001B2B36" w:rsidRPr="001B2B36" w:rsidRDefault="001B2B36" w:rsidP="001B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Здоровье человека – это, прежде всего, благо, которое он получает от самой природы и несоблюдение его или нарушение, в конечном итоге, может привести к смерти. </w:t>
      </w:r>
    </w:p>
    <w:p w:rsidR="001B2B36" w:rsidRPr="001B2B36" w:rsidRDefault="001B2B36" w:rsidP="001B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Легальное определение здоровья содержится в Федеральном законе №323-ФЗ «Об основах охраны здоровья граждан в Российской Федерации»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1B2B36">
        <w:rPr>
          <w:rFonts w:ascii="Times New Roman" w:hAnsi="Times New Roman" w:cs="Times New Roman"/>
          <w:sz w:val="24"/>
          <w:szCs w:val="24"/>
        </w:rPr>
        <w:t xml:space="preserve"> (ст. 2), согласно которому здоровье - состояние физического, психического и социального благополучия человека, при </w:t>
      </w:r>
      <w:r w:rsidRPr="001B2B36">
        <w:rPr>
          <w:rFonts w:ascii="Times New Roman" w:hAnsi="Times New Roman" w:cs="Times New Roman"/>
          <w:sz w:val="24"/>
          <w:szCs w:val="24"/>
        </w:rPr>
        <w:lastRenderedPageBreak/>
        <w:t>котором отсутствуют заболевания, а также расстройства функций органов и систем организма.</w:t>
      </w:r>
    </w:p>
    <w:p w:rsidR="001B2B36" w:rsidRPr="001B2B36" w:rsidRDefault="001B2B36" w:rsidP="001B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Т.Г.Понятовская, рассматривая преступления против здоровья отмечает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что «вред здоровью – это нарушение анатомической целостности и физиологической функции органов и тканей человека в результате воздействия физических, химических, биологических и психических факторов внешней среды»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1B2B36">
        <w:rPr>
          <w:rFonts w:ascii="Times New Roman" w:hAnsi="Times New Roman" w:cs="Times New Roman"/>
          <w:sz w:val="24"/>
          <w:szCs w:val="24"/>
        </w:rPr>
        <w:t xml:space="preserve">. Понятия жизнь и здоровье неотчуждаемы от личности. </w:t>
      </w:r>
    </w:p>
    <w:p w:rsidR="001B2B36" w:rsidRPr="001B2B36" w:rsidRDefault="001B2B36" w:rsidP="001B2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Гарантией реализации выше рассматриваемых прав является их  уголовно-правовая охрана. Если рассматривать жизнь как объект уголовно-правовой охраны, то она не поддается никакой экстенсивной и интенсивной оценке. В этом и заключается принцип равной правовой защиты жизни каждого гражданина, в независимости от его пола, расы, происхождения, социальной значимости, возраста и т.д. (ст.19 п.2 Конституция РФ)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  <w:r w:rsidRPr="001B2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Спецификой уголовного законодательства является установление запретов на совершение общественно-опасных деяний и определение меры уголовного наказания для лиц, преступивших уголовный закон.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А.В.Наумов отмечает, что каждое преступное деяние влечет за собой уголовно-правовое последствие</w:t>
      </w:r>
      <w:r w:rsidRPr="001B2B36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Pr="001B2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B2B36">
        <w:rPr>
          <w:rFonts w:ascii="Times New Roman" w:hAnsi="Times New Roman" w:cs="Times New Roman"/>
          <w:sz w:val="24"/>
          <w:szCs w:val="24"/>
        </w:rPr>
        <w:t>На 19 декабря 2014 г.</w:t>
      </w:r>
      <w:r w:rsidRPr="001B2B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 Челябинской области существенно снизилось количество тяжких и особо тяжких преступлений, со сроком наказания от 10 лет и выше. Как рассказал сегодня, 19 декабря, прокурор Челябинской области Александр Войтович на итоговой пресс-конференции, в 2013 году количество убийств достигло 1300, а в 2014 уходящем году их число снизилось до 342-х</w:t>
      </w:r>
      <w:r w:rsidRPr="001B2B36">
        <w:rPr>
          <w:rStyle w:val="aa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footnoteReference w:id="12"/>
      </w:r>
      <w:r w:rsidRPr="001B2B3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</w:p>
    <w:p w:rsidR="001B2B36" w:rsidRPr="001B2B36" w:rsidRDefault="001B2B36" w:rsidP="001B2B3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B2B36">
        <w:t>24 января 2017 г. на расширенной коллегии регионального управления МВД России по итогам работы за 2016 г. принял участие глава региона Борис Дубровский. Доклад МВД свидетельствовал о снижении в нашем регионе  количество зарегистрированных преступлений.</w:t>
      </w:r>
    </w:p>
    <w:p w:rsidR="001B2B36" w:rsidRPr="001B2B36" w:rsidRDefault="001B2B36" w:rsidP="001B2B3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B2B36">
        <w:t>Начальник ГУ МВД по Челябинской области Андрей Сергеев отметил: «В результате работы полиции снизилось количество зарегистрированных преступлений на 8,5%(до 64576), сократилось количество убийств на 8,1%(до 327), фактов причинения тяжкого вреда здоровью на 4,5%(</w:t>
      </w:r>
      <w:proofErr w:type="gramStart"/>
      <w:r w:rsidRPr="001B2B36">
        <w:t>до</w:t>
      </w:r>
      <w:proofErr w:type="gramEnd"/>
      <w:r w:rsidRPr="001B2B36">
        <w:t xml:space="preserve"> 968). При этом на 2,3% повысилась общая раскрываемость преступлений. Общее количество раскрытых преступлений за год составляет 36,5 тыс. преступлений. Благодаря данным показателям, ГУ МВД России по Челябинской области оказалось на 5 месте среди регионов с наиболее высоким объемом и темпом прироста расследования преступлений</w:t>
      </w:r>
      <w:r w:rsidRPr="001B2B36">
        <w:rPr>
          <w:rStyle w:val="aa"/>
        </w:rPr>
        <w:footnoteReference w:id="13"/>
      </w:r>
      <w:r w:rsidRPr="001B2B36">
        <w:t>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Ключевым понятием рассматриваемой проблемы является понятие преступления, которое включает в себя четыре обязательных элемента состава. Это: объект, предмет, субъективная и объективная сторона.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Объектом данной группы преступления являются общественные  действия, направленные против жизни  и здоровья физического лица, и влекущие за собой уголовную ответственность.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Предмет преступлени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это материальное выражение объекта преступления, т.е. общественных отношений, на которые осуществляется уголовно-наказуемое посягательство.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lastRenderedPageBreak/>
        <w:t>Объективная сторона преступлени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это лежащая в основании уголовной ответственности система признаков, посредством которых определяется уголовно-правовое значение общественно опасного деяния как внешнего поведенческого проявления субъекта.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Объективная сторона состава преступления исчерпывается следующими признаками: 1)деяние (действие или бездействие); 2)последствия; 3)причинная связь между деянием и последствиями; 4)время, место, способ, обстановка или иные внешние обстоятельства совершения преступления.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Под субъективной стороной преступления понимается психическая деятельность лица, непосредственно связанная с совершением преступления. Она образует психологическое, т.е. субъективное, содержание преступления, поэтому является его внутренней (по отношению к объективной) стороне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Субъективная сторона характеризует процессы, протекающие в психике виновного, поэтому она не поддается непосредственному восприятию органами чувств человека, а познается только путем анализа и оценки поведения правонарушителя и всех объективных обстоятельств совершения преступления. Содержание субъективной стороны преступления раскрывается с помощью таких юридических признаков, как вина, мотив, цель.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B36">
        <w:rPr>
          <w:rFonts w:ascii="Times New Roman" w:hAnsi="Times New Roman" w:cs="Times New Roman"/>
          <w:sz w:val="24"/>
          <w:szCs w:val="24"/>
        </w:rPr>
        <w:t>Под насилием в этимологическом значении (т.е. с точки зрения языкового происхождения и значения этого слова) понимается обычно: 1)принуждение, понуждение, притеснение, давление, нажим, применение физической силы; 2)против воли, силой заставлять, вынуждать, ставить перед необходимостью исполнения чужой воли; 3)неестественно, напряженно и т.п.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В юридической литературе обычно выделяют два типа насили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физическое и психическое. Под психическим насилием чаще всего понимают угрозу принуждения, уголовно наказуемую, а под физически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причинение физического вреда личности. При физическом насилии над всеми признаками преобладает причинение физического вреда, т.е. нарушение анатомо-физиологической целостности человека. В настоящее время предложено выделять, по меньшей мере, 11 типов насилия, с которыми ассоциируется соответствующие им насильственные преступления.</w:t>
      </w:r>
    </w:p>
    <w:p w:rsidR="001B2B36" w:rsidRPr="001B2B36" w:rsidRDefault="001B2B36" w:rsidP="001B2B3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Физическое насилие находится в сфере телесной, физиологической и связано с нарушением работы организма человека, его органов, как биологического, живого существа: причинение вреда здоровь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>ст.111-116)</w:t>
      </w:r>
    </w:p>
    <w:p w:rsidR="001B2B36" w:rsidRPr="001B2B36" w:rsidRDefault="001B2B36" w:rsidP="001B2B3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Религиозное насилие осуществляется в отношении веры или неверия в Бога или Бого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это прежде всего фанатичное исполнение ритуала любой религии, как правило, связанное с насилием над телами, душами и их материальном воплощением в каком-либо имуществе, физическом, каменном, древесном, тряпичном либо ином теле (ст. 105, 117, 163, 239, 244. 282 УК).</w:t>
      </w:r>
    </w:p>
    <w:p w:rsidR="001B2B36" w:rsidRPr="001B2B36" w:rsidRDefault="001B2B36" w:rsidP="001B2B3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 xml:space="preserve"> насилие, совершаемое на поприще проведения свободного времени, в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 xml:space="preserve"> группах между их членами и связано с нанесением преимущественно физического, психического или имущественного ущерба: причинение вреда здоровью (ст. 111-117).</w:t>
      </w:r>
    </w:p>
    <w:p w:rsidR="001B2B36" w:rsidRPr="001B2B36" w:rsidRDefault="001B2B36" w:rsidP="001B2B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Под насильственными преступлениями понимаются любые общественн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опасные и уголовно-противоправные деяния, совершаемые путем причинения физического вреда, душевной травмы, повреждения имущества, ограничений свободы, волеизъявления, политического подавления личности в различных сферах жизнедеятельности и порождаемые агрессивной, криминогенной мотивацией и конфликтной криминогенной ситуацией.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Рассмотрим особенности такого убийства, как убийство матерью новорождённого ребенка.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Отдельные аспекты квалификации ст. 106 УК РФ «Убийство матерью новорожденного ребенка»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         Насильственные преступления против жизни и здоровья человека относятся к категории наиболее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, отсюда государство устанавливает весьма суровой наказание за их совершение, вплоть до пожизненного заключения. Но среди посягательств на жизнь человека особо выделяется посягательство на жизнь новорожденного ребенка, совершенное </w:t>
      </w:r>
      <w:r w:rsidRPr="001B2B36">
        <w:rPr>
          <w:rFonts w:ascii="Times New Roman" w:hAnsi="Times New Roman" w:cs="Times New Roman"/>
          <w:sz w:val="24"/>
          <w:szCs w:val="24"/>
        </w:rPr>
        <w:lastRenderedPageBreak/>
        <w:t>его матерью (ст. 106 УК РФ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1B2B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за которое, по сравнению с иными составами убийств, установлено весьма чадящее наказание.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Данный вид убийства, несмотря на всю чудовищность, относится к достаточно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распространенным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в России.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Прежде чем рассматривать особенности убийства матерью новорожденного ребенка обратимся к понятию жизнь человека.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Жизнь является предметным воплощением необходимого условия физического существования человека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1B2B36">
        <w:rPr>
          <w:rFonts w:ascii="Times New Roman" w:hAnsi="Times New Roman" w:cs="Times New Roman"/>
          <w:sz w:val="24"/>
          <w:szCs w:val="24"/>
        </w:rPr>
        <w:t>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На сегодняшний день ни в теории, ни на практике нет единого понимания момента начала жизни. В специальной литературе отмечается, что моментом начала жизни человека считается: 1) первый вдох и  момент отделения пуповины; 2) момент  начала родов, и особенно если на свет появилась предлежащая част</w:t>
      </w:r>
      <w:bookmarkStart w:id="0" w:name="_GoBack"/>
      <w:bookmarkEnd w:id="0"/>
      <w:r w:rsidRPr="001B2B36">
        <w:rPr>
          <w:rFonts w:ascii="Times New Roman" w:hAnsi="Times New Roman" w:cs="Times New Roman"/>
          <w:sz w:val="24"/>
          <w:szCs w:val="24"/>
        </w:rPr>
        <w:t xml:space="preserve">ь ребенка; 3) оформление головного мозга плода (срок 22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недели беременности); 4)возможность самостоятельно жить вне материнской утробы (срок 28 недель беременности); 5) оплодотворение яйцеклетки.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Понятие жизни многогранно, а потому, невозможно сформулировать универсальное понятие этого блага. Жизнь имеет начало, причем, момент начала жизни важен именно с юридической точки зрения, т.к. именно с этого момента начинается уголовно-правовая охрана права на жизнь. По смыслу части 1 ст.106 УК РФ данная охрана начинается с момента начала физиологического процесса родов.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Рассмотрим в данном контексте понятие «новорожденный ребенок». Согласно общепринятому употреблению термин «новорожденный» означает, что ребенок только что или недавно родился, а также ребенок имеет возраст до одного месяца (в медицинской литературе это срок устанавливается 4 недели и указанный период жизни называется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неонатальным</w:t>
      </w:r>
      <w:proofErr w:type="spellEnd"/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Pr="001B2B36">
        <w:rPr>
          <w:rFonts w:ascii="Times New Roman" w:hAnsi="Times New Roman" w:cs="Times New Roman"/>
          <w:sz w:val="24"/>
          <w:szCs w:val="24"/>
        </w:rPr>
        <w:t>). В учебной литературе утверждается, что плод, появившийся на свет при сроке беременности 28 недель и больше, считается новорожденным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1B2B36">
        <w:rPr>
          <w:rFonts w:ascii="Times New Roman" w:hAnsi="Times New Roman" w:cs="Times New Roman"/>
          <w:sz w:val="24"/>
          <w:szCs w:val="24"/>
        </w:rPr>
        <w:t>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Среди преступлений женщин убийство новорожденного ребенка продолжает оставаться значительным. Так по данным Русской Национальной службы новостей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1B2B36">
        <w:rPr>
          <w:rFonts w:ascii="Times New Roman" w:hAnsi="Times New Roman" w:cs="Times New Roman"/>
          <w:sz w:val="24"/>
          <w:szCs w:val="24"/>
        </w:rPr>
        <w:t xml:space="preserve"> по статистике МВД, количество зарегистрированных и квалифицированных по 106-й статье преступлений почти не меняется: в 2011 году в РФ выявлено 138 случаев убийства новорожденных, в 2012 и 2013 годах — по 132 случая. Согласно данным Судебного департамента РФ, перед судом предстает каждая вторая убийца новорожденного: в 2011 году по статье 106 УК РФ осудили 66 женщин, в 2012 году — 60 женщин, в 2013 году — 75.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По данным за первое полугодие 2014 года, приговоры по 106-ой статье услышали 13 матерей. Данный вид убийства относится к категории латентных, а, потому, преступлений такого рода, объективно больше.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Следует отметить, что в период Советского Союза данный вид преступления не считался специальным. Убийство квалифицировалось по ст. 103 УК РСФСР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1B2B36">
        <w:rPr>
          <w:rFonts w:ascii="Times New Roman" w:hAnsi="Times New Roman" w:cs="Times New Roman"/>
          <w:sz w:val="24"/>
          <w:szCs w:val="24"/>
        </w:rPr>
        <w:t xml:space="preserve"> «Умышленное убийство», либо при наличии соответствующих признаков - по ст. 102 УК РСФСР «Умышленное убийство при отягчающих обстоятельствах», например, «совершенное с особой жестокостью». В то же время условия, в которых зачастую совершались  данные виды убийств (особое психофизиологическое состояние матери во время и после родов, </w:t>
      </w:r>
      <w:r w:rsidRPr="001B2B36">
        <w:rPr>
          <w:rFonts w:ascii="Times New Roman" w:hAnsi="Times New Roman" w:cs="Times New Roman"/>
          <w:sz w:val="24"/>
          <w:szCs w:val="24"/>
        </w:rPr>
        <w:lastRenderedPageBreak/>
        <w:t xml:space="preserve">стрессовые ситуации, тяжелая семейная обстановка, материальные трудности), могли быть учтены в качестве обстоятельств,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смягчающих наказание, в рамках санкции ст. 103 УК РСФСР.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 принятием в 1996 г. УК РФ убийство матерью новорожденного ребенка было отнесено к привилегированным составам, и данная норма является одной из самых обсуждаемых и критикуемых в уголовном законодательстве. Формулируя привилегированный состав убийства, законодатель исходил из того, что в период родов и сразу после них у женщины имеются определенные отклонения в психофизическом состоянии, влияющие на возможность осознания своего поведения. В результате этих отклонений у матери происходит накопление отрицательных эмоций, что снижает возможность адекватно оценивать свои действия, ограничивает способность контролировать свои поступки и прогнозировать их возможные последствия, таким образом, снижая ее вменяемость. В этом состоит медицинское обоснование необходимости смягчения наказания при наличии указанных обстоятельств. Однако правовые и технико-юридические аспекты формулирования данной нормы в уголовном законе служат поводом для дискуссий</w:t>
      </w:r>
      <w:r w:rsidRPr="001B2B36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1B2B36">
        <w:rPr>
          <w:rFonts w:ascii="Times New Roman" w:hAnsi="Times New Roman" w:cs="Times New Roman"/>
          <w:sz w:val="24"/>
          <w:szCs w:val="24"/>
        </w:rPr>
        <w:t>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Остановимся в рамках данной статьи на двух аспектах:</w:t>
      </w:r>
    </w:p>
    <w:p w:rsidR="001B2B36" w:rsidRPr="001B2B36" w:rsidRDefault="001B2B36" w:rsidP="001B2B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Определение объекта преступления, то есть уяснение того на что посягают действия матери;</w:t>
      </w:r>
    </w:p>
    <w:p w:rsidR="001B2B36" w:rsidRPr="001B2B36" w:rsidRDefault="001B2B36" w:rsidP="001B2B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Установление возможности примирения преступницы с потерпевшими.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Формулировка ст. 106 УК РФ «Убийство матерью новорожденного ребенка» предполагает, что совершается убийство только что рожденного ребенка или ребенка, который находится во время родов. Но в последнем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B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ребенок еще не рожден, а, следовательно, он не может быть новорожденным.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Тем не менее, начало родов предполагает обязанность матери и (или) медиков обеспечить рождение ребенка, бороться за его жизнь, то есть возникают обязанные субъекты в отношении реализации права на жизнь еще не рожденного ребенка.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Отсюда логично было бы изложить условие действия ст. 106 УК </w:t>
      </w:r>
      <w:proofErr w:type="gramStart"/>
      <w:r w:rsidRPr="001B2B36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1B2B36">
        <w:rPr>
          <w:rFonts w:ascii="Times New Roman" w:hAnsi="Times New Roman" w:cs="Times New Roman"/>
          <w:sz w:val="24"/>
          <w:szCs w:val="24"/>
        </w:rPr>
        <w:t xml:space="preserve"> следующим образом «</w:t>
      </w:r>
      <w:r w:rsidRPr="001B2B36">
        <w:rPr>
          <w:rFonts w:ascii="Times New Roman" w:hAnsi="Times New Roman" w:cs="Times New Roman"/>
          <w:i/>
          <w:sz w:val="24"/>
          <w:szCs w:val="24"/>
        </w:rPr>
        <w:t xml:space="preserve">Убийство матерью рождающегося ребенка во время родов или новорожденного ребенка сразу после родов, </w:t>
      </w:r>
      <w:r w:rsidRPr="001B2B36">
        <w:rPr>
          <w:rFonts w:ascii="Times New Roman" w:hAnsi="Times New Roman" w:cs="Times New Roman"/>
          <w:sz w:val="24"/>
          <w:szCs w:val="24"/>
        </w:rPr>
        <w:t>а равно убийство матерью новорожденного ребенка в условиях психотравмирующей ситуации или в состоянии психического расстройства, не исключающего вменяемости..».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Второй аспект настоящей статьи заключается в определении возможности примирения преступницы с потерпевшим по данному преступлению и возможности быть освобожденной от уголовной ответственности.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Это осуществимо для лиц совершивших преступления небольшой и средней тяжести в соответствии со ст. 76 УК РФ при соблюдении следующих условий: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1) совершение преступлений небольшой или средней тяжести впервые;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2) примирение с потерпевшим;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3) возмещение причиненного потерпевшему вреда.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Следует отметить, что выполнение вышеназванных условий не означает безусловное освобождение от уголовной ответственности, так как принять подобное решение – это право правоприменительного  органа.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Убийство по ст. 106 УК РФ относится к преступлениям средней тяжести и если оно совершено впервые, то первое условие можно признать. В отношении двух других возникает множество вопросов. Во-первых, потерпевшим (потерпевшими) по данным делам могут проходить отец ребенка, его бабушки, дедушки и т.п. Анализ судебной практики позволяет утверждать, что именно страх перед ними, позор, или желание скрыть нежеланного ребенка, а порой и травля со стороны близких родственников заставляют женщину совершить </w:t>
      </w:r>
      <w:r w:rsidRPr="001B2B36">
        <w:rPr>
          <w:rFonts w:ascii="Times New Roman" w:hAnsi="Times New Roman" w:cs="Times New Roman"/>
          <w:sz w:val="24"/>
          <w:szCs w:val="24"/>
        </w:rPr>
        <w:lastRenderedPageBreak/>
        <w:t xml:space="preserve">преступление. Во-вторых, каким образом оценить возмещение вреда потерпевшему, если был убит нежеланный новорожденный ребенок? 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Полагаем, что по данному составу преступления не должно быть законодательной возможности прекращения уголовного преследования по примирению сторон, так как в этом случае налицо возможность совершения потенциально безнаказанного убийства, что противоречит не только уголовному законодательству (неотвратимость наказания), но конституционным положениям о защите жизни и детства.</w:t>
      </w: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36" w:rsidRPr="001B2B36" w:rsidRDefault="001B2B36" w:rsidP="001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Конституция Российской Федерации: принята всенародным голосованием 12 декабря 1993 г. // Российская газета. 1993 25 декабря.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 июня 1996 г. (с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 xml:space="preserve">. от 07 февраля 2017 г.) № 63-ФЗ // Собрание законодательства РФ. 1996. № 25. Ст. 2954. 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Об основах охраны здоровья в Российской Федерации: Федеральный закон от 21 ноября 2011 г. № 323-ФЗ (в ред. от 03 июля 2016 г.) // Российская газета. 2011. 23 ноября.</w:t>
      </w:r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bCs/>
          <w:color w:val="666699"/>
          <w:sz w:val="24"/>
          <w:szCs w:val="24"/>
          <w:shd w:val="clear" w:color="auto" w:fill="FFFFFF"/>
        </w:rPr>
      </w:pPr>
      <w:r w:rsidRPr="001B2B36">
        <w:rPr>
          <w:rFonts w:ascii="Times New Roman" w:hAnsi="Times New Roman" w:cs="Times New Roman"/>
          <w:sz w:val="24"/>
          <w:szCs w:val="24"/>
        </w:rPr>
        <w:t>Минздрав РФ от 20.12.2001 №460 «Об утверждении Инструкции по констатации смерти человека на основании диагноза смерти мозга» / (Зарегистрировано в Минюсте РФ 17.01.2002 №3170)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Уголовный кодекс РСФСР от 27 октября 1960 г. // Ведомости Верховного Совета РСФСР. 1960. № 40. Ст. 951 </w:t>
      </w:r>
      <w:r w:rsidRPr="001B2B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B2B36">
        <w:rPr>
          <w:rFonts w:ascii="Times New Roman" w:hAnsi="Times New Roman" w:cs="Times New Roman"/>
          <w:sz w:val="24"/>
          <w:szCs w:val="24"/>
        </w:rPr>
        <w:t>утратил силу)</w:t>
      </w:r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Яковлев Д.Ю. Преступления против жизни, совершаемые женщинами, и их предупреждение: диссертация… кандидата Юридических наук 12.00.08/Яковлев Д.Ю.</w:t>
      </w:r>
      <w:r w:rsidRPr="001B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2016г. 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Наумов А.В. Множественность преступлений в современной доктрине: понятие и признаки // Журнал российского права. 2015. № 2. С. 91.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B2B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Медицинская энциклопедия // </w:t>
      </w:r>
      <w:hyperlink r:id="rId8" w:history="1">
        <w:r w:rsidRPr="001B2B3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http://enc-dic.com/enc_medicine/Novorozhdnn-11478/</w:t>
        </w:r>
      </w:hyperlink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Комментарий к Уголовному кодексу РФ (постатейный)/Под ред.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А.И.Чучаева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36">
        <w:rPr>
          <w:rFonts w:ascii="Times New Roman" w:hAnsi="Times New Roman" w:cs="Times New Roman"/>
          <w:sz w:val="24"/>
          <w:szCs w:val="24"/>
        </w:rPr>
        <w:t>М.:Инфра-М</w:t>
      </w:r>
      <w:proofErr w:type="spellEnd"/>
      <w:r w:rsidRPr="001B2B36">
        <w:rPr>
          <w:rFonts w:ascii="Times New Roman" w:hAnsi="Times New Roman" w:cs="Times New Roman"/>
          <w:sz w:val="24"/>
          <w:szCs w:val="24"/>
        </w:rPr>
        <w:t xml:space="preserve">, Контракт, 2009. 1016с. 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>Галкин Д.В. Уголовно-правовая охрана жизни новорожденного ребенка // Российский следователь. 2014. № 19. С. 28 - 31.</w:t>
      </w:r>
    </w:p>
    <w:p w:rsidR="001B2B36" w:rsidRPr="001B2B36" w:rsidRDefault="001B2B36" w:rsidP="001B2B3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B2B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Уголовное право России. Части Общая и Особенная: учебник для бакалавров/отв. ред.А.И.Рарог.-2-е изд., перераб. и доп. </w:t>
      </w:r>
      <w:proofErr w:type="gramStart"/>
      <w:r w:rsidRPr="001B2B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–М</w:t>
      </w:r>
      <w:proofErr w:type="gramEnd"/>
      <w:r w:rsidRPr="001B2B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осква : Проспект, 2017. –С 310</w:t>
      </w:r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Состояние преступности в России за январь–декабрь 2015 года: стат. сб. М., 2016. </w:t>
      </w:r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hyperlink r:id="rId9" w:history="1">
        <w:r w:rsidRPr="001B2B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http://rusnsn.info/analitika/skol-ko-v-rf-ubivayut-novorozhdenny-h-mladentsev.html</w:t>
        </w:r>
      </w:hyperlink>
    </w:p>
    <w:p w:rsidR="001B2B36" w:rsidRPr="001B2B36" w:rsidRDefault="001B2B36" w:rsidP="001B2B36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1B2B36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https://mega-u.ru/node/48523</w:t>
        </w:r>
      </w:hyperlink>
    </w:p>
    <w:p w:rsidR="001B2B36" w:rsidRPr="001B2B36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1B2B36" w:rsidRPr="003436E9" w:rsidRDefault="001B2B36" w:rsidP="001B2B3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B2B36" w:rsidRDefault="001B2B36"/>
    <w:sectPr w:rsidR="001B2B36" w:rsidSect="003A52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3E" w:rsidRDefault="0090123E" w:rsidP="001B2B36">
      <w:pPr>
        <w:spacing w:after="0" w:line="240" w:lineRule="auto"/>
      </w:pPr>
      <w:r>
        <w:separator/>
      </w:r>
    </w:p>
  </w:endnote>
  <w:endnote w:type="continuationSeparator" w:id="0">
    <w:p w:rsidR="0090123E" w:rsidRDefault="0090123E" w:rsidP="001B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3E" w:rsidRDefault="0090123E" w:rsidP="001B2B36">
      <w:pPr>
        <w:spacing w:after="0" w:line="240" w:lineRule="auto"/>
      </w:pPr>
      <w:r>
        <w:separator/>
      </w:r>
    </w:p>
  </w:footnote>
  <w:footnote w:type="continuationSeparator" w:id="0">
    <w:p w:rsidR="0090123E" w:rsidRDefault="0090123E" w:rsidP="001B2B36">
      <w:pPr>
        <w:spacing w:after="0" w:line="240" w:lineRule="auto"/>
      </w:pPr>
      <w:r>
        <w:continuationSeparator/>
      </w:r>
    </w:p>
  </w:footnote>
  <w:footnote w:id="1">
    <w:p w:rsidR="001B2B36" w:rsidRPr="00EF682D" w:rsidRDefault="001B2B36" w:rsidP="001B2B3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F682D">
        <w:rPr>
          <w:rFonts w:ascii="Times New Roman" w:hAnsi="Times New Roman" w:cs="Times New Roman"/>
        </w:rPr>
        <w:t>Конституция Российской Федерации: принята всенародным голосованием 12 декабря 1993 г. // Российская газета. 1993 25 декабря.</w:t>
      </w:r>
    </w:p>
  </w:footnote>
  <w:footnote w:id="2">
    <w:p w:rsidR="001B2B36" w:rsidRPr="00EF682D" w:rsidRDefault="001B2B36" w:rsidP="001B2B36">
      <w:pPr>
        <w:pStyle w:val="a8"/>
        <w:rPr>
          <w:rFonts w:ascii="Times New Roman" w:hAnsi="Times New Roman" w:cs="Times New Roman"/>
        </w:rPr>
      </w:pPr>
      <w:r w:rsidRPr="00EF682D">
        <w:rPr>
          <w:rStyle w:val="aa"/>
          <w:rFonts w:ascii="Times New Roman" w:hAnsi="Times New Roman" w:cs="Times New Roman"/>
        </w:rPr>
        <w:footnoteRef/>
      </w:r>
      <w:r w:rsidRPr="00EF682D">
        <w:rPr>
          <w:rFonts w:ascii="Times New Roman" w:hAnsi="Times New Roman" w:cs="Times New Roman"/>
        </w:rPr>
        <w:t xml:space="preserve"> Яковлев Д.Ю. Преступления против жизни, совершаемые женщинами, и их предупреждение: диссертация… кандидата Юридических наук 12.00.08/Яковлев Д.Ю.</w:t>
      </w:r>
      <w:r w:rsidRPr="00EF682D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, 2016г. </w:t>
      </w:r>
    </w:p>
  </w:footnote>
  <w:footnote w:id="3">
    <w:p w:rsidR="001B2B36" w:rsidRPr="00EF682D" w:rsidRDefault="001B2B36" w:rsidP="001B2B36">
      <w:pPr>
        <w:pStyle w:val="a8"/>
        <w:rPr>
          <w:rFonts w:ascii="Times New Roman" w:hAnsi="Times New Roman" w:cs="Times New Roman"/>
        </w:rPr>
      </w:pPr>
      <w:r w:rsidRPr="00EF682D">
        <w:rPr>
          <w:rStyle w:val="aa"/>
          <w:rFonts w:ascii="Times New Roman" w:hAnsi="Times New Roman" w:cs="Times New Roman"/>
        </w:rPr>
        <w:footnoteRef/>
      </w:r>
      <w:r w:rsidRPr="00EF682D">
        <w:rPr>
          <w:rFonts w:ascii="Times New Roman" w:hAnsi="Times New Roman" w:cs="Times New Roman"/>
        </w:rPr>
        <w:t xml:space="preserve"> Состояние преступности в России за январь–декабрь 2015 года: стат. сб. М., 2016. С. 4. 3 Там же. С. 5.</w:t>
      </w:r>
    </w:p>
  </w:footnote>
  <w:footnote w:id="4">
    <w:p w:rsidR="001B2B36" w:rsidRPr="008D0E71" w:rsidRDefault="001B2B36" w:rsidP="001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E7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D0E71">
        <w:rPr>
          <w:rFonts w:ascii="Times New Roman" w:hAnsi="Times New Roman" w:cs="Times New Roman"/>
          <w:sz w:val="20"/>
          <w:szCs w:val="20"/>
        </w:rPr>
        <w:t xml:space="preserve"> Уголовный кодекс Российской Федерации от 13 июня 1996 г. (с </w:t>
      </w:r>
      <w:proofErr w:type="spellStart"/>
      <w:r w:rsidRPr="008D0E71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8D0E71">
        <w:rPr>
          <w:rFonts w:ascii="Times New Roman" w:hAnsi="Times New Roman" w:cs="Times New Roman"/>
          <w:sz w:val="20"/>
          <w:szCs w:val="20"/>
        </w:rPr>
        <w:t xml:space="preserve">. от 07 февраля 2017 г.) № 63-ФЗ // Собрание законодательства РФ. 1996. № 25. Ст. 2954. </w:t>
      </w:r>
    </w:p>
    <w:p w:rsidR="001B2B36" w:rsidRPr="008D0E71" w:rsidRDefault="001B2B36" w:rsidP="001B2B36">
      <w:pPr>
        <w:pStyle w:val="a8"/>
        <w:rPr>
          <w:rFonts w:ascii="Times New Roman" w:hAnsi="Times New Roman" w:cs="Times New Roman"/>
        </w:rPr>
      </w:pPr>
    </w:p>
  </w:footnote>
  <w:footnote w:id="5">
    <w:p w:rsidR="001B2B36" w:rsidRPr="008D0E71" w:rsidRDefault="001B2B36" w:rsidP="001B2B36">
      <w:pPr>
        <w:pStyle w:val="a8"/>
        <w:rPr>
          <w:rFonts w:ascii="Times New Roman" w:hAnsi="Times New Roman" w:cs="Times New Roman"/>
        </w:rPr>
      </w:pPr>
      <w:r w:rsidRPr="008D0E71">
        <w:rPr>
          <w:rStyle w:val="aa"/>
          <w:rFonts w:ascii="Times New Roman" w:hAnsi="Times New Roman" w:cs="Times New Roman"/>
        </w:rPr>
        <w:footnoteRef/>
      </w:r>
      <w:r w:rsidRPr="008D0E71">
        <w:rPr>
          <w:rFonts w:ascii="Times New Roman" w:hAnsi="Times New Roman" w:cs="Times New Roman"/>
        </w:rPr>
        <w:t xml:space="preserve"> Конституция Российской Федерации: принята всенародным голосованием 12 декабря 1993 г. // Российская газета. 1993 25 декабря.</w:t>
      </w:r>
    </w:p>
  </w:footnote>
  <w:footnote w:id="6">
    <w:p w:rsidR="001B2B36" w:rsidRPr="002950F6" w:rsidRDefault="001B2B36" w:rsidP="001B2B36">
      <w:pPr>
        <w:pStyle w:val="a8"/>
        <w:rPr>
          <w:rFonts w:ascii="Times New Roman" w:hAnsi="Times New Roman" w:cs="Times New Roman"/>
        </w:rPr>
      </w:pPr>
      <w:r w:rsidRPr="002950F6">
        <w:rPr>
          <w:rStyle w:val="aa"/>
          <w:rFonts w:ascii="Times New Roman" w:hAnsi="Times New Roman" w:cs="Times New Roman"/>
        </w:rPr>
        <w:footnoteRef/>
      </w:r>
      <w:r w:rsidRPr="002950F6">
        <w:rPr>
          <w:rFonts w:ascii="Times New Roman" w:hAnsi="Times New Roman" w:cs="Times New Roman"/>
        </w:rPr>
        <w:t xml:space="preserve"> Уголовное право России. Части Общая и Особенная: учебник для бакалавров/отв. ред.А.И.Рарог.-2-е изд., перераб. и доп. </w:t>
      </w:r>
      <w:proofErr w:type="gramStart"/>
      <w:r w:rsidRPr="002950F6">
        <w:rPr>
          <w:rFonts w:ascii="Times New Roman" w:hAnsi="Times New Roman" w:cs="Times New Roman"/>
        </w:rPr>
        <w:t>–М</w:t>
      </w:r>
      <w:proofErr w:type="gramEnd"/>
      <w:r w:rsidRPr="002950F6">
        <w:rPr>
          <w:rFonts w:ascii="Times New Roman" w:hAnsi="Times New Roman" w:cs="Times New Roman"/>
        </w:rPr>
        <w:t>осква : Проспект, 2017. –С 310</w:t>
      </w:r>
    </w:p>
  </w:footnote>
  <w:footnote w:id="7">
    <w:p w:rsidR="001B2B36" w:rsidRPr="00207403" w:rsidRDefault="001B2B36" w:rsidP="001B2B36">
      <w:pPr>
        <w:pStyle w:val="a8"/>
        <w:rPr>
          <w:rFonts w:ascii="Times New Roman" w:hAnsi="Times New Roman" w:cs="Times New Roman"/>
          <w:b/>
          <w:bCs/>
          <w:color w:val="666699"/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  <w:r w:rsidRPr="00207403">
        <w:rPr>
          <w:rFonts w:ascii="Times New Roman" w:hAnsi="Times New Roman" w:cs="Times New Roman"/>
        </w:rPr>
        <w:t>Минздрав РФ от 20.12.2001 №460 «Об утверждении Инструкции по констатации смерти человека на основании диагноза смерти мозга» (Зарегистрировано в Минюсте РФ 17.01.2002 №3170)</w:t>
      </w:r>
    </w:p>
    <w:p w:rsidR="001B2B36" w:rsidRPr="00207403" w:rsidRDefault="001B2B36" w:rsidP="001B2B36">
      <w:pPr>
        <w:pStyle w:val="a8"/>
        <w:rPr>
          <w:rFonts w:ascii="Times New Roman" w:hAnsi="Times New Roman" w:cs="Times New Roman"/>
        </w:rPr>
      </w:pPr>
    </w:p>
  </w:footnote>
  <w:footnote w:id="8">
    <w:p w:rsidR="001B2B36" w:rsidRPr="009F7DDB" w:rsidRDefault="001B2B36" w:rsidP="001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DD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F7DDB">
        <w:rPr>
          <w:rFonts w:ascii="Times New Roman" w:hAnsi="Times New Roman" w:cs="Times New Roman"/>
          <w:sz w:val="20"/>
          <w:szCs w:val="20"/>
        </w:rPr>
        <w:t xml:space="preserve"> Об основах охраны здоровья в Российской Федерации: Федеральный закон от 21 ноября 2011 г. № 323-ФЗ (в ред. от 03 июля 2016 г.) // Российская газета. 2011. 23 ноября.</w:t>
      </w:r>
    </w:p>
  </w:footnote>
  <w:footnote w:id="9">
    <w:p w:rsidR="001B2B36" w:rsidRPr="009F7DDB" w:rsidRDefault="001B2B36" w:rsidP="001B2B36">
      <w:pPr>
        <w:pStyle w:val="a8"/>
        <w:jc w:val="both"/>
        <w:rPr>
          <w:rFonts w:ascii="Times New Roman" w:hAnsi="Times New Roman" w:cs="Times New Roman"/>
        </w:rPr>
      </w:pPr>
      <w:r w:rsidRPr="009F7DDB">
        <w:rPr>
          <w:rStyle w:val="aa"/>
          <w:rFonts w:ascii="Times New Roman" w:hAnsi="Times New Roman" w:cs="Times New Roman"/>
        </w:rPr>
        <w:footnoteRef/>
      </w:r>
      <w:r w:rsidRPr="009F7DDB">
        <w:rPr>
          <w:rFonts w:ascii="Times New Roman" w:hAnsi="Times New Roman" w:cs="Times New Roman"/>
        </w:rPr>
        <w:t xml:space="preserve">  Уголовное право России. Части Общая и Особенная: учебник для бакалавров/отв. ред.А.И.Рарог.-2-е изд., перераб. и доп. </w:t>
      </w:r>
      <w:proofErr w:type="gramStart"/>
      <w:r w:rsidRPr="009F7DDB">
        <w:rPr>
          <w:rFonts w:ascii="Times New Roman" w:hAnsi="Times New Roman" w:cs="Times New Roman"/>
        </w:rPr>
        <w:t>–М</w:t>
      </w:r>
      <w:proofErr w:type="gramEnd"/>
      <w:r w:rsidRPr="009F7DDB">
        <w:rPr>
          <w:rFonts w:ascii="Times New Roman" w:hAnsi="Times New Roman" w:cs="Times New Roman"/>
        </w:rPr>
        <w:t>осква : Проспект, 2017. –С 317.</w:t>
      </w:r>
    </w:p>
  </w:footnote>
  <w:footnote w:id="10">
    <w:p w:rsidR="001B2B36" w:rsidRPr="009F7DDB" w:rsidRDefault="001B2B36" w:rsidP="001B2B36">
      <w:pPr>
        <w:pStyle w:val="a8"/>
        <w:jc w:val="both"/>
        <w:rPr>
          <w:rFonts w:ascii="Times New Roman" w:hAnsi="Times New Roman" w:cs="Times New Roman"/>
        </w:rPr>
      </w:pPr>
      <w:r w:rsidRPr="009F7DDB">
        <w:rPr>
          <w:rStyle w:val="aa"/>
          <w:rFonts w:ascii="Times New Roman" w:hAnsi="Times New Roman" w:cs="Times New Roman"/>
        </w:rPr>
        <w:footnoteRef/>
      </w:r>
      <w:r w:rsidRPr="009F7DDB">
        <w:rPr>
          <w:rFonts w:ascii="Times New Roman" w:hAnsi="Times New Roman" w:cs="Times New Roman"/>
        </w:rPr>
        <w:t xml:space="preserve"> Конституция Российской Федерации: принята всенародным голосованием 12 декабря 1993 г. // Российская газета. 1993. 25 декабря.</w:t>
      </w:r>
    </w:p>
  </w:footnote>
  <w:footnote w:id="11">
    <w:p w:rsidR="001B2B36" w:rsidRPr="009F7DDB" w:rsidRDefault="001B2B36" w:rsidP="001B2B36">
      <w:pPr>
        <w:pStyle w:val="a8"/>
        <w:jc w:val="both"/>
        <w:rPr>
          <w:rFonts w:ascii="Times New Roman" w:hAnsi="Times New Roman" w:cs="Times New Roman"/>
        </w:rPr>
      </w:pPr>
      <w:r w:rsidRPr="009F7DDB">
        <w:rPr>
          <w:rStyle w:val="aa"/>
          <w:rFonts w:ascii="Times New Roman" w:hAnsi="Times New Roman" w:cs="Times New Roman"/>
        </w:rPr>
        <w:footnoteRef/>
      </w:r>
      <w:r w:rsidRPr="009F7DDB">
        <w:rPr>
          <w:rFonts w:ascii="Times New Roman" w:hAnsi="Times New Roman" w:cs="Times New Roman"/>
        </w:rPr>
        <w:t xml:space="preserve"> Наумов А.В. Множественность преступлений в современной доктрине: понятие и признаки // Журнал российского права. 2015. № 2. С. 91. </w:t>
      </w:r>
    </w:p>
  </w:footnote>
  <w:footnote w:id="12">
    <w:p w:rsidR="001B2B36" w:rsidRDefault="001B2B36" w:rsidP="001B2B36">
      <w:pPr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hyperlink r:id="rId1" w:history="1">
        <w:r w:rsidRPr="00EC085E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http://uralpress.ru/news/2014/12/19/v-chelyabinskoy-oblasti-kolichestvo-ubiystv-snizilos-pochti-v-4-raza</w:t>
        </w:r>
      </w:hyperlink>
    </w:p>
  </w:footnote>
  <w:footnote w:id="13">
    <w:p w:rsidR="001B2B36" w:rsidRPr="00EC085E" w:rsidRDefault="001B2B36" w:rsidP="001B2B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8595B"/>
          <w:sz w:val="20"/>
          <w:szCs w:val="20"/>
          <w:bdr w:val="none" w:sz="0" w:space="0" w:color="auto" w:frame="1"/>
        </w:rPr>
      </w:pPr>
      <w:r>
        <w:rPr>
          <w:rStyle w:val="aa"/>
        </w:rPr>
        <w:footnoteRef/>
      </w:r>
      <w:r>
        <w:t xml:space="preserve"> </w:t>
      </w:r>
      <w:hyperlink r:id="rId2" w:history="1">
        <w:r w:rsidRPr="00EC085E">
          <w:rPr>
            <w:rStyle w:val="a6"/>
            <w:sz w:val="20"/>
            <w:szCs w:val="20"/>
            <w:bdr w:val="none" w:sz="0" w:space="0" w:color="auto" w:frame="1"/>
          </w:rPr>
          <w:t>https://mega-u.ru/node/48523</w:t>
        </w:r>
      </w:hyperlink>
    </w:p>
    <w:p w:rsidR="001B2B36" w:rsidRDefault="001B2B36" w:rsidP="001B2B36">
      <w:pPr>
        <w:pStyle w:val="a8"/>
      </w:pPr>
    </w:p>
  </w:footnote>
  <w:footnote w:id="14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 Уголовный кодекс Российской Федерации от 13 июня 1996 г. № 63-ФЗ (ред</w:t>
      </w:r>
      <w:proofErr w:type="gramStart"/>
      <w:r w:rsidRPr="001A516D">
        <w:rPr>
          <w:rFonts w:ascii="Times New Roman" w:hAnsi="Times New Roman" w:cs="Times New Roman"/>
        </w:rPr>
        <w:t>.о</w:t>
      </w:r>
      <w:proofErr w:type="gramEnd"/>
      <w:r w:rsidRPr="001A516D">
        <w:rPr>
          <w:rFonts w:ascii="Times New Roman" w:hAnsi="Times New Roman" w:cs="Times New Roman"/>
        </w:rPr>
        <w:t xml:space="preserve">т 07.03.2017)  //Российская газета. 1996. 18 июня. </w:t>
      </w:r>
    </w:p>
  </w:footnote>
  <w:footnote w:id="15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 Уголовное право России. Части Общая и Особенная: учебник для бакалавров/отв. ред.А.И.Рарог.-2-е изд., перераб. и доп. </w:t>
      </w:r>
      <w:proofErr w:type="gramStart"/>
      <w:r w:rsidRPr="001A516D">
        <w:rPr>
          <w:rFonts w:ascii="Times New Roman" w:hAnsi="Times New Roman" w:cs="Times New Roman"/>
        </w:rPr>
        <w:t>–М</w:t>
      </w:r>
      <w:proofErr w:type="gramEnd"/>
      <w:r w:rsidRPr="001A516D">
        <w:rPr>
          <w:rFonts w:ascii="Times New Roman" w:hAnsi="Times New Roman" w:cs="Times New Roman"/>
        </w:rPr>
        <w:t>осква : Проспект, 2017. –С 310</w:t>
      </w:r>
    </w:p>
  </w:footnote>
  <w:footnote w:id="16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 Медицинская энциклопедия // </w:t>
      </w:r>
      <w:hyperlink r:id="rId3" w:history="1">
        <w:r w:rsidRPr="001A516D">
          <w:rPr>
            <w:rStyle w:val="a6"/>
            <w:rFonts w:ascii="Times New Roman" w:hAnsi="Times New Roman" w:cs="Times New Roman"/>
          </w:rPr>
          <w:t>http://enc-dic.com/enc_medicine/Novorozhdnn-11478/</w:t>
        </w:r>
      </w:hyperlink>
    </w:p>
  </w:footnote>
  <w:footnote w:id="17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Комментарий к Уголовному кодексу РФ (постатейный)/Под ред. </w:t>
      </w:r>
      <w:proofErr w:type="spellStart"/>
      <w:r w:rsidRPr="001A516D">
        <w:rPr>
          <w:rFonts w:ascii="Times New Roman" w:hAnsi="Times New Roman" w:cs="Times New Roman"/>
        </w:rPr>
        <w:t>А.И.Чучаева</w:t>
      </w:r>
      <w:proofErr w:type="spellEnd"/>
      <w:r w:rsidRPr="001A516D">
        <w:rPr>
          <w:rFonts w:ascii="Times New Roman" w:hAnsi="Times New Roman" w:cs="Times New Roman"/>
        </w:rPr>
        <w:t xml:space="preserve">. </w:t>
      </w:r>
      <w:proofErr w:type="spellStart"/>
      <w:r w:rsidRPr="001A516D">
        <w:rPr>
          <w:rFonts w:ascii="Times New Roman" w:hAnsi="Times New Roman" w:cs="Times New Roman"/>
        </w:rPr>
        <w:t>М.:Инфра-М</w:t>
      </w:r>
      <w:proofErr w:type="spellEnd"/>
      <w:r w:rsidRPr="001A516D">
        <w:rPr>
          <w:rFonts w:ascii="Times New Roman" w:hAnsi="Times New Roman" w:cs="Times New Roman"/>
        </w:rPr>
        <w:t xml:space="preserve">, Контракт, 2009. 1016с. </w:t>
      </w:r>
    </w:p>
  </w:footnote>
  <w:footnote w:id="18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 </w:t>
      </w:r>
      <w:hyperlink r:id="rId4" w:history="1">
        <w:r w:rsidRPr="001A516D">
          <w:rPr>
            <w:rStyle w:val="a6"/>
            <w:rFonts w:ascii="Times New Roman" w:hAnsi="Times New Roman" w:cs="Times New Roman"/>
          </w:rPr>
          <w:t>http://rusnsn.info/analitika/skol-ko-v-rf-ubivayut-novorozhdenny-h-mladentsev.html</w:t>
        </w:r>
      </w:hyperlink>
    </w:p>
  </w:footnote>
  <w:footnote w:id="19">
    <w:p w:rsidR="001B2B36" w:rsidRPr="001A516D" w:rsidRDefault="001B2B36" w:rsidP="001B2B36">
      <w:pPr>
        <w:pStyle w:val="a8"/>
        <w:rPr>
          <w:rFonts w:ascii="Times New Roman" w:hAnsi="Times New Roman" w:cs="Times New Roman"/>
        </w:rPr>
      </w:pPr>
      <w:r w:rsidRPr="001A516D">
        <w:rPr>
          <w:rStyle w:val="aa"/>
          <w:rFonts w:ascii="Times New Roman" w:hAnsi="Times New Roman" w:cs="Times New Roman"/>
        </w:rPr>
        <w:footnoteRef/>
      </w:r>
      <w:r w:rsidRPr="001A516D">
        <w:rPr>
          <w:rFonts w:ascii="Times New Roman" w:hAnsi="Times New Roman" w:cs="Times New Roman"/>
        </w:rPr>
        <w:t xml:space="preserve"> Уголовный кодекс РСФСР от 27 октября 1960 г. // Ведомости Верховного Совета РСФСР. 1960. № 40. Ст. 951.</w:t>
      </w:r>
    </w:p>
  </w:footnote>
  <w:footnote w:id="20">
    <w:p w:rsidR="001B2B36" w:rsidRPr="001A516D" w:rsidRDefault="001B2B36" w:rsidP="001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16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1A516D">
        <w:rPr>
          <w:rFonts w:ascii="Times New Roman" w:hAnsi="Times New Roman" w:cs="Times New Roman"/>
          <w:sz w:val="20"/>
          <w:szCs w:val="20"/>
        </w:rPr>
        <w:t xml:space="preserve"> Галкин Д.В. Уголовно-правовая охрана жизни новорожденного ребенка // Российский следователь. 2014. № 19. С. 28 - 31.</w:t>
      </w:r>
    </w:p>
    <w:p w:rsidR="001B2B36" w:rsidRDefault="001B2B36" w:rsidP="001B2B36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E39"/>
    <w:multiLevelType w:val="hybridMultilevel"/>
    <w:tmpl w:val="AE1028D8"/>
    <w:lvl w:ilvl="0" w:tplc="0464BC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C04BF"/>
    <w:multiLevelType w:val="hybridMultilevel"/>
    <w:tmpl w:val="1D54A176"/>
    <w:lvl w:ilvl="0" w:tplc="1CE84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03EFA"/>
    <w:multiLevelType w:val="hybridMultilevel"/>
    <w:tmpl w:val="E2BC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39EF"/>
    <w:multiLevelType w:val="hybridMultilevel"/>
    <w:tmpl w:val="7270D4B0"/>
    <w:lvl w:ilvl="0" w:tplc="C4DA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B36"/>
    <w:rsid w:val="00002552"/>
    <w:rsid w:val="00002609"/>
    <w:rsid w:val="0000370D"/>
    <w:rsid w:val="000053D9"/>
    <w:rsid w:val="0001696E"/>
    <w:rsid w:val="0002419A"/>
    <w:rsid w:val="00034799"/>
    <w:rsid w:val="000411FD"/>
    <w:rsid w:val="00053F76"/>
    <w:rsid w:val="00054A9E"/>
    <w:rsid w:val="00056E34"/>
    <w:rsid w:val="0006248E"/>
    <w:rsid w:val="00063684"/>
    <w:rsid w:val="00071EB8"/>
    <w:rsid w:val="00080C97"/>
    <w:rsid w:val="000852F2"/>
    <w:rsid w:val="000969E2"/>
    <w:rsid w:val="000974E1"/>
    <w:rsid w:val="000A0F94"/>
    <w:rsid w:val="000A3C2C"/>
    <w:rsid w:val="000A3EC4"/>
    <w:rsid w:val="000C020F"/>
    <w:rsid w:val="000C0612"/>
    <w:rsid w:val="000C6C68"/>
    <w:rsid w:val="000D0CFC"/>
    <w:rsid w:val="000D2933"/>
    <w:rsid w:val="000D4AF7"/>
    <w:rsid w:val="000E16C9"/>
    <w:rsid w:val="000E185B"/>
    <w:rsid w:val="000F1E07"/>
    <w:rsid w:val="000F1F3D"/>
    <w:rsid w:val="000F37DE"/>
    <w:rsid w:val="000F57DD"/>
    <w:rsid w:val="00101FFC"/>
    <w:rsid w:val="00102A54"/>
    <w:rsid w:val="0011075F"/>
    <w:rsid w:val="00117BFC"/>
    <w:rsid w:val="001243C9"/>
    <w:rsid w:val="0012642D"/>
    <w:rsid w:val="001347B2"/>
    <w:rsid w:val="00144178"/>
    <w:rsid w:val="001472FA"/>
    <w:rsid w:val="001509FC"/>
    <w:rsid w:val="001518D3"/>
    <w:rsid w:val="00162A71"/>
    <w:rsid w:val="00162EAE"/>
    <w:rsid w:val="00166655"/>
    <w:rsid w:val="0017027C"/>
    <w:rsid w:val="00180FDF"/>
    <w:rsid w:val="00187C5B"/>
    <w:rsid w:val="00187F10"/>
    <w:rsid w:val="001912FA"/>
    <w:rsid w:val="001A0C20"/>
    <w:rsid w:val="001A5535"/>
    <w:rsid w:val="001B16B7"/>
    <w:rsid w:val="001B2B36"/>
    <w:rsid w:val="001C1A85"/>
    <w:rsid w:val="001C39E8"/>
    <w:rsid w:val="001D4F1B"/>
    <w:rsid w:val="001E23F8"/>
    <w:rsid w:val="001E542E"/>
    <w:rsid w:val="001E7506"/>
    <w:rsid w:val="00200FA6"/>
    <w:rsid w:val="002015C1"/>
    <w:rsid w:val="00202084"/>
    <w:rsid w:val="002067C3"/>
    <w:rsid w:val="00207116"/>
    <w:rsid w:val="00212C74"/>
    <w:rsid w:val="00215FB5"/>
    <w:rsid w:val="00220E79"/>
    <w:rsid w:val="002245EB"/>
    <w:rsid w:val="002303BA"/>
    <w:rsid w:val="00231A3C"/>
    <w:rsid w:val="00232536"/>
    <w:rsid w:val="00233A6A"/>
    <w:rsid w:val="00240585"/>
    <w:rsid w:val="00240822"/>
    <w:rsid w:val="00241DA2"/>
    <w:rsid w:val="002426D0"/>
    <w:rsid w:val="00250DBC"/>
    <w:rsid w:val="00252156"/>
    <w:rsid w:val="0025267A"/>
    <w:rsid w:val="00254783"/>
    <w:rsid w:val="00254FFE"/>
    <w:rsid w:val="00257886"/>
    <w:rsid w:val="00263D22"/>
    <w:rsid w:val="002676A4"/>
    <w:rsid w:val="00272E95"/>
    <w:rsid w:val="00273F75"/>
    <w:rsid w:val="002767F9"/>
    <w:rsid w:val="002833DE"/>
    <w:rsid w:val="00294B24"/>
    <w:rsid w:val="00295F25"/>
    <w:rsid w:val="002A2AE5"/>
    <w:rsid w:val="002B21BC"/>
    <w:rsid w:val="002C09A8"/>
    <w:rsid w:val="002E097F"/>
    <w:rsid w:val="002E166D"/>
    <w:rsid w:val="002E7038"/>
    <w:rsid w:val="002F05A0"/>
    <w:rsid w:val="002F116E"/>
    <w:rsid w:val="002F2382"/>
    <w:rsid w:val="002F460B"/>
    <w:rsid w:val="002F6D18"/>
    <w:rsid w:val="00301CF4"/>
    <w:rsid w:val="0030799F"/>
    <w:rsid w:val="0031181F"/>
    <w:rsid w:val="00313E40"/>
    <w:rsid w:val="00316609"/>
    <w:rsid w:val="00316DC8"/>
    <w:rsid w:val="00317EB6"/>
    <w:rsid w:val="003228A4"/>
    <w:rsid w:val="003278D2"/>
    <w:rsid w:val="00327FE0"/>
    <w:rsid w:val="00331EC2"/>
    <w:rsid w:val="0033201B"/>
    <w:rsid w:val="00334BBA"/>
    <w:rsid w:val="00335929"/>
    <w:rsid w:val="003363A0"/>
    <w:rsid w:val="00350F3B"/>
    <w:rsid w:val="0035120D"/>
    <w:rsid w:val="00360921"/>
    <w:rsid w:val="00360ED1"/>
    <w:rsid w:val="00362A34"/>
    <w:rsid w:val="00367098"/>
    <w:rsid w:val="003673A8"/>
    <w:rsid w:val="00372FA0"/>
    <w:rsid w:val="00373DA9"/>
    <w:rsid w:val="00381E7C"/>
    <w:rsid w:val="003906B5"/>
    <w:rsid w:val="00392B61"/>
    <w:rsid w:val="0039352B"/>
    <w:rsid w:val="003965D0"/>
    <w:rsid w:val="003A14B5"/>
    <w:rsid w:val="003A17D0"/>
    <w:rsid w:val="003A1B2B"/>
    <w:rsid w:val="003A2988"/>
    <w:rsid w:val="003A4964"/>
    <w:rsid w:val="003A526F"/>
    <w:rsid w:val="003B080E"/>
    <w:rsid w:val="003B3DD7"/>
    <w:rsid w:val="003B796F"/>
    <w:rsid w:val="003C38FA"/>
    <w:rsid w:val="003D5109"/>
    <w:rsid w:val="003E4F3C"/>
    <w:rsid w:val="003E6C90"/>
    <w:rsid w:val="0040552F"/>
    <w:rsid w:val="00405557"/>
    <w:rsid w:val="004152A7"/>
    <w:rsid w:val="00416367"/>
    <w:rsid w:val="00416771"/>
    <w:rsid w:val="0042608C"/>
    <w:rsid w:val="00426FB2"/>
    <w:rsid w:val="00433F70"/>
    <w:rsid w:val="00441380"/>
    <w:rsid w:val="00441404"/>
    <w:rsid w:val="00441746"/>
    <w:rsid w:val="004431C7"/>
    <w:rsid w:val="004470AE"/>
    <w:rsid w:val="004529CA"/>
    <w:rsid w:val="0045428A"/>
    <w:rsid w:val="00457B5E"/>
    <w:rsid w:val="004610F5"/>
    <w:rsid w:val="0046244F"/>
    <w:rsid w:val="0046451C"/>
    <w:rsid w:val="00471579"/>
    <w:rsid w:val="00480C5D"/>
    <w:rsid w:val="00483951"/>
    <w:rsid w:val="004840F6"/>
    <w:rsid w:val="0049491A"/>
    <w:rsid w:val="00496F57"/>
    <w:rsid w:val="004A00DE"/>
    <w:rsid w:val="004A4774"/>
    <w:rsid w:val="004A52BF"/>
    <w:rsid w:val="004B0A08"/>
    <w:rsid w:val="004B1D5F"/>
    <w:rsid w:val="004B2402"/>
    <w:rsid w:val="004C3719"/>
    <w:rsid w:val="004C4431"/>
    <w:rsid w:val="004D0A30"/>
    <w:rsid w:val="004D2A27"/>
    <w:rsid w:val="004D51C5"/>
    <w:rsid w:val="004E0734"/>
    <w:rsid w:val="004E4DC2"/>
    <w:rsid w:val="004E6DA6"/>
    <w:rsid w:val="004E7202"/>
    <w:rsid w:val="00505AB1"/>
    <w:rsid w:val="00516119"/>
    <w:rsid w:val="00517C44"/>
    <w:rsid w:val="00520AB3"/>
    <w:rsid w:val="0053094F"/>
    <w:rsid w:val="00535C1C"/>
    <w:rsid w:val="00535D10"/>
    <w:rsid w:val="00536060"/>
    <w:rsid w:val="00540DEA"/>
    <w:rsid w:val="0055726E"/>
    <w:rsid w:val="00561C8E"/>
    <w:rsid w:val="00563F84"/>
    <w:rsid w:val="00566E0B"/>
    <w:rsid w:val="00574086"/>
    <w:rsid w:val="005915B2"/>
    <w:rsid w:val="0059346C"/>
    <w:rsid w:val="00595DF5"/>
    <w:rsid w:val="005A0608"/>
    <w:rsid w:val="005A37B8"/>
    <w:rsid w:val="005A3AE1"/>
    <w:rsid w:val="005B2DE8"/>
    <w:rsid w:val="005B6552"/>
    <w:rsid w:val="005C1EEB"/>
    <w:rsid w:val="005D1006"/>
    <w:rsid w:val="005D441D"/>
    <w:rsid w:val="005F391D"/>
    <w:rsid w:val="005F4634"/>
    <w:rsid w:val="006009BC"/>
    <w:rsid w:val="00603332"/>
    <w:rsid w:val="00604F58"/>
    <w:rsid w:val="00605B2F"/>
    <w:rsid w:val="006170DA"/>
    <w:rsid w:val="00626C0E"/>
    <w:rsid w:val="00635DB7"/>
    <w:rsid w:val="006433F6"/>
    <w:rsid w:val="00662BA3"/>
    <w:rsid w:val="0066314E"/>
    <w:rsid w:val="006649A9"/>
    <w:rsid w:val="0066667A"/>
    <w:rsid w:val="00667955"/>
    <w:rsid w:val="006728A0"/>
    <w:rsid w:val="00675685"/>
    <w:rsid w:val="006968CB"/>
    <w:rsid w:val="006A0AEF"/>
    <w:rsid w:val="006A1FEF"/>
    <w:rsid w:val="006A21D0"/>
    <w:rsid w:val="006A2680"/>
    <w:rsid w:val="006B0704"/>
    <w:rsid w:val="006B359E"/>
    <w:rsid w:val="006B7418"/>
    <w:rsid w:val="006C448A"/>
    <w:rsid w:val="006E2E49"/>
    <w:rsid w:val="006E305E"/>
    <w:rsid w:val="006E62BD"/>
    <w:rsid w:val="006E6A79"/>
    <w:rsid w:val="006F2DF2"/>
    <w:rsid w:val="006F3309"/>
    <w:rsid w:val="00701B71"/>
    <w:rsid w:val="00702F08"/>
    <w:rsid w:val="00705434"/>
    <w:rsid w:val="00707BF9"/>
    <w:rsid w:val="00731328"/>
    <w:rsid w:val="0073600A"/>
    <w:rsid w:val="007411F5"/>
    <w:rsid w:val="00746E8F"/>
    <w:rsid w:val="00747E00"/>
    <w:rsid w:val="00754E44"/>
    <w:rsid w:val="00755BEF"/>
    <w:rsid w:val="007571A9"/>
    <w:rsid w:val="00757561"/>
    <w:rsid w:val="00760862"/>
    <w:rsid w:val="00761993"/>
    <w:rsid w:val="00764597"/>
    <w:rsid w:val="007678A7"/>
    <w:rsid w:val="00772BE6"/>
    <w:rsid w:val="00777F51"/>
    <w:rsid w:val="007844C9"/>
    <w:rsid w:val="00785F12"/>
    <w:rsid w:val="00790417"/>
    <w:rsid w:val="00790CFD"/>
    <w:rsid w:val="00791261"/>
    <w:rsid w:val="007916EB"/>
    <w:rsid w:val="007947D1"/>
    <w:rsid w:val="00794CD6"/>
    <w:rsid w:val="007971B5"/>
    <w:rsid w:val="007A4BDD"/>
    <w:rsid w:val="007A719E"/>
    <w:rsid w:val="007B553B"/>
    <w:rsid w:val="007C0EF1"/>
    <w:rsid w:val="007C1D8A"/>
    <w:rsid w:val="007C2406"/>
    <w:rsid w:val="007D220E"/>
    <w:rsid w:val="007D76A5"/>
    <w:rsid w:val="007E0621"/>
    <w:rsid w:val="007E295F"/>
    <w:rsid w:val="007E63C5"/>
    <w:rsid w:val="007F7BA3"/>
    <w:rsid w:val="00801D29"/>
    <w:rsid w:val="00806036"/>
    <w:rsid w:val="00806918"/>
    <w:rsid w:val="00807871"/>
    <w:rsid w:val="00810BCA"/>
    <w:rsid w:val="00812A6A"/>
    <w:rsid w:val="00816BD7"/>
    <w:rsid w:val="00817494"/>
    <w:rsid w:val="00821C22"/>
    <w:rsid w:val="00822CC3"/>
    <w:rsid w:val="00823035"/>
    <w:rsid w:val="0082313B"/>
    <w:rsid w:val="00830DE1"/>
    <w:rsid w:val="00831A15"/>
    <w:rsid w:val="00833001"/>
    <w:rsid w:val="008457A9"/>
    <w:rsid w:val="00845B6D"/>
    <w:rsid w:val="00861EE0"/>
    <w:rsid w:val="00865BD6"/>
    <w:rsid w:val="0087458E"/>
    <w:rsid w:val="00874637"/>
    <w:rsid w:val="00876F5C"/>
    <w:rsid w:val="00886276"/>
    <w:rsid w:val="008938D9"/>
    <w:rsid w:val="008966AD"/>
    <w:rsid w:val="00897E75"/>
    <w:rsid w:val="008A1A2D"/>
    <w:rsid w:val="008A6ACF"/>
    <w:rsid w:val="008B1C93"/>
    <w:rsid w:val="008B4966"/>
    <w:rsid w:val="008C0D7A"/>
    <w:rsid w:val="008C22C1"/>
    <w:rsid w:val="008C75D3"/>
    <w:rsid w:val="008D41B4"/>
    <w:rsid w:val="008D6AE6"/>
    <w:rsid w:val="008D73A5"/>
    <w:rsid w:val="008E6F9B"/>
    <w:rsid w:val="008F09FA"/>
    <w:rsid w:val="008F13B6"/>
    <w:rsid w:val="0090123E"/>
    <w:rsid w:val="009016E0"/>
    <w:rsid w:val="00903F19"/>
    <w:rsid w:val="00904C94"/>
    <w:rsid w:val="0090785A"/>
    <w:rsid w:val="00910383"/>
    <w:rsid w:val="00910B5B"/>
    <w:rsid w:val="0091266C"/>
    <w:rsid w:val="00920451"/>
    <w:rsid w:val="009224F7"/>
    <w:rsid w:val="009228B9"/>
    <w:rsid w:val="00922A29"/>
    <w:rsid w:val="00925C1B"/>
    <w:rsid w:val="00927F22"/>
    <w:rsid w:val="00934B4D"/>
    <w:rsid w:val="009514AD"/>
    <w:rsid w:val="00954161"/>
    <w:rsid w:val="00957B47"/>
    <w:rsid w:val="0096131B"/>
    <w:rsid w:val="00973250"/>
    <w:rsid w:val="00973981"/>
    <w:rsid w:val="00985E3A"/>
    <w:rsid w:val="00987881"/>
    <w:rsid w:val="009923F8"/>
    <w:rsid w:val="0099300C"/>
    <w:rsid w:val="00993DEB"/>
    <w:rsid w:val="00995B87"/>
    <w:rsid w:val="009A1260"/>
    <w:rsid w:val="009A2BBB"/>
    <w:rsid w:val="009A7E8A"/>
    <w:rsid w:val="009B25A6"/>
    <w:rsid w:val="009C2C69"/>
    <w:rsid w:val="009D28FD"/>
    <w:rsid w:val="009D4B92"/>
    <w:rsid w:val="009E11B8"/>
    <w:rsid w:val="009E1B9F"/>
    <w:rsid w:val="009F0C6C"/>
    <w:rsid w:val="009F7567"/>
    <w:rsid w:val="00A11F4A"/>
    <w:rsid w:val="00A14459"/>
    <w:rsid w:val="00A15B2E"/>
    <w:rsid w:val="00A162AB"/>
    <w:rsid w:val="00A20091"/>
    <w:rsid w:val="00A20D4E"/>
    <w:rsid w:val="00A2155D"/>
    <w:rsid w:val="00A253B5"/>
    <w:rsid w:val="00A41EED"/>
    <w:rsid w:val="00A45C55"/>
    <w:rsid w:val="00A460FF"/>
    <w:rsid w:val="00A475BF"/>
    <w:rsid w:val="00A47F50"/>
    <w:rsid w:val="00A501E5"/>
    <w:rsid w:val="00A55A44"/>
    <w:rsid w:val="00A62884"/>
    <w:rsid w:val="00A650C6"/>
    <w:rsid w:val="00A6679A"/>
    <w:rsid w:val="00A73C4F"/>
    <w:rsid w:val="00A8664B"/>
    <w:rsid w:val="00A871F0"/>
    <w:rsid w:val="00A87752"/>
    <w:rsid w:val="00A87CEF"/>
    <w:rsid w:val="00A91235"/>
    <w:rsid w:val="00A9478B"/>
    <w:rsid w:val="00AA2EAB"/>
    <w:rsid w:val="00AA3481"/>
    <w:rsid w:val="00AA4C39"/>
    <w:rsid w:val="00AB7F0F"/>
    <w:rsid w:val="00AC1501"/>
    <w:rsid w:val="00AC3F95"/>
    <w:rsid w:val="00AC4D79"/>
    <w:rsid w:val="00AC6D17"/>
    <w:rsid w:val="00AC7098"/>
    <w:rsid w:val="00AD0658"/>
    <w:rsid w:val="00AD201C"/>
    <w:rsid w:val="00AD25F4"/>
    <w:rsid w:val="00AD4420"/>
    <w:rsid w:val="00AD516F"/>
    <w:rsid w:val="00AD6041"/>
    <w:rsid w:val="00AF33F7"/>
    <w:rsid w:val="00AF5306"/>
    <w:rsid w:val="00AF6404"/>
    <w:rsid w:val="00AF7B9E"/>
    <w:rsid w:val="00B11B53"/>
    <w:rsid w:val="00B132B4"/>
    <w:rsid w:val="00B140D7"/>
    <w:rsid w:val="00B15BDA"/>
    <w:rsid w:val="00B17B6A"/>
    <w:rsid w:val="00B17CC5"/>
    <w:rsid w:val="00B22286"/>
    <w:rsid w:val="00B23BF5"/>
    <w:rsid w:val="00B25361"/>
    <w:rsid w:val="00B45E93"/>
    <w:rsid w:val="00B512BF"/>
    <w:rsid w:val="00B536B3"/>
    <w:rsid w:val="00B53D3E"/>
    <w:rsid w:val="00B5490D"/>
    <w:rsid w:val="00B60461"/>
    <w:rsid w:val="00B625FE"/>
    <w:rsid w:val="00B628F4"/>
    <w:rsid w:val="00B67B53"/>
    <w:rsid w:val="00B83B03"/>
    <w:rsid w:val="00B90149"/>
    <w:rsid w:val="00B9322D"/>
    <w:rsid w:val="00BA5D11"/>
    <w:rsid w:val="00BB2DE8"/>
    <w:rsid w:val="00BB2FEF"/>
    <w:rsid w:val="00BB4DA6"/>
    <w:rsid w:val="00BC03D1"/>
    <w:rsid w:val="00BC1140"/>
    <w:rsid w:val="00BD0580"/>
    <w:rsid w:val="00BD0A81"/>
    <w:rsid w:val="00BD101A"/>
    <w:rsid w:val="00BE223B"/>
    <w:rsid w:val="00BF42D3"/>
    <w:rsid w:val="00BF4B87"/>
    <w:rsid w:val="00BF6572"/>
    <w:rsid w:val="00C00D79"/>
    <w:rsid w:val="00C026E9"/>
    <w:rsid w:val="00C026F1"/>
    <w:rsid w:val="00C032A4"/>
    <w:rsid w:val="00C03FC3"/>
    <w:rsid w:val="00C260CA"/>
    <w:rsid w:val="00C303A5"/>
    <w:rsid w:val="00C3097E"/>
    <w:rsid w:val="00C324AC"/>
    <w:rsid w:val="00C32DED"/>
    <w:rsid w:val="00C4365C"/>
    <w:rsid w:val="00C4791B"/>
    <w:rsid w:val="00C50377"/>
    <w:rsid w:val="00C50E83"/>
    <w:rsid w:val="00C53B1A"/>
    <w:rsid w:val="00C54A53"/>
    <w:rsid w:val="00C73C99"/>
    <w:rsid w:val="00C7533A"/>
    <w:rsid w:val="00C82663"/>
    <w:rsid w:val="00C92AB1"/>
    <w:rsid w:val="00C92F7C"/>
    <w:rsid w:val="00C9414E"/>
    <w:rsid w:val="00CA1B02"/>
    <w:rsid w:val="00CA3BB2"/>
    <w:rsid w:val="00CA6B8B"/>
    <w:rsid w:val="00CA7348"/>
    <w:rsid w:val="00CB1CA9"/>
    <w:rsid w:val="00CB4080"/>
    <w:rsid w:val="00CB692A"/>
    <w:rsid w:val="00CC326A"/>
    <w:rsid w:val="00CC551F"/>
    <w:rsid w:val="00CC587A"/>
    <w:rsid w:val="00CC78F6"/>
    <w:rsid w:val="00CD0A7F"/>
    <w:rsid w:val="00CE001E"/>
    <w:rsid w:val="00CE1821"/>
    <w:rsid w:val="00CE4CF3"/>
    <w:rsid w:val="00CF1225"/>
    <w:rsid w:val="00CF2212"/>
    <w:rsid w:val="00CF41C2"/>
    <w:rsid w:val="00CF4870"/>
    <w:rsid w:val="00D07FB7"/>
    <w:rsid w:val="00D12CE8"/>
    <w:rsid w:val="00D20115"/>
    <w:rsid w:val="00D307C9"/>
    <w:rsid w:val="00D352C5"/>
    <w:rsid w:val="00D423B5"/>
    <w:rsid w:val="00D43C70"/>
    <w:rsid w:val="00D47607"/>
    <w:rsid w:val="00D51F65"/>
    <w:rsid w:val="00D527C2"/>
    <w:rsid w:val="00D52B5A"/>
    <w:rsid w:val="00D665DD"/>
    <w:rsid w:val="00D72829"/>
    <w:rsid w:val="00D866E9"/>
    <w:rsid w:val="00DA44D0"/>
    <w:rsid w:val="00DA763A"/>
    <w:rsid w:val="00DB079D"/>
    <w:rsid w:val="00DB3DF4"/>
    <w:rsid w:val="00DB56F1"/>
    <w:rsid w:val="00DC6C50"/>
    <w:rsid w:val="00DC79EC"/>
    <w:rsid w:val="00DD0368"/>
    <w:rsid w:val="00DD118B"/>
    <w:rsid w:val="00DD2637"/>
    <w:rsid w:val="00DD2B1D"/>
    <w:rsid w:val="00DD4B98"/>
    <w:rsid w:val="00DD7F78"/>
    <w:rsid w:val="00DE4C94"/>
    <w:rsid w:val="00DF48F9"/>
    <w:rsid w:val="00DF7B20"/>
    <w:rsid w:val="00E02E92"/>
    <w:rsid w:val="00E1419E"/>
    <w:rsid w:val="00E14FE3"/>
    <w:rsid w:val="00E1584A"/>
    <w:rsid w:val="00E20D02"/>
    <w:rsid w:val="00E21873"/>
    <w:rsid w:val="00E21AD2"/>
    <w:rsid w:val="00E22313"/>
    <w:rsid w:val="00E256A2"/>
    <w:rsid w:val="00E274E1"/>
    <w:rsid w:val="00E316DF"/>
    <w:rsid w:val="00E47739"/>
    <w:rsid w:val="00E51536"/>
    <w:rsid w:val="00E70B9C"/>
    <w:rsid w:val="00E717F6"/>
    <w:rsid w:val="00E7465A"/>
    <w:rsid w:val="00E83199"/>
    <w:rsid w:val="00E83C41"/>
    <w:rsid w:val="00E92A33"/>
    <w:rsid w:val="00E93568"/>
    <w:rsid w:val="00EA0B51"/>
    <w:rsid w:val="00EA18DF"/>
    <w:rsid w:val="00EA6143"/>
    <w:rsid w:val="00EA64DC"/>
    <w:rsid w:val="00EB359B"/>
    <w:rsid w:val="00EC0A25"/>
    <w:rsid w:val="00EC3DC6"/>
    <w:rsid w:val="00EC3DFB"/>
    <w:rsid w:val="00EC6578"/>
    <w:rsid w:val="00EE0980"/>
    <w:rsid w:val="00EF2C8E"/>
    <w:rsid w:val="00EF31EF"/>
    <w:rsid w:val="00EF38C3"/>
    <w:rsid w:val="00F06EBD"/>
    <w:rsid w:val="00F0713D"/>
    <w:rsid w:val="00F17420"/>
    <w:rsid w:val="00F22074"/>
    <w:rsid w:val="00F22942"/>
    <w:rsid w:val="00F23578"/>
    <w:rsid w:val="00F26080"/>
    <w:rsid w:val="00F269A8"/>
    <w:rsid w:val="00F26E88"/>
    <w:rsid w:val="00F40B8F"/>
    <w:rsid w:val="00F4123E"/>
    <w:rsid w:val="00F43DDA"/>
    <w:rsid w:val="00F445BB"/>
    <w:rsid w:val="00F602DA"/>
    <w:rsid w:val="00F67134"/>
    <w:rsid w:val="00F73075"/>
    <w:rsid w:val="00F81139"/>
    <w:rsid w:val="00F826C2"/>
    <w:rsid w:val="00F830E6"/>
    <w:rsid w:val="00F90E30"/>
    <w:rsid w:val="00FA43AA"/>
    <w:rsid w:val="00FB103E"/>
    <w:rsid w:val="00FB43A7"/>
    <w:rsid w:val="00FB4FC7"/>
    <w:rsid w:val="00FC5878"/>
    <w:rsid w:val="00FD0738"/>
    <w:rsid w:val="00FD087E"/>
    <w:rsid w:val="00FD271C"/>
    <w:rsid w:val="00FD3FE5"/>
    <w:rsid w:val="00FD555E"/>
    <w:rsid w:val="00FE54D3"/>
    <w:rsid w:val="00FE7A2C"/>
    <w:rsid w:val="00FF226F"/>
    <w:rsid w:val="00FF4192"/>
    <w:rsid w:val="00FF4FFD"/>
    <w:rsid w:val="00FF5ABC"/>
    <w:rsid w:val="00FF628E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B36"/>
    <w:rPr>
      <w:b/>
      <w:bCs/>
    </w:rPr>
  </w:style>
  <w:style w:type="character" w:customStyle="1" w:styleId="apple-converted-space">
    <w:name w:val="apple-converted-space"/>
    <w:basedOn w:val="a0"/>
    <w:rsid w:val="001B2B36"/>
  </w:style>
  <w:style w:type="paragraph" w:customStyle="1" w:styleId="p">
    <w:name w:val="p"/>
    <w:basedOn w:val="a"/>
    <w:rsid w:val="001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B2B36"/>
  </w:style>
  <w:style w:type="character" w:styleId="a5">
    <w:name w:val="Emphasis"/>
    <w:basedOn w:val="a0"/>
    <w:uiPriority w:val="20"/>
    <w:qFormat/>
    <w:rsid w:val="001B2B36"/>
    <w:rPr>
      <w:i/>
      <w:iCs/>
    </w:rPr>
  </w:style>
  <w:style w:type="character" w:styleId="a6">
    <w:name w:val="Hyperlink"/>
    <w:basedOn w:val="a0"/>
    <w:uiPriority w:val="99"/>
    <w:unhideWhenUsed/>
    <w:rsid w:val="001B2B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2B36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1B2B3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B2B3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B36"/>
    <w:rPr>
      <w:vertAlign w:val="superscript"/>
    </w:rPr>
  </w:style>
  <w:style w:type="paragraph" w:customStyle="1" w:styleId="ConsPlusNormal">
    <w:name w:val="ConsPlusNormal"/>
    <w:rsid w:val="001B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enc_medicine/Novorozhdnn-1147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contact@inue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ga-u.ru/node/48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nsn.info/analitika/skol-ko-v-rf-ubivayut-novorozhdenny-h-mladentsev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c-dic.com/enc_medicine/Novorozhdnn-11478/" TargetMode="External"/><Relationship Id="rId2" Type="http://schemas.openxmlformats.org/officeDocument/2006/relationships/hyperlink" Target="https://mega-u.ru/node/48523" TargetMode="External"/><Relationship Id="rId1" Type="http://schemas.openxmlformats.org/officeDocument/2006/relationships/hyperlink" Target="http://uralpress.ru/news/2014/12/19/v-chelyabinskoy-oblasti-kolichestvo-ubiystv-snizilos-pochti-v-4-raza" TargetMode="External"/><Relationship Id="rId4" Type="http://schemas.openxmlformats.org/officeDocument/2006/relationships/hyperlink" Target="http://rusnsn.info/analitika/skol-ko-v-rf-ubivayut-novorozhdenny-h-mladents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Евгениия</dc:creator>
  <cp:lastModifiedBy>Евгениия</cp:lastModifiedBy>
  <cp:revision>4</cp:revision>
  <dcterms:created xsi:type="dcterms:W3CDTF">2017-06-22T15:10:00Z</dcterms:created>
  <dcterms:modified xsi:type="dcterms:W3CDTF">2017-06-22T20:09:00Z</dcterms:modified>
</cp:coreProperties>
</file>