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A4" w:rsidRPr="00D246F7" w:rsidRDefault="00272DA4" w:rsidP="00D246F7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bookmarkStart w:id="0" w:name="_GoBack"/>
      <w:r w:rsidRPr="00D246F7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Обучение строительным профессиям «Штукатур», «Маляр» в профессиональном училище.</w:t>
      </w:r>
    </w:p>
    <w:p w:rsidR="001109B8" w:rsidRPr="00D246F7" w:rsidRDefault="001109B8" w:rsidP="00D246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Попова Елена Анатольевна</w:t>
      </w:r>
      <w:r w:rsidR="00D246F7" w:rsidRPr="00D2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D246F7" w:rsidRPr="00D246F7" w:rsidRDefault="00D246F7" w:rsidP="00D246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преподаватель </w:t>
      </w:r>
    </w:p>
    <w:p w:rsidR="001109B8" w:rsidRPr="00D246F7" w:rsidRDefault="001109B8" w:rsidP="00D246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  «Профессиональное училище №3»</w:t>
      </w:r>
    </w:p>
    <w:p w:rsidR="00272DA4" w:rsidRPr="00D246F7" w:rsidRDefault="00272DA4" w:rsidP="00D246F7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272DA4" w:rsidRPr="00D246F7" w:rsidRDefault="00272DA4" w:rsidP="00D246F7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D246F7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Человек с проблемами в интеллектуальном и физическом развитии, как гражданин ничем не отличается в праве на труд от других членов общества.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окружающих.  </w:t>
      </w:r>
    </w:p>
    <w:p w:rsidR="00272DA4" w:rsidRPr="00D246F7" w:rsidRDefault="00272DA4" w:rsidP="00D246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6F7">
        <w:rPr>
          <w:rFonts w:ascii="Times New Roman" w:eastAsiaTheme="minorEastAsia" w:hAnsi="Times New Roman" w:cs="Times New Roman"/>
          <w:bCs/>
          <w:color w:val="000000" w:themeColor="dark1"/>
          <w:kern w:val="24"/>
          <w:sz w:val="24"/>
          <w:szCs w:val="24"/>
        </w:rPr>
        <w:t>Получение лицами с  ограниченными  возможностями  здоровья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272DA4" w:rsidRPr="00D246F7" w:rsidRDefault="00272DA4" w:rsidP="00D246F7">
      <w:pPr>
        <w:pStyle w:val="a7"/>
        <w:spacing w:before="0" w:beforeAutospacing="0" w:after="0" w:afterAutospacing="0"/>
        <w:ind w:firstLine="709"/>
        <w:jc w:val="both"/>
      </w:pPr>
      <w:r w:rsidRPr="00D246F7">
        <w:rPr>
          <w:rFonts w:eastAsiaTheme="minorEastAsia"/>
          <w:bCs/>
          <w:color w:val="000000" w:themeColor="dark1"/>
          <w:kern w:val="24"/>
        </w:rPr>
        <w:t xml:space="preserve">Профессиональная обучение  в строительном училище  осуществляется по  профессиям: </w:t>
      </w:r>
      <w:r w:rsidRPr="00D246F7">
        <w:rPr>
          <w:rFonts w:eastAsiaTheme="minorEastAsia"/>
          <w:bCs/>
          <w:iCs/>
          <w:kern w:val="24"/>
        </w:rPr>
        <w:t>19727  Штукатур,  Маляр.</w:t>
      </w:r>
      <w:r w:rsidRPr="00D246F7">
        <w:rPr>
          <w:rFonts w:eastAsiaTheme="minorEastAsia"/>
          <w:b/>
          <w:bCs/>
          <w:color w:val="000000" w:themeColor="dark1"/>
          <w:kern w:val="24"/>
        </w:rPr>
        <w:t xml:space="preserve">       </w:t>
      </w:r>
      <w:r w:rsidRPr="00D246F7">
        <w:rPr>
          <w:rFonts w:eastAsiaTheme="minorEastAsia"/>
          <w:bCs/>
          <w:color w:val="000000" w:themeColor="dark1"/>
          <w:kern w:val="24"/>
        </w:rPr>
        <w:t>Нормативный срок освоения программы 1-2  года.  Очная форма подготовки без получения среднего (полного) общего образования на базе коррекционного образования (для выпускников школ VIII вида). Квалификация выпускника:</w:t>
      </w:r>
      <w:r w:rsidRPr="00D246F7">
        <w:rPr>
          <w:rFonts w:eastAsiaTheme="minorEastAsia"/>
          <w:bCs/>
          <w:color w:val="FF0000"/>
          <w:kern w:val="24"/>
        </w:rPr>
        <w:t> </w:t>
      </w:r>
      <w:r w:rsidRPr="00D246F7">
        <w:rPr>
          <w:rFonts w:eastAsiaTheme="minorEastAsia"/>
          <w:bCs/>
          <w:kern w:val="24"/>
        </w:rPr>
        <w:t xml:space="preserve">Маляр 2-3 разряда;   </w:t>
      </w:r>
    </w:p>
    <w:p w:rsidR="00272DA4" w:rsidRPr="00D246F7" w:rsidRDefault="00272DA4" w:rsidP="00D246F7">
      <w:pPr>
        <w:pStyle w:val="a7"/>
        <w:spacing w:before="0" w:beforeAutospacing="0" w:after="0" w:afterAutospacing="0"/>
        <w:ind w:firstLine="709"/>
        <w:contextualSpacing/>
        <w:jc w:val="both"/>
      </w:pPr>
      <w:r w:rsidRPr="00D246F7">
        <w:t>Штукатур 2-3разряда.</w:t>
      </w:r>
    </w:p>
    <w:p w:rsidR="00272DA4" w:rsidRPr="00D246F7" w:rsidRDefault="00272DA4" w:rsidP="00D246F7">
      <w:pPr>
        <w:pStyle w:val="a7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 w:rsidRPr="00D246F7">
        <w:rPr>
          <w:rFonts w:eastAsia="+mn-ea"/>
          <w:color w:val="000000"/>
          <w:kern w:val="24"/>
        </w:rPr>
        <w:t xml:space="preserve">Эффективность организации профессиональной подготовки  обучающихся  с ОВЗ  зависит   от подбора содержания учебных предметов профессионального цикла    применительно к развитию личности, как будущего маляра или штукатура. </w:t>
      </w:r>
      <w:proofErr w:type="gramStart"/>
      <w:r w:rsidRPr="00D246F7">
        <w:rPr>
          <w:rFonts w:eastAsia="+mn-ea"/>
          <w:color w:val="000000"/>
          <w:kern w:val="24"/>
        </w:rPr>
        <w:t xml:space="preserve">Важное значение имеет целостный подход к личности обучаемых, учитывающий все их проблемы, образ мышления и поведения, социальный фон, интересы и индивидуальные потребности. </w:t>
      </w:r>
      <w:proofErr w:type="gramEnd"/>
    </w:p>
    <w:p w:rsidR="00272DA4" w:rsidRPr="00D246F7" w:rsidRDefault="00272DA4" w:rsidP="00D246F7">
      <w:pPr>
        <w:pStyle w:val="a7"/>
        <w:spacing w:before="0" w:beforeAutospacing="0" w:after="0" w:afterAutospacing="0"/>
        <w:ind w:firstLine="709"/>
        <w:jc w:val="both"/>
      </w:pPr>
      <w:r w:rsidRPr="00D246F7">
        <w:rPr>
          <w:rFonts w:eastAsia="+mn-ea"/>
          <w:color w:val="000000"/>
          <w:kern w:val="24"/>
        </w:rPr>
        <w:t xml:space="preserve">Эффективность организации профессиональной подготовки  обучающихся  с ОВЗ  зависит   от подбора содержания учебных предметов профессионального цикла    применительно к развитию личности, как будущего маляра или штукатура. </w:t>
      </w:r>
      <w:proofErr w:type="gramStart"/>
      <w:r w:rsidRPr="00D246F7">
        <w:rPr>
          <w:rFonts w:eastAsia="+mn-ea"/>
          <w:color w:val="000000"/>
          <w:kern w:val="24"/>
        </w:rPr>
        <w:t>Важное значение имеет целостный подход к личности обучаемых, учитывающий все их проблемы, образ мышления и поведения, социальный фон, интересы и  индивидуальные потребности.</w:t>
      </w:r>
      <w:proofErr w:type="gramEnd"/>
    </w:p>
    <w:p w:rsidR="00272DA4" w:rsidRPr="00D246F7" w:rsidRDefault="004B1947" w:rsidP="00D2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обучения подростков с ОВЗ необходимо использовать</w:t>
      </w:r>
    </w:p>
    <w:p w:rsidR="004B1947" w:rsidRPr="00D246F7" w:rsidRDefault="004B1947" w:rsidP="00D246F7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D246F7">
        <w:rPr>
          <w:rFonts w:eastAsia="+mn-ea"/>
          <w:bCs/>
          <w:color w:val="000000"/>
          <w:kern w:val="24"/>
        </w:rPr>
        <w:t>методы активного обучения эффективные  при восприятии, осмыслении, закреплении и воспроизведении учебной информации  способствующие формированию у  обучающихся теоретических знаний  направленных  на выработку профессиональных  компетенций в процессе  учебной и производственной практик.</w:t>
      </w:r>
      <w:proofErr w:type="gramEnd"/>
      <w:r w:rsidRPr="00D246F7">
        <w:rPr>
          <w:rFonts w:eastAsia="+mn-ea"/>
          <w:bCs/>
          <w:color w:val="000000"/>
          <w:kern w:val="24"/>
        </w:rPr>
        <w:t xml:space="preserve"> В процессе обучения используется широкий спектр активных дидактических методов: </w:t>
      </w:r>
    </w:p>
    <w:p w:rsidR="004B1947" w:rsidRPr="00D246F7" w:rsidRDefault="004B1947" w:rsidP="00D246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1.иллюстративно-объяснительный (</w:t>
      </w:r>
      <w:r w:rsidRPr="00D246F7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 xml:space="preserve">с применением обобщающих опорно-логических и классификационных схем изучаемого материала, видеороликов, презентаций, натуральных  моделей непосредственного объекта труда </w:t>
      </w:r>
      <w:proofErr w:type="gramStart"/>
      <w:r w:rsidRPr="00D246F7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-и</w:t>
      </w:r>
      <w:proofErr w:type="gramEnd"/>
      <w:r w:rsidRPr="00D246F7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нструментов,   образцов изделий или их макеты</w:t>
      </w:r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)</w:t>
      </w:r>
    </w:p>
    <w:p w:rsidR="004B1947" w:rsidRPr="00D246F7" w:rsidRDefault="004B1947" w:rsidP="00D246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2.</w:t>
      </w:r>
      <w:proofErr w:type="gramStart"/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проблемный</w:t>
      </w:r>
      <w:proofErr w:type="gramEnd"/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D246F7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(</w:t>
      </w:r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р</w:t>
      </w:r>
      <w:r w:rsidRPr="00D246F7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абота по разбору</w:t>
      </w:r>
      <w:r w:rsidRPr="00D246F7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</w:rPr>
        <w:t xml:space="preserve"> </w:t>
      </w:r>
      <w:r w:rsidRPr="00D246F7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проблемных ситуаций,  решение профессиональных задач</w:t>
      </w:r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)</w:t>
      </w:r>
    </w:p>
    <w:p w:rsidR="004B1947" w:rsidRPr="00D246F7" w:rsidRDefault="004B1947" w:rsidP="00D246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3.имитационный (</w:t>
      </w:r>
      <w:r w:rsidRPr="00D246F7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имитация производственных ситуаций, операций и способ   выполнения работ</w:t>
      </w:r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)</w:t>
      </w:r>
    </w:p>
    <w:p w:rsidR="00272DA4" w:rsidRPr="00D246F7" w:rsidRDefault="004B1947" w:rsidP="00D246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4.деятельностно-развивающий  (</w:t>
      </w:r>
      <w:r w:rsidRPr="00D246F7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</w:rPr>
        <w:t>составление технологических карт или  логических цепочек  направлено, самостоятельное выполнение заданий практического характера)</w:t>
      </w:r>
      <w:r w:rsidRPr="00D246F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</w:p>
    <w:p w:rsidR="004B1947" w:rsidRPr="00D246F7" w:rsidRDefault="004B1947" w:rsidP="00D246F7">
      <w:pPr>
        <w:pStyle w:val="a7"/>
        <w:spacing w:before="0" w:beforeAutospacing="0" w:after="0" w:afterAutospacing="0"/>
        <w:ind w:firstLine="709"/>
        <w:jc w:val="both"/>
      </w:pPr>
      <w:r w:rsidRPr="00D246F7">
        <w:rPr>
          <w:rFonts w:eastAsia="+mn-ea"/>
          <w:bCs/>
          <w:color w:val="000000"/>
          <w:kern w:val="24"/>
        </w:rPr>
        <w:t xml:space="preserve">К основным недостаткам, мешающим обучающимся с ОВЗ  обрести трудовую самостоятельность, прежде всего, относится недоразвитие ориентировочной деятельности. Ее главными компонентами являются внимание, развитие речи и понимание речевой информации, а также формирование предметных образов. Это служит первопричиной слабости усвоения  технологических знаний. Чем сложнее материал, тем больше проявляется эта недостаточность. Поэтому </w:t>
      </w:r>
      <w:proofErr w:type="gramStart"/>
      <w:r w:rsidRPr="00D246F7">
        <w:rPr>
          <w:rFonts w:eastAsia="+mn-ea"/>
          <w:bCs/>
          <w:color w:val="000000"/>
          <w:kern w:val="24"/>
        </w:rPr>
        <w:t>материал</w:t>
      </w:r>
      <w:proofErr w:type="gramEnd"/>
      <w:r w:rsidRPr="00D246F7">
        <w:rPr>
          <w:rFonts w:eastAsia="+mn-ea"/>
          <w:bCs/>
          <w:color w:val="000000"/>
          <w:kern w:val="24"/>
        </w:rPr>
        <w:t xml:space="preserve"> предложенный на уроке должен быть доступным и понятным. </w:t>
      </w:r>
    </w:p>
    <w:p w:rsidR="004B1947" w:rsidRPr="00D246F7" w:rsidRDefault="004B1947" w:rsidP="00D246F7">
      <w:pPr>
        <w:pStyle w:val="a7"/>
        <w:spacing w:before="0" w:beforeAutospacing="0" w:after="0" w:afterAutospacing="0"/>
        <w:ind w:firstLine="709"/>
        <w:jc w:val="both"/>
      </w:pPr>
      <w:r w:rsidRPr="00D246F7">
        <w:rPr>
          <w:rFonts w:eastAsia="+mn-ea"/>
          <w:bCs/>
          <w:color w:val="000000"/>
          <w:kern w:val="24"/>
        </w:rPr>
        <w:lastRenderedPageBreak/>
        <w:t xml:space="preserve"> </w:t>
      </w:r>
      <w:proofErr w:type="gramStart"/>
      <w:r w:rsidRPr="00D246F7">
        <w:rPr>
          <w:rFonts w:eastAsia="+mn-ea"/>
          <w:bCs/>
          <w:color w:val="000000"/>
          <w:kern w:val="24"/>
          <w:u w:val="single"/>
        </w:rPr>
        <w:t>Например</w:t>
      </w:r>
      <w:proofErr w:type="gramEnd"/>
      <w:r w:rsidRPr="00D246F7">
        <w:rPr>
          <w:rFonts w:eastAsia="+mn-ea"/>
          <w:bCs/>
          <w:color w:val="000000"/>
          <w:kern w:val="24"/>
        </w:rPr>
        <w:t xml:space="preserve"> при изучении технологических процессов подготовки поверхностей под оштукатуривание или малярную отделку необходимо вспомнить   ранее изученные   темы «Инструменты и приспособления» и «Материалы для подготовительных работ». Для  этого во время </w:t>
      </w:r>
      <w:proofErr w:type="gramStart"/>
      <w:r w:rsidRPr="00D246F7">
        <w:rPr>
          <w:rFonts w:eastAsia="+mn-ea"/>
          <w:bCs/>
          <w:color w:val="000000"/>
          <w:kern w:val="24"/>
        </w:rPr>
        <w:t>объяснении</w:t>
      </w:r>
      <w:proofErr w:type="gramEnd"/>
      <w:r w:rsidRPr="00D246F7">
        <w:rPr>
          <w:rFonts w:eastAsia="+mn-ea"/>
          <w:bCs/>
          <w:color w:val="000000"/>
          <w:kern w:val="24"/>
        </w:rPr>
        <w:t xml:space="preserve"> нового материала  следует привлечь обучающихся к обсуждению выбора инструмента  и  материала с учетом их назначения, технических характеристик и свойств.   Чтобы обучающиеся не забывали название, назначение инструментов и материалов,  можно в кабинете оформить стенд или раскладывать их на демонстрационном столе.    При изучении  технологии  и приёмов выполнения  подготовительных работ по  каждому виду основания  (кирпичное, бетонное, металлическое, деревянное, из ГКЛ) необходимо оформить краткий конспект.  Эту работу можно выполнить </w:t>
      </w:r>
      <w:proofErr w:type="gramStart"/>
      <w:r w:rsidRPr="00D246F7">
        <w:rPr>
          <w:rFonts w:eastAsia="+mn-ea"/>
          <w:bCs/>
          <w:color w:val="000000"/>
          <w:kern w:val="24"/>
        </w:rPr>
        <w:t>по разному</w:t>
      </w:r>
      <w:proofErr w:type="gramEnd"/>
      <w:r w:rsidRPr="00D246F7">
        <w:rPr>
          <w:rFonts w:eastAsia="+mn-ea"/>
          <w:bCs/>
          <w:color w:val="000000"/>
          <w:kern w:val="24"/>
        </w:rPr>
        <w:t>:</w:t>
      </w:r>
    </w:p>
    <w:p w:rsidR="004B1947" w:rsidRPr="00D246F7" w:rsidRDefault="004B1947" w:rsidP="00D246F7">
      <w:pPr>
        <w:pStyle w:val="a8"/>
        <w:numPr>
          <w:ilvl w:val="0"/>
          <w:numId w:val="5"/>
        </w:numPr>
        <w:ind w:left="0" w:firstLine="709"/>
        <w:jc w:val="both"/>
      </w:pPr>
      <w:r w:rsidRPr="00D246F7">
        <w:rPr>
          <w:rFonts w:eastAsia="+mn-ea"/>
          <w:bCs/>
          <w:color w:val="000000"/>
          <w:kern w:val="24"/>
        </w:rPr>
        <w:t>Записать  конспект с использованием учебника</w:t>
      </w:r>
    </w:p>
    <w:p w:rsidR="004B1947" w:rsidRPr="00D246F7" w:rsidRDefault="004B1947" w:rsidP="00D246F7">
      <w:pPr>
        <w:pStyle w:val="a8"/>
        <w:numPr>
          <w:ilvl w:val="0"/>
          <w:numId w:val="5"/>
        </w:numPr>
        <w:ind w:left="0" w:firstLine="709"/>
        <w:jc w:val="both"/>
      </w:pPr>
      <w:r w:rsidRPr="00D246F7">
        <w:rPr>
          <w:rFonts w:eastAsia="+mn-ea"/>
          <w:bCs/>
          <w:color w:val="000000"/>
          <w:kern w:val="24"/>
        </w:rPr>
        <w:t>Изобразить технологический процесс поэтапно в  эскизах</w:t>
      </w:r>
    </w:p>
    <w:p w:rsidR="004B1947" w:rsidRPr="00D246F7" w:rsidRDefault="004B1947" w:rsidP="00D246F7">
      <w:pPr>
        <w:pStyle w:val="a8"/>
        <w:numPr>
          <w:ilvl w:val="0"/>
          <w:numId w:val="5"/>
        </w:numPr>
        <w:ind w:left="0" w:firstLine="709"/>
        <w:jc w:val="both"/>
      </w:pPr>
      <w:r w:rsidRPr="00D246F7">
        <w:rPr>
          <w:rFonts w:eastAsia="+mn-ea"/>
          <w:bCs/>
          <w:color w:val="000000"/>
          <w:kern w:val="24"/>
        </w:rPr>
        <w:t>Составить технологическую цепочку из картинок</w:t>
      </w:r>
    </w:p>
    <w:p w:rsidR="004B1947" w:rsidRPr="00D246F7" w:rsidRDefault="004B1947" w:rsidP="00D246F7">
      <w:pPr>
        <w:pStyle w:val="a8"/>
        <w:numPr>
          <w:ilvl w:val="0"/>
          <w:numId w:val="5"/>
        </w:numPr>
        <w:ind w:left="0" w:firstLine="709"/>
        <w:jc w:val="both"/>
      </w:pPr>
      <w:r w:rsidRPr="00D246F7">
        <w:rPr>
          <w:rFonts w:eastAsia="+mn-ea"/>
          <w:bCs/>
          <w:color w:val="000000"/>
          <w:kern w:val="24"/>
        </w:rPr>
        <w:t>Составить технологическую карту</w:t>
      </w:r>
    </w:p>
    <w:p w:rsidR="004B1947" w:rsidRPr="00D246F7" w:rsidRDefault="004B1947" w:rsidP="00D246F7">
      <w:pPr>
        <w:pStyle w:val="a7"/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D246F7">
        <w:rPr>
          <w:rFonts w:eastAsia="+mn-ea"/>
          <w:bCs/>
          <w:color w:val="000000"/>
          <w:kern w:val="24"/>
        </w:rPr>
        <w:t xml:space="preserve">       Преподаватель предлагает  </w:t>
      </w:r>
      <w:proofErr w:type="gramStart"/>
      <w:r w:rsidRPr="00D246F7">
        <w:rPr>
          <w:rFonts w:eastAsia="+mn-ea"/>
          <w:bCs/>
          <w:color w:val="000000"/>
          <w:kern w:val="24"/>
        </w:rPr>
        <w:t>обучающимся</w:t>
      </w:r>
      <w:proofErr w:type="gramEnd"/>
      <w:r w:rsidRPr="00D246F7">
        <w:rPr>
          <w:rFonts w:eastAsia="+mn-ea"/>
          <w:bCs/>
          <w:color w:val="000000"/>
          <w:kern w:val="24"/>
        </w:rPr>
        <w:t xml:space="preserve"> один из вариантов выполнить на уроке, второй  выполнить дома самостоятельно, третий способ выполнения работы можно предложить при актуализации знаний на следующем занятии. </w:t>
      </w:r>
    </w:p>
    <w:p w:rsidR="004B1947" w:rsidRPr="00D246F7" w:rsidRDefault="004B1947" w:rsidP="00D246F7">
      <w:pPr>
        <w:pStyle w:val="a7"/>
        <w:spacing w:before="0" w:beforeAutospacing="0" w:after="0" w:afterAutospacing="0"/>
        <w:ind w:firstLine="709"/>
        <w:contextualSpacing/>
        <w:jc w:val="both"/>
      </w:pPr>
      <w:r w:rsidRPr="00D246F7">
        <w:rPr>
          <w:rFonts w:eastAsia="+mn-ea"/>
          <w:bCs/>
          <w:color w:val="000000"/>
          <w:kern w:val="24"/>
        </w:rPr>
        <w:t>На закреплении темы лучше предложить составить технологическую карту.</w:t>
      </w:r>
    </w:p>
    <w:p w:rsidR="004B1947" w:rsidRPr="00D246F7" w:rsidRDefault="004B1947" w:rsidP="00D246F7">
      <w:pPr>
        <w:tabs>
          <w:tab w:val="left" w:pos="13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6F7">
        <w:rPr>
          <w:rFonts w:ascii="Times New Roman" w:hAnsi="Times New Roman" w:cs="Times New Roman"/>
          <w:sz w:val="24"/>
          <w:szCs w:val="24"/>
        </w:rPr>
        <w:t>Обязательно следует включать  работу с учебником, справочником и  нормативными документами.</w:t>
      </w:r>
    </w:p>
    <w:p w:rsidR="004B1947" w:rsidRPr="00D246F7" w:rsidRDefault="004B1947" w:rsidP="00D246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Хорошо воспринимаются обучающимися игровые уроки, так как игровые сценарии предполагают, что все участники постоянно обучаются, решают новые задачи, преодолевают барьеры общения и стеснение от </w:t>
      </w:r>
      <w:proofErr w:type="gramStart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выступлений</w:t>
      </w:r>
      <w:proofErr w:type="gramEnd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как в учебном кабинете, так и на сцене. Примером могут служить такие игровые уроки как</w:t>
      </w:r>
      <w:proofErr w:type="gramStart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:</w:t>
      </w:r>
      <w:proofErr w:type="gramEnd"/>
    </w:p>
    <w:p w:rsidR="004B1947" w:rsidRPr="00D246F7" w:rsidRDefault="004D6BF7" w:rsidP="00D246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</w:t>
      </w:r>
      <w:r w:rsidR="004B1947" w:rsidRPr="00D246F7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 xml:space="preserve">«Ярмарка строительных материалов», </w:t>
      </w:r>
      <w:r w:rsidR="004B1947"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где разделённые по сценарию на производителей, продавцов</w:t>
      </w:r>
      <w:proofErr w:type="gramStart"/>
      <w:r w:rsidR="004B1947"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,</w:t>
      </w:r>
      <w:proofErr w:type="gramEnd"/>
      <w:r w:rsidR="004B1947"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покупателей,    экспертов  обучающиеся совместно с преподавателем и мастером  исполняют свои роли;</w:t>
      </w:r>
    </w:p>
    <w:p w:rsidR="004B1947" w:rsidRPr="00D246F7" w:rsidRDefault="004D6BF7" w:rsidP="00D246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</w:t>
      </w:r>
      <w:r w:rsidR="004B1947" w:rsidRPr="00D246F7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>«Штукатурное  лото»</w:t>
      </w:r>
      <w:r w:rsidR="004B1947"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  с картами и ф</w:t>
      </w:r>
      <w:r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ишками с рисунками штукатурного </w:t>
      </w:r>
      <w:r w:rsidR="004B1947"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инструмента и материалов для приготовления раствора;</w:t>
      </w:r>
    </w:p>
    <w:p w:rsidR="004B1947" w:rsidRPr="00D246F7" w:rsidRDefault="004B1947" w:rsidP="00D246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- </w:t>
      </w:r>
      <w:r w:rsidRPr="00D246F7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ru-RU"/>
        </w:rPr>
        <w:t xml:space="preserve">«Архитектура  моего города» </w:t>
      </w:r>
      <w:r w:rsidRPr="00D246F7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 </w:t>
      </w: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представлением  материалов  наиболее интересных в архитектурном оформлении зданий города  или посёлка в форме фотовыставки, презентации, альбома, плаката. </w:t>
      </w:r>
      <w:proofErr w:type="gramStart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Такой урок желательно проводить после проведения пешей экскурсии по старой и новой частям города.</w:t>
      </w:r>
      <w:proofErr w:type="gramEnd"/>
    </w:p>
    <w:p w:rsidR="004D6BF7" w:rsidRPr="00D246F7" w:rsidRDefault="004D6BF7" w:rsidP="00D246F7">
      <w:pPr>
        <w:pStyle w:val="a7"/>
        <w:spacing w:before="0" w:beforeAutospacing="0" w:after="0" w:afterAutospacing="0"/>
        <w:ind w:firstLine="709"/>
        <w:jc w:val="both"/>
      </w:pPr>
      <w:r w:rsidRPr="00D246F7">
        <w:rPr>
          <w:rFonts w:eastAsia="+mn-ea"/>
          <w:bCs/>
          <w:kern w:val="24"/>
        </w:rPr>
        <w:t>Привитию правил взаимоотношения способствует работа в малых группах</w:t>
      </w:r>
      <w:r w:rsidRPr="00D246F7">
        <w:rPr>
          <w:rFonts w:eastAsia="+mn-ea"/>
          <w:bCs/>
          <w:color w:val="FF0000"/>
          <w:kern w:val="24"/>
          <w:u w:val="single"/>
        </w:rPr>
        <w:t>.</w:t>
      </w:r>
    </w:p>
    <w:p w:rsidR="004D6BF7" w:rsidRPr="00D246F7" w:rsidRDefault="004D6BF7" w:rsidP="00D246F7">
      <w:pPr>
        <w:pStyle w:val="a7"/>
        <w:spacing w:before="0" w:beforeAutospacing="0" w:after="0" w:afterAutospacing="0"/>
        <w:ind w:firstLine="709"/>
        <w:jc w:val="both"/>
      </w:pPr>
      <w:r w:rsidRPr="00D246F7">
        <w:rPr>
          <w:rFonts w:eastAsia="+mn-ea"/>
          <w:bCs/>
          <w:color w:val="000000"/>
          <w:kern w:val="24"/>
        </w:rPr>
        <w:t xml:space="preserve">Работа в малых группах — это одна из самых популярных стратегий, так как она дает всем  обучающимся (в том числе и стеснительным)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 Все это часто бывает невозможно в большом коллективе.  </w:t>
      </w:r>
    </w:p>
    <w:p w:rsidR="004D6BF7" w:rsidRPr="00D246F7" w:rsidRDefault="004D6BF7" w:rsidP="00D246F7">
      <w:pPr>
        <w:pStyle w:val="a7"/>
        <w:spacing w:before="0" w:beforeAutospacing="0" w:after="0" w:afterAutospacing="0"/>
        <w:ind w:firstLine="709"/>
        <w:jc w:val="both"/>
      </w:pPr>
      <w:r w:rsidRPr="00D246F7">
        <w:rPr>
          <w:rFonts w:eastAsia="+mn-ea"/>
          <w:bCs/>
          <w:color w:val="000000"/>
          <w:kern w:val="24"/>
        </w:rPr>
        <w:t xml:space="preserve">Активность, как индивидуальной, так и коллективной, как самостоятельной, так и регламентируемой учебно-познавательной деятельности </w:t>
      </w:r>
      <w:proofErr w:type="gramStart"/>
      <w:r w:rsidRPr="00D246F7">
        <w:rPr>
          <w:rFonts w:eastAsia="+mn-ea"/>
          <w:bCs/>
          <w:color w:val="000000"/>
          <w:kern w:val="24"/>
        </w:rPr>
        <w:t>обучающихся</w:t>
      </w:r>
      <w:proofErr w:type="gramEnd"/>
      <w:r w:rsidRPr="00D246F7">
        <w:rPr>
          <w:rFonts w:eastAsia="+mn-ea"/>
          <w:bCs/>
          <w:color w:val="000000"/>
          <w:kern w:val="24"/>
        </w:rPr>
        <w:t>, развивается и поддерживается системой мотивации:  п</w:t>
      </w:r>
      <w:r w:rsidRPr="00D246F7">
        <w:rPr>
          <w:rFonts w:eastAsia="+mn-ea"/>
          <w:bCs/>
          <w:iCs/>
          <w:color w:val="000000"/>
          <w:kern w:val="24"/>
        </w:rPr>
        <w:t>рофессиональный интерес, творческий характер учебно-познавательной деятельности, состязательность, игровой характер  занятия.</w:t>
      </w:r>
    </w:p>
    <w:p w:rsidR="004D6BF7" w:rsidRPr="00D246F7" w:rsidRDefault="004D6BF7" w:rsidP="00D246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При проведении уроков технологии штукатурных работ  </w:t>
      </w:r>
      <w:proofErr w:type="spellStart"/>
      <w:r w:rsidRPr="00D246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практикоориентированной</w:t>
      </w:r>
      <w:proofErr w:type="spellEnd"/>
      <w:r w:rsidRPr="00D246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направленности необходимо включать   следующие практические работы:</w:t>
      </w:r>
    </w:p>
    <w:p w:rsidR="004D6BF7" w:rsidRPr="00D246F7" w:rsidRDefault="004D6BF7" w:rsidP="00D246F7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Составление перечня работ. </w:t>
      </w:r>
    </w:p>
    <w:p w:rsidR="004D6BF7" w:rsidRPr="00D246F7" w:rsidRDefault="004D6BF7" w:rsidP="00D246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-Подсчёт объёмов работ. </w:t>
      </w:r>
    </w:p>
    <w:p w:rsidR="004D6BF7" w:rsidRPr="00D246F7" w:rsidRDefault="004D6BF7" w:rsidP="00D246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-Составление технологических карт трудовых процессов  </w:t>
      </w:r>
    </w:p>
    <w:p w:rsidR="004D6BF7" w:rsidRPr="00D246F7" w:rsidRDefault="004D6BF7" w:rsidP="00D246F7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Составление ведомости расхода материалов при оштукатуривании</w:t>
      </w:r>
    </w:p>
    <w:p w:rsidR="004D6BF7" w:rsidRPr="00D246F7" w:rsidRDefault="004D6BF7" w:rsidP="00D246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При проведении уроков технологии штукатурных работ  </w:t>
      </w:r>
      <w:proofErr w:type="spellStart"/>
      <w:r w:rsidRPr="00D246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практикоориентированной</w:t>
      </w:r>
      <w:proofErr w:type="spellEnd"/>
      <w:r w:rsidRPr="00D246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направленности необходимо включать   следующие практические работы:</w:t>
      </w:r>
    </w:p>
    <w:p w:rsidR="004D6BF7" w:rsidRPr="00D246F7" w:rsidRDefault="004D6BF7" w:rsidP="00D246F7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</w:t>
      </w: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Составление перечня работ. </w:t>
      </w:r>
    </w:p>
    <w:p w:rsidR="004D6BF7" w:rsidRPr="00D246F7" w:rsidRDefault="004D6BF7" w:rsidP="00D246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-Подсчёт объёмов работ. </w:t>
      </w:r>
    </w:p>
    <w:p w:rsidR="004D6BF7" w:rsidRPr="00D246F7" w:rsidRDefault="004D6BF7" w:rsidP="00D246F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-Составление технологических карт трудовых процессов  </w:t>
      </w:r>
    </w:p>
    <w:p w:rsidR="004D6BF7" w:rsidRPr="00D246F7" w:rsidRDefault="004D6BF7" w:rsidP="00D246F7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- Составление ведомости расхода материалов при оштукатуривании</w:t>
      </w:r>
    </w:p>
    <w:p w:rsidR="004D6BF7" w:rsidRPr="00D246F7" w:rsidRDefault="004D6BF7" w:rsidP="00D246F7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Определение расхода и выбора материалов, инструмента для оштукатуривания   стен ССС.</w:t>
      </w:r>
    </w:p>
    <w:p w:rsidR="004D6BF7" w:rsidRPr="00D246F7" w:rsidRDefault="004D6BF7" w:rsidP="00D246F7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proofErr w:type="gramStart"/>
      <w:r w:rsidRPr="00D246F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246F7">
        <w:rPr>
          <w:rFonts w:ascii="Times New Roman" w:hAnsi="Times New Roman" w:cs="Times New Roman"/>
          <w:sz w:val="24"/>
          <w:szCs w:val="24"/>
        </w:rPr>
        <w:t xml:space="preserve"> для лучшего усвоения </w:t>
      </w:r>
      <w:proofErr w:type="spellStart"/>
      <w:r w:rsidRPr="00D246F7">
        <w:rPr>
          <w:rFonts w:ascii="Times New Roman" w:hAnsi="Times New Roman" w:cs="Times New Roman"/>
          <w:sz w:val="24"/>
          <w:szCs w:val="24"/>
        </w:rPr>
        <w:t>прогаммы</w:t>
      </w:r>
      <w:proofErr w:type="spellEnd"/>
      <w:r w:rsidRPr="00D246F7">
        <w:rPr>
          <w:rFonts w:ascii="Times New Roman" w:hAnsi="Times New Roman" w:cs="Times New Roman"/>
          <w:sz w:val="24"/>
          <w:szCs w:val="24"/>
        </w:rPr>
        <w:t xml:space="preserve">  в процессе работы можно </w:t>
      </w:r>
      <w:r w:rsidR="00C9608E" w:rsidRPr="00D246F7">
        <w:rPr>
          <w:rFonts w:ascii="Times New Roman" w:hAnsi="Times New Roman" w:cs="Times New Roman"/>
          <w:sz w:val="24"/>
          <w:szCs w:val="24"/>
        </w:rPr>
        <w:t>предлагать</w:t>
      </w:r>
      <w:r w:rsidRPr="00D246F7">
        <w:rPr>
          <w:rFonts w:ascii="Times New Roman" w:hAnsi="Times New Roman" w:cs="Times New Roman"/>
          <w:sz w:val="24"/>
          <w:szCs w:val="24"/>
        </w:rPr>
        <w:t xml:space="preserve"> </w:t>
      </w:r>
      <w:r w:rsidR="00C9608E" w:rsidRPr="00D246F7">
        <w:rPr>
          <w:rFonts w:ascii="Times New Roman" w:hAnsi="Times New Roman" w:cs="Times New Roman"/>
          <w:sz w:val="24"/>
          <w:szCs w:val="24"/>
        </w:rPr>
        <w:t xml:space="preserve"> </w:t>
      </w:r>
      <w:r w:rsidRPr="00D24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F7">
        <w:rPr>
          <w:rFonts w:ascii="Times New Roman" w:hAnsi="Times New Roman" w:cs="Times New Roman"/>
          <w:sz w:val="24"/>
          <w:szCs w:val="24"/>
        </w:rPr>
        <w:t>практикоориентированны</w:t>
      </w:r>
      <w:r w:rsidR="00C9608E" w:rsidRPr="00D246F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9608E" w:rsidRPr="00D246F7">
        <w:rPr>
          <w:rFonts w:ascii="Times New Roman" w:hAnsi="Times New Roman" w:cs="Times New Roman"/>
          <w:sz w:val="24"/>
          <w:szCs w:val="24"/>
        </w:rPr>
        <w:t xml:space="preserve"> </w:t>
      </w:r>
      <w:r w:rsidRPr="00D246F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9608E" w:rsidRPr="00D246F7">
        <w:rPr>
          <w:rFonts w:ascii="Times New Roman" w:hAnsi="Times New Roman" w:cs="Times New Roman"/>
          <w:sz w:val="24"/>
          <w:szCs w:val="24"/>
        </w:rPr>
        <w:t>я</w:t>
      </w:r>
      <w:r w:rsidRPr="00D246F7">
        <w:rPr>
          <w:rFonts w:ascii="Times New Roman" w:hAnsi="Times New Roman" w:cs="Times New Roman"/>
          <w:sz w:val="24"/>
          <w:szCs w:val="24"/>
        </w:rPr>
        <w:t>.</w:t>
      </w: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Задания и упражнения  дифференцируются в зависимости от того, какого приёма умственной деятельности они требуют от </w:t>
      </w:r>
      <w:proofErr w:type="gramStart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обучающихся</w:t>
      </w:r>
      <w:proofErr w:type="gramEnd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 Это задания на сравнение, обобщение, классификацию, установление причинно-следственных зависимостей, выделение главного, сущностного.</w:t>
      </w:r>
      <w:r w:rsidR="00C9608E"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Например: подобрать для  металлических </w:t>
      </w:r>
      <w:proofErr w:type="gramStart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конструкций</w:t>
      </w:r>
      <w:proofErr w:type="gramEnd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представленных на рисунке материалы для подготовительных и отделочных работ.</w:t>
      </w:r>
    </w:p>
    <w:p w:rsidR="00C9608E" w:rsidRPr="00D246F7" w:rsidRDefault="00C9608E" w:rsidP="00D246F7">
      <w:pPr>
        <w:pStyle w:val="a7"/>
        <w:spacing w:before="0" w:beforeAutospacing="0" w:after="0" w:afterAutospacing="0"/>
        <w:ind w:firstLine="709"/>
        <w:jc w:val="both"/>
      </w:pPr>
      <w:r w:rsidRPr="00D246F7">
        <w:rPr>
          <w:rFonts w:eastAsia="+mn-ea"/>
          <w:color w:val="000000"/>
          <w:kern w:val="24"/>
        </w:rPr>
        <w:t>При изучении темы «</w:t>
      </w:r>
      <w:proofErr w:type="spellStart"/>
      <w:r w:rsidRPr="00D246F7">
        <w:rPr>
          <w:rFonts w:eastAsia="+mn-ea"/>
          <w:color w:val="000000"/>
          <w:kern w:val="24"/>
        </w:rPr>
        <w:t>Цветоведение</w:t>
      </w:r>
      <w:proofErr w:type="spellEnd"/>
      <w:r w:rsidRPr="00D246F7">
        <w:rPr>
          <w:rFonts w:eastAsia="+mn-ea"/>
          <w:color w:val="000000"/>
          <w:kern w:val="24"/>
        </w:rPr>
        <w:t xml:space="preserve">»  задания и упражнения  дифференцируются в зависимости от того, какого приёма умственной деятельности они требуют от </w:t>
      </w:r>
      <w:proofErr w:type="gramStart"/>
      <w:r w:rsidRPr="00D246F7">
        <w:rPr>
          <w:rFonts w:eastAsia="+mn-ea"/>
          <w:color w:val="000000"/>
          <w:kern w:val="24"/>
        </w:rPr>
        <w:t>обучающихся</w:t>
      </w:r>
      <w:proofErr w:type="gramEnd"/>
      <w:r w:rsidRPr="00D246F7">
        <w:rPr>
          <w:rFonts w:eastAsia="+mn-ea"/>
          <w:color w:val="000000"/>
          <w:kern w:val="24"/>
        </w:rPr>
        <w:t xml:space="preserve">. Это задания на сравнение, обобщение, классификацию, установление причинно-следственных зависимостей, выделение главного, сущностного. Для выполнения творческих работ можно использовать альбом. Например: </w:t>
      </w:r>
      <w:r w:rsidRPr="00D246F7">
        <w:rPr>
          <w:rFonts w:eastAsia="+mn-ea"/>
          <w:color w:val="000000"/>
          <w:kern w:val="24"/>
          <w:u w:val="single"/>
        </w:rPr>
        <w:t>1</w:t>
      </w:r>
      <w:r w:rsidRPr="00D246F7">
        <w:rPr>
          <w:rFonts w:eastAsia="+mn-ea"/>
          <w:color w:val="000000"/>
          <w:kern w:val="24"/>
        </w:rPr>
        <w:t xml:space="preserve">.Нарисуйте самостоятельно </w:t>
      </w:r>
      <w:proofErr w:type="spellStart"/>
      <w:r w:rsidRPr="00D246F7">
        <w:rPr>
          <w:rFonts w:eastAsia="+mn-ea"/>
          <w:color w:val="000000"/>
          <w:kern w:val="24"/>
        </w:rPr>
        <w:t>двенадцатичастный</w:t>
      </w:r>
      <w:proofErr w:type="spellEnd"/>
      <w:r w:rsidRPr="00D246F7">
        <w:rPr>
          <w:rFonts w:eastAsia="+mn-ea"/>
          <w:color w:val="000000"/>
          <w:kern w:val="24"/>
        </w:rPr>
        <w:t xml:space="preserve"> цветовой круг по предложенному шаблону, используя гуашь. </w:t>
      </w:r>
      <w:r w:rsidRPr="00D246F7">
        <w:rPr>
          <w:rFonts w:eastAsia="+mn-ea"/>
          <w:bCs/>
          <w:color w:val="000000"/>
          <w:kern w:val="24"/>
        </w:rPr>
        <w:t xml:space="preserve">   Обратить внимание обучающихся на то</w:t>
      </w:r>
      <w:r w:rsidRPr="00D246F7">
        <w:rPr>
          <w:rFonts w:eastAsia="+mn-ea"/>
          <w:iCs/>
          <w:color w:val="000000"/>
          <w:kern w:val="24"/>
        </w:rPr>
        <w:t>, что при смешивании цветов нужно тщательно соблюдать пропорции (50/50). Они не должны склоняться ни к одному из компонентов.</w:t>
      </w:r>
    </w:p>
    <w:p w:rsidR="00C9608E" w:rsidRPr="00D246F7" w:rsidRDefault="00C9608E" w:rsidP="00D24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F7">
        <w:rPr>
          <w:rFonts w:ascii="Times New Roman" w:hAnsi="Times New Roman" w:cs="Times New Roman"/>
          <w:sz w:val="24"/>
          <w:szCs w:val="24"/>
        </w:rPr>
        <w:t>Или другой пример:</w:t>
      </w: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подобрать для  металлических </w:t>
      </w:r>
      <w:proofErr w:type="gramStart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конструкций</w:t>
      </w:r>
      <w:proofErr w:type="gramEnd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представленных на рисунке материалы для подготовительных и отделочных работ.</w:t>
      </w:r>
    </w:p>
    <w:p w:rsidR="00C9608E" w:rsidRPr="00D246F7" w:rsidRDefault="00C9608E" w:rsidP="00D246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6F7">
        <w:rPr>
          <w:rFonts w:ascii="Times New Roman" w:hAnsi="Times New Roman" w:cs="Times New Roman"/>
          <w:sz w:val="24"/>
          <w:szCs w:val="24"/>
        </w:rPr>
        <w:t xml:space="preserve">Пешие экскурсии по городу формируют у </w:t>
      </w:r>
      <w:proofErr w:type="gramStart"/>
      <w:r w:rsidRPr="00D246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6F7">
        <w:rPr>
          <w:rFonts w:ascii="Times New Roman" w:hAnsi="Times New Roman" w:cs="Times New Roman"/>
          <w:sz w:val="24"/>
          <w:szCs w:val="24"/>
        </w:rPr>
        <w:t xml:space="preserve"> эстетику отделки фасада.</w:t>
      </w:r>
    </w:p>
    <w:p w:rsidR="00C9608E" w:rsidRPr="00D246F7" w:rsidRDefault="00C9608E" w:rsidP="00D24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Уроки-экскурсии необходимо проводить при изучении таких тем как  «Элементы каркаса зданий и сооружений», «Оштукатуривание фасада», «Выполнение декоративных штукатурок».   Для  ознакомления с новым строительным оборудованием или технологией выполнения работ, безопасными условиями труда  </w:t>
      </w:r>
      <w:proofErr w:type="gramStart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для</w:t>
      </w:r>
      <w:proofErr w:type="gramEnd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обучающихся лучше организовать экскурсию на стройплощадку. Это  вызывает интерес к профессиональной деятельности и даёт возможность наблюдать и анализировать пуск, работу и остановку оборудования.</w:t>
      </w:r>
    </w:p>
    <w:p w:rsidR="0037218A" w:rsidRPr="00D246F7" w:rsidRDefault="0037218A" w:rsidP="00D246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Для осмысления  учебного материала, выполнения  </w:t>
      </w:r>
      <w:proofErr w:type="spellStart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практикоориентированных</w:t>
      </w:r>
      <w:proofErr w:type="spellEnd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заданий, решения тестов, освоения профессиональных операций и в целом технологического процесса им требуется больше времени и этот фактор следует учитывать при разработке </w:t>
      </w:r>
      <w:proofErr w:type="gramStart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программ</w:t>
      </w:r>
      <w:proofErr w:type="gramEnd"/>
      <w:r w:rsidRPr="00D246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как учебных дисциплин, так  и учебной практики.   Освоение профессиональных  и общих компетенций у них формируются постепенно, но по мере освоения несложных операций (с умеренным, а в некоторых случаях даже значительным физическим напряжением)  некоторые обучающиеся  хорошо адаптируются к концу производственной практики к условиям   производства.</w:t>
      </w:r>
    </w:p>
    <w:p w:rsidR="006C5CE3" w:rsidRPr="00D246F7" w:rsidRDefault="0037218A" w:rsidP="00D24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6F7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В процессе обучения детей с ОВЗ необходимо   целенаправленно формировать, развивать  и закреплять такие общие компетенции как понимание социальной значимости своей  профессии, умение организовывать собственную деятельность, осуществлять поиск информации, необходимой для эффективного выполнения профессиональных задач, работать в команде через проведение внеурочных мероприятий и вовлечение в кружковую и общественную работу.</w:t>
      </w:r>
      <w:bookmarkEnd w:id="0"/>
    </w:p>
    <w:sectPr w:rsidR="006C5CE3" w:rsidRPr="00D246F7" w:rsidSect="00D246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E8" w:rsidRDefault="00530DE8" w:rsidP="00272DA4">
      <w:pPr>
        <w:spacing w:after="0" w:line="240" w:lineRule="auto"/>
      </w:pPr>
      <w:r>
        <w:separator/>
      </w:r>
    </w:p>
  </w:endnote>
  <w:endnote w:type="continuationSeparator" w:id="0">
    <w:p w:rsidR="00530DE8" w:rsidRDefault="00530DE8" w:rsidP="0027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E8" w:rsidRDefault="00530DE8" w:rsidP="00272DA4">
      <w:pPr>
        <w:spacing w:after="0" w:line="240" w:lineRule="auto"/>
      </w:pPr>
      <w:r>
        <w:separator/>
      </w:r>
    </w:p>
  </w:footnote>
  <w:footnote w:type="continuationSeparator" w:id="0">
    <w:p w:rsidR="00530DE8" w:rsidRDefault="00530DE8" w:rsidP="0027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908"/>
    <w:multiLevelType w:val="hybridMultilevel"/>
    <w:tmpl w:val="F35E21D8"/>
    <w:lvl w:ilvl="0" w:tplc="B8E2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1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B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8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8C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64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AC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E4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365E1C"/>
    <w:multiLevelType w:val="hybridMultilevel"/>
    <w:tmpl w:val="33440E5A"/>
    <w:lvl w:ilvl="0" w:tplc="E8EAF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670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44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62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2D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AFD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01F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42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902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A783C"/>
    <w:multiLevelType w:val="hybridMultilevel"/>
    <w:tmpl w:val="AD2ADA6E"/>
    <w:lvl w:ilvl="0" w:tplc="39C80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8D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CE8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2CC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409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EA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C1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EC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6C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06DB6"/>
    <w:multiLevelType w:val="hybridMultilevel"/>
    <w:tmpl w:val="5FD01DAC"/>
    <w:lvl w:ilvl="0" w:tplc="A73880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A6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E94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AD4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078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63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68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85F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EE9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972D9"/>
    <w:multiLevelType w:val="hybridMultilevel"/>
    <w:tmpl w:val="A3E064EA"/>
    <w:lvl w:ilvl="0" w:tplc="BF74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C4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EE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6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C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0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6B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132380"/>
    <w:multiLevelType w:val="hybridMultilevel"/>
    <w:tmpl w:val="1D7EEC24"/>
    <w:lvl w:ilvl="0" w:tplc="B932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86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EB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E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62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8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62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C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0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8218A8"/>
    <w:multiLevelType w:val="hybridMultilevel"/>
    <w:tmpl w:val="459E3312"/>
    <w:lvl w:ilvl="0" w:tplc="BAF61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1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0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857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0C8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068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019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68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21E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33FD8"/>
    <w:multiLevelType w:val="hybridMultilevel"/>
    <w:tmpl w:val="FF2A73A0"/>
    <w:lvl w:ilvl="0" w:tplc="3446B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2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0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C7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8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EA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C5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C9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E6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E16170"/>
    <w:multiLevelType w:val="hybridMultilevel"/>
    <w:tmpl w:val="7BF87616"/>
    <w:lvl w:ilvl="0" w:tplc="88162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A13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AF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481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2C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455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16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278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AC3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43"/>
    <w:rsid w:val="001109B8"/>
    <w:rsid w:val="00272DA4"/>
    <w:rsid w:val="0037218A"/>
    <w:rsid w:val="004B1947"/>
    <w:rsid w:val="004D6BF7"/>
    <w:rsid w:val="00530DE8"/>
    <w:rsid w:val="005D040A"/>
    <w:rsid w:val="005F3CD9"/>
    <w:rsid w:val="006C5CE3"/>
    <w:rsid w:val="00C9608E"/>
    <w:rsid w:val="00D246F7"/>
    <w:rsid w:val="00E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DA4"/>
  </w:style>
  <w:style w:type="paragraph" w:styleId="a5">
    <w:name w:val="footer"/>
    <w:basedOn w:val="a"/>
    <w:link w:val="a6"/>
    <w:uiPriority w:val="99"/>
    <w:unhideWhenUsed/>
    <w:rsid w:val="0027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DA4"/>
  </w:style>
  <w:style w:type="paragraph" w:styleId="a7">
    <w:name w:val="Normal (Web)"/>
    <w:basedOn w:val="a"/>
    <w:uiPriority w:val="99"/>
    <w:unhideWhenUsed/>
    <w:rsid w:val="0027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DA4"/>
  </w:style>
  <w:style w:type="paragraph" w:styleId="a5">
    <w:name w:val="footer"/>
    <w:basedOn w:val="a"/>
    <w:link w:val="a6"/>
    <w:uiPriority w:val="99"/>
    <w:unhideWhenUsed/>
    <w:rsid w:val="0027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DA4"/>
  </w:style>
  <w:style w:type="paragraph" w:styleId="a7">
    <w:name w:val="Normal (Web)"/>
    <w:basedOn w:val="a"/>
    <w:uiPriority w:val="99"/>
    <w:unhideWhenUsed/>
    <w:rsid w:val="0027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2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9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6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8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6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9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8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81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6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2017-04-11T10:12:00Z</dcterms:created>
  <dcterms:modified xsi:type="dcterms:W3CDTF">2017-05-17T06:01:00Z</dcterms:modified>
</cp:coreProperties>
</file>