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E8" w:rsidRDefault="00452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850" type="#_x0000_t202" style="position:absolute;margin-left:67.15pt;margin-top:173.55pt;width:333.45pt;height:149.4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52CE8" w:rsidRPr="00766121" w:rsidRDefault="00452CE8" w:rsidP="00452CE8">
                  <w:pPr>
                    <w:spacing w:after="0" w:line="360" w:lineRule="auto"/>
                    <w:ind w:right="6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661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МЕТОДИЧЕСКИЕ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УКАЗАНИЯ</w:t>
                  </w:r>
                </w:p>
                <w:p w:rsidR="00452CE8" w:rsidRDefault="00452CE8" w:rsidP="00452C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661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ВЫПОЛНЕНИЮ ВЫПУСКНОЙ КВАЛИФИКАЦИОННОЙ РАБОТЫ </w:t>
                  </w:r>
                </w:p>
                <w:p w:rsidR="00452CE8" w:rsidRPr="00F97FE6" w:rsidRDefault="00452CE8" w:rsidP="00452CE8">
                  <w:pPr>
                    <w:tabs>
                      <w:tab w:val="left" w:pos="4962"/>
                      <w:tab w:val="left" w:pos="5103"/>
                    </w:tabs>
                    <w:spacing w:after="0" w:line="360" w:lineRule="auto"/>
                    <w:ind w:right="3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СПЕЦИАЛЬНОСТИ</w:t>
                  </w:r>
                </w:p>
                <w:p w:rsidR="00452CE8" w:rsidRPr="00F97FE6" w:rsidRDefault="00452CE8" w:rsidP="00452C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08.02.08</w:t>
                  </w:r>
                  <w:r w:rsidRPr="00F97FE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97F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Монтаж и эксплуатация оборудования и систем газоснабжения</w:t>
                  </w:r>
                </w:p>
                <w:p w:rsidR="00452CE8" w:rsidRPr="00F97FE6" w:rsidRDefault="00452CE8" w:rsidP="00452CE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849" type="#_x0000_t53" style="position:absolute;margin-left:10.05pt;margin-top:-45.15pt;width:447.6pt;height:136.55pt;z-index:25167718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452CE8" w:rsidRPr="00066E59" w:rsidRDefault="00452CE8" w:rsidP="0045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6E59">
                    <w:rPr>
                      <w:rFonts w:ascii="Times New Roman" w:hAnsi="Times New Roman"/>
                    </w:rPr>
                    <w:t xml:space="preserve">Министерство образования, науки и молодежной политики </w:t>
                  </w:r>
                </w:p>
                <w:p w:rsidR="00452CE8" w:rsidRPr="00066E59" w:rsidRDefault="00452CE8" w:rsidP="0045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6E59">
                    <w:rPr>
                      <w:rFonts w:ascii="Times New Roman" w:hAnsi="Times New Roman"/>
                    </w:rPr>
                    <w:t>Краснодарского края</w:t>
                  </w:r>
                </w:p>
                <w:p w:rsidR="00452CE8" w:rsidRPr="00066E59" w:rsidRDefault="00452CE8" w:rsidP="0045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6E59">
                    <w:rPr>
                      <w:rFonts w:ascii="Times New Roman" w:hAnsi="Times New Roman"/>
                    </w:rPr>
                    <w:t xml:space="preserve">государственное бюджетное профессиональное образовательное учреждение </w:t>
                  </w:r>
                </w:p>
                <w:p w:rsidR="00452CE8" w:rsidRPr="00066E59" w:rsidRDefault="00452CE8" w:rsidP="0045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6E59">
                    <w:rPr>
                      <w:rFonts w:ascii="Times New Roman" w:hAnsi="Times New Roman"/>
                    </w:rPr>
                    <w:t xml:space="preserve">Краснодарского края </w:t>
                  </w:r>
                </w:p>
                <w:p w:rsidR="00452CE8" w:rsidRPr="00066E59" w:rsidRDefault="00452CE8" w:rsidP="0045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6E59">
                    <w:rPr>
                      <w:rFonts w:ascii="Times New Roman" w:hAnsi="Times New Roman"/>
                    </w:rPr>
                    <w:t>«Вознесенский техникум</w:t>
                  </w:r>
                  <w:r>
                    <w:rPr>
                      <w:sz w:val="28"/>
                    </w:rPr>
                    <w:t xml:space="preserve"> </w:t>
                  </w:r>
                  <w:r w:rsidRPr="00066E59">
                    <w:rPr>
                      <w:rFonts w:ascii="Times New Roman" w:hAnsi="Times New Roman"/>
                    </w:rPr>
                    <w:t>пищевых производств»</w:t>
                  </w:r>
                </w:p>
                <w:p w:rsidR="00452CE8" w:rsidRDefault="00452CE8" w:rsidP="00452CE8"/>
              </w:txbxContent>
            </v:textbox>
          </v:shape>
        </w:pict>
      </w:r>
      <w:r w:rsidRPr="00452CE8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-1069711</wp:posOffset>
            </wp:positionH>
            <wp:positionV relativeFrom="paragraph">
              <wp:posOffset>-720090</wp:posOffset>
            </wp:positionV>
            <wp:extent cx="7563568" cy="10688128"/>
            <wp:effectExtent l="19050" t="0" r="0" b="0"/>
            <wp:wrapNone/>
            <wp:docPr id="1" name="Рисунок 2" descr="E:\ДЛЯ ДИПЛОМА ГАЗ\для титул. листа\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ДИПЛОМА ГАЗ\для титул. листа\4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68" cy="106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B6260" w:rsidRPr="007602FD" w:rsidRDefault="004B6260" w:rsidP="000335D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B6260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 по выполнению </w:t>
      </w:r>
      <w:r w:rsidR="00FB5E22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  <w:r w:rsidRPr="004B6260">
        <w:rPr>
          <w:rFonts w:ascii="Times New Roman" w:hAnsi="Times New Roman"/>
          <w:b/>
          <w:sz w:val="28"/>
          <w:szCs w:val="28"/>
        </w:rPr>
        <w:t xml:space="preserve"> для специальности </w:t>
      </w:r>
      <w:r w:rsidR="003113EB">
        <w:rPr>
          <w:rFonts w:ascii="Times New Roman" w:hAnsi="Times New Roman"/>
          <w:b/>
          <w:bCs/>
          <w:sz w:val="28"/>
          <w:szCs w:val="28"/>
        </w:rPr>
        <w:t>08.02.08</w:t>
      </w:r>
      <w:r w:rsidR="00FB0405" w:rsidRPr="00FB04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405" w:rsidRPr="00FB0405">
        <w:rPr>
          <w:rFonts w:ascii="Times New Roman" w:hAnsi="Times New Roman"/>
          <w:b/>
          <w:sz w:val="28"/>
          <w:szCs w:val="28"/>
        </w:rPr>
        <w:t>Монтаж и эксплуатация оборудования и систем газоснабжения</w:t>
      </w:r>
      <w:r w:rsidR="00FB0405">
        <w:rPr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Вознесенская: ГБ</w:t>
      </w:r>
      <w:r w:rsidR="00FB0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B0405">
        <w:rPr>
          <w:rFonts w:ascii="Times New Roman" w:hAnsi="Times New Roman"/>
          <w:sz w:val="28"/>
          <w:szCs w:val="28"/>
        </w:rPr>
        <w:t>КК ВТПП</w:t>
      </w:r>
      <w:r>
        <w:rPr>
          <w:rFonts w:ascii="Times New Roman" w:hAnsi="Times New Roman"/>
          <w:sz w:val="28"/>
          <w:szCs w:val="28"/>
        </w:rPr>
        <w:t>, 201</w:t>
      </w:r>
      <w:r w:rsidR="00FB5E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г.- </w:t>
      </w:r>
      <w:r w:rsidR="00E133E6" w:rsidRPr="007602FD">
        <w:rPr>
          <w:rFonts w:ascii="Times New Roman" w:hAnsi="Times New Roman"/>
          <w:sz w:val="28"/>
          <w:szCs w:val="28"/>
        </w:rPr>
        <w:t>3</w:t>
      </w:r>
      <w:r w:rsidR="004345BB" w:rsidRPr="00A95FB5">
        <w:rPr>
          <w:rFonts w:ascii="Times New Roman" w:hAnsi="Times New Roman"/>
          <w:sz w:val="28"/>
          <w:szCs w:val="28"/>
        </w:rPr>
        <w:t>8</w:t>
      </w:r>
      <w:r w:rsidR="00E133E6" w:rsidRPr="007602FD">
        <w:rPr>
          <w:rFonts w:ascii="Times New Roman" w:hAnsi="Times New Roman"/>
          <w:sz w:val="28"/>
          <w:szCs w:val="28"/>
        </w:rPr>
        <w:t xml:space="preserve"> с.</w:t>
      </w:r>
    </w:p>
    <w:p w:rsidR="004B6260" w:rsidRDefault="004B6260" w:rsidP="000335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Предназначены в помощь студентам, обучающимся по специальности </w:t>
      </w:r>
      <w:r w:rsidR="003113EB">
        <w:rPr>
          <w:rFonts w:ascii="Times New Roman" w:hAnsi="Times New Roman"/>
          <w:bCs/>
          <w:sz w:val="28"/>
          <w:szCs w:val="28"/>
        </w:rPr>
        <w:t>08.02.08</w:t>
      </w:r>
      <w:r w:rsidR="00FB0405" w:rsidRPr="00FB0405">
        <w:rPr>
          <w:rFonts w:ascii="Times New Roman" w:hAnsi="Times New Roman"/>
          <w:bCs/>
          <w:sz w:val="28"/>
          <w:szCs w:val="28"/>
        </w:rPr>
        <w:t xml:space="preserve"> </w:t>
      </w:r>
      <w:r w:rsidR="00FB0405" w:rsidRPr="00FB0405">
        <w:rPr>
          <w:rFonts w:ascii="Times New Roman" w:hAnsi="Times New Roman"/>
          <w:sz w:val="28"/>
          <w:szCs w:val="28"/>
        </w:rPr>
        <w:t>Монтаж и эксплуатация оборудования и систем газоснабжения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6260" w:rsidRDefault="004B6260" w:rsidP="000335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указаниях описывается структура и содержание </w:t>
      </w:r>
      <w:r w:rsidR="00FB5E22">
        <w:rPr>
          <w:rFonts w:ascii="Times New Roman" w:hAnsi="Times New Roman"/>
          <w:color w:val="000000"/>
          <w:sz w:val="28"/>
          <w:szCs w:val="28"/>
        </w:rPr>
        <w:t xml:space="preserve">разделов </w:t>
      </w:r>
      <w:r w:rsidR="00FB5E22" w:rsidRPr="00FB5E22">
        <w:rPr>
          <w:rFonts w:ascii="Times New Roman" w:hAnsi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по специально</w:t>
      </w:r>
      <w:r w:rsidR="00020914">
        <w:rPr>
          <w:rFonts w:ascii="Times New Roman" w:hAnsi="Times New Roman"/>
          <w:color w:val="000000"/>
          <w:sz w:val="28"/>
          <w:szCs w:val="28"/>
        </w:rPr>
        <w:t xml:space="preserve">сти, требования к их выполнению, а также излагается методика определения </w:t>
      </w:r>
      <w:r w:rsidR="00FB0405">
        <w:rPr>
          <w:rFonts w:ascii="Times New Roman" w:hAnsi="Times New Roman"/>
          <w:color w:val="000000"/>
          <w:sz w:val="28"/>
          <w:szCs w:val="28"/>
        </w:rPr>
        <w:t>газоснабжаемого населения в зависимости от вида потребителей, подбор оборудования</w:t>
      </w:r>
      <w:r w:rsidR="00020914">
        <w:rPr>
          <w:rFonts w:ascii="Times New Roman" w:hAnsi="Times New Roman"/>
          <w:color w:val="000000"/>
          <w:sz w:val="28"/>
          <w:szCs w:val="28"/>
        </w:rPr>
        <w:t>.</w:t>
      </w:r>
    </w:p>
    <w:p w:rsidR="005723B6" w:rsidRDefault="005723B6" w:rsidP="000335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Полезна преподавателям по составлению структуры методических указаний по выполнению курсовой работы. </w:t>
      </w:r>
    </w:p>
    <w:p w:rsidR="00020914" w:rsidRPr="0058617E" w:rsidRDefault="00020914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указания составлены и подготовлены </w:t>
      </w:r>
      <w:r w:rsidR="00FB0405">
        <w:rPr>
          <w:rFonts w:ascii="Times New Roman" w:hAnsi="Times New Roman"/>
          <w:color w:val="000000"/>
          <w:sz w:val="28"/>
          <w:szCs w:val="28"/>
        </w:rPr>
        <w:t>преподавател</w:t>
      </w:r>
      <w:r w:rsidR="00FB5E22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</w:t>
      </w:r>
      <w:r w:rsidR="00FB0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B0405">
        <w:rPr>
          <w:rFonts w:ascii="Times New Roman" w:hAnsi="Times New Roman"/>
          <w:sz w:val="28"/>
          <w:szCs w:val="28"/>
        </w:rPr>
        <w:t xml:space="preserve">КК </w:t>
      </w:r>
      <w:r>
        <w:rPr>
          <w:rFonts w:ascii="Times New Roman" w:hAnsi="Times New Roman"/>
          <w:sz w:val="28"/>
          <w:szCs w:val="28"/>
        </w:rPr>
        <w:t>ВТПП</w:t>
      </w:r>
      <w:r w:rsidR="00FB0405">
        <w:rPr>
          <w:rFonts w:ascii="Times New Roman" w:hAnsi="Times New Roman"/>
          <w:sz w:val="28"/>
          <w:szCs w:val="28"/>
        </w:rPr>
        <w:t xml:space="preserve"> Енихиной Т.Н.</w:t>
      </w:r>
      <w:r w:rsidR="00FB5E22">
        <w:rPr>
          <w:rFonts w:ascii="Times New Roman" w:hAnsi="Times New Roman"/>
          <w:sz w:val="28"/>
          <w:szCs w:val="28"/>
        </w:rPr>
        <w:t>; Дупик В.Ю.</w:t>
      </w:r>
      <w:r>
        <w:rPr>
          <w:rFonts w:ascii="Times New Roman" w:hAnsi="Times New Roman"/>
          <w:sz w:val="28"/>
          <w:szCs w:val="28"/>
        </w:rPr>
        <w:t xml:space="preserve"> одобрены </w:t>
      </w:r>
      <w:r w:rsidRPr="00C7585E">
        <w:rPr>
          <w:rFonts w:ascii="Times New Roman" w:hAnsi="Times New Roman"/>
          <w:sz w:val="28"/>
          <w:szCs w:val="28"/>
        </w:rPr>
        <w:t xml:space="preserve">на заседании </w:t>
      </w:r>
      <w:r w:rsidR="003113EB" w:rsidRPr="003113EB">
        <w:rPr>
          <w:rFonts w:ascii="Times New Roman CYR" w:hAnsi="Times New Roman CYR" w:cs="Times New Roman CYR"/>
          <w:sz w:val="28"/>
          <w:szCs w:val="28"/>
        </w:rPr>
        <w:t>УМО  по специальностям технического профиля</w:t>
      </w:r>
      <w:r w:rsidRPr="00C7585E">
        <w:rPr>
          <w:rFonts w:ascii="Times New Roman" w:hAnsi="Times New Roman"/>
          <w:sz w:val="28"/>
          <w:szCs w:val="28"/>
        </w:rPr>
        <w:t xml:space="preserve">, председатель Казарьян З.М. </w:t>
      </w:r>
      <w:r w:rsidRPr="0058617E">
        <w:rPr>
          <w:rFonts w:ascii="Times New Roman" w:hAnsi="Times New Roman"/>
          <w:sz w:val="28"/>
          <w:szCs w:val="28"/>
        </w:rPr>
        <w:t xml:space="preserve">(протокол № </w:t>
      </w:r>
      <w:r w:rsidR="009D19EE">
        <w:rPr>
          <w:rFonts w:ascii="Times New Roman" w:hAnsi="Times New Roman"/>
          <w:sz w:val="28"/>
          <w:szCs w:val="28"/>
        </w:rPr>
        <w:t>5</w:t>
      </w:r>
      <w:r w:rsidRPr="0058617E">
        <w:rPr>
          <w:rFonts w:ascii="Times New Roman" w:hAnsi="Times New Roman"/>
          <w:sz w:val="28"/>
          <w:szCs w:val="28"/>
        </w:rPr>
        <w:t xml:space="preserve"> от </w:t>
      </w:r>
      <w:r w:rsidR="0058617E" w:rsidRPr="0058617E">
        <w:rPr>
          <w:rFonts w:ascii="Times New Roman" w:hAnsi="Times New Roman"/>
          <w:sz w:val="28"/>
          <w:szCs w:val="28"/>
        </w:rPr>
        <w:t>«</w:t>
      </w:r>
      <w:r w:rsidR="009D19EE">
        <w:rPr>
          <w:rFonts w:ascii="Times New Roman" w:hAnsi="Times New Roman"/>
          <w:sz w:val="28"/>
          <w:szCs w:val="28"/>
        </w:rPr>
        <w:t>14</w:t>
      </w:r>
      <w:r w:rsidR="0058617E" w:rsidRPr="0058617E">
        <w:rPr>
          <w:rFonts w:ascii="Times New Roman" w:hAnsi="Times New Roman"/>
          <w:sz w:val="28"/>
          <w:szCs w:val="28"/>
        </w:rPr>
        <w:t xml:space="preserve">» </w:t>
      </w:r>
      <w:r w:rsidR="009D19EE">
        <w:rPr>
          <w:rFonts w:ascii="Times New Roman" w:hAnsi="Times New Roman"/>
          <w:sz w:val="28"/>
          <w:szCs w:val="28"/>
        </w:rPr>
        <w:t>января</w:t>
      </w:r>
      <w:r w:rsidR="00B12D30" w:rsidRPr="0058617E">
        <w:rPr>
          <w:rFonts w:ascii="Times New Roman" w:hAnsi="Times New Roman"/>
          <w:sz w:val="28"/>
          <w:szCs w:val="28"/>
        </w:rPr>
        <w:t xml:space="preserve"> 201</w:t>
      </w:r>
      <w:r w:rsidR="0058617E" w:rsidRPr="0058617E">
        <w:rPr>
          <w:rFonts w:ascii="Times New Roman" w:hAnsi="Times New Roman"/>
          <w:sz w:val="28"/>
          <w:szCs w:val="28"/>
        </w:rPr>
        <w:t>6</w:t>
      </w:r>
      <w:r w:rsidRPr="0058617E">
        <w:rPr>
          <w:rFonts w:ascii="Times New Roman" w:hAnsi="Times New Roman"/>
          <w:sz w:val="28"/>
          <w:szCs w:val="28"/>
        </w:rPr>
        <w:t xml:space="preserve"> г.). </w:t>
      </w:r>
    </w:p>
    <w:p w:rsidR="00020914" w:rsidRPr="008079F7" w:rsidRDefault="00020914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9F7">
        <w:rPr>
          <w:rFonts w:ascii="Times New Roman" w:hAnsi="Times New Roman"/>
          <w:sz w:val="28"/>
          <w:szCs w:val="28"/>
        </w:rPr>
        <w:t xml:space="preserve">Рецензенты: </w:t>
      </w:r>
      <w:r w:rsidR="00C7585E" w:rsidRPr="008079F7">
        <w:rPr>
          <w:rFonts w:ascii="Times New Roman" w:hAnsi="Times New Roman"/>
          <w:sz w:val="28"/>
          <w:szCs w:val="28"/>
        </w:rPr>
        <w:t>Шульгина О.В.</w:t>
      </w:r>
      <w:r w:rsidRPr="008079F7">
        <w:rPr>
          <w:rFonts w:ascii="Times New Roman" w:hAnsi="Times New Roman"/>
          <w:sz w:val="28"/>
          <w:szCs w:val="28"/>
        </w:rPr>
        <w:t xml:space="preserve">, </w:t>
      </w:r>
      <w:r w:rsidR="00C7585E" w:rsidRPr="008079F7">
        <w:rPr>
          <w:rFonts w:ascii="Times New Roman" w:hAnsi="Times New Roman"/>
          <w:sz w:val="28"/>
          <w:szCs w:val="28"/>
        </w:rPr>
        <w:t>методист</w:t>
      </w:r>
      <w:r w:rsidR="00FB0405" w:rsidRPr="008079F7">
        <w:rPr>
          <w:rFonts w:ascii="Times New Roman" w:hAnsi="Times New Roman"/>
          <w:sz w:val="28"/>
          <w:szCs w:val="28"/>
        </w:rPr>
        <w:t xml:space="preserve"> </w:t>
      </w:r>
      <w:r w:rsidR="005723B6" w:rsidRPr="008079F7">
        <w:rPr>
          <w:rFonts w:ascii="Times New Roman" w:hAnsi="Times New Roman"/>
          <w:sz w:val="28"/>
          <w:szCs w:val="28"/>
        </w:rPr>
        <w:t>ГБ</w:t>
      </w:r>
      <w:r w:rsidR="00FB0405" w:rsidRPr="008079F7">
        <w:rPr>
          <w:rFonts w:ascii="Times New Roman" w:hAnsi="Times New Roman"/>
          <w:sz w:val="28"/>
          <w:szCs w:val="28"/>
        </w:rPr>
        <w:t>П</w:t>
      </w:r>
      <w:r w:rsidR="005723B6" w:rsidRPr="008079F7">
        <w:rPr>
          <w:rFonts w:ascii="Times New Roman" w:hAnsi="Times New Roman"/>
          <w:sz w:val="28"/>
          <w:szCs w:val="28"/>
        </w:rPr>
        <w:t xml:space="preserve">ОУ </w:t>
      </w:r>
      <w:r w:rsidR="00FB0405" w:rsidRPr="008079F7">
        <w:rPr>
          <w:rFonts w:ascii="Times New Roman" w:hAnsi="Times New Roman"/>
          <w:sz w:val="28"/>
          <w:szCs w:val="28"/>
        </w:rPr>
        <w:t>КК ВТПП</w:t>
      </w:r>
      <w:r w:rsidR="005723B6" w:rsidRPr="008079F7">
        <w:rPr>
          <w:rFonts w:ascii="Times New Roman" w:hAnsi="Times New Roman"/>
          <w:sz w:val="28"/>
          <w:szCs w:val="28"/>
        </w:rPr>
        <w:t xml:space="preserve">; </w:t>
      </w:r>
      <w:r w:rsidR="008079F7" w:rsidRPr="008079F7">
        <w:rPr>
          <w:rFonts w:ascii="Times New Roman" w:hAnsi="Times New Roman"/>
          <w:sz w:val="28"/>
          <w:szCs w:val="28"/>
        </w:rPr>
        <w:t>Моторкина О.Я, методист ГАПОУ КК ЛАТ</w:t>
      </w:r>
      <w:r w:rsidR="005723B6" w:rsidRPr="008079F7">
        <w:rPr>
          <w:rFonts w:ascii="Times New Roman" w:hAnsi="Times New Roman"/>
          <w:sz w:val="28"/>
          <w:szCs w:val="28"/>
        </w:rPr>
        <w:t>.</w:t>
      </w:r>
    </w:p>
    <w:p w:rsidR="004B6260" w:rsidRPr="00766121" w:rsidRDefault="004B6260" w:rsidP="000335D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121" w:rsidRPr="003A651E" w:rsidRDefault="00766121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766121" w:rsidRPr="003A651E" w:rsidRDefault="00766121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766121" w:rsidRPr="003A651E" w:rsidRDefault="00766121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766121" w:rsidRDefault="00766121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C7585E" w:rsidRDefault="00C7585E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C7585E" w:rsidRDefault="00C7585E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C7585E" w:rsidRPr="003A651E" w:rsidRDefault="00C7585E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766121" w:rsidRPr="003A651E" w:rsidRDefault="00766121" w:rsidP="000335DF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</w:p>
    <w:p w:rsidR="00766121" w:rsidRDefault="00766121" w:rsidP="000335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5E22" w:rsidRDefault="00FB5E22" w:rsidP="000335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64F" w:rsidRDefault="0099164F" w:rsidP="000335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02FD" w:rsidRPr="00766121" w:rsidRDefault="007602FD" w:rsidP="000335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A11" w:rsidRPr="008E2070" w:rsidRDefault="00A45A11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0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580"/>
        <w:gridCol w:w="990"/>
      </w:tblGrid>
      <w:tr w:rsidR="00A45A11" w:rsidRPr="0083227A" w:rsidTr="008F6065">
        <w:trPr>
          <w:trHeight w:val="484"/>
        </w:trPr>
        <w:tc>
          <w:tcPr>
            <w:tcW w:w="8580" w:type="dxa"/>
          </w:tcPr>
          <w:p w:rsidR="00A45A11" w:rsidRPr="0083227A" w:rsidRDefault="00A45A11" w:rsidP="000335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7A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990" w:type="dxa"/>
          </w:tcPr>
          <w:p w:rsidR="00A45A11" w:rsidRPr="0083227A" w:rsidRDefault="008E2070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A11" w:rsidRPr="005A606F" w:rsidTr="008F6065">
        <w:tc>
          <w:tcPr>
            <w:tcW w:w="8580" w:type="dxa"/>
          </w:tcPr>
          <w:p w:rsidR="00A45A11" w:rsidRPr="005A606F" w:rsidRDefault="00F92820" w:rsidP="005A60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 xml:space="preserve">1. Общие методические указания по выполнению </w:t>
            </w:r>
            <w:r w:rsidR="002F01E8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выпускной квалификационной</w:t>
            </w:r>
            <w:r w:rsidRPr="005A606F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990" w:type="dxa"/>
          </w:tcPr>
          <w:p w:rsidR="00A45A11" w:rsidRPr="005A606F" w:rsidRDefault="008E2070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A11" w:rsidRPr="005A606F" w:rsidTr="008F6065">
        <w:tc>
          <w:tcPr>
            <w:tcW w:w="8580" w:type="dxa"/>
          </w:tcPr>
          <w:p w:rsidR="00A45A11" w:rsidRPr="005A606F" w:rsidRDefault="00E76CBA" w:rsidP="000335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 xml:space="preserve">2. Структура 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990" w:type="dxa"/>
          </w:tcPr>
          <w:p w:rsidR="00A45A11" w:rsidRPr="005A606F" w:rsidRDefault="00926F9F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5A11" w:rsidRPr="005A606F" w:rsidTr="008F6065">
        <w:tc>
          <w:tcPr>
            <w:tcW w:w="8580" w:type="dxa"/>
          </w:tcPr>
          <w:p w:rsidR="00A45A11" w:rsidRPr="005A606F" w:rsidRDefault="008F6065" w:rsidP="000335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3. Рекомендации по выполнению разделов 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990" w:type="dxa"/>
          </w:tcPr>
          <w:p w:rsidR="00A45A11" w:rsidRPr="005A606F" w:rsidRDefault="00926F9F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5A11" w:rsidRPr="005A606F" w:rsidTr="008F6065">
        <w:tc>
          <w:tcPr>
            <w:tcW w:w="8580" w:type="dxa"/>
          </w:tcPr>
          <w:p w:rsidR="00A45A11" w:rsidRPr="005A606F" w:rsidRDefault="008F6065" w:rsidP="000335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3.1 Введение</w:t>
            </w:r>
          </w:p>
        </w:tc>
        <w:tc>
          <w:tcPr>
            <w:tcW w:w="990" w:type="dxa"/>
          </w:tcPr>
          <w:p w:rsidR="00A45A11" w:rsidRPr="005A606F" w:rsidRDefault="00926F9F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5A11" w:rsidRPr="005A606F" w:rsidTr="008F6065">
        <w:tc>
          <w:tcPr>
            <w:tcW w:w="8580" w:type="dxa"/>
          </w:tcPr>
          <w:p w:rsidR="00A45A11" w:rsidRPr="005A606F" w:rsidRDefault="008F6065" w:rsidP="000335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8E2070" w:rsidRPr="005A606F">
              <w:rPr>
                <w:rFonts w:ascii="Times New Roman" w:hAnsi="Times New Roman"/>
                <w:sz w:val="28"/>
                <w:szCs w:val="28"/>
              </w:rPr>
              <w:t>Описание газифицируемого объекта</w:t>
            </w:r>
          </w:p>
        </w:tc>
        <w:tc>
          <w:tcPr>
            <w:tcW w:w="990" w:type="dxa"/>
          </w:tcPr>
          <w:p w:rsidR="00A45A11" w:rsidRPr="005A606F" w:rsidRDefault="00926F9F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2B07" w:rsidRPr="005A606F" w:rsidTr="008F6065">
        <w:tc>
          <w:tcPr>
            <w:tcW w:w="8580" w:type="dxa"/>
          </w:tcPr>
          <w:p w:rsidR="00532B07" w:rsidRPr="005A606F" w:rsidRDefault="00532B07" w:rsidP="000335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Выполнение расчетной части </w:t>
            </w:r>
            <w:r w:rsidRPr="006603A6">
              <w:rPr>
                <w:rFonts w:ascii="Times New Roman" w:hAnsi="Times New Roman"/>
                <w:sz w:val="28"/>
                <w:szCs w:val="28"/>
              </w:rPr>
              <w:t>выпускной квалификационной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0" w:type="dxa"/>
          </w:tcPr>
          <w:p w:rsidR="00532B07" w:rsidRPr="005A606F" w:rsidRDefault="00926F9F" w:rsidP="000335D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01E8" w:rsidRPr="005A606F" w:rsidTr="008F6065">
        <w:tc>
          <w:tcPr>
            <w:tcW w:w="8580" w:type="dxa"/>
          </w:tcPr>
          <w:p w:rsidR="002F01E8" w:rsidRPr="005A606F" w:rsidRDefault="00532B07" w:rsidP="00532B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01E8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070" w:rsidRPr="005A60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Определение охвата населённого пункта газоснабжением</w:t>
            </w:r>
          </w:p>
        </w:tc>
        <w:tc>
          <w:tcPr>
            <w:tcW w:w="990" w:type="dxa"/>
          </w:tcPr>
          <w:p w:rsidR="002F01E8" w:rsidRPr="005A606F" w:rsidRDefault="00926F9F" w:rsidP="000335D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C6F02" w:rsidRPr="005A606F" w:rsidTr="008F6065">
        <w:tc>
          <w:tcPr>
            <w:tcW w:w="8580" w:type="dxa"/>
          </w:tcPr>
          <w:p w:rsidR="00BC6F02" w:rsidRPr="005A606F" w:rsidRDefault="00532B07" w:rsidP="00532B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3696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070" w:rsidRPr="005A60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Определение газопотребления</w:t>
            </w:r>
          </w:p>
        </w:tc>
        <w:tc>
          <w:tcPr>
            <w:tcW w:w="990" w:type="dxa"/>
          </w:tcPr>
          <w:p w:rsidR="00BC6F02" w:rsidRPr="005A606F" w:rsidRDefault="00BC3696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1</w:t>
            </w:r>
            <w:r w:rsidR="00926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696" w:rsidRPr="005A606F" w:rsidTr="008F6065">
        <w:tc>
          <w:tcPr>
            <w:tcW w:w="8580" w:type="dxa"/>
          </w:tcPr>
          <w:p w:rsidR="00BC3696" w:rsidRPr="005A606F" w:rsidRDefault="00532B07" w:rsidP="00532B07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.1</w:t>
            </w:r>
            <w:r w:rsidR="00BC3696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070" w:rsidRPr="005A60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Определение годовых и расчетных часовых расходов газа на хозяйственно-бытовое и коммунально-бытовое потребление</w:t>
            </w:r>
          </w:p>
        </w:tc>
        <w:tc>
          <w:tcPr>
            <w:tcW w:w="990" w:type="dxa"/>
          </w:tcPr>
          <w:p w:rsidR="00BC3696" w:rsidRPr="005A606F" w:rsidRDefault="008E2070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1</w:t>
            </w:r>
            <w:r w:rsidR="00926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696" w:rsidRPr="005A606F" w:rsidTr="00E545EA">
        <w:trPr>
          <w:trHeight w:val="824"/>
        </w:trPr>
        <w:tc>
          <w:tcPr>
            <w:tcW w:w="8580" w:type="dxa"/>
          </w:tcPr>
          <w:p w:rsidR="00BC3696" w:rsidRPr="005A606F" w:rsidRDefault="00532B07" w:rsidP="00532B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.2</w:t>
            </w:r>
            <w:r w:rsidR="00BC3696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070" w:rsidRPr="005A60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Определение расчётно-часовых расходов газа на отопление, вентиляцию и горячее водоснабжение</w:t>
            </w:r>
          </w:p>
        </w:tc>
        <w:tc>
          <w:tcPr>
            <w:tcW w:w="990" w:type="dxa"/>
          </w:tcPr>
          <w:p w:rsidR="00BC3696" w:rsidRPr="005A606F" w:rsidRDefault="00926F9F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45EA" w:rsidRPr="005A606F" w:rsidTr="008F041E">
        <w:trPr>
          <w:trHeight w:val="426"/>
        </w:trPr>
        <w:tc>
          <w:tcPr>
            <w:tcW w:w="8580" w:type="dxa"/>
          </w:tcPr>
          <w:p w:rsidR="00E545EA" w:rsidRPr="005A606F" w:rsidRDefault="00532B07" w:rsidP="00532B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041E" w:rsidRPr="005A6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070" w:rsidRPr="005A60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Определение количества ГРП</w:t>
            </w:r>
          </w:p>
        </w:tc>
        <w:tc>
          <w:tcPr>
            <w:tcW w:w="990" w:type="dxa"/>
          </w:tcPr>
          <w:p w:rsidR="00E545EA" w:rsidRPr="005A606F" w:rsidRDefault="00B12D30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2</w:t>
            </w:r>
            <w:r w:rsidR="00926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06F" w:rsidRPr="005A606F" w:rsidTr="008F041E">
        <w:trPr>
          <w:trHeight w:val="426"/>
        </w:trPr>
        <w:tc>
          <w:tcPr>
            <w:tcW w:w="8580" w:type="dxa"/>
          </w:tcPr>
          <w:p w:rsidR="005A606F" w:rsidRPr="005A606F" w:rsidRDefault="00532B07" w:rsidP="00532B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 xml:space="preserve"> Земляные работы</w:t>
            </w:r>
          </w:p>
        </w:tc>
        <w:tc>
          <w:tcPr>
            <w:tcW w:w="990" w:type="dxa"/>
          </w:tcPr>
          <w:p w:rsidR="005A606F" w:rsidRPr="005A606F" w:rsidRDefault="00926F9F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A606F" w:rsidRPr="005A606F" w:rsidTr="008F041E">
        <w:trPr>
          <w:trHeight w:val="426"/>
        </w:trPr>
        <w:tc>
          <w:tcPr>
            <w:tcW w:w="8580" w:type="dxa"/>
          </w:tcPr>
          <w:p w:rsidR="005A606F" w:rsidRPr="005A606F" w:rsidRDefault="00532B07" w:rsidP="00532B07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.1 Физико-механические свойства грунта</w:t>
            </w:r>
          </w:p>
        </w:tc>
        <w:tc>
          <w:tcPr>
            <w:tcW w:w="990" w:type="dxa"/>
          </w:tcPr>
          <w:p w:rsidR="005A606F" w:rsidRPr="005A606F" w:rsidRDefault="00926F9F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A606F" w:rsidRPr="005A606F" w:rsidTr="00532B07">
        <w:trPr>
          <w:trHeight w:val="426"/>
        </w:trPr>
        <w:tc>
          <w:tcPr>
            <w:tcW w:w="8580" w:type="dxa"/>
          </w:tcPr>
          <w:p w:rsidR="005A606F" w:rsidRPr="005A606F" w:rsidRDefault="005A606F" w:rsidP="00532B07">
            <w:pPr>
              <w:numPr>
                <w:ilvl w:val="2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Определение объема земляных работ</w:t>
            </w:r>
          </w:p>
        </w:tc>
        <w:tc>
          <w:tcPr>
            <w:tcW w:w="990" w:type="dxa"/>
          </w:tcPr>
          <w:p w:rsidR="005A606F" w:rsidRPr="005A606F" w:rsidRDefault="00926F9F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A606F" w:rsidRPr="005A606F" w:rsidTr="00532B07">
        <w:trPr>
          <w:trHeight w:val="426"/>
        </w:trPr>
        <w:tc>
          <w:tcPr>
            <w:tcW w:w="8580" w:type="dxa"/>
          </w:tcPr>
          <w:p w:rsidR="005A606F" w:rsidRPr="005A606F" w:rsidRDefault="00532B07" w:rsidP="00532B07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4.4.3 </w:t>
            </w:r>
            <w:r w:rsidR="005A606F" w:rsidRPr="005A606F">
              <w:rPr>
                <w:rFonts w:ascii="Times New Roman" w:hAnsi="Times New Roman"/>
                <w:sz w:val="28"/>
                <w:szCs w:val="28"/>
              </w:rPr>
              <w:t>Выбор комплекта землеройно-транспортных машин</w:t>
            </w:r>
          </w:p>
        </w:tc>
        <w:tc>
          <w:tcPr>
            <w:tcW w:w="990" w:type="dxa"/>
          </w:tcPr>
          <w:p w:rsidR="005A606F" w:rsidRPr="005A606F" w:rsidRDefault="00926F9F" w:rsidP="00B12D3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A7064" w:rsidRPr="005A606F" w:rsidTr="00926F9F">
        <w:trPr>
          <w:trHeight w:val="426"/>
        </w:trPr>
        <w:tc>
          <w:tcPr>
            <w:tcW w:w="8580" w:type="dxa"/>
          </w:tcPr>
          <w:p w:rsidR="008E2070" w:rsidRPr="005A606F" w:rsidRDefault="008E2070" w:rsidP="005A60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90" w:type="dxa"/>
          </w:tcPr>
          <w:p w:rsidR="008E2070" w:rsidRPr="005A606F" w:rsidRDefault="00926F9F" w:rsidP="005A606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45A11" w:rsidRPr="005A606F" w:rsidTr="00926F9F">
        <w:tc>
          <w:tcPr>
            <w:tcW w:w="8580" w:type="dxa"/>
          </w:tcPr>
          <w:p w:rsidR="00A45A11" w:rsidRPr="005A606F" w:rsidRDefault="00532B07" w:rsidP="0003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06F">
              <w:rPr>
                <w:rFonts w:ascii="Times New Roman" w:hAnsi="Times New Roman"/>
                <w:bCs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990" w:type="dxa"/>
          </w:tcPr>
          <w:p w:rsidR="00A45A11" w:rsidRPr="005A606F" w:rsidRDefault="00926F9F" w:rsidP="000335D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C6A43" w:rsidRPr="005A606F" w:rsidTr="00926F9F">
        <w:tc>
          <w:tcPr>
            <w:tcW w:w="8580" w:type="dxa"/>
          </w:tcPr>
          <w:p w:rsidR="002C37B5" w:rsidRPr="005A606F" w:rsidRDefault="00532B07" w:rsidP="005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06F">
              <w:rPr>
                <w:rFonts w:ascii="Times New Roman" w:hAnsi="Times New Roman"/>
                <w:bCs/>
                <w:sz w:val="28"/>
                <w:szCs w:val="28"/>
              </w:rPr>
              <w:t>Приложение А</w:t>
            </w:r>
          </w:p>
        </w:tc>
        <w:tc>
          <w:tcPr>
            <w:tcW w:w="990" w:type="dxa"/>
          </w:tcPr>
          <w:p w:rsidR="002C6A43" w:rsidRPr="005A606F" w:rsidRDefault="00926F9F" w:rsidP="008E207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26F9F" w:rsidRPr="005A606F" w:rsidTr="00926F9F">
        <w:tc>
          <w:tcPr>
            <w:tcW w:w="8580" w:type="dxa"/>
          </w:tcPr>
          <w:p w:rsidR="00926F9F" w:rsidRPr="005A606F" w:rsidRDefault="00926F9F" w:rsidP="005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Б</w:t>
            </w:r>
          </w:p>
        </w:tc>
        <w:tc>
          <w:tcPr>
            <w:tcW w:w="990" w:type="dxa"/>
          </w:tcPr>
          <w:p w:rsidR="00926F9F" w:rsidRDefault="00926F9F" w:rsidP="008E207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766121" w:rsidRDefault="00766121" w:rsidP="000335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</w:p>
    <w:p w:rsidR="00BC3696" w:rsidRDefault="00BC3696" w:rsidP="000335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</w:p>
    <w:p w:rsidR="00BC3696" w:rsidRDefault="00BC3696" w:rsidP="000335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  <w:r w:rsidRPr="00766121">
        <w:rPr>
          <w:rFonts w:ascii="Times New Roman" w:hAnsi="Times New Roman"/>
          <w:b/>
          <w:color w:val="000000"/>
          <w:spacing w:val="-2"/>
          <w:sz w:val="32"/>
          <w:szCs w:val="32"/>
        </w:rPr>
        <w:lastRenderedPageBreak/>
        <w:t xml:space="preserve">Аннотация </w:t>
      </w:r>
    </w:p>
    <w:p w:rsidR="00766121" w:rsidRPr="00766121" w:rsidRDefault="00766121" w:rsidP="0003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Методические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указания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составлены в соответствии с требованиями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ФГОС СПО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3526F">
        <w:rPr>
          <w:rFonts w:ascii="Times New Roman" w:hAnsi="Times New Roman"/>
          <w:bCs/>
          <w:sz w:val="28"/>
          <w:szCs w:val="28"/>
        </w:rPr>
        <w:t>08.02.08</w:t>
      </w:r>
      <w:r w:rsidR="00A91472" w:rsidRPr="00A91472">
        <w:rPr>
          <w:rFonts w:ascii="Times New Roman" w:hAnsi="Times New Roman"/>
          <w:bCs/>
          <w:sz w:val="28"/>
          <w:szCs w:val="28"/>
        </w:rPr>
        <w:t xml:space="preserve"> </w:t>
      </w:r>
      <w:r w:rsidR="00A91472" w:rsidRPr="00A91472">
        <w:rPr>
          <w:rFonts w:ascii="Times New Roman" w:hAnsi="Times New Roman"/>
          <w:sz w:val="28"/>
          <w:szCs w:val="28"/>
        </w:rPr>
        <w:t>Монтаж и эксплуатация оборудования и систем газоснабжения</w:t>
      </w:r>
      <w:r w:rsidRPr="00A91472">
        <w:rPr>
          <w:rFonts w:ascii="Times New Roman" w:hAnsi="Times New Roman"/>
          <w:sz w:val="28"/>
          <w:szCs w:val="28"/>
        </w:rPr>
        <w:t>.</w:t>
      </w:r>
      <w:r w:rsidRPr="00766121">
        <w:rPr>
          <w:rFonts w:ascii="Times New Roman" w:hAnsi="Times New Roman"/>
          <w:sz w:val="28"/>
          <w:szCs w:val="28"/>
        </w:rPr>
        <w:t xml:space="preserve"> 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>Цель создания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методических указаний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оказать практическую помощь студентам в выполнении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выпускной квалификационной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работы;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- внести системность планомерность в ее  выполнение; 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- обеспечение стандартизации выполнения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выпускных квалификационных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техникума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>- закрепление приобретенных умений и навыков, межпредметных связей;</w:t>
      </w:r>
    </w:p>
    <w:p w:rsidR="00766121" w:rsidRPr="00766121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>- визуальное восприятие для психологической стабильности и мотивации обучения студентов.</w:t>
      </w:r>
    </w:p>
    <w:p w:rsidR="00A91472" w:rsidRDefault="00766121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В пособии приводится подробная методика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выполнения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работы по определенным разделам</w:t>
      </w:r>
      <w:r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766121" w:rsidRDefault="00FB5E2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Выпускная квалификационная</w:t>
      </w:r>
      <w:r w:rsidR="00766121"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 может </w:t>
      </w:r>
      <w:r w:rsidR="00A45A11">
        <w:rPr>
          <w:rFonts w:ascii="Times New Roman" w:hAnsi="Times New Roman"/>
          <w:color w:val="000000"/>
          <w:spacing w:val="-2"/>
          <w:sz w:val="28"/>
          <w:szCs w:val="28"/>
        </w:rPr>
        <w:t>выполняться</w:t>
      </w:r>
      <w:r w:rsidR="00766121" w:rsidRPr="00766121">
        <w:rPr>
          <w:rFonts w:ascii="Times New Roman" w:hAnsi="Times New Roman"/>
          <w:color w:val="000000"/>
          <w:spacing w:val="-2"/>
          <w:sz w:val="28"/>
          <w:szCs w:val="28"/>
        </w:rPr>
        <w:t xml:space="preserve"> с учетом дифференцированного подхода к уровню усвоения студентами.  </w:t>
      </w:r>
    </w:p>
    <w:p w:rsidR="00A91472" w:rsidRDefault="00A9147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1472" w:rsidRDefault="00A9147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1472" w:rsidRDefault="00A9147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1472" w:rsidRDefault="00A9147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1472" w:rsidRPr="00766121" w:rsidRDefault="00A91472" w:rsidP="000335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32"/>
          <w:szCs w:val="32"/>
        </w:rPr>
      </w:pPr>
    </w:p>
    <w:p w:rsidR="00EE19E8" w:rsidRDefault="00EE19E8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A45A11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A45A11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A45A11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A45A11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FB5E22" w:rsidRDefault="00FB5E22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A45A11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8E13E6" w:rsidRDefault="008E13E6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335DF" w:rsidRDefault="000335DF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7602FD" w:rsidRDefault="007602FD" w:rsidP="000335D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A45A11" w:rsidRDefault="00F92820" w:rsidP="000335D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2820">
        <w:rPr>
          <w:rFonts w:ascii="Times New Roman" w:hAnsi="Times New Roman"/>
          <w:b/>
          <w:sz w:val="28"/>
          <w:szCs w:val="28"/>
        </w:rPr>
        <w:lastRenderedPageBreak/>
        <w:t xml:space="preserve">1. Общие методические указания по </w:t>
      </w:r>
      <w:r>
        <w:rPr>
          <w:rFonts w:ascii="Times New Roman" w:hAnsi="Times New Roman"/>
          <w:b/>
          <w:sz w:val="28"/>
          <w:szCs w:val="28"/>
        </w:rPr>
        <w:t xml:space="preserve">выполнению </w:t>
      </w:r>
      <w:r w:rsidR="00FB5E22" w:rsidRPr="00FB5E22">
        <w:rPr>
          <w:rFonts w:ascii="Times New Roman" w:hAnsi="Times New Roman"/>
          <w:b/>
          <w:color w:val="000000"/>
          <w:spacing w:val="-2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FB5E22" w:rsidRDefault="00FB5E22" w:rsidP="0003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D25" w:rsidRPr="007602FD" w:rsidRDefault="002B0D25" w:rsidP="0003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36550">
        <w:rPr>
          <w:rFonts w:ascii="Times New Roman" w:hAnsi="Times New Roman"/>
          <w:sz w:val="28"/>
          <w:szCs w:val="28"/>
        </w:rPr>
        <w:t xml:space="preserve">Написание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выпускной квалификационной</w:t>
      </w:r>
      <w:r w:rsidRPr="00236550">
        <w:rPr>
          <w:rFonts w:ascii="Times New Roman" w:hAnsi="Times New Roman"/>
          <w:sz w:val="28"/>
          <w:szCs w:val="28"/>
        </w:rPr>
        <w:t xml:space="preserve"> работы предусматривается учебным план</w:t>
      </w:r>
      <w:r>
        <w:rPr>
          <w:rFonts w:ascii="Times New Roman" w:hAnsi="Times New Roman"/>
          <w:sz w:val="28"/>
          <w:szCs w:val="28"/>
        </w:rPr>
        <w:t>ом</w:t>
      </w:r>
      <w:r w:rsidRPr="00236550">
        <w:rPr>
          <w:rFonts w:ascii="Times New Roman" w:hAnsi="Times New Roman"/>
          <w:sz w:val="28"/>
          <w:szCs w:val="28"/>
        </w:rPr>
        <w:t xml:space="preserve"> и рабоч</w:t>
      </w:r>
      <w:r>
        <w:rPr>
          <w:rFonts w:ascii="Times New Roman" w:hAnsi="Times New Roman"/>
          <w:sz w:val="28"/>
          <w:szCs w:val="28"/>
        </w:rPr>
        <w:t>ей программой</w:t>
      </w:r>
      <w:r w:rsidRPr="00236550">
        <w:rPr>
          <w:rFonts w:ascii="Times New Roman" w:hAnsi="Times New Roman"/>
          <w:sz w:val="28"/>
          <w:szCs w:val="28"/>
        </w:rPr>
        <w:t xml:space="preserve"> </w:t>
      </w:r>
      <w:r w:rsidR="00A91472">
        <w:rPr>
          <w:rFonts w:ascii="Times New Roman" w:hAnsi="Times New Roman"/>
          <w:sz w:val="28"/>
          <w:szCs w:val="28"/>
        </w:rPr>
        <w:t>профессиональных модулей</w:t>
      </w:r>
      <w:r w:rsidR="00FB5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Тема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2FD">
        <w:rPr>
          <w:rFonts w:ascii="Times New Roman" w:hAnsi="Times New Roman"/>
          <w:sz w:val="28"/>
          <w:szCs w:val="28"/>
        </w:rPr>
        <w:t>работы «</w:t>
      </w:r>
      <w:r w:rsidR="00A91472" w:rsidRPr="007602FD">
        <w:rPr>
          <w:rFonts w:ascii="Times New Roman" w:hAnsi="Times New Roman"/>
          <w:sz w:val="28"/>
          <w:szCs w:val="28"/>
        </w:rPr>
        <w:t>Газификация населенного пункта</w:t>
      </w:r>
      <w:r w:rsidRPr="007602FD">
        <w:rPr>
          <w:rFonts w:ascii="Times New Roman" w:hAnsi="Times New Roman"/>
          <w:sz w:val="28"/>
          <w:szCs w:val="28"/>
        </w:rPr>
        <w:t>».</w:t>
      </w:r>
    </w:p>
    <w:p w:rsidR="00EE19E8" w:rsidRDefault="00FB5E22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Выпускная квалификационная</w:t>
      </w:r>
      <w:r w:rsidR="00EE19E8">
        <w:rPr>
          <w:rFonts w:ascii="Times New Roman" w:hAnsi="Times New Roman"/>
          <w:sz w:val="28"/>
          <w:szCs w:val="28"/>
        </w:rPr>
        <w:t xml:space="preserve"> работа является одним из основных этапов учебного процесса и выполняется студентом после получения необходимых теоретических и практических знаний, он показывает степен</w:t>
      </w:r>
      <w:r w:rsidR="002B0D25">
        <w:rPr>
          <w:rFonts w:ascii="Times New Roman" w:hAnsi="Times New Roman"/>
          <w:sz w:val="28"/>
          <w:szCs w:val="28"/>
        </w:rPr>
        <w:t>ь подготовленности будущего спе</w:t>
      </w:r>
      <w:r w:rsidR="00EE19E8">
        <w:rPr>
          <w:rFonts w:ascii="Times New Roman" w:hAnsi="Times New Roman"/>
          <w:sz w:val="28"/>
          <w:szCs w:val="28"/>
        </w:rPr>
        <w:t>циалиста к самостоятельной практической работе.</w:t>
      </w:r>
    </w:p>
    <w:p w:rsidR="00EE19E8" w:rsidRDefault="00EE19E8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написания работы студент закрепляет и расширяет полученные в процессе обучения знания, показывает способность обобщать, анализировать практические материалы </w:t>
      </w:r>
      <w:r w:rsidR="00A91472">
        <w:rPr>
          <w:rFonts w:ascii="Times New Roman" w:hAnsi="Times New Roman"/>
          <w:sz w:val="28"/>
          <w:szCs w:val="28"/>
        </w:rPr>
        <w:t xml:space="preserve">учебной и </w:t>
      </w:r>
      <w:r>
        <w:rPr>
          <w:rFonts w:ascii="Times New Roman" w:hAnsi="Times New Roman"/>
          <w:sz w:val="28"/>
          <w:szCs w:val="28"/>
        </w:rPr>
        <w:t>производственной практики.</w:t>
      </w:r>
    </w:p>
    <w:p w:rsidR="00EE19E8" w:rsidRDefault="00EE19E8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22">
        <w:rPr>
          <w:rFonts w:ascii="Times New Roman" w:hAnsi="Times New Roman"/>
          <w:sz w:val="28"/>
          <w:szCs w:val="28"/>
        </w:rPr>
        <w:t xml:space="preserve">В </w:t>
      </w:r>
      <w:r w:rsidR="00FB5E22" w:rsidRPr="00FB5E22">
        <w:rPr>
          <w:rFonts w:ascii="Times New Roman" w:hAnsi="Times New Roman"/>
          <w:spacing w:val="-2"/>
          <w:sz w:val="28"/>
          <w:szCs w:val="28"/>
        </w:rPr>
        <w:t>выпускной квалификационной</w:t>
      </w:r>
      <w:r w:rsidRPr="00FB5E22">
        <w:rPr>
          <w:rFonts w:ascii="Times New Roman" w:hAnsi="Times New Roman"/>
          <w:sz w:val="28"/>
          <w:szCs w:val="28"/>
        </w:rPr>
        <w:t xml:space="preserve"> работе должны присутствовать </w:t>
      </w:r>
      <w:r w:rsidR="00FB5E22" w:rsidRPr="00FB5E22">
        <w:rPr>
          <w:rFonts w:ascii="Times New Roman" w:hAnsi="Times New Roman"/>
          <w:sz w:val="28"/>
          <w:szCs w:val="28"/>
        </w:rPr>
        <w:t xml:space="preserve">обоснованные теоретические выводы </w:t>
      </w:r>
      <w:r w:rsidRPr="00FB5E22">
        <w:rPr>
          <w:rFonts w:ascii="Times New Roman" w:hAnsi="Times New Roman"/>
          <w:sz w:val="28"/>
          <w:szCs w:val="28"/>
        </w:rPr>
        <w:t>студент</w:t>
      </w:r>
      <w:r w:rsidR="00FB5E22" w:rsidRPr="00FB5E22">
        <w:rPr>
          <w:rFonts w:ascii="Times New Roman" w:hAnsi="Times New Roman"/>
          <w:sz w:val="28"/>
          <w:szCs w:val="28"/>
        </w:rPr>
        <w:t>а</w:t>
      </w:r>
      <w:r w:rsidRPr="007720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Студент должен показать умение грамотно и аргументировано излагать свои мысли и формулировать предложения, правильно пользоваться литературой.</w:t>
      </w:r>
    </w:p>
    <w:p w:rsidR="00EE19E8" w:rsidRDefault="00EE19E8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</w:t>
      </w:r>
      <w:r w:rsidR="00FB5E22">
        <w:rPr>
          <w:rFonts w:ascii="Times New Roman" w:hAnsi="Times New Roman"/>
          <w:color w:val="000000"/>
          <w:spacing w:val="-2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работы предполагается решение студентом </w:t>
      </w:r>
      <w:r w:rsidR="002B0D25">
        <w:rPr>
          <w:rFonts w:ascii="Times New Roman" w:hAnsi="Times New Roman"/>
          <w:sz w:val="28"/>
          <w:szCs w:val="28"/>
        </w:rPr>
        <w:t>следующих задач:</w:t>
      </w:r>
    </w:p>
    <w:p w:rsidR="002B0D25" w:rsidRDefault="002B0D25" w:rsidP="000335D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теоретическую сущность </w:t>
      </w:r>
      <w:r w:rsidR="00A91472">
        <w:rPr>
          <w:rFonts w:ascii="Times New Roman" w:hAnsi="Times New Roman"/>
          <w:sz w:val="28"/>
          <w:szCs w:val="28"/>
        </w:rPr>
        <w:t>газоснабжаемого населенного пункта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D71AC">
        <w:rPr>
          <w:rFonts w:ascii="Times New Roman" w:hAnsi="Times New Roman"/>
          <w:sz w:val="28"/>
          <w:szCs w:val="28"/>
        </w:rPr>
        <w:t>отразить возможные места для хранения газа и его применение в быту</w:t>
      </w:r>
      <w:r>
        <w:rPr>
          <w:rFonts w:ascii="Times New Roman" w:hAnsi="Times New Roman"/>
          <w:sz w:val="28"/>
          <w:szCs w:val="28"/>
        </w:rPr>
        <w:t xml:space="preserve"> в соответствии с избранной темой.</w:t>
      </w:r>
    </w:p>
    <w:p w:rsidR="002B0D25" w:rsidRDefault="002B0D25" w:rsidP="000335D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полученных теоретических знаний самостоятельно провести расчеты по </w:t>
      </w:r>
      <w:r w:rsidR="004D71AC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4D71AC" w:rsidRPr="009019E0">
        <w:rPr>
          <w:rFonts w:ascii="Times New Roman CYR" w:hAnsi="Times New Roman CYR" w:cs="Times New Roman CYR"/>
          <w:bCs/>
          <w:sz w:val="28"/>
          <w:szCs w:val="28"/>
        </w:rPr>
        <w:t>пределени</w:t>
      </w:r>
      <w:r w:rsidR="004D71AC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4D71AC" w:rsidRPr="009019E0">
        <w:rPr>
          <w:rFonts w:ascii="Times New Roman CYR" w:hAnsi="Times New Roman CYR" w:cs="Times New Roman CYR"/>
          <w:bCs/>
          <w:sz w:val="28"/>
          <w:szCs w:val="28"/>
        </w:rPr>
        <w:t xml:space="preserve"> охвата населённого пункта газоснабжением</w:t>
      </w:r>
      <w:r w:rsidR="00FB5E22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D71AC">
        <w:rPr>
          <w:rFonts w:ascii="Times New Roman CYR" w:hAnsi="Times New Roman CYR" w:cs="Times New Roman CYR"/>
          <w:bCs/>
          <w:sz w:val="28"/>
          <w:szCs w:val="28"/>
        </w:rPr>
        <w:t>побору оборудования</w:t>
      </w:r>
      <w:r w:rsidR="00FB5E22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6B1BAD">
        <w:rPr>
          <w:rFonts w:ascii="Times New Roman CYR" w:hAnsi="Times New Roman CYR" w:cs="Times New Roman CYR"/>
          <w:bCs/>
          <w:sz w:val="28"/>
          <w:szCs w:val="28"/>
        </w:rPr>
        <w:t xml:space="preserve"> техники,</w:t>
      </w:r>
      <w:r w:rsidR="00FB5E2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720B3">
        <w:rPr>
          <w:rFonts w:ascii="Times New Roman CYR" w:hAnsi="Times New Roman CYR" w:cs="Times New Roman CYR"/>
          <w:bCs/>
          <w:sz w:val="28"/>
          <w:szCs w:val="28"/>
        </w:rPr>
        <w:t>определению объема</w:t>
      </w:r>
      <w:r w:rsidR="006B1BAD">
        <w:rPr>
          <w:rFonts w:ascii="Times New Roman CYR" w:hAnsi="Times New Roman CYR" w:cs="Times New Roman CYR"/>
          <w:bCs/>
          <w:sz w:val="28"/>
          <w:szCs w:val="28"/>
        </w:rPr>
        <w:t xml:space="preserve"> земляных работ</w:t>
      </w:r>
      <w:r w:rsidR="004A0B7C">
        <w:rPr>
          <w:rFonts w:ascii="Times New Roman CYR" w:hAnsi="Times New Roman CYR" w:cs="Times New Roman CYR"/>
          <w:bCs/>
          <w:sz w:val="28"/>
          <w:szCs w:val="28"/>
        </w:rPr>
        <w:t>, определению объемов монтажных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2B0D25" w:rsidRDefault="002B0D25" w:rsidP="000335D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использовать законодательные, нормативные и инструктивные документы, а также проанализировать литературные источники с целью дальнейшего использования результатов анализа в своей деятельности.</w:t>
      </w:r>
    </w:p>
    <w:p w:rsidR="002B0D25" w:rsidRDefault="002B0D25" w:rsidP="000335D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Показать умение систематизировать и обобщать расчетные данные.</w:t>
      </w:r>
    </w:p>
    <w:p w:rsidR="002B0D25" w:rsidRDefault="002B0D25" w:rsidP="000335D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теоретические знания и практические умения, и навыки  для решения профессиональных  задач по профилю деятельности.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объем </w:t>
      </w:r>
      <w:r w:rsidR="00C240D3" w:rsidRPr="00C240D3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240D3" w:rsidRPr="002B0D25">
        <w:rPr>
          <w:rFonts w:ascii="Times New Roman" w:hAnsi="Times New Roman"/>
          <w:sz w:val="28"/>
          <w:szCs w:val="28"/>
        </w:rPr>
        <w:t xml:space="preserve"> </w:t>
      </w:r>
      <w:r w:rsidRPr="002B0D25">
        <w:rPr>
          <w:rFonts w:ascii="Times New Roman" w:hAnsi="Times New Roman"/>
          <w:sz w:val="28"/>
          <w:szCs w:val="28"/>
        </w:rPr>
        <w:t xml:space="preserve">составляет </w:t>
      </w:r>
      <w:r w:rsidRPr="002F4C09">
        <w:rPr>
          <w:rFonts w:ascii="Times New Roman" w:hAnsi="Times New Roman"/>
          <w:sz w:val="28"/>
          <w:szCs w:val="28"/>
        </w:rPr>
        <w:t>30-40 листов</w:t>
      </w:r>
      <w:r w:rsidRPr="002B0D25">
        <w:rPr>
          <w:rFonts w:ascii="Times New Roman" w:hAnsi="Times New Roman"/>
          <w:sz w:val="28"/>
          <w:szCs w:val="28"/>
        </w:rPr>
        <w:t xml:space="preserve"> машинописных страниц.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Текст пояснительной записки набирается на листах формата А4 шрифтом </w:t>
      </w:r>
      <w:r w:rsidRPr="00AC49F3">
        <w:rPr>
          <w:rFonts w:ascii="Times New Roman" w:hAnsi="Times New Roman"/>
          <w:sz w:val="28"/>
          <w:szCs w:val="28"/>
          <w:lang w:val="en-US"/>
        </w:rPr>
        <w:t>Times</w:t>
      </w:r>
      <w:r w:rsidRPr="00AC49F3"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  <w:lang w:val="en-US"/>
        </w:rPr>
        <w:t>New</w:t>
      </w:r>
      <w:r w:rsidRPr="00AC49F3"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  <w:lang w:val="en-US"/>
        </w:rPr>
        <w:t>Roman</w:t>
      </w:r>
      <w:r w:rsidRPr="00AC49F3">
        <w:rPr>
          <w:rFonts w:ascii="Times New Roman" w:hAnsi="Times New Roman"/>
          <w:sz w:val="28"/>
          <w:szCs w:val="28"/>
        </w:rPr>
        <w:t xml:space="preserve">, размер  14 пт., межстрочный интервал 1,5 см. Отступ первой строки абзаца принимается 1,25 – 1,50  см.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Курсивный шрифт и  подчеркивание не допускается.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Параметры страницы: поля верхнее и нижнее  - </w:t>
      </w:r>
      <w:smartTag w:uri="urn:schemas-microsoft-com:office:smarttags" w:element="metricconverter">
        <w:smartTagPr>
          <w:attr w:name="ProductID" w:val="2,0 см"/>
        </w:smartTagPr>
        <w:r w:rsidRPr="00AC49F3">
          <w:rPr>
            <w:rFonts w:ascii="Times New Roman" w:hAnsi="Times New Roman"/>
            <w:sz w:val="28"/>
            <w:szCs w:val="28"/>
          </w:rPr>
          <w:t>2,0 см</w:t>
        </w:r>
      </w:smartTag>
      <w:r w:rsidRPr="00AC49F3">
        <w:rPr>
          <w:rFonts w:ascii="Times New Roman" w:hAnsi="Times New Roman"/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,0 см"/>
        </w:smartTagPr>
        <w:r w:rsidRPr="00AC49F3">
          <w:rPr>
            <w:rFonts w:ascii="Times New Roman" w:hAnsi="Times New Roman"/>
            <w:sz w:val="28"/>
            <w:szCs w:val="28"/>
          </w:rPr>
          <w:t>3,0 см</w:t>
        </w:r>
      </w:smartTag>
      <w:r w:rsidRPr="00AC49F3">
        <w:rPr>
          <w:rFonts w:ascii="Times New Roman" w:hAnsi="Times New Roman"/>
          <w:sz w:val="28"/>
          <w:szCs w:val="28"/>
        </w:rPr>
        <w:t xml:space="preserve">; правое - не менее </w:t>
      </w:r>
      <w:smartTag w:uri="urn:schemas-microsoft-com:office:smarttags" w:element="metricconverter">
        <w:smartTagPr>
          <w:attr w:name="ProductID" w:val="1,0 см"/>
        </w:smartTagPr>
        <w:r w:rsidRPr="00AC49F3">
          <w:rPr>
            <w:rFonts w:ascii="Times New Roman" w:hAnsi="Times New Roman"/>
            <w:sz w:val="28"/>
            <w:szCs w:val="28"/>
          </w:rPr>
          <w:t>1,0 см</w:t>
        </w:r>
      </w:smartTag>
      <w:r w:rsidRPr="00AC49F3">
        <w:rPr>
          <w:rFonts w:ascii="Times New Roman" w:hAnsi="Times New Roman"/>
          <w:sz w:val="28"/>
          <w:szCs w:val="28"/>
        </w:rPr>
        <w:t xml:space="preserve"> ( можно </w:t>
      </w:r>
      <w:smartTag w:uri="urn:schemas-microsoft-com:office:smarttags" w:element="metricconverter">
        <w:smartTagPr>
          <w:attr w:name="ProductID" w:val="1,5 см"/>
        </w:smartTagPr>
        <w:r w:rsidRPr="00AC49F3">
          <w:rPr>
            <w:rFonts w:ascii="Times New Roman" w:hAnsi="Times New Roman"/>
            <w:sz w:val="28"/>
            <w:szCs w:val="28"/>
          </w:rPr>
          <w:t>1,5 см</w:t>
        </w:r>
      </w:smartTag>
      <w:r w:rsidRPr="00AC49F3">
        <w:rPr>
          <w:rFonts w:ascii="Times New Roman" w:hAnsi="Times New Roman"/>
          <w:sz w:val="28"/>
          <w:szCs w:val="28"/>
        </w:rPr>
        <w:t>).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Страницы работы нумеруются арабскими цифрами. Нумерация страниц  в записке сквозная, начиная с титульного листа (первый), но номер страницы проставляется только с листа содержащего Введение (номер 5).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Текст документа разбивают на разделы, подразделы, пункты и подпункты.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Порядковый номер раздела обозначают арабскими цифрами без точки</w:t>
      </w:r>
      <w:r w:rsidRPr="00AC49F3">
        <w:rPr>
          <w:rFonts w:ascii="Times New Roman" w:hAnsi="Times New Roman"/>
          <w:b/>
          <w:sz w:val="28"/>
          <w:szCs w:val="28"/>
        </w:rPr>
        <w:t>.</w:t>
      </w:r>
      <w:r w:rsidRPr="00AC49F3">
        <w:rPr>
          <w:rFonts w:ascii="Times New Roman" w:hAnsi="Times New Roman"/>
          <w:sz w:val="28"/>
          <w:szCs w:val="28"/>
        </w:rPr>
        <w:t xml:space="preserve">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Наименование записывают в виде заголовка с абзаца прописными буквами. Перенос слов в заголовках разделов и подразделов не допускается, точку в конце не ставят. Если заголовок состоит из двух предложений, то их разделяют точкой.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Расстояние между заголовком и текстом, а также  между текстом подраздела и заголовком следующего подраздела должно составлять одну строку полуторным межстрочным интервалом.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Заголовки 1 и 2 уровня (названия разделов и подразделов) выделяются полужирным шрифтом.  Заголовки разделов оформляют прописными буквами, заголовки подразделов – строчными буквами, начиная с прописной буквы.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Номер пункта состоит из номера раздела, подраздела и пункта, разделенных точками (1.2.1). Пункты при необходимости могут быть разбиты </w:t>
      </w:r>
      <w:r w:rsidRPr="00AC49F3">
        <w:rPr>
          <w:rFonts w:ascii="Times New Roman" w:hAnsi="Times New Roman"/>
          <w:sz w:val="28"/>
          <w:szCs w:val="28"/>
        </w:rPr>
        <w:lastRenderedPageBreak/>
        <w:t>на подпункты, которые имеют нумерацию в пределах пункта (2.1.3.1, и 2.1.3.2 и т.п.).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 Каждый пункт, подпункт записывают с абзаца, но их названия не выделяют в виде заголовка. Цифра не должна выходить за границу абзаца.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Обычный текст выравнивают по ширине страницы, а заголовки разделов, подразделов – по левому краю страницы.</w:t>
      </w:r>
    </w:p>
    <w:p w:rsidR="00FD34D9" w:rsidRPr="00AC49F3" w:rsidRDefault="00FD34D9" w:rsidP="00FD34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Все формулы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</w:rPr>
        <w:t xml:space="preserve">в тексте нумеруют арабскими цифрами. допускается нумерация формул в пределах разделов.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</w:rPr>
        <w:t>Номер указывают с правой стороны листа на уровне формулы в круглых скобках, например:</w:t>
      </w:r>
      <w:r>
        <w:rPr>
          <w:rFonts w:ascii="Times New Roman" w:hAnsi="Times New Roman"/>
          <w:sz w:val="28"/>
          <w:szCs w:val="28"/>
        </w:rPr>
        <w:t xml:space="preserve"> (3.1)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25"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</w:rPr>
        <w:t xml:space="preserve">Таблицы нумеруют последовательно арабскими цифрами в пределах всей работы. Над левым, верхним углом таблицы на уровне начала заголовка помещают надпись «Таблица 2» и через тире название. Например: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Таблица 2 - Требования ГОСТ 11129-95 к готовой продукции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На все таблицы должны быть ссылки в тексте, например, «…в таблице 2».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F3">
        <w:rPr>
          <w:rFonts w:ascii="Times New Roman" w:hAnsi="Times New Roman"/>
          <w:sz w:val="28"/>
          <w:szCs w:val="28"/>
        </w:rPr>
        <w:t>Перенос таблицы на другую страницу сопровождается обозначением на новой странице. В таблице обязательно указывается шапка таблицы или её обозначение цифрами (1,2,3,4 – столбцы таблицы).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Иллюстрации обозначаются словом «Рисунок» и нумеруются  последовательно  арабскими цифрами в пределах всей работы</w:t>
      </w:r>
      <w:r>
        <w:rPr>
          <w:rFonts w:ascii="Times New Roman" w:hAnsi="Times New Roman"/>
          <w:sz w:val="28"/>
          <w:szCs w:val="28"/>
        </w:rPr>
        <w:t xml:space="preserve">. Например: </w:t>
      </w:r>
    </w:p>
    <w:p w:rsidR="00FD34D9" w:rsidRPr="00A97FE4" w:rsidRDefault="00FD34D9" w:rsidP="00FD34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Рисунок 2 - Влияние сортовых особенностей на содержание общих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7FE4">
        <w:rPr>
          <w:rFonts w:ascii="Times New Roman" w:hAnsi="Times New Roman"/>
          <w:sz w:val="28"/>
          <w:szCs w:val="28"/>
        </w:rPr>
        <w:t>сахаров в плодах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FE4">
        <w:rPr>
          <w:rFonts w:ascii="Times New Roman" w:hAnsi="Times New Roman"/>
          <w:sz w:val="28"/>
          <w:szCs w:val="28"/>
        </w:rPr>
        <w:t>Нумерация листов записки и приложения сквозная.</w:t>
      </w:r>
      <w:r w:rsidRPr="00A27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 на приложения приводятся в содержании с указанием приложения и через тире его названия. Например:</w:t>
      </w:r>
    </w:p>
    <w:p w:rsidR="00FD34D9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А  – Спецификация оборудования    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>Список использованных источников. Составление списка использованных источников в пояснительной записке дипломного проекта выполняется в алфавитном порядке.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F3">
        <w:rPr>
          <w:rFonts w:ascii="Times New Roman" w:hAnsi="Times New Roman"/>
          <w:b/>
          <w:sz w:val="28"/>
          <w:szCs w:val="28"/>
        </w:rPr>
        <w:t xml:space="preserve">Ссылки на литературу </w:t>
      </w:r>
      <w:r w:rsidRPr="00AC49F3">
        <w:rPr>
          <w:rFonts w:ascii="Times New Roman" w:hAnsi="Times New Roman"/>
          <w:sz w:val="28"/>
          <w:szCs w:val="28"/>
        </w:rPr>
        <w:t>в тексте приводят в квадратных скобках.</w:t>
      </w:r>
    </w:p>
    <w:p w:rsidR="00FD34D9" w:rsidRPr="00AC49F3" w:rsidRDefault="00FD34D9" w:rsidP="00FD34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9F3">
        <w:rPr>
          <w:rFonts w:ascii="Times New Roman" w:hAnsi="Times New Roman"/>
          <w:sz w:val="28"/>
          <w:szCs w:val="28"/>
        </w:rPr>
        <w:t xml:space="preserve"> [7], [15]</w:t>
      </w:r>
    </w:p>
    <w:p w:rsidR="00E76CBA" w:rsidRDefault="00E76CBA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CBA">
        <w:rPr>
          <w:rFonts w:ascii="Times New Roman" w:hAnsi="Times New Roman"/>
          <w:b/>
          <w:sz w:val="28"/>
          <w:szCs w:val="28"/>
        </w:rPr>
        <w:lastRenderedPageBreak/>
        <w:t xml:space="preserve">2. Структура </w:t>
      </w:r>
      <w:r w:rsidR="006B1BAD" w:rsidRPr="006B1BAD">
        <w:rPr>
          <w:rFonts w:ascii="Times New Roman" w:hAnsi="Times New Roman"/>
          <w:b/>
          <w:color w:val="000000"/>
          <w:spacing w:val="-2"/>
          <w:sz w:val="28"/>
          <w:szCs w:val="28"/>
        </w:rPr>
        <w:t>выпускной квалификационной</w:t>
      </w:r>
      <w:r w:rsidRPr="00E76CBA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8B1D50" w:rsidRDefault="006B1BAD" w:rsidP="00792B82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Выпускная квалификационная</w:t>
      </w:r>
      <w:r w:rsidR="008B1D50">
        <w:rPr>
          <w:rFonts w:ascii="Times New Roman" w:hAnsi="Times New Roman"/>
          <w:sz w:val="28"/>
          <w:szCs w:val="28"/>
        </w:rPr>
        <w:t xml:space="preserve"> работа должна иметь следующую примерную структуру:</w:t>
      </w:r>
    </w:p>
    <w:p w:rsidR="008B1D50" w:rsidRPr="00C240D3" w:rsidRDefault="00C240D3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В</w:t>
      </w:r>
      <w:r w:rsidR="0023688E">
        <w:rPr>
          <w:rFonts w:ascii="Times New Roman" w:hAnsi="Times New Roman"/>
          <w:sz w:val="28"/>
          <w:szCs w:val="28"/>
        </w:rPr>
        <w:t>ведение</w:t>
      </w:r>
    </w:p>
    <w:p w:rsidR="008B1D50" w:rsidRPr="00C240D3" w:rsidRDefault="008B1D50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 xml:space="preserve">1. </w:t>
      </w:r>
      <w:r w:rsidR="00C240D3" w:rsidRPr="00C240D3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23688E">
        <w:rPr>
          <w:rFonts w:ascii="Times New Roman CYR" w:hAnsi="Times New Roman CYR" w:cs="Times New Roman CYR"/>
          <w:bCs/>
          <w:sz w:val="28"/>
          <w:szCs w:val="28"/>
        </w:rPr>
        <w:t>писание</w:t>
      </w:r>
      <w:r w:rsidR="00C240D3" w:rsidRPr="00C240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688E">
        <w:rPr>
          <w:rFonts w:ascii="Times New Roman CYR" w:hAnsi="Times New Roman CYR" w:cs="Times New Roman CYR"/>
          <w:bCs/>
          <w:sz w:val="28"/>
          <w:szCs w:val="28"/>
        </w:rPr>
        <w:t>газифицируемого объекта</w:t>
      </w:r>
    </w:p>
    <w:p w:rsidR="008B1D50" w:rsidRPr="00C240D3" w:rsidRDefault="008B1D50" w:rsidP="00C240D3">
      <w:pPr>
        <w:spacing w:after="0" w:line="36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 xml:space="preserve">2. </w:t>
      </w:r>
      <w:r w:rsidR="00C240D3" w:rsidRPr="00C240D3">
        <w:rPr>
          <w:rFonts w:ascii="Times New Roman" w:hAnsi="Times New Roman"/>
          <w:sz w:val="28"/>
          <w:szCs w:val="28"/>
        </w:rPr>
        <w:t>О</w:t>
      </w:r>
      <w:r w:rsidR="0023688E">
        <w:rPr>
          <w:rFonts w:ascii="Times New Roman" w:hAnsi="Times New Roman"/>
          <w:sz w:val="28"/>
          <w:szCs w:val="28"/>
        </w:rPr>
        <w:t>пределение</w:t>
      </w:r>
      <w:r w:rsidR="00C240D3" w:rsidRPr="00C240D3">
        <w:rPr>
          <w:rFonts w:ascii="Times New Roman" w:hAnsi="Times New Roman"/>
          <w:sz w:val="28"/>
          <w:szCs w:val="28"/>
        </w:rPr>
        <w:t xml:space="preserve"> </w:t>
      </w:r>
      <w:r w:rsidR="0023688E">
        <w:rPr>
          <w:rFonts w:ascii="Times New Roman" w:hAnsi="Times New Roman"/>
          <w:sz w:val="28"/>
          <w:szCs w:val="28"/>
        </w:rPr>
        <w:t>охвата</w:t>
      </w:r>
      <w:r w:rsidR="00C240D3" w:rsidRPr="00C240D3">
        <w:rPr>
          <w:rFonts w:ascii="Times New Roman" w:hAnsi="Times New Roman"/>
          <w:sz w:val="28"/>
          <w:szCs w:val="28"/>
        </w:rPr>
        <w:t xml:space="preserve"> </w:t>
      </w:r>
      <w:r w:rsidR="0023688E">
        <w:rPr>
          <w:rFonts w:ascii="Times New Roman" w:hAnsi="Times New Roman"/>
          <w:sz w:val="28"/>
          <w:szCs w:val="28"/>
        </w:rPr>
        <w:t>населенного</w:t>
      </w:r>
      <w:r w:rsidR="00C240D3" w:rsidRPr="00C240D3">
        <w:rPr>
          <w:rFonts w:ascii="Times New Roman" w:hAnsi="Times New Roman"/>
          <w:sz w:val="28"/>
          <w:szCs w:val="28"/>
        </w:rPr>
        <w:t xml:space="preserve"> </w:t>
      </w:r>
      <w:r w:rsidR="0023688E">
        <w:rPr>
          <w:rFonts w:ascii="Times New Roman" w:hAnsi="Times New Roman"/>
          <w:sz w:val="28"/>
          <w:szCs w:val="28"/>
        </w:rPr>
        <w:t>пункта</w:t>
      </w:r>
      <w:r w:rsidR="00C240D3" w:rsidRPr="00C240D3">
        <w:rPr>
          <w:rFonts w:ascii="Times New Roman" w:hAnsi="Times New Roman"/>
          <w:sz w:val="28"/>
          <w:szCs w:val="28"/>
        </w:rPr>
        <w:t xml:space="preserve"> </w:t>
      </w:r>
      <w:r w:rsidR="0023688E">
        <w:rPr>
          <w:rFonts w:ascii="Times New Roman" w:hAnsi="Times New Roman"/>
          <w:sz w:val="28"/>
          <w:szCs w:val="28"/>
        </w:rPr>
        <w:t>газоснабжением</w:t>
      </w:r>
    </w:p>
    <w:p w:rsidR="00C52620" w:rsidRPr="00C240D3" w:rsidRDefault="00C52620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C240D3" w:rsidRPr="00C240D3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23688E">
        <w:rPr>
          <w:rFonts w:ascii="Times New Roman CYR" w:hAnsi="Times New Roman CYR" w:cs="Times New Roman CYR"/>
          <w:bCs/>
          <w:sz w:val="28"/>
          <w:szCs w:val="28"/>
        </w:rPr>
        <w:t>пределения</w:t>
      </w:r>
      <w:r w:rsidR="00C240D3" w:rsidRPr="00C240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688E">
        <w:rPr>
          <w:rFonts w:ascii="Times New Roman CYR" w:hAnsi="Times New Roman CYR" w:cs="Times New Roman CYR"/>
          <w:bCs/>
          <w:sz w:val="28"/>
          <w:szCs w:val="28"/>
        </w:rPr>
        <w:t>газопотребления</w:t>
      </w:r>
    </w:p>
    <w:p w:rsidR="008B1D50" w:rsidRPr="00C240D3" w:rsidRDefault="00C52620" w:rsidP="00C240D3">
      <w:pPr>
        <w:spacing w:after="0" w:line="360" w:lineRule="auto"/>
        <w:ind w:left="1276"/>
        <w:jc w:val="both"/>
        <w:rPr>
          <w:rFonts w:ascii="Times New Roman" w:hAnsi="Times New Roman"/>
          <w:sz w:val="28"/>
        </w:rPr>
      </w:pPr>
      <w:r w:rsidRPr="00C240D3">
        <w:rPr>
          <w:rFonts w:ascii="Times New Roman" w:hAnsi="Times New Roman"/>
          <w:sz w:val="28"/>
          <w:szCs w:val="28"/>
        </w:rPr>
        <w:t>3</w:t>
      </w:r>
      <w:r w:rsidR="008B1D50" w:rsidRPr="00C240D3">
        <w:rPr>
          <w:rFonts w:ascii="Times New Roman" w:hAnsi="Times New Roman"/>
          <w:sz w:val="28"/>
          <w:szCs w:val="28"/>
        </w:rPr>
        <w:t xml:space="preserve">.1 </w:t>
      </w:r>
      <w:r w:rsidRPr="00C240D3">
        <w:rPr>
          <w:rFonts w:ascii="Times New Roman CYR" w:hAnsi="Times New Roman CYR" w:cs="Times New Roman CYR"/>
          <w:bCs/>
          <w:sz w:val="28"/>
          <w:szCs w:val="28"/>
        </w:rPr>
        <w:t>Определение годовых и расчетных часовых расходов газа на хозяйственно-бытовое и коммунально-бытовое потребление</w:t>
      </w:r>
      <w:r w:rsidR="008B1D50" w:rsidRPr="00C240D3">
        <w:rPr>
          <w:rFonts w:ascii="Times New Roman" w:hAnsi="Times New Roman"/>
          <w:sz w:val="28"/>
        </w:rPr>
        <w:t>;</w:t>
      </w:r>
    </w:p>
    <w:p w:rsidR="008B1D50" w:rsidRPr="00C240D3" w:rsidRDefault="00C52620" w:rsidP="00C240D3">
      <w:pPr>
        <w:spacing w:after="0" w:line="360" w:lineRule="auto"/>
        <w:ind w:left="1276"/>
        <w:jc w:val="both"/>
        <w:rPr>
          <w:rFonts w:ascii="Times New Roman" w:hAnsi="Times New Roman"/>
          <w:sz w:val="28"/>
        </w:rPr>
      </w:pPr>
      <w:r w:rsidRPr="00C240D3">
        <w:rPr>
          <w:rFonts w:ascii="Times New Roman" w:hAnsi="Times New Roman"/>
          <w:sz w:val="28"/>
        </w:rPr>
        <w:t>3</w:t>
      </w:r>
      <w:r w:rsidR="008B1D50" w:rsidRPr="00C240D3">
        <w:rPr>
          <w:rFonts w:ascii="Times New Roman" w:hAnsi="Times New Roman"/>
          <w:sz w:val="28"/>
        </w:rPr>
        <w:t>.2</w:t>
      </w:r>
      <w:r w:rsidR="002C6A43" w:rsidRPr="00C240D3">
        <w:rPr>
          <w:rFonts w:ascii="Times New Roman" w:hAnsi="Times New Roman"/>
          <w:b/>
          <w:sz w:val="28"/>
          <w:szCs w:val="28"/>
        </w:rPr>
        <w:t xml:space="preserve"> </w:t>
      </w:r>
      <w:r w:rsidRPr="00C240D3">
        <w:rPr>
          <w:rFonts w:ascii="Times New Roman CYR" w:hAnsi="Times New Roman CYR" w:cs="Times New Roman CYR"/>
          <w:bCs/>
          <w:sz w:val="28"/>
          <w:szCs w:val="28"/>
        </w:rPr>
        <w:t>Определение расчётно-часовых расходов газа на отопление, вентиляцию и горячее водоснабжение</w:t>
      </w:r>
      <w:r w:rsidR="002C6A43" w:rsidRPr="00C240D3">
        <w:rPr>
          <w:rFonts w:ascii="Times New Roman" w:hAnsi="Times New Roman"/>
          <w:sz w:val="28"/>
        </w:rPr>
        <w:t xml:space="preserve">; </w:t>
      </w:r>
    </w:p>
    <w:p w:rsidR="00C52620" w:rsidRPr="00C240D3" w:rsidRDefault="00C52620" w:rsidP="00C240D3">
      <w:pPr>
        <w:spacing w:after="0" w:line="36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240D3">
        <w:rPr>
          <w:rFonts w:ascii="Times New Roman" w:hAnsi="Times New Roman"/>
          <w:sz w:val="28"/>
        </w:rPr>
        <w:t xml:space="preserve">4. </w:t>
      </w:r>
      <w:r w:rsidR="00C240D3" w:rsidRPr="00C240D3">
        <w:rPr>
          <w:rFonts w:ascii="Times New Roman" w:hAnsi="Times New Roman"/>
          <w:sz w:val="28"/>
        </w:rPr>
        <w:t>О</w:t>
      </w:r>
      <w:r w:rsidR="0023688E">
        <w:rPr>
          <w:rFonts w:ascii="Times New Roman" w:hAnsi="Times New Roman"/>
          <w:sz w:val="28"/>
        </w:rPr>
        <w:t>пределение</w:t>
      </w:r>
      <w:r w:rsidR="00C240D3" w:rsidRPr="00C240D3">
        <w:rPr>
          <w:rFonts w:ascii="Times New Roman" w:hAnsi="Times New Roman"/>
          <w:sz w:val="28"/>
        </w:rPr>
        <w:t xml:space="preserve"> </w:t>
      </w:r>
      <w:r w:rsidR="0023688E">
        <w:rPr>
          <w:rFonts w:ascii="Times New Roman" w:hAnsi="Times New Roman"/>
          <w:sz w:val="28"/>
        </w:rPr>
        <w:t>количества ГРП</w:t>
      </w:r>
    </w:p>
    <w:p w:rsidR="00C52620" w:rsidRPr="00C240D3" w:rsidRDefault="00C52620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 CYR" w:hAnsi="Times New Roman CYR" w:cs="Times New Roman CYR"/>
          <w:bCs/>
          <w:sz w:val="28"/>
          <w:szCs w:val="28"/>
        </w:rPr>
        <w:t xml:space="preserve">5. </w:t>
      </w:r>
      <w:r w:rsidR="00C240D3" w:rsidRPr="00C240D3">
        <w:rPr>
          <w:rFonts w:ascii="Times New Roman" w:hAnsi="Times New Roman"/>
          <w:sz w:val="28"/>
          <w:szCs w:val="28"/>
        </w:rPr>
        <w:t>З</w:t>
      </w:r>
      <w:r w:rsidR="0023688E">
        <w:rPr>
          <w:rFonts w:ascii="Times New Roman" w:hAnsi="Times New Roman"/>
          <w:sz w:val="28"/>
          <w:szCs w:val="28"/>
        </w:rPr>
        <w:t>емляные работы</w:t>
      </w:r>
      <w:r w:rsidR="00C240D3" w:rsidRPr="00C240D3">
        <w:rPr>
          <w:rFonts w:ascii="Times New Roman" w:hAnsi="Times New Roman"/>
          <w:sz w:val="28"/>
          <w:szCs w:val="28"/>
        </w:rPr>
        <w:t xml:space="preserve"> </w:t>
      </w:r>
    </w:p>
    <w:p w:rsidR="00C240D3" w:rsidRPr="00C240D3" w:rsidRDefault="00C240D3" w:rsidP="004A0B7C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5.1. Физико-механические свойства грунта</w:t>
      </w:r>
    </w:p>
    <w:p w:rsidR="00C240D3" w:rsidRPr="00C240D3" w:rsidRDefault="00C240D3" w:rsidP="004A0B7C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5.2. Определение объема земляных работ</w:t>
      </w:r>
    </w:p>
    <w:p w:rsidR="00C240D3" w:rsidRPr="00C240D3" w:rsidRDefault="00C240D3" w:rsidP="004A0B7C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5.3. Выбор комплекта землеройно-транспортных машин</w:t>
      </w:r>
    </w:p>
    <w:p w:rsidR="00C52620" w:rsidRPr="00C240D3" w:rsidRDefault="00C240D3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6. Э</w:t>
      </w:r>
      <w:r w:rsidR="0023688E">
        <w:rPr>
          <w:rFonts w:ascii="Times New Roman" w:hAnsi="Times New Roman"/>
          <w:sz w:val="28"/>
          <w:szCs w:val="28"/>
        </w:rPr>
        <w:t>кономическая часть</w:t>
      </w:r>
    </w:p>
    <w:p w:rsidR="00C240D3" w:rsidRPr="00C240D3" w:rsidRDefault="002F4C09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40D3" w:rsidRPr="00C240D3">
        <w:rPr>
          <w:rFonts w:ascii="Times New Roman" w:hAnsi="Times New Roman"/>
          <w:sz w:val="28"/>
          <w:szCs w:val="28"/>
        </w:rPr>
        <w:t>. О</w:t>
      </w:r>
      <w:r w:rsidR="0023688E">
        <w:rPr>
          <w:rFonts w:ascii="Times New Roman" w:hAnsi="Times New Roman"/>
          <w:sz w:val="28"/>
          <w:szCs w:val="28"/>
        </w:rPr>
        <w:t>храна труда</w:t>
      </w:r>
    </w:p>
    <w:p w:rsidR="00C240D3" w:rsidRPr="00C240D3" w:rsidRDefault="0023688E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C240D3" w:rsidRDefault="00C240D3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С</w:t>
      </w:r>
      <w:r w:rsidR="0023688E">
        <w:rPr>
          <w:rFonts w:ascii="Times New Roman" w:hAnsi="Times New Roman"/>
          <w:sz w:val="28"/>
          <w:szCs w:val="28"/>
        </w:rPr>
        <w:t>писок использованных источников</w:t>
      </w:r>
    </w:p>
    <w:p w:rsidR="00532B07" w:rsidRPr="002F0507" w:rsidRDefault="00532B07" w:rsidP="00C240D3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50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3688E" w:rsidRPr="002F0507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Pr="002F0507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23688E" w:rsidRPr="002F0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688E" w:rsidRPr="004A0B7C" w:rsidRDefault="0023688E" w:rsidP="00C240D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  <w:r w:rsidR="00AC1B7A">
        <w:rPr>
          <w:rFonts w:ascii="Times New Roman" w:hAnsi="Times New Roman"/>
          <w:sz w:val="28"/>
          <w:szCs w:val="28"/>
        </w:rPr>
        <w:t xml:space="preserve"> </w:t>
      </w:r>
    </w:p>
    <w:p w:rsidR="008B1D50" w:rsidRDefault="008B1D50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B7A" w:rsidRDefault="00AC1B7A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B7A" w:rsidRDefault="00AC1B7A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B7A" w:rsidRDefault="00AC1B7A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D50" w:rsidRDefault="008B1D50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D50" w:rsidRDefault="008B1D50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20" w:rsidRDefault="00C52620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D50" w:rsidRPr="00FE0AEC" w:rsidRDefault="008B1D50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 xml:space="preserve">3. </w:t>
      </w:r>
      <w:r w:rsidRPr="008B1D50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Рекомендации по выполнению </w:t>
      </w:r>
      <w:r w:rsidR="008F6065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разделов </w:t>
      </w:r>
      <w:r w:rsidR="00FE0AEC" w:rsidRPr="00FE0AEC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8B1D50" w:rsidRDefault="008B1D50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F6065" w:rsidRDefault="008F6065" w:rsidP="001D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8F6065">
        <w:rPr>
          <w:rFonts w:ascii="Times New Roman" w:hAnsi="Times New Roman"/>
          <w:b/>
          <w:sz w:val="28"/>
          <w:szCs w:val="28"/>
        </w:rPr>
        <w:t xml:space="preserve">3.1 Введение. 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 w:rsidR="006603A6" w:rsidRPr="006603A6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должно содержать современную оценку состояния </w:t>
      </w:r>
      <w:r w:rsidR="00C52620">
        <w:rPr>
          <w:rFonts w:ascii="Times New Roman" w:hAnsi="Times New Roman"/>
          <w:sz w:val="28"/>
          <w:szCs w:val="28"/>
        </w:rPr>
        <w:t>населенного пункта в соответствии с заданием</w:t>
      </w:r>
      <w:r>
        <w:rPr>
          <w:rFonts w:ascii="Times New Roman" w:hAnsi="Times New Roman"/>
          <w:sz w:val="28"/>
          <w:szCs w:val="28"/>
        </w:rPr>
        <w:t>. Необходимо также отразить мест</w:t>
      </w:r>
      <w:r w:rsidR="00C526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2620">
        <w:rPr>
          <w:rFonts w:ascii="Times New Roman" w:hAnsi="Times New Roman"/>
          <w:sz w:val="28"/>
          <w:szCs w:val="28"/>
        </w:rPr>
        <w:t>для хранения, применение газа</w:t>
      </w:r>
      <w:r>
        <w:rPr>
          <w:rFonts w:ascii="Times New Roman" w:hAnsi="Times New Roman"/>
          <w:sz w:val="28"/>
          <w:szCs w:val="28"/>
        </w:rPr>
        <w:t xml:space="preserve">.  Обосновывается актуальность выбранной тематики. </w:t>
      </w:r>
    </w:p>
    <w:p w:rsidR="008F6065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цели и задачи </w:t>
      </w:r>
      <w:r w:rsidR="006603A6" w:rsidRPr="006603A6">
        <w:rPr>
          <w:rFonts w:ascii="Times New Roman" w:hAnsi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работы. Выявляется субъект и объект исследования. Определяются  применяемые методы и источники информации, использованные студентом при выполнении </w:t>
      </w:r>
      <w:r w:rsidR="006603A6" w:rsidRPr="006603A6">
        <w:rPr>
          <w:rFonts w:ascii="Times New Roman" w:hAnsi="Times New Roman"/>
          <w:sz w:val="28"/>
          <w:szCs w:val="28"/>
        </w:rPr>
        <w:t>выпускной квалификационной</w:t>
      </w:r>
      <w:r w:rsidR="0066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работы.  </w:t>
      </w:r>
    </w:p>
    <w:p w:rsidR="008F6065" w:rsidRPr="00236550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i/>
          <w:sz w:val="28"/>
          <w:szCs w:val="28"/>
        </w:rPr>
        <w:t xml:space="preserve">Цель </w:t>
      </w:r>
      <w:r w:rsidR="006603A6" w:rsidRPr="006603A6">
        <w:rPr>
          <w:rFonts w:ascii="Times New Roman" w:hAnsi="Times New Roman"/>
          <w:i/>
          <w:sz w:val="28"/>
          <w:szCs w:val="28"/>
        </w:rPr>
        <w:t>выпускной квалификационной</w:t>
      </w:r>
      <w:r>
        <w:rPr>
          <w:rFonts w:ascii="Times New Roman" w:hAnsi="Times New Roman"/>
          <w:i/>
          <w:sz w:val="28"/>
          <w:szCs w:val="28"/>
        </w:rPr>
        <w:t xml:space="preserve"> работы</w:t>
      </w:r>
      <w:r w:rsidRPr="00236550">
        <w:rPr>
          <w:rFonts w:ascii="Times New Roman" w:hAnsi="Times New Roman"/>
          <w:sz w:val="28"/>
          <w:szCs w:val="28"/>
        </w:rPr>
        <w:t xml:space="preserve"> отражает назначение, результат </w:t>
      </w:r>
      <w:r w:rsidR="006603A6">
        <w:rPr>
          <w:rFonts w:ascii="Times New Roman" w:hAnsi="Times New Roman"/>
          <w:sz w:val="28"/>
          <w:szCs w:val="28"/>
        </w:rPr>
        <w:t>работы</w:t>
      </w:r>
      <w:r w:rsidRPr="00236550">
        <w:rPr>
          <w:rFonts w:ascii="Times New Roman" w:hAnsi="Times New Roman"/>
          <w:sz w:val="28"/>
          <w:szCs w:val="28"/>
        </w:rPr>
        <w:t>. Должна использоваться активная форма изложения цели исследования.</w:t>
      </w:r>
    </w:p>
    <w:p w:rsidR="008F6065" w:rsidRPr="00236550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i/>
          <w:sz w:val="28"/>
          <w:szCs w:val="28"/>
        </w:rPr>
        <w:t xml:space="preserve">Задачи </w:t>
      </w:r>
      <w:r w:rsidR="006603A6" w:rsidRPr="006603A6">
        <w:rPr>
          <w:rFonts w:ascii="Times New Roman" w:hAnsi="Times New Roman"/>
          <w:i/>
          <w:sz w:val="28"/>
          <w:szCs w:val="28"/>
        </w:rPr>
        <w:t>выпускной квалификационной</w:t>
      </w:r>
      <w:r w:rsidR="006603A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работы</w:t>
      </w:r>
      <w:r w:rsidRPr="00236550">
        <w:rPr>
          <w:rFonts w:ascii="Times New Roman" w:hAnsi="Times New Roman"/>
          <w:sz w:val="28"/>
          <w:szCs w:val="28"/>
        </w:rPr>
        <w:t xml:space="preserve"> составляют содержание и последовательность достижения цели исследования.</w:t>
      </w:r>
    </w:p>
    <w:p w:rsidR="008F6065" w:rsidRPr="006416AA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i/>
          <w:sz w:val="28"/>
          <w:szCs w:val="28"/>
        </w:rPr>
        <w:t>Объект исследования</w:t>
      </w:r>
      <w:r w:rsidRPr="00236550">
        <w:rPr>
          <w:rFonts w:ascii="Times New Roman" w:hAnsi="Times New Roman"/>
          <w:sz w:val="28"/>
          <w:szCs w:val="28"/>
        </w:rPr>
        <w:t xml:space="preserve"> - </w:t>
      </w:r>
      <w:r w:rsidRPr="00C7585E">
        <w:rPr>
          <w:rFonts w:ascii="Times New Roman" w:hAnsi="Times New Roman"/>
          <w:sz w:val="28"/>
          <w:szCs w:val="28"/>
        </w:rPr>
        <w:t>объекты профессиональной деятельности</w:t>
      </w:r>
      <w:r w:rsidR="00C52620" w:rsidRPr="00C7585E">
        <w:rPr>
          <w:rFonts w:ascii="Times New Roman" w:hAnsi="Times New Roman"/>
          <w:sz w:val="28"/>
          <w:szCs w:val="28"/>
        </w:rPr>
        <w:t>: поселки, станицы, хутора подлежащие</w:t>
      </w:r>
      <w:r w:rsidR="00C52620">
        <w:rPr>
          <w:rFonts w:ascii="Times New Roman" w:hAnsi="Times New Roman"/>
          <w:sz w:val="28"/>
          <w:szCs w:val="28"/>
        </w:rPr>
        <w:t xml:space="preserve"> газификации</w:t>
      </w:r>
      <w:r w:rsidRPr="00236550">
        <w:rPr>
          <w:rFonts w:ascii="Times New Roman" w:hAnsi="Times New Roman"/>
          <w:sz w:val="28"/>
          <w:szCs w:val="28"/>
        </w:rPr>
        <w:t>.</w:t>
      </w:r>
      <w:r w:rsidR="006416AA">
        <w:rPr>
          <w:rFonts w:ascii="Times New Roman" w:hAnsi="Times New Roman"/>
          <w:sz w:val="28"/>
          <w:szCs w:val="28"/>
        </w:rPr>
        <w:t xml:space="preserve"> </w:t>
      </w:r>
      <w:r w:rsidR="006416AA">
        <w:rPr>
          <w:rFonts w:ascii="Times New Roman" w:hAnsi="Times New Roman"/>
          <w:i/>
          <w:sz w:val="28"/>
          <w:szCs w:val="28"/>
        </w:rPr>
        <w:t xml:space="preserve">Субъект </w:t>
      </w:r>
      <w:r w:rsidR="006603A6" w:rsidRPr="006603A6">
        <w:rPr>
          <w:rFonts w:ascii="Times New Roman" w:hAnsi="Times New Roman"/>
          <w:i/>
          <w:sz w:val="28"/>
          <w:szCs w:val="28"/>
        </w:rPr>
        <w:t>выпускной квалификационной</w:t>
      </w:r>
      <w:r w:rsidR="006416AA">
        <w:rPr>
          <w:rFonts w:ascii="Times New Roman" w:hAnsi="Times New Roman"/>
          <w:i/>
          <w:sz w:val="28"/>
          <w:szCs w:val="28"/>
        </w:rPr>
        <w:t xml:space="preserve"> работы </w:t>
      </w:r>
      <w:r w:rsidR="006416AA">
        <w:rPr>
          <w:rFonts w:ascii="Times New Roman" w:hAnsi="Times New Roman"/>
          <w:sz w:val="28"/>
          <w:szCs w:val="28"/>
        </w:rPr>
        <w:t xml:space="preserve">– </w:t>
      </w:r>
      <w:r w:rsidR="00167C3F">
        <w:rPr>
          <w:rFonts w:ascii="Times New Roman" w:hAnsi="Times New Roman"/>
          <w:sz w:val="28"/>
          <w:szCs w:val="28"/>
        </w:rPr>
        <w:t>газификация населенных пунктов</w:t>
      </w:r>
      <w:r w:rsidR="006416AA">
        <w:rPr>
          <w:rFonts w:ascii="Times New Roman" w:hAnsi="Times New Roman"/>
          <w:sz w:val="28"/>
          <w:szCs w:val="28"/>
        </w:rPr>
        <w:t>.</w:t>
      </w:r>
    </w:p>
    <w:p w:rsidR="008F6065" w:rsidRPr="00236550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36550">
        <w:rPr>
          <w:rFonts w:ascii="Times New Roman" w:hAnsi="Times New Roman"/>
          <w:sz w:val="28"/>
          <w:szCs w:val="28"/>
        </w:rPr>
        <w:t>Цель, задачи и объект исследования должны быть тесно взаимосвязаны.</w:t>
      </w:r>
    </w:p>
    <w:p w:rsidR="008B1D50" w:rsidRPr="008F6065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введения не должен превышать  1-2 страницы.</w:t>
      </w:r>
    </w:p>
    <w:p w:rsidR="006416AA" w:rsidRDefault="008F6065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8F6065">
        <w:rPr>
          <w:rFonts w:ascii="Times New Roman" w:hAnsi="Times New Roman"/>
          <w:b/>
          <w:sz w:val="28"/>
          <w:szCs w:val="28"/>
        </w:rPr>
        <w:t xml:space="preserve">3.2 </w:t>
      </w:r>
      <w:r w:rsidR="007662E3">
        <w:rPr>
          <w:rFonts w:ascii="Times New Roman" w:hAnsi="Times New Roman"/>
          <w:b/>
          <w:sz w:val="28"/>
          <w:szCs w:val="28"/>
        </w:rPr>
        <w:t>Описание газифицируемого объекта</w:t>
      </w:r>
      <w:r w:rsidRPr="008F6065">
        <w:rPr>
          <w:rFonts w:ascii="Times New Roman" w:hAnsi="Times New Roman"/>
          <w:b/>
          <w:sz w:val="28"/>
          <w:szCs w:val="28"/>
        </w:rPr>
        <w:t xml:space="preserve">. </w:t>
      </w:r>
      <w:r w:rsidR="000058C0">
        <w:rPr>
          <w:rFonts w:ascii="Times New Roman" w:hAnsi="Times New Roman"/>
          <w:sz w:val="28"/>
          <w:szCs w:val="28"/>
        </w:rPr>
        <w:t xml:space="preserve">В </w:t>
      </w:r>
      <w:r w:rsidR="007662E3">
        <w:rPr>
          <w:rFonts w:ascii="Times New Roman" w:hAnsi="Times New Roman"/>
          <w:sz w:val="28"/>
          <w:szCs w:val="28"/>
        </w:rPr>
        <w:t xml:space="preserve">данном </w:t>
      </w:r>
      <w:r w:rsidR="000058C0">
        <w:rPr>
          <w:rFonts w:ascii="Times New Roman" w:hAnsi="Times New Roman"/>
          <w:sz w:val="28"/>
          <w:szCs w:val="28"/>
        </w:rPr>
        <w:t xml:space="preserve"> разделе </w:t>
      </w:r>
      <w:r w:rsidR="00916AF4" w:rsidRPr="006603A6">
        <w:rPr>
          <w:rFonts w:ascii="Times New Roman" w:hAnsi="Times New Roman"/>
          <w:sz w:val="28"/>
          <w:szCs w:val="28"/>
        </w:rPr>
        <w:t>выпускной квалификационной</w:t>
      </w:r>
      <w:r w:rsidR="000058C0">
        <w:rPr>
          <w:rFonts w:ascii="Times New Roman" w:hAnsi="Times New Roman"/>
          <w:sz w:val="28"/>
          <w:szCs w:val="28"/>
        </w:rPr>
        <w:t xml:space="preserve"> работы проводится обзор литературных </w:t>
      </w:r>
      <w:r w:rsidR="007662E3">
        <w:rPr>
          <w:rFonts w:ascii="Times New Roman" w:hAnsi="Times New Roman"/>
          <w:sz w:val="28"/>
          <w:szCs w:val="28"/>
        </w:rPr>
        <w:t xml:space="preserve">и интернет </w:t>
      </w:r>
      <w:r w:rsidR="000058C0">
        <w:rPr>
          <w:rFonts w:ascii="Times New Roman" w:hAnsi="Times New Roman"/>
          <w:sz w:val="28"/>
          <w:szCs w:val="28"/>
        </w:rPr>
        <w:t>источников,</w:t>
      </w:r>
      <w:r w:rsidR="007662E3">
        <w:rPr>
          <w:rFonts w:ascii="Times New Roman" w:hAnsi="Times New Roman"/>
          <w:sz w:val="28"/>
          <w:szCs w:val="28"/>
        </w:rPr>
        <w:t xml:space="preserve"> характеризующих техническое описание населенного пункта. </w:t>
      </w:r>
      <w:r w:rsidR="000058C0">
        <w:rPr>
          <w:rFonts w:ascii="Times New Roman" w:hAnsi="Times New Roman"/>
          <w:sz w:val="28"/>
          <w:szCs w:val="28"/>
        </w:rPr>
        <w:t xml:space="preserve"> </w:t>
      </w:r>
      <w:r w:rsidR="007662E3">
        <w:rPr>
          <w:rFonts w:ascii="Times New Roman" w:hAnsi="Times New Roman"/>
          <w:sz w:val="28"/>
          <w:szCs w:val="28"/>
        </w:rPr>
        <w:t xml:space="preserve">Представляется информация о численности населения, площади населенного пункта. Описывается доля газификации в зависимости от потребления и  коммунально-бытовые потребители. Студент должен </w:t>
      </w:r>
      <w:r w:rsidR="00B23706">
        <w:rPr>
          <w:rFonts w:ascii="Times New Roman" w:hAnsi="Times New Roman"/>
          <w:sz w:val="28"/>
          <w:szCs w:val="28"/>
        </w:rPr>
        <w:t>составить генплан населенного пункта.   О</w:t>
      </w:r>
      <w:r w:rsidR="006416AA">
        <w:rPr>
          <w:rFonts w:ascii="Times New Roman" w:hAnsi="Times New Roman"/>
          <w:sz w:val="28"/>
          <w:szCs w:val="28"/>
        </w:rPr>
        <w:t xml:space="preserve">бъем </w:t>
      </w:r>
      <w:r w:rsidR="00B23706">
        <w:rPr>
          <w:rFonts w:ascii="Times New Roman" w:hAnsi="Times New Roman"/>
          <w:sz w:val="28"/>
          <w:szCs w:val="28"/>
        </w:rPr>
        <w:t xml:space="preserve">раздела </w:t>
      </w:r>
      <w:r w:rsidR="006416AA">
        <w:rPr>
          <w:rFonts w:ascii="Times New Roman" w:hAnsi="Times New Roman"/>
          <w:sz w:val="28"/>
          <w:szCs w:val="28"/>
        </w:rPr>
        <w:t>1-2 страниц</w:t>
      </w:r>
      <w:r w:rsidR="00B23706">
        <w:rPr>
          <w:rFonts w:ascii="Times New Roman" w:hAnsi="Times New Roman"/>
          <w:sz w:val="28"/>
          <w:szCs w:val="28"/>
        </w:rPr>
        <w:t>ы</w:t>
      </w:r>
      <w:r w:rsidR="006416AA">
        <w:rPr>
          <w:rFonts w:ascii="Times New Roman" w:hAnsi="Times New Roman"/>
          <w:sz w:val="28"/>
          <w:szCs w:val="28"/>
        </w:rPr>
        <w:t xml:space="preserve">. </w:t>
      </w:r>
    </w:p>
    <w:p w:rsidR="000335DF" w:rsidRDefault="000335DF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3E6" w:rsidRPr="00167C3F" w:rsidRDefault="008E13E6" w:rsidP="00033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3E9" w:rsidRDefault="00CA43E9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CA43E9">
        <w:rPr>
          <w:rFonts w:ascii="Times New Roman" w:hAnsi="Times New Roman"/>
          <w:b/>
          <w:sz w:val="28"/>
          <w:szCs w:val="28"/>
        </w:rPr>
        <w:lastRenderedPageBreak/>
        <w:t xml:space="preserve">4. Выполнение </w:t>
      </w:r>
      <w:r w:rsidR="00167C3F">
        <w:rPr>
          <w:rFonts w:ascii="Times New Roman" w:hAnsi="Times New Roman"/>
          <w:b/>
          <w:sz w:val="28"/>
          <w:szCs w:val="28"/>
        </w:rPr>
        <w:t>расчетной</w:t>
      </w:r>
      <w:r w:rsidRPr="00CA43E9">
        <w:rPr>
          <w:rFonts w:ascii="Times New Roman" w:hAnsi="Times New Roman"/>
          <w:b/>
          <w:sz w:val="28"/>
          <w:szCs w:val="28"/>
        </w:rPr>
        <w:t xml:space="preserve"> части курсовой работы</w:t>
      </w:r>
    </w:p>
    <w:p w:rsidR="00CA43E9" w:rsidRDefault="00CA43E9" w:rsidP="001D584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разделом </w:t>
      </w:r>
      <w:r w:rsidR="001959CA" w:rsidRPr="006603A6">
        <w:rPr>
          <w:rFonts w:ascii="Times New Roman" w:hAnsi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работы является выполнение основн</w:t>
      </w:r>
      <w:r w:rsidR="00021591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167C3F">
        <w:rPr>
          <w:rFonts w:ascii="Times New Roman" w:hAnsi="Times New Roman"/>
          <w:sz w:val="28"/>
          <w:szCs w:val="28"/>
        </w:rPr>
        <w:t>расчетн</w:t>
      </w:r>
      <w:r w:rsidR="0002159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02159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F01E8">
        <w:rPr>
          <w:rFonts w:ascii="Times New Roman" w:hAnsi="Times New Roman"/>
          <w:sz w:val="28"/>
          <w:szCs w:val="28"/>
        </w:rPr>
        <w:t xml:space="preserve">Рассмотрим их подробнее. </w:t>
      </w:r>
    </w:p>
    <w:p w:rsidR="007D4E38" w:rsidRDefault="00CA43E9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43E9">
        <w:rPr>
          <w:rFonts w:ascii="Times New Roman" w:hAnsi="Times New Roman"/>
          <w:b/>
          <w:sz w:val="28"/>
          <w:szCs w:val="28"/>
        </w:rPr>
        <w:t xml:space="preserve">4.1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C3F">
        <w:rPr>
          <w:rFonts w:ascii="Times New Roman CYR" w:hAnsi="Times New Roman CYR" w:cs="Times New Roman CYR"/>
          <w:b/>
          <w:bCs/>
          <w:sz w:val="28"/>
          <w:szCs w:val="28"/>
        </w:rPr>
        <w:t>Определение охвата населённого пункта газоснабжением</w:t>
      </w:r>
    </w:p>
    <w:p w:rsidR="007D4E38" w:rsidRDefault="007D4E38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населённых пунктах газ используется для:</w:t>
      </w:r>
    </w:p>
    <w:p w:rsidR="007D4E38" w:rsidRDefault="007D4E38" w:rsidP="001D58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хозяйственно-бытового потребления (приготовление пищи и горячей воды в домашних условиях);</w:t>
      </w:r>
    </w:p>
    <w:p w:rsidR="007D4E38" w:rsidRDefault="007D4E38" w:rsidP="001D58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коммунально-бытового потребления (бани, столовые, больницы и т.п.);</w:t>
      </w:r>
    </w:p>
    <w:p w:rsidR="007D4E38" w:rsidRDefault="007D4E38" w:rsidP="001D58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отопления жилых и общественных зданий;</w:t>
      </w:r>
    </w:p>
    <w:p w:rsidR="007D4E38" w:rsidRDefault="007D4E38" w:rsidP="001D58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вентиляции общественных зданий;</w:t>
      </w:r>
    </w:p>
    <w:p w:rsidR="007D4E38" w:rsidRPr="007D4E38" w:rsidRDefault="007D4E38" w:rsidP="001D584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горячего водоснабжения. </w:t>
      </w:r>
    </w:p>
    <w:p w:rsidR="00021591" w:rsidRDefault="00021591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Приведем методику определения охвата населенного пункта газоснабжением. После расчетной формулы рекомендуется показывать индивидуальный расчет. </w:t>
      </w:r>
    </w:p>
    <w:p w:rsidR="007D4E38" w:rsidRDefault="007D4E38" w:rsidP="00E133E6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численность населения определяется исходя из заданной плотности населения и площади каждого квартала в населённом пункте, причем численность населения определяется отдельно для каждого квартала</w:t>
      </w:r>
      <w:r w:rsidR="00616CF6">
        <w:rPr>
          <w:rFonts w:ascii="Times New Roman CYR" w:hAnsi="Times New Roman CYR" w:cs="Times New Roman CYR"/>
          <w:sz w:val="28"/>
          <w:szCs w:val="28"/>
        </w:rPr>
        <w:t xml:space="preserve"> по формуле (1.1)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4E38" w:rsidRDefault="007B753C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>= a·F, чел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7D4E38">
        <w:rPr>
          <w:rFonts w:ascii="Times New Roman CYR" w:hAnsi="Times New Roman CYR" w:cs="Times New Roman CYR"/>
          <w:sz w:val="28"/>
          <w:szCs w:val="28"/>
        </w:rPr>
        <w:t>(1.1)</w:t>
      </w:r>
    </w:p>
    <w:p w:rsidR="007D4E38" w:rsidRDefault="007D4E38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N - число жителей, чел.;</w:t>
      </w:r>
    </w:p>
    <w:p w:rsidR="007D4E38" w:rsidRDefault="001D584F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D4E38">
        <w:rPr>
          <w:rFonts w:ascii="Times New Roman CYR" w:hAnsi="Times New Roman CYR" w:cs="Times New Roman CYR"/>
          <w:sz w:val="28"/>
          <w:szCs w:val="28"/>
        </w:rPr>
        <w:t>а - плотность населения, чел/га;</w:t>
      </w:r>
    </w:p>
    <w:p w:rsidR="007D4E38" w:rsidRPr="001D584F" w:rsidRDefault="001D584F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7D4E38">
        <w:rPr>
          <w:rFonts w:ascii="Times New Roman CYR" w:hAnsi="Times New Roman CYR" w:cs="Times New Roman CYR"/>
          <w:sz w:val="28"/>
          <w:szCs w:val="28"/>
        </w:rPr>
        <w:t>- площадь квартала, га, определяется по генплану по масштабу.</w:t>
      </w:r>
    </w:p>
    <w:p w:rsidR="00496AB5" w:rsidRPr="00FF660D" w:rsidRDefault="00496AB5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FF660D">
        <w:rPr>
          <w:rFonts w:ascii="Times New Roman CYR" w:hAnsi="Times New Roman CYR" w:cs="Times New Roman CYR"/>
          <w:sz w:val="28"/>
          <w:szCs w:val="28"/>
        </w:rPr>
        <w:t xml:space="preserve">1=54,9 </w:t>
      </w:r>
      <w:r>
        <w:rPr>
          <w:rFonts w:ascii="Times New Roman CYR" w:hAnsi="Times New Roman CYR" w:cs="Times New Roman CYR"/>
          <w:sz w:val="28"/>
          <w:szCs w:val="28"/>
        </w:rPr>
        <w:t>га</w:t>
      </w:r>
      <w:r w:rsidRPr="00FF660D"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Pr="00FF660D" w:rsidRDefault="00496AB5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FF660D">
        <w:rPr>
          <w:rFonts w:ascii="Times New Roman CYR" w:hAnsi="Times New Roman CYR" w:cs="Times New Roman CYR"/>
          <w:sz w:val="28"/>
          <w:szCs w:val="28"/>
        </w:rPr>
        <w:t xml:space="preserve">2 =3,9 </w:t>
      </w:r>
      <w:r>
        <w:rPr>
          <w:rFonts w:ascii="Times New Roman CYR" w:hAnsi="Times New Roman CYR" w:cs="Times New Roman CYR"/>
          <w:sz w:val="28"/>
          <w:szCs w:val="28"/>
        </w:rPr>
        <w:t>га</w:t>
      </w:r>
      <w:r w:rsidRPr="00FF660D"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Pr="00FF660D" w:rsidRDefault="00496AB5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FF660D">
        <w:rPr>
          <w:rFonts w:ascii="Times New Roman CYR" w:hAnsi="Times New Roman CYR" w:cs="Times New Roman CYR"/>
          <w:sz w:val="28"/>
          <w:szCs w:val="28"/>
        </w:rPr>
        <w:t xml:space="preserve">3 =43,2 </w:t>
      </w:r>
      <w:r>
        <w:rPr>
          <w:rFonts w:ascii="Times New Roman CYR" w:hAnsi="Times New Roman CYR" w:cs="Times New Roman CYR"/>
          <w:sz w:val="28"/>
          <w:szCs w:val="28"/>
        </w:rPr>
        <w:t>га</w:t>
      </w:r>
      <w:r w:rsidRPr="00FF660D"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Pr="00FF660D" w:rsidRDefault="00496AB5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FF660D">
        <w:rPr>
          <w:rFonts w:ascii="Times New Roman CYR" w:hAnsi="Times New Roman CYR" w:cs="Times New Roman CYR"/>
          <w:sz w:val="28"/>
          <w:szCs w:val="28"/>
        </w:rPr>
        <w:t xml:space="preserve">4 =15,2 </w:t>
      </w:r>
      <w:r>
        <w:rPr>
          <w:rFonts w:ascii="Times New Roman CYR" w:hAnsi="Times New Roman CYR" w:cs="Times New Roman CYR"/>
          <w:sz w:val="28"/>
          <w:szCs w:val="28"/>
        </w:rPr>
        <w:t>га</w:t>
      </w:r>
      <w:r w:rsidRPr="00FF660D"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Default="00496AB5" w:rsidP="001D584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>
        <w:rPr>
          <w:rFonts w:ascii="Times New Roman CYR" w:hAnsi="Times New Roman CYR" w:cs="Times New Roman CYR"/>
          <w:sz w:val="28"/>
          <w:szCs w:val="28"/>
        </w:rPr>
        <w:t>5=12,5 га.</w:t>
      </w:r>
    </w:p>
    <w:p w:rsid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численность жителей в каждом квартале и населенном пункте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N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=121·54,9=6642 чел.;</w:t>
      </w:r>
    </w:p>
    <w:p w:rsid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=156·3,9=608 чел.;</w:t>
      </w:r>
    </w:p>
    <w:p w:rsid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N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=210·43,2=9072 чел.;</w:t>
      </w:r>
    </w:p>
    <w:p w:rsid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=107·15,2= 1626 чел.;</w:t>
      </w:r>
    </w:p>
    <w:p w:rsidR="00496AB5" w:rsidRPr="00496AB5" w:rsidRDefault="00496AB5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=135·12,5=1687 чел.</w:t>
      </w:r>
    </w:p>
    <w:p w:rsidR="007D4E38" w:rsidRDefault="007D4E38" w:rsidP="00616CF6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число жителей в населенном пункте определяем по формуле</w:t>
      </w:r>
      <w:r w:rsidR="00616CF6">
        <w:rPr>
          <w:rFonts w:ascii="Times New Roman CYR" w:hAnsi="Times New Roman CYR" w:cs="Times New Roman CYR"/>
          <w:sz w:val="28"/>
          <w:szCs w:val="28"/>
        </w:rPr>
        <w:t xml:space="preserve"> (1.2)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4E38" w:rsidRDefault="009845E6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7D4E38">
        <w:rPr>
          <w:rFonts w:ascii="Times New Roman CYR" w:hAnsi="Times New Roman CYR" w:cs="Times New Roman CYR"/>
          <w:sz w:val="28"/>
          <w:szCs w:val="28"/>
        </w:rPr>
        <w:t>N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7D4E38">
        <w:rPr>
          <w:rFonts w:ascii="Times New Roman CYR" w:hAnsi="Times New Roman CYR" w:cs="Times New Roman CYR"/>
          <w:sz w:val="28"/>
          <w:szCs w:val="28"/>
        </w:rPr>
        <w:t xml:space="preserve"> = 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7D4E38" w:rsidRPr="00D532B5">
        <w:rPr>
          <w:rFonts w:ascii="Times New Roman CYR" w:hAnsi="Times New Roman CYR" w:cs="Times New Roman CYR"/>
          <w:sz w:val="28"/>
          <w:szCs w:val="28"/>
        </w:rPr>
        <w:t>+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7D4E38" w:rsidRPr="00D532B5">
        <w:rPr>
          <w:rFonts w:ascii="Times New Roman CYR" w:hAnsi="Times New Roman CYR" w:cs="Times New Roman CYR"/>
          <w:sz w:val="28"/>
          <w:szCs w:val="28"/>
        </w:rPr>
        <w:t>+</w:t>
      </w:r>
      <w:r w:rsidR="007D4E38">
        <w:rPr>
          <w:rFonts w:ascii="Times New Roman CYR" w:hAnsi="Times New Roman CYR" w:cs="Times New Roman CYR"/>
          <w:sz w:val="28"/>
          <w:szCs w:val="28"/>
        </w:rPr>
        <w:t>…</w:t>
      </w:r>
      <w:r w:rsidR="007D4E38" w:rsidRPr="00D532B5">
        <w:rPr>
          <w:rFonts w:ascii="Times New Roman CYR" w:hAnsi="Times New Roman CYR" w:cs="Times New Roman CYR"/>
          <w:sz w:val="28"/>
          <w:szCs w:val="28"/>
        </w:rPr>
        <w:t>.+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; </w:t>
      </w:r>
      <w:r w:rsidR="007D4E38">
        <w:rPr>
          <w:rFonts w:ascii="Times New Roman CYR" w:hAnsi="Times New Roman CYR" w:cs="Times New Roman CYR"/>
          <w:sz w:val="28"/>
          <w:szCs w:val="28"/>
        </w:rPr>
        <w:t xml:space="preserve">чел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7D4E38">
        <w:rPr>
          <w:rFonts w:ascii="Times New Roman CYR" w:hAnsi="Times New Roman CYR" w:cs="Times New Roman CYR"/>
          <w:sz w:val="28"/>
          <w:szCs w:val="28"/>
        </w:rPr>
        <w:t>(1.2)</w:t>
      </w:r>
    </w:p>
    <w:p w:rsidR="007D4E38" w:rsidRDefault="007D4E38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7D4E38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Pr="007D4E38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7D4E38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Pr="007D4E38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Pr="007D4E38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число жителей по кварталам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 xml:space="preserve"> = 6642 +608+9072+1626+1687= 19635 чел.</w:t>
      </w:r>
    </w:p>
    <w:p w:rsidR="007D4E38" w:rsidRDefault="007D4E38" w:rsidP="00616CF6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численность газоснабжаемого населения в каждом квартале и населенном пункте</w:t>
      </w:r>
      <w:r w:rsidR="00616CF6">
        <w:rPr>
          <w:rFonts w:ascii="Times New Roman CYR" w:hAnsi="Times New Roman CYR" w:cs="Times New Roman CYR"/>
          <w:sz w:val="28"/>
          <w:szCs w:val="28"/>
        </w:rPr>
        <w:t xml:space="preserve"> по формуле (1.3)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D4E38" w:rsidRDefault="009845E6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>
        <w:rPr>
          <w:rFonts w:ascii="Times New Roman CYR" w:hAnsi="Times New Roman CYR" w:cs="Times New Roman CYR"/>
          <w:sz w:val="28"/>
          <w:szCs w:val="28"/>
        </w:rPr>
        <w:t>=N·x</w:t>
      </w:r>
      <w:r w:rsidR="007D4E38"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7D4E38">
        <w:rPr>
          <w:rFonts w:ascii="Times New Roman CYR" w:hAnsi="Times New Roman CYR" w:cs="Times New Roman CYR"/>
          <w:sz w:val="28"/>
          <w:szCs w:val="28"/>
        </w:rPr>
        <w:t xml:space="preserve">,чел                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D4E38">
        <w:rPr>
          <w:rFonts w:ascii="Times New Roman CYR" w:hAnsi="Times New Roman CYR" w:cs="Times New Roman CYR"/>
          <w:sz w:val="28"/>
          <w:szCs w:val="28"/>
        </w:rPr>
        <w:t xml:space="preserve"> (1.3)</w:t>
      </w:r>
    </w:p>
    <w:p w:rsidR="007D4E38" w:rsidRDefault="007D4E38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x</w:t>
      </w:r>
      <w:r w:rsidRPr="00D532B5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- доля населения, использующего газ; %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=6642 ·0,90=5977 чел.;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=608·0,90=547 чел.;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=9072·0,90=8164 чел.;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=1626·0,90=1463 чел.;</w:t>
      </w:r>
    </w:p>
    <w:p w:rsidR="00496AB5" w:rsidRPr="00532A8B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=1687·0,90=1518 чел.</w:t>
      </w:r>
    </w:p>
    <w:p w:rsidR="007D4E38" w:rsidRDefault="007D4E38" w:rsidP="00616CF6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численность газоснабжаемого населения</w:t>
      </w:r>
      <w:r w:rsidR="00FB285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использующего газ рассчитывается по формуле</w:t>
      </w:r>
      <w:r w:rsidR="00616CF6">
        <w:rPr>
          <w:rFonts w:ascii="Times New Roman CYR" w:hAnsi="Times New Roman CYR" w:cs="Times New Roman CYR"/>
          <w:sz w:val="28"/>
          <w:szCs w:val="28"/>
        </w:rPr>
        <w:t xml:space="preserve"> (1.4)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D4E38" w:rsidRDefault="009845E6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7D4E38">
        <w:rPr>
          <w:rFonts w:ascii="Times New Roman CYR" w:hAnsi="Times New Roman CYR" w:cs="Times New Roman CYR"/>
          <w:sz w:val="28"/>
          <w:szCs w:val="28"/>
        </w:rPr>
        <w:t>n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7D4E38">
        <w:rPr>
          <w:rFonts w:ascii="Times New Roman CYR" w:hAnsi="Times New Roman CYR" w:cs="Times New Roman CYR"/>
          <w:sz w:val="28"/>
          <w:szCs w:val="28"/>
        </w:rPr>
        <w:t>=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 w:rsidRPr="00532A8B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7D4E38" w:rsidRPr="00532A8B">
        <w:rPr>
          <w:rFonts w:ascii="Times New Roman CYR" w:hAnsi="Times New Roman CYR" w:cs="Times New Roman CYR"/>
          <w:sz w:val="28"/>
          <w:szCs w:val="28"/>
        </w:rPr>
        <w:t>+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 w:rsidRPr="00532A8B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7D4E38" w:rsidRPr="00532A8B">
        <w:rPr>
          <w:rFonts w:ascii="Times New Roman CYR" w:hAnsi="Times New Roman CYR" w:cs="Times New Roman CYR"/>
          <w:sz w:val="28"/>
          <w:szCs w:val="28"/>
        </w:rPr>
        <w:t>+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 w:rsidRPr="00532A8B">
        <w:rPr>
          <w:rFonts w:ascii="Times New Roman CYR" w:hAnsi="Times New Roman CYR" w:cs="Times New Roman CYR"/>
          <w:sz w:val="28"/>
          <w:szCs w:val="28"/>
          <w:vertAlign w:val="subscript"/>
        </w:rPr>
        <w:t>3…</w:t>
      </w:r>
      <w:r w:rsidR="007D4E38" w:rsidRPr="00532A8B">
        <w:rPr>
          <w:rFonts w:ascii="Times New Roman CYR" w:hAnsi="Times New Roman CYR" w:cs="Times New Roman CYR"/>
          <w:sz w:val="28"/>
          <w:szCs w:val="28"/>
        </w:rPr>
        <w:t>….+</w:t>
      </w:r>
      <w:r w:rsidR="007D4E38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D4E38">
        <w:rPr>
          <w:rFonts w:ascii="Times New Roman CYR" w:hAnsi="Times New Roman CYR" w:cs="Times New Roman CYR"/>
          <w:sz w:val="28"/>
          <w:szCs w:val="28"/>
        </w:rPr>
        <w:t xml:space="preserve">; чел                             </w:t>
      </w:r>
      <w:r w:rsidR="007D4E38" w:rsidRPr="00532A8B">
        <w:rPr>
          <w:rFonts w:ascii="Times New Roman CYR" w:hAnsi="Times New Roman CYR" w:cs="Times New Roman CYR"/>
          <w:sz w:val="28"/>
          <w:szCs w:val="28"/>
        </w:rPr>
        <w:t>(1.</w:t>
      </w:r>
      <w:r w:rsidR="007D4E38" w:rsidRPr="00816B70">
        <w:rPr>
          <w:rFonts w:ascii="Times New Roman CYR" w:hAnsi="Times New Roman CYR" w:cs="Times New Roman CYR"/>
          <w:sz w:val="28"/>
          <w:szCs w:val="28"/>
        </w:rPr>
        <w:t>4)</w:t>
      </w:r>
    </w:p>
    <w:p w:rsidR="007D4E38" w:rsidRDefault="007D4E38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532A8B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532A8B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D4E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численность газоснабжаемого населения в каждом квартале.</w:t>
      </w:r>
    </w:p>
    <w:p w:rsidR="00496AB5" w:rsidRDefault="00496AB5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=5977+547+8164+1463+1518=17669 чел.</w:t>
      </w:r>
    </w:p>
    <w:p w:rsidR="007D4E38" w:rsidRDefault="007D4E38" w:rsidP="00616CF6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отапливаем</w:t>
      </w:r>
      <w:r w:rsidR="00DF5D3C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 в каждом квартале</w:t>
      </w:r>
      <w:r w:rsidR="00616CF6">
        <w:rPr>
          <w:rFonts w:ascii="Times New Roman CYR" w:hAnsi="Times New Roman CYR" w:cs="Times New Roman CYR"/>
          <w:sz w:val="28"/>
          <w:szCs w:val="28"/>
        </w:rPr>
        <w:t xml:space="preserve"> по формуле (1.5)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4E38" w:rsidRDefault="009845E6" w:rsidP="009845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7D4E38">
        <w:rPr>
          <w:rFonts w:ascii="Times New Roman CYR" w:hAnsi="Times New Roman CYR" w:cs="Times New Roman CYR"/>
          <w:sz w:val="28"/>
          <w:szCs w:val="28"/>
        </w:rPr>
        <w:t>F</w:t>
      </w:r>
      <w:r w:rsidR="007D4E3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7D4E38">
        <w:rPr>
          <w:rFonts w:ascii="Times New Roman CYR" w:hAnsi="Times New Roman CYR" w:cs="Times New Roman CYR"/>
          <w:sz w:val="28"/>
          <w:szCs w:val="28"/>
        </w:rPr>
        <w:t>=b· n; м</w:t>
      </w:r>
      <w:r w:rsidR="007D4E38"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="00DF5D3C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D4E38" w:rsidRPr="00816B70">
        <w:rPr>
          <w:rFonts w:ascii="Times New Roman CYR" w:hAnsi="Times New Roman CYR" w:cs="Times New Roman CYR"/>
          <w:sz w:val="28"/>
          <w:szCs w:val="28"/>
        </w:rPr>
        <w:t>(1.5)</w:t>
      </w:r>
    </w:p>
    <w:p w:rsidR="007D4E38" w:rsidRDefault="007D4E38" w:rsidP="00496BD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2E1898">
        <w:rPr>
          <w:rFonts w:ascii="Times New Roman CYR" w:hAnsi="Times New Roman CYR" w:cs="Times New Roman CYR"/>
          <w:sz w:val="28"/>
          <w:szCs w:val="28"/>
        </w:rPr>
        <w:t>где b - норма общей площади на человека, м</w:t>
      </w:r>
      <w:r w:rsidRPr="002E1898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2E1898">
        <w:rPr>
          <w:rFonts w:ascii="Times New Roman CYR" w:hAnsi="Times New Roman CYR" w:cs="Times New Roman CYR"/>
          <w:sz w:val="28"/>
          <w:szCs w:val="28"/>
        </w:rPr>
        <w:t>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=13·5977=77701 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=13·547=7111 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F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=13·8164=106132 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=13·1463=19019м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Pr="00D64B9A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>=13·1518=19734 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1898" w:rsidRPr="002E1898" w:rsidRDefault="002E1898" w:rsidP="005D41F8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отапливаемую площадь по всем кварталам</w:t>
      </w:r>
      <w:r w:rsidR="005D41F8">
        <w:rPr>
          <w:rFonts w:ascii="Times New Roman CYR" w:hAnsi="Times New Roman CYR" w:cs="Times New Roman CYR"/>
          <w:sz w:val="28"/>
          <w:szCs w:val="28"/>
        </w:rPr>
        <w:t xml:space="preserve"> по формуле (1.6)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2E1898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>
        <w:rPr>
          <w:rFonts w:ascii="Times New Roman CYR" w:hAnsi="Times New Roman CYR" w:cs="Times New Roman CYR"/>
          <w:sz w:val="28"/>
          <w:szCs w:val="28"/>
        </w:rPr>
        <w:t>общ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 xml:space="preserve">=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 xml:space="preserve">+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 xml:space="preserve">+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>……</w:t>
      </w:r>
      <w:r w:rsidR="002E1898">
        <w:rPr>
          <w:rFonts w:ascii="Times New Roman CYR" w:hAnsi="Times New Roman CYR" w:cs="Times New Roman CYR"/>
          <w:sz w:val="28"/>
          <w:szCs w:val="28"/>
        </w:rPr>
        <w:t>+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2E1898">
        <w:rPr>
          <w:rFonts w:ascii="Times New Roman CYR" w:hAnsi="Times New Roman CYR" w:cs="Times New Roman CYR"/>
          <w:sz w:val="28"/>
          <w:szCs w:val="28"/>
        </w:rPr>
        <w:t>; м</w:t>
      </w:r>
      <w:r w:rsidR="002E1898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       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1898" w:rsidRPr="00816B70">
        <w:rPr>
          <w:rFonts w:ascii="Times New Roman CYR" w:hAnsi="Times New Roman CYR" w:cs="Times New Roman CYR"/>
          <w:sz w:val="28"/>
          <w:szCs w:val="28"/>
        </w:rPr>
        <w:t>(1.6)</w:t>
      </w:r>
    </w:p>
    <w:p w:rsidR="00C7585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де -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 w:rsidRPr="00816B70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2E1898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2E1898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2E18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отапливаемая площадь по кварталу</w:t>
      </w:r>
    </w:p>
    <w:p w:rsidR="0097503E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AD743D">
        <w:rPr>
          <w:rFonts w:ascii="Times New Roman CYR" w:hAnsi="Times New Roman CYR" w:cs="Times New Roman CYR"/>
          <w:sz w:val="28"/>
          <w:szCs w:val="28"/>
          <w:lang w:val="en-US"/>
        </w:rPr>
        <w:t>F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Pr="00816B70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>77701</w:t>
      </w:r>
      <w:r w:rsidRPr="00816B7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7111</w:t>
      </w:r>
      <w:r w:rsidRPr="00816B7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106132</w:t>
      </w:r>
      <w:r w:rsidRPr="00816B7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19019</w:t>
      </w:r>
      <w:r w:rsidRPr="00816B7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19734</w:t>
      </w:r>
      <w:r w:rsidRPr="00816B70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>229697м</w:t>
      </w:r>
      <w:r w:rsidRPr="00DC349D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816B70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Default="005D41F8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</w:t>
      </w:r>
      <w:r w:rsidR="007457DE">
        <w:rPr>
          <w:rFonts w:ascii="Times New Roman CYR" w:hAnsi="Times New Roman CYR" w:cs="Times New Roman CYR"/>
          <w:sz w:val="28"/>
          <w:szCs w:val="28"/>
        </w:rPr>
        <w:t>Определяем численность населения по категориям потребителей: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централизованного теплоснабжения (включая горячее водоснабжение)</w:t>
      </w:r>
      <w:r w:rsidR="005D41F8"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(1.7)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</w:rPr>
        <w:t>нцт</w:t>
      </w:r>
      <w:r w:rsidR="007457DE">
        <w:rPr>
          <w:rFonts w:ascii="Times New Roman CYR" w:hAnsi="Times New Roman CYR" w:cs="Times New Roman CYR"/>
          <w:sz w:val="28"/>
          <w:szCs w:val="28"/>
        </w:rPr>
        <w:t>=n·x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</w:rPr>
        <w:t>1,1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; чел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              (1.7)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x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1,1</w:t>
      </w:r>
      <w:r>
        <w:rPr>
          <w:rFonts w:ascii="Times New Roman CYR" w:hAnsi="Times New Roman CYR" w:cs="Times New Roman CYR"/>
          <w:sz w:val="28"/>
          <w:szCs w:val="28"/>
        </w:rPr>
        <w:t xml:space="preserve"> - доля газоснабжаемого населения, имеющего централизованного теплоснабжения, чел.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нцт1</w:t>
      </w:r>
      <w:r>
        <w:rPr>
          <w:rFonts w:ascii="Times New Roman CYR" w:hAnsi="Times New Roman CYR" w:cs="Times New Roman CYR"/>
          <w:sz w:val="28"/>
          <w:szCs w:val="28"/>
        </w:rPr>
        <w:t>=5977·0,75= 4482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нцт2</w:t>
      </w:r>
      <w:r>
        <w:rPr>
          <w:rFonts w:ascii="Times New Roman CYR" w:hAnsi="Times New Roman CYR" w:cs="Times New Roman CYR"/>
          <w:sz w:val="28"/>
          <w:szCs w:val="28"/>
        </w:rPr>
        <w:t>=547·0,75= 410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нцт3</w:t>
      </w:r>
      <w:r>
        <w:rPr>
          <w:rFonts w:ascii="Times New Roman CYR" w:hAnsi="Times New Roman CYR" w:cs="Times New Roman CYR"/>
          <w:sz w:val="28"/>
          <w:szCs w:val="28"/>
        </w:rPr>
        <w:t>=8164·0,75=6123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нцт4</w:t>
      </w:r>
      <w:r>
        <w:rPr>
          <w:rFonts w:ascii="Times New Roman CYR" w:hAnsi="Times New Roman CYR" w:cs="Times New Roman CYR"/>
          <w:sz w:val="28"/>
          <w:szCs w:val="28"/>
        </w:rPr>
        <w:t>=1463·0,75=1097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нцт5</w:t>
      </w:r>
      <w:r>
        <w:rPr>
          <w:rFonts w:ascii="Times New Roman CYR" w:hAnsi="Times New Roman CYR" w:cs="Times New Roman CYR"/>
          <w:sz w:val="28"/>
          <w:szCs w:val="28"/>
        </w:rPr>
        <w:t>=1518·0,75=1138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P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численность населения центрального теплоснабжения</w:t>
      </w:r>
      <w:r w:rsidR="005D41F8">
        <w:rPr>
          <w:rFonts w:ascii="Times New Roman CYR" w:hAnsi="Times New Roman CYR" w:cs="Times New Roman CYR"/>
          <w:sz w:val="28"/>
          <w:szCs w:val="28"/>
        </w:rPr>
        <w:t xml:space="preserve"> по формуле (1.8)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чел.общ.цт= Ч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</w:rPr>
        <w:t>нцт1</w:t>
      </w:r>
      <w:r w:rsidR="007457DE">
        <w:rPr>
          <w:rFonts w:ascii="Times New Roman CYR" w:hAnsi="Times New Roman CYR" w:cs="Times New Roman CYR"/>
          <w:sz w:val="28"/>
          <w:szCs w:val="28"/>
        </w:rPr>
        <w:t>+Ч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</w:rPr>
        <w:t>нцт2</w:t>
      </w:r>
      <w:r w:rsidR="007457DE">
        <w:rPr>
          <w:rFonts w:ascii="Times New Roman CYR" w:hAnsi="Times New Roman CYR" w:cs="Times New Roman CYR"/>
          <w:sz w:val="28"/>
          <w:szCs w:val="28"/>
        </w:rPr>
        <w:t>+……+Ч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</w:rPr>
        <w:t>нцт</w:t>
      </w:r>
      <w:r w:rsidR="007457DE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; чел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457DE">
        <w:rPr>
          <w:rFonts w:ascii="Times New Roman CYR" w:hAnsi="Times New Roman CYR" w:cs="Times New Roman CYR"/>
          <w:sz w:val="28"/>
          <w:szCs w:val="28"/>
        </w:rPr>
        <w:t>(1.8)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- 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нцт1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нцт2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нцт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численность населения центрального теплоснабжения по кварталам.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чел.общ.цт=4482+410+6123+1097+1138=13250 чел.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потребители, у которых установлены только газовые плиты при отсутствии централизованного горячего водоснабжения</w:t>
      </w:r>
      <w:r w:rsidR="005D41F8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(1.9)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="007457DE">
        <w:rPr>
          <w:rFonts w:ascii="Times New Roman CYR" w:hAnsi="Times New Roman CYR" w:cs="Times New Roman CYR"/>
          <w:sz w:val="28"/>
          <w:szCs w:val="28"/>
        </w:rPr>
        <w:t>=n·x</w:t>
      </w:r>
      <w:r w:rsidR="007457DE"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1,2</w:t>
      </w:r>
      <w:r w:rsidR="007457DE">
        <w:rPr>
          <w:rFonts w:ascii="Times New Roman CYR" w:hAnsi="Times New Roman CYR" w:cs="Times New Roman CYR"/>
          <w:sz w:val="28"/>
          <w:szCs w:val="28"/>
        </w:rPr>
        <w:t>; чел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(1.9)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x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1,2 </w:t>
      </w:r>
      <w:r>
        <w:rPr>
          <w:rFonts w:ascii="Times New Roman CYR" w:hAnsi="Times New Roman CYR" w:cs="Times New Roman CYR"/>
          <w:sz w:val="28"/>
          <w:szCs w:val="28"/>
        </w:rPr>
        <w:t xml:space="preserve">- доля потребителей, у которых установлены только газовые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плиты при отсутствии централизованного горячего водоснабжения.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=5977·0,29=1733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=547·0,29=158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=8164·0,29=2367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=1463·0,29= 424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1E1DEC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=1518·0,29= 440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численность населения потребителей, у которых установлены только газовые плиты при отсутствии централизованного горячего водоснабжения</w:t>
      </w:r>
      <w:r w:rsidR="005D41F8">
        <w:rPr>
          <w:rFonts w:ascii="Times New Roman CYR" w:hAnsi="Times New Roman CYR" w:cs="Times New Roman CYR"/>
          <w:sz w:val="28"/>
          <w:szCs w:val="28"/>
        </w:rPr>
        <w:t xml:space="preserve"> по формуле (1.10)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7457DE" w:rsidRPr="00C837BF">
        <w:rPr>
          <w:rFonts w:ascii="Times New Roman CYR" w:hAnsi="Times New Roman CYR" w:cs="Times New Roman CYR"/>
          <w:sz w:val="28"/>
          <w:szCs w:val="28"/>
        </w:rPr>
        <w:t>чел.общгп=Ч</w:t>
      </w:r>
      <w:r w:rsidR="007457DE"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нгп1</w:t>
      </w:r>
      <w:r w:rsidR="007457DE" w:rsidRPr="00C837BF">
        <w:rPr>
          <w:rFonts w:ascii="Times New Roman CYR" w:hAnsi="Times New Roman CYR" w:cs="Times New Roman CYR"/>
          <w:sz w:val="28"/>
          <w:szCs w:val="28"/>
        </w:rPr>
        <w:t>+Ч</w:t>
      </w:r>
      <w:r w:rsidR="007457DE"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нгп2</w:t>
      </w:r>
      <w:r w:rsidR="007457DE">
        <w:rPr>
          <w:rFonts w:ascii="Times New Roman CYR" w:hAnsi="Times New Roman CYR" w:cs="Times New Roman CYR"/>
          <w:sz w:val="28"/>
          <w:szCs w:val="28"/>
        </w:rPr>
        <w:t>+……+Ч</w:t>
      </w:r>
      <w:r w:rsidR="007457DE"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="007457DE" w:rsidRPr="007457DE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; чел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(1.10)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- </w:t>
      </w:r>
      <w:r w:rsidRPr="00C837BF">
        <w:rPr>
          <w:rFonts w:ascii="Times New Roman CYR" w:hAnsi="Times New Roman CYR" w:cs="Times New Roman CYR"/>
          <w:sz w:val="28"/>
          <w:szCs w:val="28"/>
        </w:rPr>
        <w:t>Ч</w:t>
      </w:r>
      <w:r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нгп1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C837BF">
        <w:rPr>
          <w:rFonts w:ascii="Times New Roman CYR" w:hAnsi="Times New Roman CYR" w:cs="Times New Roman CYR"/>
          <w:sz w:val="28"/>
          <w:szCs w:val="28"/>
        </w:rPr>
        <w:t>Ч</w:t>
      </w:r>
      <w:r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нгп2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7457DE">
        <w:rPr>
          <w:rFonts w:ascii="Times New Roman CYR" w:hAnsi="Times New Roman CYR" w:cs="Times New Roman CYR"/>
          <w:sz w:val="28"/>
          <w:szCs w:val="28"/>
          <w:vertAlign w:val="subscript"/>
        </w:rPr>
        <w:t>нгп</w:t>
      </w:r>
      <w:r w:rsidRPr="007457DE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 xml:space="preserve"> - численность населения, у которых установлены только газовые плиты при отсутствии централизованного горячего водоснабжения по кварталам.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чел.общ.гп=1733+158+2367+424+440=5122 чел.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потребители, у которых установлены газовые плиты и проточные водонагреватели при отсутствии централизованного горячего водоснабжения</w:t>
      </w:r>
      <w:r w:rsidR="0009517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(1.11)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 w:rsidR="007457DE">
        <w:rPr>
          <w:rFonts w:ascii="Times New Roman CYR" w:hAnsi="Times New Roman CYR" w:cs="Times New Roman CYR"/>
          <w:sz w:val="28"/>
          <w:szCs w:val="28"/>
        </w:rPr>
        <w:t>=n·x</w:t>
      </w:r>
      <w:r w:rsidR="007457DE" w:rsidRPr="00AC6572">
        <w:rPr>
          <w:rFonts w:ascii="Times New Roman CYR" w:hAnsi="Times New Roman CYR" w:cs="Times New Roman CYR"/>
          <w:sz w:val="28"/>
          <w:szCs w:val="28"/>
          <w:vertAlign w:val="subscript"/>
        </w:rPr>
        <w:t>1,3</w:t>
      </w:r>
      <w:r w:rsidR="007457DE">
        <w:rPr>
          <w:rFonts w:ascii="Times New Roman CYR" w:hAnsi="Times New Roman CYR" w:cs="Times New Roman CYR"/>
          <w:sz w:val="28"/>
          <w:szCs w:val="28"/>
        </w:rPr>
        <w:t>; чел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                       (1.11)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x</w:t>
      </w:r>
      <w:r w:rsidRPr="00AC6572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1,3 </w:t>
      </w:r>
      <w:r>
        <w:rPr>
          <w:rFonts w:ascii="Times New Roman CYR" w:hAnsi="Times New Roman CYR" w:cs="Times New Roman CYR"/>
          <w:sz w:val="28"/>
          <w:szCs w:val="28"/>
        </w:rPr>
        <w:t>- доля потребителей, у которых установлены газовые плиты и проточные водонагреватели при отсутствии централизованного горячего водоснабжения.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 w:rsidRPr="00AC6572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=5977·0,54=3227чел.;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 w:rsidRPr="00AC6572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=547·0,54= 295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=8164·0,54= 4408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=1463·0,54=790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=1518·0,54=819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численность населения потребителей, у которых установлены газовые плиты и проточные водонагреватели при отсутствии централизованного горячего водоснабжения</w:t>
      </w:r>
      <w:r w:rsidR="00095172">
        <w:rPr>
          <w:rFonts w:ascii="Times New Roman CYR" w:hAnsi="Times New Roman CYR" w:cs="Times New Roman CYR"/>
          <w:sz w:val="28"/>
          <w:szCs w:val="28"/>
        </w:rPr>
        <w:t xml:space="preserve"> по формуле (1.12)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чел.общ.гпвп=Ч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нгпвп1</w:t>
      </w:r>
      <w:r w:rsidR="007457DE">
        <w:rPr>
          <w:rFonts w:ascii="Times New Roman CYR" w:hAnsi="Times New Roman CYR" w:cs="Times New Roman CYR"/>
          <w:sz w:val="28"/>
          <w:szCs w:val="28"/>
        </w:rPr>
        <w:t>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нгпвп2</w:t>
      </w:r>
      <w:r w:rsidR="007457DE">
        <w:rPr>
          <w:rFonts w:ascii="Times New Roman CYR" w:hAnsi="Times New Roman CYR" w:cs="Times New Roman CYR"/>
          <w:sz w:val="28"/>
          <w:szCs w:val="28"/>
        </w:rPr>
        <w:t>+……+Ч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; чел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457DE">
        <w:rPr>
          <w:rFonts w:ascii="Times New Roman CYR" w:hAnsi="Times New Roman CYR" w:cs="Times New Roman CYR"/>
          <w:sz w:val="28"/>
          <w:szCs w:val="28"/>
        </w:rPr>
        <w:t>(1.12)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где -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нгпвп1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нгпвп2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нгпвп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 xml:space="preserve"> - численность населения, у которых установлены газовые плиты и проточные водонагреватели при отсутствии централизованного горячего водоснабжения по кварталам.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чел.общ.гпвп= 3227+295+4408+790+819=9539 чел.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потребители, имеющие мелкие отопительные установки, работающие на газе</w:t>
      </w:r>
      <w:r w:rsidR="0009517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(1.13)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="00234CF6">
        <w:rPr>
          <w:rFonts w:ascii="Times New Roman CYR" w:hAnsi="Times New Roman CYR" w:cs="Times New Roman CYR"/>
          <w:sz w:val="28"/>
          <w:szCs w:val="28"/>
        </w:rPr>
        <w:t>=n·х</w:t>
      </w:r>
      <w:r w:rsidR="007457DE" w:rsidRPr="00AC6572">
        <w:rPr>
          <w:rFonts w:ascii="Times New Roman CYR" w:hAnsi="Times New Roman CYR" w:cs="Times New Roman CYR"/>
          <w:sz w:val="28"/>
          <w:szCs w:val="28"/>
          <w:vertAlign w:val="subscript"/>
        </w:rPr>
        <w:t>1,4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; чел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(1.13)</w:t>
      </w:r>
    </w:p>
    <w:p w:rsidR="007457DE" w:rsidRDefault="00234CF6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х</w:t>
      </w:r>
      <w:r w:rsidR="007457DE" w:rsidRPr="00863AE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1,4 </w:t>
      </w:r>
      <w:r w:rsidR="007457DE">
        <w:rPr>
          <w:rFonts w:ascii="Times New Roman CYR" w:hAnsi="Times New Roman CYR" w:cs="Times New Roman CYR"/>
          <w:sz w:val="28"/>
          <w:szCs w:val="28"/>
        </w:rPr>
        <w:t>- доля потребителей, имеющих мелкие отопительные установки, работающие на газе.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Pr="00863AE7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=5977·0,46=2749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Pr="00863AE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=547·0,46= 251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Pr="00BB190F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=8164·0,46=3755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=1463·0,46=672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=1518·0,46=698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общую численность населения потребителей имеющие мелкие отопительные установки</w:t>
      </w:r>
      <w:r w:rsidR="00095172">
        <w:rPr>
          <w:rFonts w:ascii="Times New Roman CYR" w:hAnsi="Times New Roman CYR" w:cs="Times New Roman CYR"/>
          <w:sz w:val="28"/>
          <w:szCs w:val="28"/>
        </w:rPr>
        <w:t xml:space="preserve"> по формуле (1.14)</w:t>
      </w:r>
      <w:r w:rsidR="00FB285C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чел.общ.моу= 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нмоу1</w:t>
      </w:r>
      <w:r w:rsidR="007457DE">
        <w:rPr>
          <w:rFonts w:ascii="Times New Roman CYR" w:hAnsi="Times New Roman CYR" w:cs="Times New Roman CYR"/>
          <w:sz w:val="28"/>
          <w:szCs w:val="28"/>
        </w:rPr>
        <w:t>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нмоу2</w:t>
      </w:r>
      <w:r w:rsidR="007457DE">
        <w:rPr>
          <w:rFonts w:ascii="Times New Roman CYR" w:hAnsi="Times New Roman CYR" w:cs="Times New Roman CYR"/>
          <w:sz w:val="28"/>
          <w:szCs w:val="28"/>
        </w:rPr>
        <w:t>+……+Ч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457DE">
        <w:rPr>
          <w:rFonts w:ascii="Times New Roman CYR" w:hAnsi="Times New Roman CYR" w:cs="Times New Roman CYR"/>
          <w:sz w:val="28"/>
          <w:szCs w:val="28"/>
        </w:rPr>
        <w:t>; чел</w:t>
      </w:r>
      <w:r w:rsidR="007457DE" w:rsidRPr="00780B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457DE" w:rsidRPr="00780BD0">
        <w:rPr>
          <w:rFonts w:ascii="Times New Roman CYR" w:hAnsi="Times New Roman CYR" w:cs="Times New Roman CYR"/>
          <w:sz w:val="28"/>
          <w:szCs w:val="28"/>
        </w:rPr>
        <w:t>(1.14)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-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нмоу1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нмоу2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нмоу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 xml:space="preserve"> - численность населения имеющие мелкие отопительные установки по кварталам.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чел.общ.моу=2749 +251+3755+672+698=8125 чел.</w:t>
      </w:r>
    </w:p>
    <w:p w:rsidR="007457DE" w:rsidRDefault="0006796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7D2647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7457DE">
        <w:rPr>
          <w:rFonts w:ascii="Times New Roman CYR" w:hAnsi="Times New Roman CYR" w:cs="Times New Roman CYR"/>
          <w:sz w:val="28"/>
          <w:szCs w:val="28"/>
        </w:rPr>
        <w:t>Определяем число жителей, имеющих домашний скот</w:t>
      </w:r>
      <w:r w:rsidR="007D2647">
        <w:rPr>
          <w:rFonts w:ascii="Times New Roman CYR" w:hAnsi="Times New Roman CYR" w:cs="Times New Roman CYR"/>
          <w:sz w:val="28"/>
          <w:szCs w:val="28"/>
        </w:rPr>
        <w:t xml:space="preserve"> по формуле (1.15)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=Х· n ,чел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(1.15)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Х - доля газоснабжаемого населения, имеющего домашний скот (в задании).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Pr="00BE14EB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=5977·0,3=1793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Pr="00BE14EB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=547·0,3=164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Pr="00BE14EB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=8164·0,3=2449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=1463·0,3=438 чел.;</w:t>
      </w:r>
    </w:p>
    <w:p w:rsidR="00496AB5" w:rsidRDefault="00496AB5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=1518·0,3=455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7457DE" w:rsidRDefault="0006796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4.1.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7457DE">
        <w:rPr>
          <w:rFonts w:ascii="Times New Roman CYR" w:hAnsi="Times New Roman CYR" w:cs="Times New Roman CYR"/>
          <w:sz w:val="28"/>
          <w:szCs w:val="28"/>
        </w:rPr>
        <w:t>Определяем общее число жителей, имеющих домашний скот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по формуле (1.16)</w:t>
      </w:r>
      <w:r w:rsidR="00FB285C">
        <w:rPr>
          <w:rFonts w:ascii="Times New Roman CYR" w:hAnsi="Times New Roman CYR" w:cs="Times New Roman CYR"/>
          <w:sz w:val="28"/>
          <w:szCs w:val="28"/>
        </w:rPr>
        <w:t>:</w:t>
      </w:r>
    </w:p>
    <w:p w:rsidR="007457D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7457DE">
        <w:rPr>
          <w:rFonts w:ascii="Times New Roman CYR" w:hAnsi="Times New Roman CYR" w:cs="Times New Roman CYR"/>
          <w:sz w:val="28"/>
          <w:szCs w:val="28"/>
        </w:rPr>
        <w:t>чел.общ.дс=Ч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ндс1</w:t>
      </w:r>
      <w:r w:rsidR="007457DE">
        <w:rPr>
          <w:rFonts w:ascii="Times New Roman CYR" w:hAnsi="Times New Roman CYR" w:cs="Times New Roman CYR"/>
          <w:sz w:val="28"/>
          <w:szCs w:val="28"/>
        </w:rPr>
        <w:t>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ндс2</w:t>
      </w:r>
      <w:r w:rsidR="007457DE">
        <w:rPr>
          <w:rFonts w:ascii="Times New Roman CYR" w:hAnsi="Times New Roman CYR" w:cs="Times New Roman CYR"/>
          <w:sz w:val="28"/>
          <w:szCs w:val="28"/>
        </w:rPr>
        <w:t>+….+Ч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="007457DE"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7457DE">
        <w:rPr>
          <w:rFonts w:ascii="Times New Roman CYR" w:hAnsi="Times New Roman CYR" w:cs="Times New Roman CYR"/>
          <w:sz w:val="28"/>
          <w:szCs w:val="28"/>
        </w:rPr>
        <w:t>;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  <w:r w:rsidR="007457D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7457DE" w:rsidRPr="00780BD0">
        <w:rPr>
          <w:rFonts w:ascii="Times New Roman CYR" w:hAnsi="Times New Roman CYR" w:cs="Times New Roman CYR"/>
          <w:sz w:val="28"/>
          <w:szCs w:val="28"/>
        </w:rPr>
        <w:t>(1.16)</w:t>
      </w:r>
    </w:p>
    <w:p w:rsidR="007457DE" w:rsidRDefault="007457D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-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ндс1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ндс2</w:t>
      </w:r>
      <w:r>
        <w:rPr>
          <w:rFonts w:ascii="Times New Roman CYR" w:hAnsi="Times New Roman CYR" w:cs="Times New Roman CYR"/>
          <w:sz w:val="28"/>
          <w:szCs w:val="28"/>
        </w:rPr>
        <w:t>; Ч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ндс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число жителей, имеющих домашний скот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по кварталам.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чел.общ.дс=1793+164+2449+438+455=5299 чел.</w:t>
      </w:r>
    </w:p>
    <w:p w:rsidR="00AB37CE" w:rsidRDefault="00AB37CE" w:rsidP="0006796E">
      <w:pPr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количество голов домашнего скота из расчёта, что одна голова домашнего скота приходится на 2 человека, по каждому кварталу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по формуле (1.17)</w:t>
      </w:r>
      <w:r w:rsidR="00FB285C">
        <w:rPr>
          <w:rFonts w:ascii="Times New Roman CYR" w:hAnsi="Times New Roman CYR" w:cs="Times New Roman CYR"/>
          <w:sz w:val="28"/>
          <w:szCs w:val="28"/>
        </w:rPr>
        <w:t>:</w:t>
      </w:r>
    </w:p>
    <w:p w:rsidR="00AB37CE" w:rsidRDefault="00FA5F09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>Квартал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х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ндс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 w:rsidR="00AB37CE">
        <w:rPr>
          <w:rFonts w:ascii="Times New Roman CYR" w:hAnsi="Times New Roman CYR" w:cs="Times New Roman CYR"/>
          <w:sz w:val="28"/>
          <w:szCs w:val="28"/>
        </w:rPr>
        <w:t xml:space="preserve">; гол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B37CE" w:rsidRPr="00C47CFA">
        <w:rPr>
          <w:rFonts w:ascii="Times New Roman CYR" w:hAnsi="Times New Roman CYR" w:cs="Times New Roman CYR"/>
          <w:sz w:val="28"/>
          <w:szCs w:val="28"/>
        </w:rPr>
        <w:t>(1.17)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Квартал 1–896 коров, 896- свиней;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Квартал 2–82коров, 82 - свиней;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Квартал 3 - 1224 коров, 1224 - свиней; 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Квартал 4 - 219 коров, 219 - свиней;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Квартал 5 - 277 коров, 277 свиней.</w:t>
      </w:r>
    </w:p>
    <w:p w:rsidR="0097503E" w:rsidRDefault="0097503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по населённому пункту 2698 коров, 2698 свиней.</w:t>
      </w:r>
    </w:p>
    <w:p w:rsidR="00AB37CE" w:rsidRDefault="00AB37CE" w:rsidP="0006796E">
      <w:pPr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Рассчитываем пропускную способность предприятий коммунально-бытового обслуживания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AB37CE" w:rsidRPr="00751D83" w:rsidRDefault="00AB37CE" w:rsidP="0006796E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360" w:lineRule="auto"/>
        <w:ind w:hanging="371"/>
        <w:jc w:val="both"/>
        <w:rPr>
          <w:rFonts w:ascii="Times New Roman CYR" w:hAnsi="Times New Roman CYR" w:cs="Times New Roman CYR"/>
          <w:sz w:val="28"/>
          <w:szCs w:val="28"/>
        </w:rPr>
      </w:pPr>
      <w:r w:rsidRPr="00751D83">
        <w:rPr>
          <w:rFonts w:ascii="Times New Roman CYR" w:hAnsi="Times New Roman CYR" w:cs="Times New Roman CYR"/>
          <w:sz w:val="28"/>
          <w:szCs w:val="28"/>
        </w:rPr>
        <w:t>Больница</w:t>
      </w:r>
      <w:r w:rsidR="00FB285C">
        <w:rPr>
          <w:rFonts w:ascii="Times New Roman CYR" w:hAnsi="Times New Roman CYR" w:cs="Times New Roman CYR"/>
          <w:sz w:val="28"/>
          <w:szCs w:val="28"/>
        </w:rPr>
        <w:t>:</w:t>
      </w:r>
      <w:r w:rsidRPr="00751D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37CE" w:rsidRDefault="008A1E22" w:rsidP="008A1E22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AB37CE">
        <w:rPr>
          <w:rFonts w:ascii="Times New Roman CYR" w:hAnsi="Times New Roman CYR" w:cs="Times New Roman CYR"/>
          <w:sz w:val="28"/>
          <w:szCs w:val="28"/>
        </w:rPr>
        <w:t>Число мест в больнице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(1.18)</w:t>
      </w:r>
      <w:r w:rsidR="00AB37CE">
        <w:rPr>
          <w:rFonts w:ascii="Times New Roman CYR" w:hAnsi="Times New Roman CYR" w:cs="Times New Roman CYR"/>
          <w:sz w:val="28"/>
          <w:szCs w:val="28"/>
        </w:rPr>
        <w:t>:</w:t>
      </w:r>
    </w:p>
    <w:p w:rsidR="00AB37CE" w:rsidRDefault="0072719E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>Ч</w:t>
      </w:r>
      <w:r w:rsidR="00AB37CE" w:rsidRPr="00A00EDE">
        <w:rPr>
          <w:rFonts w:ascii="Times New Roman CYR" w:hAnsi="Times New Roman CYR" w:cs="Times New Roman CYR"/>
          <w:sz w:val="28"/>
          <w:szCs w:val="28"/>
          <w:vertAlign w:val="subscript"/>
        </w:rPr>
        <w:t>м</w:t>
      </w:r>
      <w:r w:rsidR="00AB37CE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Nобщ×b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1000</m:t>
            </m:r>
          </m:den>
        </m:f>
      </m:oMath>
      <w:r w:rsidR="00AB37CE">
        <w:rPr>
          <w:rFonts w:ascii="Times New Roman CYR" w:hAnsi="Times New Roman CYR" w:cs="Times New Roman CYR"/>
          <w:sz w:val="28"/>
          <w:szCs w:val="28"/>
        </w:rPr>
        <w:t xml:space="preserve">; коек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B37CE" w:rsidRPr="00C47CFA">
        <w:rPr>
          <w:rFonts w:ascii="Times New Roman CYR" w:hAnsi="Times New Roman CYR" w:cs="Times New Roman CYR"/>
          <w:sz w:val="28"/>
          <w:szCs w:val="28"/>
        </w:rPr>
        <w:t>(1.1</w:t>
      </w:r>
      <w:r w:rsidR="00AB37CE">
        <w:rPr>
          <w:rFonts w:ascii="Times New Roman CYR" w:hAnsi="Times New Roman CYR" w:cs="Times New Roman CYR"/>
          <w:sz w:val="28"/>
          <w:szCs w:val="28"/>
        </w:rPr>
        <w:t>8</w:t>
      </w:r>
      <w:r w:rsidR="00AB37CE" w:rsidRPr="00C47CFA">
        <w:rPr>
          <w:rFonts w:ascii="Times New Roman CYR" w:hAnsi="Times New Roman CYR" w:cs="Times New Roman CYR"/>
          <w:sz w:val="28"/>
          <w:szCs w:val="28"/>
        </w:rPr>
        <w:t>)</w:t>
      </w:r>
    </w:p>
    <w:p w:rsidR="00AB37CE" w:rsidRPr="00FC0D1D" w:rsidRDefault="0072719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 CYR"/>
            <w:sz w:val="28"/>
            <w:szCs w:val="28"/>
          </w:rPr>
          <m:t>Nобщ</m:t>
        </m:r>
      </m:oMath>
      <w:r w:rsidR="00AB37CE" w:rsidRPr="00FC0D1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B37CE">
        <w:rPr>
          <w:rFonts w:ascii="Times New Roman CYR" w:hAnsi="Times New Roman CYR" w:cs="Times New Roman CYR"/>
          <w:sz w:val="28"/>
          <w:szCs w:val="28"/>
        </w:rPr>
        <w:t>жители поселка</w:t>
      </w:r>
    </w:p>
    <w:p w:rsidR="00AB37CE" w:rsidRDefault="0072719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b</w:t>
      </w:r>
      <w:r w:rsidR="00AB37CE">
        <w:rPr>
          <w:rFonts w:ascii="Times New Roman CYR" w:hAnsi="Times New Roman CYR" w:cs="Times New Roman CYR"/>
          <w:sz w:val="28"/>
          <w:szCs w:val="28"/>
        </w:rPr>
        <w:t>- норма общей площади жилых зданий на человека</w:t>
      </w:r>
    </w:p>
    <w:p w:rsidR="0097503E" w:rsidRPr="00751D83" w:rsidRDefault="0097503E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A00EDE">
        <w:rPr>
          <w:rFonts w:ascii="Times New Roman CYR" w:hAnsi="Times New Roman CYR" w:cs="Times New Roman CYR"/>
          <w:sz w:val="28"/>
          <w:szCs w:val="28"/>
          <w:vertAlign w:val="subscript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19635×13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1000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255 коек</w:t>
      </w:r>
    </w:p>
    <w:p w:rsidR="00AB37CE" w:rsidRDefault="00D5550B" w:rsidP="0006796E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360" w:lineRule="auto"/>
        <w:ind w:left="2127" w:hanging="14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Баня:</w:t>
      </w:r>
    </w:p>
    <w:p w:rsidR="00AB37CE" w:rsidRDefault="00BC3924" w:rsidP="00BC392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AB37CE">
        <w:rPr>
          <w:rFonts w:ascii="Times New Roman CYR" w:hAnsi="Times New Roman CYR" w:cs="Times New Roman CYR"/>
          <w:sz w:val="28"/>
          <w:szCs w:val="28"/>
        </w:rPr>
        <w:t>Число жителей, пользующихся баней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(1.19)</w:t>
      </w:r>
      <w:r w:rsidR="00AB37CE">
        <w:rPr>
          <w:rFonts w:ascii="Times New Roman CYR" w:hAnsi="Times New Roman CYR" w:cs="Times New Roman CYR"/>
          <w:sz w:val="28"/>
          <w:szCs w:val="28"/>
        </w:rPr>
        <w:t>:</w:t>
      </w:r>
    </w:p>
    <w:p w:rsidR="00AB37CE" w:rsidRDefault="0072719E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>Ч</w:t>
      </w:r>
      <w:r w:rsidR="00AB37CE" w:rsidRPr="008926A3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="00AB37CE">
        <w:rPr>
          <w:rFonts w:ascii="Times New Roman CYR" w:hAnsi="Times New Roman CYR" w:cs="Times New Roman CYR"/>
          <w:sz w:val="28"/>
          <w:szCs w:val="28"/>
        </w:rPr>
        <w:t>=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·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r w:rsidR="00AB37CE" w:rsidRPr="00A91274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; чел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B37CE" w:rsidRPr="00780BD0">
        <w:rPr>
          <w:rFonts w:ascii="Times New Roman CYR" w:hAnsi="Times New Roman CYR" w:cs="Times New Roman CYR"/>
          <w:sz w:val="28"/>
          <w:szCs w:val="28"/>
        </w:rPr>
        <w:t>(1.</w:t>
      </w:r>
      <w:r w:rsidR="00AB37CE">
        <w:rPr>
          <w:rFonts w:ascii="Times New Roman CYR" w:hAnsi="Times New Roman CYR" w:cs="Times New Roman CYR"/>
          <w:sz w:val="28"/>
          <w:szCs w:val="28"/>
        </w:rPr>
        <w:t>19</w:t>
      </w:r>
      <w:r w:rsidR="00AB37CE" w:rsidRPr="00780BD0">
        <w:rPr>
          <w:rFonts w:ascii="Times New Roman CYR" w:hAnsi="Times New Roman CYR" w:cs="Times New Roman CYR"/>
          <w:sz w:val="28"/>
          <w:szCs w:val="28"/>
        </w:rPr>
        <w:t>)</w:t>
      </w:r>
    </w:p>
    <w:p w:rsidR="00AB37CE" w:rsidRPr="00FC0D1D" w:rsidRDefault="0072719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AB37CE" w:rsidRPr="008926A3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AB37CE" w:rsidRPr="008926A3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AB37CE" w:rsidRPr="008926A3">
        <w:rPr>
          <w:rFonts w:ascii="Times New Roman CYR" w:hAnsi="Times New Roman CYR" w:cs="Times New Roman CYR"/>
          <w:sz w:val="28"/>
          <w:szCs w:val="28"/>
        </w:rPr>
        <w:t>жители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поселка</w:t>
      </w:r>
    </w:p>
    <w:p w:rsidR="00AB37CE" w:rsidRDefault="0072719E" w:rsidP="00FA5F09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r w:rsidR="00AB37CE" w:rsidRPr="00A91274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="00AB37CE">
        <w:rPr>
          <w:rFonts w:ascii="Times New Roman CYR" w:hAnsi="Times New Roman CYR" w:cs="Times New Roman CYR"/>
          <w:sz w:val="28"/>
          <w:szCs w:val="28"/>
        </w:rPr>
        <w:t>-коэффициент пересчета – 0,5</w:t>
      </w:r>
    </w:p>
    <w:p w:rsidR="0097503E" w:rsidRDefault="0097503E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</w:t>
      </w:r>
      <w:r w:rsidRPr="008926A3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 w:cs="Times New Roman CYR"/>
            <w:sz w:val="28"/>
            <w:szCs w:val="28"/>
          </w:rPr>
          <m:t>19635</m:t>
        </m:r>
      </m:oMath>
      <w:r>
        <w:rPr>
          <w:rFonts w:ascii="Times New Roman CYR" w:hAnsi="Times New Roman CYR" w:cs="Times New Roman CYR"/>
          <w:sz w:val="28"/>
          <w:szCs w:val="28"/>
        </w:rPr>
        <w:t>·0,5= 9817 человек.</w:t>
      </w:r>
    </w:p>
    <w:p w:rsidR="00AB37CE" w:rsidRDefault="00BC3924" w:rsidP="00BC392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AB37CE">
        <w:rPr>
          <w:rFonts w:ascii="Times New Roman CYR" w:hAnsi="Times New Roman CYR" w:cs="Times New Roman CYR"/>
          <w:sz w:val="28"/>
          <w:szCs w:val="28"/>
        </w:rPr>
        <w:t>Число помывок в год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(1.20)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AB37CE" w:rsidRPr="00086FF0" w:rsidRDefault="0072719E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>Чп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AB37CE">
        <w:rPr>
          <w:rFonts w:ascii="Times New Roman CYR" w:hAnsi="Times New Roman CYR" w:cs="Times New Roman CYR"/>
          <w:sz w:val="28"/>
          <w:szCs w:val="28"/>
        </w:rPr>
        <w:t>=Ч</w:t>
      </w:r>
      <w:r w:rsidR="00AB37CE" w:rsidRPr="008926A3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="00AB37CE">
        <w:rPr>
          <w:rFonts w:ascii="Times New Roman CYR" w:hAnsi="Times New Roman CYR" w:cs="Times New Roman CYR"/>
          <w:sz w:val="28"/>
          <w:szCs w:val="28"/>
        </w:rPr>
        <w:t>·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; чел  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7CE" w:rsidRPr="00780BD0">
        <w:rPr>
          <w:rFonts w:ascii="Times New Roman CYR" w:hAnsi="Times New Roman CYR" w:cs="Times New Roman CYR"/>
          <w:sz w:val="28"/>
          <w:szCs w:val="28"/>
        </w:rPr>
        <w:t>(1.</w:t>
      </w:r>
      <w:r w:rsidR="00AB37CE">
        <w:rPr>
          <w:rFonts w:ascii="Times New Roman CYR" w:hAnsi="Times New Roman CYR" w:cs="Times New Roman CYR"/>
          <w:sz w:val="28"/>
          <w:szCs w:val="28"/>
        </w:rPr>
        <w:t>20</w:t>
      </w:r>
      <w:r w:rsidR="00AB37CE" w:rsidRPr="00780BD0">
        <w:rPr>
          <w:rFonts w:ascii="Times New Roman CYR" w:hAnsi="Times New Roman CYR" w:cs="Times New Roman CYR"/>
          <w:sz w:val="28"/>
          <w:szCs w:val="28"/>
        </w:rPr>
        <w:t>)</w:t>
      </w:r>
    </w:p>
    <w:p w:rsidR="00AB37CE" w:rsidRDefault="008E13E6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AB37CE">
        <w:rPr>
          <w:rFonts w:ascii="Times New Roman CYR" w:hAnsi="Times New Roman CYR" w:cs="Times New Roman CYR"/>
          <w:sz w:val="28"/>
          <w:szCs w:val="28"/>
        </w:rPr>
        <w:t>Ч</w:t>
      </w:r>
      <w:r w:rsidR="00AB37CE" w:rsidRPr="008926A3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="00AB37CE">
        <w:rPr>
          <w:rFonts w:ascii="Times New Roman CYR" w:hAnsi="Times New Roman CYR" w:cs="Times New Roman CYR"/>
          <w:sz w:val="28"/>
          <w:szCs w:val="28"/>
        </w:rPr>
        <w:t>-число жителей пользующихся баней</w:t>
      </w:r>
    </w:p>
    <w:p w:rsidR="00AB37CE" w:rsidRDefault="008E13E6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AB37CE" w:rsidRPr="00C47CFA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AB37CE" w:rsidRPr="00C47CF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B37CE">
        <w:rPr>
          <w:rFonts w:ascii="Times New Roman CYR" w:hAnsi="Times New Roman CYR" w:cs="Times New Roman CYR"/>
          <w:sz w:val="28"/>
          <w:szCs w:val="28"/>
        </w:rPr>
        <w:t>количество месяцев в год</w:t>
      </w:r>
    </w:p>
    <w:p w:rsidR="0097503E" w:rsidRDefault="0097503E" w:rsidP="008E13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Чп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>=9817·12=117804 помывок.</w:t>
      </w:r>
    </w:p>
    <w:p w:rsidR="00AB37CE" w:rsidRDefault="00AB37CE" w:rsidP="0006796E">
      <w:pPr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Хлебопекарня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AB37CE" w:rsidRDefault="00BC3924" w:rsidP="00BC392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AB37CE">
        <w:rPr>
          <w:rFonts w:ascii="Times New Roman CYR" w:hAnsi="Times New Roman CYR" w:cs="Times New Roman CYR"/>
          <w:sz w:val="28"/>
          <w:szCs w:val="28"/>
        </w:rPr>
        <w:t>Число жителей пользующихся хлебопекарней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(1.21)</w:t>
      </w:r>
    </w:p>
    <w:p w:rsidR="00AB37CE" w:rsidRPr="002B537E" w:rsidRDefault="008E13E6" w:rsidP="008E13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AB37CE">
        <w:rPr>
          <w:rFonts w:ascii="Times New Roman CYR" w:hAnsi="Times New Roman CYR" w:cs="Times New Roman CYR"/>
          <w:sz w:val="28"/>
          <w:szCs w:val="28"/>
        </w:rPr>
        <w:t>Ч</w:t>
      </w:r>
      <w:r w:rsidR="00AB37CE" w:rsidRPr="002B537E">
        <w:rPr>
          <w:rFonts w:ascii="Times New Roman CYR" w:hAnsi="Times New Roman CYR" w:cs="Times New Roman CYR"/>
          <w:sz w:val="28"/>
          <w:szCs w:val="28"/>
          <w:vertAlign w:val="subscript"/>
        </w:rPr>
        <w:t>хл</w:t>
      </w:r>
      <w:r w:rsidR="00AB37CE">
        <w:rPr>
          <w:rFonts w:ascii="Times New Roman CYR" w:hAnsi="Times New Roman CYR" w:cs="Times New Roman CYR"/>
          <w:sz w:val="28"/>
          <w:szCs w:val="28"/>
        </w:rPr>
        <w:t>=</w:t>
      </w:r>
      <w:r w:rsidR="00AB37CE" w:rsidRPr="002B53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AB37CE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AB37CE">
        <w:rPr>
          <w:rFonts w:ascii="Times New Roman CYR" w:hAnsi="Times New Roman CYR" w:cs="Times New Roman CYR"/>
          <w:sz w:val="28"/>
          <w:szCs w:val="28"/>
        </w:rPr>
        <w:t>·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пер</w:t>
      </w:r>
      <w:r w:rsidR="00AB37CE">
        <w:rPr>
          <w:rFonts w:ascii="Times New Roman CYR" w:hAnsi="Times New Roman CYR" w:cs="Times New Roman CYR"/>
          <w:sz w:val="28"/>
          <w:szCs w:val="28"/>
        </w:rPr>
        <w:t>;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  <w:r w:rsidR="00AB37C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B37CE">
        <w:rPr>
          <w:rFonts w:ascii="Times New Roman CYR" w:hAnsi="Times New Roman CYR" w:cs="Times New Roman CYR"/>
          <w:sz w:val="28"/>
          <w:szCs w:val="28"/>
        </w:rPr>
        <w:t>(1.21)</w:t>
      </w:r>
    </w:p>
    <w:p w:rsidR="00AB37CE" w:rsidRDefault="008E13E6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AB37CE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r w:rsidR="00AB37CE">
        <w:rPr>
          <w:rFonts w:ascii="Times New Roman CYR" w:hAnsi="Times New Roman CYR" w:cs="Times New Roman CYR"/>
          <w:sz w:val="28"/>
          <w:szCs w:val="28"/>
          <w:vertAlign w:val="subscript"/>
        </w:rPr>
        <w:t>пер</w:t>
      </w:r>
      <w:r w:rsidR="00AB37CE">
        <w:rPr>
          <w:rFonts w:ascii="Times New Roman CYR" w:hAnsi="Times New Roman CYR" w:cs="Times New Roman CYR"/>
          <w:sz w:val="28"/>
          <w:szCs w:val="28"/>
        </w:rPr>
        <w:t>-коэффициент пересчета (в задании)</w:t>
      </w:r>
    </w:p>
    <w:p w:rsidR="0097503E" w:rsidRDefault="0097503E" w:rsidP="008E13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2B537E">
        <w:rPr>
          <w:rFonts w:ascii="Times New Roman CYR" w:hAnsi="Times New Roman CYR" w:cs="Times New Roman CYR"/>
          <w:sz w:val="28"/>
          <w:szCs w:val="28"/>
          <w:vertAlign w:val="subscript"/>
        </w:rPr>
        <w:t>хл</w:t>
      </w:r>
      <w:r>
        <w:rPr>
          <w:rFonts w:ascii="Times New Roman CYR" w:hAnsi="Times New Roman CYR" w:cs="Times New Roman CYR"/>
          <w:sz w:val="28"/>
          <w:szCs w:val="28"/>
        </w:rPr>
        <w:t>=28305·0,28=7925 чел.</w:t>
      </w:r>
    </w:p>
    <w:p w:rsidR="00CF1FE5" w:rsidRDefault="00BC3924" w:rsidP="00BC392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CF1FE5">
        <w:rPr>
          <w:rFonts w:ascii="Times New Roman CYR" w:hAnsi="Times New Roman CYR" w:cs="Times New Roman CYR"/>
          <w:sz w:val="28"/>
          <w:szCs w:val="28"/>
        </w:rPr>
        <w:t>Число обслуживаемого населения в год</w:t>
      </w:r>
      <w:r w:rsidR="008A1E22">
        <w:rPr>
          <w:rFonts w:ascii="Times New Roman CYR" w:hAnsi="Times New Roman CYR" w:cs="Times New Roman CYR"/>
          <w:sz w:val="28"/>
          <w:szCs w:val="28"/>
        </w:rPr>
        <w:t xml:space="preserve"> определяют по формуле (1.22)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CF1FE5" w:rsidRDefault="008E13E6" w:rsidP="008E13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CF1FE5">
        <w:rPr>
          <w:rFonts w:ascii="Times New Roman CYR" w:hAnsi="Times New Roman CYR" w:cs="Times New Roman CYR"/>
          <w:sz w:val="28"/>
          <w:szCs w:val="28"/>
        </w:rPr>
        <w:t>Ч</w:t>
      </w:r>
      <w:r w:rsidR="00CF1FE5" w:rsidRPr="002B537E">
        <w:rPr>
          <w:rFonts w:ascii="Times New Roman CYR" w:hAnsi="Times New Roman CYR" w:cs="Times New Roman CYR"/>
          <w:sz w:val="28"/>
          <w:szCs w:val="28"/>
          <w:vertAlign w:val="subscript"/>
        </w:rPr>
        <w:t>хлгод</w:t>
      </w:r>
      <w:r w:rsidR="00CF1FE5">
        <w:rPr>
          <w:rFonts w:ascii="Times New Roman CYR" w:hAnsi="Times New Roman CYR" w:cs="Times New Roman CYR"/>
          <w:sz w:val="28"/>
          <w:szCs w:val="28"/>
        </w:rPr>
        <w:t>=Ч</w:t>
      </w:r>
      <w:r w:rsidR="00CF1FE5" w:rsidRPr="00CF1FE5">
        <w:rPr>
          <w:rFonts w:ascii="Times New Roman CYR" w:hAnsi="Times New Roman CYR" w:cs="Times New Roman CYR"/>
          <w:sz w:val="28"/>
          <w:szCs w:val="28"/>
          <w:vertAlign w:val="subscript"/>
        </w:rPr>
        <w:t>х</w:t>
      </w:r>
      <w:r w:rsidR="00CF1FE5">
        <w:rPr>
          <w:rFonts w:ascii="Times New Roman CYR" w:hAnsi="Times New Roman CYR" w:cs="Times New Roman CYR"/>
          <w:sz w:val="28"/>
          <w:szCs w:val="28"/>
          <w:vertAlign w:val="subscript"/>
        </w:rPr>
        <w:t>л</w:t>
      </w:r>
      <w:r w:rsidR="00CF1FE5">
        <w:rPr>
          <w:rFonts w:ascii="Times New Roman CYR" w:hAnsi="Times New Roman CYR" w:cs="Times New Roman CYR"/>
          <w:sz w:val="28"/>
          <w:szCs w:val="28"/>
        </w:rPr>
        <w:t>·</w:t>
      </w:r>
      <w:r w:rsidR="00CF1FE5" w:rsidRPr="002B53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1FE5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CF1FE5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CF1FE5">
        <w:rPr>
          <w:rFonts w:ascii="Times New Roman CYR" w:hAnsi="Times New Roman CYR" w:cs="Times New Roman CYR"/>
          <w:sz w:val="28"/>
          <w:szCs w:val="28"/>
        </w:rPr>
        <w:t>;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335D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F1FE5">
        <w:rPr>
          <w:rFonts w:ascii="Times New Roman CYR" w:hAnsi="Times New Roman CYR" w:cs="Times New Roman CYR"/>
          <w:sz w:val="28"/>
          <w:szCs w:val="28"/>
        </w:rPr>
        <w:t>(1.22)</w:t>
      </w:r>
    </w:p>
    <w:p w:rsidR="00CF1FE5" w:rsidRDefault="008E13E6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CF1FE5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CF1FE5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– число дней в году</w:t>
      </w:r>
    </w:p>
    <w:p w:rsidR="0097503E" w:rsidRPr="003670E4" w:rsidRDefault="0097503E" w:rsidP="008E13E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2B537E">
        <w:rPr>
          <w:rFonts w:ascii="Times New Roman CYR" w:hAnsi="Times New Roman CYR" w:cs="Times New Roman CYR"/>
          <w:sz w:val="28"/>
          <w:szCs w:val="28"/>
          <w:vertAlign w:val="subscript"/>
        </w:rPr>
        <w:t>хлгод</w:t>
      </w:r>
      <w:r>
        <w:rPr>
          <w:rFonts w:ascii="Times New Roman CYR" w:hAnsi="Times New Roman CYR" w:cs="Times New Roman CYR"/>
          <w:sz w:val="28"/>
          <w:szCs w:val="28"/>
        </w:rPr>
        <w:t>=28305·365=10331325 чел</w:t>
      </w:r>
      <w:r w:rsidR="00D5550B">
        <w:rPr>
          <w:rFonts w:ascii="Times New Roman CYR" w:hAnsi="Times New Roman CYR" w:cs="Times New Roman CYR"/>
          <w:sz w:val="28"/>
          <w:szCs w:val="28"/>
        </w:rPr>
        <w:t>.</w:t>
      </w:r>
    </w:p>
    <w:p w:rsidR="00CF1FE5" w:rsidRDefault="00CF1FE5" w:rsidP="0072719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расчётов сводятся в таблицу 1 и 2.</w:t>
      </w:r>
    </w:p>
    <w:p w:rsidR="00CF1FE5" w:rsidRPr="0097503E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1 - Хозяйственно-бытовые потребители </w:t>
      </w:r>
      <w:r w:rsidR="0097503E">
        <w:rPr>
          <w:rFonts w:ascii="Times New Roman CYR" w:hAnsi="Times New Roman CYR" w:cs="Times New Roman CYR"/>
          <w:sz w:val="28"/>
          <w:szCs w:val="28"/>
        </w:rPr>
        <w:t xml:space="preserve">населенного пункта </w:t>
      </w:r>
      <w:r w:rsidR="0097503E" w:rsidRPr="0097503E">
        <w:rPr>
          <w:rFonts w:ascii="Times New Roman CYR" w:hAnsi="Times New Roman CYR" w:cs="Times New Roman CYR"/>
          <w:i/>
          <w:sz w:val="28"/>
          <w:szCs w:val="28"/>
        </w:rPr>
        <w:t>хутора Красный</w:t>
      </w:r>
    </w:p>
    <w:tbl>
      <w:tblPr>
        <w:tblW w:w="92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67"/>
        <w:gridCol w:w="709"/>
        <w:gridCol w:w="709"/>
        <w:gridCol w:w="692"/>
        <w:gridCol w:w="1496"/>
        <w:gridCol w:w="1282"/>
        <w:gridCol w:w="1066"/>
        <w:gridCol w:w="709"/>
        <w:gridCol w:w="600"/>
        <w:gridCol w:w="850"/>
      </w:tblGrid>
      <w:tr w:rsidR="00A16692" w:rsidTr="009C6D0E">
        <w:trPr>
          <w:cantSplit/>
          <w:trHeight w:val="16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72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потреб. (квартала)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72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Площадь квартала, 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населения, чел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газоснабжаемого населения, чел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 по категориям потребителей, чел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 поголовья дом.скота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Отапливаемая площадь жилых зданий, м2</w:t>
            </w:r>
          </w:p>
        </w:tc>
      </w:tr>
      <w:tr w:rsidR="00A16692" w:rsidTr="009C6D0E">
        <w:trPr>
          <w:cantSplit/>
          <w:trHeight w:val="224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92" w:rsidRPr="00C47CFA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92" w:rsidRPr="002E2EF1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92" w:rsidRPr="002E2EF1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централизованное теплоснабжение   </w:t>
            </w:r>
          </w:p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потр., имеющие только газ.плиты при отсутствии централизованного горячего водоснабжения</w:t>
            </w:r>
          </w:p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потребители имеющие газ.плиты и проточные водонаг., при отсутствии центр, горячего водоснаб</w:t>
            </w:r>
          </w:p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Потр., имеющие мелкие отоп.. установки, работающие на газе</w:t>
            </w:r>
          </w:p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Коровы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16692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Свиньи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92" w:rsidRPr="00C47CFA" w:rsidRDefault="00A16692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06796E" w:rsidTr="0006796E">
        <w:trPr>
          <w:cantSplit/>
          <w:trHeight w:val="26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Pr="00C47CFA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Pr="002E2EF1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Pr="002E2EF1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E" w:rsidRPr="0006796E" w:rsidRDefault="0006796E" w:rsidP="0006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CF1FE5" w:rsidTr="009C6D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5977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4482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77701</w:t>
            </w:r>
          </w:p>
        </w:tc>
      </w:tr>
      <w:tr w:rsidR="00CF1FE5" w:rsidTr="009C6D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7111</w:t>
            </w:r>
          </w:p>
        </w:tc>
      </w:tr>
      <w:tr w:rsidR="00CF1FE5" w:rsidTr="000679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8164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106132</w:t>
            </w:r>
          </w:p>
        </w:tc>
      </w:tr>
      <w:tr w:rsidR="0006796E" w:rsidTr="0006796E">
        <w:tc>
          <w:tcPr>
            <w:tcW w:w="92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96E" w:rsidRDefault="0006796E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Продолжение таблицы 1</w:t>
            </w:r>
          </w:p>
        </w:tc>
      </w:tr>
      <w:tr w:rsidR="0006796E" w:rsidTr="000679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Pr="00C47CFA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Pr="002E2EF1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Pr="002E2EF1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E" w:rsidRPr="0006796E" w:rsidRDefault="0006796E" w:rsidP="002C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CF1FE5" w:rsidTr="000679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1097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19019</w:t>
            </w:r>
          </w:p>
        </w:tc>
      </w:tr>
      <w:tr w:rsidR="00CF1FE5" w:rsidTr="0006796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19734</w:t>
            </w:r>
          </w:p>
        </w:tc>
      </w:tr>
      <w:tr w:rsidR="00CF1FE5" w:rsidTr="009C6D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17669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13250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2698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229697</w:t>
            </w:r>
          </w:p>
        </w:tc>
      </w:tr>
    </w:tbl>
    <w:p w:rsidR="00CF1FE5" w:rsidRDefault="00CF1FE5" w:rsidP="008E1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сеть населенный пункт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2 - Коммунально-бытовые потребители </w:t>
      </w:r>
      <w:r w:rsidR="0097503E" w:rsidRPr="0097503E">
        <w:rPr>
          <w:rFonts w:ascii="Times New Roman CYR" w:hAnsi="Times New Roman CYR" w:cs="Times New Roman CYR"/>
          <w:i/>
          <w:sz w:val="28"/>
          <w:szCs w:val="28"/>
        </w:rPr>
        <w:t>хутора Красный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953"/>
        <w:gridCol w:w="3426"/>
      </w:tblGrid>
      <w:tr w:rsidR="00CF1FE5" w:rsidTr="00390E4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Расчётные показатели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 потребителей</w:t>
            </w:r>
          </w:p>
        </w:tc>
      </w:tr>
      <w:tr w:rsidR="00CF1FE5" w:rsidTr="00390E4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Больница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 коек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</w:t>
            </w:r>
          </w:p>
        </w:tc>
      </w:tr>
      <w:tr w:rsidR="00CF1FE5" w:rsidTr="00390E4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Баня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 помывок в год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117804</w:t>
            </w:r>
          </w:p>
        </w:tc>
      </w:tr>
      <w:tr w:rsidR="00CF1FE5" w:rsidTr="00390E4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Pr="00411D6B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1D6B">
              <w:rPr>
                <w:rFonts w:ascii="Times New Roman CYR" w:hAnsi="Times New Roman CYR" w:cs="Times New Roman CYR"/>
                <w:sz w:val="20"/>
                <w:szCs w:val="20"/>
              </w:rPr>
              <w:t>Хлебопекарня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Pr="00411D6B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1D6B">
              <w:rPr>
                <w:rFonts w:ascii="Times New Roman CYR" w:hAnsi="Times New Roman CYR" w:cs="Times New Roman CYR"/>
                <w:sz w:val="20"/>
                <w:szCs w:val="20"/>
              </w:rPr>
              <w:t>Число обслуженного населения в год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E5" w:rsidRPr="00411D6B" w:rsidRDefault="00CF1FE5" w:rsidP="00D5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1D6B">
              <w:rPr>
                <w:rFonts w:ascii="Times New Roman CYR" w:hAnsi="Times New Roman CYR" w:cs="Times New Roman CYR"/>
                <w:sz w:val="20"/>
                <w:szCs w:val="20"/>
              </w:rPr>
              <w:t>10331325</w:t>
            </w:r>
          </w:p>
        </w:tc>
      </w:tr>
    </w:tbl>
    <w:p w:rsidR="008E13E6" w:rsidRDefault="008E13E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57DE" w:rsidRPr="007457DE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CF1FE5"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Определение газопотребления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того чтобы запроектировать систему газоснабжения населенного пункта, необходимо определить расчетные часовые расходы газа по всем участкам системы газоснабжения. 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Расчетные часовые расходы газа на хозяйственно-бытовые нужды могут определяться либо по нормам годового расхода газа потребителями, либо по номинальным расходам газа газовыми приборами. 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Определение расхода газа по номинальным расходам газовых приборов осуществляется в том случае, когда известно количество установленных приборов и их тип. Если же такие данные отсутствуют, то расход газа определяется по нормам годового расхода в соответствии со СНиП 2.04.08-87 “Газоснабжение”. 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 газа на отопление и вентиляцию определяют по укрупненным показателям по жилой площади. 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 газа на горячее водоснабжение определяют по укрупненным показателям по количеству потребителей. </w:t>
      </w:r>
    </w:p>
    <w:p w:rsidR="00CF1FE5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расчетный часовой расход газа принимают максимальный часовой расход за сутки максимального газопотребления. </w:t>
      </w:r>
    </w:p>
    <w:p w:rsidR="00CF1FE5" w:rsidRDefault="00F0133A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4.2</w:t>
      </w:r>
      <w:r w:rsidR="00CF1FE5" w:rsidRPr="00CF1FE5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CF1FE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F1FE5">
        <w:rPr>
          <w:rFonts w:ascii="Times New Roman CYR" w:hAnsi="Times New Roman CYR" w:cs="Times New Roman CYR"/>
          <w:b/>
          <w:bCs/>
          <w:sz w:val="28"/>
          <w:szCs w:val="28"/>
        </w:rPr>
        <w:t>Определение годовых и расчетных часовых расходов газа на хозяйственно-бытовое и коммунально-бытовое потребление</w:t>
      </w:r>
    </w:p>
    <w:p w:rsidR="00CF1FE5" w:rsidRDefault="00CE2A59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4.2.1.1. </w:t>
      </w:r>
      <w:r w:rsidR="00C7585E">
        <w:rPr>
          <w:rFonts w:ascii="Times New Roman CYR" w:hAnsi="Times New Roman CYR" w:cs="Times New Roman CYR"/>
          <w:sz w:val="28"/>
          <w:szCs w:val="28"/>
        </w:rPr>
        <w:t>Определяем г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одовой расход теплоты на хозяйственно-бытовые </w:t>
      </w:r>
      <w:r w:rsidR="00CF1FE5">
        <w:rPr>
          <w:rFonts w:ascii="Times New Roman CYR" w:hAnsi="Times New Roman CYR" w:cs="Times New Roman CYR"/>
          <w:sz w:val="28"/>
          <w:szCs w:val="28"/>
        </w:rPr>
        <w:lastRenderedPageBreak/>
        <w:t xml:space="preserve">нужды с учётом приготовления кормов и подогрева воды домашнему скоту в целом по населённому пункту </w:t>
      </w:r>
      <w:r>
        <w:rPr>
          <w:rFonts w:ascii="Times New Roman CYR" w:hAnsi="Times New Roman CYR" w:cs="Times New Roman CYR"/>
          <w:sz w:val="28"/>
          <w:szCs w:val="28"/>
        </w:rPr>
        <w:t>по формуле (2.1)</w:t>
      </w:r>
      <w:r w:rsidR="00CF1FE5">
        <w:rPr>
          <w:rFonts w:ascii="Times New Roman CYR" w:hAnsi="Times New Roman CYR" w:cs="Times New Roman CYR"/>
          <w:sz w:val="28"/>
          <w:szCs w:val="28"/>
        </w:rPr>
        <w:t>:</w:t>
      </w:r>
    </w:p>
    <w:p w:rsidR="00390E46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4B5520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годжил</w:t>
      </w:r>
      <w:r w:rsidRPr="004B5520">
        <w:rPr>
          <w:rFonts w:ascii="Times New Roman CYR" w:hAnsi="Times New Roman CYR" w:cs="Times New Roman CYR"/>
          <w:sz w:val="28"/>
          <w:szCs w:val="28"/>
        </w:rPr>
        <w:t xml:space="preserve">= </w:t>
      </w:r>
      <w:r>
        <w:rPr>
          <w:rFonts w:ascii="Times New Roman CYR" w:hAnsi="Times New Roman CYR" w:cs="Times New Roman CYR"/>
          <w:sz w:val="28"/>
          <w:szCs w:val="28"/>
        </w:rPr>
        <w:t xml:space="preserve">чел.общ.цт*Нр+чел.общ.гп*Нр+чел.общ.гпвп*Нр+ </w:t>
      </w:r>
      <w:r w:rsidR="00390E46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F1FE5" w:rsidRDefault="00390E4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CF1FE5">
        <w:rPr>
          <w:rFonts w:ascii="Times New Roman CYR" w:hAnsi="Times New Roman CYR" w:cs="Times New Roman CYR"/>
          <w:sz w:val="28"/>
          <w:szCs w:val="28"/>
        </w:rPr>
        <w:t>+чел.общ.</w:t>
      </w:r>
      <w:r w:rsidR="00CF1FE5" w:rsidRPr="004B5520">
        <w:rPr>
          <w:rFonts w:ascii="Times New Roman CYR" w:hAnsi="Times New Roman CYR" w:cs="Times New Roman CYR"/>
          <w:sz w:val="28"/>
          <w:szCs w:val="28"/>
        </w:rPr>
        <w:t>моу*Нр+чел.общ</w:t>
      </w:r>
      <w:r w:rsidR="00CF1FE5">
        <w:rPr>
          <w:rFonts w:ascii="Times New Roman CYR" w:hAnsi="Times New Roman CYR" w:cs="Times New Roman CYR"/>
          <w:sz w:val="28"/>
          <w:szCs w:val="28"/>
        </w:rPr>
        <w:t>.</w:t>
      </w:r>
      <w:r w:rsidR="00CF1FE5" w:rsidRPr="004B5520">
        <w:rPr>
          <w:rFonts w:ascii="Times New Roman CYR" w:hAnsi="Times New Roman CYR" w:cs="Times New Roman CYR"/>
          <w:sz w:val="28"/>
          <w:szCs w:val="28"/>
        </w:rPr>
        <w:t>дс*Нр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F1FE5" w:rsidRPr="004B5520">
        <w:rPr>
          <w:rFonts w:ascii="Times New Roman CYR" w:hAnsi="Times New Roman CYR" w:cs="Times New Roman CYR"/>
          <w:sz w:val="28"/>
          <w:szCs w:val="28"/>
        </w:rPr>
        <w:t>(2.1)</w:t>
      </w:r>
    </w:p>
    <w:p w:rsidR="00CF1FE5" w:rsidRDefault="00390E46" w:rsidP="000335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CF1FE5" w:rsidRPr="004B5520">
        <w:rPr>
          <w:rFonts w:ascii="Times New Roman CYR" w:hAnsi="Times New Roman CYR" w:cs="Times New Roman CYR"/>
          <w:sz w:val="28"/>
          <w:szCs w:val="28"/>
        </w:rPr>
        <w:t>Нр-</w:t>
      </w:r>
      <w:r w:rsidR="00CF1FE5" w:rsidRPr="00E11305">
        <w:rPr>
          <w:rFonts w:ascii="Times New Roman" w:hAnsi="Times New Roman"/>
          <w:sz w:val="28"/>
          <w:szCs w:val="28"/>
        </w:rPr>
        <w:t xml:space="preserve"> нормы расхода теплоты, МДж</w:t>
      </w:r>
      <w:r w:rsidR="0097503E">
        <w:rPr>
          <w:rFonts w:ascii="Times New Roman" w:hAnsi="Times New Roman"/>
          <w:sz w:val="28"/>
          <w:szCs w:val="28"/>
        </w:rPr>
        <w:t xml:space="preserve"> (приложение А)</w:t>
      </w:r>
    </w:p>
    <w:p w:rsidR="0097503E" w:rsidRPr="004B5520" w:rsidRDefault="0097503E" w:rsidP="00390E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4B5520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годжил</w:t>
      </w:r>
      <w:r w:rsidRPr="004B5520">
        <w:rPr>
          <w:rFonts w:ascii="Times New Roman CYR" w:hAnsi="Times New Roman CYR" w:cs="Times New Roman CYR"/>
          <w:sz w:val="28"/>
          <w:szCs w:val="28"/>
        </w:rPr>
        <w:t>= 4100·</w:t>
      </w:r>
      <w:r>
        <w:rPr>
          <w:rFonts w:ascii="Times New Roman CYR" w:hAnsi="Times New Roman CYR" w:cs="Times New Roman CYR"/>
          <w:sz w:val="28"/>
          <w:szCs w:val="28"/>
        </w:rPr>
        <w:t>13250</w:t>
      </w:r>
      <w:r w:rsidRPr="004B552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2800</w:t>
      </w:r>
      <w:r w:rsidRPr="004B5520">
        <w:rPr>
          <w:rFonts w:ascii="Times New Roman CYR" w:hAnsi="Times New Roman CYR" w:cs="Times New Roman CYR"/>
          <w:sz w:val="28"/>
          <w:szCs w:val="28"/>
        </w:rPr>
        <w:t>·</w:t>
      </w:r>
      <w:r>
        <w:rPr>
          <w:rFonts w:ascii="Times New Roman CYR" w:hAnsi="Times New Roman CYR" w:cs="Times New Roman CYR"/>
          <w:sz w:val="28"/>
          <w:szCs w:val="28"/>
        </w:rPr>
        <w:t>5122</w:t>
      </w:r>
      <w:r w:rsidRPr="004B5520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8000</w:t>
      </w:r>
      <w:r w:rsidRPr="004B5520">
        <w:rPr>
          <w:rFonts w:ascii="Times New Roman CYR" w:hAnsi="Times New Roman CYR" w:cs="Times New Roman CYR"/>
          <w:sz w:val="28"/>
          <w:szCs w:val="28"/>
        </w:rPr>
        <w:t>·</w:t>
      </w:r>
      <w:r>
        <w:rPr>
          <w:rFonts w:ascii="Times New Roman CYR" w:hAnsi="Times New Roman CYR" w:cs="Times New Roman CYR"/>
          <w:sz w:val="28"/>
          <w:szCs w:val="28"/>
        </w:rPr>
        <w:t>9539</w:t>
      </w:r>
      <w:r w:rsidRPr="004B5520">
        <w:rPr>
          <w:rFonts w:ascii="Times New Roman CYR" w:hAnsi="Times New Roman CYR" w:cs="Times New Roman CYR"/>
          <w:sz w:val="28"/>
          <w:szCs w:val="28"/>
        </w:rPr>
        <w:t>+4200·</w:t>
      </w:r>
      <w:r>
        <w:rPr>
          <w:rFonts w:ascii="Times New Roman CYR" w:hAnsi="Times New Roman CYR" w:cs="Times New Roman CYR"/>
          <w:sz w:val="28"/>
          <w:szCs w:val="28"/>
        </w:rPr>
        <w:t xml:space="preserve">8125+ </w:t>
      </w:r>
      <w:r w:rsidRPr="004B5520">
        <w:rPr>
          <w:rFonts w:ascii="Times New Roman CYR" w:hAnsi="Times New Roman CYR" w:cs="Times New Roman CYR"/>
          <w:sz w:val="28"/>
          <w:szCs w:val="28"/>
        </w:rPr>
        <w:t>420</w:t>
      </w:r>
      <w:r w:rsidRPr="00F52D4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2698</w:t>
      </w:r>
      <w:r w:rsidRPr="00F52D4E">
        <w:rPr>
          <w:rFonts w:ascii="Times New Roman CYR" w:hAnsi="Times New Roman CYR" w:cs="Times New Roman CYR"/>
          <w:sz w:val="28"/>
          <w:szCs w:val="28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>2698</w:t>
      </w:r>
      <w:r w:rsidRPr="00F52D4E">
        <w:rPr>
          <w:rFonts w:ascii="Times New Roman CYR" w:hAnsi="Times New Roman CYR" w:cs="Times New Roman CYR"/>
          <w:sz w:val="28"/>
          <w:szCs w:val="28"/>
        </w:rPr>
        <w:t>)</w:t>
      </w:r>
      <w:r w:rsidRPr="004B5520">
        <w:rPr>
          <w:rFonts w:ascii="Times New Roman CYR" w:hAnsi="Times New Roman CYR" w:cs="Times New Roman CYR"/>
          <w:sz w:val="28"/>
          <w:szCs w:val="28"/>
        </w:rPr>
        <w:t xml:space="preserve"> =</w:t>
      </w:r>
      <w:r>
        <w:rPr>
          <w:rFonts w:ascii="Times New Roman CYR" w:hAnsi="Times New Roman CYR" w:cs="Times New Roman CYR"/>
          <w:sz w:val="28"/>
          <w:szCs w:val="28"/>
        </w:rPr>
        <w:t>181369920 = 1813,6</w:t>
      </w:r>
      <w:r w:rsidRPr="004B5520">
        <w:rPr>
          <w:rFonts w:ascii="Times New Roman CYR" w:hAnsi="Times New Roman CYR" w:cs="Times New Roman CYR"/>
          <w:sz w:val="28"/>
          <w:szCs w:val="28"/>
        </w:rPr>
        <w:t>·</w:t>
      </w:r>
      <w:r w:rsidRPr="00D7106C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Pr="00D7106C">
        <w:rPr>
          <w:rFonts w:ascii="Times New Roman CYR" w:hAnsi="Times New Roman CYR" w:cs="Times New Roman CYR"/>
          <w:sz w:val="28"/>
          <w:szCs w:val="28"/>
        </w:rPr>
        <w:t>МДж</w:t>
      </w:r>
      <w:r w:rsidRPr="004B5520">
        <w:rPr>
          <w:rFonts w:ascii="Times New Roman CYR" w:hAnsi="Times New Roman CYR" w:cs="Times New Roman CYR"/>
          <w:sz w:val="28"/>
          <w:szCs w:val="28"/>
        </w:rPr>
        <w:t>/год.</w:t>
      </w:r>
    </w:p>
    <w:p w:rsidR="00CF1FE5" w:rsidRDefault="00CE2A59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4.2.1.2.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 Определяем г</w:t>
      </w:r>
      <w:r w:rsidR="00CF1FE5">
        <w:rPr>
          <w:rFonts w:ascii="Times New Roman CYR" w:hAnsi="Times New Roman CYR" w:cs="Times New Roman CYR"/>
          <w:sz w:val="28"/>
          <w:szCs w:val="28"/>
        </w:rPr>
        <w:t>одовой расход теплоты на хозяйственно-бытовые нужды и мелкие торговые и коммунально-бытовые предприятия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по формуле (2.2)</w:t>
      </w:r>
      <w:r w:rsidR="00CF1FE5">
        <w:rPr>
          <w:rFonts w:ascii="Times New Roman CYR" w:hAnsi="Times New Roman CYR" w:cs="Times New Roman CYR"/>
          <w:sz w:val="28"/>
          <w:szCs w:val="28"/>
        </w:rPr>
        <w:t>:</w:t>
      </w:r>
    </w:p>
    <w:p w:rsidR="00CF1FE5" w:rsidRDefault="00390E4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CF1FE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CF1FE5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годбыт</w:t>
      </w:r>
      <w:r w:rsidR="00CF1FE5" w:rsidRPr="007D79E3">
        <w:rPr>
          <w:rFonts w:ascii="Times New Roman CYR" w:hAnsi="Times New Roman CYR" w:cs="Times New Roman CYR"/>
          <w:sz w:val="28"/>
          <w:szCs w:val="28"/>
        </w:rPr>
        <w:t>=</w:t>
      </w:r>
      <w:r w:rsidR="00CF1FE5" w:rsidRPr="00E1130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CF1FE5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годжил</w:t>
      </w:r>
      <w:r w:rsidR="00CF1FE5">
        <w:rPr>
          <w:rFonts w:ascii="Times New Roman CYR" w:hAnsi="Times New Roman CYR" w:cs="Times New Roman CYR"/>
          <w:sz w:val="28"/>
          <w:szCs w:val="28"/>
        </w:rPr>
        <w:t>·К</w:t>
      </w:r>
      <w:r w:rsidR="00CF1FE5">
        <w:rPr>
          <w:rFonts w:ascii="Times New Roman CYR" w:hAnsi="Times New Roman CYR" w:cs="Times New Roman CYR"/>
          <w:sz w:val="28"/>
          <w:szCs w:val="28"/>
          <w:vertAlign w:val="subscript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;МДж/год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                         (2.2)</w:t>
      </w:r>
    </w:p>
    <w:p w:rsidR="00CF1FE5" w:rsidRDefault="00390E4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CF1FE5">
        <w:rPr>
          <w:rFonts w:ascii="Times New Roman CYR" w:hAnsi="Times New Roman CYR" w:cs="Times New Roman CYR"/>
          <w:sz w:val="28"/>
          <w:szCs w:val="28"/>
        </w:rPr>
        <w:t>К</w:t>
      </w:r>
      <w:r w:rsidR="00CF1FE5">
        <w:rPr>
          <w:rFonts w:ascii="Times New Roman CYR" w:hAnsi="Times New Roman CYR" w:cs="Times New Roman CYR"/>
          <w:sz w:val="28"/>
          <w:szCs w:val="28"/>
          <w:vertAlign w:val="subscript"/>
        </w:rPr>
        <w:t>т</w:t>
      </w:r>
      <w:r w:rsidR="00CF1FE5">
        <w:rPr>
          <w:rFonts w:ascii="Times New Roman CYR" w:hAnsi="Times New Roman CYR" w:cs="Times New Roman CYR"/>
          <w:sz w:val="28"/>
          <w:szCs w:val="28"/>
        </w:rPr>
        <w:t>- коэффициент теплоты = 1,05</w:t>
      </w:r>
    </w:p>
    <w:p w:rsidR="0097503E" w:rsidRDefault="0097503E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годбыт</w:t>
      </w:r>
      <w:r>
        <w:rPr>
          <w:rFonts w:ascii="Times New Roman CYR" w:hAnsi="Times New Roman CYR" w:cs="Times New Roman CYR"/>
          <w:sz w:val="28"/>
          <w:szCs w:val="28"/>
        </w:rPr>
        <w:t>= 1813,6</w:t>
      </w:r>
      <w:r w:rsidRPr="004B5520">
        <w:rPr>
          <w:rFonts w:ascii="Times New Roman CYR" w:hAnsi="Times New Roman CYR" w:cs="Times New Roman CYR"/>
          <w:sz w:val="28"/>
          <w:szCs w:val="28"/>
        </w:rPr>
        <w:t>·</w:t>
      </w:r>
      <w:r w:rsidRPr="00D7106C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·</w:t>
      </w:r>
      <w:r w:rsidRPr="00E11305">
        <w:rPr>
          <w:rFonts w:ascii="Times New Roman CYR" w:hAnsi="Times New Roman CYR" w:cs="Times New Roman CYR"/>
          <w:sz w:val="28"/>
          <w:szCs w:val="28"/>
        </w:rPr>
        <w:t>1,05=</w:t>
      </w:r>
      <w:r>
        <w:rPr>
          <w:rFonts w:ascii="Times New Roman CYR" w:hAnsi="Times New Roman CYR" w:cs="Times New Roman CYR"/>
          <w:sz w:val="28"/>
          <w:szCs w:val="28"/>
        </w:rPr>
        <w:t>1904,2·10</w:t>
      </w:r>
      <w:r w:rsidRPr="00D7106C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МДж/год.</w:t>
      </w:r>
    </w:p>
    <w:p w:rsidR="00CF1FE5" w:rsidRDefault="00CE2A59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</w:t>
      </w:r>
      <w:r w:rsidR="00C7585E">
        <w:rPr>
          <w:rFonts w:ascii="Times New Roman CYR" w:hAnsi="Times New Roman CYR" w:cs="Times New Roman CYR"/>
          <w:sz w:val="28"/>
          <w:szCs w:val="28"/>
        </w:rPr>
        <w:t>3. Определяем г</w:t>
      </w:r>
      <w:r w:rsidR="00CF1FE5">
        <w:rPr>
          <w:rFonts w:ascii="Times New Roman CYR" w:hAnsi="Times New Roman CYR" w:cs="Times New Roman CYR"/>
          <w:sz w:val="28"/>
          <w:szCs w:val="28"/>
        </w:rPr>
        <w:t>одовой расход газа на хозяйственно-бытовые нужды и мелкие торговые и коммунально-бытовые потребители</w:t>
      </w:r>
      <w:r>
        <w:rPr>
          <w:rFonts w:ascii="Times New Roman CYR" w:hAnsi="Times New Roman CYR" w:cs="Times New Roman CYR"/>
          <w:sz w:val="28"/>
          <w:szCs w:val="28"/>
        </w:rPr>
        <w:t xml:space="preserve"> по формуле (2.3)</w:t>
      </w:r>
      <w:r w:rsidR="00CF1FE5">
        <w:rPr>
          <w:rFonts w:ascii="Times New Roman CYR" w:hAnsi="Times New Roman CYR" w:cs="Times New Roman CYR"/>
          <w:sz w:val="28"/>
          <w:szCs w:val="28"/>
        </w:rPr>
        <w:t>:</w:t>
      </w:r>
    </w:p>
    <w:p w:rsidR="00CF1FE5" w:rsidRDefault="00390E4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CF1FE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CF1FE5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CF1FE5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Qгодбыт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Qнр</m:t>
            </m:r>
          </m:den>
        </m:f>
      </m:oMath>
      <w:r w:rsidR="00CF1FE5">
        <w:rPr>
          <w:rFonts w:ascii="Times New Roman CYR" w:hAnsi="Times New Roman CYR" w:cs="Times New Roman CYR"/>
          <w:sz w:val="28"/>
          <w:szCs w:val="28"/>
        </w:rPr>
        <w:t>; м</w:t>
      </w:r>
      <w:r w:rsidR="00CF1FE5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CF1FE5" w:rsidRPr="00D7106C">
        <w:rPr>
          <w:rFonts w:ascii="Times New Roman CYR" w:hAnsi="Times New Roman CYR" w:cs="Times New Roman CYR"/>
          <w:sz w:val="28"/>
          <w:szCs w:val="28"/>
        </w:rPr>
        <w:t>/год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F1FE5" w:rsidRPr="00780BD0">
        <w:rPr>
          <w:rFonts w:ascii="Times New Roman CYR" w:hAnsi="Times New Roman CYR" w:cs="Times New Roman CYR"/>
          <w:sz w:val="28"/>
          <w:szCs w:val="28"/>
        </w:rPr>
        <w:t>(2</w:t>
      </w:r>
      <w:r w:rsidR="00CF1FE5">
        <w:rPr>
          <w:rFonts w:ascii="Times New Roman CYR" w:hAnsi="Times New Roman CYR" w:cs="Times New Roman CYR"/>
          <w:sz w:val="28"/>
          <w:szCs w:val="28"/>
        </w:rPr>
        <w:t>.</w:t>
      </w:r>
      <w:r w:rsidR="00CF1FE5" w:rsidRPr="00780BD0">
        <w:rPr>
          <w:rFonts w:ascii="Times New Roman CYR" w:hAnsi="Times New Roman CYR" w:cs="Times New Roman CYR"/>
          <w:sz w:val="28"/>
          <w:szCs w:val="28"/>
        </w:rPr>
        <w:t>3)</w:t>
      </w:r>
    </w:p>
    <w:p w:rsidR="0097503E" w:rsidRDefault="0097503E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1904,2·10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⁵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=63,47333·10</w:t>
      </w:r>
      <w:r w:rsidRPr="00D7106C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=6347333 м</w:t>
      </w:r>
      <w:r w:rsidRPr="00EB06E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/год.</w:t>
      </w:r>
    </w:p>
    <w:p w:rsidR="00CE2A59" w:rsidRDefault="00CF1FE5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Принимаем, что газовые сети населённого пункта (указать населенный пункт по заданию) представляют собой самостоятельную систему. Коэффициент часового максимума для числа жителей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=17869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E11305">
        <w:rPr>
          <w:rFonts w:ascii="Times New Roman CYR" w:hAnsi="Times New Roman CYR" w:cs="Times New Roman CYR"/>
          <w:sz w:val="28"/>
          <w:szCs w:val="28"/>
        </w:rPr>
        <w:t>Кm=</w:t>
      </w:r>
      <w:r>
        <w:rPr>
          <w:rFonts w:ascii="Times New Roman CYR" w:hAnsi="Times New Roman CYR" w:cs="Times New Roman CYR"/>
          <w:sz w:val="28"/>
          <w:szCs w:val="28"/>
        </w:rPr>
        <w:t>2374,8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(по заданию)</w:t>
      </w:r>
      <w:r w:rsidRPr="00E113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1FE5" w:rsidRDefault="00CE2A59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4.2.1.4. </w:t>
      </w:r>
      <w:r w:rsidR="00CF1FE5">
        <w:rPr>
          <w:rFonts w:ascii="Times New Roman CYR" w:hAnsi="Times New Roman CYR" w:cs="Times New Roman CYR"/>
          <w:sz w:val="28"/>
          <w:szCs w:val="28"/>
        </w:rPr>
        <w:t>Расчётный часовой расход газа на хозяйственно-бытовые нужды и мелкие торговые и коммунально-бытовые предприятия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(2.4)</w:t>
      </w:r>
      <w:r w:rsidR="00CF1FE5">
        <w:rPr>
          <w:rFonts w:ascii="Times New Roman CYR" w:hAnsi="Times New Roman CYR" w:cs="Times New Roman CYR"/>
          <w:sz w:val="28"/>
          <w:szCs w:val="28"/>
        </w:rPr>
        <w:t>:</w:t>
      </w:r>
    </w:p>
    <w:p w:rsidR="00CF1FE5" w:rsidRPr="003C31CD" w:rsidRDefault="00390E4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F1FE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CF1FE5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</w:t>
      </w:r>
      <w:r w:rsidR="00CF1FE5" w:rsidRPr="00780BD0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год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Km</m:t>
            </m:r>
          </m:den>
        </m:f>
      </m:oMath>
      <w:r w:rsidR="00CF1FE5">
        <w:rPr>
          <w:rFonts w:ascii="Times New Roman CYR" w:hAnsi="Times New Roman CYR" w:cs="Times New Roman CYR"/>
          <w:sz w:val="28"/>
          <w:szCs w:val="28"/>
        </w:rPr>
        <w:t>; м</w:t>
      </w:r>
      <w:r w:rsidR="00CF1FE5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/ч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F1FE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CF1FE5" w:rsidRPr="00780BD0">
        <w:rPr>
          <w:rFonts w:ascii="Times New Roman CYR" w:hAnsi="Times New Roman CYR" w:cs="Times New Roman CYR"/>
          <w:sz w:val="28"/>
          <w:szCs w:val="28"/>
        </w:rPr>
        <w:t>(2.4)</w:t>
      </w:r>
    </w:p>
    <w:p w:rsidR="00CF1FE5" w:rsidRDefault="008E13E6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CF1FE5" w:rsidRPr="00780BD0">
        <w:rPr>
          <w:rFonts w:ascii="Times New Roman CYR" w:hAnsi="Times New Roman CYR" w:cs="Times New Roman CYR"/>
          <w:sz w:val="28"/>
          <w:szCs w:val="28"/>
        </w:rPr>
        <w:t>Кm</w:t>
      </w:r>
      <w:r w:rsidR="00CF1FE5" w:rsidRPr="00C77657">
        <w:rPr>
          <w:rFonts w:ascii="Times New Roman CYR" w:hAnsi="Times New Roman CYR" w:cs="Times New Roman CYR"/>
          <w:sz w:val="28"/>
          <w:szCs w:val="28"/>
        </w:rPr>
        <w:t>-</w:t>
      </w:r>
      <w:r w:rsidR="00CF1FE5">
        <w:rPr>
          <w:rFonts w:ascii="Times New Roman CYR" w:hAnsi="Times New Roman CYR" w:cs="Times New Roman CYR"/>
          <w:sz w:val="28"/>
          <w:szCs w:val="28"/>
        </w:rPr>
        <w:t>Коэффициент часового максимума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(в задании)</w:t>
      </w:r>
    </w:p>
    <w:p w:rsidR="0097503E" w:rsidRDefault="0097503E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6347333 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2374,8</m:t>
            </m:r>
          </m:den>
        </m:f>
      </m:oMath>
      <w:r w:rsidRPr="00780BD0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>2672,7 м</w:t>
      </w:r>
      <w:r w:rsidRPr="00212E0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780BD0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</w:p>
    <w:p w:rsidR="003C31CD" w:rsidRDefault="00CE2A59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4.2.1.5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Расчётные расходы газа на хозяйственно-бытовые нужды </w:t>
      </w:r>
      <w:r w:rsidR="003C31CD">
        <w:rPr>
          <w:rFonts w:ascii="Times New Roman CYR" w:hAnsi="Times New Roman CYR" w:cs="Times New Roman CYR"/>
          <w:sz w:val="28"/>
          <w:szCs w:val="28"/>
        </w:rPr>
        <w:lastRenderedPageBreak/>
        <w:t>квартала составят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(2.5)</w:t>
      </w:r>
      <w:r w:rsidR="003C31CD">
        <w:rPr>
          <w:rFonts w:ascii="Times New Roman CYR" w:hAnsi="Times New Roman CYR" w:cs="Times New Roman CYR"/>
          <w:sz w:val="28"/>
          <w:szCs w:val="28"/>
        </w:rPr>
        <w:t>: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чбыткв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чбыт· 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nобщ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 w:rsidRPr="00212E0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 w:rsidRPr="00780BD0">
        <w:rPr>
          <w:rFonts w:ascii="Times New Roman CYR" w:hAnsi="Times New Roman CYR" w:cs="Times New Roman CYR"/>
          <w:sz w:val="28"/>
          <w:szCs w:val="28"/>
        </w:rPr>
        <w:t>/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ч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C31CD" w:rsidRPr="00517D48">
        <w:rPr>
          <w:rFonts w:ascii="Times New Roman CYR" w:hAnsi="Times New Roman CYR" w:cs="Times New Roman CYR"/>
          <w:sz w:val="28"/>
          <w:szCs w:val="28"/>
        </w:rPr>
        <w:t>(2.5)</w:t>
      </w:r>
    </w:p>
    <w:p w:rsidR="003C31CD" w:rsidRDefault="00D52EDE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="003C31CD" w:rsidRPr="00517D48">
        <w:rPr>
          <w:rFonts w:ascii="Times New Roman CYR" w:hAnsi="Times New Roman CYR" w:cs="Times New Roman CYR"/>
          <w:sz w:val="28"/>
          <w:szCs w:val="28"/>
        </w:rPr>
        <w:t>-</w:t>
      </w:r>
      <w:r w:rsidR="003C31CD">
        <w:rPr>
          <w:rFonts w:ascii="Times New Roman CYR" w:hAnsi="Times New Roman CYR" w:cs="Times New Roman CYR"/>
          <w:sz w:val="28"/>
          <w:szCs w:val="28"/>
        </w:rPr>
        <w:t>численность газоснабжаемого населения в каждом квартале</w:t>
      </w:r>
    </w:p>
    <w:p w:rsidR="003C31CD" w:rsidRDefault="00D52EDE" w:rsidP="00390E46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C31CD">
        <w:rPr>
          <w:rFonts w:ascii="Times New Roman CYR" w:hAnsi="Times New Roman CYR" w:cs="Times New Roman CYR"/>
          <w:sz w:val="28"/>
          <w:szCs w:val="28"/>
        </w:rPr>
        <w:t>n</w:t>
      </w:r>
      <w:r w:rsidR="003C31CD" w:rsidRPr="004B5520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3C31CD">
        <w:rPr>
          <w:rFonts w:ascii="Times New Roman CYR" w:hAnsi="Times New Roman CYR" w:cs="Times New Roman CYR"/>
          <w:sz w:val="28"/>
          <w:szCs w:val="28"/>
        </w:rPr>
        <w:t>-общая численность газоснабжаемого населения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 1</w:t>
      </w:r>
      <w:r w:rsidRPr="00517D48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2672,7  · 5977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 w:rsidRPr="00517D48">
        <w:rPr>
          <w:rFonts w:ascii="Times New Roman CYR" w:hAnsi="Times New Roman CYR" w:cs="Times New Roman CYR"/>
          <w:sz w:val="28"/>
          <w:szCs w:val="28"/>
        </w:rPr>
        <w:t xml:space="preserve"> =</w:t>
      </w:r>
      <w:r>
        <w:rPr>
          <w:rFonts w:ascii="Times New Roman CYR" w:hAnsi="Times New Roman CYR" w:cs="Times New Roman CYR"/>
          <w:sz w:val="28"/>
          <w:szCs w:val="28"/>
        </w:rPr>
        <w:t>904,1 м</w:t>
      </w:r>
      <w:r w:rsidRPr="00212E0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517D48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517D48">
        <w:rPr>
          <w:rFonts w:ascii="Times New Roman CYR" w:hAnsi="Times New Roman CYR" w:cs="Times New Roman CYR"/>
          <w:sz w:val="28"/>
          <w:szCs w:val="28"/>
        </w:rPr>
        <w:t>;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 2</w:t>
      </w:r>
      <w:r w:rsidRPr="00517D48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2672,7  · 547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 w:rsidRPr="00517D48">
        <w:rPr>
          <w:rFonts w:ascii="Times New Roman CYR" w:hAnsi="Times New Roman CYR" w:cs="Times New Roman CYR"/>
          <w:sz w:val="28"/>
          <w:szCs w:val="28"/>
        </w:rPr>
        <w:t xml:space="preserve"> =</w:t>
      </w:r>
      <w:r>
        <w:rPr>
          <w:rFonts w:ascii="Times New Roman CYR" w:hAnsi="Times New Roman CYR" w:cs="Times New Roman CYR"/>
          <w:sz w:val="28"/>
          <w:szCs w:val="28"/>
        </w:rPr>
        <w:t xml:space="preserve"> 82,7 м</w:t>
      </w:r>
      <w:r w:rsidRPr="00212E0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517D48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517D48">
        <w:rPr>
          <w:rFonts w:ascii="Times New Roman CYR" w:hAnsi="Times New Roman CYR" w:cs="Times New Roman CYR"/>
          <w:sz w:val="28"/>
          <w:szCs w:val="28"/>
        </w:rPr>
        <w:t>;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 3</w:t>
      </w:r>
      <w:r w:rsidRPr="00517D48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2672,7  · 8164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 w:rsidRPr="00517D48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1234,9 м</w:t>
      </w:r>
      <w:r w:rsidRPr="00212E0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517D48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517D48">
        <w:rPr>
          <w:rFonts w:ascii="Times New Roman CYR" w:hAnsi="Times New Roman CYR" w:cs="Times New Roman CYR"/>
          <w:sz w:val="28"/>
          <w:szCs w:val="28"/>
        </w:rPr>
        <w:t>;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 4</w:t>
      </w:r>
      <w:r w:rsidRPr="00517D48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2672,7  · 1463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 w:rsidRPr="00517D48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221,3 м</w:t>
      </w:r>
      <w:r w:rsidRPr="000E0138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517D48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517D48">
        <w:rPr>
          <w:rFonts w:ascii="Times New Roman CYR" w:hAnsi="Times New Roman CYR" w:cs="Times New Roman CYR"/>
          <w:sz w:val="28"/>
          <w:szCs w:val="28"/>
        </w:rPr>
        <w:t>;</w:t>
      </w:r>
    </w:p>
    <w:p w:rsidR="0097503E" w:rsidRPr="00517D48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860057">
        <w:rPr>
          <w:rFonts w:ascii="Times New Roman CYR" w:hAnsi="Times New Roman CYR" w:cs="Times New Roman CYR"/>
          <w:sz w:val="28"/>
          <w:szCs w:val="28"/>
          <w:vertAlign w:val="subscript"/>
        </w:rPr>
        <w:t>чбыт5</w:t>
      </w:r>
      <w:r w:rsidRPr="00517D48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2672,7  · 1518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 w:rsidRPr="00517D48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229,6 м</w:t>
      </w:r>
      <w:r w:rsidRPr="000E0138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517D48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517D48">
        <w:rPr>
          <w:rFonts w:ascii="Times New Roman CYR" w:hAnsi="Times New Roman CYR" w:cs="Times New Roman CYR"/>
          <w:sz w:val="28"/>
          <w:szCs w:val="28"/>
        </w:rPr>
        <w:t>.</w:t>
      </w:r>
    </w:p>
    <w:p w:rsidR="003C31CD" w:rsidRPr="00B66925" w:rsidRDefault="00C7585E" w:rsidP="00FB5F7E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</w:t>
      </w:r>
      <w:r w:rsidRPr="00B669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3C31CD" w:rsidRPr="00B66925">
        <w:rPr>
          <w:rFonts w:ascii="Times New Roman CYR" w:hAnsi="Times New Roman CYR" w:cs="Times New Roman CYR"/>
          <w:sz w:val="28"/>
          <w:szCs w:val="28"/>
        </w:rPr>
        <w:t>одовой и расчётный часовой расход газа коммунально-бытовыми потребителями составит</w:t>
      </w:r>
      <w:r w:rsidR="00FB5F7E">
        <w:rPr>
          <w:rFonts w:ascii="Times New Roman CYR" w:hAnsi="Times New Roman CYR" w:cs="Times New Roman CYR"/>
          <w:sz w:val="28"/>
          <w:szCs w:val="28"/>
        </w:rPr>
        <w:t xml:space="preserve"> по формулам (2.6-2.11)</w:t>
      </w:r>
      <w:r w:rsidR="003C31CD" w:rsidRPr="00B66925">
        <w:rPr>
          <w:rFonts w:ascii="Times New Roman CYR" w:hAnsi="Times New Roman CYR" w:cs="Times New Roman CYR"/>
          <w:sz w:val="28"/>
          <w:szCs w:val="28"/>
        </w:rPr>
        <w:t>:</w:t>
      </w:r>
    </w:p>
    <w:p w:rsidR="003C31CD" w:rsidRDefault="00FB5F7E" w:rsidP="00FB5F7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D5550B">
        <w:rPr>
          <w:rFonts w:ascii="Times New Roman CYR" w:hAnsi="Times New Roman CYR" w:cs="Times New Roman CYR"/>
          <w:sz w:val="28"/>
          <w:szCs w:val="28"/>
        </w:rPr>
        <w:t>Больница: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3C31CD" w:rsidRPr="00B6692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годбол</w:t>
      </w:r>
      <w:r w:rsidR="003C31CD" w:rsidRPr="00B66925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(Нрп+Нрг)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· Чм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нр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 w:rsidRPr="000E0138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 w:rsidRPr="00517D48">
        <w:rPr>
          <w:rFonts w:ascii="Times New Roman CYR" w:hAnsi="Times New Roman CYR" w:cs="Times New Roman CYR"/>
          <w:sz w:val="28"/>
          <w:szCs w:val="28"/>
        </w:rPr>
        <w:t>/</w:t>
      </w:r>
      <w:r w:rsidR="003C31CD">
        <w:rPr>
          <w:rFonts w:ascii="Times New Roman CYR" w:hAnsi="Times New Roman CYR" w:cs="Times New Roman CYR"/>
          <w:sz w:val="28"/>
          <w:szCs w:val="28"/>
        </w:rPr>
        <w:t>год                          (2.6)</w:t>
      </w:r>
    </w:p>
    <w:p w:rsidR="003C31CD" w:rsidRPr="000E0138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3C31CD" w:rsidRPr="00B66925">
        <w:rPr>
          <w:rFonts w:ascii="Times New Roman CYR" w:hAnsi="Times New Roman CYR" w:cs="Times New Roman CYR"/>
          <w:sz w:val="28"/>
          <w:szCs w:val="28"/>
        </w:rPr>
        <w:t>Нрп</w:t>
      </w:r>
      <w:r w:rsidR="003C31CD" w:rsidRPr="000E0138">
        <w:rPr>
          <w:rFonts w:ascii="Times New Roman CYR" w:hAnsi="Times New Roman CYR" w:cs="Times New Roman CYR"/>
          <w:sz w:val="28"/>
          <w:szCs w:val="28"/>
        </w:rPr>
        <w:t>-</w:t>
      </w:r>
      <w:r w:rsidR="003C31CD" w:rsidRPr="000E0138">
        <w:rPr>
          <w:rFonts w:ascii="Times New Roman" w:hAnsi="Times New Roman"/>
          <w:sz w:val="28"/>
          <w:szCs w:val="28"/>
        </w:rPr>
        <w:t>норма расхода теплоты на приготовление пищи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95"/>
      </w:tblGrid>
      <w:tr w:rsidR="003C31CD" w:rsidRPr="000E0138" w:rsidTr="00234CF6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1CD" w:rsidRPr="000E0138" w:rsidRDefault="003C31CD" w:rsidP="00D52E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C31CD" w:rsidRPr="000E0138">
        <w:rPr>
          <w:rFonts w:ascii="Times New Roman CYR" w:hAnsi="Times New Roman CYR" w:cs="Times New Roman CYR"/>
          <w:sz w:val="28"/>
          <w:szCs w:val="28"/>
        </w:rPr>
        <w:t>Нрг-</w:t>
      </w:r>
      <w:r w:rsidR="003C31CD" w:rsidRPr="000E0138">
        <w:rPr>
          <w:rFonts w:ascii="Times New Roman" w:hAnsi="Times New Roman"/>
          <w:sz w:val="28"/>
          <w:szCs w:val="28"/>
        </w:rPr>
        <w:t>норма расхода теплоты на приготовление горячей воды для хозяйственно-бытовых нужд и лечебных процедур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B6692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годбол</w:t>
      </w:r>
      <w:r w:rsidRPr="00B66925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(3200+9200)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· 255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105400 </w:t>
      </w:r>
      <w:r w:rsidRPr="00B66925">
        <w:rPr>
          <w:rFonts w:ascii="Times New Roman CYR" w:hAnsi="Times New Roman CYR" w:cs="Times New Roman CYR"/>
          <w:sz w:val="28"/>
          <w:szCs w:val="28"/>
        </w:rPr>
        <w:t>м</w:t>
      </w:r>
      <w:r w:rsidRPr="000E0138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B66925">
        <w:rPr>
          <w:rFonts w:ascii="Times New Roman CYR" w:hAnsi="Times New Roman CYR" w:cs="Times New Roman CYR"/>
          <w:sz w:val="28"/>
          <w:szCs w:val="28"/>
        </w:rPr>
        <w:t>/год;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="003C31CD"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="003C31CD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>
        <w:rPr>
          <w:rFonts w:ascii="Times New Roman" w:hAnsi="Times New Roman"/>
          <w:i/>
          <w:sz w:val="28"/>
          <w:szCs w:val="28"/>
          <w:vertAlign w:val="subscript"/>
        </w:rPr>
        <w:t>бол</w:t>
      </w:r>
      <w:r w:rsidR="003C31CD" w:rsidRPr="00DA4AEB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годбол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h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max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/ч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         (2.7)</w:t>
      </w:r>
    </w:p>
    <w:p w:rsidR="00CF1FE5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52ED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C31CD" w:rsidRPr="003C31CD">
        <w:rPr>
          <w:rFonts w:ascii="Times New Roman" w:hAnsi="Times New Roman"/>
          <w:i/>
          <w:sz w:val="28"/>
          <w:szCs w:val="28"/>
          <w:lang w:val="en-US"/>
        </w:rPr>
        <w:t>K</w:t>
      </w:r>
      <w:r w:rsidR="003C31CD" w:rsidRPr="003C31C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 w:rsidRPr="003C31CD">
        <w:rPr>
          <w:rFonts w:ascii="Times New Roman" w:hAnsi="Times New Roman"/>
          <w:i/>
          <w:sz w:val="28"/>
          <w:szCs w:val="28"/>
          <w:vertAlign w:val="subscript"/>
          <w:lang w:val="en-US"/>
        </w:rPr>
        <w:t>max</w:t>
      </w:r>
      <w:r w:rsidR="003C31CD" w:rsidRPr="003C31CD">
        <w:rPr>
          <w:rFonts w:ascii="Times New Roman" w:hAnsi="Times New Roman"/>
          <w:sz w:val="28"/>
          <w:szCs w:val="28"/>
        </w:rPr>
        <w:t xml:space="preserve"> </w:t>
      </w:r>
      <w:r w:rsidR="003C31CD">
        <w:rPr>
          <w:rFonts w:ascii="Times New Roman" w:hAnsi="Times New Roman"/>
          <w:sz w:val="28"/>
          <w:szCs w:val="28"/>
        </w:rPr>
        <w:t>- к</w:t>
      </w:r>
      <w:r w:rsidR="003C31CD" w:rsidRPr="003C31CD">
        <w:rPr>
          <w:rFonts w:ascii="Times New Roman" w:hAnsi="Times New Roman"/>
          <w:sz w:val="28"/>
          <w:szCs w:val="28"/>
        </w:rPr>
        <w:t>оэффициент часового максимума расхода газа</w:t>
      </w:r>
      <w:r w:rsidR="003C31CD">
        <w:rPr>
          <w:rFonts w:ascii="Times New Roman" w:hAnsi="Times New Roman"/>
          <w:sz w:val="28"/>
          <w:szCs w:val="28"/>
        </w:rPr>
        <w:t xml:space="preserve"> (приложение А)</w:t>
      </w:r>
    </w:p>
    <w:p w:rsidR="0097503E" w:rsidRPr="00DA4AEB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бол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105400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2300</m:t>
            </m:r>
          </m:den>
        </m:f>
      </m:oMath>
      <w:r w:rsidRPr="00DA4AEB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>45,8</w:t>
      </w:r>
      <w:r w:rsidRPr="00DA4AEB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3C31CD" w:rsidRDefault="00FB5F7E" w:rsidP="00FB5F7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3C31CD">
        <w:rPr>
          <w:rFonts w:ascii="Times New Roman CYR" w:hAnsi="Times New Roman CYR" w:cs="Times New Roman CYR"/>
          <w:sz w:val="28"/>
          <w:szCs w:val="28"/>
        </w:rPr>
        <w:t>Баня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3C31CD" w:rsidRPr="000E52CB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3C31CD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(Чпгод·Нр)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нр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/год                                 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(2.</w:t>
      </w:r>
      <w:r w:rsidR="003C31CD">
        <w:rPr>
          <w:rFonts w:ascii="Times New Roman CYR" w:hAnsi="Times New Roman CYR" w:cs="Times New Roman CYR"/>
          <w:sz w:val="28"/>
          <w:szCs w:val="28"/>
        </w:rPr>
        <w:t>8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)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3C31CD">
        <w:rPr>
          <w:rFonts w:ascii="Times New Roman CYR" w:hAnsi="Times New Roman CYR" w:cs="Times New Roman CYR"/>
          <w:sz w:val="28"/>
          <w:szCs w:val="28"/>
        </w:rPr>
        <w:t>Нр-</w:t>
      </w:r>
      <w:r w:rsidR="003C31CD" w:rsidRPr="00E028B8">
        <w:rPr>
          <w:rFonts w:ascii="Times New Roman" w:hAnsi="Times New Roman"/>
          <w:sz w:val="28"/>
          <w:szCs w:val="28"/>
        </w:rPr>
        <w:t>Нормы расхода теплоты мытье без ванн, МДж</w:t>
      </w:r>
    </w:p>
    <w:p w:rsidR="0097503E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(117804·40)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4712160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157072 м</w:t>
      </w:r>
      <w:r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C77657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C77657">
        <w:rPr>
          <w:rFonts w:ascii="Times New Roman CYR" w:hAnsi="Times New Roman CYR" w:cs="Times New Roman CYR"/>
          <w:sz w:val="28"/>
          <w:szCs w:val="28"/>
        </w:rPr>
        <w:t>;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</w:t>
      </w:r>
      <w:r w:rsidR="003C31CD"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="003C31CD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="003C31CD" w:rsidRPr="00DA4AEB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годб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h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max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3C31CD" w:rsidRPr="00DA4AEB">
        <w:rPr>
          <w:rFonts w:ascii="Times New Roman CYR" w:hAnsi="Times New Roman CYR" w:cs="Times New Roman CYR"/>
          <w:sz w:val="28"/>
          <w:szCs w:val="28"/>
        </w:rPr>
        <w:t>м</w:t>
      </w:r>
      <w:r w:rsidR="003C31CD"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/ч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     (2.9)</w:t>
      </w:r>
    </w:p>
    <w:p w:rsidR="003C31CD" w:rsidRDefault="00D52ED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52ED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C31CD" w:rsidRPr="003C31CD">
        <w:rPr>
          <w:rFonts w:ascii="Times New Roman" w:hAnsi="Times New Roman"/>
          <w:i/>
          <w:sz w:val="28"/>
          <w:szCs w:val="28"/>
          <w:lang w:val="en-US"/>
        </w:rPr>
        <w:t>K</w:t>
      </w:r>
      <w:r w:rsidR="003C31CD" w:rsidRPr="003C31C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 w:rsidRPr="003C31CD">
        <w:rPr>
          <w:rFonts w:ascii="Times New Roman" w:hAnsi="Times New Roman"/>
          <w:i/>
          <w:sz w:val="28"/>
          <w:szCs w:val="28"/>
          <w:vertAlign w:val="subscript"/>
          <w:lang w:val="en-US"/>
        </w:rPr>
        <w:t>max</w:t>
      </w:r>
      <w:r w:rsidR="003C31CD" w:rsidRPr="003C31CD">
        <w:rPr>
          <w:rFonts w:ascii="Times New Roman" w:hAnsi="Times New Roman"/>
          <w:sz w:val="28"/>
          <w:szCs w:val="28"/>
        </w:rPr>
        <w:t xml:space="preserve"> </w:t>
      </w:r>
      <w:r w:rsidR="003C31CD">
        <w:rPr>
          <w:rFonts w:ascii="Times New Roman" w:hAnsi="Times New Roman"/>
          <w:sz w:val="28"/>
          <w:szCs w:val="28"/>
        </w:rPr>
        <w:t>- к</w:t>
      </w:r>
      <w:r w:rsidR="003C31CD" w:rsidRPr="003C31CD">
        <w:rPr>
          <w:rFonts w:ascii="Times New Roman" w:hAnsi="Times New Roman"/>
          <w:sz w:val="28"/>
          <w:szCs w:val="28"/>
        </w:rPr>
        <w:t>оэффициент часового максимума расхода газа</w:t>
      </w:r>
      <w:r w:rsidR="003C31CD">
        <w:rPr>
          <w:rFonts w:ascii="Times New Roman" w:hAnsi="Times New Roman"/>
          <w:sz w:val="28"/>
          <w:szCs w:val="28"/>
        </w:rPr>
        <w:t xml:space="preserve"> (приложение А)</w:t>
      </w:r>
    </w:p>
    <w:p w:rsidR="0097503E" w:rsidRPr="00DA4AEB" w:rsidRDefault="0097503E" w:rsidP="00D52EDE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DA4AEB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157072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2700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58,1 </w:t>
      </w:r>
      <w:r w:rsidRPr="00DA4AEB">
        <w:rPr>
          <w:rFonts w:ascii="Times New Roman CYR" w:hAnsi="Times New Roman CYR" w:cs="Times New Roman CYR"/>
          <w:sz w:val="28"/>
          <w:szCs w:val="28"/>
        </w:rPr>
        <w:t>м</w:t>
      </w:r>
      <w:r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DA4AEB">
        <w:rPr>
          <w:rFonts w:ascii="Times New Roman CYR" w:hAnsi="Times New Roman CYR" w:cs="Times New Roman CYR"/>
          <w:sz w:val="28"/>
          <w:szCs w:val="28"/>
        </w:rPr>
        <w:t>/ч</w:t>
      </w:r>
    </w:p>
    <w:p w:rsidR="003C31CD" w:rsidRDefault="00FB5F7E" w:rsidP="00FB5F7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3C31CD">
        <w:rPr>
          <w:rFonts w:ascii="Times New Roman CYR" w:hAnsi="Times New Roman CYR" w:cs="Times New Roman CYR"/>
          <w:sz w:val="28"/>
          <w:szCs w:val="28"/>
        </w:rPr>
        <w:t>Хлебопекарня</w:t>
      </w:r>
      <w:r w:rsidR="00D5550B">
        <w:rPr>
          <w:rFonts w:ascii="Times New Roman CYR" w:hAnsi="Times New Roman CYR" w:cs="Times New Roman CYR"/>
          <w:sz w:val="28"/>
          <w:szCs w:val="28"/>
        </w:rPr>
        <w:t>:</w:t>
      </w:r>
    </w:p>
    <w:p w:rsidR="003C31CD" w:rsidRDefault="00E2058A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3C31CD">
        <w:rPr>
          <w:rFonts w:ascii="Times New Roman CYR" w:hAnsi="Times New Roman CYR" w:cs="Times New Roman CYR"/>
          <w:sz w:val="28"/>
          <w:szCs w:val="28"/>
          <w:vertAlign w:val="subscript"/>
        </w:rPr>
        <w:t>хл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(Чхл·Нр)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нр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/год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      (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2.</w:t>
      </w:r>
      <w:r w:rsidR="003C31CD">
        <w:rPr>
          <w:rFonts w:ascii="Times New Roman CYR" w:hAnsi="Times New Roman CYR" w:cs="Times New Roman CYR"/>
          <w:sz w:val="28"/>
          <w:szCs w:val="28"/>
        </w:rPr>
        <w:t>10</w:t>
      </w:r>
      <w:r w:rsidR="003C31CD" w:rsidRPr="00C77657">
        <w:rPr>
          <w:rFonts w:ascii="Times New Roman CYR" w:hAnsi="Times New Roman CYR" w:cs="Times New Roman CYR"/>
          <w:sz w:val="28"/>
          <w:szCs w:val="28"/>
        </w:rPr>
        <w:t>)</w:t>
      </w:r>
    </w:p>
    <w:p w:rsidR="003C31CD" w:rsidRDefault="00E2058A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Нр - </w:t>
      </w:r>
      <w:r w:rsidR="003C31CD" w:rsidRPr="003C31CD">
        <w:rPr>
          <w:rFonts w:ascii="Times New Roman" w:hAnsi="Times New Roman"/>
          <w:sz w:val="28"/>
          <w:szCs w:val="28"/>
        </w:rPr>
        <w:t>Нормы расхода теплоты для предприятий по производству хлеба и кондитерских изделий, МДж</w:t>
      </w:r>
    </w:p>
    <w:p w:rsidR="0097503E" w:rsidRDefault="0097503E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122A1C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хл</w:t>
      </w:r>
      <w:r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(7925·2500)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24,8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19812500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24,8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798891,1 м</w:t>
      </w:r>
      <w:r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C77657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C77657">
        <w:rPr>
          <w:rFonts w:ascii="Times New Roman CYR" w:hAnsi="Times New Roman CYR" w:cs="Times New Roman CYR"/>
          <w:sz w:val="28"/>
          <w:szCs w:val="28"/>
        </w:rPr>
        <w:t>;</w:t>
      </w:r>
    </w:p>
    <w:p w:rsidR="003C31CD" w:rsidRDefault="00E2058A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="003C31CD"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="003C31CD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 w:rsidRPr="00A71579">
        <w:rPr>
          <w:rFonts w:ascii="Times New Roman" w:hAnsi="Times New Roman"/>
          <w:i/>
          <w:sz w:val="28"/>
          <w:szCs w:val="28"/>
          <w:vertAlign w:val="subscript"/>
        </w:rPr>
        <w:t>хл</w:t>
      </w:r>
      <w:r w:rsidR="003C31CD" w:rsidRPr="00DA4AEB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годхл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h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max</m:t>
            </m:r>
          </m:den>
        </m:f>
      </m:oMath>
      <w:r w:rsidR="003C31CD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3C31CD" w:rsidRPr="00DA4AEB">
        <w:rPr>
          <w:rFonts w:ascii="Times New Roman CYR" w:hAnsi="Times New Roman CYR" w:cs="Times New Roman CYR"/>
          <w:sz w:val="28"/>
          <w:szCs w:val="28"/>
        </w:rPr>
        <w:t>м</w:t>
      </w:r>
      <w:r w:rsidR="003C31CD"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/ч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                   (2.11)</w:t>
      </w:r>
    </w:p>
    <w:p w:rsidR="003C31CD" w:rsidRDefault="00E2058A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3C31CD" w:rsidRPr="003C31CD">
        <w:rPr>
          <w:rFonts w:ascii="Times New Roman" w:hAnsi="Times New Roman"/>
          <w:i/>
          <w:sz w:val="28"/>
          <w:szCs w:val="28"/>
          <w:lang w:val="en-US"/>
        </w:rPr>
        <w:t>K</w:t>
      </w:r>
      <w:r w:rsidR="003C31CD" w:rsidRPr="003C31C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3C31CD" w:rsidRPr="003C31CD">
        <w:rPr>
          <w:rFonts w:ascii="Times New Roman" w:hAnsi="Times New Roman"/>
          <w:i/>
          <w:sz w:val="28"/>
          <w:szCs w:val="28"/>
          <w:vertAlign w:val="subscript"/>
          <w:lang w:val="en-US"/>
        </w:rPr>
        <w:t>max</w:t>
      </w:r>
      <w:r w:rsidR="003C31CD" w:rsidRPr="003C31CD">
        <w:rPr>
          <w:rFonts w:ascii="Times New Roman" w:hAnsi="Times New Roman"/>
          <w:sz w:val="28"/>
          <w:szCs w:val="28"/>
        </w:rPr>
        <w:t xml:space="preserve"> </w:t>
      </w:r>
      <w:r w:rsidR="003C31CD">
        <w:rPr>
          <w:rFonts w:ascii="Times New Roman" w:hAnsi="Times New Roman"/>
          <w:sz w:val="28"/>
          <w:szCs w:val="28"/>
        </w:rPr>
        <w:t>- к</w:t>
      </w:r>
      <w:r w:rsidR="003C31CD" w:rsidRPr="003C31CD">
        <w:rPr>
          <w:rFonts w:ascii="Times New Roman" w:hAnsi="Times New Roman"/>
          <w:sz w:val="28"/>
          <w:szCs w:val="28"/>
        </w:rPr>
        <w:t>оэффициент часового максимума расхода газа</w:t>
      </w:r>
      <w:r w:rsidR="003C31CD">
        <w:rPr>
          <w:rFonts w:ascii="Times New Roman" w:hAnsi="Times New Roman"/>
          <w:sz w:val="28"/>
          <w:szCs w:val="28"/>
        </w:rPr>
        <w:t xml:space="preserve"> (приложение А)</w:t>
      </w:r>
    </w:p>
    <w:p w:rsidR="00594813" w:rsidRPr="00DA4AEB" w:rsidRDefault="00594813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A4AEB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A71579">
        <w:rPr>
          <w:rFonts w:ascii="Times New Roman" w:hAnsi="Times New Roman"/>
          <w:i/>
          <w:sz w:val="28"/>
          <w:szCs w:val="28"/>
          <w:vertAlign w:val="subscript"/>
        </w:rPr>
        <w:t>хл</w:t>
      </w:r>
      <w:r w:rsidRPr="00DA4AEB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798891,1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6000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133,1 </w:t>
      </w:r>
      <w:r w:rsidRPr="00DA4AEB">
        <w:rPr>
          <w:rFonts w:ascii="Times New Roman CYR" w:hAnsi="Times New Roman CYR" w:cs="Times New Roman CYR"/>
          <w:sz w:val="28"/>
          <w:szCs w:val="28"/>
        </w:rPr>
        <w:t>м</w:t>
      </w:r>
      <w:r w:rsidRPr="00FE40A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DA4AEB">
        <w:rPr>
          <w:rFonts w:ascii="Times New Roman CYR" w:hAnsi="Times New Roman CYR" w:cs="Times New Roman CYR"/>
          <w:sz w:val="28"/>
          <w:szCs w:val="28"/>
        </w:rPr>
        <w:t>/ч</w:t>
      </w:r>
    </w:p>
    <w:p w:rsidR="003C31CD" w:rsidRDefault="00C7585E" w:rsidP="00FB5F7E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о</w:t>
      </w:r>
      <w:r w:rsidR="003C31CD">
        <w:rPr>
          <w:rFonts w:ascii="Times New Roman CYR" w:hAnsi="Times New Roman CYR" w:cs="Times New Roman CYR"/>
          <w:sz w:val="28"/>
          <w:szCs w:val="28"/>
        </w:rPr>
        <w:t>бщий годовой и расчётный часовой расход газа коммунально-бытовыми потребителями составит</w:t>
      </w:r>
      <w:r w:rsidR="00D51B0C">
        <w:rPr>
          <w:rFonts w:ascii="Times New Roman CYR" w:hAnsi="Times New Roman CYR" w:cs="Times New Roman CYR"/>
          <w:sz w:val="28"/>
          <w:szCs w:val="28"/>
        </w:rPr>
        <w:t xml:space="preserve"> по формулам (2.12-2.13)</w:t>
      </w:r>
      <w:r w:rsidR="003C31CD">
        <w:rPr>
          <w:rFonts w:ascii="Times New Roman CYR" w:hAnsi="Times New Roman CYR" w:cs="Times New Roman CYR"/>
          <w:sz w:val="28"/>
          <w:szCs w:val="28"/>
        </w:rPr>
        <w:t>:</w:t>
      </w:r>
    </w:p>
    <w:p w:rsidR="003C31CD" w:rsidRDefault="00741A41" w:rsidP="00741A41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годосн быт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=</w:t>
      </w:r>
      <w:r w:rsidR="003C31CD" w:rsidRPr="00B66925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годбол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 +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3C31CD">
        <w:rPr>
          <w:rFonts w:ascii="Times New Roman CYR" w:hAnsi="Times New Roman CYR" w:cs="Times New Roman CYR"/>
          <w:sz w:val="28"/>
          <w:szCs w:val="28"/>
          <w:vertAlign w:val="subscript"/>
        </w:rPr>
        <w:t>б</w:t>
      </w:r>
      <w:r w:rsidR="003C31CD">
        <w:rPr>
          <w:rFonts w:ascii="Times New Roman CYR" w:hAnsi="Times New Roman CYR" w:cs="Times New Roman CYR"/>
          <w:sz w:val="28"/>
          <w:szCs w:val="28"/>
        </w:rPr>
        <w:t>+</w:t>
      </w:r>
      <w:r w:rsidR="003C31CD" w:rsidRPr="003C31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31CD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3C31CD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год</w:t>
      </w:r>
      <w:r w:rsidR="003C31CD">
        <w:rPr>
          <w:rFonts w:ascii="Times New Roman CYR" w:hAnsi="Times New Roman CYR" w:cs="Times New Roman CYR"/>
          <w:sz w:val="28"/>
          <w:szCs w:val="28"/>
          <w:vertAlign w:val="subscript"/>
        </w:rPr>
        <w:t>хл</w:t>
      </w:r>
      <w:r w:rsidR="003C31CD">
        <w:rPr>
          <w:rFonts w:ascii="Times New Roman CYR" w:hAnsi="Times New Roman CYR" w:cs="Times New Roman CYR"/>
          <w:sz w:val="28"/>
          <w:szCs w:val="28"/>
        </w:rPr>
        <w:t>; м</w:t>
      </w:r>
      <w:r w:rsidR="003C31CD" w:rsidRPr="00743A6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3C31CD">
        <w:rPr>
          <w:rFonts w:ascii="Times New Roman CYR" w:hAnsi="Times New Roman CYR" w:cs="Times New Roman CYR"/>
          <w:sz w:val="28"/>
          <w:szCs w:val="28"/>
        </w:rPr>
        <w:t xml:space="preserve">/год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31CD">
        <w:rPr>
          <w:rFonts w:ascii="Times New Roman CYR" w:hAnsi="Times New Roman CYR" w:cs="Times New Roman CYR"/>
          <w:sz w:val="28"/>
          <w:szCs w:val="28"/>
        </w:rPr>
        <w:t>(2.12)</w:t>
      </w:r>
    </w:p>
    <w:p w:rsidR="00594813" w:rsidRDefault="00594813" w:rsidP="00741A41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>
        <w:rPr>
          <w:rFonts w:ascii="Times New Roman CYR" w:hAnsi="Times New Roman CYR" w:cs="Times New Roman CYR"/>
          <w:sz w:val="28"/>
          <w:szCs w:val="28"/>
        </w:rPr>
        <w:t>годосн быт =105400+157072=262472 м</w:t>
      </w:r>
      <w:r w:rsidRPr="00743A6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/год</w:t>
      </w:r>
    </w:p>
    <w:p w:rsidR="00234CF6" w:rsidRDefault="00741A41" w:rsidP="00741A41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34CF6" w:rsidRPr="00234CF6">
        <w:rPr>
          <w:rFonts w:ascii="Times New Roman" w:hAnsi="Times New Roman"/>
          <w:sz w:val="28"/>
          <w:szCs w:val="28"/>
          <w:lang w:val="en-US"/>
        </w:rPr>
        <w:t>Q</w:t>
      </w:r>
      <w:r w:rsidR="00234CF6"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234CF6"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 w:rsidR="00234CF6">
        <w:rPr>
          <w:rFonts w:ascii="Times New Roman CYR" w:hAnsi="Times New Roman CYR" w:cs="Times New Roman CYR"/>
          <w:sz w:val="28"/>
          <w:szCs w:val="28"/>
        </w:rPr>
        <w:t>=</w:t>
      </w:r>
      <w:r w:rsidR="00234CF6" w:rsidRPr="00234CF6">
        <w:rPr>
          <w:rFonts w:ascii="Times New Roman" w:hAnsi="Times New Roman"/>
          <w:sz w:val="28"/>
          <w:szCs w:val="28"/>
          <w:lang w:val="en-US"/>
        </w:rPr>
        <w:t>Q</w:t>
      </w:r>
      <w:r w:rsidR="00234CF6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234CF6">
        <w:rPr>
          <w:rFonts w:ascii="Times New Roman" w:hAnsi="Times New Roman"/>
          <w:i/>
          <w:sz w:val="28"/>
          <w:szCs w:val="28"/>
          <w:vertAlign w:val="subscript"/>
        </w:rPr>
        <w:t xml:space="preserve">бол </w:t>
      </w:r>
      <w:r w:rsidR="00234CF6">
        <w:rPr>
          <w:rFonts w:ascii="Times New Roman" w:hAnsi="Times New Roman"/>
          <w:i/>
          <w:sz w:val="28"/>
          <w:szCs w:val="28"/>
        </w:rPr>
        <w:t>+</w:t>
      </w:r>
      <w:r w:rsidR="00234CF6" w:rsidRPr="00234CF6">
        <w:rPr>
          <w:rFonts w:ascii="Times New Roman" w:hAnsi="Times New Roman"/>
          <w:sz w:val="28"/>
          <w:szCs w:val="28"/>
          <w:lang w:val="en-US"/>
        </w:rPr>
        <w:t>Q</w:t>
      </w:r>
      <w:r w:rsidR="00234CF6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234CF6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="00234CF6">
        <w:rPr>
          <w:rFonts w:ascii="Times New Roman" w:hAnsi="Times New Roman"/>
          <w:i/>
          <w:sz w:val="28"/>
          <w:szCs w:val="28"/>
        </w:rPr>
        <w:t>+</w:t>
      </w:r>
      <w:r w:rsidR="00234CF6" w:rsidRPr="00234CF6">
        <w:rPr>
          <w:rFonts w:ascii="Times New Roman" w:hAnsi="Times New Roman"/>
          <w:i/>
          <w:sz w:val="28"/>
          <w:szCs w:val="28"/>
        </w:rPr>
        <w:t xml:space="preserve"> </w:t>
      </w:r>
      <w:r w:rsidR="00234CF6" w:rsidRPr="00234CF6">
        <w:rPr>
          <w:rFonts w:ascii="Times New Roman" w:hAnsi="Times New Roman"/>
          <w:sz w:val="28"/>
          <w:szCs w:val="28"/>
          <w:lang w:val="en-US"/>
        </w:rPr>
        <w:t>Q</w:t>
      </w:r>
      <w:r w:rsidR="00234CF6" w:rsidRPr="00DA4AE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234CF6">
        <w:rPr>
          <w:rFonts w:ascii="Times New Roman" w:hAnsi="Times New Roman"/>
          <w:i/>
          <w:sz w:val="28"/>
          <w:szCs w:val="28"/>
          <w:vertAlign w:val="subscript"/>
        </w:rPr>
        <w:t>хл</w:t>
      </w:r>
      <w:r w:rsidR="00234CF6">
        <w:rPr>
          <w:rFonts w:ascii="Times New Roman" w:hAnsi="Times New Roman"/>
          <w:i/>
          <w:sz w:val="28"/>
          <w:szCs w:val="28"/>
        </w:rPr>
        <w:t xml:space="preserve">; </w:t>
      </w:r>
      <w:r w:rsidR="00234CF6">
        <w:rPr>
          <w:rFonts w:ascii="Times New Roman CYR" w:hAnsi="Times New Roman CYR" w:cs="Times New Roman CYR"/>
          <w:sz w:val="28"/>
          <w:szCs w:val="28"/>
        </w:rPr>
        <w:t>м</w:t>
      </w:r>
      <w:r w:rsidR="00234CF6" w:rsidRPr="00743A6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/ч            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(2.13)</w:t>
      </w:r>
    </w:p>
    <w:p w:rsidR="00594813" w:rsidRDefault="00594813" w:rsidP="00741A41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918D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>
        <w:rPr>
          <w:rFonts w:ascii="Times New Roman CYR" w:hAnsi="Times New Roman CYR" w:cs="Times New Roman CYR"/>
          <w:sz w:val="28"/>
          <w:szCs w:val="28"/>
        </w:rPr>
        <w:t>=45,8+58,1= 103,9 м</w:t>
      </w:r>
      <w:r w:rsidRPr="00743A6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234CF6" w:rsidRDefault="00234CF6" w:rsidP="00D51B0C">
      <w:pPr>
        <w:widowControl w:val="0"/>
        <w:numPr>
          <w:ilvl w:val="3"/>
          <w:numId w:val="3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Расчётные часовые расходы газа на коммунально-бытовые потребления по кварталам составят</w:t>
      </w:r>
      <w:r w:rsidR="00D51B0C"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(2.14)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="00234CF6" w:rsidRPr="006918DC">
        <w:rPr>
          <w:rFonts w:ascii="Times New Roman" w:hAnsi="Times New Roman"/>
          <w:i/>
          <w:sz w:val="28"/>
          <w:szCs w:val="28"/>
          <w:lang w:val="en-US"/>
        </w:rPr>
        <w:t>Q</w:t>
      </w:r>
      <w:r w:rsidR="00234CF6"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="00234CF6"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n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быт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общ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; </w:t>
      </w:r>
      <w:r w:rsidR="00234CF6">
        <w:rPr>
          <w:rFonts w:ascii="Times New Roman CYR" w:hAnsi="Times New Roman CYR" w:cs="Times New Roman CYR"/>
          <w:sz w:val="28"/>
          <w:szCs w:val="28"/>
        </w:rPr>
        <w:t>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            (2.14)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CD4476">
        <w:rPr>
          <w:rFonts w:ascii="Times New Roman" w:hAnsi="Times New Roman"/>
          <w:i/>
          <w:sz w:val="28"/>
          <w:szCs w:val="28"/>
          <w:lang w:val="en-US"/>
        </w:rPr>
        <w:t>Q</w:t>
      </w:r>
      <w:r w:rsidRPr="00CD4476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CD4476">
        <w:rPr>
          <w:rFonts w:ascii="Times New Roman CYR" w:hAnsi="Times New Roman CYR" w:cs="Times New Roman CYR"/>
          <w:sz w:val="28"/>
          <w:szCs w:val="28"/>
          <w:vertAlign w:val="subscript"/>
        </w:rPr>
        <w:t>бы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1=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103,9  ·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5977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35,1 м</w:t>
      </w:r>
      <w:r w:rsidRPr="00743A6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918D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>
        <w:rPr>
          <w:rFonts w:ascii="Times New Roman CYR" w:hAnsi="Times New Roman CYR" w:cs="Times New Roman CYR"/>
          <w:sz w:val="28"/>
          <w:szCs w:val="28"/>
        </w:rPr>
        <w:t xml:space="preserve">2=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103,9  ·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547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3,2 м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918D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>
        <w:rPr>
          <w:rFonts w:ascii="Times New Roman CYR" w:hAnsi="Times New Roman CYR" w:cs="Times New Roman CYR"/>
          <w:sz w:val="28"/>
          <w:szCs w:val="28"/>
        </w:rPr>
        <w:t xml:space="preserve"> 3=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103,9  ·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8164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48 м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918D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>
        <w:rPr>
          <w:rFonts w:ascii="Times New Roman CYR" w:hAnsi="Times New Roman CYR" w:cs="Times New Roman CYR"/>
          <w:sz w:val="28"/>
          <w:szCs w:val="28"/>
        </w:rPr>
        <w:t xml:space="preserve">4=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103,9  ·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1463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8,6 м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918DC">
        <w:rPr>
          <w:rFonts w:ascii="Times New Roman" w:hAnsi="Times New Roman"/>
          <w:i/>
          <w:sz w:val="28"/>
          <w:szCs w:val="28"/>
          <w:lang w:val="en-US"/>
        </w:rPr>
        <w:lastRenderedPageBreak/>
        <w:t>Q</w:t>
      </w:r>
      <w:r w:rsidRPr="006918D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h</w:t>
      </w:r>
      <w:r w:rsidRPr="006918DC">
        <w:rPr>
          <w:rFonts w:ascii="Times New Roman CYR" w:hAnsi="Times New Roman CYR" w:cs="Times New Roman CYR"/>
          <w:sz w:val="28"/>
          <w:szCs w:val="28"/>
          <w:vertAlign w:val="subscript"/>
        </w:rPr>
        <w:t>быт</w:t>
      </w:r>
      <w:r>
        <w:rPr>
          <w:rFonts w:ascii="Times New Roman CYR" w:hAnsi="Times New Roman CYR" w:cs="Times New Roman CYR"/>
          <w:sz w:val="28"/>
          <w:szCs w:val="28"/>
        </w:rPr>
        <w:t xml:space="preserve">5=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103,9  ·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1518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8,9 м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D5550B">
        <w:rPr>
          <w:rFonts w:ascii="Times New Roman CYR" w:hAnsi="Times New Roman CYR" w:cs="Times New Roman CYR"/>
          <w:sz w:val="28"/>
          <w:szCs w:val="28"/>
        </w:rPr>
        <w:t>/ч.</w:t>
      </w:r>
    </w:p>
    <w:p w:rsidR="00234CF6" w:rsidRDefault="00F0133A" w:rsidP="00E2058A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4.2</w:t>
      </w:r>
      <w:r w:rsidR="00234CF6" w:rsidRPr="00234CF6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234CF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34CF6">
        <w:rPr>
          <w:rFonts w:ascii="Times New Roman CYR" w:hAnsi="Times New Roman CYR" w:cs="Times New Roman CYR"/>
          <w:b/>
          <w:bCs/>
          <w:sz w:val="28"/>
          <w:szCs w:val="28"/>
        </w:rPr>
        <w:t>Определение расчётно-часовых расходов газа на отопление, вентиляцию и горячее водоснабжение</w:t>
      </w:r>
    </w:p>
    <w:p w:rsidR="00234CF6" w:rsidRDefault="00F55B0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4.2.2.1.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Расчётный часовой расход газа на отопление жилых зданий </w:t>
      </w:r>
      <w:r>
        <w:rPr>
          <w:rFonts w:ascii="Times New Roman CYR" w:hAnsi="Times New Roman CYR" w:cs="Times New Roman CYR"/>
          <w:sz w:val="28"/>
          <w:szCs w:val="28"/>
        </w:rPr>
        <w:t>определяем по формуле (2.15)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</w:t>
      </w:r>
      <w:r w:rsidR="00234CF6">
        <w:rPr>
          <w:rFonts w:ascii="Times New Roman CYR" w:hAnsi="Times New Roman CYR" w:cs="Times New Roman CYR"/>
          <w:sz w:val="28"/>
          <w:szCs w:val="28"/>
        </w:rPr>
        <w:t>=3,6·q0·F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,кДж/ч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  (2.15)</w:t>
      </w:r>
    </w:p>
    <w:p w:rsidR="00234CF6" w:rsidRDefault="00234CF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q0 - укрупненный показатель максимального теплового потока на отопление жилых зданий, Вт/м2.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</w:t>
      </w:r>
      <w:r>
        <w:rPr>
          <w:rFonts w:ascii="Times New Roman CYR" w:hAnsi="Times New Roman CYR" w:cs="Times New Roman CYR"/>
          <w:sz w:val="28"/>
          <w:szCs w:val="28"/>
        </w:rPr>
        <w:t>=3,6·193·229697=159593475,6= 1595,9 · 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кДж/ч.</w:t>
      </w:r>
    </w:p>
    <w:p w:rsidR="00234CF6" w:rsidRDefault="00C7585E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594813">
        <w:rPr>
          <w:rFonts w:ascii="Times New Roman CYR" w:hAnsi="Times New Roman CYR" w:cs="Times New Roman CYR"/>
          <w:sz w:val="28"/>
          <w:szCs w:val="28"/>
        </w:rPr>
        <w:t>д</w:t>
      </w:r>
      <w:r w:rsidR="00234CF6">
        <w:rPr>
          <w:rFonts w:ascii="Times New Roman CYR" w:hAnsi="Times New Roman CYR" w:cs="Times New Roman CYR"/>
          <w:sz w:val="28"/>
          <w:szCs w:val="28"/>
        </w:rPr>
        <w:t>ля централизованного отопления</w:t>
      </w:r>
      <w:r w:rsidR="00F55B03">
        <w:rPr>
          <w:rFonts w:ascii="Times New Roman CYR" w:hAnsi="Times New Roman CYR" w:cs="Times New Roman CYR"/>
          <w:sz w:val="28"/>
          <w:szCs w:val="28"/>
        </w:rPr>
        <w:t xml:space="preserve"> по формуле (2.16)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отжил. цент</w:t>
      </w:r>
      <w:r w:rsidR="00234CF6">
        <w:rPr>
          <w:rFonts w:ascii="Times New Roman CYR" w:hAnsi="Times New Roman CYR" w:cs="Times New Roman CYR"/>
          <w:sz w:val="28"/>
          <w:szCs w:val="28"/>
        </w:rPr>
        <w:t>=х</w:t>
      </w:r>
      <w:r w:rsidR="00234CF6" w:rsidRPr="00AF7D0C">
        <w:rPr>
          <w:rFonts w:ascii="Times New Roman CYR" w:hAnsi="Times New Roman CYR" w:cs="Times New Roman CYR"/>
          <w:sz w:val="28"/>
          <w:szCs w:val="28"/>
          <w:vertAlign w:val="subscript"/>
        </w:rPr>
        <w:t>1,1</w:t>
      </w:r>
      <w:r w:rsidR="00234CF6">
        <w:rPr>
          <w:rFonts w:ascii="Times New Roman CYR" w:hAnsi="Times New Roman CYR" w:cs="Times New Roman CYR"/>
          <w:sz w:val="28"/>
          <w:szCs w:val="28"/>
        </w:rPr>
        <w:t>·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; кДж/ч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(2.16)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234CF6">
        <w:rPr>
          <w:rFonts w:ascii="Times New Roman CYR" w:hAnsi="Times New Roman CYR" w:cs="Times New Roman CYR"/>
          <w:sz w:val="28"/>
          <w:szCs w:val="28"/>
        </w:rPr>
        <w:t>x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>1,1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- доля газоснабжаемого населения, имеющего централизованного теплоснабжения, чел.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отжил. цент</w:t>
      </w:r>
      <w:r>
        <w:rPr>
          <w:rFonts w:ascii="Times New Roman CYR" w:hAnsi="Times New Roman CYR" w:cs="Times New Roman CYR"/>
          <w:sz w:val="28"/>
          <w:szCs w:val="28"/>
        </w:rPr>
        <w:t>=0,75·1595,9 · 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=1196,9·10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="00D5550B">
        <w:rPr>
          <w:rFonts w:ascii="Times New Roman CYR" w:hAnsi="Times New Roman CYR" w:cs="Times New Roman CYR"/>
          <w:sz w:val="28"/>
          <w:szCs w:val="28"/>
        </w:rPr>
        <w:t xml:space="preserve"> кДж/ч</w:t>
      </w:r>
    </w:p>
    <w:p w:rsidR="00234CF6" w:rsidRDefault="00C7585E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594813">
        <w:rPr>
          <w:rFonts w:ascii="Times New Roman CYR" w:hAnsi="Times New Roman CYR" w:cs="Times New Roman CYR"/>
          <w:sz w:val="28"/>
          <w:szCs w:val="28"/>
        </w:rPr>
        <w:t>д</w:t>
      </w:r>
      <w:r w:rsidR="00234CF6">
        <w:rPr>
          <w:rFonts w:ascii="Times New Roman CYR" w:hAnsi="Times New Roman CYR" w:cs="Times New Roman CYR"/>
          <w:sz w:val="28"/>
          <w:szCs w:val="28"/>
        </w:rPr>
        <w:t>оля отопления от мелких отопительных установок</w:t>
      </w:r>
      <w:r w:rsidR="00F55B03">
        <w:rPr>
          <w:rFonts w:ascii="Times New Roman CYR" w:hAnsi="Times New Roman CYR" w:cs="Times New Roman CYR"/>
          <w:sz w:val="28"/>
          <w:szCs w:val="28"/>
        </w:rPr>
        <w:t xml:space="preserve"> определяется по формуле (2.17)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отжил. 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>печи</w:t>
      </w:r>
      <w:r w:rsidR="00234CF6">
        <w:rPr>
          <w:rFonts w:ascii="Times New Roman CYR" w:hAnsi="Times New Roman CYR" w:cs="Times New Roman CYR"/>
          <w:sz w:val="28"/>
          <w:szCs w:val="28"/>
        </w:rPr>
        <w:t>=х</w:t>
      </w:r>
      <w:r w:rsidR="00234CF6" w:rsidRPr="00AF7D0C">
        <w:rPr>
          <w:rFonts w:ascii="Times New Roman CYR" w:hAnsi="Times New Roman CYR" w:cs="Times New Roman CYR"/>
          <w:sz w:val="28"/>
          <w:szCs w:val="28"/>
          <w:vertAlign w:val="subscript"/>
        </w:rPr>
        <w:t>1,</w:t>
      </w:r>
      <w:r w:rsidR="00234CF6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 w:rsidR="00234CF6">
        <w:rPr>
          <w:rFonts w:ascii="Times New Roman CYR" w:hAnsi="Times New Roman CYR" w:cs="Times New Roman CYR"/>
          <w:sz w:val="28"/>
          <w:szCs w:val="28"/>
        </w:rPr>
        <w:t>·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</w:t>
      </w:r>
      <w:r w:rsidR="00234CF6">
        <w:rPr>
          <w:rFonts w:ascii="Times New Roman CYR" w:hAnsi="Times New Roman CYR" w:cs="Times New Roman CYR"/>
          <w:sz w:val="28"/>
          <w:szCs w:val="28"/>
        </w:rPr>
        <w:t>; кДж/ч                         (2.17)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234CF6">
        <w:rPr>
          <w:rFonts w:ascii="Times New Roman CYR" w:hAnsi="Times New Roman CYR" w:cs="Times New Roman CYR"/>
          <w:sz w:val="28"/>
          <w:szCs w:val="28"/>
        </w:rPr>
        <w:t>х</w:t>
      </w:r>
      <w:r w:rsidR="00234CF6" w:rsidRPr="00863AE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1,4 </w:t>
      </w:r>
      <w:r w:rsidR="00234CF6">
        <w:rPr>
          <w:rFonts w:ascii="Times New Roman CYR" w:hAnsi="Times New Roman CYR" w:cs="Times New Roman CYR"/>
          <w:sz w:val="28"/>
          <w:szCs w:val="28"/>
        </w:rPr>
        <w:t>- доля потребителей, имеющих мелкие отопительные установки, работающие на газе.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отжил. печи</w:t>
      </w:r>
      <w:r>
        <w:rPr>
          <w:rFonts w:ascii="Times New Roman CYR" w:hAnsi="Times New Roman CYR" w:cs="Times New Roman CYR"/>
          <w:sz w:val="28"/>
          <w:szCs w:val="28"/>
        </w:rPr>
        <w:t>=0,46·1595,9 · 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=734,1·10</w:t>
      </w:r>
      <w:r w:rsidRPr="00AF7D0C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кДж/ч.</w:t>
      </w:r>
    </w:p>
    <w:p w:rsidR="00234CF6" w:rsidRDefault="00F55B0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34CF6">
        <w:rPr>
          <w:rFonts w:ascii="Times New Roman CYR" w:hAnsi="Times New Roman CYR" w:cs="Times New Roman CYR"/>
          <w:sz w:val="28"/>
          <w:szCs w:val="28"/>
        </w:rPr>
        <w:t>Расчётный часовой расход теплоты на отопление общественных зданий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определяем по формуле (2.18)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отобщ</w:t>
      </w:r>
      <w:r w:rsidR="00234CF6">
        <w:rPr>
          <w:rFonts w:ascii="Times New Roman CYR" w:hAnsi="Times New Roman CYR" w:cs="Times New Roman CYR"/>
          <w:sz w:val="28"/>
          <w:szCs w:val="28"/>
        </w:rPr>
        <w:t>=0,25· 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отжил</w:t>
      </w:r>
      <w:r w:rsidR="00234CF6">
        <w:rPr>
          <w:rFonts w:ascii="Times New Roman CYR" w:hAnsi="Times New Roman CYR" w:cs="Times New Roman CYR"/>
          <w:sz w:val="28"/>
          <w:szCs w:val="28"/>
        </w:rPr>
        <w:t>; кДж/ч                          (2.18)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отобщ</w:t>
      </w:r>
      <w:r>
        <w:rPr>
          <w:rFonts w:ascii="Times New Roman CYR" w:hAnsi="Times New Roman CYR" w:cs="Times New Roman CYR"/>
          <w:sz w:val="28"/>
          <w:szCs w:val="28"/>
        </w:rPr>
        <w:t>=0,25·1595,9 · 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=398,9·10</w:t>
      </w:r>
      <w:r w:rsidRPr="00C64AEE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кДж/ч.</w:t>
      </w:r>
    </w:p>
    <w:p w:rsidR="00234CF6" w:rsidRDefault="00F55B0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234CF6">
        <w:rPr>
          <w:rFonts w:ascii="Times New Roman CYR" w:hAnsi="Times New Roman CYR" w:cs="Times New Roman CYR"/>
          <w:sz w:val="28"/>
          <w:szCs w:val="28"/>
        </w:rPr>
        <w:t>Расчётный часовой расход газа на централизованное отопление населённого пункта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определяем по формуле (2.19)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от.цент</w:t>
      </w:r>
      <w:r w:rsidR="00234CF6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отжил. цент</m:t>
            </m:r>
            <m:r>
              <m:rPr>
                <m:sty m:val="p"/>
              </m:rPr>
              <w:rPr>
                <w:rFonts w:ascii="Cambria Math" w:hAnsi="Times New Roman CYR" w:cs="Times New Roman CYR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отобщ 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нр·ŋ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>/ч                       (2.19)</w:t>
      </w:r>
    </w:p>
    <w:p w:rsidR="00594813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от.цент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 CYR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28"/>
                    <w:szCs w:val="28"/>
                  </w:rPr>
                  <m:t>1196,9</m:t>
                </m:r>
                <m:r>
                  <m:rPr>
                    <m:sty m:val="p"/>
                  </m:rPr>
                  <w:rPr>
                    <w:rFonts w:ascii="Cambria Math" w:hAnsi="Times New Roman CYR" w:cs="Times New Roman CYR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 CYR"/>
                    <w:sz w:val="28"/>
                    <w:szCs w:val="28"/>
                  </w:rPr>
                  <m:t>398,9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10⁵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30·0,75·10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³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=70,924</w:t>
      </w:r>
      <w:r w:rsidR="00452CE8" w:rsidRPr="0039769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6121&quot;/&gt;&lt;wsp:rsid wsp:val=&quot;00001E07&quot;/&gt;&lt;wsp:rsid wsp:val=&quot;000058C0&quot;/&gt;&lt;wsp:rsid wsp:val=&quot;00017C35&quot;/&gt;&lt;wsp:rsid wsp:val=&quot;00020914&quot;/&gt;&lt;wsp:rsid wsp:val=&quot;00021591&quot;/&gt;&lt;wsp:rsid wsp:val=&quot;000335DF&quot;/&gt;&lt;wsp:rsid wsp:val=&quot;00055BEC&quot;/&gt;&lt;wsp:rsid wsp:val=&quot;00083BC9&quot;/&gt;&lt;wsp:rsid wsp:val=&quot;000B0082&quot;/&gt;&lt;wsp:rsid wsp:val=&quot;000F23C4&quot;/&gt;&lt;wsp:rsid wsp:val=&quot;001010C5&quot;/&gt;&lt;wsp:rsid wsp:val=&quot;00121801&quot;/&gt;&lt;wsp:rsid wsp:val=&quot;0015057F&quot;/&gt;&lt;wsp:rsid wsp:val=&quot;00167C3F&quot;/&gt;&lt;wsp:rsid wsp:val=&quot;001A2688&quot;/&gt;&lt;wsp:rsid wsp:val=&quot;001B2D92&quot;/&gt;&lt;wsp:rsid wsp:val=&quot;001C5D12&quot;/&gt;&lt;wsp:rsid wsp:val=&quot;001E677C&quot;/&gt;&lt;wsp:rsid wsp:val=&quot;00234CF6&quot;/&gt;&lt;wsp:rsid wsp:val=&quot;00252211&quot;/&gt;&lt;wsp:rsid wsp:val=&quot;002A7064&quot;/&gt;&lt;wsp:rsid wsp:val=&quot;002B0D25&quot;/&gt;&lt;wsp:rsid wsp:val=&quot;002C5FEE&quot;/&gt;&lt;wsp:rsid wsp:val=&quot;002C6A43&quot;/&gt;&lt;wsp:rsid wsp:val=&quot;002E1898&quot;/&gt;&lt;wsp:rsid wsp:val=&quot;002F01E8&quot;/&gt;&lt;wsp:rsid wsp:val=&quot;003531DB&quot;/&gt;&lt;wsp:rsid wsp:val=&quot;003701E8&quot;/&gt;&lt;wsp:rsid wsp:val=&quot;00377A8D&quot;/&gt;&lt;wsp:rsid wsp:val=&quot;00385D2D&quot;/&gt;&lt;wsp:rsid wsp:val=&quot;003923BE&quot;/&gt;&lt;wsp:rsid wsp:val=&quot;003C31CD&quot;/&gt;&lt;wsp:rsid wsp:val=&quot;003D56DA&quot;/&gt;&lt;wsp:rsid wsp:val=&quot;00410C88&quot;/&gt;&lt;wsp:rsid wsp:val=&quot;0044188F&quot;/&gt;&lt;wsp:rsid wsp:val=&quot;004613F8&quot;/&gt;&lt;wsp:rsid wsp:val=&quot;00476AB9&quot;/&gt;&lt;wsp:rsid wsp:val=&quot;0048248C&quot;/&gt;&lt;wsp:rsid wsp:val=&quot;00496AB5&quot;/&gt;&lt;wsp:rsid wsp:val=&quot;004B6260&quot;/&gt;&lt;wsp:rsid wsp:val=&quot;004D71AC&quot;/&gt;&lt;wsp:rsid wsp:val=&quot;004F2E5D&quot;/&gt;&lt;wsp:rsid wsp:val=&quot;00515638&quot;/&gt;&lt;wsp:rsid wsp:val=&quot;005323BF&quot;/&gt;&lt;wsp:rsid wsp:val=&quot;00543D62&quot;/&gt;&lt;wsp:rsid wsp:val=&quot;005514F3&quot;/&gt;&lt;wsp:rsid wsp:val=&quot;005670FB&quot;/&gt;&lt;wsp:rsid wsp:val=&quot;005723B6&quot;/&gt;&lt;wsp:rsid wsp:val=&quot;0058377E&quot;/&gt;&lt;wsp:rsid wsp:val=&quot;00594813&quot;/&gt;&lt;wsp:rsid wsp:val=&quot;00596D8F&quot;/&gt;&lt;wsp:rsid wsp:val=&quot;005D0557&quot;/&gt;&lt;wsp:rsid wsp:val=&quot;006416AA&quot;/&gt;&lt;wsp:rsid wsp:val=&quot;0067331D&quot;/&gt;&lt;wsp:rsid wsp:val=&quot;006801B7&quot;/&gt;&lt;wsp:rsid wsp:val=&quot;006D52FF&quot;/&gt;&lt;wsp:rsid wsp:val=&quot;006E1BC0&quot;/&gt;&lt;wsp:rsid wsp:val=&quot;00705595&quot;/&gt;&lt;wsp:rsid wsp:val=&quot;007064B3&quot;/&gt;&lt;wsp:rsid wsp:val=&quot;007216A2&quot;/&gt;&lt;wsp:rsid wsp:val=&quot;007260C4&quot;/&gt;&lt;wsp:rsid wsp:val=&quot;007457DE&quot;/&gt;&lt;wsp:rsid wsp:val=&quot;00751FE5&quot;/&gt;&lt;wsp:rsid wsp:val=&quot;0076154E&quot;/&gt;&lt;wsp:rsid wsp:val=&quot;00766121&quot;/&gt;&lt;wsp:rsid wsp:val=&quot;007662E3&quot;/&gt;&lt;wsp:rsid wsp:val=&quot;0077510D&quot;/&gt;&lt;wsp:rsid wsp:val=&quot;007A472D&quot;/&gt;&lt;wsp:rsid wsp:val=&quot;007D4E38&quot;/&gt;&lt;wsp:rsid wsp:val=&quot;00831DC7&quot;/&gt;&lt;wsp:rsid wsp:val=&quot;0083227A&quot;/&gt;&lt;wsp:rsid wsp:val=&quot;00832AE8&quot;/&gt;&lt;wsp:rsid wsp:val=&quot;00846ED9&quot;/&gt;&lt;wsp:rsid wsp:val=&quot;00884FF5&quot;/&gt;&lt;wsp:rsid wsp:val=&quot;008912BD&quot;/&gt;&lt;wsp:rsid wsp:val=&quot;0089407C&quot;/&gt;&lt;wsp:rsid wsp:val=&quot;008A27C7&quot;/&gt;&lt;wsp:rsid wsp:val=&quot;008B1D50&quot;/&gt;&lt;wsp:rsid wsp:val=&quot;008B43A3&quot;/&gt;&lt;wsp:rsid wsp:val=&quot;008C04B9&quot;/&gt;&lt;wsp:rsid wsp:val=&quot;008E0546&quot;/&gt;&lt;wsp:rsid wsp:val=&quot;008E2070&quot;/&gt;&lt;wsp:rsid wsp:val=&quot;008F041E&quot;/&gt;&lt;wsp:rsid wsp:val=&quot;008F6065&quot;/&gt;&lt;wsp:rsid wsp:val=&quot;00935F50&quot;/&gt;&lt;wsp:rsid wsp:val=&quot;0097503E&quot;/&gt;&lt;wsp:rsid wsp:val=&quot;009808B0&quot;/&gt;&lt;wsp:rsid wsp:val=&quot;0099091A&quot;/&gt;&lt;wsp:rsid wsp:val=&quot;00994F5A&quot;/&gt;&lt;wsp:rsid wsp:val=&quot;009E48EE&quot;/&gt;&lt;wsp:rsid wsp:val=&quot;00A315B0&quot;/&gt;&lt;wsp:rsid wsp:val=&quot;00A32438&quot;/&gt;&lt;wsp:rsid wsp:val=&quot;00A45A11&quot;/&gt;&lt;wsp:rsid wsp:val=&quot;00A91472&quot;/&gt;&lt;wsp:rsid wsp:val=&quot;00AB37CE&quot;/&gt;&lt;wsp:rsid wsp:val=&quot;00AF1324&quot;/&gt;&lt;wsp:rsid wsp:val=&quot;00AF1969&quot;/&gt;&lt;wsp:rsid wsp:val=&quot;00AF5ACD&quot;/&gt;&lt;wsp:rsid wsp:val=&quot;00AF7C7B&quot;/&gt;&lt;wsp:rsid wsp:val=&quot;00B13B93&quot;/&gt;&lt;wsp:rsid wsp:val=&quot;00B23706&quot;/&gt;&lt;wsp:rsid wsp:val=&quot;00B429CC&quot;/&gt;&lt;wsp:rsid wsp:val=&quot;00B50F23&quot;/&gt;&lt;wsp:rsid wsp:val=&quot;00B91970&quot;/&gt;&lt;wsp:rsid wsp:val=&quot;00BC3696&quot;/&gt;&lt;wsp:rsid wsp:val=&quot;00BC6F02&quot;/&gt;&lt;wsp:rsid wsp:val=&quot;00BD468E&quot;/&gt;&lt;wsp:rsid wsp:val=&quot;00BE605E&quot;/&gt;&lt;wsp:rsid wsp:val=&quot;00BF2FCA&quot;/&gt;&lt;wsp:rsid wsp:val=&quot;00BF3EC5&quot;/&gt;&lt;wsp:rsid wsp:val=&quot;00C03FB7&quot;/&gt;&lt;wsp:rsid wsp:val=&quot;00C12CC2&quot;/&gt;&lt;wsp:rsid wsp:val=&quot;00C52620&quot;/&gt;&lt;wsp:rsid wsp:val=&quot;00C7585E&quot;/&gt;&lt;wsp:rsid wsp:val=&quot;00CA3296&quot;/&gt;&lt;wsp:rsid wsp:val=&quot;00CA43E9&quot;/&gt;&lt;wsp:rsid wsp:val=&quot;00CE644A&quot;/&gt;&lt;wsp:rsid wsp:val=&quot;00CF1FE5&quot;/&gt;&lt;wsp:rsid wsp:val=&quot;00CF7A54&quot;/&gt;&lt;wsp:rsid wsp:val=&quot;00D17F7F&quot;/&gt;&lt;wsp:rsid wsp:val=&quot;00D6113A&quot;/&gt;&lt;wsp:rsid wsp:val=&quot;00D62E08&quot;/&gt;&lt;wsp:rsid wsp:val=&quot;00D66930&quot;/&gt;&lt;wsp:rsid wsp:val=&quot;00D85305&quot;/&gt;&lt;wsp:rsid wsp:val=&quot;00DA4E1C&quot;/&gt;&lt;wsp:rsid wsp:val=&quot;00DA5A55&quot;/&gt;&lt;wsp:rsid wsp:val=&quot;00DF5D3C&quot;/&gt;&lt;wsp:rsid wsp:val=&quot;00E1162A&quot;/&gt;&lt;wsp:rsid wsp:val=&quot;00E22860&quot;/&gt;&lt;wsp:rsid wsp:val=&quot;00E441CF&quot;/&gt;&lt;wsp:rsid wsp:val=&quot;00E545EA&quot;/&gt;&lt;wsp:rsid wsp:val=&quot;00E627B2&quot;/&gt;&lt;wsp:rsid wsp:val=&quot;00E76CBA&quot;/&gt;&lt;wsp:rsid wsp:val=&quot;00E80D18&quot;/&gt;&lt;wsp:rsid wsp:val=&quot;00E8355C&quot;/&gt;&lt;wsp:rsid wsp:val=&quot;00EB3CE4&quot;/&gt;&lt;wsp:rsid wsp:val=&quot;00ED4ACA&quot;/&gt;&lt;wsp:rsid wsp:val=&quot;00EE19E8&quot;/&gt;&lt;wsp:rsid wsp:val=&quot;00EE304B&quot;/&gt;&lt;wsp:rsid wsp:val=&quot;00EF3E05&quot;/&gt;&lt;wsp:rsid wsp:val=&quot;00F557E4&quot;/&gt;&lt;wsp:rsid wsp:val=&quot;00F623B0&quot;/&gt;&lt;wsp:rsid wsp:val=&quot;00F75130&quot;/&gt;&lt;wsp:rsid wsp:val=&quot;00F819E2&quot;/&gt;&lt;wsp:rsid wsp:val=&quot;00F92820&quot;/&gt;&lt;wsp:rsid wsp:val=&quot;00FB0405&quot;/&gt;&lt;wsp:rsid wsp:val=&quot;00FB285C&quot;/&gt;&lt;wsp:rsid wsp:val=&quot;00FC18DE&quot;/&gt;&lt;wsp:rsid wsp:val=&quot;00FD407B&quot;/&gt;&lt;wsp:rsid wsp:val=&quot;00FE3DD9&quot;/&gt;&lt;wsp:rsid wsp:val=&quot;00FF0A6A&quot;/&gt;&lt;wsp:rsid wsp:val=&quot;00FF4780&quot;/&gt;&lt;/wsp:rsids&gt;&lt;/w:docPr&gt;&lt;w:body&gt;&lt;wx:sect&gt;&lt;w:p wsp:rsidR=&quot;00000000&quot; wsp:rsidRDefault=&quot;000F23C4&quot; wsp:rsidP=&quot;000F23C4&quot;&gt;&lt;m:oMathPara&gt;&lt;m:oMath&gt;&lt;m:r&gt;&lt;m:rPr&gt;&lt;m:sty m:val=&quot;p&quot;/&gt;&lt;/m:rPr&gt;&lt;w:rPr&gt;&lt;w:rFonts w:ascii=&quot;Cambria Math&quot; w:h-ansi=&quot;Cambria Math&quot; w:cs=&quot;Times New Roman CYR&quot;/&gt;&lt;wx:font wx:val=&quot;Cambria Math&quot;/&gt;&lt;w:sz w:val=&quot;28&quot;/&gt;&lt;w:sz-cs w:val=&quot;28&quot;/&gt;&lt;/w:rPr&gt;&lt;m:t&gt;В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 7092,4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F55B03" w:rsidRDefault="00234CF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этом ŋ - КПД отопительных систем, для мелких отопительных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установок, принимаем 0,75</w:t>
      </w:r>
      <w:r w:rsidR="00452CE8" w:rsidRPr="0039769A">
        <w:rPr>
          <w:position w:val="-11"/>
        </w:rPr>
        <w:pict>
          <v:shape id="_x0000_i1026" type="#_x0000_t75" style="width:4.1pt;height:1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6121&quot;/&gt;&lt;wsp:rsid wsp:val=&quot;000058C0&quot;/&gt;&lt;wsp:rsid wsp:val=&quot;00017C35&quot;/&gt;&lt;wsp:rsid wsp:val=&quot;00020914&quot;/&gt;&lt;wsp:rsid wsp:val=&quot;00083BC9&quot;/&gt;&lt;wsp:rsid wsp:val=&quot;000B0082&quot;/&gt;&lt;wsp:rsid wsp:val=&quot;00121801&quot;/&gt;&lt;wsp:rsid wsp:val=&quot;0015057F&quot;/&gt;&lt;wsp:rsid wsp:val=&quot;00167C3F&quot;/&gt;&lt;wsp:rsid wsp:val=&quot;001A2688&quot;/&gt;&lt;wsp:rsid wsp:val=&quot;001B2D92&quot;/&gt;&lt;wsp:rsid wsp:val=&quot;001C5D12&quot;/&gt;&lt;wsp:rsid wsp:val=&quot;001E677C&quot;/&gt;&lt;wsp:rsid wsp:val=&quot;00234CF6&quot;/&gt;&lt;wsp:rsid wsp:val=&quot;00252211&quot;/&gt;&lt;wsp:rsid wsp:val=&quot;002A7064&quot;/&gt;&lt;wsp:rsid wsp:val=&quot;002B0D25&quot;/&gt;&lt;wsp:rsid wsp:val=&quot;002C5FEE&quot;/&gt;&lt;wsp:rsid wsp:val=&quot;002C6A43&quot;/&gt;&lt;wsp:rsid wsp:val=&quot;002E1898&quot;/&gt;&lt;wsp:rsid wsp:val=&quot;002F01E8&quot;/&gt;&lt;wsp:rsid wsp:val=&quot;003531DB&quot;/&gt;&lt;wsp:rsid wsp:val=&quot;003701E8&quot;/&gt;&lt;wsp:rsid wsp:val=&quot;00377A8D&quot;/&gt;&lt;wsp:rsid wsp:val=&quot;003C31CD&quot;/&gt;&lt;wsp:rsid wsp:val=&quot;003D56DA&quot;/&gt;&lt;wsp:rsid wsp:val=&quot;00410C88&quot;/&gt;&lt;wsp:rsid wsp:val=&quot;0044188F&quot;/&gt;&lt;wsp:rsid wsp:val=&quot;004613F8&quot;/&gt;&lt;wsp:rsid wsp:val=&quot;00476AB9&quot;/&gt;&lt;wsp:rsid wsp:val=&quot;0048248C&quot;/&gt;&lt;wsp:rsid wsp:val=&quot;004B6260&quot;/&gt;&lt;wsp:rsid wsp:val=&quot;004C7EEB&quot;/&gt;&lt;wsp:rsid wsp:val=&quot;004D71AC&quot;/&gt;&lt;wsp:rsid wsp:val=&quot;004F2E5D&quot;/&gt;&lt;wsp:rsid wsp:val=&quot;00515638&quot;/&gt;&lt;wsp:rsid wsp:val=&quot;005323BF&quot;/&gt;&lt;wsp:rsid wsp:val=&quot;00543D62&quot;/&gt;&lt;wsp:rsid wsp:val=&quot;005670FB&quot;/&gt;&lt;wsp:rsid wsp:val=&quot;005723B6&quot;/&gt;&lt;wsp:rsid wsp:val=&quot;0058377E&quot;/&gt;&lt;wsp:rsid wsp:val=&quot;005D0557&quot;/&gt;&lt;wsp:rsid wsp:val=&quot;006416AA&quot;/&gt;&lt;wsp:rsid wsp:val=&quot;0067331D&quot;/&gt;&lt;wsp:rsid wsp:val=&quot;006801B7&quot;/&gt;&lt;wsp:rsid wsp:val=&quot;006D52FF&quot;/&gt;&lt;wsp:rsid wsp:val=&quot;006E1BC0&quot;/&gt;&lt;wsp:rsid wsp:val=&quot;00705595&quot;/&gt;&lt;wsp:rsid wsp:val=&quot;007064B3&quot;/&gt;&lt;wsp:rsid wsp:val=&quot;007216A2&quot;/&gt;&lt;wsp:rsid wsp:val=&quot;007260C4&quot;/&gt;&lt;wsp:rsid wsp:val=&quot;007457DE&quot;/&gt;&lt;wsp:rsid wsp:val=&quot;00751FE5&quot;/&gt;&lt;wsp:rsid wsp:val=&quot;0076154E&quot;/&gt;&lt;wsp:rsid wsp:val=&quot;00766121&quot;/&gt;&lt;wsp:rsid wsp:val=&quot;007A472D&quot;/&gt;&lt;wsp:rsid wsp:val=&quot;007D4E38&quot;/&gt;&lt;wsp:rsid wsp:val=&quot;00831DC7&quot;/&gt;&lt;wsp:rsid wsp:val=&quot;0083227A&quot;/&gt;&lt;wsp:rsid wsp:val=&quot;00832AE8&quot;/&gt;&lt;wsp:rsid wsp:val=&quot;00846ED9&quot;/&gt;&lt;wsp:rsid wsp:val=&quot;00884FF5&quot;/&gt;&lt;wsp:rsid wsp:val=&quot;008912BD&quot;/&gt;&lt;wsp:rsid wsp:val=&quot;0089407C&quot;/&gt;&lt;wsp:rsid wsp:val=&quot;008A27C7&quot;/&gt;&lt;wsp:rsid wsp:val=&quot;008B1D50&quot;/&gt;&lt;wsp:rsid wsp:val=&quot;008B43A3&quot;/&gt;&lt;wsp:rsid wsp:val=&quot;008C04B9&quot;/&gt;&lt;wsp:rsid wsp:val=&quot;008E0546&quot;/&gt;&lt;wsp:rsid wsp:val=&quot;008F041E&quot;/&gt;&lt;wsp:rsid wsp:val=&quot;008F6065&quot;/&gt;&lt;wsp:rsid wsp:val=&quot;00935F50&quot;/&gt;&lt;wsp:rsid wsp:val=&quot;0099091A&quot;/&gt;&lt;wsp:rsid wsp:val=&quot;00994F5A&quot;/&gt;&lt;wsp:rsid wsp:val=&quot;009E48EE&quot;/&gt;&lt;wsp:rsid wsp:val=&quot;00A315B0&quot;/&gt;&lt;wsp:rsid wsp:val=&quot;00A32438&quot;/&gt;&lt;wsp:rsid wsp:val=&quot;00A45A11&quot;/&gt;&lt;wsp:rsid wsp:val=&quot;00A91472&quot;/&gt;&lt;wsp:rsid wsp:val=&quot;00AB37CE&quot;/&gt;&lt;wsp:rsid wsp:val=&quot;00AF1324&quot;/&gt;&lt;wsp:rsid wsp:val=&quot;00AF1969&quot;/&gt;&lt;wsp:rsid wsp:val=&quot;00AF5ACD&quot;/&gt;&lt;wsp:rsid wsp:val=&quot;00AF7C7B&quot;/&gt;&lt;wsp:rsid wsp:val=&quot;00B13B93&quot;/&gt;&lt;wsp:rsid wsp:val=&quot;00B429CC&quot;/&gt;&lt;wsp:rsid wsp:val=&quot;00B50F23&quot;/&gt;&lt;wsp:rsid wsp:val=&quot;00B91970&quot;/&gt;&lt;wsp:rsid wsp:val=&quot;00BC3696&quot;/&gt;&lt;wsp:rsid wsp:val=&quot;00BC6F02&quot;/&gt;&lt;wsp:rsid wsp:val=&quot;00BD468E&quot;/&gt;&lt;wsp:rsid wsp:val=&quot;00BF3EC5&quot;/&gt;&lt;wsp:rsid wsp:val=&quot;00C03FB7&quot;/&gt;&lt;wsp:rsid wsp:val=&quot;00C12CC2&quot;/&gt;&lt;wsp:rsid wsp:val=&quot;00C52620&quot;/&gt;&lt;wsp:rsid wsp:val=&quot;00CA3296&quot;/&gt;&lt;wsp:rsid wsp:val=&quot;00CA43E9&quot;/&gt;&lt;wsp:rsid wsp:val=&quot;00CE644A&quot;/&gt;&lt;wsp:rsid wsp:val=&quot;00CF1FE5&quot;/&gt;&lt;wsp:rsid wsp:val=&quot;00CF7A54&quot;/&gt;&lt;wsp:rsid wsp:val=&quot;00D17F7F&quot;/&gt;&lt;wsp:rsid wsp:val=&quot;00D6113A&quot;/&gt;&lt;wsp:rsid wsp:val=&quot;00D62E08&quot;/&gt;&lt;wsp:rsid wsp:val=&quot;00D66930&quot;/&gt;&lt;wsp:rsid wsp:val=&quot;00D85305&quot;/&gt;&lt;wsp:rsid wsp:val=&quot;00DA4E1C&quot;/&gt;&lt;wsp:rsid wsp:val=&quot;00DF5D3C&quot;/&gt;&lt;wsp:rsid wsp:val=&quot;00E1162A&quot;/&gt;&lt;wsp:rsid wsp:val=&quot;00E22860&quot;/&gt;&lt;wsp:rsid wsp:val=&quot;00E441CF&quot;/&gt;&lt;wsp:rsid wsp:val=&quot;00E545EA&quot;/&gt;&lt;wsp:rsid wsp:val=&quot;00E627B2&quot;/&gt;&lt;wsp:rsid wsp:val=&quot;00E76CBA&quot;/&gt;&lt;wsp:rsid wsp:val=&quot;00E80D18&quot;/&gt;&lt;wsp:rsid wsp:val=&quot;00E8355C&quot;/&gt;&lt;wsp:rsid wsp:val=&quot;00EB3CE4&quot;/&gt;&lt;wsp:rsid wsp:val=&quot;00ED4ACA&quot;/&gt;&lt;wsp:rsid wsp:val=&quot;00EE19E8&quot;/&gt;&lt;wsp:rsid wsp:val=&quot;00EE304B&quot;/&gt;&lt;wsp:rsid wsp:val=&quot;00EF3E05&quot;/&gt;&lt;wsp:rsid wsp:val=&quot;00F557E4&quot;/&gt;&lt;wsp:rsid wsp:val=&quot;00F623B0&quot;/&gt;&lt;wsp:rsid wsp:val=&quot;00F75130&quot;/&gt;&lt;wsp:rsid wsp:val=&quot;00F819E2&quot;/&gt;&lt;wsp:rsid wsp:val=&quot;00F92820&quot;/&gt;&lt;wsp:rsid wsp:val=&quot;00FB0405&quot;/&gt;&lt;wsp:rsid wsp:val=&quot;00FF0A6A&quot;/&gt;&lt;wsp:rsid wsp:val=&quot;00FF4780&quot;/&gt;&lt;/wsp:rsids&gt;&lt;/w:docPr&gt;&lt;w:body&gt;&lt;wx:sect&gt;&lt;w:p wsp:rsidR=&quot;00000000&quot; wsp:rsidRDefault=&quot;004C7EEB&quot; wsp:rsidP=&quot;004C7EEB&quot;&gt;&lt;m:oMathPara&gt;&lt;m:oMath&gt;&lt;m:r&gt;&lt;m:rPr&gt;&lt;m:sty m:val=&quot;p&quot;/&gt;&lt;/m:rPr&gt;&lt;w:rPr&gt;&lt;w:rFonts w:ascii=&quot;Cambria Math&quot; w:h-ansi=&quot;Cambria Math&quot; w:cs=&quot;Times New Roman CYR&quot;/&gt;&lt;wx:font wx:val=&quot;Cambria Math&quot;/&gt;&lt;w:sz w:val=&quot;28&quot;/&gt;&lt;w:sz-cs w:val=&quot;28&quot;/&gt;&lt;/w:rPr&gt;&lt;m:t&gt;В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8921EC">
        <w:rPr>
          <w:rFonts w:ascii="Times New Roman CYR" w:hAnsi="Times New Roman CYR" w:cs="Times New Roman CYR"/>
          <w:sz w:val="28"/>
          <w:szCs w:val="28"/>
        </w:rPr>
        <w:t>10</w:t>
      </w:r>
      <w:r w:rsidRPr="008921EC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4CF6" w:rsidRDefault="00F55B03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4.2.2.4. </w:t>
      </w:r>
      <w:r w:rsidR="00234CF6">
        <w:rPr>
          <w:rFonts w:ascii="Times New Roman CYR" w:hAnsi="Times New Roman CYR" w:cs="Times New Roman CYR"/>
          <w:sz w:val="28"/>
          <w:szCs w:val="28"/>
        </w:rPr>
        <w:t>Расчётный часовой расход газа на централизованное отопление мелких отопительных установок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определяем по формуле (2.20)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AC2696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от.печи</w:t>
      </w:r>
      <w:r w:rsidR="00234CF6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отжил. печи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нр·ŋ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    (2.20)</w:t>
      </w:r>
    </w:p>
    <w:p w:rsidR="00594813" w:rsidRPr="008C6CB7" w:rsidRDefault="00594813" w:rsidP="00AC26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от.печи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734,1·10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⁵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30·0,75·10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³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32,626·10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= 3262,6м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234CF6" w:rsidRDefault="00991F6F" w:rsidP="00AC2696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4.2.2.5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34CF6" w:rsidRPr="007D593F">
        <w:rPr>
          <w:rFonts w:ascii="Times New Roman CYR" w:hAnsi="Times New Roman CYR" w:cs="Times New Roman CYR"/>
          <w:sz w:val="28"/>
          <w:szCs w:val="28"/>
        </w:rPr>
        <w:t>Расчётные часовые расходы газа на отопление кварталов определяются пропорционально численности газоснабжаемого населения</w:t>
      </w:r>
      <w:r w:rsidR="00C758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определяем по формулам (2.21-2.22)</w:t>
      </w:r>
      <w:r w:rsidR="00234CF6" w:rsidRPr="007D593F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0100C4" w:rsidP="00AC26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чот.центркв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чот.цент·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общ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                           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(2.</w:t>
      </w:r>
      <w:r w:rsidR="00234CF6">
        <w:rPr>
          <w:rFonts w:ascii="Times New Roman CYR" w:hAnsi="Times New Roman CYR" w:cs="Times New Roman CYR"/>
          <w:sz w:val="28"/>
          <w:szCs w:val="28"/>
        </w:rPr>
        <w:t>21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)</w:t>
      </w:r>
    </w:p>
    <w:p w:rsidR="00234CF6" w:rsidRDefault="000100C4" w:rsidP="00AC26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от.печикв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чот.печи·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общ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                             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(2.</w:t>
      </w:r>
      <w:r w:rsidR="00234CF6">
        <w:rPr>
          <w:rFonts w:ascii="Times New Roman CYR" w:hAnsi="Times New Roman CYR" w:cs="Times New Roman CYR"/>
          <w:sz w:val="28"/>
          <w:szCs w:val="28"/>
        </w:rPr>
        <w:t>22</w:t>
      </w:r>
      <w:r w:rsidR="00234CF6" w:rsidRPr="00C77657"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9072" w:type="dxa"/>
        <w:tblInd w:w="817" w:type="dxa"/>
        <w:tblLook w:val="04A0"/>
      </w:tblPr>
      <w:tblGrid>
        <w:gridCol w:w="4695"/>
        <w:gridCol w:w="4377"/>
      </w:tblGrid>
      <w:tr w:rsidR="00594813" w:rsidRPr="00330AD5" w:rsidTr="00330AD5">
        <w:tc>
          <w:tcPr>
            <w:tcW w:w="4695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чот.центр 1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7092,4 ·5977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2399,1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  <w:tc>
          <w:tcPr>
            <w:tcW w:w="4377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от.печи 1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3262,6·5977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=1103,6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</w:tr>
      <w:tr w:rsidR="00594813" w:rsidRPr="00330AD5" w:rsidTr="00330AD5">
        <w:tc>
          <w:tcPr>
            <w:tcW w:w="4695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от.центр 2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7092,4 ·547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=219,6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  <w:tc>
          <w:tcPr>
            <w:tcW w:w="4377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от.печи 2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3262,6·547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=101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</w:tr>
      <w:tr w:rsidR="00594813" w:rsidRPr="00330AD5" w:rsidTr="00330AD5">
        <w:tc>
          <w:tcPr>
            <w:tcW w:w="4695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от.центр 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7092,4 ·8164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=3277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  <w:tc>
          <w:tcPr>
            <w:tcW w:w="4377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от.печи 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3262,6·8164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1507,4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</w:tr>
      <w:tr w:rsidR="00594813" w:rsidRPr="00330AD5" w:rsidTr="00330AD5">
        <w:tc>
          <w:tcPr>
            <w:tcW w:w="4695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от.центр 4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7092,4 ·1463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587,2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  <w:tc>
          <w:tcPr>
            <w:tcW w:w="4377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от.печи 4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3262,6·1463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270,1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</w:tr>
      <w:tr w:rsidR="00594813" w:rsidRPr="00330AD5" w:rsidTr="00330AD5">
        <w:tc>
          <w:tcPr>
            <w:tcW w:w="4695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от.центр 5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7092,4 ·1518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609,3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/ч;</w:t>
            </w:r>
          </w:p>
        </w:tc>
        <w:tc>
          <w:tcPr>
            <w:tcW w:w="4377" w:type="dxa"/>
            <w:shd w:val="clear" w:color="auto" w:fill="auto"/>
          </w:tcPr>
          <w:p w:rsidR="00594813" w:rsidRPr="00330AD5" w:rsidRDefault="00594813" w:rsidP="00330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AD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Q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ч от.печи 5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 CYR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3262,6·1518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sz w:val="28"/>
                      <w:szCs w:val="28"/>
                    </w:rPr>
                    <m:t>17669</m:t>
                  </m:r>
                </m:den>
              </m:f>
            </m:oMath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= 280,3 м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  <w:r w:rsidRPr="00330AD5">
              <w:rPr>
                <w:rFonts w:ascii="Times New Roman CYR" w:hAnsi="Times New Roman CYR" w:cs="Times New Roman CYR"/>
                <w:sz w:val="28"/>
                <w:szCs w:val="28"/>
              </w:rPr>
              <w:t>/ч</w:t>
            </w:r>
          </w:p>
        </w:tc>
      </w:tr>
    </w:tbl>
    <w:p w:rsidR="00234CF6" w:rsidRDefault="00C7585E" w:rsidP="00991F6F">
      <w:pPr>
        <w:widowControl w:val="0"/>
        <w:numPr>
          <w:ilvl w:val="3"/>
          <w:numId w:val="34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р</w:t>
      </w:r>
      <w:r w:rsidR="00234CF6">
        <w:rPr>
          <w:rFonts w:ascii="Times New Roman CYR" w:hAnsi="Times New Roman CYR" w:cs="Times New Roman CYR"/>
          <w:sz w:val="28"/>
          <w:szCs w:val="28"/>
        </w:rPr>
        <w:t>асчётный часовой расход газа на вентиляцию общественных зданий</w:t>
      </w:r>
      <w:r w:rsidR="00991F6F">
        <w:rPr>
          <w:rFonts w:ascii="Times New Roman CYR" w:hAnsi="Times New Roman CYR" w:cs="Times New Roman CYR"/>
          <w:sz w:val="28"/>
          <w:szCs w:val="28"/>
        </w:rPr>
        <w:t xml:space="preserve"> по формуле (2.23)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</w:t>
      </w:r>
      <w:r w:rsidR="00234CF6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0,4· Qотобщ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Qнр·ŋ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34CF6" w:rsidRPr="00D50E41">
        <w:rPr>
          <w:rFonts w:ascii="Times New Roman CYR" w:hAnsi="Times New Roman CYR" w:cs="Times New Roman CYR"/>
          <w:sz w:val="28"/>
          <w:szCs w:val="28"/>
        </w:rPr>
        <w:t>(2.2</w:t>
      </w:r>
      <w:r w:rsidR="00234CF6">
        <w:rPr>
          <w:rFonts w:ascii="Times New Roman CYR" w:hAnsi="Times New Roman CYR" w:cs="Times New Roman CYR"/>
          <w:sz w:val="28"/>
          <w:szCs w:val="28"/>
        </w:rPr>
        <w:t>3</w:t>
      </w:r>
      <w:r w:rsidR="00234CF6" w:rsidRPr="00D50E41">
        <w:rPr>
          <w:rFonts w:ascii="Times New Roman CYR" w:hAnsi="Times New Roman CYR" w:cs="Times New Roman CYR"/>
          <w:sz w:val="28"/>
          <w:szCs w:val="28"/>
        </w:rPr>
        <w:t>)</w:t>
      </w:r>
    </w:p>
    <w:p w:rsidR="00594813" w:rsidRDefault="00594813" w:rsidP="000100C4">
      <w:pPr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ч в 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0,4· 398,9·10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⁵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30·0,75·10³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159,56·10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⁵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22,5·10³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=7,0915·10² = 709,1 м</w:t>
      </w:r>
      <w:r w:rsidRPr="005449F7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0100C4">
        <w:rPr>
          <w:rFonts w:ascii="Times New Roman CYR" w:hAnsi="Times New Roman CYR" w:cs="Times New Roman CYR"/>
          <w:sz w:val="28"/>
          <w:szCs w:val="28"/>
        </w:rPr>
        <w:t>/ч</w:t>
      </w:r>
    </w:p>
    <w:p w:rsidR="00234CF6" w:rsidRDefault="00C7585E" w:rsidP="00991F6F">
      <w:pPr>
        <w:widowControl w:val="0"/>
        <w:numPr>
          <w:ilvl w:val="3"/>
          <w:numId w:val="34"/>
        </w:numPr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</w:t>
      </w:r>
      <w:r w:rsidRPr="00C534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234CF6" w:rsidRPr="00C5340E">
        <w:rPr>
          <w:rFonts w:ascii="Times New Roman CYR" w:hAnsi="Times New Roman CYR" w:cs="Times New Roman CYR"/>
          <w:sz w:val="28"/>
          <w:szCs w:val="28"/>
        </w:rPr>
        <w:t>асчётный часовой расход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газа на вентиляцию на каждый квартал пропорционален численности газоснабжаемого населения</w:t>
      </w:r>
      <w:r w:rsidR="00991F6F">
        <w:rPr>
          <w:rFonts w:ascii="Times New Roman CYR" w:hAnsi="Times New Roman CYR" w:cs="Times New Roman CYR"/>
          <w:sz w:val="28"/>
          <w:szCs w:val="28"/>
        </w:rPr>
        <w:t xml:space="preserve"> по формуле (2.24)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234CF6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кв</w:t>
      </w:r>
      <w:r w:rsidR="00234CF6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 в·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общ</m:t>
            </m:r>
          </m:den>
        </m:f>
      </m:oMath>
      <w:r w:rsidR="00234CF6">
        <w:rPr>
          <w:rFonts w:ascii="Times New Roman CYR" w:hAnsi="Times New Roman CYR" w:cs="Times New Roman CYR"/>
          <w:sz w:val="28"/>
          <w:szCs w:val="28"/>
        </w:rPr>
        <w:t>;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>/ч                                     (2.24)</w:t>
      </w:r>
    </w:p>
    <w:p w:rsidR="00594813" w:rsidRPr="00C77657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1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709,1 ·5977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239,8 м</w:t>
      </w:r>
      <w:r w:rsidRPr="00C5340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2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709,1 ·547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21,9 м</w:t>
      </w:r>
      <w:r w:rsidRPr="00C5340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3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709,1 ·8164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=327,6 м</w:t>
      </w:r>
      <w:r w:rsidRPr="00C5340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4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709,1 ·1463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=58,7 м</w:t>
      </w:r>
      <w:r w:rsidRPr="00C5340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в 5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709,1 ·1518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17669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=60,9 м</w:t>
      </w:r>
      <w:r w:rsidRPr="00C5340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/ч.</w:t>
      </w:r>
    </w:p>
    <w:p w:rsidR="00234CF6" w:rsidRDefault="00FC18DE" w:rsidP="00991F6F">
      <w:pPr>
        <w:widowControl w:val="0"/>
        <w:numPr>
          <w:ilvl w:val="3"/>
          <w:numId w:val="3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Определяем р</w:t>
      </w:r>
      <w:r w:rsidR="00234CF6">
        <w:rPr>
          <w:rFonts w:ascii="Times New Roman CYR" w:hAnsi="Times New Roman CYR" w:cs="Times New Roman CYR"/>
          <w:sz w:val="28"/>
          <w:szCs w:val="28"/>
        </w:rPr>
        <w:t>асчётный расход газа на горячее водоснабжение</w:t>
      </w:r>
      <w:r w:rsidR="00FE3DD9">
        <w:rPr>
          <w:rFonts w:ascii="Times New Roman CYR" w:hAnsi="Times New Roman CYR" w:cs="Times New Roman CYR"/>
          <w:sz w:val="28"/>
          <w:szCs w:val="28"/>
        </w:rPr>
        <w:t xml:space="preserve"> по формуле</w:t>
      </w:r>
      <w:r w:rsidR="00991F6F">
        <w:rPr>
          <w:rFonts w:ascii="Times New Roman CYR" w:hAnsi="Times New Roman CYR" w:cs="Times New Roman CYR"/>
          <w:sz w:val="28"/>
          <w:szCs w:val="28"/>
        </w:rPr>
        <w:t xml:space="preserve"> (2.25)</w:t>
      </w:r>
      <w:r w:rsidR="00234CF6">
        <w:rPr>
          <w:rFonts w:ascii="Times New Roman CYR" w:hAnsi="Times New Roman CYR" w:cs="Times New Roman CYR"/>
          <w:sz w:val="28"/>
          <w:szCs w:val="28"/>
        </w:rPr>
        <w:t>:</w:t>
      </w:r>
    </w:p>
    <w:p w:rsidR="00234CF6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234CF6" w:rsidRPr="0081441A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234CF6" w:rsidRPr="0081441A">
        <w:rPr>
          <w:rFonts w:ascii="Times New Roman CYR" w:hAnsi="Times New Roman CYR" w:cs="Times New Roman CYR"/>
          <w:sz w:val="28"/>
          <w:szCs w:val="28"/>
          <w:vertAlign w:val="subscript"/>
        </w:rPr>
        <w:t>г.в</w:t>
      </w:r>
      <w:r w:rsidR="00234CF6" w:rsidRPr="0081441A">
        <w:rPr>
          <w:rFonts w:ascii="Times New Roman CYR" w:hAnsi="Times New Roman CYR" w:cs="Times New Roman CYR"/>
          <w:sz w:val="28"/>
          <w:szCs w:val="28"/>
        </w:rPr>
        <w:t>=3,6·2,4·q</w:t>
      </w:r>
      <w:r w:rsidR="00234CF6" w:rsidRPr="0081441A">
        <w:rPr>
          <w:rFonts w:ascii="Times New Roman CYR" w:hAnsi="Times New Roman CYR" w:cs="Times New Roman CYR"/>
          <w:sz w:val="28"/>
          <w:szCs w:val="28"/>
          <w:vertAlign w:val="subscript"/>
        </w:rPr>
        <w:t>г.в</w:t>
      </w:r>
      <w:r w:rsidR="00234CF6" w:rsidRPr="0081441A">
        <w:rPr>
          <w:rFonts w:ascii="Times New Roman CYR" w:hAnsi="Times New Roman CYR" w:cs="Times New Roman CYR"/>
          <w:sz w:val="28"/>
          <w:szCs w:val="28"/>
        </w:rPr>
        <w:t>· чел.общ.</w:t>
      </w:r>
      <w:r w:rsidR="00234CF6">
        <w:rPr>
          <w:rFonts w:ascii="Times New Roman CYR" w:hAnsi="Times New Roman CYR" w:cs="Times New Roman CYR"/>
          <w:sz w:val="28"/>
          <w:szCs w:val="28"/>
        </w:rPr>
        <w:t>цт, м</w:t>
      </w:r>
      <w:r w:rsidR="00234CF6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/ч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34CF6">
        <w:rPr>
          <w:rFonts w:ascii="Times New Roman CYR" w:hAnsi="Times New Roman CYR" w:cs="Times New Roman CYR"/>
          <w:sz w:val="28"/>
          <w:szCs w:val="28"/>
        </w:rPr>
        <w:t xml:space="preserve">                   (2.25</w:t>
      </w:r>
      <w:r w:rsidR="00234CF6" w:rsidRPr="00384A71">
        <w:rPr>
          <w:rFonts w:ascii="Times New Roman CYR" w:hAnsi="Times New Roman CYR" w:cs="Times New Roman CYR"/>
          <w:sz w:val="28"/>
          <w:szCs w:val="28"/>
        </w:rPr>
        <w:t>)</w:t>
      </w:r>
    </w:p>
    <w:p w:rsidR="00234CF6" w:rsidRDefault="00234CF6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q</w:t>
      </w:r>
      <w:r w:rsidRPr="00C5340E">
        <w:rPr>
          <w:rFonts w:ascii="Times New Roman CYR" w:hAnsi="Times New Roman CYR" w:cs="Times New Roman CYR"/>
          <w:sz w:val="28"/>
          <w:szCs w:val="28"/>
          <w:vertAlign w:val="subscript"/>
        </w:rPr>
        <w:t>г.в</w:t>
      </w:r>
      <w:r>
        <w:rPr>
          <w:rFonts w:ascii="Times New Roman CYR" w:hAnsi="Times New Roman CYR" w:cs="Times New Roman CYR"/>
          <w:sz w:val="28"/>
          <w:szCs w:val="28"/>
        </w:rPr>
        <w:t xml:space="preserve"> - укрупненный показатель среднего теплового потока на горячее водоснабжение на одного человека, Вт, принимаем равным 376 Вт;</w:t>
      </w:r>
    </w:p>
    <w:p w:rsidR="00594813" w:rsidRPr="00E86956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г.в</w:t>
      </w:r>
      <w:r>
        <w:rPr>
          <w:rFonts w:ascii="Times New Roman CYR" w:hAnsi="Times New Roman CYR" w:cs="Times New Roman CYR"/>
          <w:sz w:val="28"/>
          <w:szCs w:val="28"/>
        </w:rPr>
        <w:t>=3,6·2,4·376·13250= 43044480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ŋ при определении расхода газа на вентиляцию и горячее водоснабжение принимаем равным 0,8·10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так как источником тепла является котельная.</w:t>
      </w:r>
    </w:p>
    <w:p w:rsidR="00596D8F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596D8F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596D8F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гв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Qг.в </m:t>
            </m:r>
          </m:num>
          <m:den>
            <m:r>
              <m:rPr>
                <m:sty m:val="p"/>
              </m:rPr>
              <w:rPr>
                <w:rFonts w:ascii="Cambria Math" w:hAnsi="Cambria Math" w:cs="Microsoft Sans Serif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Microsoft Sans Serif"/>
                <w:sz w:val="28"/>
                <w:szCs w:val="28"/>
                <w:vertAlign w:val="subscript"/>
              </w:rPr>
              <m:t>нр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·ŋ</m:t>
            </m:r>
          </m:den>
        </m:f>
      </m:oMath>
      <w:r w:rsidR="00596D8F">
        <w:rPr>
          <w:rFonts w:ascii="Times New Roman CYR" w:hAnsi="Times New Roman CYR" w:cs="Times New Roman CYR"/>
          <w:sz w:val="28"/>
          <w:szCs w:val="28"/>
        </w:rPr>
        <w:t>; м</w:t>
      </w:r>
      <w:r w:rsidR="00596D8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/ч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                    (2.26</w:t>
      </w:r>
      <w:r w:rsidR="00596D8F" w:rsidRPr="00C77657">
        <w:rPr>
          <w:rFonts w:ascii="Times New Roman CYR" w:hAnsi="Times New Roman CYR" w:cs="Times New Roman CYR"/>
          <w:sz w:val="28"/>
          <w:szCs w:val="28"/>
        </w:rPr>
        <w:t>)</w:t>
      </w:r>
    </w:p>
    <w:p w:rsidR="00594813" w:rsidRPr="00F43F7D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 гв</w:t>
      </w:r>
      <w:r>
        <w:rPr>
          <w:rFonts w:ascii="Times New Roman CYR" w:hAnsi="Times New Roman CYR" w:cs="Times New Roman CYR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 xml:space="preserve">43044480 </m:t>
            </m:r>
          </m:num>
          <m:den>
            <m:r>
              <m:rPr>
                <m:sty m:val="p"/>
              </m:rPr>
              <w:rPr>
                <w:rFonts w:ascii="Cambria Math" w:hAnsi="Cambria Math" w:cs="Microsoft Sans Serif"/>
                <w:sz w:val="28"/>
                <w:szCs w:val="28"/>
              </w:rPr>
              <m:t>30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·0,8·10³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1793520·10³= 1793,5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</w:t>
      </w:r>
    </w:p>
    <w:p w:rsidR="00596D8F" w:rsidRDefault="00596D8F" w:rsidP="00E44785">
      <w:pPr>
        <w:widowControl w:val="0"/>
        <w:numPr>
          <w:ilvl w:val="3"/>
          <w:numId w:val="34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Расчётные часовые расходы газа на горячее водоснабжение кварталов определяется пропорционально числу жителей, имеющих горячее водоснабжение</w:t>
      </w:r>
      <w:r w:rsidR="00FE3DD9">
        <w:rPr>
          <w:rFonts w:ascii="Times New Roman CYR" w:hAnsi="Times New Roman CYR" w:cs="Times New Roman CYR"/>
          <w:sz w:val="28"/>
          <w:szCs w:val="28"/>
        </w:rPr>
        <w:t xml:space="preserve"> по формуле</w:t>
      </w:r>
      <w:r w:rsidR="00E44785">
        <w:rPr>
          <w:rFonts w:ascii="Times New Roman CYR" w:hAnsi="Times New Roman CYR" w:cs="Times New Roman CYR"/>
          <w:sz w:val="28"/>
          <w:szCs w:val="28"/>
        </w:rPr>
        <w:t xml:space="preserve"> (2.27)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96D8F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596D8F"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="00596D8F" w:rsidRPr="00504D26">
        <w:rPr>
          <w:rFonts w:ascii="Times New Roman CYR" w:hAnsi="Times New Roman CYR" w:cs="Times New Roman CYR"/>
          <w:sz w:val="28"/>
          <w:szCs w:val="28"/>
          <w:vertAlign w:val="subscript"/>
        </w:rPr>
        <w:t>чг.вкв</w:t>
      </w:r>
      <w:r w:rsidR="00596D8F"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чгв·Ч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нцт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чел.общ.цт</m:t>
            </m:r>
          </m:den>
        </m:f>
      </m:oMath>
      <w:r w:rsidR="00596D8F">
        <w:rPr>
          <w:rFonts w:ascii="Times New Roman CYR" w:hAnsi="Times New Roman CYR" w:cs="Times New Roman CYR"/>
          <w:sz w:val="28"/>
          <w:szCs w:val="28"/>
        </w:rPr>
        <w:t>; м</w:t>
      </w:r>
      <w:r w:rsidR="00596D8F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/ч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596D8F" w:rsidRPr="00C77657">
        <w:rPr>
          <w:rFonts w:ascii="Times New Roman CYR" w:hAnsi="Times New Roman CYR" w:cs="Times New Roman CYR"/>
          <w:sz w:val="28"/>
          <w:szCs w:val="28"/>
        </w:rPr>
        <w:t>(2.2</w:t>
      </w:r>
      <w:r w:rsidR="00596D8F">
        <w:rPr>
          <w:rFonts w:ascii="Times New Roman CYR" w:hAnsi="Times New Roman CYR" w:cs="Times New Roman CYR"/>
          <w:sz w:val="28"/>
          <w:szCs w:val="28"/>
        </w:rPr>
        <w:t>7</w:t>
      </w:r>
      <w:r w:rsidR="00596D8F" w:rsidRPr="00C77657">
        <w:rPr>
          <w:rFonts w:ascii="Times New Roman CYR" w:hAnsi="Times New Roman CYR" w:cs="Times New Roman CYR"/>
          <w:sz w:val="28"/>
          <w:szCs w:val="28"/>
        </w:rPr>
        <w:t>)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4F2624">
        <w:rPr>
          <w:rFonts w:ascii="Times New Roman CYR" w:hAnsi="Times New Roman CYR" w:cs="Times New Roman CYR"/>
          <w:sz w:val="28"/>
          <w:szCs w:val="28"/>
          <w:vertAlign w:val="subscript"/>
        </w:rPr>
        <w:t>ч г.в 1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1793,5   ·4482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13250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=606,6 м</w:t>
      </w:r>
      <w:r w:rsidRPr="004F262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Pr="00C77657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4F2624">
        <w:rPr>
          <w:rFonts w:ascii="Times New Roman CYR" w:hAnsi="Times New Roman CYR" w:cs="Times New Roman CYR"/>
          <w:sz w:val="28"/>
          <w:szCs w:val="28"/>
          <w:vertAlign w:val="subscript"/>
        </w:rPr>
        <w:t>ч г.в 2</w:t>
      </w:r>
      <w:r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1793,5   ·410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13250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55,4 м</w:t>
      </w:r>
      <w:r w:rsidRPr="004F262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/ч;</w:t>
      </w:r>
    </w:p>
    <w:p w:rsidR="00594813" w:rsidRPr="00C77657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4F2624">
        <w:rPr>
          <w:rFonts w:ascii="Times New Roman CYR" w:hAnsi="Times New Roman CYR" w:cs="Times New Roman CYR"/>
          <w:sz w:val="28"/>
          <w:szCs w:val="28"/>
          <w:vertAlign w:val="subscript"/>
        </w:rPr>
        <w:t>чг.в 3</w:t>
      </w:r>
      <w:r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1793,5   ·6123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13250</m:t>
            </m:r>
          </m:den>
        </m:f>
      </m:oMath>
      <w:r w:rsidRPr="00C77657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828,8 м</w:t>
      </w:r>
      <w:r w:rsidRPr="004F262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C77657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C77657">
        <w:rPr>
          <w:rFonts w:ascii="Times New Roman CYR" w:hAnsi="Times New Roman CYR" w:cs="Times New Roman CYR"/>
          <w:sz w:val="28"/>
          <w:szCs w:val="28"/>
        </w:rPr>
        <w:t>;</w:t>
      </w:r>
    </w:p>
    <w:p w:rsidR="00594813" w:rsidRPr="00C77657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4F2624">
        <w:rPr>
          <w:rFonts w:ascii="Times New Roman CYR" w:hAnsi="Times New Roman CYR" w:cs="Times New Roman CYR"/>
          <w:sz w:val="28"/>
          <w:szCs w:val="28"/>
          <w:vertAlign w:val="subscript"/>
        </w:rPr>
        <w:t>чг.в 4</w:t>
      </w:r>
      <w:r w:rsidRPr="00C77657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1793,5   ·1097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13250</m:t>
            </m:r>
          </m:den>
        </m:f>
      </m:oMath>
      <w:r w:rsidRPr="00C77657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148,4 м</w:t>
      </w:r>
      <w:r w:rsidRPr="004F262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C77657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C77657">
        <w:rPr>
          <w:rFonts w:ascii="Times New Roman CYR" w:hAnsi="Times New Roman CYR" w:cs="Times New Roman CYR"/>
          <w:sz w:val="28"/>
          <w:szCs w:val="28"/>
        </w:rPr>
        <w:t>;</w:t>
      </w:r>
    </w:p>
    <w:p w:rsidR="00594813" w:rsidRPr="00384A71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</w:t>
      </w:r>
      <w:r w:rsidRPr="004F2624">
        <w:rPr>
          <w:rFonts w:ascii="Times New Roman CYR" w:hAnsi="Times New Roman CYR" w:cs="Times New Roman CYR"/>
          <w:sz w:val="28"/>
          <w:szCs w:val="28"/>
          <w:vertAlign w:val="subscript"/>
        </w:rPr>
        <w:t>чг.в 5</w:t>
      </w:r>
      <w:r w:rsidRPr="00384A71">
        <w:rPr>
          <w:rFonts w:ascii="Times New Roman CYR" w:hAnsi="Times New Roman CYR" w:cs="Times New Roman CYR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1793,5   ·1138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13250</m:t>
            </m:r>
          </m:den>
        </m:f>
      </m:oMath>
      <w:r w:rsidRPr="00384A71">
        <w:rPr>
          <w:rFonts w:ascii="Times New Roman CYR" w:hAnsi="Times New Roman CYR" w:cs="Times New Roman CYR"/>
          <w:sz w:val="28"/>
          <w:szCs w:val="28"/>
        </w:rPr>
        <w:t>=</w:t>
      </w:r>
      <w:r>
        <w:rPr>
          <w:rFonts w:ascii="Times New Roman CYR" w:hAnsi="Times New Roman CYR" w:cs="Times New Roman CYR"/>
          <w:sz w:val="28"/>
          <w:szCs w:val="28"/>
        </w:rPr>
        <w:t xml:space="preserve"> 154 м</w:t>
      </w:r>
      <w:r w:rsidRPr="004F2624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384A71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384A71">
        <w:rPr>
          <w:rFonts w:ascii="Times New Roman CYR" w:hAnsi="Times New Roman CYR" w:cs="Times New Roman CYR"/>
          <w:sz w:val="28"/>
          <w:szCs w:val="28"/>
        </w:rPr>
        <w:t>.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вычислений расчётных часовых расходов газа на все нужды населённого пункта заносим в таблицу 3.</w:t>
      </w:r>
    </w:p>
    <w:p w:rsidR="00596D8F" w:rsidRPr="00594813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5675D0">
        <w:rPr>
          <w:rFonts w:ascii="Times New Roman CYR" w:hAnsi="Times New Roman CYR" w:cs="Times New Roman CYR"/>
          <w:sz w:val="28"/>
          <w:szCs w:val="28"/>
        </w:rPr>
        <w:lastRenderedPageBreak/>
        <w:t>Таблица 3 - Расчётные часовые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расходы газа по населённому пункту</w:t>
      </w:r>
      <w:r w:rsidR="005948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813" w:rsidRPr="00594813">
        <w:rPr>
          <w:rFonts w:ascii="Times New Roman CYR" w:hAnsi="Times New Roman CYR" w:cs="Times New Roman CYR"/>
          <w:i/>
          <w:sz w:val="28"/>
          <w:szCs w:val="28"/>
        </w:rPr>
        <w:t>хутору Красный</w:t>
      </w:r>
      <w:r w:rsidRPr="0059481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1032"/>
        <w:gridCol w:w="1095"/>
        <w:gridCol w:w="1134"/>
        <w:gridCol w:w="1137"/>
        <w:gridCol w:w="992"/>
        <w:gridCol w:w="883"/>
        <w:gridCol w:w="884"/>
        <w:gridCol w:w="1402"/>
      </w:tblGrid>
      <w:tr w:rsidR="00596D8F" w:rsidRPr="00611AF1" w:rsidTr="000100C4">
        <w:trPr>
          <w:cantSplit/>
          <w:trHeight w:val="16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Хозяйственно-бытовые потребители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</w:t>
            </w: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-быт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овые</w:t>
            </w: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потр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ебители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отоп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ление мелкими отопительными</w:t>
            </w: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 xml:space="preserve"> устан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овками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централ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изованное</w:t>
            </w: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отоп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ление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вентиляция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Горячее </w:t>
            </w: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вод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оснабжение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96D8F" w:rsidRPr="00611AF1" w:rsidRDefault="00D5550B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596D8F" w:rsidRPr="00611AF1">
              <w:rPr>
                <w:rFonts w:ascii="Times New Roman CYR" w:hAnsi="Times New Roman CYR" w:cs="Times New Roman CYR"/>
                <w:sz w:val="20"/>
                <w:szCs w:val="20"/>
              </w:rPr>
              <w:t>уммарный расход</w:t>
            </w:r>
          </w:p>
        </w:tc>
      </w:tr>
      <w:tr w:rsidR="00596D8F" w:rsidRPr="00611AF1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606,6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5288,3</w:t>
            </w:r>
          </w:p>
        </w:tc>
      </w:tr>
      <w:tr w:rsidR="00596D8F" w:rsidRPr="00611AF1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483,8</w:t>
            </w:r>
          </w:p>
        </w:tc>
      </w:tr>
      <w:tr w:rsidR="00596D8F" w:rsidRPr="00611AF1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7223,7</w:t>
            </w:r>
          </w:p>
        </w:tc>
      </w:tr>
      <w:tr w:rsidR="00596D8F" w:rsidRPr="00611AF1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148,4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1294,3</w:t>
            </w:r>
          </w:p>
        </w:tc>
      </w:tr>
      <w:tr w:rsidR="00596D8F" w:rsidRPr="005675D0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75D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5675D0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1343</w:t>
            </w:r>
          </w:p>
        </w:tc>
      </w:tr>
      <w:tr w:rsidR="00596D8F" w:rsidRPr="00611AF1" w:rsidTr="000100C4"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1AF1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7092,2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1793,2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D8F" w:rsidRPr="00611AF1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15633,1</w:t>
            </w:r>
          </w:p>
        </w:tc>
      </w:tr>
    </w:tbl>
    <w:p w:rsidR="00CF1FE5" w:rsidRPr="00234CF6" w:rsidRDefault="00CF1FE5" w:rsidP="000335D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7457DE" w:rsidRDefault="00596D8F" w:rsidP="000335D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</w:t>
      </w:r>
      <w:r w:rsidR="00F0133A"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Определение количества ГРП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снижения давления газа и поддержания его на заданном уровне в системах газоснабжения населенных пунктов </w:t>
      </w:r>
      <w:r w:rsidR="00FE3DD9">
        <w:rPr>
          <w:rFonts w:ascii="Times New Roman CYR" w:hAnsi="Times New Roman CYR" w:cs="Times New Roman CYR"/>
          <w:sz w:val="28"/>
          <w:szCs w:val="28"/>
        </w:rPr>
        <w:t xml:space="preserve">необходимо </w:t>
      </w:r>
      <w:r w:rsidR="008E2070">
        <w:rPr>
          <w:rFonts w:ascii="Times New Roman CYR" w:hAnsi="Times New Roman CYR" w:cs="Times New Roman CYR"/>
          <w:sz w:val="28"/>
          <w:szCs w:val="28"/>
        </w:rPr>
        <w:t>предусмотреть</w:t>
      </w:r>
      <w:r>
        <w:rPr>
          <w:rFonts w:ascii="Times New Roman CYR" w:hAnsi="Times New Roman CYR" w:cs="Times New Roman CYR"/>
          <w:sz w:val="28"/>
          <w:szCs w:val="28"/>
        </w:rPr>
        <w:t xml:space="preserve"> газорегуляторные пункты (ГРП). </w:t>
      </w:r>
    </w:p>
    <w:p w:rsidR="00596D8F" w:rsidRDefault="00596D8F" w:rsidP="00E73152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Оптимальное количество ГРП в системе газоснабжения может быть определено</w:t>
      </w:r>
      <w:r w:rsidR="00FC18DE">
        <w:rPr>
          <w:rFonts w:ascii="Times New Roman CYR" w:hAnsi="Times New Roman CYR" w:cs="Times New Roman CYR"/>
          <w:sz w:val="28"/>
          <w:szCs w:val="28"/>
        </w:rPr>
        <w:t xml:space="preserve"> по формуле</w:t>
      </w:r>
      <w:r w:rsidR="00E73152">
        <w:rPr>
          <w:rFonts w:ascii="Times New Roman CYR" w:hAnsi="Times New Roman CYR" w:cs="Times New Roman CYR"/>
          <w:sz w:val="28"/>
          <w:szCs w:val="28"/>
        </w:rPr>
        <w:t xml:space="preserve"> (2.28)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96D8F" w:rsidRDefault="000100C4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ГРП=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bscript"/>
              </w:rPr>
              <m:t>общ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2·R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²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опт</m:t>
            </m:r>
          </m:den>
        </m:f>
      </m:oMath>
      <w:r w:rsidR="00596D8F">
        <w:rPr>
          <w:rFonts w:ascii="Times New Roman CYR" w:hAnsi="Times New Roman CYR" w:cs="Times New Roman CYR"/>
          <w:sz w:val="28"/>
          <w:szCs w:val="28"/>
        </w:rPr>
        <w:t xml:space="preserve">; шт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96D8F">
        <w:rPr>
          <w:rFonts w:ascii="Times New Roman CYR" w:hAnsi="Times New Roman CYR" w:cs="Times New Roman CYR"/>
          <w:sz w:val="28"/>
          <w:szCs w:val="28"/>
        </w:rPr>
        <w:t xml:space="preserve">                                 (</w:t>
      </w:r>
      <w:r w:rsidR="00E73152">
        <w:rPr>
          <w:rFonts w:ascii="Times New Roman CYR" w:hAnsi="Times New Roman CYR" w:cs="Times New Roman CYR"/>
          <w:sz w:val="28"/>
          <w:szCs w:val="28"/>
        </w:rPr>
        <w:t>3</w:t>
      </w:r>
      <w:r w:rsidR="00596D8F">
        <w:rPr>
          <w:rFonts w:ascii="Times New Roman CYR" w:hAnsi="Times New Roman CYR" w:cs="Times New Roman CYR"/>
          <w:sz w:val="28"/>
          <w:szCs w:val="28"/>
        </w:rPr>
        <w:t>.</w:t>
      </w:r>
      <w:r w:rsidR="00E73152">
        <w:rPr>
          <w:rFonts w:ascii="Times New Roman CYR" w:hAnsi="Times New Roman CYR" w:cs="Times New Roman CYR"/>
          <w:sz w:val="28"/>
          <w:szCs w:val="28"/>
        </w:rPr>
        <w:t>1</w:t>
      </w:r>
      <w:r w:rsidR="00596D8F">
        <w:rPr>
          <w:rFonts w:ascii="Times New Roman CYR" w:hAnsi="Times New Roman CYR" w:cs="Times New Roman CYR"/>
          <w:sz w:val="28"/>
          <w:szCs w:val="28"/>
        </w:rPr>
        <w:t>)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F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общ</w:t>
      </w:r>
      <w:r>
        <w:rPr>
          <w:rFonts w:ascii="Times New Roman CYR" w:hAnsi="Times New Roman CYR" w:cs="Times New Roman CYR"/>
          <w:sz w:val="28"/>
          <w:szCs w:val="28"/>
        </w:rPr>
        <w:t xml:space="preserve"> - газифицируемая площадь, включая проезды, м</w:t>
      </w:r>
      <w:r w:rsidRPr="00611AF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 Rопт - оптимальный радиус действия ГРП (может быть принят равным 300 -1000 м), для данного населенного пункта принимаем равным 300 м.</w:t>
      </w:r>
    </w:p>
    <w:p w:rsidR="00594813" w:rsidRDefault="00594813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ГРП=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229697</m:t>
            </m:r>
          </m:num>
          <m:den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</w:rPr>
              <m:t>2·300</m:t>
            </m:r>
            <m:r>
              <m:rPr>
                <m:sty m:val="p"/>
              </m:rPr>
              <w:rPr>
                <w:rFonts w:ascii="Cambria Math" w:hAnsi="Cambria Math" w:cs="Times New Roman CYR"/>
                <w:sz w:val="28"/>
                <w:szCs w:val="28"/>
                <w:vertAlign w:val="superscript"/>
              </w:rPr>
              <m:t>²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= 1,2; следовательно принимаем 1 ГРП.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ГРП в зависимости от назначения и технической целесообразности следует размещать в отдельно стоящих зданиях; встроенными в производственные здания или пристроенными к ним; в шкафах, устанавливаемых на отдельно стоящих опорах из негорючих материалов или на несгораемых наружных стенах газифицируемых зданий. 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Отдельно стоящие ГРП (включая шкафные на опорах) в населённых пунктах следует размещать в зоне зеленых насаждений на расстоянии не менее указанных в таблице 4.</w:t>
      </w:r>
    </w:p>
    <w:p w:rsidR="00596D8F" w:rsidRDefault="00596D8F" w:rsidP="000100C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4 - Расстояние от отдельно стоящих ГРП до зданий и сооружений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686"/>
        <w:gridCol w:w="2274"/>
        <w:gridCol w:w="1440"/>
        <w:gridCol w:w="1971"/>
      </w:tblGrid>
      <w:tr w:rsidR="00596D8F" w:rsidTr="000100C4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Давление на входе в ГРП, МПа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Расстояние в свету по горизонтали, м, до…</w:t>
            </w:r>
          </w:p>
        </w:tc>
      </w:tr>
      <w:tr w:rsidR="00596D8F" w:rsidTr="000100C4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зданий и сооружений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 и трамвайных путей (до ближ. рельса)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автодорог (до обочины)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воздуш. линий электропер.</w:t>
            </w:r>
          </w:p>
        </w:tc>
      </w:tr>
      <w:tr w:rsidR="00596D8F" w:rsidTr="000100C4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0,6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менее 1,5 высоты опоры</w:t>
            </w:r>
          </w:p>
        </w:tc>
      </w:tr>
      <w:tr w:rsidR="00596D8F" w:rsidTr="000100C4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св. 0,6 до 1,2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Default="00596D8F" w:rsidP="0059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96D8F" w:rsidRDefault="00596D8F" w:rsidP="000335D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FC18DE" w:rsidRPr="00B5355D" w:rsidRDefault="00F0133A" w:rsidP="000335D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B5355D">
        <w:rPr>
          <w:rFonts w:ascii="Times New Roman CYR" w:hAnsi="Times New Roman CYR" w:cs="Times New Roman CYR"/>
          <w:b/>
          <w:sz w:val="28"/>
          <w:szCs w:val="28"/>
        </w:rPr>
        <w:t>4.4 Земляные работы</w:t>
      </w:r>
    </w:p>
    <w:p w:rsidR="00F0133A" w:rsidRPr="00B5355D" w:rsidRDefault="00F0133A" w:rsidP="000100C4">
      <w:pPr>
        <w:spacing w:before="240" w:line="360" w:lineRule="auto"/>
        <w:ind w:left="284" w:right="142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B5355D">
        <w:rPr>
          <w:rFonts w:ascii="Times New Roman" w:hAnsi="Times New Roman"/>
          <w:b/>
          <w:bCs/>
          <w:sz w:val="28"/>
          <w:szCs w:val="28"/>
        </w:rPr>
        <w:t>4.4.1 Физико-механические свойства грунта.</w:t>
      </w:r>
    </w:p>
    <w:p w:rsidR="00F0133A" w:rsidRPr="00F0133A" w:rsidRDefault="00F0133A" w:rsidP="000100C4">
      <w:pPr>
        <w:shd w:val="clear" w:color="auto" w:fill="FFFFFF"/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В строительном производстве грунтами называют породы, залегающие в верхних слоях земной коры. Вид грунта района строительства – суглинок. Суглинки представляют собой смесь глины, песка и пылеватых частиц. Суглинки содержат от 10 до 30 % глинистых частиц и от 3 до 10 % супеси. По своим свойствам эти грунты занимают промежуточное положение между песчаными и глинистыми грунтами.</w:t>
      </w:r>
      <w:r w:rsidRPr="00F0133A">
        <w:rPr>
          <w:rFonts w:ascii="Times New Roman" w:hAnsi="Times New Roman"/>
          <w:sz w:val="28"/>
          <w:szCs w:val="28"/>
        </w:rPr>
        <w:sym w:font="Symbol" w:char="F05B"/>
      </w:r>
      <w:r w:rsidRPr="00F0133A">
        <w:rPr>
          <w:rFonts w:ascii="Times New Roman" w:hAnsi="Times New Roman"/>
          <w:sz w:val="28"/>
          <w:szCs w:val="28"/>
        </w:rPr>
        <w:t>19</w:t>
      </w:r>
      <w:r w:rsidRPr="00F0133A">
        <w:rPr>
          <w:rFonts w:ascii="Times New Roman" w:hAnsi="Times New Roman"/>
          <w:sz w:val="28"/>
          <w:szCs w:val="28"/>
        </w:rPr>
        <w:sym w:font="Symbol" w:char="F05D"/>
      </w:r>
    </w:p>
    <w:p w:rsidR="00F0133A" w:rsidRDefault="00F0133A" w:rsidP="00F0133A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Физико-механические свойства грунта указаны в таблице </w:t>
      </w:r>
      <w:r w:rsidR="00B5355D">
        <w:rPr>
          <w:rFonts w:ascii="Times New Roman" w:hAnsi="Times New Roman"/>
          <w:sz w:val="28"/>
          <w:szCs w:val="28"/>
        </w:rPr>
        <w:t>5</w:t>
      </w:r>
      <w:r w:rsidRPr="00F0133A">
        <w:rPr>
          <w:rFonts w:ascii="Times New Roman" w:hAnsi="Times New Roman"/>
          <w:sz w:val="28"/>
          <w:szCs w:val="28"/>
        </w:rPr>
        <w:t>.</w:t>
      </w:r>
    </w:p>
    <w:p w:rsidR="00F0133A" w:rsidRPr="00F0133A" w:rsidRDefault="00F0133A" w:rsidP="001D382B">
      <w:pPr>
        <w:shd w:val="clear" w:color="auto" w:fill="FFFFFF"/>
        <w:spacing w:after="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Таблица </w:t>
      </w:r>
      <w:r w:rsidR="00B5355D">
        <w:rPr>
          <w:rFonts w:ascii="Times New Roman" w:hAnsi="Times New Roman"/>
          <w:sz w:val="28"/>
          <w:szCs w:val="28"/>
        </w:rPr>
        <w:t>5</w:t>
      </w:r>
      <w:r w:rsidRPr="00F0133A">
        <w:rPr>
          <w:rFonts w:ascii="Times New Roman" w:hAnsi="Times New Roman"/>
          <w:sz w:val="28"/>
          <w:szCs w:val="28"/>
        </w:rPr>
        <w:t xml:space="preserve"> - Физико-механические свойства грунта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486"/>
        <w:gridCol w:w="873"/>
        <w:gridCol w:w="851"/>
        <w:gridCol w:w="850"/>
        <w:gridCol w:w="1985"/>
        <w:gridCol w:w="1842"/>
      </w:tblGrid>
      <w:tr w:rsidR="00F0133A" w:rsidRPr="00F0133A" w:rsidTr="00F0133A">
        <w:trPr>
          <w:trHeight w:val="670"/>
        </w:trPr>
        <w:tc>
          <w:tcPr>
            <w:tcW w:w="1468" w:type="dxa"/>
            <w:vMerge w:val="restart"/>
          </w:tcPr>
          <w:p w:rsidR="00F0133A" w:rsidRPr="00F0133A" w:rsidRDefault="00F0133A" w:rsidP="001D382B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1486" w:type="dxa"/>
            <w:vMerge w:val="restart"/>
          </w:tcPr>
          <w:p w:rsidR="00F0133A" w:rsidRPr="00F0133A" w:rsidRDefault="00F0133A" w:rsidP="001D382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 xml:space="preserve">Плотность грунта при естественном залегании: </w:t>
            </w:r>
            <w:r w:rsidR="00FF660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58750"/>
                  <wp:effectExtent l="19050" t="0" r="0" b="0"/>
                  <wp:docPr id="145" name="Рисунок 1" descr="mhtml:file://D:\курсовые\газификации%20микрорайона\Реферат_%20Технология%20строительства%20газопровода%20-%20BestReferat.ru.mht!/images/paper/90/79/9317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html:file://D:\курсовые\газификации%20микрорайона\Реферат_%20Технология%20строительства%20газопровода%20-%20BestReferat.ru.mht!/images/paper/90/79/9317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33A">
              <w:rPr>
                <w:rFonts w:ascii="Times New Roman" w:hAnsi="Times New Roman"/>
                <w:sz w:val="24"/>
                <w:szCs w:val="24"/>
              </w:rPr>
              <w:t>, т/м</w:t>
            </w:r>
            <w:r w:rsidRPr="00F0133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0133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2574" w:type="dxa"/>
            <w:gridSpan w:val="3"/>
          </w:tcPr>
          <w:p w:rsidR="00F0133A" w:rsidRPr="00F0133A" w:rsidRDefault="00F0133A" w:rsidP="001D382B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Крутизна временного откоса: 1:m, м/м</w:t>
            </w:r>
          </w:p>
        </w:tc>
        <w:tc>
          <w:tcPr>
            <w:tcW w:w="1985" w:type="dxa"/>
            <w:vMerge w:val="restart"/>
          </w:tcPr>
          <w:p w:rsidR="00F0133A" w:rsidRPr="00F0133A" w:rsidRDefault="00F0133A" w:rsidP="001D38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Коэффициент первоначального разрыхления: К</w:t>
            </w:r>
            <w:r w:rsidRPr="00F0133A">
              <w:rPr>
                <w:rFonts w:ascii="Times New Roman" w:hAnsi="Times New Roman"/>
                <w:sz w:val="24"/>
                <w:szCs w:val="24"/>
                <w:vertAlign w:val="subscript"/>
              </w:rPr>
              <w:t>пр.</w:t>
            </w:r>
            <w:r w:rsidRPr="00F01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F0133A" w:rsidRPr="00F0133A" w:rsidRDefault="00F0133A" w:rsidP="001D382B">
            <w:pPr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Коэффициент остаточного разрыхления: К</w:t>
            </w:r>
            <w:r w:rsidRPr="00F0133A">
              <w:rPr>
                <w:rFonts w:ascii="Times New Roman" w:hAnsi="Times New Roman"/>
                <w:sz w:val="24"/>
                <w:szCs w:val="24"/>
                <w:vertAlign w:val="subscript"/>
              </w:rPr>
              <w:t>ор</w:t>
            </w:r>
            <w:r w:rsidRPr="00F013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0133A" w:rsidRPr="00F0133A" w:rsidTr="00F0133A">
        <w:trPr>
          <w:trHeight w:val="519"/>
        </w:trPr>
        <w:tc>
          <w:tcPr>
            <w:tcW w:w="1468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133A" w:rsidRPr="00F0133A" w:rsidRDefault="00F0133A" w:rsidP="00F0133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F0133A" w:rsidRPr="00F0133A" w:rsidRDefault="00F0133A" w:rsidP="001D382B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глубина траншеи, м</w:t>
            </w:r>
          </w:p>
        </w:tc>
        <w:tc>
          <w:tcPr>
            <w:tcW w:w="1985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33A" w:rsidRPr="00F0133A" w:rsidTr="00F0133A">
        <w:trPr>
          <w:trHeight w:val="339"/>
        </w:trPr>
        <w:tc>
          <w:tcPr>
            <w:tcW w:w="1468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133A" w:rsidRPr="00F0133A" w:rsidRDefault="00F0133A" w:rsidP="00F0133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0133A" w:rsidRPr="00F0133A" w:rsidRDefault="00F0133A" w:rsidP="00F92C0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851" w:type="dxa"/>
          </w:tcPr>
          <w:p w:rsidR="00F0133A" w:rsidRPr="00F0133A" w:rsidRDefault="00F0133A" w:rsidP="00F92C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до1,5</w:t>
            </w:r>
          </w:p>
        </w:tc>
        <w:tc>
          <w:tcPr>
            <w:tcW w:w="850" w:type="dxa"/>
          </w:tcPr>
          <w:p w:rsidR="00F0133A" w:rsidRPr="00F0133A" w:rsidRDefault="00F0133A" w:rsidP="00F92C0B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985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133A" w:rsidRPr="00F0133A" w:rsidRDefault="00F0133A" w:rsidP="00F0133A">
            <w:pPr>
              <w:ind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33A" w:rsidRPr="00F0133A" w:rsidTr="00F0133A">
        <w:trPr>
          <w:trHeight w:val="651"/>
        </w:trPr>
        <w:tc>
          <w:tcPr>
            <w:tcW w:w="1468" w:type="dxa"/>
            <w:tcBorders>
              <w:top w:val="outset" w:sz="4" w:space="0" w:color="auto"/>
            </w:tcBorders>
          </w:tcPr>
          <w:p w:rsidR="00F0133A" w:rsidRPr="00F0133A" w:rsidRDefault="00F0133A" w:rsidP="001D382B">
            <w:pPr>
              <w:spacing w:before="24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 xml:space="preserve">Суглинок </w:t>
            </w:r>
          </w:p>
        </w:tc>
        <w:tc>
          <w:tcPr>
            <w:tcW w:w="1486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spacing w:before="24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1,6-1,7</w:t>
            </w:r>
          </w:p>
        </w:tc>
        <w:tc>
          <w:tcPr>
            <w:tcW w:w="873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spacing w:before="24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1:0,5</w:t>
            </w:r>
          </w:p>
        </w:tc>
        <w:tc>
          <w:tcPr>
            <w:tcW w:w="850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tabs>
                <w:tab w:val="left" w:pos="743"/>
              </w:tabs>
              <w:spacing w:before="24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1:0,75</w:t>
            </w:r>
          </w:p>
        </w:tc>
        <w:tc>
          <w:tcPr>
            <w:tcW w:w="1985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spacing w:before="24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18...24</w:t>
            </w:r>
          </w:p>
        </w:tc>
        <w:tc>
          <w:tcPr>
            <w:tcW w:w="1842" w:type="dxa"/>
            <w:tcBorders>
              <w:top w:val="outset" w:sz="4" w:space="0" w:color="auto"/>
            </w:tcBorders>
          </w:tcPr>
          <w:p w:rsidR="00F0133A" w:rsidRPr="00F0133A" w:rsidRDefault="00F0133A" w:rsidP="00F92C0B">
            <w:pPr>
              <w:spacing w:before="24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3...6</w:t>
            </w:r>
          </w:p>
        </w:tc>
      </w:tr>
    </w:tbl>
    <w:p w:rsidR="00F0133A" w:rsidRPr="00F0133A" w:rsidRDefault="00F0133A" w:rsidP="001D382B">
      <w:pPr>
        <w:spacing w:before="240" w:line="360" w:lineRule="auto"/>
        <w:ind w:left="284" w:right="142" w:firstLine="425"/>
        <w:rPr>
          <w:rFonts w:ascii="Times New Roman" w:hAnsi="Times New Roman"/>
          <w:b/>
          <w:bCs/>
          <w:sz w:val="28"/>
          <w:szCs w:val="28"/>
        </w:rPr>
      </w:pPr>
      <w:r w:rsidRPr="00B5355D">
        <w:rPr>
          <w:rFonts w:ascii="Times New Roman" w:hAnsi="Times New Roman"/>
          <w:b/>
          <w:bCs/>
          <w:sz w:val="28"/>
          <w:szCs w:val="28"/>
        </w:rPr>
        <w:t>4.4.2 Определение</w:t>
      </w:r>
      <w:r w:rsidRPr="00F0133A">
        <w:rPr>
          <w:rFonts w:ascii="Times New Roman" w:hAnsi="Times New Roman"/>
          <w:b/>
          <w:bCs/>
          <w:sz w:val="28"/>
          <w:szCs w:val="28"/>
        </w:rPr>
        <w:t xml:space="preserve"> объемов земляных работ</w:t>
      </w:r>
    </w:p>
    <w:p w:rsidR="00F0133A" w:rsidRPr="00F0133A" w:rsidRDefault="00E73152" w:rsidP="001D382B">
      <w:pPr>
        <w:pStyle w:val="af0"/>
        <w:spacing w:before="0" w:beforeAutospacing="0" w:after="0" w:afterAutospacing="0" w:line="360" w:lineRule="auto"/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F0133A" w:rsidRPr="00F0133A">
        <w:rPr>
          <w:sz w:val="28"/>
          <w:szCs w:val="28"/>
        </w:rPr>
        <w:t>1. Срезка растительного слоя</w:t>
      </w:r>
    </w:p>
    <w:p w:rsidR="00F0133A" w:rsidRPr="00F0133A" w:rsidRDefault="00F0133A" w:rsidP="001D382B">
      <w:pPr>
        <w:pStyle w:val="af0"/>
        <w:spacing w:before="0" w:beforeAutospacing="0" w:after="0" w:afterAutospacing="0" w:line="360" w:lineRule="auto"/>
        <w:ind w:left="284" w:right="142" w:firstLine="425"/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Объемов земляных работ по срезке растительного слоя </w:t>
      </w:r>
      <w:r w:rsidRPr="00F0133A">
        <w:rPr>
          <w:sz w:val="28"/>
          <w:szCs w:val="28"/>
          <w:lang w:val="en-US"/>
        </w:rPr>
        <w:t>F</w:t>
      </w:r>
      <w:r w:rsidRPr="00F0133A">
        <w:rPr>
          <w:sz w:val="28"/>
          <w:szCs w:val="28"/>
        </w:rPr>
        <w:t>ср.рас.слоя, м²,  вычисляют по формуле (</w:t>
      </w:r>
      <w:r w:rsidR="00E73152">
        <w:rPr>
          <w:sz w:val="28"/>
          <w:szCs w:val="28"/>
        </w:rPr>
        <w:t>4</w:t>
      </w:r>
      <w:r w:rsidR="001D382B">
        <w:rPr>
          <w:sz w:val="28"/>
          <w:szCs w:val="28"/>
        </w:rPr>
        <w:t>.1</w:t>
      </w:r>
      <w:r w:rsidRPr="00F0133A">
        <w:rPr>
          <w:sz w:val="28"/>
          <w:szCs w:val="28"/>
        </w:rPr>
        <w:t xml:space="preserve">). </w:t>
      </w:r>
    </w:p>
    <w:p w:rsidR="00F0133A" w:rsidRPr="001D382B" w:rsidRDefault="001D382B" w:rsidP="001D382B">
      <w:pPr>
        <w:pStyle w:val="af0"/>
        <w:spacing w:before="240" w:beforeAutospacing="0" w:after="160" w:afterAutospacing="0" w:line="360" w:lineRule="auto"/>
        <w:ind w:left="284" w:right="142" w:firstLine="425"/>
        <w:jc w:val="right"/>
        <w:rPr>
          <w:sz w:val="28"/>
          <w:szCs w:val="28"/>
          <w:lang w:val="en-US"/>
        </w:rPr>
      </w:pPr>
      <w:r w:rsidRPr="00FF660D">
        <w:rPr>
          <w:sz w:val="28"/>
          <w:szCs w:val="28"/>
        </w:rPr>
        <w:t xml:space="preserve">  </w:t>
      </w:r>
      <w:r w:rsidR="00F0133A" w:rsidRPr="00F0133A">
        <w:rPr>
          <w:sz w:val="28"/>
          <w:szCs w:val="28"/>
          <w:lang w:val="en-US"/>
        </w:rPr>
        <w:t>F</w:t>
      </w:r>
      <w:r w:rsidR="00F0133A" w:rsidRPr="00F0133A">
        <w:rPr>
          <w:sz w:val="28"/>
          <w:szCs w:val="28"/>
        </w:rPr>
        <w:t>ср</w:t>
      </w:r>
      <w:r w:rsidR="00F0133A" w:rsidRPr="00F0133A">
        <w:rPr>
          <w:sz w:val="28"/>
          <w:szCs w:val="28"/>
          <w:lang w:val="en-US"/>
        </w:rPr>
        <w:t>.</w:t>
      </w:r>
      <w:r w:rsidR="00F0133A" w:rsidRPr="00F0133A">
        <w:rPr>
          <w:sz w:val="28"/>
          <w:szCs w:val="28"/>
        </w:rPr>
        <w:t>рас</w:t>
      </w:r>
      <w:r w:rsidR="00F0133A" w:rsidRPr="00F0133A">
        <w:rPr>
          <w:sz w:val="28"/>
          <w:szCs w:val="28"/>
          <w:lang w:val="en-US"/>
        </w:rPr>
        <w:t>.</w:t>
      </w:r>
      <w:r w:rsidR="00F0133A" w:rsidRPr="00F0133A">
        <w:rPr>
          <w:sz w:val="28"/>
          <w:szCs w:val="28"/>
        </w:rPr>
        <w:t>слоя</w:t>
      </w:r>
      <w:r w:rsidR="00F0133A" w:rsidRPr="00F0133A">
        <w:rPr>
          <w:sz w:val="28"/>
          <w:szCs w:val="28"/>
          <w:lang w:val="en-US"/>
        </w:rPr>
        <w:t xml:space="preserve"> = A*L, </w:t>
      </w:r>
      <w:r w:rsidR="00F0133A" w:rsidRPr="00F0133A">
        <w:rPr>
          <w:sz w:val="28"/>
          <w:szCs w:val="28"/>
        </w:rPr>
        <w:t>м</w:t>
      </w:r>
      <w:r w:rsidR="00F0133A" w:rsidRPr="00F0133A">
        <w:rPr>
          <w:sz w:val="28"/>
          <w:szCs w:val="28"/>
          <w:lang w:val="en-US"/>
        </w:rPr>
        <w:t xml:space="preserve">²                                       </w:t>
      </w:r>
      <w:r w:rsidRPr="001D382B">
        <w:rPr>
          <w:sz w:val="28"/>
          <w:szCs w:val="28"/>
          <w:lang w:val="en-US"/>
        </w:rPr>
        <w:t xml:space="preserve"> </w:t>
      </w:r>
      <w:r w:rsidR="00F0133A" w:rsidRPr="00F0133A">
        <w:rPr>
          <w:sz w:val="28"/>
          <w:szCs w:val="28"/>
          <w:lang w:val="en-US"/>
        </w:rPr>
        <w:t>(</w:t>
      </w:r>
      <w:r w:rsidR="00E73152" w:rsidRPr="00E73152">
        <w:rPr>
          <w:sz w:val="28"/>
          <w:szCs w:val="28"/>
          <w:lang w:val="en-US"/>
        </w:rPr>
        <w:t>4</w:t>
      </w:r>
      <w:r w:rsidRPr="001D382B">
        <w:rPr>
          <w:sz w:val="28"/>
          <w:szCs w:val="28"/>
          <w:lang w:val="en-US"/>
        </w:rPr>
        <w:t>.1</w:t>
      </w:r>
      <w:r w:rsidR="00F0133A" w:rsidRPr="00F0133A">
        <w:rPr>
          <w:sz w:val="28"/>
          <w:szCs w:val="28"/>
          <w:lang w:val="en-US"/>
        </w:rPr>
        <w:t>)</w:t>
      </w:r>
    </w:p>
    <w:p w:rsidR="00F0133A" w:rsidRPr="00F0133A" w:rsidRDefault="00F0133A" w:rsidP="001D382B">
      <w:pPr>
        <w:pStyle w:val="af0"/>
        <w:spacing w:before="0" w:beforeAutospacing="0" w:after="0" w:afterAutospacing="0" w:line="360" w:lineRule="auto"/>
        <w:ind w:left="284" w:right="142" w:firstLine="425"/>
        <w:jc w:val="both"/>
        <w:rPr>
          <w:sz w:val="28"/>
          <w:szCs w:val="28"/>
        </w:rPr>
      </w:pPr>
      <w:r w:rsidRPr="00F0133A">
        <w:rPr>
          <w:sz w:val="28"/>
          <w:szCs w:val="28"/>
        </w:rPr>
        <w:t>где L- длина строительной площадки, м;</w:t>
      </w:r>
    </w:p>
    <w:p w:rsidR="00F0133A" w:rsidRPr="00F0133A" w:rsidRDefault="00F0133A" w:rsidP="001D382B">
      <w:pPr>
        <w:pStyle w:val="af0"/>
        <w:spacing w:before="0" w:beforeAutospacing="0" w:after="0" w:afterAutospacing="0" w:line="360" w:lineRule="auto"/>
        <w:ind w:left="284" w:right="142" w:firstLine="425"/>
        <w:jc w:val="both"/>
        <w:rPr>
          <w:sz w:val="28"/>
          <w:szCs w:val="28"/>
        </w:rPr>
      </w:pPr>
      <w:r w:rsidRPr="00F0133A">
        <w:rPr>
          <w:sz w:val="28"/>
          <w:szCs w:val="28"/>
        </w:rPr>
        <w:lastRenderedPageBreak/>
        <w:t xml:space="preserve">      A-ширина строительной площадки, м.</w:t>
      </w:r>
    </w:p>
    <w:p w:rsidR="00F0133A" w:rsidRPr="00F0133A" w:rsidRDefault="00F0133A" w:rsidP="001D382B">
      <w:pPr>
        <w:pStyle w:val="af0"/>
        <w:spacing w:before="240" w:beforeAutospacing="0" w:after="160" w:afterAutospacing="0" w:line="360" w:lineRule="auto"/>
        <w:ind w:left="284" w:right="142" w:firstLine="425"/>
        <w:jc w:val="center"/>
        <w:rPr>
          <w:sz w:val="28"/>
          <w:szCs w:val="28"/>
        </w:rPr>
      </w:pPr>
      <w:r w:rsidRPr="00F0133A">
        <w:rPr>
          <w:sz w:val="28"/>
          <w:szCs w:val="28"/>
          <w:lang w:val="en-US"/>
        </w:rPr>
        <w:t>F</w:t>
      </w:r>
      <w:r w:rsidRPr="00F0133A">
        <w:rPr>
          <w:sz w:val="28"/>
          <w:szCs w:val="28"/>
        </w:rPr>
        <w:t xml:space="preserve">ср.рас.слоя = 2*22000 = 44000 м²                                                          </w:t>
      </w:r>
    </w:p>
    <w:p w:rsidR="00F0133A" w:rsidRPr="00F0133A" w:rsidRDefault="00E73152" w:rsidP="001D382B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</w:t>
      </w:r>
      <w:r w:rsidR="00F0133A" w:rsidRPr="00F0133A">
        <w:rPr>
          <w:rFonts w:ascii="Times New Roman" w:hAnsi="Times New Roman"/>
          <w:sz w:val="28"/>
          <w:szCs w:val="28"/>
        </w:rPr>
        <w:t>2. Предварительная планировка строительной площадки</w:t>
      </w:r>
    </w:p>
    <w:p w:rsidR="00F0133A" w:rsidRPr="00F0133A" w:rsidRDefault="00F0133A" w:rsidP="001D382B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Срезка излишков грунта и засыпка впадин производится «на глаз», в результате создается относительно ровная поверхность без заданных отметок.</w:t>
      </w:r>
    </w:p>
    <w:p w:rsidR="00F0133A" w:rsidRPr="00F0133A" w:rsidRDefault="00E73152" w:rsidP="001D382B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4.4.2.2.1</w:t>
      </w:r>
      <w:r w:rsidR="00F0133A" w:rsidRPr="00F0133A">
        <w:rPr>
          <w:rFonts w:ascii="Times New Roman" w:hAnsi="Times New Roman"/>
          <w:sz w:val="28"/>
          <w:szCs w:val="28"/>
        </w:rPr>
        <w:t>. Разработка траншеи</w:t>
      </w:r>
    </w:p>
    <w:p w:rsidR="00F0133A" w:rsidRPr="00F0133A" w:rsidRDefault="00F0133A" w:rsidP="001D382B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Подсчет объемов по разработке траншеи:</w:t>
      </w:r>
    </w:p>
    <w:p w:rsidR="00F0133A" w:rsidRPr="00F0133A" w:rsidRDefault="00F0133A" w:rsidP="001D382B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а) Ширину траншеи по низу а, м,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1D382B">
        <w:rPr>
          <w:rFonts w:ascii="Times New Roman" w:hAnsi="Times New Roman"/>
          <w:sz w:val="28"/>
          <w:szCs w:val="28"/>
        </w:rPr>
        <w:t>.2</w:t>
      </w:r>
      <w:r w:rsidRPr="00F0133A">
        <w:rPr>
          <w:rFonts w:ascii="Times New Roman" w:hAnsi="Times New Roman"/>
          <w:sz w:val="28"/>
          <w:szCs w:val="28"/>
        </w:rPr>
        <w:t>):</w:t>
      </w:r>
    </w:p>
    <w:p w:rsidR="00F0133A" w:rsidRPr="00F0133A" w:rsidRDefault="00F0133A" w:rsidP="001D382B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а = D+0,2 , м                                                  (</w:t>
      </w:r>
      <w:r w:rsidR="00E73152">
        <w:rPr>
          <w:rFonts w:ascii="Times New Roman" w:hAnsi="Times New Roman"/>
          <w:sz w:val="28"/>
          <w:szCs w:val="28"/>
        </w:rPr>
        <w:t>4</w:t>
      </w:r>
      <w:r w:rsidR="001D382B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2)</w:t>
      </w:r>
    </w:p>
    <w:p w:rsidR="00F0133A" w:rsidRPr="00F0133A" w:rsidRDefault="00F0133A" w:rsidP="001D382B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где </w:t>
      </w:r>
      <w:r w:rsidRPr="00F0133A">
        <w:rPr>
          <w:rFonts w:ascii="Times New Roman" w:hAnsi="Times New Roman"/>
          <w:sz w:val="28"/>
          <w:szCs w:val="28"/>
          <w:lang w:val="en-US"/>
        </w:rPr>
        <w:t>D</w:t>
      </w:r>
      <w:r w:rsidRPr="00F0133A">
        <w:rPr>
          <w:rFonts w:ascii="Times New Roman" w:hAnsi="Times New Roman"/>
          <w:sz w:val="28"/>
          <w:szCs w:val="28"/>
        </w:rPr>
        <w:t xml:space="preserve"> – диаметр газопровода, м.</w:t>
      </w:r>
    </w:p>
    <w:p w:rsidR="00F0133A" w:rsidRPr="00F0133A" w:rsidRDefault="00F0133A" w:rsidP="001D382B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а = 0,125+0,2 = 0,325 м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б) Ширину траншеи по верху в, м,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.3</w:t>
      </w:r>
      <w:r w:rsidRPr="00F0133A">
        <w:rPr>
          <w:rFonts w:ascii="Times New Roman" w:hAnsi="Times New Roman"/>
          <w:sz w:val="28"/>
          <w:szCs w:val="28"/>
        </w:rPr>
        <w:t>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b = a+2*h*m, м                                              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.3</w:t>
      </w:r>
      <w:r w:rsidRPr="00F0133A">
        <w:rPr>
          <w:rFonts w:ascii="Times New Roman" w:hAnsi="Times New Roman"/>
          <w:sz w:val="28"/>
          <w:szCs w:val="28"/>
        </w:rPr>
        <w:t>)</w:t>
      </w:r>
    </w:p>
    <w:p w:rsidR="00F0133A" w:rsidRPr="00F0133A" w:rsidRDefault="00F0133A" w:rsidP="00F0133A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где h- высота траншеи, м;</w:t>
      </w:r>
    </w:p>
    <w:p w:rsidR="00F0133A" w:rsidRPr="00F0133A" w:rsidRDefault="00F0133A" w:rsidP="00F0133A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      m- величина временного откоса, м.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b</w:t>
      </w:r>
      <w:r w:rsidRPr="00F0133A">
        <w:rPr>
          <w:rFonts w:ascii="Times New Roman" w:hAnsi="Times New Roman"/>
          <w:sz w:val="28"/>
          <w:szCs w:val="28"/>
        </w:rPr>
        <w:t xml:space="preserve"> = 0,325+2*1,4*0,5 = 1,725 м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в) Объем траншеи V, м³, вычисляют по формуле (</w:t>
      </w:r>
      <w:r w:rsidR="00B1789D">
        <w:rPr>
          <w:rFonts w:ascii="Times New Roman" w:hAnsi="Times New Roman"/>
          <w:sz w:val="28"/>
          <w:szCs w:val="28"/>
        </w:rPr>
        <w:t>3.</w:t>
      </w:r>
      <w:r w:rsidRPr="00F0133A">
        <w:rPr>
          <w:rFonts w:ascii="Times New Roman" w:hAnsi="Times New Roman"/>
          <w:sz w:val="28"/>
          <w:szCs w:val="28"/>
        </w:rPr>
        <w:t>4):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2F4C09">
        <w:rPr>
          <w:rFonts w:ascii="Times New Roman" w:hAnsi="Times New Roman"/>
          <w:sz w:val="28"/>
          <w:szCs w:val="28"/>
          <w:lang w:val="en-US"/>
        </w:rPr>
        <w:t>V</w:t>
      </w:r>
      <w:r w:rsidRPr="002F4C09"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  <m:ctrlPr>
                  <w:rPr>
                    <w:rFonts w:ascii="Cambria Math" w:hAnsi="Times New Roman"/>
                    <w:sz w:val="36"/>
                    <w:szCs w:val="36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*h*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2</m:t>
            </m:r>
          </m:den>
        </m:f>
      </m:oMath>
      <w:r w:rsidRPr="002F4C09">
        <w:rPr>
          <w:rFonts w:ascii="Times New Roman" w:hAnsi="Times New Roman"/>
          <w:sz w:val="28"/>
          <w:szCs w:val="28"/>
        </w:rPr>
        <w:t>, м³                                            (</w:t>
      </w:r>
      <w:r w:rsidR="00E73152" w:rsidRPr="002F4C09">
        <w:rPr>
          <w:rFonts w:ascii="Times New Roman" w:hAnsi="Times New Roman"/>
          <w:sz w:val="28"/>
          <w:szCs w:val="28"/>
        </w:rPr>
        <w:t>4</w:t>
      </w:r>
      <w:r w:rsidR="00B1789D" w:rsidRPr="002F4C09">
        <w:rPr>
          <w:rFonts w:ascii="Times New Roman" w:hAnsi="Times New Roman"/>
          <w:sz w:val="28"/>
          <w:szCs w:val="28"/>
        </w:rPr>
        <w:t>.</w:t>
      </w:r>
      <w:r w:rsidRPr="002F4C09">
        <w:rPr>
          <w:rFonts w:ascii="Times New Roman" w:hAnsi="Times New Roman"/>
          <w:sz w:val="28"/>
          <w:szCs w:val="28"/>
        </w:rPr>
        <w:t>4)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 xml:space="preserve"> </w:t>
      </w:r>
      <w:r w:rsidRPr="002F4C09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color w:val="C0504D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(0,325+1,725)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1,4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22000  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2</m:t>
            </m:r>
          </m:den>
        </m:f>
      </m:oMath>
      <w:r w:rsidRPr="002F4C09">
        <w:rPr>
          <w:rFonts w:ascii="Times New Roman" w:hAnsi="Times New Roman"/>
          <w:sz w:val="28"/>
          <w:szCs w:val="28"/>
        </w:rPr>
        <w:t xml:space="preserve"> = 31570</w:t>
      </w:r>
      <w:r w:rsidRPr="00F0133A">
        <w:rPr>
          <w:rFonts w:ascii="Times New Roman" w:hAnsi="Times New Roman"/>
          <w:sz w:val="28"/>
          <w:szCs w:val="28"/>
        </w:rPr>
        <w:t xml:space="preserve"> м³ 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г) Объем трубы газопровода Vтр., м³,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5):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lastRenderedPageBreak/>
        <w:t xml:space="preserve">Vтр.=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w:sym w:font="Symbol" w:char="F02A"/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w:sym w:font="Symbol" w:char="F02A"/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0133A">
        <w:rPr>
          <w:rFonts w:ascii="Times New Roman" w:hAnsi="Times New Roman"/>
          <w:sz w:val="36"/>
          <w:szCs w:val="36"/>
        </w:rPr>
        <w:t>,</w:t>
      </w:r>
      <w:r w:rsidRPr="00F0133A">
        <w:rPr>
          <w:rFonts w:ascii="Times New Roman" w:hAnsi="Times New Roman"/>
          <w:sz w:val="28"/>
          <w:szCs w:val="28"/>
        </w:rPr>
        <w:t xml:space="preserve"> м³                                            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5)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Vтр.=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22000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w:sym w:font="Symbol" w:char="F02A"/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3,14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w:sym w:font="Symbol" w:char="F02A"/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0,125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4</m:t>
            </m:r>
          </m:den>
        </m:f>
      </m:oMath>
      <w:r w:rsidRPr="00F0133A">
        <w:rPr>
          <w:rFonts w:ascii="Times New Roman" w:hAnsi="Times New Roman"/>
          <w:sz w:val="28"/>
          <w:szCs w:val="28"/>
        </w:rPr>
        <w:t xml:space="preserve"> = 269,84 м³</w:t>
      </w:r>
    </w:p>
    <w:p w:rsidR="00F0133A" w:rsidRPr="00F0133A" w:rsidRDefault="00F0133A" w:rsidP="00B1789D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д) Объем траншеи под приямки Vпр., м³,  для сварных труб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6):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Vпр. =  0,05</w:t>
      </w:r>
      <w:r w:rsidRPr="00F0133A">
        <w:rPr>
          <w:rFonts w:ascii="Times New Roman" w:hAnsi="Times New Roman"/>
          <w:sz w:val="28"/>
          <w:szCs w:val="28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V, м³                                             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6)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Vпр. = 0,05</w:t>
      </w:r>
      <w:r w:rsidRPr="00F0133A">
        <w:rPr>
          <w:rFonts w:ascii="Times New Roman" w:hAnsi="Times New Roman"/>
          <w:sz w:val="28"/>
          <w:szCs w:val="28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31570 = 1578,5 м³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е) Суммарный объем траншеи Vсум., м³,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7):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Vсум. = V+Vпр., м³                                         (</w:t>
      </w:r>
      <w:r w:rsidR="00E73152">
        <w:rPr>
          <w:rFonts w:ascii="Times New Roman" w:hAnsi="Times New Roman"/>
          <w:sz w:val="28"/>
          <w:szCs w:val="28"/>
        </w:rPr>
        <w:t>4</w:t>
      </w:r>
      <w:r w:rsidR="00B1789D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7)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Vсум. = 31570 + 1578,5 = 33148,5 м³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4</w:t>
      </w:r>
      <w:r w:rsidR="00E73152">
        <w:rPr>
          <w:rFonts w:ascii="Times New Roman" w:hAnsi="Times New Roman"/>
          <w:sz w:val="28"/>
          <w:szCs w:val="28"/>
        </w:rPr>
        <w:t>.4.2.</w:t>
      </w:r>
      <w:r w:rsidR="00EB3CFF">
        <w:rPr>
          <w:rFonts w:ascii="Times New Roman" w:hAnsi="Times New Roman"/>
          <w:sz w:val="28"/>
          <w:szCs w:val="28"/>
        </w:rPr>
        <w:t>2.</w:t>
      </w:r>
      <w:r w:rsidR="00E73152">
        <w:rPr>
          <w:rFonts w:ascii="Times New Roman" w:hAnsi="Times New Roman"/>
          <w:sz w:val="28"/>
          <w:szCs w:val="28"/>
        </w:rPr>
        <w:t>3</w:t>
      </w:r>
      <w:r w:rsidRPr="00F0133A">
        <w:rPr>
          <w:rFonts w:ascii="Times New Roman" w:hAnsi="Times New Roman"/>
          <w:sz w:val="28"/>
          <w:szCs w:val="28"/>
        </w:rPr>
        <w:t xml:space="preserve">.Объем грунта по ручной доработке траншеи </w:t>
      </w: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подч., м³, вычисляют по формуле (</w:t>
      </w:r>
      <w:r w:rsidR="00E73152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8):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  <w:lang w:val="en-US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подч</w:t>
      </w:r>
      <w:r w:rsidRPr="00F0133A">
        <w:rPr>
          <w:rFonts w:ascii="Times New Roman" w:hAnsi="Times New Roman"/>
          <w:sz w:val="28"/>
          <w:szCs w:val="28"/>
          <w:lang w:val="en-US"/>
        </w:rPr>
        <w:t>. = a</w:t>
      </w:r>
      <w:r w:rsidRPr="00F0133A">
        <w:rPr>
          <w:rFonts w:ascii="Times New Roman" w:hAnsi="Times New Roman"/>
          <w:sz w:val="28"/>
          <w:szCs w:val="28"/>
        </w:rPr>
        <w:sym w:font="Symbol" w:char="F02A"/>
      </w:r>
      <w:r w:rsidRPr="00F0133A">
        <w:rPr>
          <w:rFonts w:ascii="Times New Roman" w:hAnsi="Times New Roman"/>
          <w:sz w:val="28"/>
          <w:szCs w:val="28"/>
          <w:lang w:val="en-US"/>
        </w:rPr>
        <w:t>L*h</w:t>
      </w:r>
      <w:r w:rsidRPr="00F0133A">
        <w:rPr>
          <w:rFonts w:ascii="Times New Roman" w:hAnsi="Times New Roman"/>
          <w:sz w:val="28"/>
          <w:szCs w:val="28"/>
          <w:vertAlign w:val="subscript"/>
        </w:rPr>
        <w:t>н</w:t>
      </w:r>
      <w:r w:rsidRPr="00F0133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0133A">
        <w:rPr>
          <w:rFonts w:ascii="Times New Roman" w:hAnsi="Times New Roman"/>
          <w:sz w:val="28"/>
          <w:szCs w:val="28"/>
        </w:rPr>
        <w:t>м</w:t>
      </w:r>
      <w:r w:rsidRPr="00F0133A">
        <w:rPr>
          <w:rFonts w:ascii="Times New Roman" w:hAnsi="Times New Roman"/>
          <w:sz w:val="28"/>
          <w:szCs w:val="28"/>
          <w:lang w:val="en-US"/>
        </w:rPr>
        <w:t>³                                          (</w:t>
      </w:r>
      <w:r w:rsidR="00E73152" w:rsidRPr="00FF660D">
        <w:rPr>
          <w:rFonts w:ascii="Times New Roman" w:hAnsi="Times New Roman"/>
          <w:sz w:val="28"/>
          <w:szCs w:val="28"/>
          <w:lang w:val="en-US"/>
        </w:rPr>
        <w:t>4</w:t>
      </w:r>
      <w:r w:rsidR="002947C1" w:rsidRPr="00FF660D">
        <w:rPr>
          <w:rFonts w:ascii="Times New Roman" w:hAnsi="Times New Roman"/>
          <w:sz w:val="28"/>
          <w:szCs w:val="28"/>
          <w:lang w:val="en-US"/>
        </w:rPr>
        <w:t>.</w:t>
      </w:r>
      <w:r w:rsidRPr="00F0133A">
        <w:rPr>
          <w:rFonts w:ascii="Times New Roman" w:hAnsi="Times New Roman"/>
          <w:sz w:val="28"/>
          <w:szCs w:val="28"/>
          <w:lang w:val="en-US"/>
        </w:rPr>
        <w:t>8)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где  </w:t>
      </w:r>
      <w:r w:rsidRPr="00F0133A">
        <w:rPr>
          <w:rFonts w:ascii="Times New Roman" w:hAnsi="Times New Roman"/>
          <w:sz w:val="28"/>
          <w:szCs w:val="28"/>
          <w:lang w:val="en-US"/>
        </w:rPr>
        <w:t>h</w:t>
      </w:r>
      <w:r w:rsidRPr="00F0133A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 w:rsidRPr="00F0133A">
        <w:rPr>
          <w:rFonts w:ascii="Times New Roman" w:hAnsi="Times New Roman"/>
          <w:sz w:val="28"/>
          <w:szCs w:val="28"/>
        </w:rPr>
        <w:t>– глубина слоя по ручной доработке траншеи, принимаем равной    0,05 м.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подч. = 0,325*22000*0,05 = 357,5 м³</w:t>
      </w:r>
    </w:p>
    <w:p w:rsidR="00F0133A" w:rsidRPr="00F0133A" w:rsidRDefault="00EB3CFF" w:rsidP="002947C1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4.4.2.2.4</w:t>
      </w:r>
      <w:r w:rsidR="00F0133A" w:rsidRPr="00F0133A">
        <w:rPr>
          <w:rFonts w:ascii="Times New Roman" w:hAnsi="Times New Roman"/>
          <w:sz w:val="28"/>
          <w:szCs w:val="28"/>
        </w:rPr>
        <w:t>. Объем грунта по обратной засыпке.</w:t>
      </w:r>
    </w:p>
    <w:p w:rsidR="00F0133A" w:rsidRPr="00F0133A" w:rsidRDefault="00F0133A" w:rsidP="002947C1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а) Ручную засыпку (подбивка пазух) Вподб., м, вычисляют по формуле (</w:t>
      </w:r>
      <w:r w:rsidR="00EB3CFF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9):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Вподб. = а+2*(d+0,1)*m, м 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9)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Вподб. = 0,325+2*(0,125+0,1)*0,5 = 0,55 м</w:t>
      </w:r>
    </w:p>
    <w:p w:rsidR="00F0133A" w:rsidRPr="00F0133A" w:rsidRDefault="00EB3CFF" w:rsidP="002947C1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4.4.2.2.5. </w:t>
      </w:r>
      <w:r w:rsidR="00F0133A" w:rsidRPr="00F0133A">
        <w:rPr>
          <w:rFonts w:ascii="Times New Roman" w:hAnsi="Times New Roman"/>
          <w:sz w:val="28"/>
          <w:szCs w:val="28"/>
        </w:rPr>
        <w:t>Площадь подбивки Fподб., м,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>10):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lastRenderedPageBreak/>
        <w:t>Fподб. = Bподб.*L, м  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10)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Fподб. = 0,55*22000 = 12100 м</w:t>
      </w:r>
    </w:p>
    <w:p w:rsidR="00F0133A" w:rsidRPr="00F0133A" w:rsidRDefault="00EB3CFF" w:rsidP="002947C1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4.4.2.2.6. </w:t>
      </w:r>
      <w:r w:rsidR="00F0133A" w:rsidRPr="00F0133A">
        <w:rPr>
          <w:rFonts w:ascii="Times New Roman" w:hAnsi="Times New Roman"/>
          <w:sz w:val="28"/>
          <w:szCs w:val="28"/>
        </w:rPr>
        <w:t>Объем подбивки траншеи Vподб.транш., м³,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>11)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Vподб.транш. = </w:t>
      </w:r>
      <m:oMath>
        <m:r>
          <w:rPr>
            <w:rFonts w:ascii="Cambria Math" w:hAnsi="Cambria Math"/>
            <w:color w:val="C0504D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2A"/>
            </m:r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d+0,1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2A"/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(а+Вподб.)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0133A">
        <w:rPr>
          <w:rFonts w:ascii="Times New Roman" w:hAnsi="Times New Roman"/>
          <w:sz w:val="28"/>
          <w:szCs w:val="28"/>
        </w:rPr>
        <w:t xml:space="preserve"> , м³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11)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Vподб.транш. = </w:t>
      </w:r>
      <m:oMath>
        <m:r>
          <w:rPr>
            <w:rFonts w:ascii="Cambria Math" w:hAnsi="Cambria Math"/>
            <w:color w:val="C0504D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22000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2A"/>
            </m:r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0,125+0,1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w:sym w:font="Symbol" w:char="F02A"/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(0,325+0,55)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0133A">
        <w:rPr>
          <w:rFonts w:ascii="Times New Roman" w:hAnsi="Times New Roman"/>
          <w:sz w:val="36"/>
          <w:szCs w:val="36"/>
        </w:rPr>
        <w:t xml:space="preserve"> = </w:t>
      </w:r>
      <w:r w:rsidRPr="00F0133A">
        <w:rPr>
          <w:rFonts w:ascii="Times New Roman" w:hAnsi="Times New Roman"/>
          <w:sz w:val="28"/>
          <w:szCs w:val="28"/>
        </w:rPr>
        <w:t xml:space="preserve">2165,625 м³                          </w:t>
      </w:r>
    </w:p>
    <w:p w:rsidR="00F0133A" w:rsidRPr="00F0133A" w:rsidRDefault="00EB3CFF" w:rsidP="002947C1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4.4.2.2.7. </w:t>
      </w:r>
      <w:r w:rsidR="00F0133A" w:rsidRPr="00F0133A">
        <w:rPr>
          <w:rFonts w:ascii="Times New Roman" w:hAnsi="Times New Roman"/>
          <w:sz w:val="28"/>
          <w:szCs w:val="28"/>
        </w:rPr>
        <w:t>Объем подбивки пазух Vпазух, м³, 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>12):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Vпазух = Vподб.транш. –Vтр., м³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2947C1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12)</w:t>
      </w:r>
    </w:p>
    <w:p w:rsidR="00F0133A" w:rsidRPr="00F0133A" w:rsidRDefault="00F0133A" w:rsidP="002947C1">
      <w:pPr>
        <w:spacing w:before="240" w:line="360" w:lineRule="auto"/>
        <w:ind w:left="284" w:right="142" w:firstLine="425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Vпазух = 2165,625–269,84= 1895,785 м³</w:t>
      </w:r>
    </w:p>
    <w:p w:rsidR="00F0133A" w:rsidRPr="00F0133A" w:rsidRDefault="00EB3CFF" w:rsidP="00C04207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133A" w:rsidRPr="00F0133A">
        <w:rPr>
          <w:rFonts w:ascii="Times New Roman" w:hAnsi="Times New Roman"/>
          <w:sz w:val="28"/>
          <w:szCs w:val="28"/>
        </w:rPr>
        <w:t>) Механизированная засыпка</w:t>
      </w:r>
    </w:p>
    <w:p w:rsidR="00F0133A" w:rsidRPr="00F0133A" w:rsidRDefault="00F0133A" w:rsidP="00C04207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Объем обратной засыпки Vзасып., м³, вычисляют по формуле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 xml:space="preserve">13):                                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Vзасып. = Vсум.-Vтр.-Vпазух, м³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 xml:space="preserve">13)                              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Vзасып. = 33148,5-269,84-1895,785= 1182,875 м³</w:t>
      </w:r>
    </w:p>
    <w:p w:rsidR="00F0133A" w:rsidRPr="00F0133A" w:rsidRDefault="00EB3CFF" w:rsidP="00C04207">
      <w:p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0133A" w:rsidRPr="00F0133A">
        <w:rPr>
          <w:rFonts w:ascii="Times New Roman" w:hAnsi="Times New Roman"/>
          <w:sz w:val="28"/>
          <w:szCs w:val="28"/>
        </w:rPr>
        <w:t>) Устройство кавальера</w:t>
      </w:r>
    </w:p>
    <w:p w:rsidR="00F0133A" w:rsidRPr="00F0133A" w:rsidRDefault="00F0133A" w:rsidP="00C04207">
      <w:p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При устройстве кавальеров для обратной засыпки объем грунта в кавальере Vкав., м³,  вычисляют по формуле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14):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Vкав. = Vзасып.*Кпр., м³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14)</w:t>
      </w:r>
    </w:p>
    <w:p w:rsidR="00F0133A" w:rsidRPr="00F0133A" w:rsidRDefault="00F0133A" w:rsidP="00C04207">
      <w:pPr>
        <w:spacing w:before="24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где Кпр. – коэффициент первоначального разрыхления грунта.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Vкав. = 1182,875*21 = 24840,375 м³</w:t>
      </w:r>
    </w:p>
    <w:p w:rsidR="00F0133A" w:rsidRPr="00F0133A" w:rsidRDefault="00EB3CFF" w:rsidP="00C04207">
      <w:pPr>
        <w:spacing w:before="24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4.4.2.2.8. </w:t>
      </w:r>
      <w:r w:rsidR="00F0133A" w:rsidRPr="00F0133A">
        <w:rPr>
          <w:rFonts w:ascii="Times New Roman" w:hAnsi="Times New Roman"/>
          <w:sz w:val="28"/>
          <w:szCs w:val="28"/>
        </w:rPr>
        <w:t>Площадь поперечного сечения кавальера Fкав., м², 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>15):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lastRenderedPageBreak/>
        <w:t>Fкав. = Fтр.*Кпр., м²   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15)</w:t>
      </w:r>
    </w:p>
    <w:p w:rsidR="00F0133A" w:rsidRPr="00F0133A" w:rsidRDefault="00F0133A" w:rsidP="00C04207">
      <w:pPr>
        <w:spacing w:before="24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где Fтр.- площадь поперечного сечения.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Fкав. = 0,455*21 = 9,555 м²</w:t>
      </w:r>
    </w:p>
    <w:p w:rsidR="00F0133A" w:rsidRPr="00F0133A" w:rsidRDefault="00EB3CFF" w:rsidP="00C04207">
      <w:pPr>
        <w:spacing w:before="24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4.4.2.2.9. </w:t>
      </w:r>
      <w:r w:rsidR="00F0133A" w:rsidRPr="00F0133A">
        <w:rPr>
          <w:rFonts w:ascii="Times New Roman" w:hAnsi="Times New Roman"/>
          <w:sz w:val="28"/>
          <w:szCs w:val="28"/>
        </w:rPr>
        <w:t>Площадь поперечного сечения Fтр., м²,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 xml:space="preserve">16):                                            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Fтр. = а*h, м²         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 xml:space="preserve">16)                                            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Fтр. = 0,325*1,4 = 0,455 м²</w:t>
      </w:r>
    </w:p>
    <w:p w:rsidR="00F0133A" w:rsidRPr="00F0133A" w:rsidRDefault="00EB3CFF" w:rsidP="00C04207">
      <w:pPr>
        <w:spacing w:before="24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4.4.2.2.10. </w:t>
      </w:r>
      <w:r w:rsidR="00F0133A" w:rsidRPr="00F0133A">
        <w:rPr>
          <w:rFonts w:ascii="Times New Roman" w:hAnsi="Times New Roman"/>
          <w:sz w:val="28"/>
          <w:szCs w:val="28"/>
        </w:rPr>
        <w:t>Высоту кавальера по низу Н, м,  при угле естественного откоса 45 вычисляют по формуле (</w:t>
      </w:r>
      <w:r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 xml:space="preserve">17):                                            </w:t>
      </w:r>
    </w:p>
    <w:p w:rsidR="00F0133A" w:rsidRPr="00F0133A" w:rsidRDefault="00F0133A" w:rsidP="00C04207">
      <w:pPr>
        <w:spacing w:before="240" w:line="360" w:lineRule="auto"/>
        <w:ind w:left="284"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H = Fкав., м                                               (</w:t>
      </w:r>
      <w:r w:rsidR="00EB3CFF">
        <w:rPr>
          <w:rFonts w:ascii="Times New Roman" w:hAnsi="Times New Roman"/>
          <w:sz w:val="28"/>
          <w:szCs w:val="28"/>
        </w:rPr>
        <w:t>4</w:t>
      </w:r>
      <w:r w:rsidR="00C04207">
        <w:rPr>
          <w:rFonts w:ascii="Times New Roman" w:hAnsi="Times New Roman"/>
          <w:sz w:val="28"/>
          <w:szCs w:val="28"/>
        </w:rPr>
        <w:t>.</w:t>
      </w:r>
      <w:r w:rsidRPr="00F0133A">
        <w:rPr>
          <w:rFonts w:ascii="Times New Roman" w:hAnsi="Times New Roman"/>
          <w:sz w:val="28"/>
          <w:szCs w:val="28"/>
        </w:rPr>
        <w:t>17)</w:t>
      </w:r>
    </w:p>
    <w:p w:rsidR="00F0133A" w:rsidRPr="00F0133A" w:rsidRDefault="00C04207" w:rsidP="00C04207">
      <w:pPr>
        <w:spacing w:before="240" w:line="360" w:lineRule="auto"/>
        <w:ind w:left="284" w:righ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0133A" w:rsidRPr="00F0133A">
        <w:rPr>
          <w:rFonts w:ascii="Times New Roman" w:hAnsi="Times New Roman"/>
          <w:sz w:val="28"/>
          <w:szCs w:val="28"/>
        </w:rPr>
        <w:t xml:space="preserve">H = 9,555м                                                  </w:t>
      </w:r>
    </w:p>
    <w:p w:rsidR="00F0133A" w:rsidRPr="00F0133A" w:rsidRDefault="00EB3CFF" w:rsidP="0066772C">
      <w:pPr>
        <w:spacing w:before="24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4.4.2.2.11. </w:t>
      </w:r>
      <w:r w:rsidR="00F0133A" w:rsidRPr="00F0133A">
        <w:rPr>
          <w:rFonts w:ascii="Times New Roman" w:hAnsi="Times New Roman"/>
          <w:sz w:val="28"/>
          <w:szCs w:val="28"/>
        </w:rPr>
        <w:t>Ширину кавальера по низу В, м,  при угле естественного откоса 45 вычисляют по формуле (</w:t>
      </w:r>
      <w:r>
        <w:rPr>
          <w:rFonts w:ascii="Times New Roman" w:hAnsi="Times New Roman"/>
          <w:sz w:val="28"/>
          <w:szCs w:val="28"/>
        </w:rPr>
        <w:t>4.</w:t>
      </w:r>
      <w:r w:rsidR="00F0133A" w:rsidRPr="00F0133A">
        <w:rPr>
          <w:rFonts w:ascii="Times New Roman" w:hAnsi="Times New Roman"/>
          <w:sz w:val="28"/>
          <w:szCs w:val="28"/>
        </w:rPr>
        <w:t xml:space="preserve">18):                                            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>B = 2*H, м                                                 (</w:t>
      </w:r>
      <w:r w:rsidR="00EB3CFF">
        <w:rPr>
          <w:rFonts w:ascii="Times New Roman" w:hAnsi="Times New Roman"/>
          <w:sz w:val="28"/>
          <w:szCs w:val="28"/>
        </w:rPr>
        <w:t>4.</w:t>
      </w:r>
      <w:r w:rsidRPr="00F0133A">
        <w:rPr>
          <w:rFonts w:ascii="Times New Roman" w:hAnsi="Times New Roman"/>
          <w:sz w:val="28"/>
          <w:szCs w:val="28"/>
        </w:rPr>
        <w:t>18)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B = 2*9,555 = 19,11 м                                                   </w:t>
      </w:r>
    </w:p>
    <w:p w:rsidR="00F0133A" w:rsidRPr="00F0133A" w:rsidRDefault="00EB3CFF" w:rsidP="0066772C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4.4.2.3</w:t>
      </w:r>
      <w:r w:rsidR="00F0133A" w:rsidRPr="00F0133A">
        <w:rPr>
          <w:rFonts w:ascii="Times New Roman" w:hAnsi="Times New Roman"/>
          <w:sz w:val="28"/>
          <w:szCs w:val="28"/>
        </w:rPr>
        <w:t>. Уплотнение грунта</w:t>
      </w:r>
    </w:p>
    <w:p w:rsidR="00F0133A" w:rsidRPr="00F0133A" w:rsidRDefault="00EB3CFF" w:rsidP="0066772C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4.4.2.3.1. </w:t>
      </w:r>
      <w:r w:rsidR="00F0133A" w:rsidRPr="00F0133A">
        <w:rPr>
          <w:rFonts w:ascii="Times New Roman" w:hAnsi="Times New Roman"/>
          <w:sz w:val="28"/>
          <w:szCs w:val="28"/>
        </w:rPr>
        <w:t xml:space="preserve">Площадь уплотняемой поверхности </w:t>
      </w:r>
      <w:r w:rsidR="00F0133A" w:rsidRPr="00F0133A">
        <w:rPr>
          <w:rFonts w:ascii="Times New Roman" w:hAnsi="Times New Roman"/>
          <w:sz w:val="28"/>
          <w:szCs w:val="28"/>
          <w:lang w:val="en-US"/>
        </w:rPr>
        <w:t>V</w:t>
      </w:r>
      <w:r w:rsidR="00F0133A" w:rsidRPr="00F0133A">
        <w:rPr>
          <w:rFonts w:ascii="Times New Roman" w:hAnsi="Times New Roman"/>
          <w:sz w:val="28"/>
          <w:szCs w:val="28"/>
        </w:rPr>
        <w:t>уп, м³, вычисляют по формуле (</w:t>
      </w:r>
      <w:r>
        <w:rPr>
          <w:rFonts w:ascii="Times New Roman" w:hAnsi="Times New Roman"/>
          <w:sz w:val="28"/>
          <w:szCs w:val="28"/>
        </w:rPr>
        <w:t>4.</w:t>
      </w:r>
      <w:r w:rsidR="00F0133A" w:rsidRPr="00F0133A">
        <w:rPr>
          <w:rFonts w:ascii="Times New Roman" w:hAnsi="Times New Roman"/>
          <w:sz w:val="28"/>
          <w:szCs w:val="28"/>
        </w:rPr>
        <w:t>19):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уп = А</w:t>
      </w:r>
      <w:r w:rsidRPr="00F0133A">
        <w:rPr>
          <w:rFonts w:ascii="Times New Roman" w:hAnsi="Times New Roman"/>
          <w:sz w:val="28"/>
          <w:szCs w:val="28"/>
        </w:rPr>
        <w:sym w:font="Symbol" w:char="F02A"/>
      </w:r>
      <w:r w:rsidRPr="00F0133A">
        <w:rPr>
          <w:rFonts w:ascii="Times New Roman" w:hAnsi="Times New Roman"/>
          <w:sz w:val="28"/>
          <w:szCs w:val="28"/>
          <w:lang w:val="en-US"/>
        </w:rPr>
        <w:t>L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  <w:lang w:val="en-US"/>
        </w:rPr>
        <w:t>h</w:t>
      </w:r>
      <w:r w:rsidRPr="00F0133A"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 w:rsidRPr="00F0133A">
        <w:rPr>
          <w:rFonts w:ascii="Times New Roman" w:hAnsi="Times New Roman"/>
          <w:sz w:val="28"/>
          <w:szCs w:val="28"/>
        </w:rPr>
        <w:t>, м³                                            (</w:t>
      </w:r>
      <w:r w:rsidR="00EB3CFF">
        <w:rPr>
          <w:rFonts w:ascii="Times New Roman" w:hAnsi="Times New Roman"/>
          <w:sz w:val="28"/>
          <w:szCs w:val="28"/>
        </w:rPr>
        <w:t>4.</w:t>
      </w:r>
      <w:r w:rsidRPr="00F0133A">
        <w:rPr>
          <w:rFonts w:ascii="Times New Roman" w:hAnsi="Times New Roman"/>
          <w:sz w:val="28"/>
          <w:szCs w:val="28"/>
        </w:rPr>
        <w:t xml:space="preserve">19) 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где  </w:t>
      </w:r>
      <w:r w:rsidRPr="00F0133A">
        <w:rPr>
          <w:rFonts w:ascii="Times New Roman" w:hAnsi="Times New Roman"/>
          <w:sz w:val="28"/>
          <w:szCs w:val="28"/>
          <w:lang w:val="en-US"/>
        </w:rPr>
        <w:t>h</w:t>
      </w:r>
      <w:r w:rsidRPr="00F0133A"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 w:rsidRPr="00F0133A">
        <w:rPr>
          <w:rFonts w:ascii="Times New Roman" w:hAnsi="Times New Roman"/>
          <w:sz w:val="28"/>
          <w:szCs w:val="28"/>
        </w:rPr>
        <w:t xml:space="preserve"> – средняя глубина заложения газопровода, м.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уп = 2</w:t>
      </w:r>
      <w:r w:rsidRPr="00F0133A">
        <w:rPr>
          <w:rFonts w:ascii="Times New Roman" w:hAnsi="Times New Roman"/>
          <w:sz w:val="28"/>
          <w:szCs w:val="28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22000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1,4 = 61600 м³</w:t>
      </w:r>
    </w:p>
    <w:p w:rsidR="00F0133A" w:rsidRPr="00F0133A" w:rsidRDefault="00EB3CFF" w:rsidP="00F0133A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4.4.2.4. </w:t>
      </w:r>
      <w:r w:rsidR="00F0133A" w:rsidRPr="00F0133A">
        <w:rPr>
          <w:rFonts w:ascii="Times New Roman" w:hAnsi="Times New Roman"/>
          <w:sz w:val="28"/>
          <w:szCs w:val="28"/>
        </w:rPr>
        <w:t>Окончательная планировка строительной площадки</w:t>
      </w:r>
    </w:p>
    <w:p w:rsidR="00F0133A" w:rsidRPr="00F0133A" w:rsidRDefault="00EB3CFF" w:rsidP="0066772C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4.4.2.4.1. </w:t>
      </w:r>
      <w:r w:rsidR="00F0133A" w:rsidRPr="00F0133A">
        <w:rPr>
          <w:rFonts w:ascii="Times New Roman" w:hAnsi="Times New Roman"/>
          <w:sz w:val="28"/>
          <w:szCs w:val="28"/>
        </w:rPr>
        <w:t xml:space="preserve">Площадь окончательной планировки строительной площадки </w:t>
      </w:r>
      <w:r w:rsidR="00F0133A" w:rsidRPr="00F0133A">
        <w:rPr>
          <w:rFonts w:ascii="Times New Roman" w:hAnsi="Times New Roman"/>
          <w:sz w:val="28"/>
          <w:szCs w:val="28"/>
          <w:lang w:val="en-US"/>
        </w:rPr>
        <w:t>V</w:t>
      </w:r>
      <w:r w:rsidR="00F0133A" w:rsidRPr="00F0133A">
        <w:rPr>
          <w:rFonts w:ascii="Times New Roman" w:hAnsi="Times New Roman"/>
          <w:sz w:val="28"/>
          <w:szCs w:val="28"/>
        </w:rPr>
        <w:t>оп, м², вычисляют по формуле (</w:t>
      </w:r>
      <w:r>
        <w:rPr>
          <w:rFonts w:ascii="Times New Roman" w:hAnsi="Times New Roman"/>
          <w:sz w:val="28"/>
          <w:szCs w:val="28"/>
        </w:rPr>
        <w:t xml:space="preserve">4. </w:t>
      </w:r>
      <w:r w:rsidR="00F0133A" w:rsidRPr="00F0133A">
        <w:rPr>
          <w:rFonts w:ascii="Times New Roman" w:hAnsi="Times New Roman"/>
          <w:sz w:val="28"/>
          <w:szCs w:val="28"/>
        </w:rPr>
        <w:t>20):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    </w:t>
      </w: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оп = А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  <w:lang w:val="en-US"/>
        </w:rPr>
        <w:t>L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0,2, м²                                           (</w:t>
      </w:r>
      <w:r w:rsidR="00EB3CFF">
        <w:rPr>
          <w:rFonts w:ascii="Times New Roman" w:hAnsi="Times New Roman"/>
          <w:sz w:val="28"/>
          <w:szCs w:val="28"/>
        </w:rPr>
        <w:t>4.</w:t>
      </w:r>
      <w:r w:rsidRPr="00F0133A">
        <w:rPr>
          <w:rFonts w:ascii="Times New Roman" w:hAnsi="Times New Roman"/>
          <w:sz w:val="28"/>
          <w:szCs w:val="28"/>
        </w:rPr>
        <w:t xml:space="preserve">20)                                                                             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bCs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sz w:val="28"/>
          <w:szCs w:val="28"/>
        </w:rPr>
        <w:t>оп = 2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>22000</w:t>
      </w:r>
      <w:r w:rsidRPr="00F0133A">
        <w:rPr>
          <w:rFonts w:ascii="Times New Roman" w:hAnsi="Times New Roman"/>
          <w:sz w:val="28"/>
          <w:szCs w:val="28"/>
          <w:lang w:val="en-US"/>
        </w:rPr>
        <w:sym w:font="Symbol" w:char="F02A"/>
      </w:r>
      <w:r w:rsidRPr="00F0133A">
        <w:rPr>
          <w:rFonts w:ascii="Times New Roman" w:hAnsi="Times New Roman"/>
          <w:sz w:val="28"/>
          <w:szCs w:val="28"/>
        </w:rPr>
        <w:t xml:space="preserve">0,2 = 8800 м²                                           </w:t>
      </w:r>
    </w:p>
    <w:p w:rsidR="00F0133A" w:rsidRPr="00F0133A" w:rsidRDefault="00EB3CFF" w:rsidP="00F0133A">
      <w:pPr>
        <w:spacing w:after="0" w:line="36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4.4.2.4.2.</w:t>
      </w:r>
      <w:r w:rsidR="00F0133A" w:rsidRPr="00F0133A">
        <w:rPr>
          <w:rFonts w:ascii="Times New Roman" w:hAnsi="Times New Roman"/>
          <w:bCs/>
          <w:sz w:val="28"/>
          <w:szCs w:val="28"/>
        </w:rPr>
        <w:t xml:space="preserve"> Рекультивация земли</w:t>
      </w:r>
    </w:p>
    <w:p w:rsidR="00F0133A" w:rsidRPr="00F0133A" w:rsidRDefault="00F0133A" w:rsidP="00F0133A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bCs/>
          <w:sz w:val="28"/>
          <w:szCs w:val="28"/>
        </w:rPr>
        <w:t xml:space="preserve">Объем рекультивации земли </w:t>
      </w:r>
      <w:r w:rsidRPr="00F0133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bCs/>
          <w:sz w:val="28"/>
          <w:szCs w:val="28"/>
        </w:rPr>
        <w:t xml:space="preserve">рек., </w:t>
      </w:r>
      <w:r w:rsidRPr="00F0133A">
        <w:rPr>
          <w:rFonts w:ascii="Times New Roman" w:hAnsi="Times New Roman"/>
          <w:sz w:val="28"/>
          <w:szCs w:val="28"/>
        </w:rPr>
        <w:t>м³, вычисляют по формуле (</w:t>
      </w:r>
      <w:r w:rsidR="00EB3CFF">
        <w:rPr>
          <w:rFonts w:ascii="Times New Roman" w:hAnsi="Times New Roman"/>
          <w:sz w:val="28"/>
          <w:szCs w:val="28"/>
        </w:rPr>
        <w:t>4.</w:t>
      </w:r>
      <w:r w:rsidRPr="00F0133A">
        <w:rPr>
          <w:rFonts w:ascii="Times New Roman" w:hAnsi="Times New Roman"/>
          <w:sz w:val="28"/>
          <w:szCs w:val="28"/>
        </w:rPr>
        <w:t>21):</w:t>
      </w:r>
    </w:p>
    <w:p w:rsidR="00F0133A" w:rsidRPr="00F0133A" w:rsidRDefault="00F0133A" w:rsidP="00F0133A">
      <w:pPr>
        <w:spacing w:before="240" w:line="360" w:lineRule="auto"/>
        <w:ind w:right="142" w:firstLine="709"/>
        <w:jc w:val="right"/>
        <w:rPr>
          <w:rFonts w:ascii="Times New Roman" w:hAnsi="Times New Roman"/>
          <w:bCs/>
          <w:sz w:val="28"/>
          <w:szCs w:val="28"/>
        </w:rPr>
      </w:pPr>
      <w:r w:rsidRPr="00F0133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bCs/>
          <w:sz w:val="28"/>
          <w:szCs w:val="28"/>
        </w:rPr>
        <w:t xml:space="preserve">рек. = </w:t>
      </w:r>
      <w:r w:rsidRPr="00F0133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bCs/>
          <w:sz w:val="28"/>
          <w:szCs w:val="28"/>
        </w:rPr>
        <w:t>ср</w:t>
      </w:r>
      <w:r w:rsidRPr="00F0133A">
        <w:rPr>
          <w:rFonts w:ascii="Times New Roman" w:hAnsi="Times New Roman"/>
          <w:bCs/>
          <w:sz w:val="28"/>
          <w:szCs w:val="28"/>
        </w:rPr>
        <w:sym w:font="Symbol" w:char="F02A"/>
      </w:r>
      <w:r w:rsidRPr="00F0133A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F0133A">
        <w:rPr>
          <w:rFonts w:ascii="Times New Roman" w:hAnsi="Times New Roman"/>
          <w:bCs/>
          <w:sz w:val="28"/>
          <w:szCs w:val="28"/>
          <w:vertAlign w:val="subscript"/>
        </w:rPr>
        <w:t>с</w:t>
      </w:r>
      <w:r w:rsidRPr="00F0133A">
        <w:rPr>
          <w:rFonts w:ascii="Times New Roman" w:hAnsi="Times New Roman"/>
          <w:bCs/>
          <w:sz w:val="28"/>
          <w:szCs w:val="28"/>
        </w:rPr>
        <w:t xml:space="preserve">, </w:t>
      </w:r>
      <w:r w:rsidRPr="00F0133A">
        <w:rPr>
          <w:rFonts w:ascii="Times New Roman" w:hAnsi="Times New Roman"/>
          <w:sz w:val="28"/>
          <w:szCs w:val="28"/>
        </w:rPr>
        <w:t>м³                                           (</w:t>
      </w:r>
      <w:r w:rsidR="00EB3CFF">
        <w:rPr>
          <w:rFonts w:ascii="Times New Roman" w:hAnsi="Times New Roman"/>
          <w:sz w:val="28"/>
          <w:szCs w:val="28"/>
        </w:rPr>
        <w:t>4.</w:t>
      </w:r>
      <w:r w:rsidRPr="00F0133A">
        <w:rPr>
          <w:rFonts w:ascii="Times New Roman" w:hAnsi="Times New Roman"/>
          <w:sz w:val="28"/>
          <w:szCs w:val="28"/>
        </w:rPr>
        <w:t>21)</w:t>
      </w:r>
    </w:p>
    <w:p w:rsidR="00F0133A" w:rsidRPr="00F0133A" w:rsidRDefault="00F0133A" w:rsidP="00F0133A">
      <w:pPr>
        <w:spacing w:before="240" w:line="36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F0133A">
        <w:rPr>
          <w:rFonts w:ascii="Times New Roman" w:hAnsi="Times New Roman"/>
          <w:sz w:val="28"/>
          <w:szCs w:val="28"/>
        </w:rPr>
        <w:t xml:space="preserve">где </w:t>
      </w:r>
      <w:r w:rsidRPr="00F0133A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F0133A">
        <w:rPr>
          <w:rFonts w:ascii="Times New Roman" w:hAnsi="Times New Roman"/>
          <w:bCs/>
          <w:sz w:val="28"/>
          <w:szCs w:val="28"/>
          <w:vertAlign w:val="subscript"/>
        </w:rPr>
        <w:t>с</w:t>
      </w:r>
      <w:r w:rsidRPr="00F0133A">
        <w:rPr>
          <w:rFonts w:ascii="Times New Roman" w:hAnsi="Times New Roman"/>
          <w:bCs/>
          <w:sz w:val="28"/>
          <w:szCs w:val="28"/>
        </w:rPr>
        <w:t xml:space="preserve"> – толщина срезаемого слоя, принимаем равной 0,2.</w:t>
      </w:r>
    </w:p>
    <w:p w:rsidR="00F0133A" w:rsidRPr="00F0133A" w:rsidRDefault="00F0133A" w:rsidP="00F0133A">
      <w:pPr>
        <w:spacing w:before="240" w:line="360" w:lineRule="auto"/>
        <w:ind w:right="142" w:firstLine="709"/>
        <w:jc w:val="center"/>
        <w:rPr>
          <w:rFonts w:ascii="Times New Roman" w:hAnsi="Times New Roman"/>
          <w:sz w:val="28"/>
          <w:szCs w:val="28"/>
        </w:rPr>
      </w:pPr>
      <w:r w:rsidRPr="00F0133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0133A">
        <w:rPr>
          <w:rFonts w:ascii="Times New Roman" w:hAnsi="Times New Roman"/>
          <w:bCs/>
          <w:sz w:val="28"/>
          <w:szCs w:val="28"/>
        </w:rPr>
        <w:t>рек. = 44000</w:t>
      </w:r>
      <w:r w:rsidRPr="00F0133A">
        <w:rPr>
          <w:rFonts w:ascii="Times New Roman" w:hAnsi="Times New Roman"/>
          <w:bCs/>
          <w:sz w:val="28"/>
          <w:szCs w:val="28"/>
        </w:rPr>
        <w:sym w:font="Symbol" w:char="F02A"/>
      </w:r>
      <w:r w:rsidRPr="00F0133A">
        <w:rPr>
          <w:rFonts w:ascii="Times New Roman" w:hAnsi="Times New Roman"/>
          <w:bCs/>
          <w:sz w:val="28"/>
          <w:szCs w:val="28"/>
        </w:rPr>
        <w:t xml:space="preserve">0,2 = 8800 </w:t>
      </w:r>
      <w:r w:rsidRPr="00F0133A">
        <w:rPr>
          <w:rFonts w:ascii="Times New Roman" w:hAnsi="Times New Roman"/>
          <w:sz w:val="28"/>
          <w:szCs w:val="28"/>
        </w:rPr>
        <w:t>м³</w:t>
      </w:r>
    </w:p>
    <w:p w:rsidR="00F0133A" w:rsidRPr="00F0133A" w:rsidRDefault="00F0133A" w:rsidP="0066772C">
      <w:pPr>
        <w:spacing w:before="240" w:line="360" w:lineRule="auto"/>
        <w:ind w:left="284" w:right="142"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0133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0133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0133A">
        <w:rPr>
          <w:rFonts w:ascii="Times New Roman" w:hAnsi="Times New Roman"/>
          <w:b/>
          <w:bCs/>
          <w:sz w:val="28"/>
          <w:szCs w:val="28"/>
        </w:rPr>
        <w:t xml:space="preserve"> Выбор оптимального комплекта землеройно-транспортных машин</w:t>
      </w:r>
    </w:p>
    <w:p w:rsidR="00F0133A" w:rsidRPr="00F0133A" w:rsidRDefault="00C374F3" w:rsidP="0066772C">
      <w:pPr>
        <w:spacing w:after="0" w:line="360" w:lineRule="auto"/>
        <w:ind w:left="284" w:righ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земляных принимаем </w:t>
      </w:r>
      <w:r w:rsidR="00F0133A" w:rsidRPr="00F0133A">
        <w:rPr>
          <w:rFonts w:ascii="Times New Roman" w:hAnsi="Times New Roman"/>
          <w:sz w:val="28"/>
          <w:szCs w:val="28"/>
        </w:rPr>
        <w:t xml:space="preserve"> одноковшовый экскаватор</w:t>
      </w:r>
      <w:r>
        <w:rPr>
          <w:rFonts w:ascii="Times New Roman" w:hAnsi="Times New Roman"/>
          <w:sz w:val="28"/>
          <w:szCs w:val="28"/>
        </w:rPr>
        <w:t>.</w:t>
      </w:r>
      <w:r w:rsidR="00F0133A" w:rsidRPr="00F0133A">
        <w:rPr>
          <w:rFonts w:ascii="Times New Roman" w:hAnsi="Times New Roman"/>
          <w:sz w:val="28"/>
          <w:szCs w:val="28"/>
        </w:rPr>
        <w:t xml:space="preserve"> </w:t>
      </w:r>
      <w:r w:rsidR="00F0133A" w:rsidRPr="00F0133A">
        <w:rPr>
          <w:rFonts w:ascii="Times New Roman" w:hAnsi="Times New Roman"/>
          <w:bCs/>
          <w:sz w:val="28"/>
          <w:szCs w:val="28"/>
        </w:rPr>
        <w:t>Те</w:t>
      </w:r>
      <w:r>
        <w:rPr>
          <w:rFonts w:ascii="Times New Roman" w:hAnsi="Times New Roman"/>
          <w:bCs/>
          <w:sz w:val="28"/>
          <w:szCs w:val="28"/>
        </w:rPr>
        <w:t xml:space="preserve">хнические характеристики принятой </w:t>
      </w:r>
      <w:r w:rsidR="00F0133A" w:rsidRPr="00F0133A">
        <w:rPr>
          <w:rFonts w:ascii="Times New Roman" w:hAnsi="Times New Roman"/>
          <w:bCs/>
          <w:sz w:val="28"/>
          <w:szCs w:val="28"/>
        </w:rPr>
        <w:t xml:space="preserve"> машин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="00F0133A" w:rsidRPr="00F0133A">
        <w:rPr>
          <w:rFonts w:ascii="Times New Roman" w:hAnsi="Times New Roman"/>
          <w:bCs/>
          <w:sz w:val="28"/>
          <w:szCs w:val="28"/>
        </w:rPr>
        <w:t xml:space="preserve"> указаны в таблице </w:t>
      </w:r>
      <w:r w:rsidR="00FF660D">
        <w:rPr>
          <w:rFonts w:ascii="Times New Roman" w:hAnsi="Times New Roman"/>
          <w:bCs/>
          <w:sz w:val="28"/>
          <w:szCs w:val="28"/>
        </w:rPr>
        <w:t>6</w:t>
      </w:r>
      <w:r w:rsidR="00F0133A" w:rsidRPr="00F0133A">
        <w:rPr>
          <w:rFonts w:ascii="Times New Roman" w:hAnsi="Times New Roman"/>
          <w:bCs/>
          <w:sz w:val="28"/>
          <w:szCs w:val="28"/>
        </w:rPr>
        <w:t>.</w:t>
      </w:r>
    </w:p>
    <w:p w:rsidR="00F0133A" w:rsidRPr="00F0133A" w:rsidRDefault="0066772C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133A" w:rsidRPr="00F0133A">
        <w:rPr>
          <w:sz w:val="28"/>
          <w:szCs w:val="28"/>
        </w:rPr>
        <w:t xml:space="preserve">Таблица </w:t>
      </w:r>
      <w:r w:rsidR="00FF660D">
        <w:rPr>
          <w:sz w:val="28"/>
          <w:szCs w:val="28"/>
        </w:rPr>
        <w:t>6</w:t>
      </w:r>
      <w:r w:rsidR="00F0133A" w:rsidRPr="00F0133A">
        <w:rPr>
          <w:sz w:val="28"/>
          <w:szCs w:val="28"/>
        </w:rPr>
        <w:t xml:space="preserve"> – Технические характеристики машин</w:t>
      </w:r>
      <w:r w:rsidR="00C374F3">
        <w:rPr>
          <w:sz w:val="28"/>
          <w:szCs w:val="28"/>
        </w:rPr>
        <w:t>ы</w:t>
      </w:r>
    </w:p>
    <w:tbl>
      <w:tblPr>
        <w:tblW w:w="3524" w:type="pct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3"/>
        <w:gridCol w:w="2953"/>
      </w:tblGrid>
      <w:tr w:rsidR="0050606B" w:rsidRPr="00F0133A" w:rsidTr="0050606B">
        <w:trPr>
          <w:trHeight w:val="348"/>
        </w:trPr>
        <w:tc>
          <w:tcPr>
            <w:tcW w:w="2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F0133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C374F3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одноковшовый экскаваторов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Марка экскаватора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bCs/>
                <w:sz w:val="24"/>
                <w:szCs w:val="24"/>
              </w:rPr>
              <w:t>ЭО-4228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Вместимость ковша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0,6…1,42м³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Наибольшая глубина копания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10,25 м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Высота выгрузки в транспорт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6,95м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169 кВт</w:t>
            </w:r>
          </w:p>
        </w:tc>
      </w:tr>
      <w:tr w:rsidR="0050606B" w:rsidRPr="00F0133A" w:rsidTr="0050606B"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Масса экскаватора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27 340кг</w:t>
            </w:r>
          </w:p>
        </w:tc>
      </w:tr>
    </w:tbl>
    <w:p w:rsidR="00F0133A" w:rsidRPr="00F0133A" w:rsidRDefault="00F0133A" w:rsidP="00F0133A">
      <w:pPr>
        <w:pStyle w:val="af0"/>
        <w:spacing w:before="24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F0133A">
        <w:rPr>
          <w:bCs/>
          <w:sz w:val="28"/>
          <w:szCs w:val="28"/>
        </w:rPr>
        <w:t>Подборка комплектов машин</w:t>
      </w:r>
    </w:p>
    <w:p w:rsidR="00F0133A" w:rsidRPr="00F0133A" w:rsidRDefault="00F0133A" w:rsidP="00F0133A">
      <w:pPr>
        <w:pStyle w:val="af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F0133A">
        <w:rPr>
          <w:bCs/>
          <w:sz w:val="28"/>
          <w:szCs w:val="28"/>
        </w:rPr>
        <w:t>Подборка комплектов машин</w:t>
      </w:r>
      <w:r w:rsidRPr="00F0133A">
        <w:rPr>
          <w:sz w:val="28"/>
          <w:szCs w:val="28"/>
        </w:rPr>
        <w:t xml:space="preserve"> указана в таблице </w:t>
      </w:r>
      <w:r w:rsidR="00FF660D">
        <w:rPr>
          <w:sz w:val="28"/>
          <w:szCs w:val="28"/>
        </w:rPr>
        <w:t>7</w:t>
      </w:r>
      <w:r w:rsidRPr="00F0133A">
        <w:rPr>
          <w:sz w:val="28"/>
          <w:szCs w:val="28"/>
        </w:rPr>
        <w:t>.</w:t>
      </w:r>
    </w:p>
    <w:p w:rsidR="0050606B" w:rsidRDefault="0066772C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606B" w:rsidRDefault="0050606B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</w:p>
    <w:p w:rsidR="0050606B" w:rsidRDefault="0050606B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</w:p>
    <w:p w:rsidR="0050606B" w:rsidRDefault="0050606B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</w:p>
    <w:p w:rsidR="00F0133A" w:rsidRPr="00F0133A" w:rsidRDefault="00FF660D" w:rsidP="0066772C">
      <w:pPr>
        <w:pStyle w:val="af0"/>
        <w:spacing w:before="0" w:beforeAutospacing="0" w:after="0" w:afterAutospacing="0" w:line="360" w:lineRule="auto"/>
        <w:ind w:righ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0133A" w:rsidRPr="00F0133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="00F0133A" w:rsidRPr="00F0133A">
        <w:rPr>
          <w:sz w:val="28"/>
          <w:szCs w:val="28"/>
        </w:rPr>
        <w:t xml:space="preserve"> - </w:t>
      </w:r>
      <w:r w:rsidR="00F0133A" w:rsidRPr="00F0133A">
        <w:rPr>
          <w:bCs/>
          <w:sz w:val="28"/>
          <w:szCs w:val="28"/>
        </w:rPr>
        <w:t>Подборка комплектов машин</w:t>
      </w:r>
    </w:p>
    <w:tbl>
      <w:tblPr>
        <w:tblW w:w="9355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960"/>
      </w:tblGrid>
      <w:tr w:rsidR="00F0133A" w:rsidRPr="00F0133A" w:rsidTr="0050606B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3A" w:rsidRPr="00F0133A" w:rsidRDefault="0050606B" w:rsidP="00F0133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3A" w:rsidRPr="00F0133A" w:rsidRDefault="0050606B" w:rsidP="00F0133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машины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Срезка растительного слоя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Бульдозер ДЗ-42 (ДТ-75)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Планировка площадки и рекультивация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Бульдозер ДЗ-42 (ДТ-75)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Разработка грунта (ведущая машина)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ЭТР-132а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Разработка грунта с погрузкой в автомобиль-самосвал</w:t>
            </w:r>
          </w:p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6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Экскаватор прямая лопата ЭО-4321, емкость ковша 0,8м³ (с гидравлическим приводом)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Обратная засыпка с уплотнением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Бульдозер ДЗ-42 (ДТ-75)</w:t>
            </w:r>
          </w:p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Трамбовки ИЭ-4502</w:t>
            </w:r>
          </w:p>
        </w:tc>
      </w:tr>
      <w:tr w:rsidR="0050606B" w:rsidRPr="00F0133A" w:rsidTr="0050606B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Планировка площадки и рекультивация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6B" w:rsidRPr="00F0133A" w:rsidRDefault="0050606B" w:rsidP="0068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Бульдозер ДЗ-42 (ДТ-75)</w:t>
            </w:r>
          </w:p>
        </w:tc>
      </w:tr>
    </w:tbl>
    <w:p w:rsidR="0066772C" w:rsidRDefault="0066772C" w:rsidP="0066772C">
      <w:pPr>
        <w:pStyle w:val="1"/>
        <w:shd w:val="clear" w:color="auto" w:fill="FFFFFF"/>
        <w:spacing w:line="240" w:lineRule="auto"/>
        <w:ind w:firstLine="709"/>
        <w:rPr>
          <w:sz w:val="16"/>
          <w:szCs w:val="16"/>
        </w:rPr>
      </w:pPr>
    </w:p>
    <w:p w:rsidR="00F0133A" w:rsidRPr="00F0133A" w:rsidRDefault="00FF660D" w:rsidP="00FF660D">
      <w:pPr>
        <w:pStyle w:val="1"/>
        <w:shd w:val="clear" w:color="auto" w:fill="FFFFFF"/>
        <w:spacing w:after="225" w:line="240" w:lineRule="auto"/>
        <w:ind w:firstLine="709"/>
        <w:jc w:val="left"/>
        <w:rPr>
          <w:b/>
          <w:sz w:val="24"/>
        </w:rPr>
      </w:pPr>
      <w:r>
        <w:rPr>
          <w:szCs w:val="28"/>
        </w:rPr>
        <w:t xml:space="preserve">  </w:t>
      </w:r>
      <w:r w:rsidR="00F0133A" w:rsidRPr="00F0133A">
        <w:rPr>
          <w:szCs w:val="28"/>
        </w:rPr>
        <w:t>Укладка газопровода производиться трубоукладчиком марки</w:t>
      </w:r>
      <w:r w:rsidR="00F0133A" w:rsidRPr="00F0133A">
        <w:rPr>
          <w:rFonts w:ascii="Tahoma" w:hAnsi="Tahoma" w:cs="Tahoma"/>
          <w:sz w:val="23"/>
          <w:szCs w:val="23"/>
        </w:rPr>
        <w:t xml:space="preserve"> </w:t>
      </w:r>
      <w:r w:rsidR="00F0133A" w:rsidRPr="00F0133A">
        <w:rPr>
          <w:szCs w:val="28"/>
        </w:rPr>
        <w:t>ТГ-61</w:t>
      </w:r>
      <w:r w:rsidR="00F0133A" w:rsidRPr="00F0133A">
        <w:rPr>
          <w:sz w:val="24"/>
        </w:rPr>
        <w:t>.</w:t>
      </w:r>
    </w:p>
    <w:p w:rsidR="00F0133A" w:rsidRPr="0066772C" w:rsidRDefault="00FF660D" w:rsidP="00F0133A">
      <w:pPr>
        <w:pStyle w:val="2"/>
        <w:spacing w:before="0" w:after="0" w:line="360" w:lineRule="auto"/>
        <w:ind w:right="142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 </w:t>
      </w:r>
      <w:r w:rsidR="00F0133A" w:rsidRPr="0066772C">
        <w:rPr>
          <w:b w:val="0"/>
          <w:i w:val="0"/>
        </w:rPr>
        <w:t xml:space="preserve">Технические характеристики трубоукладчика указаны в таблице </w:t>
      </w:r>
      <w:r>
        <w:rPr>
          <w:b w:val="0"/>
          <w:i w:val="0"/>
        </w:rPr>
        <w:t>8</w:t>
      </w:r>
      <w:r w:rsidR="00F0133A" w:rsidRPr="0066772C">
        <w:rPr>
          <w:b w:val="0"/>
          <w:i w:val="0"/>
        </w:rPr>
        <w:t>.</w:t>
      </w:r>
    </w:p>
    <w:p w:rsidR="00F0133A" w:rsidRPr="0066772C" w:rsidRDefault="0066772C" w:rsidP="0066772C">
      <w:pPr>
        <w:pStyle w:val="2"/>
        <w:spacing w:before="0" w:after="0" w:line="360" w:lineRule="auto"/>
        <w:ind w:right="142"/>
        <w:jc w:val="both"/>
        <w:rPr>
          <w:b w:val="0"/>
          <w:i w:val="0"/>
        </w:rPr>
      </w:pPr>
      <w:r>
        <w:rPr>
          <w:b w:val="0"/>
        </w:rPr>
        <w:t xml:space="preserve">    </w:t>
      </w:r>
      <w:r w:rsidR="00F0133A" w:rsidRPr="0066772C">
        <w:rPr>
          <w:b w:val="0"/>
          <w:i w:val="0"/>
        </w:rPr>
        <w:t xml:space="preserve">Таблица </w:t>
      </w:r>
      <w:r w:rsidR="00FF660D">
        <w:rPr>
          <w:b w:val="0"/>
          <w:i w:val="0"/>
        </w:rPr>
        <w:t>8</w:t>
      </w:r>
      <w:r w:rsidR="00F0133A" w:rsidRPr="0066772C">
        <w:rPr>
          <w:b w:val="0"/>
          <w:i w:val="0"/>
        </w:rPr>
        <w:t xml:space="preserve"> - Технические характеристики трубоукладчика ТГ-61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607"/>
      </w:tblGrid>
      <w:tr w:rsidR="00F0133A" w:rsidRPr="00F0133A" w:rsidTr="00F0133A">
        <w:trPr>
          <w:trHeight w:val="165"/>
        </w:trPr>
        <w:tc>
          <w:tcPr>
            <w:tcW w:w="4748" w:type="dxa"/>
            <w:vAlign w:val="center"/>
          </w:tcPr>
          <w:p w:rsidR="00F0133A" w:rsidRPr="00F0133A" w:rsidRDefault="00F0133A" w:rsidP="0066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  <w:vAlign w:val="center"/>
          </w:tcPr>
          <w:p w:rsidR="00F0133A" w:rsidRPr="00F0133A" w:rsidRDefault="00F0133A" w:rsidP="0066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0133A" w:rsidRPr="00F0133A" w:rsidTr="00F0133A">
        <w:trPr>
          <w:trHeight w:val="120"/>
        </w:trPr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Номинальная грузоподъемность, т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6,3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Момент грузовой устойчивости, кН · м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160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Базовый трактор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ДТ-753СЗ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Мощность двигателя, кВт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70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Максимальная высота подъема крюка, м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4,85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Глубина опускания крюка при минимальном вылете, м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3,0</w:t>
            </w:r>
          </w:p>
        </w:tc>
      </w:tr>
      <w:tr w:rsidR="00F0133A" w:rsidRPr="00F0133A" w:rsidTr="00F0133A"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Длина стрелы, м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н/д</w:t>
            </w:r>
          </w:p>
        </w:tc>
      </w:tr>
      <w:tr w:rsidR="00F0133A" w:rsidRPr="00F0133A" w:rsidTr="00F0133A">
        <w:trPr>
          <w:trHeight w:val="213"/>
        </w:trPr>
        <w:tc>
          <w:tcPr>
            <w:tcW w:w="4748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Скорость подъема—опускания крюка, м/мин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н/д</w:t>
            </w:r>
          </w:p>
        </w:tc>
      </w:tr>
      <w:tr w:rsidR="00F0133A" w:rsidRPr="00F0133A" w:rsidTr="00F0133A">
        <w:tc>
          <w:tcPr>
            <w:tcW w:w="4748" w:type="dxa"/>
            <w:shd w:val="clear" w:color="auto" w:fill="FFFFFF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Кратность грузового/стрелового полиспастов</w:t>
            </w:r>
          </w:p>
        </w:tc>
        <w:tc>
          <w:tcPr>
            <w:tcW w:w="4607" w:type="dxa"/>
            <w:vAlign w:val="bottom"/>
          </w:tcPr>
          <w:p w:rsidR="00F0133A" w:rsidRPr="00F0133A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F0133A">
              <w:t>н/д</w:t>
            </w:r>
          </w:p>
        </w:tc>
      </w:tr>
    </w:tbl>
    <w:p w:rsidR="00F0133A" w:rsidRPr="00FF660D" w:rsidRDefault="00F0133A" w:rsidP="0066772C">
      <w:pPr>
        <w:pStyle w:val="3"/>
        <w:spacing w:after="0" w:line="360" w:lineRule="auto"/>
        <w:ind w:left="284"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FF660D">
        <w:rPr>
          <w:rFonts w:ascii="Times New Roman" w:hAnsi="Times New Roman"/>
          <w:b w:val="0"/>
          <w:sz w:val="28"/>
          <w:szCs w:val="28"/>
        </w:rPr>
        <w:t xml:space="preserve">Технические характеристики грузоподъемного оборудования указаны в таблице </w:t>
      </w:r>
      <w:r w:rsidR="00FF660D">
        <w:rPr>
          <w:rFonts w:ascii="Times New Roman" w:hAnsi="Times New Roman"/>
          <w:b w:val="0"/>
          <w:sz w:val="28"/>
          <w:szCs w:val="28"/>
        </w:rPr>
        <w:t>9</w:t>
      </w:r>
      <w:r w:rsidRPr="00FF660D">
        <w:rPr>
          <w:rFonts w:ascii="Times New Roman" w:hAnsi="Times New Roman"/>
          <w:b w:val="0"/>
          <w:sz w:val="28"/>
          <w:szCs w:val="28"/>
        </w:rPr>
        <w:t>.</w:t>
      </w:r>
    </w:p>
    <w:p w:rsidR="00F0133A" w:rsidRPr="00FF660D" w:rsidRDefault="00F0133A" w:rsidP="0066772C">
      <w:pPr>
        <w:pStyle w:val="3"/>
        <w:spacing w:before="0" w:after="0" w:line="360" w:lineRule="auto"/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FF660D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FF660D">
        <w:rPr>
          <w:rFonts w:ascii="Times New Roman" w:hAnsi="Times New Roman"/>
          <w:b w:val="0"/>
          <w:sz w:val="28"/>
          <w:szCs w:val="28"/>
        </w:rPr>
        <w:t>9</w:t>
      </w:r>
      <w:r w:rsidRPr="00FF660D">
        <w:rPr>
          <w:rFonts w:ascii="Times New Roman" w:hAnsi="Times New Roman"/>
          <w:b w:val="0"/>
          <w:sz w:val="28"/>
          <w:szCs w:val="28"/>
        </w:rPr>
        <w:t xml:space="preserve"> - Технические характеристики грузоподъемного оборудования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590"/>
      </w:tblGrid>
      <w:tr w:rsidR="00F0133A" w:rsidRPr="0050606B" w:rsidTr="00F0133A">
        <w:trPr>
          <w:trHeight w:val="255"/>
        </w:trPr>
        <w:tc>
          <w:tcPr>
            <w:tcW w:w="4765" w:type="dxa"/>
          </w:tcPr>
          <w:p w:rsidR="00F0133A" w:rsidRPr="0050606B" w:rsidRDefault="00F0133A" w:rsidP="0066772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590" w:type="dxa"/>
          </w:tcPr>
          <w:p w:rsidR="00F0133A" w:rsidRPr="0050606B" w:rsidRDefault="00F0133A" w:rsidP="0066772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b w:val="0"/>
                <w:sz w:val="24"/>
                <w:szCs w:val="24"/>
              </w:rPr>
              <w:t>Показатели</w:t>
            </w:r>
          </w:p>
        </w:tc>
      </w:tr>
      <w:tr w:rsidR="00F0133A" w:rsidRPr="0050606B" w:rsidTr="00F0133A">
        <w:trPr>
          <w:trHeight w:val="150"/>
        </w:trPr>
        <w:tc>
          <w:tcPr>
            <w:tcW w:w="4765" w:type="dxa"/>
          </w:tcPr>
          <w:p w:rsidR="00F0133A" w:rsidRPr="0050606B" w:rsidRDefault="00F0133A" w:rsidP="0066772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F0133A" w:rsidRPr="0050606B" w:rsidRDefault="00F0133A" w:rsidP="0066772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F0133A" w:rsidRPr="0050606B" w:rsidTr="00F0133A">
        <w:trPr>
          <w:trHeight w:val="354"/>
        </w:trPr>
        <w:tc>
          <w:tcPr>
            <w:tcW w:w="9355" w:type="dxa"/>
            <w:gridSpan w:val="2"/>
          </w:tcPr>
          <w:p w:rsidR="00F0133A" w:rsidRPr="0050606B" w:rsidRDefault="00F0133A" w:rsidP="0066772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b w:val="0"/>
                <w:sz w:val="24"/>
                <w:szCs w:val="24"/>
              </w:rPr>
              <w:t>Лебедка:</w:t>
            </w:r>
          </w:p>
        </w:tc>
      </w:tr>
      <w:tr w:rsidR="00F0133A" w:rsidRPr="0050606B" w:rsidTr="00F0133A">
        <w:trPr>
          <w:trHeight w:val="282"/>
        </w:trPr>
        <w:tc>
          <w:tcPr>
            <w:tcW w:w="4765" w:type="dxa"/>
            <w:vAlign w:val="center"/>
          </w:tcPr>
          <w:p w:rsidR="00F0133A" w:rsidRPr="0050606B" w:rsidRDefault="00F0133A" w:rsidP="0066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sz w:val="24"/>
                <w:szCs w:val="24"/>
              </w:rPr>
              <w:t> - тип</w:t>
            </w:r>
          </w:p>
        </w:tc>
        <w:tc>
          <w:tcPr>
            <w:tcW w:w="4590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Двухбарабанная</w:t>
            </w:r>
          </w:p>
        </w:tc>
      </w:tr>
      <w:tr w:rsidR="00F0133A" w:rsidRPr="0050606B" w:rsidTr="00F0133A">
        <w:tc>
          <w:tcPr>
            <w:tcW w:w="4765" w:type="dxa"/>
            <w:vAlign w:val="center"/>
          </w:tcPr>
          <w:p w:rsidR="00F0133A" w:rsidRPr="0050606B" w:rsidRDefault="00F0133A" w:rsidP="0066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6B">
              <w:rPr>
                <w:rFonts w:ascii="Times New Roman" w:hAnsi="Times New Roman"/>
                <w:sz w:val="24"/>
                <w:szCs w:val="24"/>
              </w:rPr>
              <w:t> - привод</w:t>
            </w:r>
          </w:p>
        </w:tc>
        <w:tc>
          <w:tcPr>
            <w:tcW w:w="4590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Гидравлический</w:t>
            </w:r>
          </w:p>
        </w:tc>
      </w:tr>
      <w:tr w:rsidR="00F0133A" w:rsidRPr="0050606B" w:rsidTr="00F0133A">
        <w:trPr>
          <w:trHeight w:val="417"/>
        </w:trPr>
        <w:tc>
          <w:tcPr>
            <w:tcW w:w="9355" w:type="dxa"/>
            <w:gridSpan w:val="2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Скорость движения, км/ч:</w:t>
            </w:r>
          </w:p>
        </w:tc>
      </w:tr>
      <w:tr w:rsidR="00F0133A" w:rsidRPr="0050606B" w:rsidTr="00F0133A">
        <w:tc>
          <w:tcPr>
            <w:tcW w:w="4765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вперед</w:t>
            </w:r>
          </w:p>
        </w:tc>
        <w:tc>
          <w:tcPr>
            <w:tcW w:w="4590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1,84...6,5</w:t>
            </w:r>
          </w:p>
        </w:tc>
      </w:tr>
      <w:tr w:rsidR="00F0133A" w:rsidRPr="0050606B" w:rsidTr="00F0133A">
        <w:tc>
          <w:tcPr>
            <w:tcW w:w="4765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назад</w:t>
            </w:r>
          </w:p>
        </w:tc>
        <w:tc>
          <w:tcPr>
            <w:tcW w:w="4590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2,3...4,8</w:t>
            </w:r>
          </w:p>
        </w:tc>
      </w:tr>
      <w:tr w:rsidR="00F0133A" w:rsidRPr="0050606B" w:rsidTr="00F0133A">
        <w:tc>
          <w:tcPr>
            <w:tcW w:w="4765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Среднее давление на грунт левой гусеницы, МПа</w:t>
            </w:r>
          </w:p>
        </w:tc>
        <w:tc>
          <w:tcPr>
            <w:tcW w:w="4590" w:type="dxa"/>
            <w:vAlign w:val="bottom"/>
          </w:tcPr>
          <w:p w:rsidR="00F0133A" w:rsidRPr="0050606B" w:rsidRDefault="00F0133A" w:rsidP="0066772C">
            <w:pPr>
              <w:pStyle w:val="af0"/>
              <w:spacing w:before="0" w:beforeAutospacing="0" w:after="0" w:afterAutospacing="0"/>
              <w:textAlignment w:val="baseline"/>
            </w:pPr>
            <w:r w:rsidRPr="0050606B">
              <w:t>0,12</w:t>
            </w:r>
          </w:p>
        </w:tc>
      </w:tr>
    </w:tbl>
    <w:p w:rsidR="0066772C" w:rsidRPr="0050606B" w:rsidRDefault="0066772C" w:rsidP="00EB3C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06B" w:rsidRDefault="0050606B" w:rsidP="005060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18DE" w:rsidRPr="002F4C09" w:rsidRDefault="0050606B" w:rsidP="0050606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 CYR" w:hAnsi="Times New Roman CYR" w:cs="Times New Roman CYR"/>
          <w:b/>
          <w:sz w:val="28"/>
          <w:szCs w:val="28"/>
        </w:rPr>
      </w:pPr>
      <w:r w:rsidRPr="002F4C09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FC18DE" w:rsidRPr="002F4C09">
        <w:rPr>
          <w:rFonts w:ascii="Times New Roman" w:hAnsi="Times New Roman"/>
          <w:b/>
          <w:sz w:val="28"/>
          <w:szCs w:val="28"/>
        </w:rPr>
        <w:t>Заключение</w:t>
      </w:r>
    </w:p>
    <w:p w:rsidR="002A7064" w:rsidRPr="00236550" w:rsidRDefault="002A7064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09">
        <w:rPr>
          <w:rFonts w:ascii="Times New Roman" w:hAnsi="Times New Roman"/>
          <w:i/>
          <w:sz w:val="28"/>
          <w:szCs w:val="28"/>
        </w:rPr>
        <w:t>Заключение</w:t>
      </w:r>
      <w:r w:rsidRPr="002F4C09">
        <w:rPr>
          <w:rFonts w:ascii="Times New Roman" w:hAnsi="Times New Roman"/>
          <w:sz w:val="28"/>
          <w:szCs w:val="28"/>
        </w:rPr>
        <w:t xml:space="preserve"> должно содержать основные результаты </w:t>
      </w:r>
      <w:r w:rsidR="0032345A" w:rsidRPr="002F4C09"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2F4C09">
        <w:rPr>
          <w:rFonts w:ascii="Times New Roman" w:hAnsi="Times New Roman"/>
          <w:sz w:val="28"/>
          <w:szCs w:val="28"/>
        </w:rPr>
        <w:t>работы, полученные во всех разделах, выводы и предложения. В данном разделе отмечаются практическая направленность и значимость работы, область ее настоящего (или возможного в будущем) использования (внедрение в производство</w:t>
      </w:r>
      <w:r w:rsidRPr="00236550">
        <w:rPr>
          <w:rFonts w:ascii="Times New Roman" w:hAnsi="Times New Roman"/>
          <w:sz w:val="28"/>
          <w:szCs w:val="28"/>
        </w:rPr>
        <w:t>, практику планирования предложенных мероприятий, методик, результатов расчетов).</w:t>
      </w:r>
    </w:p>
    <w:p w:rsidR="002A7064" w:rsidRPr="00236550" w:rsidRDefault="002A7064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36550">
        <w:rPr>
          <w:rFonts w:ascii="Times New Roman" w:hAnsi="Times New Roman"/>
          <w:sz w:val="28"/>
          <w:szCs w:val="28"/>
        </w:rPr>
        <w:t xml:space="preserve">Заключение характеризует степень и качество выполнения поставленной перед автором </w:t>
      </w:r>
      <w:r w:rsidR="0032345A">
        <w:rPr>
          <w:rFonts w:ascii="Times New Roman" w:hAnsi="Times New Roman"/>
          <w:sz w:val="28"/>
          <w:szCs w:val="28"/>
        </w:rPr>
        <w:t>выпускной квалификационной</w:t>
      </w:r>
      <w:r w:rsidRPr="00236550">
        <w:rPr>
          <w:rFonts w:ascii="Times New Roman" w:hAnsi="Times New Roman"/>
          <w:sz w:val="28"/>
          <w:szCs w:val="28"/>
        </w:rPr>
        <w:t xml:space="preserve"> работы задач. Оно </w:t>
      </w:r>
      <w:r>
        <w:rPr>
          <w:rFonts w:ascii="Times New Roman" w:hAnsi="Times New Roman"/>
          <w:sz w:val="28"/>
          <w:szCs w:val="28"/>
        </w:rPr>
        <w:t>должно быть четким и лаконичным</w:t>
      </w:r>
      <w:r w:rsidRPr="00236550">
        <w:rPr>
          <w:rFonts w:ascii="Times New Roman" w:hAnsi="Times New Roman"/>
          <w:sz w:val="28"/>
          <w:szCs w:val="28"/>
        </w:rPr>
        <w:t xml:space="preserve"> по форме, содержать основные выводы и предложения, направленные на улучшение деятельности исследуемого объекта </w:t>
      </w:r>
      <w:r>
        <w:rPr>
          <w:rFonts w:ascii="Times New Roman" w:hAnsi="Times New Roman"/>
          <w:sz w:val="28"/>
          <w:szCs w:val="28"/>
        </w:rPr>
        <w:t xml:space="preserve">в части решения тех вопросов и </w:t>
      </w:r>
      <w:r w:rsidRPr="00236550">
        <w:rPr>
          <w:rFonts w:ascii="Times New Roman" w:hAnsi="Times New Roman"/>
          <w:sz w:val="28"/>
          <w:szCs w:val="28"/>
        </w:rPr>
        <w:t xml:space="preserve">проблем, которые рассмотрены в </w:t>
      </w:r>
      <w:r w:rsidR="002F4C09" w:rsidRPr="002F4C09">
        <w:rPr>
          <w:rFonts w:ascii="Times New Roman" w:hAnsi="Times New Roman"/>
          <w:sz w:val="28"/>
          <w:szCs w:val="28"/>
        </w:rPr>
        <w:t>выпускной квалификационной</w:t>
      </w:r>
      <w:r w:rsidRPr="00236550">
        <w:rPr>
          <w:rFonts w:ascii="Times New Roman" w:hAnsi="Times New Roman"/>
          <w:sz w:val="28"/>
          <w:szCs w:val="28"/>
        </w:rPr>
        <w:t xml:space="preserve"> работе.</w:t>
      </w:r>
    </w:p>
    <w:p w:rsidR="002F4C09" w:rsidRPr="002F4C09" w:rsidRDefault="002F4C09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0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2A7064" w:rsidRPr="00236550" w:rsidRDefault="002A7064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36550">
        <w:rPr>
          <w:rFonts w:ascii="Times New Roman" w:hAnsi="Times New Roman"/>
          <w:sz w:val="28"/>
          <w:szCs w:val="28"/>
        </w:rPr>
        <w:t>Список использованн</w:t>
      </w:r>
      <w:r w:rsidR="00596D8F">
        <w:rPr>
          <w:rFonts w:ascii="Times New Roman" w:hAnsi="Times New Roman"/>
          <w:sz w:val="28"/>
          <w:szCs w:val="28"/>
        </w:rPr>
        <w:t>ых</w:t>
      </w:r>
      <w:r w:rsidRPr="00236550">
        <w:rPr>
          <w:rFonts w:ascii="Times New Roman" w:hAnsi="Times New Roman"/>
          <w:sz w:val="28"/>
          <w:szCs w:val="28"/>
        </w:rPr>
        <w:t xml:space="preserve"> </w:t>
      </w:r>
      <w:r w:rsidR="00596D8F">
        <w:rPr>
          <w:rFonts w:ascii="Times New Roman" w:hAnsi="Times New Roman"/>
          <w:sz w:val="28"/>
          <w:szCs w:val="28"/>
        </w:rPr>
        <w:t>источников</w:t>
      </w:r>
      <w:r w:rsidRPr="00236550">
        <w:rPr>
          <w:rFonts w:ascii="Times New Roman" w:hAnsi="Times New Roman"/>
          <w:sz w:val="28"/>
          <w:szCs w:val="28"/>
        </w:rPr>
        <w:t xml:space="preserve"> является составной частью </w:t>
      </w:r>
      <w:r w:rsidR="0032345A">
        <w:rPr>
          <w:rFonts w:ascii="Times New Roman" w:hAnsi="Times New Roman"/>
          <w:sz w:val="28"/>
          <w:szCs w:val="28"/>
        </w:rPr>
        <w:t>выпускной квалификационной</w:t>
      </w:r>
      <w:r w:rsidRPr="00236550">
        <w:rPr>
          <w:rFonts w:ascii="Times New Roman" w:hAnsi="Times New Roman"/>
          <w:sz w:val="28"/>
          <w:szCs w:val="28"/>
        </w:rPr>
        <w:t xml:space="preserve"> работы и отражает степень изученности автором данной темы.</w:t>
      </w:r>
    </w:p>
    <w:p w:rsidR="002A7064" w:rsidRPr="00236550" w:rsidRDefault="00596D8F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36550">
        <w:rPr>
          <w:rFonts w:ascii="Times New Roman" w:hAnsi="Times New Roman"/>
          <w:sz w:val="28"/>
          <w:szCs w:val="28"/>
        </w:rPr>
        <w:t>Список использованн</w:t>
      </w:r>
      <w:r>
        <w:rPr>
          <w:rFonts w:ascii="Times New Roman" w:hAnsi="Times New Roman"/>
          <w:sz w:val="28"/>
          <w:szCs w:val="28"/>
        </w:rPr>
        <w:t>ых</w:t>
      </w:r>
      <w:r w:rsidRPr="0023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 w:rsidR="002A7064" w:rsidRPr="00236550">
        <w:rPr>
          <w:rFonts w:ascii="Times New Roman" w:hAnsi="Times New Roman"/>
          <w:sz w:val="28"/>
          <w:szCs w:val="28"/>
        </w:rPr>
        <w:t xml:space="preserve"> должен содержать нормативные документы, литературные источники и другие материалы, использованные при написании </w:t>
      </w:r>
      <w:r w:rsidR="0032345A">
        <w:rPr>
          <w:rFonts w:ascii="Times New Roman" w:hAnsi="Times New Roman"/>
          <w:sz w:val="28"/>
          <w:szCs w:val="28"/>
        </w:rPr>
        <w:t>выпускной квалификационной</w:t>
      </w:r>
      <w:r w:rsidR="002A7064" w:rsidRPr="00236550">
        <w:rPr>
          <w:rFonts w:ascii="Times New Roman" w:hAnsi="Times New Roman"/>
          <w:sz w:val="28"/>
          <w:szCs w:val="28"/>
        </w:rPr>
        <w:t xml:space="preserve"> работы. Количество источников - не менее </w:t>
      </w:r>
      <w:r w:rsidR="0032345A">
        <w:rPr>
          <w:rFonts w:ascii="Times New Roman" w:hAnsi="Times New Roman"/>
          <w:sz w:val="28"/>
          <w:szCs w:val="28"/>
        </w:rPr>
        <w:t>2</w:t>
      </w:r>
      <w:r w:rsidR="002A7064" w:rsidRPr="00236550">
        <w:rPr>
          <w:rFonts w:ascii="Times New Roman" w:hAnsi="Times New Roman"/>
          <w:sz w:val="28"/>
          <w:szCs w:val="28"/>
        </w:rPr>
        <w:t xml:space="preserve">0. Две трети литературных источников должны быть опубликованы не ранее, чем за пять лет до года написания </w:t>
      </w:r>
      <w:r w:rsidR="0032345A">
        <w:rPr>
          <w:rFonts w:ascii="Times New Roman" w:hAnsi="Times New Roman"/>
          <w:sz w:val="28"/>
          <w:szCs w:val="28"/>
        </w:rPr>
        <w:t>выпускной квалификационной</w:t>
      </w:r>
      <w:r w:rsidR="002A7064" w:rsidRPr="00236550">
        <w:rPr>
          <w:rFonts w:ascii="Times New Roman" w:hAnsi="Times New Roman"/>
          <w:sz w:val="28"/>
          <w:szCs w:val="28"/>
        </w:rPr>
        <w:t xml:space="preserve"> работы.</w:t>
      </w:r>
    </w:p>
    <w:p w:rsidR="005514F3" w:rsidRDefault="002A7064" w:rsidP="0066772C">
      <w:pPr>
        <w:spacing w:after="0"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A471B">
        <w:rPr>
          <w:rFonts w:ascii="Times New Roman" w:hAnsi="Times New Roman"/>
          <w:i/>
          <w:sz w:val="28"/>
          <w:szCs w:val="28"/>
        </w:rPr>
        <w:t>Приложения</w:t>
      </w:r>
      <w:r w:rsidRPr="00236550">
        <w:rPr>
          <w:rFonts w:ascii="Times New Roman" w:hAnsi="Times New Roman"/>
          <w:sz w:val="28"/>
          <w:szCs w:val="28"/>
        </w:rPr>
        <w:t xml:space="preserve"> включают дополнительный материал необходимый для подтверждения рассматриваемых положений </w:t>
      </w:r>
      <w:r w:rsidR="0032345A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236550">
        <w:rPr>
          <w:rFonts w:ascii="Times New Roman" w:hAnsi="Times New Roman"/>
          <w:sz w:val="28"/>
          <w:szCs w:val="28"/>
        </w:rPr>
        <w:t>.</w:t>
      </w:r>
    </w:p>
    <w:p w:rsidR="00FC18DE" w:rsidRDefault="00FC18DE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72C" w:rsidRDefault="0066772C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72C" w:rsidRDefault="0066772C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B93" w:rsidRPr="002F4C09" w:rsidRDefault="00B13B93" w:rsidP="000335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09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2F4C09">
        <w:rPr>
          <w:rFonts w:ascii="Times New Roman" w:hAnsi="Times New Roman"/>
          <w:b/>
          <w:sz w:val="28"/>
          <w:szCs w:val="28"/>
        </w:rPr>
        <w:t>использованных</w:t>
      </w:r>
      <w:r w:rsidRPr="002F4C09">
        <w:rPr>
          <w:rFonts w:ascii="Times New Roman" w:hAnsi="Times New Roman"/>
          <w:b/>
          <w:sz w:val="28"/>
          <w:szCs w:val="28"/>
        </w:rPr>
        <w:t xml:space="preserve"> источников</w:t>
      </w:r>
    </w:p>
    <w:p w:rsidR="00426E58" w:rsidRPr="001973E3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73E3">
        <w:rPr>
          <w:rFonts w:ascii="Times New Roman" w:hAnsi="Times New Roman"/>
          <w:sz w:val="28"/>
          <w:szCs w:val="28"/>
        </w:rPr>
        <w:t>Брюханов О.Н. Газифицир</w:t>
      </w:r>
      <w:r w:rsidR="00AD3C16">
        <w:rPr>
          <w:rFonts w:ascii="Times New Roman" w:hAnsi="Times New Roman"/>
          <w:sz w:val="28"/>
          <w:szCs w:val="28"/>
        </w:rPr>
        <w:t>ованные котельные агрегаты. - М</w:t>
      </w:r>
      <w:r w:rsidRPr="001973E3">
        <w:rPr>
          <w:rFonts w:ascii="Times New Roman" w:hAnsi="Times New Roman"/>
          <w:sz w:val="28"/>
          <w:szCs w:val="28"/>
        </w:rPr>
        <w:t>:</w:t>
      </w:r>
      <w:r w:rsidR="00AD3C16">
        <w:rPr>
          <w:rFonts w:ascii="Times New Roman" w:hAnsi="Times New Roman"/>
          <w:sz w:val="28"/>
          <w:szCs w:val="28"/>
        </w:rPr>
        <w:t xml:space="preserve"> </w:t>
      </w:r>
      <w:r w:rsidRPr="001973E3">
        <w:rPr>
          <w:rFonts w:ascii="Times New Roman" w:hAnsi="Times New Roman"/>
          <w:sz w:val="28"/>
          <w:szCs w:val="28"/>
        </w:rPr>
        <w:t>ИНФРА - М, 2010.</w:t>
      </w:r>
    </w:p>
    <w:p w:rsidR="00426E58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73E3">
        <w:rPr>
          <w:rFonts w:ascii="Times New Roman" w:hAnsi="Times New Roman"/>
          <w:sz w:val="28"/>
          <w:szCs w:val="28"/>
        </w:rPr>
        <w:t>Брюханов О.Н. Основы эксплуатации оборудования и систем газоснабжения - М: ИНФРА - М, 2011.</w:t>
      </w:r>
    </w:p>
    <w:p w:rsidR="00426E58" w:rsidRPr="00AE343D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</w:rPr>
        <w:t>Газоснабжение СНиП 2.04.08-87</w:t>
      </w:r>
      <w:r w:rsidRPr="00AE343D">
        <w:rPr>
          <w:rFonts w:ascii="Times New Roman" w:eastAsia="Calibri" w:hAnsi="Times New Roman"/>
          <w:sz w:val="28"/>
          <w:szCs w:val="28"/>
        </w:rPr>
        <w:t>- М.: Издательство стандартов,</w:t>
      </w:r>
      <w:r w:rsidRPr="00AE343D">
        <w:rPr>
          <w:rFonts w:ascii="Times New Roman" w:hAnsi="Times New Roman"/>
          <w:sz w:val="28"/>
          <w:szCs w:val="28"/>
        </w:rPr>
        <w:t xml:space="preserve">  1987г;</w:t>
      </w:r>
    </w:p>
    <w:p w:rsidR="00426E58" w:rsidRPr="00AE343D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E343D">
        <w:rPr>
          <w:rFonts w:ascii="Times New Roman" w:hAnsi="Times New Roman"/>
          <w:bCs/>
          <w:spacing w:val="2"/>
          <w:kern w:val="36"/>
          <w:sz w:val="28"/>
          <w:szCs w:val="28"/>
        </w:rPr>
        <w:t>Газораспределительные системы  СП 62.13330.2011,  2011 г.;</w:t>
      </w:r>
    </w:p>
    <w:p w:rsidR="00426E58" w:rsidRPr="00AE343D" w:rsidRDefault="00426E58" w:rsidP="00426E58">
      <w:pPr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 xml:space="preserve">Единые нормы и расценки на строительные, монтажные и ремонтно-строительные работы, сборник Е2 Земляные работы, выпуск 1 Механизированные и ручные земляные работы ЕНиР, </w:t>
      </w:r>
      <w:r w:rsidRPr="00AE343D">
        <w:rPr>
          <w:rFonts w:ascii="Times New Roman" w:hAnsi="Times New Roman"/>
          <w:sz w:val="28"/>
          <w:szCs w:val="28"/>
          <w:shd w:val="clear" w:color="auto" w:fill="FFFFFF"/>
        </w:rPr>
        <w:t>2010.</w:t>
      </w:r>
    </w:p>
    <w:p w:rsidR="00426E58" w:rsidRPr="00AE343D" w:rsidRDefault="00426E58" w:rsidP="00426E58">
      <w:pPr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>Енихина Т.Н. Методические указания  по выполнению курсовой работы по «</w:t>
      </w:r>
      <w:r w:rsidRPr="00AE343D">
        <w:rPr>
          <w:rFonts w:ascii="Times New Roman" w:eastAsia="Calibri" w:hAnsi="Times New Roman"/>
          <w:bCs/>
          <w:sz w:val="28"/>
          <w:szCs w:val="28"/>
        </w:rPr>
        <w:t>МДК 01.02. Реализация проектирования систем газораспределения и газопотребления с использованием компьютерных технологий</w:t>
      </w:r>
      <w:r w:rsidRPr="00AE343D">
        <w:rPr>
          <w:rFonts w:ascii="Times New Roman" w:hAnsi="Times New Roman"/>
          <w:sz w:val="28"/>
          <w:szCs w:val="28"/>
        </w:rPr>
        <w:t xml:space="preserve">» для специальности </w:t>
      </w:r>
      <w:r w:rsidRPr="00AE343D">
        <w:rPr>
          <w:rFonts w:ascii="Times New Roman" w:hAnsi="Times New Roman"/>
          <w:bCs/>
          <w:sz w:val="28"/>
          <w:szCs w:val="28"/>
        </w:rPr>
        <w:t xml:space="preserve">270841 </w:t>
      </w:r>
      <w:r w:rsidRPr="00AE343D">
        <w:rPr>
          <w:rFonts w:ascii="Times New Roman" w:hAnsi="Times New Roman"/>
          <w:sz w:val="28"/>
          <w:szCs w:val="28"/>
        </w:rPr>
        <w:t>Монтаж и эксплуатация оборудования и систем газоснабжения</w:t>
      </w:r>
      <w:r w:rsidRPr="00AE343D">
        <w:rPr>
          <w:i/>
          <w:sz w:val="28"/>
          <w:szCs w:val="28"/>
          <w:u w:val="single"/>
        </w:rPr>
        <w:t xml:space="preserve"> </w:t>
      </w:r>
      <w:r w:rsidRPr="00AE343D">
        <w:rPr>
          <w:rFonts w:ascii="Times New Roman" w:hAnsi="Times New Roman"/>
          <w:sz w:val="28"/>
          <w:szCs w:val="28"/>
        </w:rPr>
        <w:t>Вознесенская: ГБПОУ КК ВТПП, 2014 г.- 26 с.</w:t>
      </w:r>
    </w:p>
    <w:p w:rsidR="00426E58" w:rsidRPr="00AE343D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</w:rPr>
        <w:t>Журнал «Газовая промышленность»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43D">
        <w:rPr>
          <w:rFonts w:ascii="Times New Roman" w:hAnsi="Times New Roman"/>
          <w:bCs/>
          <w:sz w:val="28"/>
          <w:szCs w:val="28"/>
        </w:rPr>
        <w:t>декабрь/731/2015</w:t>
      </w:r>
    </w:p>
    <w:p w:rsidR="00426E58" w:rsidRPr="00AE343D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</w:rPr>
        <w:t>Журнал ПОЛИМЕРГАЗ: (№ 4 2012 г.)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Инструкция по рекультивации земель при строительстве трубопроводов  ВСН 179-85, 1985.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>Ионин А.А. «Газоснабжение» Учеб.для вузов.—4-е изд., перераб. и доп.—439 с.: ил Москва, 2007 год.</w:t>
      </w:r>
    </w:p>
    <w:p w:rsidR="00426E58" w:rsidRPr="00AE343D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>Киселев М.И.2014г Геодезия.- М:Академия, 2014.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 xml:space="preserve">Кязимов К.Г. Газовое оборудование промышленных предприятий, устройство и эксплуатация. - М: ЭНАС 2011. </w:t>
      </w:r>
    </w:p>
    <w:p w:rsidR="00426E58" w:rsidRPr="00161C31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sz w:val="28"/>
          <w:szCs w:val="28"/>
        </w:rPr>
        <w:t>Мариненко Е.Е ; Ефремова Т. В. «Газоснабжение» – Волгоград : Волгоградский государственный архитектурно-строительный университет, 2008. – 223 с.</w:t>
      </w:r>
    </w:p>
    <w:p w:rsidR="00426E58" w:rsidRPr="00AE343D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Нормативы по рекультивации нарушенных земель в газовой промышленности, 1987.</w:t>
      </w:r>
    </w:p>
    <w:p w:rsidR="00426E58" w:rsidRPr="00AE343D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Pr="00AE343D">
        <w:rPr>
          <w:rFonts w:ascii="Times New Roman" w:hAnsi="Times New Roman"/>
          <w:bCs/>
          <w:sz w:val="28"/>
          <w:szCs w:val="28"/>
        </w:rPr>
        <w:t xml:space="preserve"> СП 42-101-2003</w:t>
      </w:r>
      <w:r w:rsidRPr="00AE343D">
        <w:rPr>
          <w:rFonts w:ascii="Times New Roman" w:eastAsia="Calibri" w:hAnsi="Times New Roman"/>
          <w:sz w:val="28"/>
          <w:szCs w:val="28"/>
        </w:rPr>
        <w:t>- М.: Издательство стандартов,</w:t>
      </w:r>
      <w:r w:rsidRPr="00AE343D">
        <w:rPr>
          <w:rFonts w:ascii="Times New Roman" w:hAnsi="Times New Roman"/>
          <w:sz w:val="28"/>
          <w:szCs w:val="28"/>
        </w:rPr>
        <w:t xml:space="preserve"> 2003.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 xml:space="preserve">Организация производства и приемка работ СНиП 3.05.05-84 </w:t>
      </w:r>
      <w:r w:rsidRPr="00AE343D">
        <w:rPr>
          <w:rFonts w:ascii="Times New Roman" w:eastAsia="Calibri" w:hAnsi="Times New Roman"/>
          <w:sz w:val="28"/>
          <w:szCs w:val="28"/>
        </w:rPr>
        <w:t>- М.: Издательство стандартов,</w:t>
      </w:r>
      <w:r w:rsidRPr="00AE343D">
        <w:rPr>
          <w:rFonts w:ascii="Times New Roman" w:hAnsi="Times New Roman"/>
          <w:sz w:val="28"/>
          <w:szCs w:val="28"/>
        </w:rPr>
        <w:t xml:space="preserve"> 1984.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 w:rsidRPr="00AE343D">
        <w:rPr>
          <w:rFonts w:ascii="Times New Roman" w:hAnsi="Times New Roman"/>
          <w:bCs/>
          <w:sz w:val="28"/>
          <w:szCs w:val="28"/>
        </w:rPr>
        <w:t xml:space="preserve"> </w:t>
      </w:r>
      <w:r w:rsidRPr="00AE343D">
        <w:rPr>
          <w:rFonts w:ascii="Times New Roman" w:hAnsi="Times New Roman"/>
          <w:bCs/>
          <w:sz w:val="28"/>
          <w:szCs w:val="28"/>
          <w:shd w:val="clear" w:color="auto" w:fill="FFFFFF"/>
        </w:rPr>
        <w:t>безопасности систем газораспределения и газопотребления</w:t>
      </w:r>
      <w:r w:rsidRPr="00AE343D">
        <w:rPr>
          <w:sz w:val="28"/>
          <w:szCs w:val="28"/>
        </w:rPr>
        <w:t xml:space="preserve"> </w:t>
      </w:r>
      <w:r w:rsidRPr="00AE343D">
        <w:rPr>
          <w:rFonts w:ascii="Times New Roman" w:hAnsi="Times New Roman"/>
          <w:sz w:val="28"/>
          <w:szCs w:val="28"/>
        </w:rPr>
        <w:t>ПБ 12-529-03</w:t>
      </w:r>
      <w:r w:rsidRPr="00AE343D">
        <w:rPr>
          <w:rFonts w:ascii="Times New Roman" w:hAnsi="Times New Roman"/>
          <w:bCs/>
          <w:sz w:val="28"/>
          <w:szCs w:val="28"/>
        </w:rPr>
        <w:t xml:space="preserve"> </w:t>
      </w:r>
      <w:r w:rsidRPr="00AE343D">
        <w:rPr>
          <w:rFonts w:ascii="Times New Roman" w:eastAsia="Calibri" w:hAnsi="Times New Roman"/>
          <w:sz w:val="28"/>
          <w:szCs w:val="28"/>
        </w:rPr>
        <w:t>- М.: Издательство стандартов,</w:t>
      </w:r>
      <w:r w:rsidRPr="00AE343D">
        <w:rPr>
          <w:rFonts w:ascii="Times New Roman" w:hAnsi="Times New Roman"/>
          <w:sz w:val="28"/>
          <w:szCs w:val="28"/>
        </w:rPr>
        <w:t xml:space="preserve"> 2003.</w:t>
      </w:r>
    </w:p>
    <w:p w:rsidR="00426E58" w:rsidRPr="00AE343D" w:rsidRDefault="0039769A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426E58" w:rsidRPr="00AE343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Правила безопасности в газовом хозяйстве</w:t>
        </w:r>
      </w:hyperlink>
      <w:r w:rsidR="00426E58" w:rsidRPr="00AE343D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ПБ 12-245-98 </w:t>
      </w:r>
      <w:r w:rsidR="00426E58" w:rsidRPr="00AE343D">
        <w:rPr>
          <w:rFonts w:ascii="Times New Roman" w:hAnsi="Times New Roman"/>
          <w:bCs/>
          <w:sz w:val="28"/>
          <w:szCs w:val="28"/>
        </w:rPr>
        <w:t>Издание 3-е 11.02.92 г.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73E3">
        <w:rPr>
          <w:rFonts w:ascii="Times New Roman" w:hAnsi="Times New Roman"/>
          <w:sz w:val="28"/>
          <w:szCs w:val="28"/>
        </w:rPr>
        <w:t xml:space="preserve">Производство земляных работ  </w:t>
      </w:r>
      <w:r w:rsidRPr="001973E3">
        <w:rPr>
          <w:rFonts w:ascii="Times New Roman" w:hAnsi="Times New Roman"/>
          <w:bCs/>
          <w:sz w:val="28"/>
          <w:szCs w:val="28"/>
        </w:rPr>
        <w:t>СП 104-34-96, 1996</w:t>
      </w:r>
    </w:p>
    <w:p w:rsidR="00426E58" w:rsidRPr="00AE343D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E343D">
        <w:rPr>
          <w:rFonts w:ascii="Times New Roman" w:hAnsi="Times New Roman"/>
          <w:sz w:val="28"/>
          <w:szCs w:val="28"/>
        </w:rPr>
        <w:t>Проектирование и строительство газопроводов из полиэтиленовых труб и реконструкция изношенных газопроводов СП 42-103-2003.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73E3">
        <w:rPr>
          <w:rFonts w:ascii="Times New Roman" w:hAnsi="Times New Roman"/>
          <w:sz w:val="28"/>
          <w:szCs w:val="28"/>
        </w:rPr>
        <w:t>Проектирование и строительство газопроводов из полиэтиленовых труб диаметром до 300 мм  СП 42-101-96, 1996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sz w:val="28"/>
          <w:szCs w:val="28"/>
        </w:rPr>
        <w:t>Свод правил по производству сварочных работ и контролю качества сварных соединений СП 105-34-96, 1996.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bCs/>
          <w:sz w:val="28"/>
          <w:szCs w:val="28"/>
        </w:rPr>
        <w:t>СНиП 42.01.2002 «Газораспределительные системы»</w:t>
      </w:r>
    </w:p>
    <w:p w:rsidR="00426E58" w:rsidRPr="00161C31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 CYR" w:hAnsi="Times New Roman CYR" w:cs="Times New Roman CYR"/>
          <w:sz w:val="28"/>
          <w:szCs w:val="28"/>
        </w:rPr>
        <w:t>СНиП 2.04.08-87. Газоснабжение. - М.: Стройиздат, 1987.- 69 с.</w:t>
      </w:r>
    </w:p>
    <w:p w:rsidR="00426E58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bCs/>
          <w:sz w:val="28"/>
          <w:szCs w:val="28"/>
        </w:rPr>
        <w:t xml:space="preserve">Строительство и проектирование трубопроводов из пластмассовых труб ВСН 003-88 </w:t>
      </w:r>
      <w:r w:rsidRPr="00161C31">
        <w:rPr>
          <w:rFonts w:ascii="Times New Roman" w:eastAsia="Calibri" w:hAnsi="Times New Roman"/>
          <w:sz w:val="28"/>
          <w:szCs w:val="28"/>
        </w:rPr>
        <w:t>- М.: Издательство стандартов,</w:t>
      </w:r>
      <w:r w:rsidRPr="00161C31">
        <w:rPr>
          <w:rFonts w:ascii="Times New Roman" w:hAnsi="Times New Roman"/>
          <w:sz w:val="28"/>
          <w:szCs w:val="28"/>
        </w:rPr>
        <w:t xml:space="preserve"> 1988.</w:t>
      </w:r>
    </w:p>
    <w:p w:rsidR="00426E58" w:rsidRPr="00161C31" w:rsidRDefault="00426E58" w:rsidP="00426E58">
      <w:pPr>
        <w:numPr>
          <w:ilvl w:val="3"/>
          <w:numId w:val="37"/>
        </w:numPr>
        <w:shd w:val="clear" w:color="auto" w:fill="FFFFFF"/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sz w:val="28"/>
          <w:szCs w:val="28"/>
        </w:rPr>
        <w:t xml:space="preserve">Трубы и фитинги пластмассовые  ГОСТ Р ИСО 12176-2-2011, 2011г.; </w:t>
      </w:r>
    </w:p>
    <w:p w:rsidR="00426E58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73E3">
        <w:rPr>
          <w:rFonts w:ascii="Times New Roman" w:hAnsi="Times New Roman"/>
          <w:sz w:val="28"/>
          <w:szCs w:val="28"/>
        </w:rPr>
        <w:t>Фокин С.В. Системы газоснабжения, устройство монтажа и эксплуатации. - М: АЛЬФА - М: ИНФРА  - 2011.</w:t>
      </w:r>
    </w:p>
    <w:p w:rsidR="00426E58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sz w:val="28"/>
          <w:szCs w:val="28"/>
        </w:rPr>
        <w:t>Хренков К.К .1973г Сварка-резка и пайка металлов – М:,1973.</w:t>
      </w:r>
    </w:p>
    <w:p w:rsidR="00426E58" w:rsidRPr="00161C31" w:rsidRDefault="00426E58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61C31">
        <w:rPr>
          <w:rFonts w:ascii="Times New Roman" w:hAnsi="Times New Roman"/>
          <w:bCs/>
          <w:sz w:val="28"/>
          <w:szCs w:val="28"/>
        </w:rPr>
        <w:t>http://gazpromgk.ru/fi</w:t>
      </w:r>
      <w:r>
        <w:rPr>
          <w:rFonts w:ascii="Times New Roman" w:hAnsi="Times New Roman"/>
          <w:bCs/>
          <w:sz w:val="28"/>
          <w:szCs w:val="28"/>
        </w:rPr>
        <w:t>lials/Visilki/about/history.</w:t>
      </w:r>
    </w:p>
    <w:p w:rsidR="00426E58" w:rsidRPr="00161C31" w:rsidRDefault="0039769A" w:rsidP="00426E58">
      <w:pPr>
        <w:pStyle w:val="a8"/>
        <w:numPr>
          <w:ilvl w:val="3"/>
          <w:numId w:val="37"/>
        </w:numPr>
        <w:spacing w:after="0" w:line="36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26E58" w:rsidRPr="00161C31">
          <w:rPr>
            <w:rStyle w:val="ae"/>
            <w:rFonts w:ascii="Times New Roman" w:hAnsi="Times New Roman"/>
            <w:color w:val="auto"/>
            <w:sz w:val="28"/>
            <w:szCs w:val="28"/>
          </w:rPr>
          <w:t>http://knowledge.allbest.ru/physics/d-2c0b65625a3ac68a5c53a89421306d36.html</w:t>
        </w:r>
      </w:hyperlink>
      <w:r w:rsidR="00426E58" w:rsidRPr="00161C31">
        <w:t xml:space="preserve"> - </w:t>
      </w:r>
      <w:hyperlink r:id="rId13" w:history="1">
        <w:r w:rsidR="00426E58" w:rsidRPr="00161C31">
          <w:rPr>
            <w:rFonts w:ascii="Times New Roman" w:hAnsi="Times New Roman"/>
            <w:sz w:val="28"/>
            <w:szCs w:val="28"/>
          </w:rPr>
          <w:t>База знаний Allbest</w:t>
        </w:r>
      </w:hyperlink>
    </w:p>
    <w:p w:rsidR="0095604A" w:rsidRDefault="0095604A" w:rsidP="0095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4A">
        <w:rPr>
          <w:rFonts w:ascii="Times New Roman" w:hAnsi="Times New Roman"/>
          <w:b/>
          <w:sz w:val="28"/>
          <w:szCs w:val="28"/>
        </w:rPr>
        <w:lastRenderedPageBreak/>
        <w:t>П</w:t>
      </w:r>
      <w:r w:rsidR="00907D3B">
        <w:rPr>
          <w:rFonts w:ascii="Times New Roman" w:hAnsi="Times New Roman"/>
          <w:b/>
          <w:sz w:val="28"/>
          <w:szCs w:val="28"/>
        </w:rPr>
        <w:t>риложение</w:t>
      </w:r>
      <w:r w:rsidRPr="0095604A">
        <w:rPr>
          <w:rFonts w:ascii="Times New Roman" w:hAnsi="Times New Roman"/>
          <w:b/>
          <w:sz w:val="28"/>
          <w:szCs w:val="28"/>
        </w:rPr>
        <w:t xml:space="preserve"> А  </w:t>
      </w:r>
    </w:p>
    <w:p w:rsidR="0095604A" w:rsidRDefault="0095604A" w:rsidP="0095604A">
      <w:pPr>
        <w:jc w:val="center"/>
        <w:rPr>
          <w:rFonts w:ascii="Times New Roman" w:hAnsi="Times New Roman"/>
          <w:sz w:val="24"/>
          <w:szCs w:val="20"/>
        </w:rPr>
      </w:pPr>
      <w:r w:rsidRPr="00A82060">
        <w:rPr>
          <w:rFonts w:ascii="Times New Roman" w:hAnsi="Times New Roman"/>
          <w:sz w:val="24"/>
          <w:szCs w:val="20"/>
        </w:rPr>
        <w:t>Годовые р</w:t>
      </w:r>
      <w:r w:rsidRPr="00A82060">
        <w:rPr>
          <w:rFonts w:ascii="Times New Roman" w:hAnsi="Times New Roman"/>
          <w:color w:val="000000"/>
          <w:sz w:val="24"/>
          <w:szCs w:val="20"/>
        </w:rPr>
        <w:t>а</w:t>
      </w:r>
      <w:r w:rsidRPr="00A82060">
        <w:rPr>
          <w:rFonts w:ascii="Times New Roman" w:hAnsi="Times New Roman"/>
          <w:sz w:val="24"/>
          <w:szCs w:val="20"/>
        </w:rPr>
        <w:t>сходы газа для каждой категории потр</w:t>
      </w:r>
      <w:r w:rsidRPr="00A82060">
        <w:rPr>
          <w:rFonts w:ascii="Times New Roman" w:hAnsi="Times New Roman"/>
          <w:color w:val="000000"/>
          <w:sz w:val="24"/>
          <w:szCs w:val="20"/>
        </w:rPr>
        <w:t>е</w:t>
      </w:r>
      <w:r w:rsidRPr="00A82060">
        <w:rPr>
          <w:rFonts w:ascii="Times New Roman" w:hAnsi="Times New Roman"/>
          <w:sz w:val="24"/>
          <w:szCs w:val="20"/>
        </w:rPr>
        <w:t>бителей</w:t>
      </w:r>
      <w:r>
        <w:rPr>
          <w:rFonts w:ascii="Times New Roman" w:hAnsi="Times New Roman"/>
          <w:sz w:val="24"/>
          <w:szCs w:val="20"/>
        </w:rPr>
        <w:t>, н</w:t>
      </w:r>
      <w:r w:rsidRPr="00A82060">
        <w:rPr>
          <w:rFonts w:ascii="Times New Roman" w:hAnsi="Times New Roman"/>
          <w:sz w:val="24"/>
          <w:szCs w:val="20"/>
        </w:rPr>
        <w:t>ормы расхода газа для потребителей</w:t>
      </w:r>
      <w:r>
        <w:rPr>
          <w:rFonts w:ascii="Times New Roman" w:hAnsi="Times New Roman"/>
          <w:sz w:val="24"/>
          <w:szCs w:val="20"/>
        </w:rPr>
        <w:t>.</w:t>
      </w:r>
    </w:p>
    <w:p w:rsidR="0095604A" w:rsidRDefault="0095604A" w:rsidP="00956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 а б л и ц а 1</w:t>
      </w:r>
    </w:p>
    <w:tbl>
      <w:tblPr>
        <w:tblpPr w:leftFromText="180" w:rightFromText="180" w:vertAnchor="page" w:horzAnchor="margin" w:tblpY="271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95"/>
        <w:gridCol w:w="1949"/>
        <w:gridCol w:w="1951"/>
      </w:tblGrid>
      <w:tr w:rsidR="0095604A" w:rsidRPr="00A82060" w:rsidTr="0095604A">
        <w:trPr>
          <w:tblHeader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i61189"/>
            <w:r w:rsidRPr="00A82060">
              <w:rPr>
                <w:rFonts w:ascii="Times New Roman" w:hAnsi="Times New Roman"/>
                <w:sz w:val="20"/>
                <w:szCs w:val="20"/>
              </w:rPr>
              <w:t>Потребители газа</w:t>
            </w:r>
            <w:bookmarkEnd w:id="0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Показатель потребления газа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Нормы расхода теплоты, МДж (тыс. ккал)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/>
                <w:sz w:val="20"/>
                <w:szCs w:val="20"/>
              </w:rPr>
              <w:t>1. Жилые дома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централизованного горячего водоснабжения при газоснабжении: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чел. в год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2800 (660)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2540 (610)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8000 (1900)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7300 (1750)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отсутствии централизованного горячего водоснабжения и газового водонагревателя при газоснабжении: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4600 (1100)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4240 (1050)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/>
                <w:sz w:val="20"/>
                <w:szCs w:val="20"/>
              </w:rPr>
              <w:t>2. Предприятия бытового обслуживания населения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Фабрики-прачечные: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стирку белья в механизированных прачечных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т сухого белья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8800 (2100)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стирку белья в немеханизированных прачечных с сушильными шкафами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12 600 (3000)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стирку белья в механизированных прачечных, включая сушку и глаженье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18 800 (4500)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Дезкамеры: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дезинфекцию белья в паровых камерах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2240 (535)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дезинфекцию белья и одежды в горячевоздушных камерах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1260 (300)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Бани: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мытье без ванн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помывку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40 (9,5)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мытье в ваннах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50 (12)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/>
                <w:sz w:val="20"/>
                <w:szCs w:val="20"/>
              </w:rPr>
              <w:t>3. Предприятия общественного питания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Столовые, рестораны, кафе: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приготовление обедов (вне зависимости от пропускной способности предприятия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обед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4,2 (1)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приготовление завтраков или ужинов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 xml:space="preserve">На 1 завтрак или ужин 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2,1 (0,5)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/>
                <w:sz w:val="20"/>
                <w:szCs w:val="20"/>
              </w:rPr>
              <w:t>4. Учреждения здравоохранения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Больницы, родильные дома: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приготовление пищи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койку в год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3200 (760)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приготовление горячей воды для хозяйственно-бытовых нужд и лечебных процедур (без стирки белья)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9200 (2200)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/>
                <w:sz w:val="20"/>
                <w:szCs w:val="20"/>
              </w:rPr>
              <w:t>5. Предприятия по производству хлеба и кондитерских изделий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Хлебозаводы, комбинаты, пекарни: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выпечку хлеба формового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1 т изделий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2500 (600)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выпечку хлеба подового, батонов, булок, сдобы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5450 (1300)</w:t>
            </w:r>
          </w:p>
        </w:tc>
      </w:tr>
      <w:tr w:rsidR="0095604A" w:rsidRPr="00A82060" w:rsidTr="0095604A">
        <w:tc>
          <w:tcPr>
            <w:tcW w:w="2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выпечку кондитерских изделий (тортов, пирожных, печенья, пряников и т.п.)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7750 (1850)</w:t>
            </w:r>
          </w:p>
        </w:tc>
      </w:tr>
      <w:tr w:rsidR="0095604A" w:rsidRPr="00A82060" w:rsidTr="0095604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Cs/>
                <w:spacing w:val="50"/>
                <w:sz w:val="20"/>
                <w:szCs w:val="20"/>
              </w:rPr>
              <w:t>Примечания</w:t>
            </w:r>
            <w:r w:rsidRPr="00A82060">
              <w:rPr>
                <w:rFonts w:ascii="Times New Roman" w:hAnsi="Times New Roman"/>
                <w:sz w:val="20"/>
                <w:szCs w:val="20"/>
              </w:rPr>
              <w:t>. 1. Нормы расхода теплоты на жилые дома, приведенные в таблице, учитывают расход теплоты на стирку белья в домашних условиях.</w:t>
            </w:r>
          </w:p>
          <w:p w:rsidR="0095604A" w:rsidRPr="00A82060" w:rsidRDefault="0095604A" w:rsidP="00956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2. При применении газа для лабораторных нужд школ, вузов, техникумов и других специальных учебных заведений норму расхода теплоты следует принимать в размере 50 МДж (12 тыс. ккал) в год на одного учащегося.</w:t>
            </w:r>
          </w:p>
        </w:tc>
      </w:tr>
    </w:tbl>
    <w:p w:rsidR="0095604A" w:rsidRDefault="0095604A" w:rsidP="0095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04A" w:rsidRDefault="00956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604A" w:rsidRPr="00A82060" w:rsidRDefault="0095604A" w:rsidP="00956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0"/>
        </w:rPr>
      </w:pPr>
      <w:r w:rsidRPr="00A82060">
        <w:rPr>
          <w:rFonts w:ascii="Times New Roman" w:hAnsi="Times New Roman"/>
          <w:sz w:val="24"/>
          <w:szCs w:val="20"/>
        </w:rPr>
        <w:lastRenderedPageBreak/>
        <w:t>Годовые расходы теплоты на приготовление кормов и подогрев воды д</w:t>
      </w:r>
      <w:r>
        <w:rPr>
          <w:rFonts w:ascii="Times New Roman" w:hAnsi="Times New Roman"/>
          <w:sz w:val="24"/>
          <w:szCs w:val="20"/>
        </w:rPr>
        <w:t>ля животных следует принимать</w:t>
      </w:r>
      <w:r w:rsidRPr="00A82060">
        <w:rPr>
          <w:rFonts w:ascii="Times New Roman" w:hAnsi="Times New Roman"/>
          <w:sz w:val="24"/>
          <w:szCs w:val="20"/>
        </w:rPr>
        <w:t>.</w:t>
      </w:r>
    </w:p>
    <w:p w:rsidR="0095604A" w:rsidRPr="00A82060" w:rsidRDefault="0095604A" w:rsidP="0095604A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Т а б л и ц 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5363"/>
        <w:gridCol w:w="1951"/>
        <w:gridCol w:w="2381"/>
      </w:tblGrid>
      <w:tr w:rsidR="0095604A" w:rsidRPr="00A82060" w:rsidTr="001C43CE">
        <w:trPr>
          <w:tblHeader/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i74095"/>
            <w:bookmarkStart w:id="2" w:name="TO0000005"/>
            <w:r w:rsidRPr="00A82060">
              <w:rPr>
                <w:rFonts w:ascii="Times New Roman" w:hAnsi="Times New Roman"/>
                <w:sz w:val="20"/>
                <w:szCs w:val="20"/>
              </w:rPr>
              <w:t>Назначение расходуемого газа</w:t>
            </w:r>
            <w:bookmarkEnd w:id="1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Расход газа на одно животное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Нормы расхода теплоты на нужды животных, МДж (тыс. ккал)</w:t>
            </w:r>
          </w:p>
        </w:tc>
      </w:tr>
      <w:tr w:rsidR="0095604A" w:rsidRPr="00A82060" w:rsidTr="001C43CE">
        <w:trPr>
          <w:jc w:val="center"/>
        </w:trPr>
        <w:tc>
          <w:tcPr>
            <w:tcW w:w="27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Приготовление кормов для животных с учетом запаривания грубых кормов и корне-, клубнеплодов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 лошадь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1700 (400)</w:t>
            </w:r>
          </w:p>
        </w:tc>
      </w:tr>
      <w:tr w:rsidR="0095604A" w:rsidRPr="00A82060" w:rsidTr="001C43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 корову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8400 (2000)</w:t>
            </w:r>
          </w:p>
        </w:tc>
      </w:tr>
      <w:tr w:rsidR="0095604A" w:rsidRPr="00A82060" w:rsidTr="001C43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 свинью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04A" w:rsidRPr="009F52B7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B7">
              <w:rPr>
                <w:rFonts w:ascii="Times New Roman" w:hAnsi="Times New Roman"/>
                <w:sz w:val="20"/>
                <w:szCs w:val="20"/>
              </w:rPr>
              <w:t>4200 (1000)</w:t>
            </w:r>
          </w:p>
        </w:tc>
      </w:tr>
      <w:tr w:rsidR="0095604A" w:rsidRPr="00A82060" w:rsidTr="001C43CE">
        <w:trPr>
          <w:jc w:val="center"/>
        </w:trPr>
        <w:tc>
          <w:tcPr>
            <w:tcW w:w="27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Подогрев воды для питья и санитарных целей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На одно животное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9F52B7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B7">
              <w:rPr>
                <w:rFonts w:ascii="Times New Roman" w:hAnsi="Times New Roman"/>
                <w:sz w:val="20"/>
                <w:szCs w:val="20"/>
              </w:rPr>
              <w:t>420 (100)</w:t>
            </w:r>
          </w:p>
        </w:tc>
      </w:tr>
      <w:bookmarkEnd w:id="2"/>
    </w:tbl>
    <w:p w:rsidR="0095604A" w:rsidRDefault="0095604A" w:rsidP="0095604A"/>
    <w:p w:rsidR="0095604A" w:rsidRPr="00A82060" w:rsidRDefault="0095604A" w:rsidP="0095604A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0"/>
        </w:rPr>
      </w:pPr>
      <w:r w:rsidRPr="00A82060">
        <w:rPr>
          <w:rFonts w:ascii="Times New Roman" w:hAnsi="Times New Roman"/>
          <w:sz w:val="24"/>
          <w:szCs w:val="20"/>
        </w:rPr>
        <w:t xml:space="preserve">Расчетный часовой расход газа для предприятий различных отраслей промышленности и предприятий бытового обслуживания производственного характера следует определять по данным топливопотребления (с учетом изменения КПД при переходе на газовое топливо) или исходя из годового расхода газа с учетом коэффициентов часового максимума по отрасли промышленности, приведенных в </w:t>
      </w:r>
      <w:r>
        <w:rPr>
          <w:rFonts w:ascii="Times New Roman" w:hAnsi="Times New Roman"/>
          <w:sz w:val="24"/>
          <w:szCs w:val="20"/>
        </w:rPr>
        <w:t>таблице 3, 4</w:t>
      </w:r>
      <w:r w:rsidRPr="00A82060">
        <w:rPr>
          <w:rFonts w:ascii="Times New Roman" w:hAnsi="Times New Roman"/>
          <w:sz w:val="24"/>
          <w:szCs w:val="20"/>
        </w:rPr>
        <w:t>.</w:t>
      </w:r>
    </w:p>
    <w:p w:rsidR="0095604A" w:rsidRPr="00287DA5" w:rsidRDefault="0095604A" w:rsidP="0095604A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287DA5">
        <w:rPr>
          <w:rFonts w:ascii="Times New Roman" w:hAnsi="Times New Roman"/>
          <w:bCs/>
          <w:spacing w:val="50"/>
          <w:sz w:val="24"/>
          <w:szCs w:val="20"/>
        </w:rPr>
        <w:t>Таблица</w:t>
      </w:r>
      <w:r>
        <w:rPr>
          <w:rFonts w:ascii="Times New Roman" w:hAnsi="Times New Roman"/>
          <w:sz w:val="24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31"/>
        <w:gridCol w:w="4764"/>
      </w:tblGrid>
      <w:tr w:rsidR="0095604A" w:rsidRPr="00A82060" w:rsidTr="001C43CE">
        <w:trPr>
          <w:tblHeader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i96257"/>
            <w:bookmarkStart w:id="4" w:name="TO0000006"/>
            <w:r w:rsidRPr="00A82060">
              <w:rPr>
                <w:rFonts w:ascii="Times New Roman" w:hAnsi="Times New Roman"/>
                <w:sz w:val="20"/>
                <w:szCs w:val="20"/>
              </w:rPr>
              <w:t>Число жителей, снабжаемых газом, тыс. чел.</w:t>
            </w:r>
            <w:bookmarkEnd w:id="3"/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 xml:space="preserve">Коэффициент часового максимума расхода газа (без отопления), 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h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1/1800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1/2000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1/2050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1/2100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1/2200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1/2300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1/2400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1/2500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1/2600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1/2800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1/3000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1/3300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1/3500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1/3700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2000 и более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1/4700</w:t>
            </w:r>
          </w:p>
        </w:tc>
      </w:tr>
    </w:tbl>
    <w:bookmarkEnd w:id="4"/>
    <w:p w:rsidR="0095604A" w:rsidRPr="00287DA5" w:rsidRDefault="0095604A" w:rsidP="0095604A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287DA5">
        <w:rPr>
          <w:rFonts w:ascii="Times New Roman" w:hAnsi="Times New Roman"/>
          <w:bCs/>
          <w:spacing w:val="50"/>
          <w:sz w:val="24"/>
          <w:szCs w:val="20"/>
        </w:rPr>
        <w:t>Таблица</w:t>
      </w:r>
      <w:r>
        <w:rPr>
          <w:rFonts w:ascii="Times New Roman" w:hAnsi="Times New Roman"/>
          <w:sz w:val="24"/>
          <w:szCs w:val="20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31"/>
        <w:gridCol w:w="4764"/>
      </w:tblGrid>
      <w:tr w:rsidR="0095604A" w:rsidRPr="00A82060" w:rsidTr="001C43CE">
        <w:trPr>
          <w:tblHeader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i107124"/>
            <w:bookmarkStart w:id="6" w:name="TO0000007"/>
            <w:r w:rsidRPr="00A82060"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bookmarkEnd w:id="5"/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 xml:space="preserve">Коэффициент часового максимума расхода газа, 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h</w:t>
            </w:r>
            <w:r w:rsidRPr="00A82060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max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Бани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1/2700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Прачечные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1/2900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Общественного питания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1/2000</w:t>
            </w:r>
          </w:p>
        </w:tc>
      </w:tr>
      <w:tr w:rsidR="0095604A" w:rsidRPr="00A82060" w:rsidTr="001C43CE">
        <w:trPr>
          <w:jc w:val="center"/>
        </w:trPr>
        <w:tc>
          <w:tcPr>
            <w:tcW w:w="2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По производству хлеба и кондитерских изделий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sz w:val="20"/>
                <w:szCs w:val="20"/>
              </w:rPr>
              <w:t>1/6000</w:t>
            </w:r>
          </w:p>
        </w:tc>
      </w:tr>
      <w:tr w:rsidR="0095604A" w:rsidRPr="00A82060" w:rsidTr="001C43C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4A" w:rsidRPr="00A82060" w:rsidRDefault="0095604A" w:rsidP="001C4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060">
              <w:rPr>
                <w:rFonts w:ascii="Times New Roman" w:hAnsi="Times New Roman"/>
                <w:bCs/>
                <w:spacing w:val="50"/>
                <w:sz w:val="20"/>
                <w:szCs w:val="20"/>
              </w:rPr>
              <w:t>Примечание</w:t>
            </w:r>
            <w:r w:rsidRPr="00A82060">
              <w:rPr>
                <w:rFonts w:ascii="Times New Roman" w:hAnsi="Times New Roman"/>
                <w:sz w:val="20"/>
                <w:szCs w:val="20"/>
              </w:rPr>
              <w:t>. Для бань и прачечных коэффициенты часового максимума расхода газа приведены с учетом расхода газа на нужды отопления и вентиляции.</w:t>
            </w:r>
          </w:p>
        </w:tc>
      </w:tr>
    </w:tbl>
    <w:bookmarkEnd w:id="6"/>
    <w:p w:rsidR="00A95FB5" w:rsidRDefault="00A95FB5" w:rsidP="00A95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FB5">
        <w:rPr>
          <w:rFonts w:ascii="Times New Roman" w:hAnsi="Times New Roman"/>
          <w:sz w:val="24"/>
          <w:szCs w:val="24"/>
        </w:rPr>
        <w:t>Т а б л и ц а 5</w:t>
      </w:r>
    </w:p>
    <w:p w:rsidR="00A95FB5" w:rsidRPr="00A95FB5" w:rsidRDefault="00A95FB5" w:rsidP="00A95F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5FB5">
        <w:rPr>
          <w:rFonts w:ascii="Times New Roman" w:hAnsi="Times New Roman"/>
          <w:sz w:val="20"/>
          <w:szCs w:val="20"/>
        </w:rPr>
        <w:t>Физико-механические свойства грунта</w:t>
      </w:r>
    </w:p>
    <w:tbl>
      <w:tblPr>
        <w:tblW w:w="969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984"/>
        <w:gridCol w:w="992"/>
        <w:gridCol w:w="992"/>
        <w:gridCol w:w="992"/>
        <w:gridCol w:w="1490"/>
        <w:gridCol w:w="1702"/>
      </w:tblGrid>
      <w:tr w:rsidR="00A95FB5" w:rsidRPr="00A95FB5" w:rsidTr="00A95FB5">
        <w:trPr>
          <w:trHeight w:val="443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Вид грунта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 xml:space="preserve">Плотность грунта при естественном залегании: </w:t>
            </w:r>
            <w:r w:rsidRPr="00A95FB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19050" t="0" r="0" b="0"/>
                  <wp:docPr id="8" name="Рисунок 1" descr="mhtml:file://D:\курсовые\газификации%20микрорайона\Реферат_%20Технология%20строительства%20газопровода%20-%20BestReferat.ru.mht!/images/paper/90/79/9317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html:file://D:\курсовые\газификации%20микрорайона\Реферат_%20Технология%20строительства%20газопровода%20-%20BestReferat.ru.mht!/images/paper/90/79/9317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B5">
              <w:rPr>
                <w:rFonts w:ascii="Times New Roman" w:hAnsi="Times New Roman"/>
                <w:sz w:val="20"/>
                <w:szCs w:val="20"/>
              </w:rPr>
              <w:t>, г/см</w:t>
            </w:r>
            <w:r w:rsidRPr="00A95F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95FB5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Крутизна временного откоса: 1:m, м/м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Коэффициент первоначального разрыхления: К</w:t>
            </w:r>
            <w:r w:rsidRPr="00A95FB5">
              <w:rPr>
                <w:rFonts w:ascii="Times New Roman" w:hAnsi="Times New Roman"/>
                <w:sz w:val="20"/>
                <w:szCs w:val="20"/>
                <w:vertAlign w:val="subscript"/>
              </w:rPr>
              <w:t>пр.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Коэффициент остаточного разрыхления: К</w:t>
            </w:r>
            <w:r w:rsidRPr="00A95FB5">
              <w:rPr>
                <w:rFonts w:ascii="Times New Roman" w:hAnsi="Times New Roman"/>
                <w:sz w:val="20"/>
                <w:szCs w:val="20"/>
                <w:vertAlign w:val="subscript"/>
              </w:rPr>
              <w:t>ор</w:t>
            </w:r>
            <w:r w:rsidRPr="00A95F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5FB5" w:rsidRPr="00A95FB5" w:rsidTr="00A95FB5">
        <w:trPr>
          <w:trHeight w:val="252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глубина траншеи, м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5FB5" w:rsidRPr="00A95FB5" w:rsidTr="00A95FB5">
        <w:trPr>
          <w:trHeight w:val="298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до1,5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5" w:rsidRPr="00A95FB5" w:rsidRDefault="00A95FB5" w:rsidP="00A9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5FB5" w:rsidRPr="00A95FB5" w:rsidTr="00A95FB5">
        <w:trPr>
          <w:trHeight w:val="260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10" w:right="-199" w:firstLine="10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Скальные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56" w:right="142"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1:1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284" w:right="142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45-50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</w:tr>
      <w:tr w:rsidR="00A95FB5" w:rsidRPr="00A95FB5" w:rsidTr="00A95FB5">
        <w:trPr>
          <w:trHeight w:val="122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10" w:right="-199" w:firstLine="10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Гравийные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56" w:right="142"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1:1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284" w:right="142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color w:val="000000"/>
                <w:sz w:val="20"/>
                <w:szCs w:val="20"/>
              </w:rPr>
              <w:t>16 - 20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color w:val="000000"/>
                <w:sz w:val="20"/>
                <w:szCs w:val="20"/>
              </w:rPr>
              <w:t>5 - 8</w:t>
            </w:r>
          </w:p>
        </w:tc>
      </w:tr>
      <w:tr w:rsidR="00A95FB5" w:rsidRPr="00A95FB5" w:rsidTr="00A95FB5">
        <w:trPr>
          <w:trHeight w:val="167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iCs/>
                <w:sz w:val="20"/>
                <w:szCs w:val="20"/>
              </w:rPr>
              <w:t>Песчаные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1,6-1,7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left="56" w:right="142" w:firstLine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1:1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</w:tr>
      <w:tr w:rsidR="00A95FB5" w:rsidRPr="00A95FB5" w:rsidTr="00A95FB5">
        <w:trPr>
          <w:trHeight w:val="214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iCs/>
                <w:sz w:val="20"/>
                <w:szCs w:val="20"/>
              </w:rPr>
              <w:t>Глинистые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1,9-1,95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1:0,25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4-9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1,8-2</w:t>
            </w:r>
          </w:p>
        </w:tc>
      </w:tr>
      <w:tr w:rsidR="00A95FB5" w:rsidRPr="00A95FB5" w:rsidTr="00A95FB5">
        <w:trPr>
          <w:trHeight w:val="117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Суглинок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1,6-1,7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1:0,75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</w:tr>
      <w:tr w:rsidR="00A95FB5" w:rsidRPr="00A95FB5" w:rsidTr="00A95FB5">
        <w:trPr>
          <w:trHeight w:val="131"/>
          <w:jc w:val="center"/>
        </w:trPr>
        <w:tc>
          <w:tcPr>
            <w:tcW w:w="1544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Супесь</w:t>
            </w:r>
          </w:p>
        </w:tc>
        <w:tc>
          <w:tcPr>
            <w:tcW w:w="1984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1,6-1,8;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1:0,25</w:t>
            </w:r>
          </w:p>
        </w:tc>
        <w:tc>
          <w:tcPr>
            <w:tcW w:w="992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1:0,67</w:t>
            </w:r>
          </w:p>
        </w:tc>
        <w:tc>
          <w:tcPr>
            <w:tcW w:w="1490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12-17</w:t>
            </w:r>
          </w:p>
        </w:tc>
        <w:tc>
          <w:tcPr>
            <w:tcW w:w="1702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5" w:rsidRPr="00A95FB5" w:rsidRDefault="00A95FB5" w:rsidP="00A95FB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FB5">
              <w:rPr>
                <w:rFonts w:ascii="Times New Roman" w:hAnsi="Times New Roman"/>
                <w:sz w:val="20"/>
                <w:szCs w:val="20"/>
              </w:rPr>
              <w:t>1,65-1,85</w:t>
            </w:r>
          </w:p>
        </w:tc>
      </w:tr>
    </w:tbl>
    <w:p w:rsidR="0095604A" w:rsidRPr="00A95FB5" w:rsidRDefault="0095604A" w:rsidP="00A95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D3B" w:rsidRDefault="0023688E" w:rsidP="002C37B5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07D3B">
        <w:rPr>
          <w:rFonts w:ascii="Times New Roman" w:hAnsi="Times New Roman"/>
          <w:b/>
          <w:sz w:val="28"/>
          <w:szCs w:val="28"/>
        </w:rPr>
        <w:t>риложение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="00907D3B">
        <w:rPr>
          <w:rFonts w:ascii="Times New Roman" w:hAnsi="Times New Roman"/>
          <w:b/>
          <w:sz w:val="28"/>
          <w:szCs w:val="28"/>
        </w:rPr>
        <w:t xml:space="preserve"> </w:t>
      </w:r>
      <w:r w:rsidR="002C37B5">
        <w:rPr>
          <w:rFonts w:ascii="Times New Roman" w:hAnsi="Times New Roman"/>
          <w:b/>
          <w:sz w:val="28"/>
          <w:szCs w:val="28"/>
        </w:rPr>
        <w:t xml:space="preserve"> </w:t>
      </w:r>
    </w:p>
    <w:p w:rsidR="002C37B5" w:rsidRPr="00907D3B" w:rsidRDefault="002C37B5" w:rsidP="002C37B5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07D3B">
        <w:rPr>
          <w:rFonts w:ascii="Times New Roman" w:hAnsi="Times New Roman"/>
          <w:sz w:val="28"/>
          <w:szCs w:val="28"/>
        </w:rPr>
        <w:t>Образец оформления выпускной квалификационной работы</w:t>
      </w:r>
    </w:p>
    <w:p w:rsidR="0023688E" w:rsidRDefault="0023688E" w:rsidP="002368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688E" w:rsidRDefault="0039769A" w:rsidP="0023688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69A">
        <w:rPr>
          <w:rFonts w:ascii="Times New Roman" w:hAnsi="Times New Roman"/>
          <w:b/>
          <w:noProof/>
          <w:sz w:val="28"/>
          <w:szCs w:val="28"/>
        </w:rPr>
        <w:pict>
          <v:group id="_x0000_s1756" style="position:absolute;left:0;text-align:left;margin-left:82.05pt;margin-top:13.4pt;width:498.65pt;height:814.1pt;z-index:251673088;mso-position-horizontal-relative:page;mso-position-vertical-relative:page" coordsize="20000,20000">
            <v:rect id="_x0000_s1757" style="position:absolute;width:20000;height:20000" filled="f" strokeweight="2pt"/>
            <v:line id="_x0000_s1758" style="position:absolute" from="993,17183" to="995,18221" strokeweight="2pt"/>
            <v:line id="_x0000_s1759" style="position:absolute" from="10,17173" to="19977,17174" strokeweight="2pt"/>
            <v:line id="_x0000_s1760" style="position:absolute" from="2186,17192" to="2188,19989" strokeweight="2pt"/>
            <v:line id="_x0000_s1761" style="position:absolute" from="4919,17192" to="4921,19989" strokeweight="2pt"/>
            <v:line id="_x0000_s1762" style="position:absolute" from="6557,17192" to="6559,19989" strokeweight="2pt"/>
            <v:line id="_x0000_s1763" style="position:absolute" from="7650,17183" to="7652,19979" strokeweight="2pt"/>
            <v:line id="_x0000_s1764" style="position:absolute" from="15848,18239" to="15852,18932" strokeweight="2pt"/>
            <v:line id="_x0000_s1765" style="position:absolute" from="10,19293" to="7631,19295" strokeweight="1pt"/>
            <v:line id="_x0000_s1766" style="position:absolute" from="10,19646" to="7631,19647" strokeweight="1pt"/>
            <v:rect id="_x0000_s1767" style="position:absolute;left:54;top:17912;width:883;height:309" filled="f" stroked="f" strokeweight=".25pt">
              <v:textbox style="mso-next-textbox:#_x0000_s1767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Изм</w:t>
                    </w:r>
                    <w:r w:rsidRPr="00440873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768" style="position:absolute;left:1051;top:17912;width:1100;height:309" filled="f" stroked="f" strokeweight=".25pt">
              <v:textbox style="mso-next-textbox:#_x0000_s1768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1769" style="position:absolute;left:2267;top:17912;width:2573;height:309" filled="f" stroked="f" strokeweight=".25pt">
              <v:textbox style="mso-next-textbox:#_x0000_s1769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70" style="position:absolute;left:4983;top:17912;width:1534;height:309" filled="f" stroked="f" strokeweight=".25pt">
              <v:textbox style="mso-next-textbox:#_x0000_s1770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_x0000_s1771" style="position:absolute;left:6604;top:17912;width:1000;height:309" filled="f" stroked="f" strokeweight=".25pt">
              <v:textbox style="mso-next-textbox:#_x0000_s1771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72" style="position:absolute;left:15929;top:18258;width:1475;height:309" filled="f" stroked="f" strokeweight=".25pt">
              <v:textbox style="mso-next-textbox:#_x0000_s1772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1773" style="position:absolute;left:15929;top:18623;width:1475;height:310" filled="f" stroked="f" strokeweight=".25pt">
              <v:textbox style="mso-next-textbox:#_x0000_s1773" inset="1pt,1pt,1pt,1pt">
                <w:txbxContent>
                  <w:p w:rsidR="002C37B5" w:rsidRPr="00204156" w:rsidRDefault="002C37B5" w:rsidP="0023688E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774" style="position:absolute;left:7760;top:17481;width:12159;height:477" filled="f" stroked="f" strokeweight=".25pt">
              <v:textbox style="mso-next-textbox:#_x0000_s1774" inset="1pt,1pt,1pt,1pt">
                <w:txbxContent>
                  <w:p w:rsidR="002C37B5" w:rsidRPr="00C72621" w:rsidRDefault="002C37B5" w:rsidP="0023688E">
                    <w:pPr>
                      <w:pStyle w:val="af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3E3E30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            ВКР</w:t>
                    </w:r>
                    <w:r w:rsidRPr="00C72621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</w:t>
                    </w:r>
                    <w:r>
                      <w:rPr>
                        <w:rFonts w:ascii="Times New Roman" w:hAnsi="Times New Roman"/>
                        <w:bCs/>
                        <w:i w:val="0"/>
                        <w:sz w:val="32"/>
                        <w:szCs w:val="32"/>
                        <w:lang w:val="ru-RU"/>
                      </w:rPr>
                      <w:t>08.02.08</w:t>
                    </w: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-2016-001</w:t>
                    </w:r>
                    <w:r w:rsidRPr="00C72621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-ПЗ</w:t>
                    </w:r>
                  </w:p>
                  <w:p w:rsidR="002C37B5" w:rsidRPr="00440873" w:rsidRDefault="002C37B5" w:rsidP="0023688E">
                    <w:pPr>
                      <w:pStyle w:val="af"/>
                      <w:rPr>
                        <w:rFonts w:ascii="Arial" w:hAnsi="Arial" w:cs="Arial"/>
                        <w:lang w:val="ru-RU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 xml:space="preserve"> </w:t>
                    </w:r>
                  </w:p>
                  <w:p w:rsidR="002C37B5" w:rsidRPr="004C1993" w:rsidRDefault="002C37B5" w:rsidP="0023688E">
                    <w:pPr>
                      <w:rPr>
                        <w:rFonts w:eastAsia="Calibri"/>
                      </w:rPr>
                    </w:pPr>
                  </w:p>
                </w:txbxContent>
              </v:textbox>
            </v:rect>
            <v:line id="_x0000_s1775" style="position:absolute" from="12,18233" to="19979,18234" strokeweight="2pt"/>
            <v:line id="_x0000_s1776" style="position:absolute" from="25,17881" to="7646,17882" strokeweight="2pt"/>
            <v:line id="_x0000_s1777" style="position:absolute" from="10,17526" to="7631,17527" strokeweight="1pt"/>
            <v:line id="_x0000_s1778" style="position:absolute" from="10,18938" to="7631,18939" strokeweight="1pt"/>
            <v:line id="_x0000_s1779" style="position:absolute" from="10,18583" to="7631,18584" strokeweight="1pt"/>
            <v:group id="_x0000_s1780" style="position:absolute;left:39;top:18267;width:4801;height:310" coordsize="19999,20000">
              <v:rect id="_x0000_s1781" style="position:absolute;width:8856;height:20000" filled="f" stroked="f" strokeweight=".25pt">
                <v:textbox style="mso-next-textbox:#_x0000_s1781" inset="1pt,1pt,1pt,1pt">
                  <w:txbxContent>
                    <w:p w:rsidR="002C37B5" w:rsidRPr="00440873" w:rsidRDefault="002C37B5" w:rsidP="0023688E">
                      <w:pPr>
                        <w:pStyle w:val="af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440873">
                        <w:rPr>
                          <w:rFonts w:ascii="Arial" w:hAnsi="Arial" w:cs="Arial"/>
                          <w:sz w:val="18"/>
                          <w:lang w:val="ru-RU"/>
                        </w:rPr>
                        <w:t>Разраб</w:t>
                      </w:r>
                    </w:p>
                  </w:txbxContent>
                </v:textbox>
              </v:rect>
              <v:rect id="_x0000_s1782" style="position:absolute;left:9281;width:10718;height:20000" filled="f" stroked="f" strokeweight=".25pt">
                <v:textbox style="mso-next-textbox:#_x0000_s1782" inset="1pt,1pt,1pt,1pt">
                  <w:txbxContent>
                    <w:p w:rsidR="002C37B5" w:rsidRPr="00204156" w:rsidRDefault="002C37B5" w:rsidP="0023688E">
                      <w:pPr>
                        <w:pStyle w:val="af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Иванов И.И.</w:t>
                      </w:r>
                    </w:p>
                  </w:txbxContent>
                </v:textbox>
              </v:rect>
            </v:group>
            <v:group id="_x0000_s1783" style="position:absolute;left:39;top:18614;width:4801;height:309" coordsize="19999,20000">
              <v:rect id="_x0000_s1784" style="position:absolute;width:8856;height:20000" filled="f" stroked="f" strokeweight=".25pt">
                <v:textbox style="mso-next-textbox:#_x0000_s1784" inset="1pt,1pt,1pt,1pt">
                  <w:txbxContent>
                    <w:p w:rsidR="002C37B5" w:rsidRPr="00440873" w:rsidRDefault="002C37B5" w:rsidP="0023688E">
                      <w:pPr>
                        <w:pStyle w:val="af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440873">
                        <w:rPr>
                          <w:rFonts w:ascii="Arial" w:hAnsi="Arial" w:cs="Arial"/>
                          <w:sz w:val="18"/>
                          <w:lang w:val="ru-RU"/>
                        </w:rPr>
                        <w:t>Проверил</w:t>
                      </w:r>
                    </w:p>
                  </w:txbxContent>
                </v:textbox>
              </v:rect>
              <v:rect id="_x0000_s1785" style="position:absolute;left:9281;width:10718;height:20000" filled="f" stroked="f" strokeweight=".25pt">
                <v:textbox style="mso-next-textbox:#_x0000_s1785" inset="1pt,1pt,1pt,1pt">
                  <w:txbxContent>
                    <w:p w:rsidR="002C37B5" w:rsidRPr="00E85C34" w:rsidRDefault="002C37B5" w:rsidP="0023688E">
                      <w:pPr>
                        <w:pStyle w:val="af"/>
                        <w:rPr>
                          <w:rFonts w:ascii="Times New Roman" w:eastAsia="MS Mincho" w:hAnsi="Times New Roman"/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eastAsia="MS Mincho" w:hAnsi="Times New Roman"/>
                          <w:i w:val="0"/>
                          <w:sz w:val="18"/>
                          <w:lang w:val="ru-RU"/>
                        </w:rPr>
                        <w:t>Петров С.С.</w:t>
                      </w:r>
                    </w:p>
                  </w:txbxContent>
                </v:textbox>
              </v:rect>
            </v:group>
            <v:group id="_x0000_s1786" style="position:absolute;left:39;top:18969;width:4801;height:309" coordsize="19999,20000">
              <v:rect id="_x0000_s1787" style="position:absolute;width:8856;height:20000" filled="f" stroked="f" strokeweight=".25pt">
                <v:textbox style="mso-next-textbox:#_x0000_s1787" inset="1pt,1pt,1pt,1pt">
                  <w:txbxContent>
                    <w:p w:rsidR="002C37B5" w:rsidRPr="00440873" w:rsidRDefault="002C37B5" w:rsidP="0023688E">
                      <w:pPr>
                        <w:pStyle w:val="af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44087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440873">
                        <w:rPr>
                          <w:rFonts w:ascii="Arial" w:hAnsi="Arial" w:cs="Arial"/>
                          <w:sz w:val="18"/>
                          <w:lang w:val="ru-RU"/>
                        </w:rPr>
                        <w:t>Т. контр</w:t>
                      </w:r>
                    </w:p>
                  </w:txbxContent>
                </v:textbox>
              </v:rect>
              <v:rect id="_x0000_s1788" style="position:absolute;left:9281;width:10718;height:20000" filled="f" stroked="f" strokeweight=".25pt">
                <v:textbox style="mso-next-textbox:#_x0000_s1788" inset="1pt,1pt,1pt,1pt">
                  <w:txbxContent>
                    <w:p w:rsidR="002C37B5" w:rsidRPr="000F3A53" w:rsidRDefault="002C37B5" w:rsidP="0023688E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rect>
            </v:group>
            <v:group id="_x0000_s1789" style="position:absolute;left:39;top:19314;width:4801;height:310" coordsize="19999,20000">
              <v:rect id="_x0000_s1790" style="position:absolute;width:8856;height:20000" filled="f" stroked="f" strokeweight=".25pt">
                <v:textbox style="mso-next-textbox:#_x0000_s1790" inset="1pt,1pt,1pt,1pt">
                  <w:txbxContent>
                    <w:p w:rsidR="002C37B5" w:rsidRPr="00440873" w:rsidRDefault="002C37B5" w:rsidP="0023688E">
                      <w:pPr>
                        <w:pStyle w:val="af"/>
                        <w:rPr>
                          <w:rFonts w:ascii="Arial" w:hAnsi="Arial" w:cs="Arial"/>
                          <w:sz w:val="18"/>
                        </w:rPr>
                      </w:pPr>
                      <w:r w:rsidRPr="00440873">
                        <w:rPr>
                          <w:rFonts w:ascii="Arial" w:hAnsi="Arial" w:cs="Arial"/>
                          <w:sz w:val="18"/>
                        </w:rPr>
                        <w:t xml:space="preserve"> Н. </w:t>
                      </w:r>
                      <w:r w:rsidRPr="00440873">
                        <w:rPr>
                          <w:rFonts w:ascii="Arial" w:hAnsi="Arial" w:cs="Arial"/>
                          <w:sz w:val="18"/>
                          <w:lang w:val="ru-RU"/>
                        </w:rPr>
                        <w:t>к</w:t>
                      </w:r>
                      <w:r w:rsidRPr="00440873">
                        <w:rPr>
                          <w:rFonts w:ascii="Arial" w:hAnsi="Arial" w:cs="Arial"/>
                          <w:sz w:val="18"/>
                        </w:rPr>
                        <w:t>онтр.</w:t>
                      </w:r>
                    </w:p>
                  </w:txbxContent>
                </v:textbox>
              </v:rect>
              <v:rect id="_x0000_s1791" style="position:absolute;left:9281;width:10718;height:20000" filled="f" stroked="f" strokeweight=".25pt">
                <v:textbox style="mso-next-textbox:#_x0000_s1791" inset="1pt,1pt,1pt,1pt">
                  <w:txbxContent>
                    <w:p w:rsidR="002C37B5" w:rsidRPr="000F3A53" w:rsidRDefault="002C37B5" w:rsidP="0023688E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rect>
            </v:group>
            <v:group id="_x0000_s1792" style="position:absolute;left:39;top:19660;width:4801;height:309" coordsize="19999,20000">
              <v:rect id="_x0000_s1793" style="position:absolute;width:8856;height:20000" filled="f" stroked="f" strokeweight=".25pt">
                <v:textbox style="mso-next-textbox:#_x0000_s1793" inset="1pt,1pt,1pt,1pt">
                  <w:txbxContent>
                    <w:p w:rsidR="002C37B5" w:rsidRPr="00440873" w:rsidRDefault="002C37B5" w:rsidP="0023688E">
                      <w:pPr>
                        <w:pStyle w:val="af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44087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440873">
                        <w:rPr>
                          <w:rFonts w:ascii="Arial" w:hAnsi="Arial" w:cs="Arial"/>
                          <w:sz w:val="18"/>
                          <w:lang w:val="ru-RU"/>
                        </w:rPr>
                        <w:t>Утв</w:t>
                      </w:r>
                    </w:p>
                  </w:txbxContent>
                </v:textbox>
              </v:rect>
              <v:rect id="_x0000_s1794" style="position:absolute;left:9281;width:10718;height:20000" filled="f" stroked="f" strokeweight=".25pt">
                <v:textbox style="mso-next-textbox:#_x0000_s1794" inset="1pt,1pt,1pt,1pt">
                  <w:txbxContent>
                    <w:p w:rsidR="002C37B5" w:rsidRPr="00204156" w:rsidRDefault="002C37B5" w:rsidP="0023688E">
                      <w:pP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/>
                          <w:sz w:val="18"/>
                          <w:szCs w:val="18"/>
                        </w:rPr>
                        <w:t>Петров С.С.</w:t>
                      </w:r>
                    </w:p>
                  </w:txbxContent>
                </v:textbox>
              </v:rect>
            </v:group>
            <v:line id="_x0000_s1795" style="position:absolute" from="14208,18239" to="14210,19979" strokeweight="2pt"/>
            <v:rect id="_x0000_s1796" style="position:absolute;left:7787;top:18314;width:6292;height:1609" filled="f" stroked="f" strokeweight=".25pt">
              <v:textbox style="mso-next-textbox:#_x0000_s1796" inset="1pt,1pt,1pt,1pt">
                <w:txbxContent>
                  <w:p w:rsidR="002C37B5" w:rsidRPr="007602FD" w:rsidRDefault="002C37B5" w:rsidP="0023688E">
                    <w:pPr>
                      <w:jc w:val="center"/>
                      <w:rPr>
                        <w:rFonts w:eastAsia="Calibri"/>
                        <w:i/>
                        <w:sz w:val="24"/>
                        <w:szCs w:val="24"/>
                      </w:rPr>
                    </w:pPr>
                    <w:r w:rsidRPr="003E3E30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Проектирование системы газоснабжения в населенном пункте станице </w:t>
                    </w:r>
                    <w:r w:rsidRPr="007602F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Дядьковская Кореновского района</w:t>
                    </w:r>
                  </w:p>
                </w:txbxContent>
              </v:textbox>
            </v:rect>
            <v:line id="_x0000_s1797" style="position:absolute" from="14221,18587" to="19990,18588" strokeweight="2pt"/>
            <v:line id="_x0000_s1798" style="position:absolute" from="14219,18939" to="19988,18941" strokeweight="2pt"/>
            <v:line id="_x0000_s1799" style="position:absolute" from="17487,18239" to="17490,18932" strokeweight="2pt"/>
            <v:rect id="_x0000_s1800" style="position:absolute;left:14295;top:18258;width:1474;height:309" filled="f" stroked="f" strokeweight=".25pt">
              <v:textbox style="mso-next-textbox:#_x0000_s1800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Л</w:t>
                    </w: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итер</w:t>
                    </w:r>
                  </w:p>
                </w:txbxContent>
              </v:textbox>
            </v:rect>
            <v:rect id="_x0000_s1801" style="position:absolute;left:17577;top:18258;width:2327;height:309" filled="f" stroked="f" strokeweight=".25pt">
              <v:textbox style="mso-next-textbox:#_x0000_s1801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  <w:lang w:val="ru-RU"/>
                      </w:rPr>
                      <w:t>Листов</w:t>
                    </w:r>
                  </w:p>
                </w:txbxContent>
              </v:textbox>
            </v:rect>
            <v:rect id="_x0000_s1802" style="position:absolute;left:17591;top:18613;width:2326;height:309" filled="f" stroked="f" strokeweight=".25pt">
              <v:textbox style="mso-next-textbox:#_x0000_s1802" inset="1pt,1pt,1pt,1pt">
                <w:txbxContent>
                  <w:p w:rsidR="002C37B5" w:rsidRPr="00013927" w:rsidRDefault="002C37B5" w:rsidP="0023688E">
                    <w:pPr>
                      <w:jc w:val="center"/>
                      <w:rPr>
                        <w:rFonts w:ascii="Arial" w:eastAsia="Calibri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i/>
                        <w:sz w:val="18"/>
                        <w:szCs w:val="18"/>
                      </w:rPr>
                      <w:t>34</w:t>
                    </w:r>
                  </w:p>
                </w:txbxContent>
              </v:textbox>
            </v:rect>
            <v:line id="_x0000_s1803" style="position:absolute" from="14755,18594" to="14757,18932" strokeweight="1pt"/>
            <v:line id="_x0000_s1804" style="position:absolute" from="15301,18595" to="15303,18933" strokeweight="1pt"/>
            <v:rect id="_x0000_s1805" style="position:absolute;left:14295;top:19221;width:5609;height:440" filled="f" stroked="f" strokeweight=".25pt">
              <v:textbox style="mso-next-textbox:#_x0000_s1805" inset="1pt,1pt,1pt,1pt">
                <w:txbxContent>
                  <w:p w:rsidR="002C37B5" w:rsidRPr="00396BF7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i w:val="0"/>
                        <w:sz w:val="24"/>
                        <w:lang w:val="ru-RU"/>
                      </w:rPr>
                    </w:pPr>
                    <w:r w:rsidRPr="00396BF7">
                      <w:rPr>
                        <w:rFonts w:ascii="Arial" w:hAnsi="Arial" w:cs="Arial"/>
                        <w:i w:val="0"/>
                        <w:sz w:val="24"/>
                        <w:lang w:val="ru-RU"/>
                      </w:rPr>
                      <w:t xml:space="preserve">ГБПОУ КК ВТПП </w:t>
                    </w:r>
                    <w:r>
                      <w:rPr>
                        <w:rFonts w:ascii="Arial" w:hAnsi="Arial" w:cs="Arial"/>
                        <w:i w:val="0"/>
                        <w:sz w:val="24"/>
                        <w:lang w:val="ru-RU"/>
                      </w:rPr>
                      <w:t>4</w:t>
                    </w:r>
                    <w:r w:rsidRPr="00396BF7">
                      <w:rPr>
                        <w:rFonts w:ascii="Arial" w:hAnsi="Arial" w:cs="Arial"/>
                        <w:i w:val="0"/>
                        <w:sz w:val="24"/>
                        <w:lang w:val="ru-RU"/>
                      </w:rPr>
                      <w:t>1ГС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23688E" w:rsidRPr="00C240D3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ВВЕДЕНИЕ</w:t>
      </w:r>
    </w:p>
    <w:p w:rsidR="0023688E" w:rsidRPr="00C240D3" w:rsidRDefault="00DD02D5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688E" w:rsidRPr="00C240D3">
        <w:rPr>
          <w:rFonts w:ascii="Times New Roman" w:hAnsi="Times New Roman"/>
          <w:sz w:val="28"/>
          <w:szCs w:val="28"/>
        </w:rPr>
        <w:t xml:space="preserve"> </w:t>
      </w:r>
      <w:r w:rsidR="0023688E" w:rsidRPr="00C240D3">
        <w:rPr>
          <w:rFonts w:ascii="Times New Roman CYR" w:hAnsi="Times New Roman CYR" w:cs="Times New Roman CYR"/>
          <w:bCs/>
          <w:sz w:val="28"/>
          <w:szCs w:val="28"/>
        </w:rPr>
        <w:t>ОПИСАНИЕ ГАЗИФИЦИРУЕМОГО ОБЪЕКТА</w:t>
      </w:r>
    </w:p>
    <w:p w:rsidR="0023688E" w:rsidRPr="00C240D3" w:rsidRDefault="0023688E" w:rsidP="0023688E">
      <w:pPr>
        <w:spacing w:after="0" w:line="36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2 ОПРЕДЕЛЕНИЕ ОХВАТА НАСЕЛЕННОГО ПУНКТА ГАЗОСНАБЖЕНИЕМ</w:t>
      </w:r>
    </w:p>
    <w:p w:rsidR="0023688E" w:rsidRPr="00C240D3" w:rsidRDefault="00DD02D5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23688E" w:rsidRPr="00C240D3">
        <w:rPr>
          <w:rFonts w:ascii="Times New Roman CYR" w:hAnsi="Times New Roman CYR" w:cs="Times New Roman CYR"/>
          <w:bCs/>
          <w:sz w:val="28"/>
          <w:szCs w:val="28"/>
        </w:rPr>
        <w:t xml:space="preserve"> ОПРЕДЕЛЕНИЕ ГАЗОПОТРЕБЛЕНИЯ</w:t>
      </w:r>
    </w:p>
    <w:p w:rsidR="0023688E" w:rsidRPr="00C240D3" w:rsidRDefault="0023688E" w:rsidP="0023688E">
      <w:pPr>
        <w:spacing w:after="0" w:line="360" w:lineRule="auto"/>
        <w:ind w:left="1276"/>
        <w:jc w:val="both"/>
        <w:rPr>
          <w:rFonts w:ascii="Times New Roman" w:hAnsi="Times New Roman"/>
          <w:sz w:val="28"/>
        </w:rPr>
      </w:pPr>
      <w:r w:rsidRPr="00C240D3">
        <w:rPr>
          <w:rFonts w:ascii="Times New Roman" w:hAnsi="Times New Roman"/>
          <w:sz w:val="28"/>
          <w:szCs w:val="28"/>
        </w:rPr>
        <w:t xml:space="preserve">3.1 </w:t>
      </w:r>
      <w:r w:rsidRPr="00C240D3">
        <w:rPr>
          <w:rFonts w:ascii="Times New Roman CYR" w:hAnsi="Times New Roman CYR" w:cs="Times New Roman CYR"/>
          <w:bCs/>
          <w:sz w:val="28"/>
          <w:szCs w:val="28"/>
        </w:rPr>
        <w:t>Определение годовых и расчетных часовых расходов газа на хозяйственно-бытовое и коммунально-бытовое потребление</w:t>
      </w:r>
      <w:r w:rsidRPr="00C240D3">
        <w:rPr>
          <w:rFonts w:ascii="Times New Roman" w:hAnsi="Times New Roman"/>
          <w:sz w:val="28"/>
        </w:rPr>
        <w:t>;</w:t>
      </w:r>
    </w:p>
    <w:p w:rsidR="0023688E" w:rsidRPr="00C240D3" w:rsidRDefault="0023688E" w:rsidP="0023688E">
      <w:pPr>
        <w:spacing w:after="0" w:line="360" w:lineRule="auto"/>
        <w:ind w:left="1276"/>
        <w:jc w:val="both"/>
        <w:rPr>
          <w:rFonts w:ascii="Times New Roman" w:hAnsi="Times New Roman"/>
          <w:sz w:val="28"/>
        </w:rPr>
      </w:pPr>
      <w:r w:rsidRPr="00C240D3">
        <w:rPr>
          <w:rFonts w:ascii="Times New Roman" w:hAnsi="Times New Roman"/>
          <w:sz w:val="28"/>
        </w:rPr>
        <w:t>3.2</w:t>
      </w:r>
      <w:r w:rsidRPr="00C240D3">
        <w:rPr>
          <w:rFonts w:ascii="Times New Roman" w:hAnsi="Times New Roman"/>
          <w:b/>
          <w:sz w:val="28"/>
          <w:szCs w:val="28"/>
        </w:rPr>
        <w:t xml:space="preserve"> </w:t>
      </w:r>
      <w:r w:rsidRPr="00C240D3">
        <w:rPr>
          <w:rFonts w:ascii="Times New Roman CYR" w:hAnsi="Times New Roman CYR" w:cs="Times New Roman CYR"/>
          <w:bCs/>
          <w:sz w:val="28"/>
          <w:szCs w:val="28"/>
        </w:rPr>
        <w:t>Определение расчётно-часовых расходов газа на отопление, вентиляцию и горячее водоснабжение</w:t>
      </w:r>
      <w:r w:rsidRPr="00C240D3">
        <w:rPr>
          <w:rFonts w:ascii="Times New Roman" w:hAnsi="Times New Roman"/>
          <w:sz w:val="28"/>
        </w:rPr>
        <w:t xml:space="preserve">; </w:t>
      </w:r>
    </w:p>
    <w:p w:rsidR="0023688E" w:rsidRPr="00C240D3" w:rsidRDefault="00DD02D5" w:rsidP="0023688E">
      <w:pPr>
        <w:spacing w:after="0" w:line="36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23688E" w:rsidRPr="00C240D3">
        <w:rPr>
          <w:rFonts w:ascii="Times New Roman" w:hAnsi="Times New Roman"/>
          <w:sz w:val="28"/>
        </w:rPr>
        <w:t xml:space="preserve"> ОПРЕДЕЛЕНИЕ КОЛИЧЕСТВА ГРП</w:t>
      </w:r>
    </w:p>
    <w:p w:rsidR="0023688E" w:rsidRPr="00C240D3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 CYR" w:hAnsi="Times New Roman CYR" w:cs="Times New Roman CYR"/>
          <w:bCs/>
          <w:sz w:val="28"/>
          <w:szCs w:val="28"/>
        </w:rPr>
        <w:t xml:space="preserve">5 </w:t>
      </w:r>
      <w:r w:rsidRPr="00C240D3">
        <w:rPr>
          <w:rFonts w:ascii="Times New Roman" w:hAnsi="Times New Roman"/>
          <w:sz w:val="28"/>
          <w:szCs w:val="28"/>
        </w:rPr>
        <w:t>ЗЕМЛЯНЫЕ РАБОТЫ</w:t>
      </w:r>
    </w:p>
    <w:p w:rsidR="0023688E" w:rsidRPr="00C240D3" w:rsidRDefault="00DD02D5" w:rsidP="0023688E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3688E" w:rsidRPr="00C240D3">
        <w:rPr>
          <w:rFonts w:ascii="Times New Roman" w:hAnsi="Times New Roman"/>
          <w:sz w:val="28"/>
          <w:szCs w:val="28"/>
        </w:rPr>
        <w:t xml:space="preserve"> Физико-механические свойства грунта</w:t>
      </w:r>
    </w:p>
    <w:p w:rsidR="0023688E" w:rsidRPr="00C240D3" w:rsidRDefault="00DD02D5" w:rsidP="0023688E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23688E" w:rsidRPr="00C240D3">
        <w:rPr>
          <w:rFonts w:ascii="Times New Roman" w:hAnsi="Times New Roman"/>
          <w:sz w:val="28"/>
          <w:szCs w:val="28"/>
        </w:rPr>
        <w:t xml:space="preserve"> Определение объема земляных работ</w:t>
      </w:r>
    </w:p>
    <w:p w:rsidR="0023688E" w:rsidRPr="00C240D3" w:rsidRDefault="00DD02D5" w:rsidP="0023688E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3688E" w:rsidRPr="00C240D3">
        <w:rPr>
          <w:rFonts w:ascii="Times New Roman" w:hAnsi="Times New Roman"/>
          <w:sz w:val="28"/>
          <w:szCs w:val="28"/>
        </w:rPr>
        <w:t xml:space="preserve"> Выбор комплекта землеройно-транспортных машин</w:t>
      </w:r>
    </w:p>
    <w:p w:rsidR="0023688E" w:rsidRPr="00C240D3" w:rsidRDefault="00DD02D5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688E" w:rsidRPr="00C240D3">
        <w:rPr>
          <w:rFonts w:ascii="Times New Roman" w:hAnsi="Times New Roman"/>
          <w:sz w:val="28"/>
          <w:szCs w:val="28"/>
        </w:rPr>
        <w:t xml:space="preserve"> ЭКОНОМИЧЕСКАЯ ЧАСТЬ</w:t>
      </w:r>
    </w:p>
    <w:p w:rsidR="0023688E" w:rsidRPr="00C240D3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240D3">
        <w:rPr>
          <w:rFonts w:ascii="Times New Roman" w:hAnsi="Times New Roman"/>
          <w:sz w:val="28"/>
          <w:szCs w:val="28"/>
        </w:rPr>
        <w:t xml:space="preserve"> ОХРАНА ТРУДА</w:t>
      </w:r>
    </w:p>
    <w:p w:rsidR="0023688E" w:rsidRPr="00C240D3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ЗАКЛЮЧЕНИЕ</w:t>
      </w:r>
    </w:p>
    <w:p w:rsidR="0023688E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0D3">
        <w:rPr>
          <w:rFonts w:ascii="Times New Roman" w:hAnsi="Times New Roman"/>
          <w:sz w:val="28"/>
          <w:szCs w:val="28"/>
        </w:rPr>
        <w:t>СПИСОК ИСПОЛЬЗОВАННЫХ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0B7C">
        <w:rPr>
          <w:rFonts w:ascii="Times New Roman" w:hAnsi="Times New Roman"/>
          <w:sz w:val="28"/>
          <w:szCs w:val="28"/>
        </w:rPr>
        <w:t>ИСТОЧНИКОВ</w:t>
      </w:r>
    </w:p>
    <w:p w:rsidR="0023688E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7D3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А </w:t>
      </w:r>
    </w:p>
    <w:p w:rsidR="0023688E" w:rsidRPr="004A0B7C" w:rsidRDefault="0023688E" w:rsidP="002368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7D3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23688E" w:rsidRDefault="0023688E" w:rsidP="002368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8E" w:rsidRDefault="0023688E" w:rsidP="007602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688E" w:rsidRDefault="0023688E" w:rsidP="007602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688E" w:rsidRDefault="0023688E" w:rsidP="007602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688E" w:rsidRDefault="0023688E" w:rsidP="007602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688E" w:rsidRPr="0023688E" w:rsidRDefault="0039769A" w:rsidP="0023688E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39769A">
        <w:rPr>
          <w:rFonts w:ascii="Times New Roman" w:hAnsi="Times New Roman"/>
          <w:noProof/>
          <w:color w:val="000000"/>
          <w:spacing w:val="-5"/>
          <w:sz w:val="28"/>
          <w:szCs w:val="28"/>
        </w:rPr>
        <w:lastRenderedPageBreak/>
        <w:pict>
          <v:group id="_x0000_s1826" style="position:absolute;left:0;text-align:left;margin-left:82.45pt;margin-top:21.15pt;width:497pt;height:802.25pt;z-index:251674112;mso-position-horizontal-relative:page;mso-position-vertical-relative:page" coordsize="20000,20000">
            <v:rect id="_x0000_s1827" style="position:absolute;width:20000;height:20000" filled="f" strokeweight="2pt"/>
            <v:line id="_x0000_s1828" style="position:absolute" from="1093,18949" to="1095,19989" strokeweight="2pt"/>
            <v:line id="_x0000_s1829" style="position:absolute" from="10,18941" to="19977,18942" strokeweight="2pt"/>
            <v:line id="_x0000_s1830" style="position:absolute" from="2186,18949" to="2188,19989" strokeweight="2pt"/>
            <v:line id="_x0000_s1831" style="position:absolute" from="4919,18949" to="4921,19989" strokeweight="2pt"/>
            <v:line id="_x0000_s1832" style="position:absolute" from="6557,18959" to="6559,19989" strokeweight="2pt"/>
            <v:line id="_x0000_s1833" style="position:absolute" from="7650,18949" to="7652,19979" strokeweight="2pt"/>
            <v:line id="_x0000_s1834" style="position:absolute" from="18905,18949" to="18909,19989" strokeweight="2pt"/>
            <v:line id="_x0000_s1835" style="position:absolute" from="10,19293" to="7631,19295" strokeweight="1pt"/>
            <v:line id="_x0000_s1836" style="position:absolute" from="10,19646" to="7631,19647" strokeweight="2pt"/>
            <v:line id="_x0000_s1837" style="position:absolute" from="18919,19296" to="19990,19297" strokeweight="1pt"/>
            <v:rect id="_x0000_s1838" style="position:absolute;left:54;top:19660;width:1000;height:309" filled="f" stroked="f" strokeweight=".25pt">
              <v:textbox style="mso-next-textbox:#_x0000_s1838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39" style="position:absolute;left:1139;top:19660;width:1001;height:309" filled="f" stroked="f" strokeweight=".25pt">
              <v:textbox style="mso-next-textbox:#_x0000_s1839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40" style="position:absolute;left:2267;top:19660;width:2573;height:309" filled="f" stroked="f" strokeweight=".25pt">
              <v:textbox style="mso-next-textbox:#_x0000_s1840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41" style="position:absolute;left:4983;top:19660;width:1534;height:309" filled="f" stroked="f" strokeweight=".25pt">
              <v:textbox style="mso-next-textbox:#_x0000_s1841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42" style="position:absolute;left:6604;top:19660;width:1000;height:309" filled="f" stroked="f" strokeweight=".25pt">
              <v:textbox style="mso-next-textbox:#_x0000_s1842" inset="1pt,1pt,1pt,1pt">
                <w:txbxContent>
                  <w:p w:rsidR="002C37B5" w:rsidRPr="00440873" w:rsidRDefault="002C37B5" w:rsidP="0023688E">
                    <w:pPr>
                      <w:pStyle w:val="af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40873">
                      <w:rPr>
                        <w:rFonts w:ascii="Arial" w:hAnsi="Arial" w:cs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43" style="position:absolute;left:18949;top:18977;width:1001;height:309" filled="f" stroked="f" strokeweight=".25pt">
              <v:textbox style="mso-next-textbox:#_x0000_s1843" inset="1pt,1pt,1pt,1pt">
                <w:txbxContent>
                  <w:p w:rsidR="002C37B5" w:rsidRDefault="002C37B5" w:rsidP="0023688E">
                    <w:pPr>
                      <w:pStyle w:val="af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44" style="position:absolute;left:18949;top:19435;width:1001;height:423" filled="f" stroked="f" strokeweight=".25pt">
              <v:textbox style="mso-next-textbox:#_x0000_s1844" inset="1pt,1pt,1pt,1pt">
                <w:txbxContent>
                  <w:p w:rsidR="002C37B5" w:rsidRPr="002E5416" w:rsidRDefault="002C37B5" w:rsidP="0023688E">
                    <w:pPr>
                      <w:rPr>
                        <w:rFonts w:eastAsia="Calibri"/>
                      </w:rPr>
                    </w:pPr>
                  </w:p>
                </w:txbxContent>
              </v:textbox>
            </v:rect>
            <v:rect id="_x0000_s1845" style="position:absolute;left:7745;top:19221;width:11075;height:477" filled="f" stroked="f" strokeweight=".25pt">
              <v:textbox style="mso-next-textbox:#_x0000_s1845" inset="1pt,1pt,1pt,1pt">
                <w:txbxContent>
                  <w:p w:rsidR="002C37B5" w:rsidRPr="00C72621" w:rsidRDefault="002C37B5" w:rsidP="0023688E">
                    <w:pPr>
                      <w:pStyle w:val="af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3E3E30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            ВКР</w:t>
                    </w:r>
                    <w:r w:rsidRPr="00C72621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</w:t>
                    </w:r>
                    <w:r>
                      <w:rPr>
                        <w:rFonts w:ascii="Times New Roman" w:hAnsi="Times New Roman"/>
                        <w:bCs/>
                        <w:i w:val="0"/>
                        <w:sz w:val="32"/>
                        <w:szCs w:val="32"/>
                        <w:lang w:val="ru-RU"/>
                      </w:rPr>
                      <w:t>08.02.08</w:t>
                    </w: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-2016-001</w:t>
                    </w:r>
                    <w:r w:rsidRPr="00C72621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-ПЗ</w:t>
                    </w:r>
                  </w:p>
                  <w:p w:rsidR="002C37B5" w:rsidRPr="00355CFE" w:rsidRDefault="002C37B5" w:rsidP="0023688E">
                    <w:pPr>
                      <w:jc w:val="center"/>
                      <w:rPr>
                        <w:rFonts w:eastAsia="Calibri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3688E" w:rsidRPr="0023688E">
        <w:rPr>
          <w:rFonts w:ascii="Times New Roman" w:hAnsi="Times New Roman"/>
          <w:color w:val="000000"/>
          <w:spacing w:val="-5"/>
          <w:sz w:val="28"/>
          <w:szCs w:val="28"/>
        </w:rPr>
        <w:t xml:space="preserve">Второй </w:t>
      </w:r>
      <w:r w:rsidR="0023688E">
        <w:rPr>
          <w:rFonts w:ascii="Times New Roman" w:hAnsi="Times New Roman"/>
          <w:color w:val="000000"/>
          <w:spacing w:val="-5"/>
          <w:sz w:val="28"/>
          <w:szCs w:val="28"/>
        </w:rPr>
        <w:t>и последующие листы выпускной квалификационной работы должны иметь следующий вид</w:t>
      </w:r>
    </w:p>
    <w:p w:rsidR="0023688E" w:rsidRDefault="0023688E" w:rsidP="002368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17E" w:rsidRDefault="00586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688E" w:rsidRPr="0089407C" w:rsidRDefault="0023688E" w:rsidP="007602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3688E" w:rsidRPr="0089407C" w:rsidSect="00950B6D">
      <w:footerReference w:type="default" r:id="rId15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01" w:rsidRDefault="00170401" w:rsidP="00A45A11">
      <w:pPr>
        <w:spacing w:after="0" w:line="240" w:lineRule="auto"/>
      </w:pPr>
      <w:r>
        <w:separator/>
      </w:r>
    </w:p>
  </w:endnote>
  <w:endnote w:type="continuationSeparator" w:id="1">
    <w:p w:rsidR="00170401" w:rsidRDefault="00170401" w:rsidP="00A4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B5" w:rsidRDefault="0039769A" w:rsidP="007602FD">
    <w:pPr>
      <w:pStyle w:val="a6"/>
      <w:jc w:val="right"/>
    </w:pPr>
    <w:fldSimple w:instr="PAGE   \* MERGEFORMAT">
      <w:r w:rsidR="00452CE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01" w:rsidRDefault="00170401" w:rsidP="00A45A11">
      <w:pPr>
        <w:spacing w:after="0" w:line="240" w:lineRule="auto"/>
      </w:pPr>
      <w:r>
        <w:separator/>
      </w:r>
    </w:p>
  </w:footnote>
  <w:footnote w:type="continuationSeparator" w:id="1">
    <w:p w:rsidR="00170401" w:rsidRDefault="00170401" w:rsidP="00A4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61C"/>
    <w:multiLevelType w:val="hybridMultilevel"/>
    <w:tmpl w:val="153ABF44"/>
    <w:lvl w:ilvl="0" w:tplc="58622B3C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C3388F"/>
    <w:multiLevelType w:val="multilevel"/>
    <w:tmpl w:val="04467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51E9A"/>
    <w:multiLevelType w:val="hybridMultilevel"/>
    <w:tmpl w:val="930247CA"/>
    <w:lvl w:ilvl="0" w:tplc="9B3CDBEE">
      <w:start w:val="1"/>
      <w:numFmt w:val="decimal"/>
      <w:lvlText w:val="%1."/>
      <w:lvlJc w:val="left"/>
      <w:pPr>
        <w:ind w:left="476" w:hanging="4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C9C"/>
    <w:multiLevelType w:val="multilevel"/>
    <w:tmpl w:val="2A7A19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1201F26"/>
    <w:multiLevelType w:val="hybridMultilevel"/>
    <w:tmpl w:val="589A7814"/>
    <w:lvl w:ilvl="0" w:tplc="FBE8BC4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367EC"/>
    <w:multiLevelType w:val="multilevel"/>
    <w:tmpl w:val="1102CDE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3B16903"/>
    <w:multiLevelType w:val="multilevel"/>
    <w:tmpl w:val="A9849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6EF67B4"/>
    <w:multiLevelType w:val="multilevel"/>
    <w:tmpl w:val="7708D67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4D4AB7"/>
    <w:multiLevelType w:val="hybridMultilevel"/>
    <w:tmpl w:val="34B68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203C9"/>
    <w:multiLevelType w:val="hybridMultilevel"/>
    <w:tmpl w:val="2010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95E9D"/>
    <w:multiLevelType w:val="hybridMultilevel"/>
    <w:tmpl w:val="07D6D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AD3DEB"/>
    <w:multiLevelType w:val="multilevel"/>
    <w:tmpl w:val="6406C77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10106B"/>
    <w:multiLevelType w:val="hybridMultilevel"/>
    <w:tmpl w:val="9EBA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7ED9"/>
    <w:multiLevelType w:val="hybridMultilevel"/>
    <w:tmpl w:val="E20EAFB0"/>
    <w:lvl w:ilvl="0" w:tplc="E7B4A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3001D3"/>
    <w:multiLevelType w:val="multilevel"/>
    <w:tmpl w:val="5AEC90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DE1F38"/>
    <w:multiLevelType w:val="hybridMultilevel"/>
    <w:tmpl w:val="58E81094"/>
    <w:lvl w:ilvl="0" w:tplc="9A14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510B63"/>
    <w:multiLevelType w:val="hybridMultilevel"/>
    <w:tmpl w:val="EBA6C4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5817A6"/>
    <w:multiLevelType w:val="multilevel"/>
    <w:tmpl w:val="AF2CC9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962EB5"/>
    <w:multiLevelType w:val="multilevel"/>
    <w:tmpl w:val="02E4681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3F527420"/>
    <w:multiLevelType w:val="hybridMultilevel"/>
    <w:tmpl w:val="5330C450"/>
    <w:lvl w:ilvl="0" w:tplc="F158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B53B42"/>
    <w:multiLevelType w:val="hybridMultilevel"/>
    <w:tmpl w:val="6148820A"/>
    <w:lvl w:ilvl="0" w:tplc="2F96E4F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D50D79"/>
    <w:multiLevelType w:val="multilevel"/>
    <w:tmpl w:val="34D0752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4C1F81"/>
    <w:multiLevelType w:val="multilevel"/>
    <w:tmpl w:val="AC80372A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D6435F"/>
    <w:multiLevelType w:val="hybridMultilevel"/>
    <w:tmpl w:val="405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A0622"/>
    <w:multiLevelType w:val="hybridMultilevel"/>
    <w:tmpl w:val="F552F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FA4E29"/>
    <w:multiLevelType w:val="multilevel"/>
    <w:tmpl w:val="86DE762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>
    <w:nsid w:val="612D517F"/>
    <w:multiLevelType w:val="hybridMultilevel"/>
    <w:tmpl w:val="99946194"/>
    <w:lvl w:ilvl="0" w:tplc="CB528B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2A6996"/>
    <w:multiLevelType w:val="multilevel"/>
    <w:tmpl w:val="589A7814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302935"/>
    <w:multiLevelType w:val="multilevel"/>
    <w:tmpl w:val="382C5D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3152BF"/>
    <w:multiLevelType w:val="multilevel"/>
    <w:tmpl w:val="4BD8F2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A3B22B4"/>
    <w:multiLevelType w:val="hybridMultilevel"/>
    <w:tmpl w:val="E7706B6A"/>
    <w:lvl w:ilvl="0" w:tplc="76B46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E61586"/>
    <w:multiLevelType w:val="multilevel"/>
    <w:tmpl w:val="91E0B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2">
    <w:nsid w:val="6E06310F"/>
    <w:multiLevelType w:val="hybridMultilevel"/>
    <w:tmpl w:val="B72C9C98"/>
    <w:lvl w:ilvl="0" w:tplc="CF7444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B61059"/>
    <w:multiLevelType w:val="hybridMultilevel"/>
    <w:tmpl w:val="4822B798"/>
    <w:lvl w:ilvl="0" w:tplc="F6469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E22B46"/>
    <w:multiLevelType w:val="hybridMultilevel"/>
    <w:tmpl w:val="E7AC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1650"/>
    <w:multiLevelType w:val="multilevel"/>
    <w:tmpl w:val="45B835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B3E56F4"/>
    <w:multiLevelType w:val="multilevel"/>
    <w:tmpl w:val="3A40290C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285559"/>
    <w:multiLevelType w:val="multilevel"/>
    <w:tmpl w:val="741E304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4"/>
  </w:num>
  <w:num w:numId="5">
    <w:abstractNumId w:val="31"/>
  </w:num>
  <w:num w:numId="6">
    <w:abstractNumId w:val="15"/>
  </w:num>
  <w:num w:numId="7">
    <w:abstractNumId w:val="12"/>
  </w:num>
  <w:num w:numId="8">
    <w:abstractNumId w:val="13"/>
  </w:num>
  <w:num w:numId="9">
    <w:abstractNumId w:val="30"/>
  </w:num>
  <w:num w:numId="10">
    <w:abstractNumId w:val="16"/>
  </w:num>
  <w:num w:numId="11">
    <w:abstractNumId w:val="34"/>
  </w:num>
  <w:num w:numId="12">
    <w:abstractNumId w:val="20"/>
  </w:num>
  <w:num w:numId="13">
    <w:abstractNumId w:val="10"/>
  </w:num>
  <w:num w:numId="14">
    <w:abstractNumId w:val="9"/>
  </w:num>
  <w:num w:numId="15">
    <w:abstractNumId w:val="2"/>
  </w:num>
  <w:num w:numId="16">
    <w:abstractNumId w:val="23"/>
  </w:num>
  <w:num w:numId="17">
    <w:abstractNumId w:val="0"/>
  </w:num>
  <w:num w:numId="18">
    <w:abstractNumId w:val="33"/>
  </w:num>
  <w:num w:numId="19">
    <w:abstractNumId w:val="32"/>
  </w:num>
  <w:num w:numId="20">
    <w:abstractNumId w:val="37"/>
  </w:num>
  <w:num w:numId="21">
    <w:abstractNumId w:val="26"/>
  </w:num>
  <w:num w:numId="22">
    <w:abstractNumId w:val="19"/>
  </w:num>
  <w:num w:numId="23">
    <w:abstractNumId w:val="35"/>
  </w:num>
  <w:num w:numId="24">
    <w:abstractNumId w:val="8"/>
  </w:num>
  <w:num w:numId="25">
    <w:abstractNumId w:val="17"/>
  </w:num>
  <w:num w:numId="26">
    <w:abstractNumId w:val="25"/>
  </w:num>
  <w:num w:numId="27">
    <w:abstractNumId w:val="4"/>
  </w:num>
  <w:num w:numId="28">
    <w:abstractNumId w:val="14"/>
  </w:num>
  <w:num w:numId="29">
    <w:abstractNumId w:val="11"/>
  </w:num>
  <w:num w:numId="30">
    <w:abstractNumId w:val="28"/>
  </w:num>
  <w:num w:numId="31">
    <w:abstractNumId w:val="7"/>
  </w:num>
  <w:num w:numId="32">
    <w:abstractNumId w:val="22"/>
  </w:num>
  <w:num w:numId="33">
    <w:abstractNumId w:val="18"/>
  </w:num>
  <w:num w:numId="34">
    <w:abstractNumId w:val="5"/>
  </w:num>
  <w:num w:numId="35">
    <w:abstractNumId w:val="29"/>
  </w:num>
  <w:num w:numId="36">
    <w:abstractNumId w:val="27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>
      <o:colormru v:ext="edit" colors="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766121"/>
    <w:rsid w:val="00001E07"/>
    <w:rsid w:val="000058C0"/>
    <w:rsid w:val="000100C4"/>
    <w:rsid w:val="000108C2"/>
    <w:rsid w:val="00017C35"/>
    <w:rsid w:val="00020914"/>
    <w:rsid w:val="00021591"/>
    <w:rsid w:val="000335DF"/>
    <w:rsid w:val="00055BEC"/>
    <w:rsid w:val="00060DB0"/>
    <w:rsid w:val="0006796E"/>
    <w:rsid w:val="00075B05"/>
    <w:rsid w:val="00083BC9"/>
    <w:rsid w:val="00095172"/>
    <w:rsid w:val="000B0082"/>
    <w:rsid w:val="000C10D3"/>
    <w:rsid w:val="000D4B35"/>
    <w:rsid w:val="000E6E82"/>
    <w:rsid w:val="001010C5"/>
    <w:rsid w:val="001135AC"/>
    <w:rsid w:val="00116459"/>
    <w:rsid w:val="00121801"/>
    <w:rsid w:val="001436C1"/>
    <w:rsid w:val="0015057F"/>
    <w:rsid w:val="00167C3F"/>
    <w:rsid w:val="00170401"/>
    <w:rsid w:val="001959CA"/>
    <w:rsid w:val="001A2688"/>
    <w:rsid w:val="001B2D92"/>
    <w:rsid w:val="001C3C5A"/>
    <w:rsid w:val="001C5D12"/>
    <w:rsid w:val="001D382B"/>
    <w:rsid w:val="001D584F"/>
    <w:rsid w:val="001E677C"/>
    <w:rsid w:val="00207970"/>
    <w:rsid w:val="002217FA"/>
    <w:rsid w:val="00234CF6"/>
    <w:rsid w:val="0023688E"/>
    <w:rsid w:val="00251DA6"/>
    <w:rsid w:val="00252211"/>
    <w:rsid w:val="002947C1"/>
    <w:rsid w:val="002A7064"/>
    <w:rsid w:val="002B0D25"/>
    <w:rsid w:val="002C37B5"/>
    <w:rsid w:val="002C5FEE"/>
    <w:rsid w:val="002C6A43"/>
    <w:rsid w:val="002E1898"/>
    <w:rsid w:val="002F01E8"/>
    <w:rsid w:val="002F0507"/>
    <w:rsid w:val="002F4C09"/>
    <w:rsid w:val="003113EB"/>
    <w:rsid w:val="0032345A"/>
    <w:rsid w:val="00330AD5"/>
    <w:rsid w:val="0033398A"/>
    <w:rsid w:val="003531DB"/>
    <w:rsid w:val="003701E8"/>
    <w:rsid w:val="00377A8D"/>
    <w:rsid w:val="00385D2D"/>
    <w:rsid w:val="00390BEA"/>
    <w:rsid w:val="00390E46"/>
    <w:rsid w:val="003923BE"/>
    <w:rsid w:val="0039769A"/>
    <w:rsid w:val="003B6B26"/>
    <w:rsid w:val="003C31CD"/>
    <w:rsid w:val="003D56DA"/>
    <w:rsid w:val="003E3E30"/>
    <w:rsid w:val="00410C88"/>
    <w:rsid w:val="00426E58"/>
    <w:rsid w:val="004345BB"/>
    <w:rsid w:val="0044188F"/>
    <w:rsid w:val="00452CE8"/>
    <w:rsid w:val="004613F8"/>
    <w:rsid w:val="00476AB9"/>
    <w:rsid w:val="0048248C"/>
    <w:rsid w:val="00496AB5"/>
    <w:rsid w:val="00496BD3"/>
    <w:rsid w:val="004A0B7C"/>
    <w:rsid w:val="004B6260"/>
    <w:rsid w:val="004D71AC"/>
    <w:rsid w:val="004E06CA"/>
    <w:rsid w:val="004F2E5D"/>
    <w:rsid w:val="0050606B"/>
    <w:rsid w:val="00515638"/>
    <w:rsid w:val="005323BF"/>
    <w:rsid w:val="00532B07"/>
    <w:rsid w:val="00543D62"/>
    <w:rsid w:val="005514F3"/>
    <w:rsid w:val="00566C98"/>
    <w:rsid w:val="005670FB"/>
    <w:rsid w:val="005723B6"/>
    <w:rsid w:val="0058377E"/>
    <w:rsid w:val="0058617E"/>
    <w:rsid w:val="00594813"/>
    <w:rsid w:val="00596D8F"/>
    <w:rsid w:val="005A606F"/>
    <w:rsid w:val="005A7159"/>
    <w:rsid w:val="005C6A34"/>
    <w:rsid w:val="005D0557"/>
    <w:rsid w:val="005D41F8"/>
    <w:rsid w:val="00613693"/>
    <w:rsid w:val="00616CF6"/>
    <w:rsid w:val="006416AA"/>
    <w:rsid w:val="006603A6"/>
    <w:rsid w:val="0066772C"/>
    <w:rsid w:val="0067331D"/>
    <w:rsid w:val="00673876"/>
    <w:rsid w:val="006801B7"/>
    <w:rsid w:val="00682D36"/>
    <w:rsid w:val="006B1BAD"/>
    <w:rsid w:val="006D52FF"/>
    <w:rsid w:val="006E1BC0"/>
    <w:rsid w:val="00705595"/>
    <w:rsid w:val="007064B3"/>
    <w:rsid w:val="00711929"/>
    <w:rsid w:val="007216A2"/>
    <w:rsid w:val="007260C4"/>
    <w:rsid w:val="0072719E"/>
    <w:rsid w:val="00741A41"/>
    <w:rsid w:val="007457DE"/>
    <w:rsid w:val="00751FE5"/>
    <w:rsid w:val="007602FD"/>
    <w:rsid w:val="0076154E"/>
    <w:rsid w:val="00766121"/>
    <w:rsid w:val="007662E3"/>
    <w:rsid w:val="007720B3"/>
    <w:rsid w:val="0077510D"/>
    <w:rsid w:val="00792B82"/>
    <w:rsid w:val="007A472D"/>
    <w:rsid w:val="007B753C"/>
    <w:rsid w:val="007B7FDB"/>
    <w:rsid w:val="007D2647"/>
    <w:rsid w:val="007D4E38"/>
    <w:rsid w:val="007E5172"/>
    <w:rsid w:val="007F29E8"/>
    <w:rsid w:val="008079F7"/>
    <w:rsid w:val="00831DC7"/>
    <w:rsid w:val="0083227A"/>
    <w:rsid w:val="00832AE8"/>
    <w:rsid w:val="00846ED9"/>
    <w:rsid w:val="00884FF5"/>
    <w:rsid w:val="008912BD"/>
    <w:rsid w:val="0089407C"/>
    <w:rsid w:val="008A1E22"/>
    <w:rsid w:val="008A27C7"/>
    <w:rsid w:val="008B1D50"/>
    <w:rsid w:val="008B43A3"/>
    <w:rsid w:val="008C04B9"/>
    <w:rsid w:val="008E0546"/>
    <w:rsid w:val="008E13E6"/>
    <w:rsid w:val="008E2070"/>
    <w:rsid w:val="008F041E"/>
    <w:rsid w:val="008F6065"/>
    <w:rsid w:val="00907AAD"/>
    <w:rsid w:val="00907D3B"/>
    <w:rsid w:val="00916AF4"/>
    <w:rsid w:val="00926F9F"/>
    <w:rsid w:val="00927238"/>
    <w:rsid w:val="0093526F"/>
    <w:rsid w:val="00935F50"/>
    <w:rsid w:val="00950B6D"/>
    <w:rsid w:val="0095604A"/>
    <w:rsid w:val="0097503E"/>
    <w:rsid w:val="009808B0"/>
    <w:rsid w:val="009845E6"/>
    <w:rsid w:val="0099091A"/>
    <w:rsid w:val="0099164F"/>
    <w:rsid w:val="00991F6F"/>
    <w:rsid w:val="00994F5A"/>
    <w:rsid w:val="009C6D0E"/>
    <w:rsid w:val="009D19EE"/>
    <w:rsid w:val="009E0F58"/>
    <w:rsid w:val="009E48EE"/>
    <w:rsid w:val="00A16692"/>
    <w:rsid w:val="00A315B0"/>
    <w:rsid w:val="00A32438"/>
    <w:rsid w:val="00A45A11"/>
    <w:rsid w:val="00A91472"/>
    <w:rsid w:val="00A95FB5"/>
    <w:rsid w:val="00A96332"/>
    <w:rsid w:val="00AB37CE"/>
    <w:rsid w:val="00AC1B7A"/>
    <w:rsid w:val="00AC2696"/>
    <w:rsid w:val="00AD3C16"/>
    <w:rsid w:val="00AF1324"/>
    <w:rsid w:val="00AF1969"/>
    <w:rsid w:val="00AF5ACD"/>
    <w:rsid w:val="00AF7C7B"/>
    <w:rsid w:val="00B12D30"/>
    <w:rsid w:val="00B13B93"/>
    <w:rsid w:val="00B1789D"/>
    <w:rsid w:val="00B23706"/>
    <w:rsid w:val="00B429CC"/>
    <w:rsid w:val="00B50F23"/>
    <w:rsid w:val="00B5355D"/>
    <w:rsid w:val="00B91970"/>
    <w:rsid w:val="00BC3696"/>
    <w:rsid w:val="00BC3924"/>
    <w:rsid w:val="00BC6F02"/>
    <w:rsid w:val="00BD468E"/>
    <w:rsid w:val="00BE605E"/>
    <w:rsid w:val="00BF2FCA"/>
    <w:rsid w:val="00BF3EC5"/>
    <w:rsid w:val="00C03FB7"/>
    <w:rsid w:val="00C04207"/>
    <w:rsid w:val="00C12CC2"/>
    <w:rsid w:val="00C13EF3"/>
    <w:rsid w:val="00C240D3"/>
    <w:rsid w:val="00C374F3"/>
    <w:rsid w:val="00C52620"/>
    <w:rsid w:val="00C60B76"/>
    <w:rsid w:val="00C7585E"/>
    <w:rsid w:val="00C85E25"/>
    <w:rsid w:val="00CA3296"/>
    <w:rsid w:val="00CA43E9"/>
    <w:rsid w:val="00CE1515"/>
    <w:rsid w:val="00CE2A59"/>
    <w:rsid w:val="00CE644A"/>
    <w:rsid w:val="00CF1FE5"/>
    <w:rsid w:val="00CF7A54"/>
    <w:rsid w:val="00D17F7F"/>
    <w:rsid w:val="00D51B0C"/>
    <w:rsid w:val="00D52EDE"/>
    <w:rsid w:val="00D5550B"/>
    <w:rsid w:val="00D6113A"/>
    <w:rsid w:val="00D62E08"/>
    <w:rsid w:val="00D63D46"/>
    <w:rsid w:val="00D66930"/>
    <w:rsid w:val="00D74F07"/>
    <w:rsid w:val="00D85305"/>
    <w:rsid w:val="00DA4E1C"/>
    <w:rsid w:val="00DA5A55"/>
    <w:rsid w:val="00DD02D5"/>
    <w:rsid w:val="00DD4EF2"/>
    <w:rsid w:val="00DF5D3C"/>
    <w:rsid w:val="00E04947"/>
    <w:rsid w:val="00E1162A"/>
    <w:rsid w:val="00E133E6"/>
    <w:rsid w:val="00E2058A"/>
    <w:rsid w:val="00E22860"/>
    <w:rsid w:val="00E26BA8"/>
    <w:rsid w:val="00E441CF"/>
    <w:rsid w:val="00E44785"/>
    <w:rsid w:val="00E536EF"/>
    <w:rsid w:val="00E545EA"/>
    <w:rsid w:val="00E627B2"/>
    <w:rsid w:val="00E73152"/>
    <w:rsid w:val="00E76CBA"/>
    <w:rsid w:val="00E80D18"/>
    <w:rsid w:val="00E8355C"/>
    <w:rsid w:val="00E84222"/>
    <w:rsid w:val="00E90B4D"/>
    <w:rsid w:val="00EB3CE4"/>
    <w:rsid w:val="00EB3CFF"/>
    <w:rsid w:val="00ED4ACA"/>
    <w:rsid w:val="00EE19E8"/>
    <w:rsid w:val="00EE304B"/>
    <w:rsid w:val="00EF3E05"/>
    <w:rsid w:val="00F0133A"/>
    <w:rsid w:val="00F259A7"/>
    <w:rsid w:val="00F557E4"/>
    <w:rsid w:val="00F55B03"/>
    <w:rsid w:val="00F623B0"/>
    <w:rsid w:val="00F75130"/>
    <w:rsid w:val="00F819E2"/>
    <w:rsid w:val="00F92820"/>
    <w:rsid w:val="00F92C0B"/>
    <w:rsid w:val="00FA5F09"/>
    <w:rsid w:val="00FB0405"/>
    <w:rsid w:val="00FB285C"/>
    <w:rsid w:val="00FB5E22"/>
    <w:rsid w:val="00FB5F7E"/>
    <w:rsid w:val="00FC18DE"/>
    <w:rsid w:val="00FD34D9"/>
    <w:rsid w:val="00FD407B"/>
    <w:rsid w:val="00FE0AEC"/>
    <w:rsid w:val="00FE3DD9"/>
    <w:rsid w:val="00FE3E8F"/>
    <w:rsid w:val="00FF0A6A"/>
    <w:rsid w:val="00FF4780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66121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3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12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612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A4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A11"/>
  </w:style>
  <w:style w:type="paragraph" w:styleId="a6">
    <w:name w:val="footer"/>
    <w:basedOn w:val="a"/>
    <w:link w:val="a7"/>
    <w:uiPriority w:val="99"/>
    <w:unhideWhenUsed/>
    <w:rsid w:val="00A4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A11"/>
  </w:style>
  <w:style w:type="character" w:customStyle="1" w:styleId="FontStyle22">
    <w:name w:val="Font Style22"/>
    <w:uiPriority w:val="99"/>
    <w:rsid w:val="00A45A11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B0D25"/>
    <w:pPr>
      <w:ind w:left="720"/>
      <w:contextualSpacing/>
    </w:pPr>
  </w:style>
  <w:style w:type="paragraph" w:styleId="a9">
    <w:name w:val="No Spacing"/>
    <w:uiPriority w:val="1"/>
    <w:qFormat/>
    <w:rsid w:val="00BC6F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 Indent"/>
    <w:basedOn w:val="a"/>
    <w:link w:val="ab"/>
    <w:rsid w:val="00BC6F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rsid w:val="00BC6F0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6F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6F0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96D8F"/>
    <w:rPr>
      <w:color w:val="0000FF"/>
      <w:u w:val="single"/>
    </w:rPr>
  </w:style>
  <w:style w:type="paragraph" w:customStyle="1" w:styleId="af">
    <w:name w:val="Чертежный"/>
    <w:rsid w:val="00390BEA"/>
    <w:pPr>
      <w:jc w:val="both"/>
    </w:pPr>
    <w:rPr>
      <w:rFonts w:ascii="ISOCPEUR" w:hAnsi="ISOCPEUR"/>
      <w:i/>
      <w:sz w:val="28"/>
      <w:lang w:val="uk-UA"/>
    </w:rPr>
  </w:style>
  <w:style w:type="paragraph" w:styleId="af0">
    <w:name w:val="Normal (Web)"/>
    <w:basedOn w:val="a"/>
    <w:uiPriority w:val="99"/>
    <w:unhideWhenUsed/>
    <w:rsid w:val="00F01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13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3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nowledge.allb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nowledge.allbest.ru/physics/d-2c0b65625a3ac68a5c53a89421306d3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1/6/697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AF1C-94E4-48A0-8A47-591B2A38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39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ВКМП</Company>
  <LinksUpToDate>false</LinksUpToDate>
  <CharactersWithSpaces>51285</CharactersWithSpaces>
  <SharedDoc>false</SharedDoc>
  <HLinks>
    <vt:vector size="24" baseType="variant">
      <vt:variant>
        <vt:i4>2228276</vt:i4>
      </vt:variant>
      <vt:variant>
        <vt:i4>243</vt:i4>
      </vt:variant>
      <vt:variant>
        <vt:i4>0</vt:i4>
      </vt:variant>
      <vt:variant>
        <vt:i4>5</vt:i4>
      </vt:variant>
      <vt:variant>
        <vt:lpwstr>http://knowledge.allbest.ru/physics/d-2c0b65625a3ac68a5c53a89421306d36.html</vt:lpwstr>
      </vt:variant>
      <vt:variant>
        <vt:lpwstr/>
      </vt:variant>
      <vt:variant>
        <vt:i4>196634</vt:i4>
      </vt:variant>
      <vt:variant>
        <vt:i4>240</vt:i4>
      </vt:variant>
      <vt:variant>
        <vt:i4>0</vt:i4>
      </vt:variant>
      <vt:variant>
        <vt:i4>5</vt:i4>
      </vt:variant>
      <vt:variant>
        <vt:lpwstr>http://knowledge.allbest.ru/</vt:lpwstr>
      </vt:variant>
      <vt:variant>
        <vt:lpwstr/>
      </vt:variant>
      <vt:variant>
        <vt:i4>2359332</vt:i4>
      </vt:variant>
      <vt:variant>
        <vt:i4>237</vt:i4>
      </vt:variant>
      <vt:variant>
        <vt:i4>0</vt:i4>
      </vt:variant>
      <vt:variant>
        <vt:i4>5</vt:i4>
      </vt:variant>
      <vt:variant>
        <vt:lpwstr>http://gazpromgk.ru/filials/Visilki/about/history.php-</vt:lpwstr>
      </vt:variant>
      <vt:variant>
        <vt:lpwstr/>
      </vt:variant>
      <vt:variant>
        <vt:i4>2490478</vt:i4>
      </vt:variant>
      <vt:variant>
        <vt:i4>234</vt:i4>
      </vt:variant>
      <vt:variant>
        <vt:i4>0</vt:i4>
      </vt:variant>
      <vt:variant>
        <vt:i4>5</vt:i4>
      </vt:variant>
      <vt:variant>
        <vt:lpwstr>http://files.stroyinf.ru/Data1/6/6975/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Station</cp:lastModifiedBy>
  <cp:revision>21</cp:revision>
  <cp:lastPrinted>2016-02-23T06:01:00Z</cp:lastPrinted>
  <dcterms:created xsi:type="dcterms:W3CDTF">2016-02-19T07:25:00Z</dcterms:created>
  <dcterms:modified xsi:type="dcterms:W3CDTF">2017-04-04T09:46:00Z</dcterms:modified>
</cp:coreProperties>
</file>