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95" w:rsidRDefault="006F1595" w:rsidP="006F1595">
      <w:pPr>
        <w:shd w:val="clear" w:color="auto" w:fill="FFFFFF"/>
        <w:spacing w:after="0" w:line="240" w:lineRule="auto"/>
        <w:outlineLvl w:val="0"/>
        <w:rPr>
          <w:rFonts w:ascii="Times New Roman" w:eastAsia="Times New Roman" w:hAnsi="Times New Roman" w:cs="Times New Roman"/>
          <w:b/>
          <w:bCs/>
          <w:color w:val="000000" w:themeColor="text1"/>
          <w:kern w:val="36"/>
          <w:sz w:val="28"/>
          <w:szCs w:val="28"/>
        </w:rPr>
      </w:pPr>
      <w:r w:rsidRPr="006F1595">
        <w:rPr>
          <w:rFonts w:ascii="Times New Roman" w:eastAsia="Times New Roman" w:hAnsi="Times New Roman" w:cs="Times New Roman"/>
          <w:b/>
          <w:bCs/>
          <w:noProof/>
          <w:color w:val="000000" w:themeColor="text1"/>
          <w:kern w:val="36"/>
          <w:sz w:val="28"/>
          <w:szCs w:val="28"/>
        </w:rPr>
        <w:drawing>
          <wp:inline distT="0" distB="0" distL="0" distR="0">
            <wp:extent cx="1616319" cy="1274885"/>
            <wp:effectExtent l="19050" t="0" r="2931" b="0"/>
            <wp:docPr id="1" name="Рисунок 1" descr="E:\ФОТО\Сат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атарова.jpg"/>
                    <pic:cNvPicPr>
                      <a:picLocks noChangeAspect="1" noChangeArrowheads="1"/>
                    </pic:cNvPicPr>
                  </pic:nvPicPr>
                  <pic:blipFill>
                    <a:blip r:embed="rId6" cstate="print"/>
                    <a:srcRect/>
                    <a:stretch>
                      <a:fillRect/>
                    </a:stretch>
                  </pic:blipFill>
                  <pic:spPr bwMode="auto">
                    <a:xfrm>
                      <a:off x="0" y="0"/>
                      <a:ext cx="1625137" cy="1281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themeColor="text1"/>
          <w:kern w:val="36"/>
          <w:sz w:val="28"/>
          <w:szCs w:val="28"/>
        </w:rPr>
        <w:t xml:space="preserve">   преподаватель ГБПОУ «Урюпинский агропромышленный техникум» истории и обществознания.</w:t>
      </w:r>
    </w:p>
    <w:p w:rsidR="006F1595" w:rsidRDefault="006F1595" w:rsidP="006F1595">
      <w:pPr>
        <w:shd w:val="clear" w:color="auto" w:fill="FFFFFF"/>
        <w:spacing w:after="0" w:line="240" w:lineRule="auto"/>
        <w:outlineLvl w:val="0"/>
        <w:rPr>
          <w:rFonts w:ascii="Times New Roman" w:eastAsia="Times New Roman" w:hAnsi="Times New Roman" w:cs="Times New Roman"/>
          <w:b/>
          <w:bCs/>
          <w:color w:val="000000" w:themeColor="text1"/>
          <w:kern w:val="36"/>
          <w:sz w:val="28"/>
          <w:szCs w:val="28"/>
        </w:rPr>
      </w:pPr>
    </w:p>
    <w:p w:rsidR="006F5875" w:rsidRPr="00B87A71" w:rsidRDefault="00224F08" w:rsidP="00B87A7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B87A71">
        <w:rPr>
          <w:rFonts w:ascii="Times New Roman" w:eastAsia="Times New Roman" w:hAnsi="Times New Roman" w:cs="Times New Roman"/>
          <w:b/>
          <w:bCs/>
          <w:color w:val="000000" w:themeColor="text1"/>
          <w:kern w:val="36"/>
          <w:sz w:val="28"/>
          <w:szCs w:val="28"/>
        </w:rPr>
        <w:t xml:space="preserve">Использование </w:t>
      </w:r>
      <w:proofErr w:type="spellStart"/>
      <w:r w:rsidRPr="00B87A71">
        <w:rPr>
          <w:rFonts w:ascii="Times New Roman" w:eastAsia="Times New Roman" w:hAnsi="Times New Roman" w:cs="Times New Roman"/>
          <w:b/>
          <w:bCs/>
          <w:color w:val="000000" w:themeColor="text1"/>
          <w:kern w:val="36"/>
          <w:sz w:val="28"/>
          <w:szCs w:val="28"/>
        </w:rPr>
        <w:t>балльно-рейтиноговой</w:t>
      </w:r>
      <w:proofErr w:type="spellEnd"/>
      <w:r w:rsidRPr="00B87A71">
        <w:rPr>
          <w:rFonts w:ascii="Times New Roman" w:eastAsia="Times New Roman" w:hAnsi="Times New Roman" w:cs="Times New Roman"/>
          <w:b/>
          <w:bCs/>
          <w:color w:val="000000" w:themeColor="text1"/>
          <w:kern w:val="36"/>
          <w:sz w:val="28"/>
          <w:szCs w:val="28"/>
        </w:rPr>
        <w:t xml:space="preserve"> систем</w:t>
      </w:r>
      <w:r w:rsidR="00903BF9" w:rsidRPr="00B87A71">
        <w:rPr>
          <w:rFonts w:ascii="Times New Roman" w:eastAsia="Times New Roman" w:hAnsi="Times New Roman" w:cs="Times New Roman"/>
          <w:b/>
          <w:bCs/>
          <w:color w:val="000000" w:themeColor="text1"/>
          <w:kern w:val="36"/>
          <w:sz w:val="28"/>
          <w:szCs w:val="28"/>
        </w:rPr>
        <w:t xml:space="preserve">ы  </w:t>
      </w:r>
      <w:r w:rsidRPr="00B87A71">
        <w:rPr>
          <w:rFonts w:ascii="Times New Roman" w:eastAsia="Times New Roman" w:hAnsi="Times New Roman" w:cs="Times New Roman"/>
          <w:b/>
          <w:bCs/>
          <w:color w:val="000000" w:themeColor="text1"/>
          <w:kern w:val="36"/>
          <w:sz w:val="28"/>
          <w:szCs w:val="28"/>
        </w:rPr>
        <w:t xml:space="preserve"> </w:t>
      </w:r>
      <w:r w:rsidR="00903BF9" w:rsidRPr="00B87A71">
        <w:rPr>
          <w:rFonts w:ascii="Times New Roman" w:eastAsia="Times New Roman" w:hAnsi="Times New Roman" w:cs="Times New Roman"/>
          <w:b/>
          <w:bCs/>
          <w:color w:val="000000" w:themeColor="text1"/>
          <w:kern w:val="36"/>
          <w:sz w:val="28"/>
          <w:szCs w:val="28"/>
        </w:rPr>
        <w:t xml:space="preserve">в рамках </w:t>
      </w:r>
      <w:r w:rsidRPr="00B87A71">
        <w:rPr>
          <w:rFonts w:ascii="Times New Roman" w:eastAsia="Times New Roman" w:hAnsi="Times New Roman" w:cs="Times New Roman"/>
          <w:b/>
          <w:bCs/>
          <w:color w:val="000000" w:themeColor="text1"/>
          <w:kern w:val="36"/>
          <w:sz w:val="28"/>
          <w:szCs w:val="28"/>
        </w:rPr>
        <w:t xml:space="preserve">  технологии </w:t>
      </w:r>
      <w:r w:rsidR="00903BF9" w:rsidRPr="00B87A71">
        <w:rPr>
          <w:rFonts w:ascii="Times New Roman" w:eastAsia="Times New Roman" w:hAnsi="Times New Roman" w:cs="Times New Roman"/>
          <w:b/>
          <w:bCs/>
          <w:color w:val="000000" w:themeColor="text1"/>
          <w:kern w:val="36"/>
          <w:sz w:val="28"/>
          <w:szCs w:val="28"/>
        </w:rPr>
        <w:t>уровневой дифференциации</w:t>
      </w:r>
      <w:r w:rsidRPr="00B87A71">
        <w:rPr>
          <w:rFonts w:ascii="Times New Roman" w:eastAsia="Times New Roman" w:hAnsi="Times New Roman" w:cs="Times New Roman"/>
          <w:b/>
          <w:bCs/>
          <w:color w:val="000000" w:themeColor="text1"/>
          <w:kern w:val="36"/>
          <w:sz w:val="28"/>
          <w:szCs w:val="28"/>
        </w:rPr>
        <w:t xml:space="preserve"> обучения на уроках истории и обществознания.</w:t>
      </w:r>
    </w:p>
    <w:p w:rsidR="00071CDB" w:rsidRDefault="005D6C2E" w:rsidP="005D6C2E">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D6C2E">
        <w:rPr>
          <w:rFonts w:ascii="Times New Roman" w:eastAsia="Times New Roman" w:hAnsi="Times New Roman" w:cs="Times New Roman"/>
          <w:color w:val="000000"/>
          <w:sz w:val="24"/>
          <w:szCs w:val="24"/>
        </w:rPr>
        <w:t xml:space="preserve">  </w:t>
      </w:r>
      <w:r w:rsidR="006F5875" w:rsidRPr="005D6C2E">
        <w:rPr>
          <w:rFonts w:ascii="Times New Roman" w:eastAsia="Times New Roman" w:hAnsi="Times New Roman" w:cs="Times New Roman"/>
          <w:sz w:val="24"/>
          <w:szCs w:val="24"/>
        </w:rPr>
        <w:t xml:space="preserve"> </w:t>
      </w:r>
      <w:r w:rsidR="006263DD">
        <w:rPr>
          <w:rFonts w:ascii="Times New Roman" w:eastAsia="Times New Roman" w:hAnsi="Times New Roman" w:cs="Times New Roman"/>
          <w:sz w:val="24"/>
          <w:szCs w:val="24"/>
        </w:rPr>
        <w:t>Т</w:t>
      </w:r>
      <w:r w:rsidRPr="005D6C2E">
        <w:rPr>
          <w:rFonts w:ascii="Times New Roman" w:eastAsia="Times New Roman" w:hAnsi="Times New Roman" w:cs="Times New Roman"/>
          <w:sz w:val="24"/>
          <w:szCs w:val="24"/>
        </w:rPr>
        <w:t>ехнология</w:t>
      </w:r>
      <w:r w:rsidR="006263DD">
        <w:rPr>
          <w:rFonts w:ascii="Times New Roman" w:eastAsia="Times New Roman" w:hAnsi="Times New Roman" w:cs="Times New Roman"/>
          <w:sz w:val="24"/>
          <w:szCs w:val="24"/>
        </w:rPr>
        <w:t xml:space="preserve"> уровневой дифференциации обучения направлена на  р</w:t>
      </w:r>
      <w:r w:rsidR="006263DD" w:rsidRPr="005D6C2E">
        <w:rPr>
          <w:rFonts w:ascii="Times New Roman" w:eastAsia="Times New Roman" w:hAnsi="Times New Roman" w:cs="Times New Roman"/>
          <w:sz w:val="24"/>
          <w:szCs w:val="24"/>
        </w:rPr>
        <w:t>азвитие творческих и индивидуальных способностей обучающихс</w:t>
      </w:r>
      <w:r w:rsidR="006263DD">
        <w:rPr>
          <w:rFonts w:ascii="Times New Roman" w:eastAsia="Times New Roman" w:hAnsi="Times New Roman" w:cs="Times New Roman"/>
          <w:sz w:val="24"/>
          <w:szCs w:val="24"/>
        </w:rPr>
        <w:t>я на занятиях</w:t>
      </w:r>
      <w:r w:rsidR="006F5875" w:rsidRPr="005D6C2E">
        <w:rPr>
          <w:rFonts w:ascii="Times New Roman" w:eastAsia="Times New Roman" w:hAnsi="Times New Roman" w:cs="Times New Roman"/>
          <w:sz w:val="24"/>
          <w:szCs w:val="24"/>
        </w:rPr>
        <w:t xml:space="preserve"> истории и обществознания, а также через внеклассную работу</w:t>
      </w:r>
      <w:r w:rsidR="00071CDB">
        <w:rPr>
          <w:rFonts w:ascii="Times New Roman" w:eastAsia="Times New Roman" w:hAnsi="Times New Roman" w:cs="Times New Roman"/>
          <w:sz w:val="24"/>
          <w:szCs w:val="24"/>
        </w:rPr>
        <w:t>.</w:t>
      </w:r>
    </w:p>
    <w:p w:rsidR="00071CDB" w:rsidRDefault="00071CDB" w:rsidP="00071CD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233" w:rsidRPr="005D6C2E">
        <w:rPr>
          <w:rFonts w:ascii="Times New Roman" w:eastAsia="Times New Roman" w:hAnsi="Times New Roman" w:cs="Times New Roman"/>
          <w:color w:val="000000"/>
          <w:sz w:val="24"/>
          <w:szCs w:val="24"/>
          <w:u w:val="single"/>
        </w:rPr>
        <w:t>Дифференцированный процесс обучения</w:t>
      </w:r>
      <w:r w:rsidR="006E1233" w:rsidRPr="005D6C2E">
        <w:rPr>
          <w:rFonts w:ascii="Times New Roman" w:eastAsia="Times New Roman" w:hAnsi="Times New Roman" w:cs="Times New Roman"/>
          <w:color w:val="000000"/>
          <w:sz w:val="24"/>
          <w:szCs w:val="24"/>
        </w:rPr>
        <w:t>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обучающихся.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создают благоприятные условия для развития личности в личностно-ориентиро</w:t>
      </w:r>
      <w:r w:rsidR="006F1595">
        <w:rPr>
          <w:rFonts w:ascii="Times New Roman" w:eastAsia="Times New Roman" w:hAnsi="Times New Roman" w:cs="Times New Roman"/>
          <w:color w:val="000000"/>
          <w:sz w:val="24"/>
          <w:szCs w:val="24"/>
        </w:rPr>
        <w:t>ванном образовательном процессе</w:t>
      </w:r>
      <w:r w:rsidR="005C02CC">
        <w:rPr>
          <w:rFonts w:ascii="Times New Roman" w:eastAsia="Times New Roman" w:hAnsi="Times New Roman" w:cs="Times New Roman"/>
          <w:color w:val="000000"/>
          <w:sz w:val="24"/>
          <w:szCs w:val="24"/>
        </w:rPr>
        <w:t>.</w:t>
      </w:r>
    </w:p>
    <w:p w:rsidR="00BE06E8" w:rsidRPr="00071CDB" w:rsidRDefault="00071CDB" w:rsidP="00071CD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71CDB">
        <w:rPr>
          <w:rFonts w:ascii="Times New Roman" w:eastAsia="Times New Roman" w:hAnsi="Times New Roman" w:cs="Times New Roman"/>
          <w:color w:val="000000"/>
          <w:sz w:val="24"/>
          <w:szCs w:val="24"/>
        </w:rPr>
        <w:t xml:space="preserve">  Иными словами </w:t>
      </w:r>
      <w:proofErr w:type="spellStart"/>
      <w:r w:rsidRPr="00071CDB">
        <w:rPr>
          <w:rFonts w:ascii="Times New Roman" w:eastAsia="Times New Roman" w:hAnsi="Times New Roman" w:cs="Times New Roman"/>
          <w:color w:val="000000"/>
          <w:sz w:val="24"/>
          <w:szCs w:val="24"/>
        </w:rPr>
        <w:t>р</w:t>
      </w:r>
      <w:r w:rsidR="006E1233" w:rsidRPr="00071CDB">
        <w:rPr>
          <w:rFonts w:ascii="Times New Roman" w:eastAsia="Times New Roman" w:hAnsi="Times New Roman" w:cs="Times New Roman"/>
          <w:color w:val="000000"/>
          <w:sz w:val="24"/>
          <w:szCs w:val="24"/>
        </w:rPr>
        <w:t>азноуровневое</w:t>
      </w:r>
      <w:proofErr w:type="spellEnd"/>
      <w:r w:rsidR="006E1233" w:rsidRPr="00071CDB">
        <w:rPr>
          <w:rFonts w:ascii="Times New Roman" w:eastAsia="Times New Roman" w:hAnsi="Times New Roman" w:cs="Times New Roman"/>
          <w:color w:val="000000"/>
          <w:sz w:val="24"/>
          <w:szCs w:val="24"/>
        </w:rPr>
        <w:t xml:space="preserve"> обучение необходимо д</w:t>
      </w:r>
      <w:r w:rsidRPr="00071CDB">
        <w:rPr>
          <w:rFonts w:ascii="Times New Roman" w:eastAsia="Times New Roman" w:hAnsi="Times New Roman" w:cs="Times New Roman"/>
          <w:color w:val="000000"/>
          <w:sz w:val="24"/>
          <w:szCs w:val="24"/>
        </w:rPr>
        <w:t>ля того, чтобы предоставить возможность</w:t>
      </w:r>
      <w:r w:rsidR="006E1233" w:rsidRPr="00071CDB">
        <w:rPr>
          <w:rFonts w:ascii="Times New Roman" w:eastAsia="Times New Roman" w:hAnsi="Times New Roman" w:cs="Times New Roman"/>
          <w:color w:val="000000"/>
          <w:sz w:val="24"/>
          <w:szCs w:val="24"/>
        </w:rPr>
        <w:t xml:space="preserve"> каждому обучающемуся  развивать свои потенциальные способности.</w:t>
      </w:r>
      <w:r w:rsidRPr="00071CDB">
        <w:rPr>
          <w:rFonts w:ascii="Times New Roman" w:eastAsia="Times New Roman" w:hAnsi="Times New Roman" w:cs="Times New Roman"/>
          <w:color w:val="000000"/>
          <w:sz w:val="24"/>
          <w:szCs w:val="24"/>
        </w:rPr>
        <w:t xml:space="preserve"> Следовательно</w:t>
      </w:r>
      <w:r w:rsidR="00DF1C62">
        <w:rPr>
          <w:rFonts w:ascii="Times New Roman" w:eastAsia="Times New Roman" w:hAnsi="Times New Roman" w:cs="Times New Roman"/>
          <w:color w:val="000000"/>
          <w:sz w:val="24"/>
          <w:szCs w:val="24"/>
        </w:rPr>
        <w:t>,</w:t>
      </w:r>
      <w:r w:rsidRPr="00071CDB">
        <w:rPr>
          <w:rFonts w:ascii="Times New Roman" w:eastAsia="Times New Roman" w:hAnsi="Times New Roman" w:cs="Times New Roman"/>
          <w:color w:val="000000"/>
          <w:sz w:val="24"/>
          <w:szCs w:val="24"/>
        </w:rPr>
        <w:t xml:space="preserve"> целями  технологии дифференцированного обучения являются: индивидуализация обучения, основанная на создании оптимальных условий, для выявлений задатков личности, развитии интересов </w:t>
      </w:r>
      <w:r>
        <w:rPr>
          <w:rFonts w:ascii="Times New Roman" w:eastAsia="Times New Roman" w:hAnsi="Times New Roman" w:cs="Times New Roman"/>
          <w:color w:val="000000"/>
          <w:sz w:val="24"/>
          <w:szCs w:val="24"/>
        </w:rPr>
        <w:t xml:space="preserve">и способностей каждого человека и </w:t>
      </w:r>
      <w:r w:rsidRPr="00071CDB">
        <w:rPr>
          <w:rFonts w:ascii="Times New Roman" w:eastAsia="Times New Roman" w:hAnsi="Times New Roman" w:cs="Times New Roman"/>
          <w:color w:val="000000"/>
          <w:sz w:val="24"/>
          <w:szCs w:val="24"/>
        </w:rPr>
        <w:t xml:space="preserve"> целенаправленное воздействие на формирование творческого, интеллектуального профессионального потенциала общества</w:t>
      </w:r>
      <w:r>
        <w:rPr>
          <w:rFonts w:ascii="Times New Roman" w:eastAsia="Times New Roman" w:hAnsi="Times New Roman" w:cs="Times New Roman"/>
          <w:color w:val="000000"/>
          <w:sz w:val="24"/>
          <w:szCs w:val="24"/>
        </w:rPr>
        <w:t>.</w:t>
      </w:r>
    </w:p>
    <w:p w:rsidR="00B87A71" w:rsidRDefault="004F27AF" w:rsidP="00071CD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F27AF">
        <w:rPr>
          <w:rFonts w:ascii="Times New Roman" w:eastAsia="Times New Roman" w:hAnsi="Times New Roman" w:cs="Times New Roman"/>
          <w:color w:val="000000"/>
          <w:sz w:val="24"/>
          <w:szCs w:val="24"/>
        </w:rPr>
        <w:t xml:space="preserve">  </w:t>
      </w:r>
      <w:r w:rsidR="005D6C2E" w:rsidRPr="005D6C2E">
        <w:rPr>
          <w:rFonts w:ascii="Times New Roman" w:eastAsia="Times New Roman" w:hAnsi="Times New Roman" w:cs="Times New Roman"/>
          <w:color w:val="000000"/>
          <w:sz w:val="24"/>
          <w:szCs w:val="24"/>
        </w:rPr>
        <w:t xml:space="preserve">Основы дифференцированного подхода были заложены в работах </w:t>
      </w:r>
      <w:proofErr w:type="spellStart"/>
      <w:r w:rsidR="005D6C2E" w:rsidRPr="005D6C2E">
        <w:rPr>
          <w:rFonts w:ascii="Times New Roman" w:eastAsia="Times New Roman" w:hAnsi="Times New Roman" w:cs="Times New Roman"/>
          <w:color w:val="000000"/>
          <w:sz w:val="24"/>
          <w:szCs w:val="24"/>
        </w:rPr>
        <w:t>Блонского</w:t>
      </w:r>
      <w:proofErr w:type="spellEnd"/>
      <w:r w:rsidR="005D6C2E" w:rsidRPr="005D6C2E">
        <w:rPr>
          <w:rFonts w:ascii="Times New Roman" w:eastAsia="Times New Roman" w:hAnsi="Times New Roman" w:cs="Times New Roman"/>
          <w:color w:val="000000"/>
          <w:sz w:val="24"/>
          <w:szCs w:val="24"/>
        </w:rPr>
        <w:t xml:space="preserve"> П. П., </w:t>
      </w:r>
      <w:proofErr w:type="spellStart"/>
      <w:r w:rsidR="005D6C2E" w:rsidRPr="005D6C2E">
        <w:rPr>
          <w:rFonts w:ascii="Times New Roman" w:eastAsia="Times New Roman" w:hAnsi="Times New Roman" w:cs="Times New Roman"/>
          <w:color w:val="000000"/>
          <w:sz w:val="24"/>
          <w:szCs w:val="24"/>
        </w:rPr>
        <w:t>Резвицкого</w:t>
      </w:r>
      <w:proofErr w:type="spellEnd"/>
      <w:r w:rsidR="005D6C2E" w:rsidRPr="005D6C2E">
        <w:rPr>
          <w:rFonts w:ascii="Times New Roman" w:eastAsia="Times New Roman" w:hAnsi="Times New Roman" w:cs="Times New Roman"/>
          <w:color w:val="000000"/>
          <w:sz w:val="24"/>
          <w:szCs w:val="24"/>
        </w:rPr>
        <w:t xml:space="preserve"> И. И., Теплова Б. М., </w:t>
      </w:r>
      <w:proofErr w:type="spellStart"/>
      <w:r w:rsidR="005D6C2E" w:rsidRPr="005D6C2E">
        <w:rPr>
          <w:rFonts w:ascii="Times New Roman" w:eastAsia="Times New Roman" w:hAnsi="Times New Roman" w:cs="Times New Roman"/>
          <w:color w:val="000000"/>
          <w:sz w:val="24"/>
          <w:szCs w:val="24"/>
        </w:rPr>
        <w:t>Якиманской</w:t>
      </w:r>
      <w:proofErr w:type="spellEnd"/>
      <w:r w:rsidR="005D6C2E" w:rsidRPr="005D6C2E">
        <w:rPr>
          <w:rFonts w:ascii="Times New Roman" w:eastAsia="Times New Roman" w:hAnsi="Times New Roman" w:cs="Times New Roman"/>
          <w:color w:val="000000"/>
          <w:sz w:val="24"/>
          <w:szCs w:val="24"/>
        </w:rPr>
        <w:t> И. С. и т. </w:t>
      </w:r>
      <w:r w:rsidR="00B87A71">
        <w:rPr>
          <w:rFonts w:ascii="Times New Roman" w:eastAsia="Times New Roman" w:hAnsi="Times New Roman" w:cs="Times New Roman"/>
          <w:color w:val="000000"/>
          <w:sz w:val="24"/>
          <w:szCs w:val="24"/>
        </w:rPr>
        <w:t>д., где личность рассматривается</w:t>
      </w:r>
      <w:r w:rsidR="005D6C2E" w:rsidRPr="005D6C2E">
        <w:rPr>
          <w:rFonts w:ascii="Times New Roman" w:eastAsia="Times New Roman" w:hAnsi="Times New Roman" w:cs="Times New Roman"/>
          <w:color w:val="000000"/>
          <w:sz w:val="24"/>
          <w:szCs w:val="24"/>
        </w:rPr>
        <w:t xml:space="preserve"> как субъект деятельности, сама формируется в деятельности и в общении с другими людьми, определяет характер этой деятельности. Основателями понятия «дифференцированный подход» в обучении считают представителей гуманистической психологии К. </w:t>
      </w:r>
      <w:proofErr w:type="spellStart"/>
      <w:r w:rsidR="005D6C2E" w:rsidRPr="005D6C2E">
        <w:rPr>
          <w:rFonts w:ascii="Times New Roman" w:eastAsia="Times New Roman" w:hAnsi="Times New Roman" w:cs="Times New Roman"/>
          <w:color w:val="000000"/>
          <w:sz w:val="24"/>
          <w:szCs w:val="24"/>
        </w:rPr>
        <w:t>Рождерса</w:t>
      </w:r>
      <w:proofErr w:type="spellEnd"/>
      <w:r w:rsidR="005D6C2E" w:rsidRPr="005D6C2E">
        <w:rPr>
          <w:rFonts w:ascii="Times New Roman" w:eastAsia="Times New Roman" w:hAnsi="Times New Roman" w:cs="Times New Roman"/>
          <w:color w:val="000000"/>
          <w:sz w:val="24"/>
          <w:szCs w:val="24"/>
        </w:rPr>
        <w:t>, А. </w:t>
      </w:r>
      <w:proofErr w:type="spellStart"/>
      <w:r w:rsidR="005D6C2E" w:rsidRPr="005D6C2E">
        <w:rPr>
          <w:rFonts w:ascii="Times New Roman" w:eastAsia="Times New Roman" w:hAnsi="Times New Roman" w:cs="Times New Roman"/>
          <w:color w:val="000000"/>
          <w:sz w:val="24"/>
          <w:szCs w:val="24"/>
        </w:rPr>
        <w:t>Маслоу</w:t>
      </w:r>
      <w:proofErr w:type="spellEnd"/>
      <w:r w:rsidR="005D6C2E" w:rsidRPr="005D6C2E">
        <w:rPr>
          <w:rFonts w:ascii="Times New Roman" w:eastAsia="Times New Roman" w:hAnsi="Times New Roman" w:cs="Times New Roman"/>
          <w:color w:val="000000"/>
          <w:sz w:val="24"/>
          <w:szCs w:val="24"/>
        </w:rPr>
        <w:t>, Р. </w:t>
      </w:r>
      <w:proofErr w:type="spellStart"/>
      <w:r w:rsidR="005D6C2E" w:rsidRPr="005D6C2E">
        <w:rPr>
          <w:rFonts w:ascii="Times New Roman" w:eastAsia="Times New Roman" w:hAnsi="Times New Roman" w:cs="Times New Roman"/>
          <w:color w:val="000000"/>
          <w:sz w:val="24"/>
          <w:szCs w:val="24"/>
        </w:rPr>
        <w:t>Мей</w:t>
      </w:r>
      <w:proofErr w:type="spellEnd"/>
      <w:r w:rsidR="005D6C2E" w:rsidRPr="005D6C2E">
        <w:rPr>
          <w:rFonts w:ascii="Times New Roman" w:eastAsia="Times New Roman" w:hAnsi="Times New Roman" w:cs="Times New Roman"/>
          <w:color w:val="000000"/>
          <w:sz w:val="24"/>
          <w:szCs w:val="24"/>
        </w:rPr>
        <w:t>, В. </w:t>
      </w:r>
      <w:proofErr w:type="spellStart"/>
      <w:r w:rsidR="005D6C2E" w:rsidRPr="005D6C2E">
        <w:rPr>
          <w:rFonts w:ascii="Times New Roman" w:eastAsia="Times New Roman" w:hAnsi="Times New Roman" w:cs="Times New Roman"/>
          <w:color w:val="000000"/>
          <w:sz w:val="24"/>
          <w:szCs w:val="24"/>
        </w:rPr>
        <w:t>Фракля</w:t>
      </w:r>
      <w:proofErr w:type="spellEnd"/>
      <w:r w:rsidR="005D6C2E" w:rsidRPr="005D6C2E">
        <w:rPr>
          <w:rFonts w:ascii="Times New Roman" w:eastAsia="Times New Roman" w:hAnsi="Times New Roman" w:cs="Times New Roman"/>
          <w:color w:val="000000"/>
          <w:sz w:val="24"/>
          <w:szCs w:val="24"/>
        </w:rPr>
        <w:t xml:space="preserve">. Это понятие впервые появилось </w:t>
      </w:r>
      <w:r w:rsidR="005D6C2E" w:rsidRPr="005D6C2E">
        <w:rPr>
          <w:rFonts w:ascii="Times New Roman" w:eastAsia="Times New Roman" w:hAnsi="Times New Roman" w:cs="Times New Roman"/>
          <w:color w:val="000000"/>
          <w:sz w:val="24"/>
          <w:szCs w:val="24"/>
        </w:rPr>
        <w:lastRenderedPageBreak/>
        <w:t xml:space="preserve">за рубежом в начале 20 века. В России наиболее интенсивная разработка началась с 80-х годов двадцатого века. Мудрик А. В., Кон И. С. и другие разрабатывали модель дифференцированного образования в связи с трактовкой воспитания как субъект субъектного отношения. В настоящее время ряд учёных (Н.А.Алексеев, Е.В. </w:t>
      </w:r>
      <w:proofErr w:type="spellStart"/>
      <w:r w:rsidR="005D6C2E" w:rsidRPr="005D6C2E">
        <w:rPr>
          <w:rFonts w:ascii="Times New Roman" w:eastAsia="Times New Roman" w:hAnsi="Times New Roman" w:cs="Times New Roman"/>
          <w:color w:val="000000"/>
          <w:sz w:val="24"/>
          <w:szCs w:val="24"/>
        </w:rPr>
        <w:t>Бондаревская</w:t>
      </w:r>
      <w:proofErr w:type="spellEnd"/>
      <w:r w:rsidR="005D6C2E" w:rsidRPr="005D6C2E">
        <w:rPr>
          <w:rFonts w:ascii="Times New Roman" w:eastAsia="Times New Roman" w:hAnsi="Times New Roman" w:cs="Times New Roman"/>
          <w:color w:val="000000"/>
          <w:sz w:val="24"/>
          <w:szCs w:val="24"/>
        </w:rPr>
        <w:t xml:space="preserve">, </w:t>
      </w:r>
      <w:proofErr w:type="spellStart"/>
      <w:r w:rsidR="005D6C2E" w:rsidRPr="005D6C2E">
        <w:rPr>
          <w:rFonts w:ascii="Times New Roman" w:eastAsia="Times New Roman" w:hAnsi="Times New Roman" w:cs="Times New Roman"/>
          <w:color w:val="000000"/>
          <w:sz w:val="24"/>
          <w:szCs w:val="24"/>
        </w:rPr>
        <w:t>Д.А.Белухин</w:t>
      </w:r>
      <w:proofErr w:type="spellEnd"/>
      <w:r w:rsidR="005D6C2E" w:rsidRPr="005D6C2E">
        <w:rPr>
          <w:rFonts w:ascii="Times New Roman" w:eastAsia="Times New Roman" w:hAnsi="Times New Roman" w:cs="Times New Roman"/>
          <w:color w:val="000000"/>
          <w:sz w:val="24"/>
          <w:szCs w:val="24"/>
        </w:rPr>
        <w:t xml:space="preserve">, И.Д.Демакова, А.М. Кушнир, Е.В. </w:t>
      </w:r>
      <w:proofErr w:type="spellStart"/>
      <w:r w:rsidR="005D6C2E" w:rsidRPr="005D6C2E">
        <w:rPr>
          <w:rFonts w:ascii="Times New Roman" w:eastAsia="Times New Roman" w:hAnsi="Times New Roman" w:cs="Times New Roman"/>
          <w:color w:val="000000"/>
          <w:sz w:val="24"/>
          <w:szCs w:val="24"/>
        </w:rPr>
        <w:t>Куканова</w:t>
      </w:r>
      <w:proofErr w:type="spellEnd"/>
      <w:r w:rsidR="005D6C2E" w:rsidRPr="005D6C2E">
        <w:rPr>
          <w:rFonts w:ascii="Times New Roman" w:eastAsia="Times New Roman" w:hAnsi="Times New Roman" w:cs="Times New Roman"/>
          <w:color w:val="000000"/>
          <w:sz w:val="24"/>
          <w:szCs w:val="24"/>
        </w:rPr>
        <w:t xml:space="preserve">, С.В.Панюкова, </w:t>
      </w:r>
      <w:proofErr w:type="spellStart"/>
      <w:r w:rsidR="005D6C2E" w:rsidRPr="005D6C2E">
        <w:rPr>
          <w:rFonts w:ascii="Times New Roman" w:eastAsia="Times New Roman" w:hAnsi="Times New Roman" w:cs="Times New Roman"/>
          <w:color w:val="000000"/>
          <w:sz w:val="24"/>
          <w:szCs w:val="24"/>
        </w:rPr>
        <w:t>И.С.Якиманская</w:t>
      </w:r>
      <w:proofErr w:type="spellEnd"/>
      <w:r w:rsidR="005D6C2E" w:rsidRPr="005D6C2E">
        <w:rPr>
          <w:rFonts w:ascii="Times New Roman" w:eastAsia="Times New Roman" w:hAnsi="Times New Roman" w:cs="Times New Roman"/>
          <w:color w:val="000000"/>
          <w:sz w:val="24"/>
          <w:szCs w:val="24"/>
        </w:rPr>
        <w:t xml:space="preserve">, В.Д. </w:t>
      </w:r>
      <w:proofErr w:type="spellStart"/>
      <w:r w:rsidR="005D6C2E" w:rsidRPr="005D6C2E">
        <w:rPr>
          <w:rFonts w:ascii="Times New Roman" w:eastAsia="Times New Roman" w:hAnsi="Times New Roman" w:cs="Times New Roman"/>
          <w:color w:val="000000"/>
          <w:sz w:val="24"/>
          <w:szCs w:val="24"/>
        </w:rPr>
        <w:t>Шадриков</w:t>
      </w:r>
      <w:proofErr w:type="spellEnd"/>
      <w:r w:rsidR="005D6C2E" w:rsidRPr="005D6C2E">
        <w:rPr>
          <w:rFonts w:ascii="Times New Roman" w:eastAsia="Times New Roman" w:hAnsi="Times New Roman" w:cs="Times New Roman"/>
          <w:color w:val="000000"/>
          <w:sz w:val="24"/>
          <w:szCs w:val="24"/>
        </w:rPr>
        <w:t xml:space="preserve"> и др.) исследуют и разрабатывают концепции, модели, технологии дифференцированного подхода в обучении.  Идея дифференцированного подхода рассматривается</w:t>
      </w:r>
      <w:r w:rsidR="00B87A71">
        <w:rPr>
          <w:rFonts w:ascii="Times New Roman" w:eastAsia="Times New Roman" w:hAnsi="Times New Roman" w:cs="Times New Roman"/>
          <w:color w:val="000000"/>
          <w:sz w:val="24"/>
          <w:szCs w:val="24"/>
        </w:rPr>
        <w:t xml:space="preserve"> и </w:t>
      </w:r>
      <w:r w:rsidR="005D6C2E" w:rsidRPr="005D6C2E">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егодня в науке в разных областях</w:t>
      </w:r>
      <w:r w:rsidR="005D6C2E" w:rsidRPr="005D6C2E">
        <w:rPr>
          <w:rFonts w:ascii="Times New Roman" w:eastAsia="Times New Roman" w:hAnsi="Times New Roman" w:cs="Times New Roman"/>
          <w:color w:val="000000"/>
          <w:sz w:val="24"/>
          <w:szCs w:val="24"/>
        </w:rPr>
        <w:t xml:space="preserve"> знания по-разному. </w:t>
      </w:r>
    </w:p>
    <w:p w:rsidR="00071CDB" w:rsidRDefault="00B87A71" w:rsidP="00071CD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C2E" w:rsidRPr="005D6C2E">
        <w:rPr>
          <w:rFonts w:ascii="Times New Roman" w:eastAsia="Times New Roman" w:hAnsi="Times New Roman" w:cs="Times New Roman"/>
          <w:color w:val="000000"/>
          <w:sz w:val="24"/>
          <w:szCs w:val="24"/>
        </w:rPr>
        <w:t xml:space="preserve">Философия образования исследует этот подход с использованием категорий субъекта, свободы, саморазвития, целостности, диалога, игры как форм проявления личности ( </w:t>
      </w:r>
      <w:proofErr w:type="spellStart"/>
      <w:r w:rsidR="005D6C2E" w:rsidRPr="005D6C2E">
        <w:rPr>
          <w:rFonts w:ascii="Times New Roman" w:eastAsia="Times New Roman" w:hAnsi="Times New Roman" w:cs="Times New Roman"/>
          <w:color w:val="000000"/>
          <w:sz w:val="24"/>
          <w:szCs w:val="24"/>
        </w:rPr>
        <w:t>Г.С.Бтащев</w:t>
      </w:r>
      <w:proofErr w:type="spellEnd"/>
      <w:r w:rsidR="005D6C2E" w:rsidRPr="005D6C2E">
        <w:rPr>
          <w:rFonts w:ascii="Times New Roman" w:eastAsia="Times New Roman" w:hAnsi="Times New Roman" w:cs="Times New Roman"/>
          <w:color w:val="000000"/>
          <w:sz w:val="24"/>
          <w:szCs w:val="24"/>
        </w:rPr>
        <w:t xml:space="preserve">, В.Е. </w:t>
      </w:r>
      <w:proofErr w:type="spellStart"/>
      <w:r w:rsidR="005D6C2E" w:rsidRPr="005D6C2E">
        <w:rPr>
          <w:rFonts w:ascii="Times New Roman" w:eastAsia="Times New Roman" w:hAnsi="Times New Roman" w:cs="Times New Roman"/>
          <w:color w:val="000000"/>
          <w:sz w:val="24"/>
          <w:szCs w:val="24"/>
        </w:rPr>
        <w:t>Кемеров</w:t>
      </w:r>
      <w:proofErr w:type="spellEnd"/>
      <w:r w:rsidR="005D6C2E" w:rsidRPr="005D6C2E">
        <w:rPr>
          <w:rFonts w:ascii="Times New Roman" w:eastAsia="Times New Roman" w:hAnsi="Times New Roman" w:cs="Times New Roman"/>
          <w:color w:val="000000"/>
          <w:sz w:val="24"/>
          <w:szCs w:val="24"/>
        </w:rPr>
        <w:t xml:space="preserve">, В.Н. </w:t>
      </w:r>
      <w:proofErr w:type="spellStart"/>
      <w:r w:rsidR="005D6C2E" w:rsidRPr="005D6C2E">
        <w:rPr>
          <w:rFonts w:ascii="Times New Roman" w:eastAsia="Times New Roman" w:hAnsi="Times New Roman" w:cs="Times New Roman"/>
          <w:color w:val="000000"/>
          <w:sz w:val="24"/>
          <w:szCs w:val="24"/>
        </w:rPr>
        <w:t>Шердаков</w:t>
      </w:r>
      <w:proofErr w:type="spellEnd"/>
      <w:r w:rsidR="005D6C2E" w:rsidRPr="005D6C2E">
        <w:rPr>
          <w:rFonts w:ascii="Times New Roman" w:eastAsia="Times New Roman" w:hAnsi="Times New Roman" w:cs="Times New Roman"/>
          <w:color w:val="000000"/>
          <w:sz w:val="24"/>
          <w:szCs w:val="24"/>
        </w:rPr>
        <w:t xml:space="preserve"> и </w:t>
      </w:r>
      <w:proofErr w:type="spellStart"/>
      <w:r w:rsidR="005D6C2E" w:rsidRPr="005D6C2E">
        <w:rPr>
          <w:rFonts w:ascii="Times New Roman" w:eastAsia="Times New Roman" w:hAnsi="Times New Roman" w:cs="Times New Roman"/>
          <w:color w:val="000000"/>
          <w:sz w:val="24"/>
          <w:szCs w:val="24"/>
        </w:rPr>
        <w:t>др</w:t>
      </w:r>
      <w:proofErr w:type="spellEnd"/>
      <w:r w:rsidR="005D6C2E" w:rsidRPr="005D6C2E">
        <w:rPr>
          <w:rFonts w:ascii="Times New Roman" w:eastAsia="Times New Roman" w:hAnsi="Times New Roman" w:cs="Times New Roman"/>
          <w:color w:val="000000"/>
          <w:sz w:val="24"/>
          <w:szCs w:val="24"/>
        </w:rPr>
        <w:t>)</w:t>
      </w:r>
      <w:proofErr w:type="gramStart"/>
      <w:r w:rsidR="005D6C2E" w:rsidRPr="005D6C2E">
        <w:rPr>
          <w:rFonts w:ascii="Times New Roman" w:eastAsia="Times New Roman" w:hAnsi="Times New Roman" w:cs="Times New Roman"/>
          <w:color w:val="000000"/>
          <w:sz w:val="24"/>
          <w:szCs w:val="24"/>
        </w:rPr>
        <w:t>.П</w:t>
      </w:r>
      <w:proofErr w:type="gramEnd"/>
      <w:r w:rsidR="005D6C2E" w:rsidRPr="005D6C2E">
        <w:rPr>
          <w:rFonts w:ascii="Times New Roman" w:eastAsia="Times New Roman" w:hAnsi="Times New Roman" w:cs="Times New Roman"/>
          <w:color w:val="000000"/>
          <w:sz w:val="24"/>
          <w:szCs w:val="24"/>
        </w:rPr>
        <w:t>сихология рассматривает его с</w:t>
      </w:r>
      <w:r w:rsidR="005D6C2E">
        <w:rPr>
          <w:rFonts w:ascii="Times New Roman" w:eastAsia="Times New Roman" w:hAnsi="Times New Roman" w:cs="Times New Roman"/>
          <w:color w:val="000000"/>
          <w:sz w:val="24"/>
          <w:szCs w:val="24"/>
        </w:rPr>
        <w:t xml:space="preserve"> </w:t>
      </w:r>
      <w:r w:rsidR="005D6C2E" w:rsidRPr="005D6C2E">
        <w:rPr>
          <w:rFonts w:ascii="Times New Roman" w:eastAsia="Times New Roman" w:hAnsi="Times New Roman" w:cs="Times New Roman"/>
          <w:color w:val="000000"/>
          <w:sz w:val="24"/>
          <w:szCs w:val="24"/>
        </w:rPr>
        <w:t xml:space="preserve">точки зрения реализации «Я — концепции». Дифференцированное образование обогащается в этом случае такими понятиями, как смысловая сфера, рефлексия, переживание, диалог как механизмы накопления личностного опыта ученика (Анциферов Л. И., Давыдов В. В., Петровский А. В., Семёнов И. Н., Тюков А. А.). С точки зрения дидактики дифференцированный подход в обучении включает в себя категории цели, содержания образования, методов и технологий обучения, способов организации деятельности преподавания и учения, критериев эффективности образовательного процесса </w:t>
      </w:r>
      <w:proofErr w:type="gramStart"/>
      <w:r w:rsidR="005D6C2E" w:rsidRPr="005D6C2E">
        <w:rPr>
          <w:rFonts w:ascii="Times New Roman" w:eastAsia="Times New Roman" w:hAnsi="Times New Roman" w:cs="Times New Roman"/>
          <w:color w:val="000000"/>
          <w:sz w:val="24"/>
          <w:szCs w:val="24"/>
        </w:rPr>
        <w:t xml:space="preserve">( </w:t>
      </w:r>
      <w:proofErr w:type="gramEnd"/>
      <w:r w:rsidR="005D6C2E" w:rsidRPr="005D6C2E">
        <w:rPr>
          <w:rFonts w:ascii="Times New Roman" w:eastAsia="Times New Roman" w:hAnsi="Times New Roman" w:cs="Times New Roman"/>
          <w:color w:val="000000"/>
          <w:sz w:val="24"/>
          <w:szCs w:val="24"/>
        </w:rPr>
        <w:t xml:space="preserve">Е.В. </w:t>
      </w:r>
      <w:proofErr w:type="spellStart"/>
      <w:r w:rsidR="005D6C2E" w:rsidRPr="005D6C2E">
        <w:rPr>
          <w:rFonts w:ascii="Times New Roman" w:eastAsia="Times New Roman" w:hAnsi="Times New Roman" w:cs="Times New Roman"/>
          <w:color w:val="000000"/>
          <w:sz w:val="24"/>
          <w:szCs w:val="24"/>
        </w:rPr>
        <w:t>Бондаревская</w:t>
      </w:r>
      <w:proofErr w:type="spellEnd"/>
      <w:r w:rsidR="005D6C2E" w:rsidRPr="005D6C2E">
        <w:rPr>
          <w:rFonts w:ascii="Times New Roman" w:eastAsia="Times New Roman" w:hAnsi="Times New Roman" w:cs="Times New Roman"/>
          <w:color w:val="000000"/>
          <w:sz w:val="24"/>
          <w:szCs w:val="24"/>
        </w:rPr>
        <w:t xml:space="preserve">, З.И.Васильева, В.В Сериков, </w:t>
      </w:r>
      <w:proofErr w:type="spellStart"/>
      <w:r w:rsidR="005D6C2E" w:rsidRPr="005D6C2E">
        <w:rPr>
          <w:rFonts w:ascii="Times New Roman" w:eastAsia="Times New Roman" w:hAnsi="Times New Roman" w:cs="Times New Roman"/>
          <w:color w:val="000000"/>
          <w:sz w:val="24"/>
          <w:szCs w:val="24"/>
        </w:rPr>
        <w:t>М.Н.Скаткин</w:t>
      </w:r>
      <w:proofErr w:type="spellEnd"/>
      <w:r w:rsidR="005D6C2E" w:rsidRPr="005D6C2E">
        <w:rPr>
          <w:rFonts w:ascii="Times New Roman" w:eastAsia="Times New Roman" w:hAnsi="Times New Roman" w:cs="Times New Roman"/>
          <w:color w:val="000000"/>
          <w:sz w:val="24"/>
          <w:szCs w:val="24"/>
        </w:rPr>
        <w:t>, И.А.Колесникова и др.)</w:t>
      </w:r>
      <w:r w:rsidR="00D66E76">
        <w:rPr>
          <w:rFonts w:ascii="Times New Roman" w:eastAsia="Times New Roman" w:hAnsi="Times New Roman" w:cs="Times New Roman"/>
          <w:color w:val="000000"/>
          <w:sz w:val="24"/>
          <w:szCs w:val="24"/>
        </w:rPr>
        <w:t xml:space="preserve"> </w:t>
      </w:r>
      <w:r w:rsidR="005D6C2E" w:rsidRPr="005D6C2E">
        <w:rPr>
          <w:rFonts w:ascii="Times New Roman" w:eastAsia="Times New Roman" w:hAnsi="Times New Roman" w:cs="Times New Roman"/>
          <w:color w:val="000000"/>
          <w:sz w:val="24"/>
          <w:szCs w:val="24"/>
        </w:rPr>
        <w:t xml:space="preserve">Дифференцированное обучение (по В.В. Серикову ) не занимается формированием личности с заранее заданными свойствами, а создаёт условия для полноценного проявления и соответственно развития личностных функций субъектов образовательного процесса. </w:t>
      </w:r>
      <w:r w:rsidR="00071CDB">
        <w:rPr>
          <w:rFonts w:ascii="Times New Roman" w:eastAsia="Times New Roman" w:hAnsi="Times New Roman" w:cs="Times New Roman"/>
          <w:color w:val="000000"/>
          <w:sz w:val="24"/>
          <w:szCs w:val="24"/>
        </w:rPr>
        <w:t xml:space="preserve"> </w:t>
      </w:r>
      <w:r w:rsidR="00BD2523">
        <w:rPr>
          <w:rFonts w:ascii="Times New Roman" w:eastAsia="Times New Roman" w:hAnsi="Times New Roman" w:cs="Times New Roman"/>
          <w:color w:val="000000"/>
          <w:sz w:val="24"/>
          <w:szCs w:val="24"/>
        </w:rPr>
        <w:t xml:space="preserve">Таким образом, </w:t>
      </w:r>
      <w:r w:rsidR="00BD2523">
        <w:rPr>
          <w:rFonts w:ascii="Times New Roman" w:eastAsia="Times New Roman" w:hAnsi="Times New Roman" w:cs="Times New Roman"/>
          <w:color w:val="000000" w:themeColor="text1"/>
          <w:sz w:val="24"/>
          <w:szCs w:val="24"/>
        </w:rPr>
        <w:t>с</w:t>
      </w:r>
      <w:r w:rsidR="00071CDB" w:rsidRPr="00BD2523">
        <w:rPr>
          <w:rFonts w:ascii="Times New Roman" w:eastAsia="Times New Roman" w:hAnsi="Times New Roman" w:cs="Times New Roman"/>
          <w:color w:val="000000" w:themeColor="text1"/>
          <w:sz w:val="24"/>
          <w:szCs w:val="24"/>
        </w:rPr>
        <w:t>овременные концепции</w:t>
      </w:r>
      <w:r w:rsidR="00E62CFF" w:rsidRPr="00BD2523">
        <w:rPr>
          <w:rFonts w:ascii="Times New Roman" w:eastAsia="Times New Roman" w:hAnsi="Times New Roman" w:cs="Times New Roman"/>
          <w:color w:val="000000" w:themeColor="text1"/>
          <w:sz w:val="24"/>
          <w:szCs w:val="24"/>
        </w:rPr>
        <w:t xml:space="preserve"> образования исходят из приоритета цели воспитан</w:t>
      </w:r>
      <w:r w:rsidR="00071CDB" w:rsidRPr="00BD2523">
        <w:rPr>
          <w:rFonts w:ascii="Times New Roman" w:eastAsia="Times New Roman" w:hAnsi="Times New Roman" w:cs="Times New Roman"/>
          <w:color w:val="000000" w:themeColor="text1"/>
          <w:sz w:val="24"/>
          <w:szCs w:val="24"/>
        </w:rPr>
        <w:t>ия и развития личности обучающегося</w:t>
      </w:r>
      <w:r w:rsidR="00E62CFF" w:rsidRPr="00BD2523">
        <w:rPr>
          <w:rFonts w:ascii="Times New Roman" w:eastAsia="Times New Roman" w:hAnsi="Times New Roman" w:cs="Times New Roman"/>
          <w:color w:val="000000" w:themeColor="text1"/>
          <w:sz w:val="24"/>
          <w:szCs w:val="24"/>
        </w:rPr>
        <w:t xml:space="preserve"> на основе формирования учебной деятельности. Важно создать услов</w:t>
      </w:r>
      <w:r w:rsidR="00071CDB" w:rsidRPr="00BD2523">
        <w:rPr>
          <w:rFonts w:ascii="Times New Roman" w:eastAsia="Times New Roman" w:hAnsi="Times New Roman" w:cs="Times New Roman"/>
          <w:color w:val="000000" w:themeColor="text1"/>
          <w:sz w:val="24"/>
          <w:szCs w:val="24"/>
        </w:rPr>
        <w:t>ия для того, чтобы каждый обучающийся</w:t>
      </w:r>
      <w:r w:rsidR="00E62CFF" w:rsidRPr="00BD2523">
        <w:rPr>
          <w:rFonts w:ascii="Times New Roman" w:eastAsia="Times New Roman" w:hAnsi="Times New Roman" w:cs="Times New Roman"/>
          <w:color w:val="000000" w:themeColor="text1"/>
          <w:sz w:val="24"/>
          <w:szCs w:val="24"/>
        </w:rPr>
        <w:t xml:space="preserve"> мог полностью реализовать себя, стал подлинным субъектом учения, желающим и умеющим учиться</w:t>
      </w:r>
      <w:r w:rsidR="00E62CFF" w:rsidRPr="00071CDB">
        <w:rPr>
          <w:rFonts w:ascii="Times New Roman" w:eastAsia="Times New Roman" w:hAnsi="Times New Roman" w:cs="Times New Roman"/>
          <w:color w:val="333333"/>
          <w:sz w:val="24"/>
          <w:szCs w:val="24"/>
        </w:rPr>
        <w:t xml:space="preserve">. </w:t>
      </w:r>
    </w:p>
    <w:p w:rsidR="00E62CFF" w:rsidRPr="00BD2523" w:rsidRDefault="00071CDB" w:rsidP="00071CD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BD2523" w:rsidRPr="00BD2523">
        <w:rPr>
          <w:rFonts w:ascii="Times New Roman" w:eastAsia="Times New Roman" w:hAnsi="Times New Roman" w:cs="Times New Roman"/>
          <w:color w:val="000000" w:themeColor="text1"/>
          <w:sz w:val="24"/>
          <w:szCs w:val="24"/>
        </w:rPr>
        <w:t>Итак, о</w:t>
      </w:r>
      <w:r w:rsidR="00E62CFF" w:rsidRPr="00BD2523">
        <w:rPr>
          <w:rFonts w:ascii="Times New Roman" w:eastAsia="Times New Roman" w:hAnsi="Times New Roman" w:cs="Times New Roman"/>
          <w:color w:val="000000" w:themeColor="text1"/>
          <w:sz w:val="24"/>
          <w:szCs w:val="24"/>
        </w:rPr>
        <w:t>дним из средств реализации</w:t>
      </w:r>
      <w:r w:rsidRPr="00BD2523">
        <w:rPr>
          <w:rFonts w:ascii="Times New Roman" w:eastAsia="Times New Roman" w:hAnsi="Times New Roman" w:cs="Times New Roman"/>
          <w:color w:val="000000" w:themeColor="text1"/>
          <w:sz w:val="24"/>
          <w:szCs w:val="24"/>
        </w:rPr>
        <w:t xml:space="preserve"> индивидуального подхода </w:t>
      </w:r>
      <w:proofErr w:type="gramStart"/>
      <w:r w:rsidRPr="00BD2523">
        <w:rPr>
          <w:rFonts w:ascii="Times New Roman" w:eastAsia="Times New Roman" w:hAnsi="Times New Roman" w:cs="Times New Roman"/>
          <w:color w:val="000000" w:themeColor="text1"/>
          <w:sz w:val="24"/>
          <w:szCs w:val="24"/>
        </w:rPr>
        <w:t>к</w:t>
      </w:r>
      <w:proofErr w:type="gramEnd"/>
      <w:r w:rsidRPr="00BD2523">
        <w:rPr>
          <w:rFonts w:ascii="Times New Roman" w:eastAsia="Times New Roman" w:hAnsi="Times New Roman" w:cs="Times New Roman"/>
          <w:color w:val="000000" w:themeColor="text1"/>
          <w:sz w:val="24"/>
          <w:szCs w:val="24"/>
        </w:rPr>
        <w:t xml:space="preserve"> обучающимся</w:t>
      </w:r>
      <w:r w:rsidR="00E62CFF" w:rsidRPr="00BD2523">
        <w:rPr>
          <w:rFonts w:ascii="Times New Roman" w:eastAsia="Times New Roman" w:hAnsi="Times New Roman" w:cs="Times New Roman"/>
          <w:color w:val="000000" w:themeColor="text1"/>
          <w:sz w:val="24"/>
          <w:szCs w:val="24"/>
        </w:rPr>
        <w:t xml:space="preserve"> является дифференциация обучен</w:t>
      </w:r>
      <w:r w:rsidRPr="00BD2523">
        <w:rPr>
          <w:rFonts w:ascii="Times New Roman" w:eastAsia="Times New Roman" w:hAnsi="Times New Roman" w:cs="Times New Roman"/>
          <w:color w:val="000000" w:themeColor="text1"/>
          <w:sz w:val="24"/>
          <w:szCs w:val="24"/>
        </w:rPr>
        <w:t>ия. Организация преподавателем</w:t>
      </w:r>
      <w:r w:rsidR="00E62CFF" w:rsidRPr="00BD2523">
        <w:rPr>
          <w:rFonts w:ascii="Times New Roman" w:eastAsia="Times New Roman" w:hAnsi="Times New Roman" w:cs="Times New Roman"/>
          <w:color w:val="000000" w:themeColor="text1"/>
          <w:sz w:val="24"/>
          <w:szCs w:val="24"/>
        </w:rPr>
        <w:t xml:space="preserve"> дифференциации предполагает несколько этапов:</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определение критерия, на основе кот</w:t>
      </w:r>
      <w:r w:rsidR="00071CDB" w:rsidRPr="00BD2523">
        <w:rPr>
          <w:rFonts w:ascii="Times New Roman" w:eastAsia="Times New Roman" w:hAnsi="Times New Roman" w:cs="Times New Roman"/>
          <w:color w:val="000000" w:themeColor="text1"/>
          <w:sz w:val="24"/>
          <w:szCs w:val="24"/>
        </w:rPr>
        <w:t xml:space="preserve">орого выделяются группы </w:t>
      </w:r>
      <w:proofErr w:type="gramStart"/>
      <w:r w:rsidR="00071CDB" w:rsidRPr="00BD2523">
        <w:rPr>
          <w:rFonts w:ascii="Times New Roman" w:eastAsia="Times New Roman" w:hAnsi="Times New Roman" w:cs="Times New Roman"/>
          <w:color w:val="000000" w:themeColor="text1"/>
          <w:sz w:val="24"/>
          <w:szCs w:val="24"/>
        </w:rPr>
        <w:t>обучающихся</w:t>
      </w:r>
      <w:proofErr w:type="gramEnd"/>
      <w:r w:rsidRPr="00BD2523">
        <w:rPr>
          <w:rFonts w:ascii="Times New Roman" w:eastAsia="Times New Roman" w:hAnsi="Times New Roman" w:cs="Times New Roman"/>
          <w:color w:val="000000" w:themeColor="text1"/>
          <w:sz w:val="24"/>
          <w:szCs w:val="24"/>
        </w:rPr>
        <w:t>.</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проведение диагностики по выбранному критерию.</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распределение обучающихся по группам с учетом результатов диагностики.</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lastRenderedPageBreak/>
        <w:t xml:space="preserve">выбор способов дифференциации, разработка </w:t>
      </w:r>
      <w:proofErr w:type="spellStart"/>
      <w:r w:rsidRPr="00BD2523">
        <w:rPr>
          <w:rFonts w:ascii="Times New Roman" w:eastAsia="Times New Roman" w:hAnsi="Times New Roman" w:cs="Times New Roman"/>
          <w:color w:val="000000" w:themeColor="text1"/>
          <w:sz w:val="24"/>
          <w:szCs w:val="24"/>
        </w:rPr>
        <w:t>разноуровневых</w:t>
      </w:r>
      <w:proofErr w:type="spellEnd"/>
      <w:r w:rsidRPr="00BD2523">
        <w:rPr>
          <w:rFonts w:ascii="Times New Roman" w:eastAsia="Times New Roman" w:hAnsi="Times New Roman" w:cs="Times New Roman"/>
          <w:color w:val="000000" w:themeColor="text1"/>
          <w:sz w:val="24"/>
          <w:szCs w:val="24"/>
        </w:rPr>
        <w:t xml:space="preserve"> заданий.</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реализация дифферен</w:t>
      </w:r>
      <w:r w:rsidR="00071CDB" w:rsidRPr="00BD2523">
        <w:rPr>
          <w:rFonts w:ascii="Times New Roman" w:eastAsia="Times New Roman" w:hAnsi="Times New Roman" w:cs="Times New Roman"/>
          <w:color w:val="000000" w:themeColor="text1"/>
          <w:sz w:val="24"/>
          <w:szCs w:val="24"/>
        </w:rPr>
        <w:t xml:space="preserve">цированного подхода к </w:t>
      </w:r>
      <w:proofErr w:type="gramStart"/>
      <w:r w:rsidR="00071CDB" w:rsidRPr="00BD2523">
        <w:rPr>
          <w:rFonts w:ascii="Times New Roman" w:eastAsia="Times New Roman" w:hAnsi="Times New Roman" w:cs="Times New Roman"/>
          <w:color w:val="000000" w:themeColor="text1"/>
          <w:sz w:val="24"/>
          <w:szCs w:val="24"/>
        </w:rPr>
        <w:t>обучающимся</w:t>
      </w:r>
      <w:proofErr w:type="gramEnd"/>
      <w:r w:rsidRPr="00BD2523">
        <w:rPr>
          <w:rFonts w:ascii="Times New Roman" w:eastAsia="Times New Roman" w:hAnsi="Times New Roman" w:cs="Times New Roman"/>
          <w:color w:val="000000" w:themeColor="text1"/>
          <w:sz w:val="24"/>
          <w:szCs w:val="24"/>
        </w:rPr>
        <w:t xml:space="preserve"> на различных этапах урока.</w:t>
      </w:r>
    </w:p>
    <w:p w:rsidR="00E62CFF" w:rsidRPr="00BD2523" w:rsidRDefault="00E62CFF" w:rsidP="00071CD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диагностический контроль результатов работы, в соответствии с которым может изменяться состав групп и характер дифференцированных заданий.</w:t>
      </w:r>
    </w:p>
    <w:p w:rsidR="00E62CFF" w:rsidRPr="00BD2523" w:rsidRDefault="00071CDB" w:rsidP="0030268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 xml:space="preserve">    </w:t>
      </w:r>
      <w:r w:rsidR="00E62CFF" w:rsidRPr="00BD2523">
        <w:rPr>
          <w:rFonts w:ascii="Times New Roman" w:eastAsia="Times New Roman" w:hAnsi="Times New Roman" w:cs="Times New Roman"/>
          <w:color w:val="000000" w:themeColor="text1"/>
          <w:sz w:val="24"/>
          <w:szCs w:val="24"/>
        </w:rPr>
        <w:t xml:space="preserve">Именно уровневая дифференциация считается важнейшим средством реализации индивидуального подхода </w:t>
      </w:r>
      <w:proofErr w:type="gramStart"/>
      <w:r w:rsidR="00E62CFF" w:rsidRPr="00BD2523">
        <w:rPr>
          <w:rFonts w:ascii="Times New Roman" w:eastAsia="Times New Roman" w:hAnsi="Times New Roman" w:cs="Times New Roman"/>
          <w:color w:val="000000" w:themeColor="text1"/>
          <w:sz w:val="24"/>
          <w:szCs w:val="24"/>
        </w:rPr>
        <w:t>к</w:t>
      </w:r>
      <w:proofErr w:type="gramEnd"/>
      <w:r w:rsidR="00E62CFF" w:rsidRPr="00BD2523">
        <w:rPr>
          <w:rFonts w:ascii="Times New Roman" w:eastAsia="Times New Roman" w:hAnsi="Times New Roman" w:cs="Times New Roman"/>
          <w:color w:val="000000" w:themeColor="text1"/>
          <w:sz w:val="24"/>
          <w:szCs w:val="24"/>
        </w:rPr>
        <w:t xml:space="preserve"> обучающимся в процессе обучения.</w:t>
      </w:r>
      <w:r w:rsidR="00302688">
        <w:rPr>
          <w:rFonts w:ascii="Times New Roman" w:eastAsia="Times New Roman" w:hAnsi="Times New Roman" w:cs="Times New Roman"/>
          <w:color w:val="000000" w:themeColor="text1"/>
          <w:sz w:val="24"/>
          <w:szCs w:val="24"/>
        </w:rPr>
        <w:t xml:space="preserve"> </w:t>
      </w:r>
      <w:r w:rsidR="00E62CFF" w:rsidRPr="00BD2523">
        <w:rPr>
          <w:rFonts w:ascii="Times New Roman" w:eastAsia="Times New Roman" w:hAnsi="Times New Roman" w:cs="Times New Roman"/>
          <w:color w:val="000000" w:themeColor="text1"/>
          <w:sz w:val="24"/>
          <w:szCs w:val="24"/>
        </w:rPr>
        <w:t>В качестве дифференциации по уровню</w:t>
      </w:r>
      <w:r w:rsidRPr="00BD2523">
        <w:rPr>
          <w:rFonts w:ascii="Times New Roman" w:eastAsia="Times New Roman" w:hAnsi="Times New Roman" w:cs="Times New Roman"/>
          <w:color w:val="000000" w:themeColor="text1"/>
          <w:sz w:val="24"/>
          <w:szCs w:val="24"/>
        </w:rPr>
        <w:t xml:space="preserve"> </w:t>
      </w:r>
      <w:proofErr w:type="spellStart"/>
      <w:r w:rsidRPr="00BD2523">
        <w:rPr>
          <w:rFonts w:ascii="Times New Roman" w:eastAsia="Times New Roman" w:hAnsi="Times New Roman" w:cs="Times New Roman"/>
          <w:color w:val="000000" w:themeColor="text1"/>
          <w:sz w:val="24"/>
          <w:szCs w:val="24"/>
        </w:rPr>
        <w:t>обученности</w:t>
      </w:r>
      <w:proofErr w:type="spellEnd"/>
      <w:r w:rsidRPr="00BD2523">
        <w:rPr>
          <w:rFonts w:ascii="Times New Roman" w:eastAsia="Times New Roman" w:hAnsi="Times New Roman" w:cs="Times New Roman"/>
          <w:color w:val="000000" w:themeColor="text1"/>
          <w:sz w:val="24"/>
          <w:szCs w:val="24"/>
        </w:rPr>
        <w:t xml:space="preserve"> целесообразно </w:t>
      </w:r>
      <w:proofErr w:type="gramStart"/>
      <w:r w:rsidRPr="00BD2523">
        <w:rPr>
          <w:rFonts w:ascii="Times New Roman" w:eastAsia="Times New Roman" w:hAnsi="Times New Roman" w:cs="Times New Roman"/>
          <w:color w:val="000000" w:themeColor="text1"/>
          <w:sz w:val="24"/>
          <w:szCs w:val="24"/>
        </w:rPr>
        <w:t>обучающихся</w:t>
      </w:r>
      <w:proofErr w:type="gramEnd"/>
      <w:r w:rsidRPr="00BD2523">
        <w:rPr>
          <w:rFonts w:ascii="Times New Roman" w:eastAsia="Times New Roman" w:hAnsi="Times New Roman" w:cs="Times New Roman"/>
          <w:color w:val="000000" w:themeColor="text1"/>
          <w:sz w:val="24"/>
          <w:szCs w:val="24"/>
        </w:rPr>
        <w:t xml:space="preserve"> </w:t>
      </w:r>
      <w:r w:rsidR="00E62CFF" w:rsidRPr="00BD2523">
        <w:rPr>
          <w:rFonts w:ascii="Times New Roman" w:eastAsia="Times New Roman" w:hAnsi="Times New Roman" w:cs="Times New Roman"/>
          <w:color w:val="000000" w:themeColor="text1"/>
          <w:sz w:val="24"/>
          <w:szCs w:val="24"/>
        </w:rPr>
        <w:t xml:space="preserve"> разделить на группы:</w:t>
      </w:r>
    </w:p>
    <w:p w:rsidR="00E62CFF" w:rsidRPr="00BD2523" w:rsidRDefault="00E62CFF" w:rsidP="00071CDB">
      <w:pPr>
        <w:numPr>
          <w:ilvl w:val="0"/>
          <w:numId w:val="7"/>
        </w:numPr>
        <w:shd w:val="clear" w:color="auto" w:fill="FFFFFF"/>
        <w:spacing w:after="0" w:line="360" w:lineRule="auto"/>
        <w:rPr>
          <w:rFonts w:ascii="Times New Roman" w:eastAsia="Times New Roman" w:hAnsi="Times New Roman" w:cs="Times New Roman"/>
          <w:color w:val="000000" w:themeColor="text1"/>
          <w:sz w:val="24"/>
          <w:szCs w:val="24"/>
        </w:rPr>
      </w:pPr>
      <w:r w:rsidRPr="00BD2523">
        <w:rPr>
          <w:rFonts w:ascii="Times New Roman" w:eastAsia="Times New Roman" w:hAnsi="Times New Roman" w:cs="Times New Roman"/>
          <w:color w:val="000000" w:themeColor="text1"/>
          <w:sz w:val="24"/>
          <w:szCs w:val="24"/>
        </w:rPr>
        <w:t xml:space="preserve">Обучающиеся с </w:t>
      </w:r>
      <w:r w:rsidRPr="00BD2523">
        <w:rPr>
          <w:rFonts w:ascii="Times New Roman" w:eastAsia="Times New Roman" w:hAnsi="Times New Roman" w:cs="Times New Roman"/>
          <w:b/>
          <w:color w:val="000000" w:themeColor="text1"/>
          <w:sz w:val="24"/>
          <w:szCs w:val="24"/>
        </w:rPr>
        <w:t>низким уровнем</w:t>
      </w:r>
      <w:r w:rsidRPr="00BD2523">
        <w:rPr>
          <w:rFonts w:ascii="Times New Roman" w:eastAsia="Times New Roman" w:hAnsi="Times New Roman" w:cs="Times New Roman"/>
          <w:color w:val="000000" w:themeColor="text1"/>
          <w:sz w:val="24"/>
          <w:szCs w:val="24"/>
        </w:rPr>
        <w:t xml:space="preserve"> </w:t>
      </w:r>
      <w:proofErr w:type="spellStart"/>
      <w:r w:rsidRPr="00BD2523">
        <w:rPr>
          <w:rFonts w:ascii="Times New Roman" w:eastAsia="Times New Roman" w:hAnsi="Times New Roman" w:cs="Times New Roman"/>
          <w:color w:val="000000" w:themeColor="text1"/>
          <w:sz w:val="24"/>
          <w:szCs w:val="24"/>
        </w:rPr>
        <w:t>обучаемости</w:t>
      </w:r>
      <w:proofErr w:type="spellEnd"/>
      <w:r w:rsidRPr="00BD2523">
        <w:rPr>
          <w:rFonts w:ascii="Times New Roman" w:eastAsia="Times New Roman" w:hAnsi="Times New Roman" w:cs="Times New Roman"/>
          <w:color w:val="000000" w:themeColor="text1"/>
          <w:sz w:val="24"/>
          <w:szCs w:val="24"/>
        </w:rPr>
        <w:t xml:space="preserve"> и </w:t>
      </w:r>
      <w:proofErr w:type="spellStart"/>
      <w:r w:rsidRPr="00BD2523">
        <w:rPr>
          <w:rFonts w:ascii="Times New Roman" w:eastAsia="Times New Roman" w:hAnsi="Times New Roman" w:cs="Times New Roman"/>
          <w:color w:val="000000" w:themeColor="text1"/>
          <w:sz w:val="24"/>
          <w:szCs w:val="24"/>
        </w:rPr>
        <w:t>обученност</w:t>
      </w:r>
      <w:proofErr w:type="gramStart"/>
      <w:r w:rsidRPr="00BD2523">
        <w:rPr>
          <w:rFonts w:ascii="Times New Roman" w:eastAsia="Times New Roman" w:hAnsi="Times New Roman" w:cs="Times New Roman"/>
          <w:color w:val="000000" w:themeColor="text1"/>
          <w:sz w:val="24"/>
          <w:szCs w:val="24"/>
        </w:rPr>
        <w:t>и</w:t>
      </w:r>
      <w:proofErr w:type="spellEnd"/>
      <w:r w:rsidRPr="00BD2523">
        <w:rPr>
          <w:rFonts w:ascii="Times New Roman" w:eastAsia="Times New Roman" w:hAnsi="Times New Roman" w:cs="Times New Roman"/>
          <w:color w:val="000000" w:themeColor="text1"/>
          <w:sz w:val="24"/>
          <w:szCs w:val="24"/>
        </w:rPr>
        <w:t>(</w:t>
      </w:r>
      <w:proofErr w:type="gramEnd"/>
      <w:r w:rsidRPr="00BD2523">
        <w:rPr>
          <w:rFonts w:ascii="Times New Roman" w:eastAsia="Times New Roman" w:hAnsi="Times New Roman" w:cs="Times New Roman"/>
          <w:color w:val="000000" w:themeColor="text1"/>
          <w:sz w:val="24"/>
          <w:szCs w:val="24"/>
        </w:rPr>
        <w:t>стартовый, минимально допустимый).</w:t>
      </w:r>
    </w:p>
    <w:p w:rsidR="00E62CFF" w:rsidRPr="00BD2523" w:rsidRDefault="00E62CFF" w:rsidP="00071CDB">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rPr>
      </w:pPr>
      <w:proofErr w:type="gramStart"/>
      <w:r w:rsidRPr="00BD2523">
        <w:rPr>
          <w:rFonts w:ascii="Times New Roman" w:eastAsia="Times New Roman" w:hAnsi="Times New Roman" w:cs="Times New Roman"/>
          <w:color w:val="000000" w:themeColor="text1"/>
          <w:sz w:val="24"/>
          <w:szCs w:val="24"/>
        </w:rPr>
        <w:t>Обучающиеся</w:t>
      </w:r>
      <w:proofErr w:type="gramEnd"/>
      <w:r w:rsidRPr="00BD2523">
        <w:rPr>
          <w:rFonts w:ascii="Times New Roman" w:eastAsia="Times New Roman" w:hAnsi="Times New Roman" w:cs="Times New Roman"/>
          <w:color w:val="000000" w:themeColor="text1"/>
          <w:sz w:val="24"/>
          <w:szCs w:val="24"/>
        </w:rPr>
        <w:t xml:space="preserve"> со </w:t>
      </w:r>
      <w:r w:rsidRPr="00BD2523">
        <w:rPr>
          <w:rFonts w:ascii="Times New Roman" w:eastAsia="Times New Roman" w:hAnsi="Times New Roman" w:cs="Times New Roman"/>
          <w:b/>
          <w:color w:val="000000" w:themeColor="text1"/>
          <w:sz w:val="24"/>
          <w:szCs w:val="24"/>
        </w:rPr>
        <w:t>средним уровнем (базовый</w:t>
      </w:r>
      <w:r w:rsidRPr="00BD2523">
        <w:rPr>
          <w:rFonts w:ascii="Times New Roman" w:eastAsia="Times New Roman" w:hAnsi="Times New Roman" w:cs="Times New Roman"/>
          <w:color w:val="000000" w:themeColor="text1"/>
          <w:sz w:val="24"/>
          <w:szCs w:val="24"/>
        </w:rPr>
        <w:t>).</w:t>
      </w:r>
    </w:p>
    <w:p w:rsidR="00E62CFF" w:rsidRPr="00BD2523" w:rsidRDefault="00E62CFF" w:rsidP="00071CDB">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rPr>
      </w:pPr>
      <w:proofErr w:type="gramStart"/>
      <w:r w:rsidRPr="00BD2523">
        <w:rPr>
          <w:rFonts w:ascii="Times New Roman" w:eastAsia="Times New Roman" w:hAnsi="Times New Roman" w:cs="Times New Roman"/>
          <w:color w:val="000000" w:themeColor="text1"/>
          <w:sz w:val="24"/>
          <w:szCs w:val="24"/>
        </w:rPr>
        <w:t>Обучающиеся</w:t>
      </w:r>
      <w:proofErr w:type="gramEnd"/>
      <w:r w:rsidRPr="00BD2523">
        <w:rPr>
          <w:rFonts w:ascii="Times New Roman" w:eastAsia="Times New Roman" w:hAnsi="Times New Roman" w:cs="Times New Roman"/>
          <w:color w:val="000000" w:themeColor="text1"/>
          <w:sz w:val="24"/>
          <w:szCs w:val="24"/>
        </w:rPr>
        <w:t xml:space="preserve"> с </w:t>
      </w:r>
      <w:r w:rsidRPr="00BD2523">
        <w:rPr>
          <w:rFonts w:ascii="Times New Roman" w:eastAsia="Times New Roman" w:hAnsi="Times New Roman" w:cs="Times New Roman"/>
          <w:b/>
          <w:color w:val="000000" w:themeColor="text1"/>
          <w:sz w:val="24"/>
          <w:szCs w:val="24"/>
        </w:rPr>
        <w:t>высоким уровнем</w:t>
      </w:r>
      <w:r w:rsidRPr="00BD2523">
        <w:rPr>
          <w:rFonts w:ascii="Times New Roman" w:eastAsia="Times New Roman" w:hAnsi="Times New Roman" w:cs="Times New Roman"/>
          <w:color w:val="000000" w:themeColor="text1"/>
          <w:sz w:val="24"/>
          <w:szCs w:val="24"/>
        </w:rPr>
        <w:t xml:space="preserve"> (продвинутый, творческий).</w:t>
      </w:r>
    </w:p>
    <w:p w:rsidR="00501CD0" w:rsidRDefault="00501CD0" w:rsidP="00501CD0">
      <w:pPr>
        <w:shd w:val="clear" w:color="auto" w:fill="FFFFFF"/>
        <w:spacing w:after="0" w:line="360" w:lineRule="auto"/>
        <w:jc w:val="both"/>
        <w:rPr>
          <w:rFonts w:ascii="Times New Roman" w:eastAsia="Times New Roman" w:hAnsi="Times New Roman" w:cs="Times New Roman"/>
          <w:i/>
          <w:color w:val="333333"/>
          <w:sz w:val="20"/>
          <w:szCs w:val="20"/>
        </w:rPr>
      </w:pPr>
    </w:p>
    <w:p w:rsidR="002A7CDB" w:rsidRPr="00BD2523" w:rsidRDefault="00302688" w:rsidP="00501CD0">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01CD0" w:rsidRPr="00BD2523">
        <w:rPr>
          <w:rFonts w:ascii="Times New Roman" w:hAnsi="Times New Roman" w:cs="Times New Roman"/>
          <w:color w:val="000000" w:themeColor="text1"/>
          <w:sz w:val="24"/>
          <w:szCs w:val="24"/>
          <w:shd w:val="clear" w:color="auto" w:fill="FFFFFF"/>
        </w:rPr>
        <w:t xml:space="preserve"> </w:t>
      </w:r>
      <w:r w:rsidR="00DB4252" w:rsidRPr="00BD2523">
        <w:rPr>
          <w:rFonts w:ascii="Times New Roman" w:hAnsi="Times New Roman" w:cs="Times New Roman"/>
          <w:color w:val="000000" w:themeColor="text1"/>
          <w:sz w:val="24"/>
          <w:szCs w:val="24"/>
          <w:shd w:val="clear" w:color="auto" w:fill="FFFFFF"/>
        </w:rPr>
        <w:t>Применяя технологию дифф</w:t>
      </w:r>
      <w:r w:rsidR="00501CD0" w:rsidRPr="00BD2523">
        <w:rPr>
          <w:rFonts w:ascii="Times New Roman" w:hAnsi="Times New Roman" w:cs="Times New Roman"/>
          <w:color w:val="000000" w:themeColor="text1"/>
          <w:sz w:val="24"/>
          <w:szCs w:val="24"/>
          <w:shd w:val="clear" w:color="auto" w:fill="FFFFFF"/>
        </w:rPr>
        <w:t xml:space="preserve">еренцированного </w:t>
      </w:r>
      <w:proofErr w:type="gramStart"/>
      <w:r w:rsidR="00501CD0" w:rsidRPr="00BD2523">
        <w:rPr>
          <w:rFonts w:ascii="Times New Roman" w:hAnsi="Times New Roman" w:cs="Times New Roman"/>
          <w:color w:val="000000" w:themeColor="text1"/>
          <w:sz w:val="24"/>
          <w:szCs w:val="24"/>
          <w:shd w:val="clear" w:color="auto" w:fill="FFFFFF"/>
        </w:rPr>
        <w:t>обучения</w:t>
      </w:r>
      <w:proofErr w:type="gramEnd"/>
      <w:r w:rsidR="00501CD0" w:rsidRPr="00BD2523">
        <w:rPr>
          <w:rFonts w:ascii="Times New Roman" w:hAnsi="Times New Roman" w:cs="Times New Roman"/>
          <w:color w:val="000000" w:themeColor="text1"/>
          <w:sz w:val="24"/>
          <w:szCs w:val="24"/>
          <w:shd w:val="clear" w:color="auto" w:fill="FFFFFF"/>
        </w:rPr>
        <w:t xml:space="preserve"> преподаватель</w:t>
      </w:r>
      <w:r w:rsidR="00DB4252" w:rsidRPr="00BD2523">
        <w:rPr>
          <w:rFonts w:ascii="Times New Roman" w:hAnsi="Times New Roman" w:cs="Times New Roman"/>
          <w:color w:val="000000" w:themeColor="text1"/>
          <w:sz w:val="24"/>
          <w:szCs w:val="24"/>
          <w:shd w:val="clear" w:color="auto" w:fill="FFFFFF"/>
        </w:rPr>
        <w:t xml:space="preserve"> создает благоприятные условия для развития личности, основываясь на индивидуальных особенностях развития ребенка.</w:t>
      </w:r>
      <w:r w:rsidR="00501CD0" w:rsidRPr="00BD2523">
        <w:rPr>
          <w:rFonts w:ascii="Times New Roman" w:hAnsi="Times New Roman" w:cs="Times New Roman"/>
          <w:color w:val="000000" w:themeColor="text1"/>
          <w:sz w:val="24"/>
          <w:szCs w:val="24"/>
          <w:shd w:val="clear" w:color="auto" w:fill="FFFFFF"/>
        </w:rPr>
        <w:t xml:space="preserve"> </w:t>
      </w:r>
    </w:p>
    <w:p w:rsidR="00501CD0" w:rsidRPr="00BD2523" w:rsidRDefault="00501CD0" w:rsidP="00501CD0">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D2523">
        <w:rPr>
          <w:rFonts w:ascii="Times New Roman" w:hAnsi="Times New Roman" w:cs="Times New Roman"/>
          <w:color w:val="000000" w:themeColor="text1"/>
          <w:sz w:val="24"/>
          <w:szCs w:val="24"/>
          <w:shd w:val="clear" w:color="auto" w:fill="FFFFFF"/>
        </w:rPr>
        <w:t xml:space="preserve">   Используя данную технологию не менее важно выбрать  и соответствующую систему оценивания  результатов деятельности обучающихся. Традиционная  система оценивания знаний и </w:t>
      </w:r>
      <w:proofErr w:type="gramStart"/>
      <w:r w:rsidRPr="00BD2523">
        <w:rPr>
          <w:rFonts w:ascii="Times New Roman" w:hAnsi="Times New Roman" w:cs="Times New Roman"/>
          <w:color w:val="000000" w:themeColor="text1"/>
          <w:sz w:val="24"/>
          <w:szCs w:val="24"/>
          <w:shd w:val="clear" w:color="auto" w:fill="FFFFFF"/>
        </w:rPr>
        <w:t>умений</w:t>
      </w:r>
      <w:proofErr w:type="gramEnd"/>
      <w:r w:rsidRPr="00BD2523">
        <w:rPr>
          <w:rFonts w:ascii="Times New Roman" w:hAnsi="Times New Roman" w:cs="Times New Roman"/>
          <w:color w:val="000000" w:themeColor="text1"/>
          <w:sz w:val="24"/>
          <w:szCs w:val="24"/>
          <w:shd w:val="clear" w:color="auto" w:fill="FFFFFF"/>
        </w:rPr>
        <w:t xml:space="preserve"> обучающихся в данном случаи оказывается малоэффективной. Таким образом, актуален поиск новой системы оценивания, с учетом индивидуальных особенностей обучающихся.</w:t>
      </w:r>
    </w:p>
    <w:p w:rsidR="00BD2523" w:rsidRDefault="00501CD0" w:rsidP="00CA52DC">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D2523">
        <w:rPr>
          <w:rFonts w:ascii="Times New Roman" w:hAnsi="Times New Roman" w:cs="Times New Roman"/>
          <w:color w:val="000000" w:themeColor="text1"/>
          <w:sz w:val="24"/>
          <w:szCs w:val="24"/>
          <w:shd w:val="clear" w:color="auto" w:fill="FFFFFF"/>
        </w:rPr>
        <w:t xml:space="preserve">    </w:t>
      </w:r>
      <w:proofErr w:type="spellStart"/>
      <w:r w:rsidRPr="00BD2523">
        <w:rPr>
          <w:rFonts w:ascii="Times New Roman" w:hAnsi="Times New Roman" w:cs="Times New Roman"/>
          <w:color w:val="000000" w:themeColor="text1"/>
          <w:sz w:val="24"/>
          <w:szCs w:val="24"/>
          <w:shd w:val="clear" w:color="auto" w:fill="FFFFFF"/>
        </w:rPr>
        <w:t>Балльно-рейтинговая</w:t>
      </w:r>
      <w:proofErr w:type="spellEnd"/>
      <w:r w:rsidRPr="00BD2523">
        <w:rPr>
          <w:rFonts w:ascii="Times New Roman" w:hAnsi="Times New Roman" w:cs="Times New Roman"/>
          <w:color w:val="000000" w:themeColor="text1"/>
          <w:sz w:val="24"/>
          <w:szCs w:val="24"/>
          <w:shd w:val="clear" w:color="auto" w:fill="FFFFFF"/>
        </w:rPr>
        <w:t xml:space="preserve"> система</w:t>
      </w:r>
      <w:r w:rsidR="00BD2523">
        <w:rPr>
          <w:rFonts w:ascii="Times New Roman" w:hAnsi="Times New Roman" w:cs="Times New Roman"/>
          <w:color w:val="000000" w:themeColor="text1"/>
          <w:sz w:val="24"/>
          <w:szCs w:val="24"/>
          <w:shd w:val="clear" w:color="auto" w:fill="FFFFFF"/>
        </w:rPr>
        <w:t xml:space="preserve">, на мой взгляд,  является </w:t>
      </w:r>
      <w:r w:rsidRPr="00BD2523">
        <w:rPr>
          <w:rFonts w:ascii="Times New Roman" w:hAnsi="Times New Roman" w:cs="Times New Roman"/>
          <w:color w:val="000000" w:themeColor="text1"/>
          <w:sz w:val="24"/>
          <w:szCs w:val="24"/>
          <w:shd w:val="clear" w:color="auto" w:fill="FFFFFF"/>
        </w:rPr>
        <w:t xml:space="preserve"> оптимальным</w:t>
      </w:r>
      <w:r w:rsidR="00BD2523">
        <w:rPr>
          <w:rFonts w:ascii="Times New Roman" w:hAnsi="Times New Roman" w:cs="Times New Roman"/>
          <w:color w:val="000000" w:themeColor="text1"/>
          <w:sz w:val="24"/>
          <w:szCs w:val="24"/>
          <w:shd w:val="clear" w:color="auto" w:fill="FFFFFF"/>
        </w:rPr>
        <w:t xml:space="preserve"> средством </w:t>
      </w:r>
      <w:r w:rsidR="00BD2523" w:rsidRPr="00BD2523">
        <w:rPr>
          <w:rFonts w:ascii="Times New Roman" w:hAnsi="Times New Roman" w:cs="Times New Roman"/>
          <w:color w:val="000000" w:themeColor="text1"/>
          <w:sz w:val="24"/>
          <w:szCs w:val="24"/>
          <w:shd w:val="clear" w:color="auto" w:fill="FFFFFF"/>
        </w:rPr>
        <w:t>оценивания</w:t>
      </w:r>
      <w:r w:rsidRPr="00BD2523">
        <w:rPr>
          <w:rFonts w:ascii="Times New Roman" w:hAnsi="Times New Roman" w:cs="Times New Roman"/>
          <w:color w:val="000000" w:themeColor="text1"/>
          <w:sz w:val="24"/>
          <w:szCs w:val="24"/>
          <w:shd w:val="clear" w:color="auto" w:fill="FFFFFF"/>
        </w:rPr>
        <w:t>, так как позволяет оценивать разный уровень подготовки обучаю</w:t>
      </w:r>
      <w:r w:rsidR="00CA52DC" w:rsidRPr="00BD2523">
        <w:rPr>
          <w:rFonts w:ascii="Times New Roman" w:hAnsi="Times New Roman" w:cs="Times New Roman"/>
          <w:color w:val="000000" w:themeColor="text1"/>
          <w:sz w:val="24"/>
          <w:szCs w:val="24"/>
          <w:shd w:val="clear" w:color="auto" w:fill="FFFFFF"/>
        </w:rPr>
        <w:t>щихся</w:t>
      </w:r>
      <w:r w:rsidRPr="00BD2523">
        <w:rPr>
          <w:rFonts w:ascii="Times New Roman" w:hAnsi="Times New Roman" w:cs="Times New Roman"/>
          <w:color w:val="000000" w:themeColor="text1"/>
          <w:sz w:val="24"/>
          <w:szCs w:val="24"/>
          <w:shd w:val="clear" w:color="auto" w:fill="FFFFFF"/>
        </w:rPr>
        <w:t>, соответствующим количеством баллов</w:t>
      </w:r>
      <w:r w:rsidR="00CA52DC" w:rsidRPr="00BD2523">
        <w:rPr>
          <w:rFonts w:ascii="Times New Roman" w:hAnsi="Times New Roman" w:cs="Times New Roman"/>
          <w:color w:val="000000" w:themeColor="text1"/>
          <w:sz w:val="24"/>
          <w:szCs w:val="24"/>
          <w:shd w:val="clear" w:color="auto" w:fill="FFFFFF"/>
        </w:rPr>
        <w:t>.</w:t>
      </w:r>
      <w:r w:rsidR="00BD2523">
        <w:rPr>
          <w:rFonts w:ascii="Times New Roman" w:hAnsi="Times New Roman" w:cs="Times New Roman"/>
          <w:color w:val="000000" w:themeColor="text1"/>
          <w:sz w:val="24"/>
          <w:szCs w:val="24"/>
          <w:shd w:val="clear" w:color="auto" w:fill="FFFFFF"/>
        </w:rPr>
        <w:t xml:space="preserve"> Каждая  группа обучающихся </w:t>
      </w:r>
      <w:r w:rsidR="00141A0A">
        <w:rPr>
          <w:rFonts w:ascii="Times New Roman" w:hAnsi="Times New Roman" w:cs="Times New Roman"/>
          <w:color w:val="000000" w:themeColor="text1"/>
          <w:sz w:val="24"/>
          <w:szCs w:val="24"/>
          <w:shd w:val="clear" w:color="auto" w:fill="FFFFFF"/>
        </w:rPr>
        <w:t xml:space="preserve"> на занятии </w:t>
      </w:r>
      <w:r w:rsidR="00BD2523">
        <w:rPr>
          <w:rFonts w:ascii="Times New Roman" w:hAnsi="Times New Roman" w:cs="Times New Roman"/>
          <w:color w:val="000000" w:themeColor="text1"/>
          <w:sz w:val="24"/>
          <w:szCs w:val="24"/>
          <w:shd w:val="clear" w:color="auto" w:fill="FFFFFF"/>
        </w:rPr>
        <w:t xml:space="preserve">выполняет соответствующие по уровню сложности </w:t>
      </w:r>
      <w:proofErr w:type="gramStart"/>
      <w:r w:rsidR="00BD2523">
        <w:rPr>
          <w:rFonts w:ascii="Times New Roman" w:hAnsi="Times New Roman" w:cs="Times New Roman"/>
          <w:color w:val="000000" w:themeColor="text1"/>
          <w:sz w:val="24"/>
          <w:szCs w:val="24"/>
          <w:shd w:val="clear" w:color="auto" w:fill="FFFFFF"/>
        </w:rPr>
        <w:t>задания</w:t>
      </w:r>
      <w:proofErr w:type="gramEnd"/>
      <w:r w:rsidR="00BD2523">
        <w:rPr>
          <w:rFonts w:ascii="Times New Roman" w:hAnsi="Times New Roman" w:cs="Times New Roman"/>
          <w:color w:val="000000" w:themeColor="text1"/>
          <w:sz w:val="24"/>
          <w:szCs w:val="24"/>
          <w:shd w:val="clear" w:color="auto" w:fill="FFFFFF"/>
        </w:rPr>
        <w:t xml:space="preserve"> и получают соответствующие баллы</w:t>
      </w:r>
      <w:r w:rsidR="006F4703">
        <w:rPr>
          <w:rFonts w:ascii="Times New Roman" w:hAnsi="Times New Roman" w:cs="Times New Roman"/>
          <w:color w:val="000000" w:themeColor="text1"/>
          <w:sz w:val="24"/>
          <w:szCs w:val="24"/>
          <w:shd w:val="clear" w:color="auto" w:fill="FFFFFF"/>
        </w:rPr>
        <w:t>.</w:t>
      </w:r>
      <w:r w:rsidR="00141A0A">
        <w:rPr>
          <w:rFonts w:ascii="Times New Roman" w:hAnsi="Times New Roman" w:cs="Times New Roman"/>
          <w:color w:val="000000" w:themeColor="text1"/>
          <w:sz w:val="24"/>
          <w:szCs w:val="24"/>
          <w:shd w:val="clear" w:color="auto" w:fill="FFFFFF"/>
        </w:rPr>
        <w:t xml:space="preserve"> </w:t>
      </w:r>
    </w:p>
    <w:tbl>
      <w:tblPr>
        <w:tblW w:w="0" w:type="auto"/>
        <w:tblInd w:w="-20" w:type="dxa"/>
        <w:tblCellMar>
          <w:left w:w="0" w:type="dxa"/>
          <w:right w:w="0" w:type="dxa"/>
        </w:tblCellMar>
        <w:tblLook w:val="04A0"/>
      </w:tblPr>
      <w:tblGrid>
        <w:gridCol w:w="1443"/>
        <w:gridCol w:w="3323"/>
        <w:gridCol w:w="3484"/>
        <w:gridCol w:w="1161"/>
      </w:tblGrid>
      <w:tr w:rsidR="00BD2523" w:rsidRPr="0097240D" w:rsidTr="00E41590">
        <w:tc>
          <w:tcPr>
            <w:tcW w:w="1443" w:type="dxa"/>
            <w:tcBorders>
              <w:top w:val="outset" w:sz="6" w:space="0" w:color="auto"/>
              <w:left w:val="outset" w:sz="6" w:space="0" w:color="auto"/>
              <w:bottom w:val="outset" w:sz="6" w:space="0" w:color="auto"/>
              <w:right w:val="outset" w:sz="6" w:space="0" w:color="auto"/>
            </w:tcBorders>
          </w:tcPr>
          <w:p w:rsidR="00BD2523" w:rsidRPr="0097240D" w:rsidRDefault="00BD2523" w:rsidP="00AB015E">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 xml:space="preserve">Группы </w:t>
            </w:r>
            <w:proofErr w:type="gramStart"/>
            <w:r w:rsidRPr="0097240D">
              <w:rPr>
                <w:rFonts w:ascii="Times New Roman" w:eastAsia="Times New Roman" w:hAnsi="Times New Roman" w:cs="Times New Roman"/>
                <w:b/>
                <w:bCs/>
                <w:color w:val="000000"/>
              </w:rPr>
              <w:t>обучающихся</w:t>
            </w:r>
            <w:proofErr w:type="gramEnd"/>
          </w:p>
        </w:tc>
        <w:tc>
          <w:tcPr>
            <w:tcW w:w="3323" w:type="dxa"/>
            <w:tcBorders>
              <w:top w:val="outset" w:sz="6" w:space="0" w:color="auto"/>
              <w:left w:val="outset" w:sz="6" w:space="0" w:color="auto"/>
              <w:bottom w:val="outset" w:sz="6" w:space="0" w:color="auto"/>
              <w:right w:val="outset" w:sz="6" w:space="0" w:color="auto"/>
            </w:tcBorders>
          </w:tcPr>
          <w:p w:rsidR="00BD2523" w:rsidRPr="0097240D" w:rsidRDefault="00BD2523" w:rsidP="00C30FAA">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Цели обучения</w:t>
            </w:r>
          </w:p>
        </w:tc>
        <w:tc>
          <w:tcPr>
            <w:tcW w:w="3484" w:type="dxa"/>
            <w:tcBorders>
              <w:top w:val="outset" w:sz="6" w:space="0" w:color="auto"/>
              <w:left w:val="outset" w:sz="6" w:space="0" w:color="auto"/>
              <w:bottom w:val="outset" w:sz="6" w:space="0" w:color="auto"/>
              <w:right w:val="outset" w:sz="6" w:space="0" w:color="auto"/>
            </w:tcBorders>
          </w:tcPr>
          <w:p w:rsidR="00BD2523" w:rsidRPr="0097240D" w:rsidRDefault="00BD2523" w:rsidP="00A04D3A">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Вид заданий</w:t>
            </w:r>
          </w:p>
        </w:tc>
        <w:tc>
          <w:tcPr>
            <w:tcW w:w="116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2523" w:rsidRPr="0097240D" w:rsidRDefault="00BD2523" w:rsidP="00F06850">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color w:val="000000"/>
              </w:rPr>
              <w:t>Количество баллов </w:t>
            </w:r>
          </w:p>
        </w:tc>
      </w:tr>
      <w:tr w:rsidR="00BD2523" w:rsidRPr="0097240D" w:rsidTr="00E41590">
        <w:tc>
          <w:tcPr>
            <w:tcW w:w="1443" w:type="dxa"/>
            <w:tcBorders>
              <w:top w:val="outset" w:sz="6" w:space="0" w:color="auto"/>
              <w:left w:val="outset" w:sz="6" w:space="0" w:color="auto"/>
              <w:bottom w:val="outset" w:sz="6" w:space="0" w:color="auto"/>
              <w:right w:val="outset" w:sz="6" w:space="0" w:color="auto"/>
            </w:tcBorders>
          </w:tcPr>
          <w:p w:rsidR="00BD2523" w:rsidRPr="0097240D" w:rsidRDefault="00BD2523" w:rsidP="00AB015E">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 xml:space="preserve">Низкий уровень </w:t>
            </w:r>
          </w:p>
        </w:tc>
        <w:tc>
          <w:tcPr>
            <w:tcW w:w="3323" w:type="dxa"/>
            <w:tcBorders>
              <w:top w:val="outset" w:sz="6" w:space="0" w:color="auto"/>
              <w:left w:val="outset" w:sz="6" w:space="0" w:color="auto"/>
              <w:bottom w:val="outset" w:sz="6" w:space="0" w:color="auto"/>
              <w:right w:val="outset" w:sz="6" w:space="0" w:color="auto"/>
            </w:tcBorders>
          </w:tcPr>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Пробудить интерес</w:t>
            </w:r>
          </w:p>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Ликвидировать пробелы</w:t>
            </w:r>
          </w:p>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Сформировать умение работать  по образцу</w:t>
            </w:r>
          </w:p>
        </w:tc>
        <w:tc>
          <w:tcPr>
            <w:tcW w:w="3484" w:type="dxa"/>
            <w:tcBorders>
              <w:top w:val="outset" w:sz="6" w:space="0" w:color="auto"/>
              <w:left w:val="outset" w:sz="6" w:space="0" w:color="auto"/>
              <w:bottom w:val="outset" w:sz="6" w:space="0" w:color="auto"/>
              <w:right w:val="outset" w:sz="6" w:space="0" w:color="auto"/>
            </w:tcBorders>
          </w:tcPr>
          <w:p w:rsidR="00BD2523" w:rsidRPr="0097240D" w:rsidRDefault="00BD2523" w:rsidP="00A04D3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Репродуктивны</w:t>
            </w:r>
            <w:proofErr w:type="gramStart"/>
            <w:r w:rsidRPr="0097240D">
              <w:rPr>
                <w:rFonts w:ascii="Times New Roman" w:eastAsia="Times New Roman" w:hAnsi="Times New Roman" w:cs="Times New Roman"/>
                <w:b/>
                <w:bCs/>
                <w:color w:val="000000"/>
              </w:rPr>
              <w:t>е</w:t>
            </w:r>
            <w:r w:rsidR="00E41590" w:rsidRPr="0097240D">
              <w:rPr>
                <w:rFonts w:ascii="Times New Roman" w:eastAsia="Times New Roman" w:hAnsi="Times New Roman" w:cs="Times New Roman"/>
                <w:color w:val="000000"/>
              </w:rPr>
              <w:t>(</w:t>
            </w:r>
            <w:proofErr w:type="gramEnd"/>
            <w:r w:rsidR="00E41590" w:rsidRPr="0097240D">
              <w:rPr>
                <w:rFonts w:ascii="Times New Roman" w:eastAsia="Times New Roman" w:hAnsi="Times New Roman" w:cs="Times New Roman"/>
                <w:color w:val="000000"/>
              </w:rPr>
              <w:t>воспроизведение инфор</w:t>
            </w:r>
            <w:r w:rsidRPr="0097240D">
              <w:rPr>
                <w:rFonts w:ascii="Times New Roman" w:eastAsia="Times New Roman" w:hAnsi="Times New Roman" w:cs="Times New Roman"/>
                <w:color w:val="000000"/>
              </w:rPr>
              <w:t>мации; работа по образцу; тренировочные задания)</w:t>
            </w:r>
          </w:p>
        </w:tc>
        <w:tc>
          <w:tcPr>
            <w:tcW w:w="116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2523" w:rsidRPr="0097240D" w:rsidRDefault="00E41590" w:rsidP="00E41590">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color w:val="000000"/>
              </w:rPr>
              <w:t>0-2 баллов</w:t>
            </w:r>
          </w:p>
        </w:tc>
      </w:tr>
      <w:tr w:rsidR="00BD2523" w:rsidRPr="0097240D" w:rsidTr="00E41590">
        <w:tc>
          <w:tcPr>
            <w:tcW w:w="1443" w:type="dxa"/>
            <w:tcBorders>
              <w:top w:val="outset" w:sz="6" w:space="0" w:color="auto"/>
              <w:left w:val="outset" w:sz="6" w:space="0" w:color="auto"/>
              <w:bottom w:val="outset" w:sz="6" w:space="0" w:color="auto"/>
              <w:right w:val="outset" w:sz="6" w:space="0" w:color="auto"/>
            </w:tcBorders>
          </w:tcPr>
          <w:p w:rsidR="00BD2523" w:rsidRPr="0097240D" w:rsidRDefault="00E41590" w:rsidP="00AB015E">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Сред</w:t>
            </w:r>
            <w:r w:rsidR="00BD2523" w:rsidRPr="0097240D">
              <w:rPr>
                <w:rFonts w:ascii="Times New Roman" w:eastAsia="Times New Roman" w:hAnsi="Times New Roman" w:cs="Times New Roman"/>
                <w:b/>
                <w:bCs/>
                <w:color w:val="000000"/>
              </w:rPr>
              <w:t xml:space="preserve">ний уровень </w:t>
            </w:r>
          </w:p>
        </w:tc>
        <w:tc>
          <w:tcPr>
            <w:tcW w:w="3323" w:type="dxa"/>
            <w:tcBorders>
              <w:top w:val="outset" w:sz="6" w:space="0" w:color="auto"/>
              <w:left w:val="outset" w:sz="6" w:space="0" w:color="auto"/>
              <w:bottom w:val="outset" w:sz="6" w:space="0" w:color="auto"/>
              <w:right w:val="outset" w:sz="6" w:space="0" w:color="auto"/>
            </w:tcBorders>
          </w:tcPr>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Развить устойчивый интерес к предмету</w:t>
            </w:r>
          </w:p>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Закрепить и повторить имеющиеся знания</w:t>
            </w:r>
          </w:p>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Сформировать умение работать самостоятельно</w:t>
            </w:r>
          </w:p>
        </w:tc>
        <w:tc>
          <w:tcPr>
            <w:tcW w:w="3484" w:type="dxa"/>
            <w:tcBorders>
              <w:top w:val="outset" w:sz="6" w:space="0" w:color="auto"/>
              <w:left w:val="outset" w:sz="6" w:space="0" w:color="auto"/>
              <w:bottom w:val="outset" w:sz="6" w:space="0" w:color="auto"/>
              <w:right w:val="outset" w:sz="6" w:space="0" w:color="auto"/>
            </w:tcBorders>
          </w:tcPr>
          <w:p w:rsidR="00BD2523" w:rsidRPr="0097240D" w:rsidRDefault="00BD2523" w:rsidP="00A04D3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Продуктивны</w:t>
            </w:r>
            <w:proofErr w:type="gramStart"/>
            <w:r w:rsidRPr="0097240D">
              <w:rPr>
                <w:rFonts w:ascii="Times New Roman" w:eastAsia="Times New Roman" w:hAnsi="Times New Roman" w:cs="Times New Roman"/>
                <w:b/>
                <w:bCs/>
                <w:color w:val="000000"/>
              </w:rPr>
              <w:t>е</w:t>
            </w:r>
            <w:r w:rsidRPr="0097240D">
              <w:rPr>
                <w:rFonts w:ascii="Times New Roman" w:eastAsia="Times New Roman" w:hAnsi="Times New Roman" w:cs="Times New Roman"/>
                <w:color w:val="000000"/>
              </w:rPr>
              <w:t>(</w:t>
            </w:r>
            <w:proofErr w:type="gramEnd"/>
            <w:r w:rsidRPr="0097240D">
              <w:rPr>
                <w:rFonts w:ascii="Times New Roman" w:eastAsia="Times New Roman" w:hAnsi="Times New Roman" w:cs="Times New Roman"/>
                <w:color w:val="000000"/>
              </w:rPr>
              <w:t>применение знания в новой ситуации; создание нового продукта: схем, тестов и т.п.)</w:t>
            </w:r>
          </w:p>
        </w:tc>
        <w:tc>
          <w:tcPr>
            <w:tcW w:w="116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2523" w:rsidRPr="0097240D" w:rsidRDefault="00E41590" w:rsidP="00E41590">
            <w:p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color w:val="000000"/>
              </w:rPr>
              <w:t>0-5 баллов</w:t>
            </w:r>
          </w:p>
        </w:tc>
      </w:tr>
      <w:tr w:rsidR="00BD2523" w:rsidRPr="0097240D" w:rsidTr="00E41590">
        <w:tc>
          <w:tcPr>
            <w:tcW w:w="1443" w:type="dxa"/>
            <w:tcBorders>
              <w:top w:val="outset" w:sz="6" w:space="0" w:color="auto"/>
              <w:left w:val="outset" w:sz="6" w:space="0" w:color="auto"/>
              <w:bottom w:val="outset" w:sz="6" w:space="0" w:color="auto"/>
              <w:right w:val="outset" w:sz="6" w:space="0" w:color="auto"/>
            </w:tcBorders>
          </w:tcPr>
          <w:p w:rsidR="00BD2523" w:rsidRPr="0097240D" w:rsidRDefault="00E41590" w:rsidP="00AB015E">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lastRenderedPageBreak/>
              <w:t>Высо</w:t>
            </w:r>
            <w:r w:rsidR="00BD2523" w:rsidRPr="0097240D">
              <w:rPr>
                <w:rFonts w:ascii="Times New Roman" w:eastAsia="Times New Roman" w:hAnsi="Times New Roman" w:cs="Times New Roman"/>
                <w:b/>
                <w:bCs/>
                <w:color w:val="000000"/>
              </w:rPr>
              <w:t xml:space="preserve">кий уровень </w:t>
            </w:r>
          </w:p>
        </w:tc>
        <w:tc>
          <w:tcPr>
            <w:tcW w:w="3323" w:type="dxa"/>
            <w:tcBorders>
              <w:top w:val="outset" w:sz="6" w:space="0" w:color="auto"/>
              <w:left w:val="outset" w:sz="6" w:space="0" w:color="auto"/>
              <w:bottom w:val="outset" w:sz="6" w:space="0" w:color="auto"/>
              <w:right w:val="outset" w:sz="6" w:space="0" w:color="auto"/>
            </w:tcBorders>
          </w:tcPr>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Сформировать новые способы действий, умение выполнять задания повышенной сложности и нестандартные задания</w:t>
            </w:r>
          </w:p>
          <w:p w:rsidR="00BD2523" w:rsidRPr="0097240D" w:rsidRDefault="00BD2523" w:rsidP="00C30FA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color w:val="000000"/>
              </w:rPr>
              <w:t>· </w:t>
            </w:r>
            <w:r w:rsidR="001B7776" w:rsidRPr="0097240D">
              <w:rPr>
                <w:rFonts w:ascii="Times New Roman" w:eastAsia="Times New Roman" w:hAnsi="Times New Roman" w:cs="Times New Roman"/>
                <w:color w:val="000000"/>
              </w:rPr>
              <w:t>    Развить умение самостоятель</w:t>
            </w:r>
            <w:r w:rsidRPr="0097240D">
              <w:rPr>
                <w:rFonts w:ascii="Times New Roman" w:eastAsia="Times New Roman" w:hAnsi="Times New Roman" w:cs="Times New Roman"/>
                <w:color w:val="000000"/>
              </w:rPr>
              <w:t>ной организации обучения</w:t>
            </w:r>
          </w:p>
        </w:tc>
        <w:tc>
          <w:tcPr>
            <w:tcW w:w="3484" w:type="dxa"/>
            <w:tcBorders>
              <w:top w:val="outset" w:sz="6" w:space="0" w:color="auto"/>
              <w:left w:val="outset" w:sz="6" w:space="0" w:color="auto"/>
              <w:bottom w:val="outset" w:sz="6" w:space="0" w:color="auto"/>
              <w:right w:val="outset" w:sz="6" w:space="0" w:color="auto"/>
            </w:tcBorders>
          </w:tcPr>
          <w:p w:rsidR="00BD2523" w:rsidRPr="0097240D" w:rsidRDefault="00BD2523" w:rsidP="00A04D3A">
            <w:pPr>
              <w:spacing w:after="0" w:line="240" w:lineRule="auto"/>
              <w:rPr>
                <w:rFonts w:ascii="Times New Roman" w:eastAsia="Times New Roman" w:hAnsi="Times New Roman" w:cs="Times New Roman"/>
                <w:color w:val="000000"/>
              </w:rPr>
            </w:pPr>
            <w:r w:rsidRPr="0097240D">
              <w:rPr>
                <w:rFonts w:ascii="Times New Roman" w:eastAsia="Times New Roman" w:hAnsi="Times New Roman" w:cs="Times New Roman"/>
                <w:b/>
                <w:bCs/>
                <w:color w:val="000000"/>
              </w:rPr>
              <w:t xml:space="preserve"> Творческие </w:t>
            </w:r>
            <w:proofErr w:type="gramStart"/>
            <w:r w:rsidRPr="0097240D">
              <w:rPr>
                <w:rFonts w:ascii="Times New Roman" w:eastAsia="Times New Roman" w:hAnsi="Times New Roman" w:cs="Times New Roman"/>
                <w:bCs/>
                <w:color w:val="000000"/>
              </w:rPr>
              <w:t xml:space="preserve">( </w:t>
            </w:r>
            <w:proofErr w:type="gramEnd"/>
            <w:r w:rsidRPr="0097240D">
              <w:rPr>
                <w:rFonts w:ascii="Times New Roman" w:eastAsia="Times New Roman" w:hAnsi="Times New Roman" w:cs="Times New Roman"/>
                <w:bCs/>
                <w:color w:val="000000"/>
              </w:rPr>
              <w:t>создание презентаций,</w:t>
            </w:r>
            <w:r w:rsidRPr="0097240D">
              <w:rPr>
                <w:rFonts w:ascii="Times New Roman" w:eastAsia="Times New Roman" w:hAnsi="Times New Roman" w:cs="Times New Roman"/>
                <w:b/>
                <w:bCs/>
                <w:color w:val="000000"/>
              </w:rPr>
              <w:t xml:space="preserve"> </w:t>
            </w:r>
            <w:r w:rsidRPr="0097240D">
              <w:rPr>
                <w:rFonts w:ascii="Times New Roman" w:eastAsia="Times New Roman" w:hAnsi="Times New Roman" w:cs="Times New Roman"/>
                <w:bCs/>
                <w:color w:val="000000"/>
              </w:rPr>
              <w:t>творческих и социальных проектов</w:t>
            </w:r>
            <w:r w:rsidR="00E41590" w:rsidRPr="0097240D">
              <w:rPr>
                <w:rFonts w:ascii="Times New Roman" w:eastAsia="Times New Roman" w:hAnsi="Times New Roman" w:cs="Times New Roman"/>
                <w:bCs/>
                <w:color w:val="000000"/>
              </w:rPr>
              <w:t>, публичная защита)</w:t>
            </w:r>
          </w:p>
        </w:tc>
        <w:tc>
          <w:tcPr>
            <w:tcW w:w="116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2523" w:rsidRPr="0097240D" w:rsidRDefault="001B7776" w:rsidP="006F4703">
            <w:pPr>
              <w:pStyle w:val="a6"/>
              <w:numPr>
                <w:ilvl w:val="1"/>
                <w:numId w:val="10"/>
              </w:numPr>
              <w:spacing w:after="0" w:line="240" w:lineRule="auto"/>
              <w:jc w:val="center"/>
              <w:rPr>
                <w:rFonts w:ascii="Times New Roman" w:eastAsia="Times New Roman" w:hAnsi="Times New Roman" w:cs="Times New Roman"/>
                <w:color w:val="000000"/>
              </w:rPr>
            </w:pPr>
            <w:r w:rsidRPr="0097240D">
              <w:rPr>
                <w:rFonts w:ascii="Times New Roman" w:eastAsia="Times New Roman" w:hAnsi="Times New Roman" w:cs="Times New Roman"/>
                <w:color w:val="000000"/>
              </w:rPr>
              <w:t>б</w:t>
            </w:r>
            <w:r w:rsidR="00E41590" w:rsidRPr="0097240D">
              <w:rPr>
                <w:rFonts w:ascii="Times New Roman" w:eastAsia="Times New Roman" w:hAnsi="Times New Roman" w:cs="Times New Roman"/>
                <w:color w:val="000000"/>
              </w:rPr>
              <w:t>аллов</w:t>
            </w:r>
          </w:p>
        </w:tc>
      </w:tr>
    </w:tbl>
    <w:p w:rsidR="00BD2523" w:rsidRDefault="00BD2523" w:rsidP="00CA52DC">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141A0A" w:rsidRDefault="00E41590" w:rsidP="006F4703">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spellStart"/>
      <w:r w:rsidR="00141A0A">
        <w:rPr>
          <w:rFonts w:ascii="Times New Roman" w:hAnsi="Times New Roman" w:cs="Times New Roman"/>
          <w:color w:val="000000" w:themeColor="text1"/>
          <w:sz w:val="24"/>
          <w:szCs w:val="24"/>
          <w:shd w:val="clear" w:color="auto" w:fill="FFFFFF"/>
        </w:rPr>
        <w:t>Балльно-рейтинговая</w:t>
      </w:r>
      <w:proofErr w:type="spellEnd"/>
      <w:r w:rsidR="00141A0A">
        <w:rPr>
          <w:rFonts w:ascii="Times New Roman" w:hAnsi="Times New Roman" w:cs="Times New Roman"/>
          <w:color w:val="000000" w:themeColor="text1"/>
          <w:sz w:val="24"/>
          <w:szCs w:val="24"/>
          <w:shd w:val="clear" w:color="auto" w:fill="FFFFFF"/>
        </w:rPr>
        <w:t xml:space="preserve"> система позволяет  более объективно оценить  </w:t>
      </w:r>
      <w:proofErr w:type="gramStart"/>
      <w:r w:rsidR="00141A0A">
        <w:rPr>
          <w:rFonts w:ascii="Times New Roman" w:hAnsi="Times New Roman" w:cs="Times New Roman"/>
          <w:color w:val="000000" w:themeColor="text1"/>
          <w:sz w:val="24"/>
          <w:szCs w:val="24"/>
          <w:shd w:val="clear" w:color="auto" w:fill="FFFFFF"/>
        </w:rPr>
        <w:t>обучающихся</w:t>
      </w:r>
      <w:proofErr w:type="gramEnd"/>
      <w:r w:rsidR="00141A0A">
        <w:rPr>
          <w:rFonts w:ascii="Times New Roman" w:hAnsi="Times New Roman" w:cs="Times New Roman"/>
          <w:color w:val="000000" w:themeColor="text1"/>
          <w:sz w:val="24"/>
          <w:szCs w:val="24"/>
          <w:shd w:val="clear" w:color="auto" w:fill="FFFFFF"/>
        </w:rPr>
        <w:t xml:space="preserve"> по способностям.  В технологических картах</w:t>
      </w:r>
      <w:r w:rsidR="005A301A">
        <w:rPr>
          <w:rFonts w:ascii="Times New Roman" w:hAnsi="Times New Roman" w:cs="Times New Roman"/>
          <w:color w:val="000000" w:themeColor="text1"/>
          <w:sz w:val="24"/>
          <w:szCs w:val="24"/>
          <w:shd w:val="clear" w:color="auto" w:fill="FFFFFF"/>
        </w:rPr>
        <w:t xml:space="preserve"> (приложение 1.)</w:t>
      </w:r>
      <w:r w:rsidR="00141A0A">
        <w:rPr>
          <w:rFonts w:ascii="Times New Roman" w:hAnsi="Times New Roman" w:cs="Times New Roman"/>
          <w:color w:val="000000" w:themeColor="text1"/>
          <w:sz w:val="24"/>
          <w:szCs w:val="24"/>
          <w:shd w:val="clear" w:color="auto" w:fill="FFFFFF"/>
        </w:rPr>
        <w:t>, составленных на каждую группу, по каждой учебной дисциплине указаны все  виды работ и количество баллов, которое зависит от сложности  выполняемого задания. «Слабому» обучающему достаточно выполнить минимальный, базовый уровень заданий, что бы получить минимальное количество баллов. Более сложные, творческие задания, направленные на развитие самостоятельной деятельности обучающихся оцениваются наивысшим количеством баллов.</w:t>
      </w:r>
    </w:p>
    <w:p w:rsidR="00141A0A" w:rsidRDefault="008D0DC1" w:rsidP="006F4703">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Данная система оценивания</w:t>
      </w:r>
      <w:r w:rsidR="00141A0A">
        <w:rPr>
          <w:rFonts w:ascii="Times New Roman" w:hAnsi="Times New Roman" w:cs="Times New Roman"/>
          <w:color w:val="000000" w:themeColor="text1"/>
          <w:sz w:val="24"/>
          <w:szCs w:val="24"/>
          <w:shd w:val="clear" w:color="auto" w:fill="FFFFFF"/>
        </w:rPr>
        <w:t xml:space="preserve"> предполагает накопление баллов за весь семестр и подведение итогов в конце семестра. </w:t>
      </w:r>
      <w:r>
        <w:rPr>
          <w:rFonts w:ascii="Times New Roman" w:hAnsi="Times New Roman" w:cs="Times New Roman"/>
          <w:color w:val="000000" w:themeColor="text1"/>
          <w:sz w:val="24"/>
          <w:szCs w:val="24"/>
          <w:shd w:val="clear" w:color="auto" w:fill="FFFFFF"/>
        </w:rPr>
        <w:t xml:space="preserve"> Оценивание становиться более объективным и обоснованным, прозрачным. </w:t>
      </w:r>
      <w:proofErr w:type="gramStart"/>
      <w:r>
        <w:rPr>
          <w:rFonts w:ascii="Times New Roman" w:hAnsi="Times New Roman" w:cs="Times New Roman"/>
          <w:color w:val="000000" w:themeColor="text1"/>
          <w:sz w:val="24"/>
          <w:szCs w:val="24"/>
          <w:shd w:val="clear" w:color="auto" w:fill="FFFFFF"/>
        </w:rPr>
        <w:t>Обучающийся</w:t>
      </w:r>
      <w:proofErr w:type="gramEnd"/>
      <w:r>
        <w:rPr>
          <w:rFonts w:ascii="Times New Roman" w:hAnsi="Times New Roman" w:cs="Times New Roman"/>
          <w:color w:val="000000" w:themeColor="text1"/>
          <w:sz w:val="24"/>
          <w:szCs w:val="24"/>
          <w:shd w:val="clear" w:color="auto" w:fill="FFFFFF"/>
        </w:rPr>
        <w:t xml:space="preserve"> самостоятельно может оценивать свои силы и выбирать задания того уровня сложности, которые считает для себя достижимым. </w:t>
      </w:r>
    </w:p>
    <w:p w:rsidR="00A033CF" w:rsidRPr="006F4703" w:rsidRDefault="00141A0A" w:rsidP="006F4703">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6F4703">
        <w:rPr>
          <w:rFonts w:ascii="Times New Roman" w:hAnsi="Times New Roman" w:cs="Times New Roman"/>
          <w:color w:val="000000" w:themeColor="text1"/>
          <w:sz w:val="24"/>
          <w:szCs w:val="24"/>
          <w:shd w:val="clear" w:color="auto" w:fill="FFFFFF"/>
        </w:rPr>
        <w:t xml:space="preserve">Таким образом,  технология дифференцированного обучения и </w:t>
      </w:r>
      <w:proofErr w:type="spellStart"/>
      <w:r w:rsidR="006F4703">
        <w:rPr>
          <w:rFonts w:ascii="Times New Roman" w:hAnsi="Times New Roman" w:cs="Times New Roman"/>
          <w:color w:val="000000" w:themeColor="text1"/>
          <w:sz w:val="24"/>
          <w:szCs w:val="24"/>
          <w:shd w:val="clear" w:color="auto" w:fill="FFFFFF"/>
        </w:rPr>
        <w:t>балльно-рейтинговая</w:t>
      </w:r>
      <w:proofErr w:type="spellEnd"/>
      <w:r w:rsidR="006F4703">
        <w:rPr>
          <w:rFonts w:ascii="Times New Roman" w:hAnsi="Times New Roman" w:cs="Times New Roman"/>
          <w:color w:val="000000" w:themeColor="text1"/>
          <w:sz w:val="24"/>
          <w:szCs w:val="24"/>
          <w:shd w:val="clear" w:color="auto" w:fill="FFFFFF"/>
        </w:rPr>
        <w:t xml:space="preserve"> </w:t>
      </w:r>
      <w:r w:rsidR="00302688">
        <w:rPr>
          <w:rFonts w:ascii="Times New Roman" w:hAnsi="Times New Roman" w:cs="Times New Roman"/>
          <w:color w:val="000000" w:themeColor="text1"/>
          <w:sz w:val="24"/>
          <w:szCs w:val="24"/>
          <w:shd w:val="clear" w:color="auto" w:fill="FFFFFF"/>
        </w:rPr>
        <w:t>система</w:t>
      </w:r>
      <w:r w:rsidR="006F4703">
        <w:rPr>
          <w:rFonts w:ascii="Times New Roman" w:hAnsi="Times New Roman" w:cs="Times New Roman"/>
          <w:color w:val="000000" w:themeColor="text1"/>
          <w:sz w:val="24"/>
          <w:szCs w:val="24"/>
          <w:shd w:val="clear" w:color="auto" w:fill="FFFFFF"/>
        </w:rPr>
        <w:t xml:space="preserve"> оценивания позволяют  </w:t>
      </w:r>
      <w:r w:rsidR="006F4703">
        <w:rPr>
          <w:rFonts w:ascii="Times New Roman" w:eastAsia="Times New Roman" w:hAnsi="Times New Roman" w:cs="Times New Roman"/>
          <w:color w:val="000000"/>
          <w:sz w:val="24"/>
          <w:szCs w:val="24"/>
        </w:rPr>
        <w:t>исключить уравниловку и усреднение обучающихся</w:t>
      </w:r>
      <w:r w:rsidR="00A033CF" w:rsidRPr="00531BAE">
        <w:rPr>
          <w:rFonts w:ascii="Times New Roman" w:eastAsia="Times New Roman" w:hAnsi="Times New Roman" w:cs="Times New Roman"/>
          <w:color w:val="000000"/>
          <w:sz w:val="24"/>
          <w:szCs w:val="24"/>
        </w:rPr>
        <w:t>;</w:t>
      </w:r>
      <w:r w:rsidR="006F4703">
        <w:rPr>
          <w:rFonts w:ascii="Times New Roman" w:hAnsi="Times New Roman" w:cs="Times New Roman"/>
          <w:color w:val="000000" w:themeColor="text1"/>
          <w:sz w:val="24"/>
          <w:szCs w:val="24"/>
          <w:shd w:val="clear" w:color="auto" w:fill="FFFFFF"/>
        </w:rPr>
        <w:t xml:space="preserve"> </w:t>
      </w:r>
      <w:r w:rsidR="006F4703">
        <w:rPr>
          <w:rFonts w:ascii="Times New Roman" w:eastAsia="Times New Roman" w:hAnsi="Times New Roman" w:cs="Times New Roman"/>
          <w:color w:val="000000"/>
          <w:sz w:val="24"/>
          <w:szCs w:val="24"/>
        </w:rPr>
        <w:t>повысить уровень</w:t>
      </w:r>
      <w:r w:rsidR="00A033CF" w:rsidRPr="00531BAE">
        <w:rPr>
          <w:rFonts w:ascii="Times New Roman" w:eastAsia="Times New Roman" w:hAnsi="Times New Roman" w:cs="Times New Roman"/>
          <w:color w:val="000000"/>
          <w:sz w:val="24"/>
          <w:szCs w:val="24"/>
        </w:rPr>
        <w:t xml:space="preserve"> мотивации учения в группах с высоким и достаточным уровнем учебных достижений;</w:t>
      </w:r>
      <w:r w:rsidR="006F4703">
        <w:rPr>
          <w:rFonts w:ascii="Times New Roman" w:hAnsi="Times New Roman" w:cs="Times New Roman"/>
          <w:color w:val="000000" w:themeColor="text1"/>
          <w:sz w:val="24"/>
          <w:szCs w:val="24"/>
          <w:shd w:val="clear" w:color="auto" w:fill="FFFFFF"/>
        </w:rPr>
        <w:t xml:space="preserve"> </w:t>
      </w:r>
      <w:r w:rsidR="006F4703">
        <w:rPr>
          <w:rFonts w:ascii="Times New Roman" w:eastAsia="Times New Roman" w:hAnsi="Times New Roman" w:cs="Times New Roman"/>
          <w:color w:val="000000"/>
          <w:sz w:val="24"/>
          <w:szCs w:val="24"/>
        </w:rPr>
        <w:t>объединить обучающихся</w:t>
      </w:r>
      <w:r w:rsidR="00A033CF" w:rsidRPr="00531BAE">
        <w:rPr>
          <w:rFonts w:ascii="Times New Roman" w:eastAsia="Times New Roman" w:hAnsi="Times New Roman" w:cs="Times New Roman"/>
          <w:color w:val="000000"/>
          <w:sz w:val="24"/>
          <w:szCs w:val="24"/>
        </w:rPr>
        <w:t xml:space="preserve"> в группы</w:t>
      </w:r>
      <w:r w:rsidR="006F4703">
        <w:rPr>
          <w:rFonts w:ascii="Times New Roman" w:eastAsia="Times New Roman" w:hAnsi="Times New Roman" w:cs="Times New Roman"/>
          <w:color w:val="000000"/>
          <w:sz w:val="24"/>
          <w:szCs w:val="24"/>
        </w:rPr>
        <w:t xml:space="preserve"> равных по способностям </w:t>
      </w:r>
      <w:r w:rsidR="00A033CF" w:rsidRPr="00531BAE">
        <w:rPr>
          <w:rFonts w:ascii="Times New Roman" w:eastAsia="Times New Roman" w:hAnsi="Times New Roman" w:cs="Times New Roman"/>
          <w:color w:val="000000"/>
          <w:sz w:val="24"/>
          <w:szCs w:val="24"/>
        </w:rPr>
        <w:t xml:space="preserve"> для облегчения </w:t>
      </w:r>
      <w:r w:rsidR="00302688">
        <w:rPr>
          <w:rFonts w:ascii="Times New Roman" w:eastAsia="Times New Roman" w:hAnsi="Times New Roman" w:cs="Times New Roman"/>
          <w:color w:val="000000"/>
          <w:sz w:val="24"/>
          <w:szCs w:val="24"/>
        </w:rPr>
        <w:t xml:space="preserve"> процесса об</w:t>
      </w:r>
      <w:r w:rsidR="00A033CF" w:rsidRPr="00531BAE">
        <w:rPr>
          <w:rFonts w:ascii="Times New Roman" w:eastAsia="Times New Roman" w:hAnsi="Times New Roman" w:cs="Times New Roman"/>
          <w:color w:val="000000"/>
          <w:sz w:val="24"/>
          <w:szCs w:val="24"/>
        </w:rPr>
        <w:t>учения и усвоения предметного материала;</w:t>
      </w:r>
      <w:r w:rsidR="006F4703">
        <w:rPr>
          <w:rFonts w:ascii="Times New Roman" w:hAnsi="Times New Roman" w:cs="Times New Roman"/>
          <w:color w:val="000000" w:themeColor="text1"/>
          <w:sz w:val="24"/>
          <w:szCs w:val="24"/>
          <w:shd w:val="clear" w:color="auto" w:fill="FFFFFF"/>
        </w:rPr>
        <w:t xml:space="preserve"> </w:t>
      </w:r>
      <w:r w:rsidR="006F4703">
        <w:rPr>
          <w:rFonts w:ascii="Times New Roman" w:eastAsia="Times New Roman" w:hAnsi="Times New Roman" w:cs="Times New Roman"/>
          <w:color w:val="000000"/>
          <w:sz w:val="24"/>
          <w:szCs w:val="24"/>
        </w:rPr>
        <w:t>создать</w:t>
      </w:r>
      <w:r w:rsidR="00A033CF" w:rsidRPr="00531BAE">
        <w:rPr>
          <w:rFonts w:ascii="Times New Roman" w:eastAsia="Times New Roman" w:hAnsi="Times New Roman" w:cs="Times New Roman"/>
          <w:color w:val="000000"/>
          <w:sz w:val="24"/>
          <w:szCs w:val="24"/>
        </w:rPr>
        <w:t xml:space="preserve"> щад</w:t>
      </w:r>
      <w:r w:rsidR="00283D11">
        <w:rPr>
          <w:rFonts w:ascii="Times New Roman" w:eastAsia="Times New Roman" w:hAnsi="Times New Roman" w:cs="Times New Roman"/>
          <w:color w:val="000000"/>
          <w:sz w:val="24"/>
          <w:szCs w:val="24"/>
        </w:rPr>
        <w:t>ящие условия</w:t>
      </w:r>
      <w:r w:rsidR="006F4703">
        <w:rPr>
          <w:rFonts w:ascii="Times New Roman" w:eastAsia="Times New Roman" w:hAnsi="Times New Roman" w:cs="Times New Roman"/>
          <w:color w:val="000000"/>
          <w:sz w:val="24"/>
          <w:szCs w:val="24"/>
        </w:rPr>
        <w:t xml:space="preserve"> </w:t>
      </w:r>
      <w:proofErr w:type="gramStart"/>
      <w:r w:rsidR="006F4703">
        <w:rPr>
          <w:rFonts w:ascii="Times New Roman" w:eastAsia="Times New Roman" w:hAnsi="Times New Roman" w:cs="Times New Roman"/>
          <w:color w:val="000000"/>
          <w:sz w:val="24"/>
          <w:szCs w:val="24"/>
        </w:rPr>
        <w:t>для</w:t>
      </w:r>
      <w:proofErr w:type="gramEnd"/>
      <w:r w:rsidR="006F4703">
        <w:rPr>
          <w:rFonts w:ascii="Times New Roman" w:eastAsia="Times New Roman" w:hAnsi="Times New Roman" w:cs="Times New Roman"/>
          <w:color w:val="000000"/>
          <w:sz w:val="24"/>
          <w:szCs w:val="24"/>
        </w:rPr>
        <w:t xml:space="preserve"> слабых обучающихся</w:t>
      </w:r>
      <w:r w:rsidR="00A033CF" w:rsidRPr="00531BAE">
        <w:rPr>
          <w:rFonts w:ascii="Times New Roman" w:eastAsia="Times New Roman" w:hAnsi="Times New Roman" w:cs="Times New Roman"/>
          <w:color w:val="000000"/>
          <w:sz w:val="24"/>
          <w:szCs w:val="24"/>
        </w:rPr>
        <w:t>.</w:t>
      </w:r>
    </w:p>
    <w:p w:rsidR="00A033CF" w:rsidRPr="00531BAE" w:rsidRDefault="00302688" w:rsidP="00531BAE">
      <w:pPr>
        <w:shd w:val="clear" w:color="auto" w:fill="FFFFFF"/>
        <w:spacing w:after="0" w:line="360" w:lineRule="auto"/>
        <w:rPr>
          <w:rFonts w:ascii="Times New Roman" w:eastAsia="Times New Roman" w:hAnsi="Times New Roman" w:cs="Times New Roman"/>
          <w:color w:val="000000"/>
          <w:sz w:val="24"/>
          <w:szCs w:val="24"/>
        </w:rPr>
      </w:pPr>
      <w:r w:rsidRPr="00302688">
        <w:rPr>
          <w:rFonts w:ascii="Times New Roman" w:eastAsia="Times New Roman" w:hAnsi="Times New Roman" w:cs="Times New Roman"/>
          <w:color w:val="000000"/>
          <w:sz w:val="24"/>
          <w:szCs w:val="24"/>
        </w:rPr>
        <w:t xml:space="preserve">   В результате </w:t>
      </w:r>
      <w:r w:rsidR="00A119F5">
        <w:rPr>
          <w:rFonts w:ascii="Times New Roman" w:eastAsia="Times New Roman" w:hAnsi="Times New Roman" w:cs="Times New Roman"/>
          <w:color w:val="000000"/>
          <w:sz w:val="24"/>
          <w:szCs w:val="24"/>
        </w:rPr>
        <w:t xml:space="preserve">применения </w:t>
      </w:r>
      <w:r w:rsidR="00283D11">
        <w:rPr>
          <w:rFonts w:ascii="Times New Roman" w:eastAsia="Times New Roman" w:hAnsi="Times New Roman" w:cs="Times New Roman"/>
          <w:color w:val="000000"/>
          <w:sz w:val="24"/>
          <w:szCs w:val="24"/>
        </w:rPr>
        <w:t xml:space="preserve"> удалось достичь следующих результатов:</w:t>
      </w:r>
    </w:p>
    <w:p w:rsidR="00A033CF" w:rsidRPr="00531BAE" w:rsidRDefault="00283D11"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 группах</w:t>
      </w:r>
      <w:r w:rsidR="00A033CF" w:rsidRPr="00531BAE">
        <w:rPr>
          <w:rFonts w:ascii="Times New Roman" w:eastAsia="Times New Roman" w:hAnsi="Times New Roman" w:cs="Times New Roman"/>
          <w:color w:val="000000"/>
          <w:sz w:val="24"/>
          <w:szCs w:val="24"/>
        </w:rPr>
        <w:t xml:space="preserve"> отстающих </w:t>
      </w:r>
      <w:r>
        <w:rPr>
          <w:rFonts w:ascii="Times New Roman" w:eastAsia="Times New Roman" w:hAnsi="Times New Roman" w:cs="Times New Roman"/>
          <w:color w:val="000000"/>
          <w:sz w:val="24"/>
          <w:szCs w:val="24"/>
        </w:rPr>
        <w:t>об</w:t>
      </w:r>
      <w:r w:rsidR="00A033CF" w:rsidRPr="00531BAE">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00A033CF" w:rsidRPr="00531BAE">
        <w:rPr>
          <w:rFonts w:ascii="Times New Roman" w:eastAsia="Times New Roman" w:hAnsi="Times New Roman" w:cs="Times New Roman"/>
          <w:color w:val="000000"/>
          <w:sz w:val="24"/>
          <w:szCs w:val="24"/>
        </w:rPr>
        <w:t>щихся;</w:t>
      </w:r>
    </w:p>
    <w:p w:rsidR="00A033CF" w:rsidRPr="00531BAE" w:rsidRDefault="00A033CF"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531BAE">
        <w:rPr>
          <w:rFonts w:ascii="Times New Roman" w:eastAsia="Times New Roman" w:hAnsi="Times New Roman" w:cs="Times New Roman"/>
          <w:color w:val="000000"/>
          <w:sz w:val="24"/>
          <w:szCs w:val="24"/>
        </w:rPr>
        <w:t xml:space="preserve">полная занятость всех </w:t>
      </w:r>
      <w:r w:rsidR="00283D11">
        <w:rPr>
          <w:rFonts w:ascii="Times New Roman" w:eastAsia="Times New Roman" w:hAnsi="Times New Roman" w:cs="Times New Roman"/>
          <w:color w:val="000000"/>
          <w:sz w:val="24"/>
          <w:szCs w:val="24"/>
        </w:rPr>
        <w:t>об</w:t>
      </w:r>
      <w:r w:rsidRPr="00531BAE">
        <w:rPr>
          <w:rFonts w:ascii="Times New Roman" w:eastAsia="Times New Roman" w:hAnsi="Times New Roman" w:cs="Times New Roman"/>
          <w:color w:val="000000"/>
          <w:sz w:val="24"/>
          <w:szCs w:val="24"/>
        </w:rPr>
        <w:t>уча</w:t>
      </w:r>
      <w:r w:rsidR="00283D11">
        <w:rPr>
          <w:rFonts w:ascii="Times New Roman" w:eastAsia="Times New Roman" w:hAnsi="Times New Roman" w:cs="Times New Roman"/>
          <w:color w:val="000000"/>
          <w:sz w:val="24"/>
          <w:szCs w:val="24"/>
        </w:rPr>
        <w:t>ю</w:t>
      </w:r>
      <w:r w:rsidRPr="00531BAE">
        <w:rPr>
          <w:rFonts w:ascii="Times New Roman" w:eastAsia="Times New Roman" w:hAnsi="Times New Roman" w:cs="Times New Roman"/>
          <w:color w:val="000000"/>
          <w:sz w:val="24"/>
          <w:szCs w:val="24"/>
        </w:rPr>
        <w:t>щихся, самостоятельно переходящая от уровня к уровню;</w:t>
      </w:r>
    </w:p>
    <w:p w:rsidR="00A033CF" w:rsidRPr="00531BAE" w:rsidRDefault="00A033CF"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531BAE">
        <w:rPr>
          <w:rFonts w:ascii="Times New Roman" w:eastAsia="Times New Roman" w:hAnsi="Times New Roman" w:cs="Times New Roman"/>
          <w:color w:val="000000"/>
          <w:sz w:val="24"/>
          <w:szCs w:val="24"/>
        </w:rPr>
        <w:t>формирование личностных качеств: самостоятельности, трудолюбия, уверенности в себе, творчества;</w:t>
      </w:r>
    </w:p>
    <w:p w:rsidR="00283D11" w:rsidRDefault="00A033CF"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283D11">
        <w:rPr>
          <w:rFonts w:ascii="Times New Roman" w:eastAsia="Times New Roman" w:hAnsi="Times New Roman" w:cs="Times New Roman"/>
          <w:color w:val="000000"/>
          <w:sz w:val="24"/>
          <w:szCs w:val="24"/>
        </w:rPr>
        <w:t>повышения познавательного интереса и мотивации к обучению; </w:t>
      </w:r>
    </w:p>
    <w:p w:rsidR="00A033CF" w:rsidRDefault="00283D11"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навыки самостоятельной </w:t>
      </w:r>
      <w:r w:rsidRPr="00283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переработки</w:t>
      </w:r>
      <w:r w:rsidR="00A033CF" w:rsidRPr="00283D11">
        <w:rPr>
          <w:rFonts w:ascii="Times New Roman" w:eastAsia="Times New Roman" w:hAnsi="Times New Roman" w:cs="Times New Roman"/>
          <w:color w:val="000000"/>
          <w:sz w:val="24"/>
          <w:szCs w:val="24"/>
        </w:rPr>
        <w:t xml:space="preserve"> содержания материала,</w:t>
      </w:r>
      <w:r>
        <w:rPr>
          <w:rFonts w:ascii="Times New Roman" w:eastAsia="Times New Roman" w:hAnsi="Times New Roman" w:cs="Times New Roman"/>
          <w:color w:val="000000"/>
          <w:sz w:val="24"/>
          <w:szCs w:val="24"/>
        </w:rPr>
        <w:t xml:space="preserve"> развитие творческой деятельности обучающихся (опыт создания презентаций, подготовка творческих и социальных проектов);</w:t>
      </w:r>
    </w:p>
    <w:p w:rsidR="00283D11" w:rsidRPr="00531BAE" w:rsidRDefault="00283D11" w:rsidP="00531BAE">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качества знаний обучающихся.</w:t>
      </w:r>
    </w:p>
    <w:p w:rsidR="00283D11" w:rsidRPr="008D0DC1" w:rsidRDefault="008D0DC1" w:rsidP="008D0DC1">
      <w:pPr>
        <w:pStyle w:val="a3"/>
        <w:spacing w:before="0" w:beforeAutospacing="0" w:after="0" w:afterAutospacing="0" w:line="360" w:lineRule="auto"/>
        <w:jc w:val="both"/>
        <w:rPr>
          <w:rStyle w:val="a4"/>
          <w:b w:val="0"/>
          <w:color w:val="000000"/>
        </w:rPr>
      </w:pPr>
      <w:r>
        <w:rPr>
          <w:rStyle w:val="a4"/>
          <w:color w:val="000000"/>
        </w:rPr>
        <w:lastRenderedPageBreak/>
        <w:t xml:space="preserve">     </w:t>
      </w:r>
      <w:r>
        <w:rPr>
          <w:rStyle w:val="a4"/>
          <w:b w:val="0"/>
          <w:color w:val="000000"/>
        </w:rPr>
        <w:t xml:space="preserve">Итак, использование </w:t>
      </w:r>
      <w:proofErr w:type="spellStart"/>
      <w:r>
        <w:rPr>
          <w:rStyle w:val="a4"/>
          <w:b w:val="0"/>
          <w:color w:val="000000"/>
        </w:rPr>
        <w:t>балльно-рейтинговой</w:t>
      </w:r>
      <w:proofErr w:type="spellEnd"/>
      <w:r>
        <w:rPr>
          <w:rStyle w:val="a4"/>
          <w:b w:val="0"/>
          <w:color w:val="000000"/>
        </w:rPr>
        <w:t xml:space="preserve"> системы в рамках технологии дифференцированного обучения позволяет более объективно оценивать достижения обучающихся,  повысить  интерес и мотивацию к обучению, развивать самостоятельность, познавательность, качество знаний обучающихся.</w:t>
      </w:r>
    </w:p>
    <w:p w:rsidR="00126BBA" w:rsidRDefault="00126BBA" w:rsidP="00283D11">
      <w:pPr>
        <w:pStyle w:val="a3"/>
        <w:spacing w:before="0" w:beforeAutospacing="0" w:after="0" w:afterAutospacing="0" w:line="360" w:lineRule="auto"/>
        <w:jc w:val="center"/>
        <w:rPr>
          <w:rStyle w:val="a4"/>
          <w:color w:val="000000"/>
        </w:rPr>
      </w:pPr>
    </w:p>
    <w:p w:rsidR="00126BBA" w:rsidRDefault="00126BBA" w:rsidP="00283D11">
      <w:pPr>
        <w:pStyle w:val="a3"/>
        <w:spacing w:before="0" w:beforeAutospacing="0" w:after="0" w:afterAutospacing="0" w:line="360" w:lineRule="auto"/>
        <w:jc w:val="center"/>
        <w:rPr>
          <w:rStyle w:val="a4"/>
          <w:color w:val="000000"/>
        </w:rPr>
      </w:pPr>
    </w:p>
    <w:p w:rsidR="00126BBA" w:rsidRDefault="00126BBA" w:rsidP="00283D11">
      <w:pPr>
        <w:pStyle w:val="a3"/>
        <w:spacing w:before="0" w:beforeAutospacing="0" w:after="0" w:afterAutospacing="0" w:line="360" w:lineRule="auto"/>
        <w:jc w:val="center"/>
        <w:rPr>
          <w:rStyle w:val="a4"/>
          <w:color w:val="000000"/>
        </w:rPr>
      </w:pPr>
    </w:p>
    <w:p w:rsidR="00531BAE" w:rsidRPr="00283D11" w:rsidRDefault="00501CD0" w:rsidP="00283D11">
      <w:pPr>
        <w:pStyle w:val="a3"/>
        <w:spacing w:before="0" w:beforeAutospacing="0" w:after="0" w:afterAutospacing="0" w:line="360" w:lineRule="auto"/>
        <w:jc w:val="center"/>
        <w:rPr>
          <w:b/>
          <w:bCs/>
          <w:color w:val="000000"/>
        </w:rPr>
      </w:pPr>
      <w:r w:rsidRPr="00501CD0">
        <w:rPr>
          <w:rStyle w:val="a4"/>
          <w:color w:val="000000"/>
        </w:rPr>
        <w:t>Литература:</w:t>
      </w:r>
    </w:p>
    <w:p w:rsidR="00501CD0" w:rsidRPr="00283D11" w:rsidRDefault="00501CD0" w:rsidP="00531BAE">
      <w:pPr>
        <w:pStyle w:val="a3"/>
        <w:spacing w:before="0" w:beforeAutospacing="0" w:after="0" w:afterAutospacing="0" w:line="360" w:lineRule="auto"/>
        <w:ind w:left="720"/>
        <w:rPr>
          <w:color w:val="000000"/>
          <w:sz w:val="20"/>
          <w:szCs w:val="20"/>
        </w:rPr>
      </w:pPr>
      <w:r w:rsidRPr="00501CD0">
        <w:rPr>
          <w:color w:val="000000"/>
        </w:rPr>
        <w:t>1.      </w:t>
      </w:r>
      <w:r w:rsidRPr="00283D11">
        <w:rPr>
          <w:color w:val="000000"/>
          <w:sz w:val="20"/>
          <w:szCs w:val="20"/>
        </w:rPr>
        <w:t>Богуславский М. Дифференцированный подход в обучении: четыре основных принципа. // Первое сентября. – 2007, № 1.</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 xml:space="preserve">2.     </w:t>
      </w:r>
      <w:proofErr w:type="spellStart"/>
      <w:r w:rsidRPr="00283D11">
        <w:rPr>
          <w:color w:val="000000"/>
          <w:sz w:val="20"/>
          <w:szCs w:val="20"/>
        </w:rPr>
        <w:t>Бондаревская</w:t>
      </w:r>
      <w:proofErr w:type="spellEnd"/>
      <w:r w:rsidRPr="00283D11">
        <w:rPr>
          <w:color w:val="000000"/>
          <w:sz w:val="20"/>
          <w:szCs w:val="20"/>
        </w:rPr>
        <w:t xml:space="preserve"> Е.В. Теория и практика личностно ориентированного образования. Ростов-на-Дону, 2000.</w:t>
      </w:r>
    </w:p>
    <w:p w:rsidR="00501CD0" w:rsidRPr="00283D11" w:rsidRDefault="00501CD0" w:rsidP="005C02CC">
      <w:pPr>
        <w:pStyle w:val="a3"/>
        <w:spacing w:before="0" w:beforeAutospacing="0" w:after="0" w:afterAutospacing="0" w:line="360" w:lineRule="auto"/>
        <w:ind w:left="720"/>
        <w:rPr>
          <w:color w:val="000000"/>
          <w:sz w:val="20"/>
          <w:szCs w:val="20"/>
        </w:rPr>
      </w:pPr>
      <w:r w:rsidRPr="00283D11">
        <w:rPr>
          <w:color w:val="000000"/>
          <w:sz w:val="20"/>
          <w:szCs w:val="20"/>
        </w:rPr>
        <w:t xml:space="preserve">3.     Борисова Ю., </w:t>
      </w:r>
      <w:proofErr w:type="spellStart"/>
      <w:r w:rsidRPr="00283D11">
        <w:rPr>
          <w:color w:val="000000"/>
          <w:sz w:val="20"/>
          <w:szCs w:val="20"/>
        </w:rPr>
        <w:t>Гребенёв</w:t>
      </w:r>
      <w:proofErr w:type="spellEnd"/>
      <w:r w:rsidRPr="00283D11">
        <w:rPr>
          <w:color w:val="000000"/>
          <w:sz w:val="20"/>
          <w:szCs w:val="20"/>
        </w:rPr>
        <w:t xml:space="preserve"> Ю. Дифференциация методов обучения в зависимости от когнитивного стиля ученика. // </w:t>
      </w:r>
      <w:r w:rsidR="005C02CC">
        <w:rPr>
          <w:color w:val="000000"/>
          <w:sz w:val="20"/>
          <w:szCs w:val="20"/>
        </w:rPr>
        <w:t>Народное образование.  2003,  </w:t>
      </w:r>
      <w:r w:rsidRPr="00283D11">
        <w:rPr>
          <w:color w:val="000000"/>
          <w:sz w:val="20"/>
          <w:szCs w:val="20"/>
        </w:rPr>
        <w:t>№ 7.</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4.     Вяземский Е. Е., Стрелова О. Ю. Методические рекомендации учителю истории: Основы профессионального мастерства. – М.: ВЛАДОС, 2000.</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 xml:space="preserve">5.     </w:t>
      </w:r>
      <w:proofErr w:type="gramStart"/>
      <w:r w:rsidRPr="00283D11">
        <w:rPr>
          <w:color w:val="000000"/>
          <w:sz w:val="20"/>
          <w:szCs w:val="20"/>
        </w:rPr>
        <w:t>Моргун</w:t>
      </w:r>
      <w:proofErr w:type="gramEnd"/>
      <w:r w:rsidRPr="00283D11">
        <w:rPr>
          <w:color w:val="000000"/>
          <w:sz w:val="20"/>
          <w:szCs w:val="20"/>
        </w:rPr>
        <w:t xml:space="preserve"> В.Ф. Интеграция и дифференциация образования: личностные и технологические аспекты // Школьные технологии. – 2003, № 3.</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 xml:space="preserve">6.     </w:t>
      </w:r>
      <w:proofErr w:type="spellStart"/>
      <w:proofErr w:type="gramStart"/>
      <w:r w:rsidRPr="00283D11">
        <w:rPr>
          <w:color w:val="000000"/>
          <w:sz w:val="20"/>
          <w:szCs w:val="20"/>
        </w:rPr>
        <w:t>Осмоловская</w:t>
      </w:r>
      <w:proofErr w:type="spellEnd"/>
      <w:r w:rsidRPr="00283D11">
        <w:rPr>
          <w:color w:val="000000"/>
          <w:sz w:val="20"/>
          <w:szCs w:val="20"/>
        </w:rPr>
        <w:t xml:space="preserve"> И.М.  Дифференциация обучения: за и против //</w:t>
      </w:r>
      <w:r w:rsidR="005C02CC">
        <w:rPr>
          <w:color w:val="000000"/>
          <w:sz w:val="20"/>
          <w:szCs w:val="20"/>
        </w:rPr>
        <w:t xml:space="preserve"> Школьные технологии. – 2001, № </w:t>
      </w:r>
      <w:r w:rsidRPr="00283D11">
        <w:rPr>
          <w:color w:val="000000"/>
          <w:sz w:val="20"/>
          <w:szCs w:val="20"/>
        </w:rPr>
        <w:t>6. </w:t>
      </w:r>
      <w:proofErr w:type="gramEnd"/>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7.      </w:t>
      </w:r>
      <w:proofErr w:type="spellStart"/>
      <w:r w:rsidRPr="00283D11">
        <w:rPr>
          <w:color w:val="000000"/>
          <w:sz w:val="20"/>
          <w:szCs w:val="20"/>
        </w:rPr>
        <w:t>Осмоловская</w:t>
      </w:r>
      <w:proofErr w:type="spellEnd"/>
      <w:r w:rsidRPr="00283D11">
        <w:rPr>
          <w:color w:val="000000"/>
          <w:sz w:val="20"/>
          <w:szCs w:val="20"/>
        </w:rPr>
        <w:t xml:space="preserve"> И.М. Каждый школьник талантлив по-своему // Директор школы. – 2000, № 2.</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 xml:space="preserve">8.     </w:t>
      </w:r>
      <w:proofErr w:type="spellStart"/>
      <w:r w:rsidRPr="00283D11">
        <w:rPr>
          <w:color w:val="000000"/>
          <w:sz w:val="20"/>
          <w:szCs w:val="20"/>
        </w:rPr>
        <w:t>Осмоловская</w:t>
      </w:r>
      <w:proofErr w:type="spellEnd"/>
      <w:r w:rsidRPr="00283D11">
        <w:rPr>
          <w:color w:val="000000"/>
          <w:sz w:val="20"/>
          <w:szCs w:val="20"/>
        </w:rPr>
        <w:t xml:space="preserve"> И. М. Как организовать дифференцированное обучение. - М.; Сентябрь, 2002.</w:t>
      </w:r>
    </w:p>
    <w:p w:rsidR="00501CD0" w:rsidRPr="00283D11" w:rsidRDefault="00501CD0" w:rsidP="00531BAE">
      <w:pPr>
        <w:pStyle w:val="a3"/>
        <w:spacing w:before="0" w:beforeAutospacing="0" w:after="0" w:afterAutospacing="0" w:line="360" w:lineRule="auto"/>
        <w:ind w:left="720"/>
        <w:rPr>
          <w:color w:val="000000"/>
          <w:sz w:val="20"/>
          <w:szCs w:val="20"/>
        </w:rPr>
      </w:pPr>
      <w:r w:rsidRPr="00283D11">
        <w:rPr>
          <w:color w:val="000000"/>
          <w:sz w:val="20"/>
          <w:szCs w:val="20"/>
        </w:rPr>
        <w:t xml:space="preserve">9.     </w:t>
      </w:r>
      <w:proofErr w:type="spellStart"/>
      <w:r w:rsidRPr="00283D11">
        <w:rPr>
          <w:color w:val="000000"/>
          <w:sz w:val="20"/>
          <w:szCs w:val="20"/>
        </w:rPr>
        <w:t>Якиманская</w:t>
      </w:r>
      <w:proofErr w:type="spellEnd"/>
      <w:r w:rsidRPr="00283D11">
        <w:rPr>
          <w:color w:val="000000"/>
          <w:sz w:val="20"/>
          <w:szCs w:val="20"/>
        </w:rPr>
        <w:t xml:space="preserve"> И.С. Личностно-ориентированное обучение в современной школе. — М., 1996.</w:t>
      </w:r>
    </w:p>
    <w:p w:rsidR="00B40665" w:rsidRDefault="00B40665"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p w:rsidR="005A301A" w:rsidRDefault="005A301A"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lastRenderedPageBreak/>
        <w:t>Приложение 1.</w:t>
      </w:r>
    </w:p>
    <w:tbl>
      <w:tblPr>
        <w:tblW w:w="4253" w:type="dxa"/>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14440F" w:rsidRPr="001C2A4F" w:rsidTr="00204B8B">
        <w:trPr>
          <w:trHeight w:val="2011"/>
        </w:trPr>
        <w:tc>
          <w:tcPr>
            <w:tcW w:w="4253" w:type="dxa"/>
            <w:tcBorders>
              <w:top w:val="nil"/>
              <w:left w:val="nil"/>
              <w:bottom w:val="nil"/>
              <w:right w:val="nil"/>
            </w:tcBorders>
            <w:shd w:val="clear" w:color="auto" w:fill="auto"/>
          </w:tcPr>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РАССМОТРЕНО</w:t>
            </w:r>
          </w:p>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на заседании ПЦК  _______</w:t>
            </w:r>
          </w:p>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Протокол № _______</w:t>
            </w:r>
          </w:p>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«___» _____________20__ г.</w:t>
            </w:r>
          </w:p>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Председатель ПЦК</w:t>
            </w:r>
          </w:p>
          <w:p w:rsidR="0014440F" w:rsidRPr="001C2A4F" w:rsidRDefault="0014440F" w:rsidP="00204B8B">
            <w:pPr>
              <w:contextualSpacing/>
              <w:rPr>
                <w:rFonts w:ascii="Times New Roman" w:hAnsi="Times New Roman" w:cs="Times New Roman"/>
                <w:sz w:val="28"/>
                <w:szCs w:val="28"/>
              </w:rPr>
            </w:pPr>
            <w:r w:rsidRPr="001C2A4F">
              <w:rPr>
                <w:rFonts w:ascii="Times New Roman" w:hAnsi="Times New Roman" w:cs="Times New Roman"/>
                <w:sz w:val="28"/>
                <w:szCs w:val="28"/>
              </w:rPr>
              <w:t>_________________________</w:t>
            </w:r>
          </w:p>
          <w:p w:rsidR="0014440F" w:rsidRPr="001C2A4F" w:rsidRDefault="0014440F" w:rsidP="00204B8B">
            <w:pPr>
              <w:contextualSpacing/>
              <w:jc w:val="both"/>
              <w:rPr>
                <w:rFonts w:ascii="Times New Roman" w:hAnsi="Times New Roman" w:cs="Times New Roman"/>
                <w:sz w:val="28"/>
                <w:szCs w:val="28"/>
              </w:rPr>
            </w:pPr>
          </w:p>
        </w:tc>
      </w:tr>
    </w:tbl>
    <w:p w:rsidR="0014440F" w:rsidRPr="001C2A4F" w:rsidRDefault="0014440F" w:rsidP="0014440F">
      <w:pPr>
        <w:pStyle w:val="10"/>
        <w:keepNext/>
        <w:keepLines/>
        <w:shd w:val="clear" w:color="auto" w:fill="auto"/>
        <w:spacing w:before="0" w:after="0" w:line="240" w:lineRule="auto"/>
        <w:contextualSpacing/>
        <w:jc w:val="center"/>
        <w:rPr>
          <w:rFonts w:cs="Times New Roman"/>
          <w:b/>
          <w:bCs/>
          <w:sz w:val="28"/>
          <w:szCs w:val="28"/>
        </w:rPr>
      </w:pPr>
    </w:p>
    <w:p w:rsidR="0014440F" w:rsidRPr="001C2A4F" w:rsidRDefault="0014440F" w:rsidP="0014440F">
      <w:pPr>
        <w:contextualSpacing/>
        <w:jc w:val="center"/>
        <w:rPr>
          <w:rFonts w:ascii="Times New Roman" w:hAnsi="Times New Roman" w:cs="Times New Roman"/>
          <w:b/>
          <w:sz w:val="28"/>
          <w:szCs w:val="28"/>
        </w:rPr>
      </w:pPr>
      <w:r w:rsidRPr="001C2A4F">
        <w:rPr>
          <w:rFonts w:ascii="Times New Roman" w:hAnsi="Times New Roman" w:cs="Times New Roman"/>
          <w:b/>
          <w:sz w:val="28"/>
          <w:szCs w:val="28"/>
        </w:rPr>
        <w:t>ТЕХНОЛОГИЧЕСКАЯ КАРТА</w:t>
      </w:r>
    </w:p>
    <w:p w:rsidR="0014440F" w:rsidRPr="001C2A4F" w:rsidRDefault="0014440F" w:rsidP="0014440F">
      <w:pPr>
        <w:contextualSpacing/>
        <w:jc w:val="center"/>
        <w:rPr>
          <w:rFonts w:ascii="Times New Roman" w:hAnsi="Times New Roman" w:cs="Times New Roman"/>
          <w:sz w:val="28"/>
          <w:szCs w:val="28"/>
        </w:rPr>
      </w:pPr>
      <w:r w:rsidRPr="001C2A4F">
        <w:rPr>
          <w:rFonts w:ascii="Times New Roman" w:hAnsi="Times New Roman" w:cs="Times New Roman"/>
          <w:sz w:val="28"/>
          <w:szCs w:val="28"/>
        </w:rPr>
        <w:t>по проведению текущего контроля успеваемости</w:t>
      </w:r>
    </w:p>
    <w:p w:rsidR="0014440F" w:rsidRPr="001C2A4F" w:rsidRDefault="0014440F" w:rsidP="0014440F">
      <w:pPr>
        <w:contextualSpacing/>
        <w:jc w:val="center"/>
        <w:rPr>
          <w:rFonts w:ascii="Times New Roman" w:hAnsi="Times New Roman" w:cs="Times New Roman"/>
          <w:sz w:val="28"/>
          <w:szCs w:val="28"/>
        </w:rPr>
      </w:pPr>
      <w:r w:rsidRPr="001C2A4F">
        <w:rPr>
          <w:rFonts w:ascii="Times New Roman" w:hAnsi="Times New Roman" w:cs="Times New Roman"/>
          <w:sz w:val="28"/>
          <w:szCs w:val="28"/>
        </w:rPr>
        <w:t xml:space="preserve">студентов по учебной дисциплине </w:t>
      </w:r>
      <w:r>
        <w:rPr>
          <w:rFonts w:ascii="Times New Roman" w:hAnsi="Times New Roman" w:cs="Times New Roman"/>
          <w:b/>
          <w:sz w:val="28"/>
          <w:szCs w:val="28"/>
        </w:rPr>
        <w:t>«ИСТОРИЯ</w:t>
      </w:r>
      <w:r w:rsidRPr="001C2A4F">
        <w:rPr>
          <w:rFonts w:ascii="Times New Roman" w:hAnsi="Times New Roman" w:cs="Times New Roman"/>
          <w:b/>
          <w:sz w:val="28"/>
          <w:szCs w:val="28"/>
        </w:rPr>
        <w:t>»</w:t>
      </w:r>
    </w:p>
    <w:p w:rsidR="0014440F" w:rsidRDefault="0014440F" w:rsidP="0014440F">
      <w:pPr>
        <w:contextualSpacing/>
        <w:jc w:val="center"/>
        <w:rPr>
          <w:rFonts w:ascii="Times New Roman" w:hAnsi="Times New Roman" w:cs="Times New Roman"/>
          <w:b/>
          <w:sz w:val="28"/>
          <w:szCs w:val="28"/>
        </w:rPr>
      </w:pPr>
      <w:r w:rsidRPr="001C2A4F">
        <w:rPr>
          <w:rFonts w:ascii="Times New Roman" w:hAnsi="Times New Roman" w:cs="Times New Roman"/>
          <w:sz w:val="28"/>
          <w:szCs w:val="28"/>
        </w:rPr>
        <w:t xml:space="preserve"> Группа</w:t>
      </w:r>
      <w:r>
        <w:rPr>
          <w:rFonts w:ascii="Times New Roman" w:hAnsi="Times New Roman" w:cs="Times New Roman"/>
          <w:sz w:val="28"/>
          <w:szCs w:val="28"/>
        </w:rPr>
        <w:t xml:space="preserve"> </w:t>
      </w:r>
      <w:r w:rsidRPr="00C34CB1">
        <w:rPr>
          <w:rFonts w:ascii="Times New Roman" w:hAnsi="Times New Roman" w:cs="Times New Roman"/>
          <w:b/>
          <w:sz w:val="28"/>
          <w:szCs w:val="28"/>
          <w:u w:val="single"/>
        </w:rPr>
        <w:t xml:space="preserve">МСХ-161 </w:t>
      </w:r>
      <w:r w:rsidRPr="001C2A4F">
        <w:rPr>
          <w:rFonts w:ascii="Times New Roman" w:hAnsi="Times New Roman" w:cs="Times New Roman"/>
          <w:sz w:val="28"/>
          <w:szCs w:val="28"/>
        </w:rPr>
        <w:t xml:space="preserve">семестр </w:t>
      </w:r>
      <w:r w:rsidRPr="001C2A4F">
        <w:rPr>
          <w:rFonts w:ascii="Times New Roman" w:hAnsi="Times New Roman" w:cs="Times New Roman"/>
          <w:b/>
          <w:color w:val="FF0000"/>
          <w:sz w:val="28"/>
          <w:szCs w:val="28"/>
        </w:rPr>
        <w:t xml:space="preserve"> </w:t>
      </w:r>
      <w:r w:rsidRPr="00C34CB1">
        <w:rPr>
          <w:rFonts w:ascii="Times New Roman" w:hAnsi="Times New Roman" w:cs="Times New Roman"/>
          <w:b/>
          <w:sz w:val="28"/>
          <w:szCs w:val="28"/>
          <w:u w:val="single"/>
        </w:rPr>
        <w:t>____1___</w:t>
      </w:r>
    </w:p>
    <w:p w:rsidR="0014440F" w:rsidRPr="001C2A4F" w:rsidRDefault="0014440F" w:rsidP="0014440F">
      <w:pPr>
        <w:contextualSpacing/>
        <w:jc w:val="center"/>
        <w:rPr>
          <w:rFonts w:ascii="Times New Roman" w:hAnsi="Times New Roman" w:cs="Times New Roman"/>
          <w:b/>
          <w:sz w:val="28"/>
          <w:szCs w:val="28"/>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3969"/>
        <w:gridCol w:w="2410"/>
      </w:tblGrid>
      <w:tr w:rsidR="0014440F" w:rsidRPr="0050218F" w:rsidTr="00204B8B">
        <w:trPr>
          <w:trHeight w:val="237"/>
        </w:trPr>
        <w:tc>
          <w:tcPr>
            <w:tcW w:w="2976" w:type="dxa"/>
            <w:shd w:val="clear" w:color="auto" w:fill="auto"/>
          </w:tcPr>
          <w:p w:rsidR="0014440F" w:rsidRPr="0050218F" w:rsidRDefault="0014440F" w:rsidP="00204B8B">
            <w:pPr>
              <w:ind w:left="57"/>
              <w:contextualSpacing/>
              <w:jc w:val="center"/>
              <w:rPr>
                <w:rFonts w:ascii="Times New Roman" w:hAnsi="Times New Roman" w:cs="Times New Roman"/>
                <w:b/>
                <w:sz w:val="24"/>
                <w:szCs w:val="24"/>
              </w:rPr>
            </w:pPr>
            <w:r w:rsidRPr="0050218F">
              <w:rPr>
                <w:rFonts w:ascii="Times New Roman" w:hAnsi="Times New Roman" w:cs="Times New Roman"/>
                <w:b/>
                <w:sz w:val="24"/>
                <w:szCs w:val="24"/>
              </w:rPr>
              <w:t>Содержание дисциплины</w:t>
            </w:r>
          </w:p>
        </w:tc>
        <w:tc>
          <w:tcPr>
            <w:tcW w:w="3969" w:type="dxa"/>
            <w:shd w:val="clear" w:color="auto" w:fill="auto"/>
          </w:tcPr>
          <w:p w:rsidR="0014440F" w:rsidRPr="0050218F" w:rsidRDefault="0014440F" w:rsidP="00204B8B">
            <w:pPr>
              <w:ind w:left="57" w:right="-57"/>
              <w:contextualSpacing/>
              <w:jc w:val="center"/>
              <w:rPr>
                <w:rFonts w:ascii="Times New Roman" w:hAnsi="Times New Roman" w:cs="Times New Roman"/>
                <w:b/>
                <w:sz w:val="24"/>
                <w:szCs w:val="24"/>
              </w:rPr>
            </w:pPr>
            <w:r w:rsidRPr="0050218F">
              <w:rPr>
                <w:rFonts w:ascii="Times New Roman" w:hAnsi="Times New Roman" w:cs="Times New Roman"/>
                <w:b/>
                <w:sz w:val="24"/>
                <w:szCs w:val="24"/>
              </w:rPr>
              <w:t>Вид работы</w:t>
            </w:r>
          </w:p>
        </w:tc>
        <w:tc>
          <w:tcPr>
            <w:tcW w:w="2410" w:type="dxa"/>
            <w:shd w:val="clear" w:color="auto" w:fill="auto"/>
          </w:tcPr>
          <w:p w:rsidR="0014440F" w:rsidRPr="0050218F" w:rsidRDefault="0014440F" w:rsidP="00204B8B">
            <w:pPr>
              <w:ind w:left="57" w:right="-57"/>
              <w:contextualSpacing/>
              <w:jc w:val="center"/>
              <w:rPr>
                <w:rFonts w:ascii="Times New Roman" w:hAnsi="Times New Roman" w:cs="Times New Roman"/>
                <w:b/>
                <w:sz w:val="24"/>
                <w:szCs w:val="24"/>
              </w:rPr>
            </w:pPr>
            <w:r w:rsidRPr="0050218F">
              <w:rPr>
                <w:rFonts w:ascii="Times New Roman" w:hAnsi="Times New Roman" w:cs="Times New Roman"/>
                <w:b/>
                <w:sz w:val="24"/>
                <w:szCs w:val="24"/>
              </w:rPr>
              <w:t>Баллы</w:t>
            </w:r>
          </w:p>
        </w:tc>
      </w:tr>
      <w:tr w:rsidR="0014440F" w:rsidRPr="0050218F" w:rsidTr="00204B8B">
        <w:trPr>
          <w:trHeight w:val="533"/>
        </w:trPr>
        <w:tc>
          <w:tcPr>
            <w:tcW w:w="2976" w:type="dxa"/>
            <w:vMerge w:val="restart"/>
            <w:shd w:val="clear" w:color="auto" w:fill="auto"/>
          </w:tcPr>
          <w:p w:rsidR="0014440F" w:rsidRPr="00C34CB1" w:rsidRDefault="0014440F" w:rsidP="00204B8B">
            <w:pPr>
              <w:ind w:left="57"/>
              <w:contextualSpacing/>
              <w:rPr>
                <w:rFonts w:ascii="Times New Roman" w:hAnsi="Times New Roman" w:cs="Times New Roman"/>
                <w:b/>
                <w:sz w:val="20"/>
                <w:szCs w:val="20"/>
              </w:rPr>
            </w:pPr>
            <w:r w:rsidRPr="00C34CB1">
              <w:rPr>
                <w:rFonts w:ascii="Times New Roman" w:hAnsi="Times New Roman" w:cs="Times New Roman"/>
                <w:b/>
                <w:sz w:val="20"/>
                <w:szCs w:val="20"/>
              </w:rPr>
              <w:t>Тема.1 Древнейшая стадия истории человечества</w:t>
            </w:r>
          </w:p>
          <w:p w:rsidR="0014440F" w:rsidRPr="00C34CB1"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Тема 2. Цивилизации Древнего мира</w:t>
            </w:r>
          </w:p>
          <w:p w:rsidR="0014440F" w:rsidRPr="00C34CB1"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Тема 3. Цивилизации Запада и Востока в средние века</w:t>
            </w:r>
          </w:p>
          <w:p w:rsidR="0014440F" w:rsidRPr="00C34CB1"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Тема. 4.От Древней Руси к Российскому государству</w:t>
            </w:r>
          </w:p>
          <w:p w:rsidR="0014440F" w:rsidRPr="00C34CB1"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 xml:space="preserve">Тема 5. Россия в </w:t>
            </w:r>
            <w:r w:rsidRPr="00C34CB1">
              <w:rPr>
                <w:rFonts w:ascii="Times New Roman" w:hAnsi="Times New Roman" w:cs="Times New Roman"/>
                <w:b/>
                <w:sz w:val="20"/>
                <w:szCs w:val="20"/>
                <w:lang w:val="en-US"/>
              </w:rPr>
              <w:t>XVI</w:t>
            </w:r>
            <w:r w:rsidRPr="00C34CB1">
              <w:rPr>
                <w:rFonts w:ascii="Times New Roman" w:hAnsi="Times New Roman" w:cs="Times New Roman"/>
                <w:b/>
                <w:sz w:val="20"/>
                <w:szCs w:val="20"/>
              </w:rPr>
              <w:t>-</w:t>
            </w:r>
            <w:r w:rsidRPr="00C34CB1">
              <w:rPr>
                <w:rFonts w:ascii="Times New Roman" w:hAnsi="Times New Roman" w:cs="Times New Roman"/>
                <w:b/>
                <w:sz w:val="20"/>
                <w:szCs w:val="20"/>
                <w:lang w:val="en-US"/>
              </w:rPr>
              <w:t>XVII</w:t>
            </w:r>
            <w:r w:rsidRPr="00C34CB1">
              <w:rPr>
                <w:rFonts w:ascii="Times New Roman" w:hAnsi="Times New Roman" w:cs="Times New Roman"/>
                <w:b/>
                <w:sz w:val="20"/>
                <w:szCs w:val="20"/>
              </w:rPr>
              <w:t xml:space="preserve"> веках: от великого княжества к царству.</w:t>
            </w:r>
          </w:p>
          <w:p w:rsidR="0014440F" w:rsidRPr="00C34CB1"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 xml:space="preserve">Тема 6. Страны Запада и востока в </w:t>
            </w:r>
            <w:r w:rsidRPr="00C34CB1">
              <w:rPr>
                <w:rFonts w:ascii="Times New Roman" w:hAnsi="Times New Roman" w:cs="Times New Roman"/>
                <w:b/>
                <w:sz w:val="20"/>
                <w:szCs w:val="20"/>
                <w:lang w:val="en-US"/>
              </w:rPr>
              <w:t>XVI</w:t>
            </w:r>
            <w:r w:rsidRPr="00C34CB1">
              <w:rPr>
                <w:rFonts w:ascii="Times New Roman" w:hAnsi="Times New Roman" w:cs="Times New Roman"/>
                <w:b/>
                <w:sz w:val="20"/>
                <w:szCs w:val="20"/>
              </w:rPr>
              <w:t>-</w:t>
            </w:r>
            <w:r w:rsidRPr="00C34CB1">
              <w:rPr>
                <w:rFonts w:ascii="Times New Roman" w:hAnsi="Times New Roman" w:cs="Times New Roman"/>
                <w:b/>
                <w:sz w:val="20"/>
                <w:szCs w:val="20"/>
                <w:lang w:val="en-US"/>
              </w:rPr>
              <w:t>XVIII</w:t>
            </w:r>
            <w:r w:rsidRPr="00C34CB1">
              <w:rPr>
                <w:rFonts w:ascii="Times New Roman" w:hAnsi="Times New Roman" w:cs="Times New Roman"/>
                <w:b/>
                <w:sz w:val="20"/>
                <w:szCs w:val="20"/>
              </w:rPr>
              <w:t xml:space="preserve"> веках</w:t>
            </w:r>
          </w:p>
          <w:p w:rsidR="0014440F" w:rsidRDefault="0014440F" w:rsidP="00204B8B">
            <w:pPr>
              <w:spacing w:after="0" w:line="240" w:lineRule="auto"/>
              <w:ind w:left="57"/>
              <w:contextualSpacing/>
              <w:rPr>
                <w:rFonts w:ascii="Times New Roman" w:hAnsi="Times New Roman" w:cs="Times New Roman"/>
                <w:b/>
                <w:sz w:val="20"/>
                <w:szCs w:val="20"/>
              </w:rPr>
            </w:pPr>
            <w:r w:rsidRPr="00C34CB1">
              <w:rPr>
                <w:rFonts w:ascii="Times New Roman" w:hAnsi="Times New Roman" w:cs="Times New Roman"/>
                <w:b/>
                <w:sz w:val="20"/>
                <w:szCs w:val="20"/>
              </w:rPr>
              <w:t xml:space="preserve">Тема 7. Россия в конце </w:t>
            </w:r>
            <w:r w:rsidRPr="00C34CB1">
              <w:rPr>
                <w:rFonts w:ascii="Times New Roman" w:hAnsi="Times New Roman" w:cs="Times New Roman"/>
                <w:b/>
                <w:sz w:val="20"/>
                <w:szCs w:val="20"/>
                <w:lang w:val="en-US"/>
              </w:rPr>
              <w:t>XVII</w:t>
            </w:r>
            <w:r w:rsidRPr="00C34CB1">
              <w:rPr>
                <w:rFonts w:ascii="Times New Roman" w:hAnsi="Times New Roman" w:cs="Times New Roman"/>
                <w:b/>
                <w:sz w:val="20"/>
                <w:szCs w:val="20"/>
              </w:rPr>
              <w:t>-</w:t>
            </w:r>
            <w:r w:rsidRPr="00C34CB1">
              <w:rPr>
                <w:rFonts w:ascii="Times New Roman" w:hAnsi="Times New Roman" w:cs="Times New Roman"/>
                <w:b/>
                <w:sz w:val="20"/>
                <w:szCs w:val="20"/>
                <w:lang w:val="en-US"/>
              </w:rPr>
              <w:t>XVIII</w:t>
            </w:r>
            <w:r w:rsidRPr="00C34CB1">
              <w:rPr>
                <w:rFonts w:ascii="Times New Roman" w:hAnsi="Times New Roman" w:cs="Times New Roman"/>
                <w:b/>
                <w:sz w:val="20"/>
                <w:szCs w:val="20"/>
              </w:rPr>
              <w:t xml:space="preserve"> веков: от царства к империи</w:t>
            </w:r>
            <w:r>
              <w:rPr>
                <w:rFonts w:ascii="Times New Roman" w:hAnsi="Times New Roman" w:cs="Times New Roman"/>
                <w:b/>
                <w:sz w:val="20"/>
                <w:szCs w:val="20"/>
              </w:rPr>
              <w:t>.</w:t>
            </w:r>
          </w:p>
          <w:p w:rsidR="0014440F" w:rsidRPr="0050218F" w:rsidRDefault="0014440F" w:rsidP="00204B8B">
            <w:pPr>
              <w:spacing w:after="0" w:line="240" w:lineRule="auto"/>
              <w:ind w:left="57"/>
              <w:contextualSpacing/>
              <w:rPr>
                <w:rFonts w:ascii="Times New Roman" w:hAnsi="Times New Roman" w:cs="Times New Roman"/>
                <w:b/>
                <w:sz w:val="24"/>
                <w:szCs w:val="24"/>
              </w:rPr>
            </w:pPr>
            <w:r>
              <w:rPr>
                <w:rFonts w:ascii="Times New Roman" w:hAnsi="Times New Roman" w:cs="Times New Roman"/>
                <w:b/>
                <w:sz w:val="20"/>
                <w:szCs w:val="20"/>
              </w:rPr>
              <w:t>Тема 8. Становление индустриальной цивилизации</w:t>
            </w: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Правильное выполнение проверочных работ на занятии</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 xml:space="preserve">0-2 </w:t>
            </w:r>
          </w:p>
        </w:tc>
      </w:tr>
      <w:tr w:rsidR="0014440F" w:rsidRPr="0050218F" w:rsidTr="00204B8B">
        <w:trPr>
          <w:trHeight w:val="21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tcBorders>
              <w:bottom w:val="single" w:sz="4" w:space="0" w:color="000000"/>
            </w:tcBorders>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Правильное решение теста</w:t>
            </w:r>
          </w:p>
        </w:tc>
        <w:tc>
          <w:tcPr>
            <w:tcW w:w="2410" w:type="dxa"/>
            <w:tcBorders>
              <w:bottom w:val="single" w:sz="4" w:space="0" w:color="000000"/>
            </w:tcBorders>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0-3</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Устный ответ на занятии</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0-2</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Составление </w:t>
            </w:r>
            <w:r w:rsidRPr="00237B85">
              <w:rPr>
                <w:rFonts w:ascii="Times New Roman" w:hAnsi="Times New Roman" w:cs="Times New Roman"/>
                <w:sz w:val="20"/>
                <w:szCs w:val="20"/>
              </w:rPr>
              <w:t xml:space="preserve"> конспекта</w:t>
            </w:r>
            <w:r>
              <w:rPr>
                <w:rFonts w:ascii="Times New Roman" w:hAnsi="Times New Roman" w:cs="Times New Roman"/>
                <w:sz w:val="20"/>
                <w:szCs w:val="20"/>
              </w:rPr>
              <w:t xml:space="preserve"> на занятии </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0-1</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tcBorders>
              <w:bottom w:val="single" w:sz="4" w:space="0" w:color="auto"/>
            </w:tcBorders>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Ведение тетради, наличие всех конспектов</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0-3</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tcBorders>
              <w:top w:val="single" w:sz="4" w:space="0" w:color="auto"/>
            </w:tcBorders>
            <w:shd w:val="clear" w:color="auto" w:fill="auto"/>
          </w:tcPr>
          <w:p w:rsidR="0014440F" w:rsidRPr="00C34CB1" w:rsidRDefault="0014440F" w:rsidP="00204B8B">
            <w:pPr>
              <w:spacing w:after="0" w:line="240" w:lineRule="auto"/>
              <w:jc w:val="both"/>
              <w:rPr>
                <w:rFonts w:ascii="Times New Roman" w:hAnsi="Times New Roman" w:cs="Times New Roman"/>
                <w:b/>
                <w:sz w:val="20"/>
                <w:szCs w:val="20"/>
              </w:rPr>
            </w:pPr>
            <w:r w:rsidRPr="00C34CB1">
              <w:rPr>
                <w:rFonts w:ascii="Times New Roman" w:hAnsi="Times New Roman" w:cs="Times New Roman"/>
                <w:b/>
                <w:sz w:val="20"/>
                <w:szCs w:val="20"/>
              </w:rPr>
              <w:t>Штрафные баллы на занятии</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Нарушение дисциплины</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-2</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Отсутствие конспекта/тетради</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-2</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Неудовлетворительный ответ на уроке</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-1</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Выполнение контрольной работы за раздел</w:t>
            </w: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0-5</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C34CB1" w:rsidRDefault="0014440F" w:rsidP="00204B8B">
            <w:pPr>
              <w:spacing w:after="0" w:line="240" w:lineRule="auto"/>
              <w:jc w:val="both"/>
              <w:rPr>
                <w:rFonts w:ascii="Times New Roman" w:hAnsi="Times New Roman" w:cs="Times New Roman"/>
                <w:b/>
                <w:sz w:val="20"/>
                <w:szCs w:val="20"/>
              </w:rPr>
            </w:pPr>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C34CB1">
              <w:rPr>
                <w:rFonts w:ascii="Times New Roman" w:hAnsi="Times New Roman" w:cs="Times New Roman"/>
                <w:b/>
                <w:sz w:val="20"/>
                <w:szCs w:val="20"/>
              </w:rPr>
              <w:t xml:space="preserve">Самостоятельная работа </w:t>
            </w:r>
            <w:proofErr w:type="gramStart"/>
            <w:r w:rsidRPr="00C34CB1">
              <w:rPr>
                <w:rFonts w:ascii="Times New Roman" w:hAnsi="Times New Roman" w:cs="Times New Roman"/>
                <w:b/>
                <w:sz w:val="20"/>
                <w:szCs w:val="20"/>
              </w:rPr>
              <w:t>обучающегося</w:t>
            </w:r>
            <w:proofErr w:type="gramEnd"/>
          </w:p>
        </w:tc>
        <w:tc>
          <w:tcPr>
            <w:tcW w:w="2410"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p>
        </w:tc>
      </w:tr>
      <w:tr w:rsidR="0014440F" w:rsidRPr="0050218F" w:rsidTr="00204B8B">
        <w:trPr>
          <w:trHeight w:val="300"/>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tcBorders>
              <w:bottom w:val="single" w:sz="4" w:space="0" w:color="auto"/>
            </w:tcBorders>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Выполнение внеаудиторной самостоятельной работы</w:t>
            </w:r>
          </w:p>
        </w:tc>
        <w:tc>
          <w:tcPr>
            <w:tcW w:w="2410" w:type="dxa"/>
            <w:tcBorders>
              <w:bottom w:val="single" w:sz="4" w:space="0" w:color="auto"/>
            </w:tcBorders>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0-5</w:t>
            </w:r>
          </w:p>
        </w:tc>
      </w:tr>
      <w:tr w:rsidR="0014440F" w:rsidRPr="0050218F" w:rsidTr="00204B8B">
        <w:trPr>
          <w:trHeight w:val="705"/>
        </w:trPr>
        <w:tc>
          <w:tcPr>
            <w:tcW w:w="2976" w:type="dxa"/>
            <w:vMerge/>
            <w:tcBorders>
              <w:bottom w:val="single" w:sz="4" w:space="0" w:color="auto"/>
            </w:tcBorders>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tcBorders>
              <w:top w:val="single" w:sz="4" w:space="0" w:color="auto"/>
              <w:bottom w:val="single" w:sz="4" w:space="0" w:color="auto"/>
            </w:tcBorders>
            <w:shd w:val="clear" w:color="auto" w:fill="auto"/>
          </w:tcPr>
          <w:p w:rsidR="0014440F"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Составление словаря терминов и понятий</w:t>
            </w:r>
          </w:p>
          <w:p w:rsidR="0014440F" w:rsidRPr="00237B85" w:rsidRDefault="0014440F" w:rsidP="00204B8B">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25 терминов-15 баллов</w:t>
            </w:r>
          </w:p>
        </w:tc>
      </w:tr>
      <w:tr w:rsidR="0014440F" w:rsidRPr="0050218F" w:rsidTr="00204B8B">
        <w:trPr>
          <w:trHeight w:val="285"/>
        </w:trPr>
        <w:tc>
          <w:tcPr>
            <w:tcW w:w="6945" w:type="dxa"/>
            <w:gridSpan w:val="2"/>
            <w:tcBorders>
              <w:top w:val="single" w:sz="4" w:space="0" w:color="auto"/>
            </w:tcBorders>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Pr>
                <w:rFonts w:ascii="Times New Roman" w:hAnsi="Times New Roman" w:cs="Times New Roman"/>
                <w:b/>
                <w:sz w:val="24"/>
                <w:szCs w:val="24"/>
              </w:rPr>
              <w:t>Общее количество баллов за 1 семестр</w:t>
            </w:r>
          </w:p>
        </w:tc>
        <w:tc>
          <w:tcPr>
            <w:tcW w:w="2410" w:type="dxa"/>
            <w:tcBorders>
              <w:top w:val="single" w:sz="4" w:space="0" w:color="auto"/>
            </w:tcBorders>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30-60 баллов</w:t>
            </w:r>
          </w:p>
        </w:tc>
      </w:tr>
      <w:tr w:rsidR="0014440F" w:rsidRPr="0050218F" w:rsidTr="00204B8B">
        <w:trPr>
          <w:trHeight w:val="671"/>
        </w:trPr>
        <w:tc>
          <w:tcPr>
            <w:tcW w:w="2976" w:type="dxa"/>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r>
              <w:rPr>
                <w:rFonts w:ascii="Times New Roman" w:hAnsi="Times New Roman" w:cs="Times New Roman"/>
                <w:b/>
                <w:sz w:val="24"/>
                <w:szCs w:val="24"/>
              </w:rPr>
              <w:t>Дополнительные баллы</w:t>
            </w:r>
          </w:p>
        </w:tc>
        <w:tc>
          <w:tcPr>
            <w:tcW w:w="3969"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Участие в предметной олимпиаде</w:t>
            </w:r>
          </w:p>
        </w:tc>
        <w:tc>
          <w:tcPr>
            <w:tcW w:w="2410"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Участие – 5 баллов</w:t>
            </w:r>
          </w:p>
          <w:p w:rsidR="0014440F" w:rsidRPr="00237B85" w:rsidRDefault="0014440F" w:rsidP="00204B8B">
            <w:pPr>
              <w:spacing w:after="0" w:line="240" w:lineRule="auto"/>
              <w:jc w:val="both"/>
              <w:rPr>
                <w:rFonts w:ascii="Times New Roman" w:hAnsi="Times New Roman" w:cs="Times New Roman"/>
                <w:sz w:val="20"/>
                <w:szCs w:val="20"/>
              </w:rPr>
            </w:pPr>
            <w:proofErr w:type="gramStart"/>
            <w:r w:rsidRPr="00237B85">
              <w:rPr>
                <w:rFonts w:ascii="Times New Roman" w:hAnsi="Times New Roman" w:cs="Times New Roman"/>
                <w:sz w:val="20"/>
                <w:szCs w:val="20"/>
              </w:rPr>
              <w:t>Призовое</w:t>
            </w:r>
            <w:proofErr w:type="gramEnd"/>
            <w:r w:rsidRPr="00237B85">
              <w:rPr>
                <w:rFonts w:ascii="Times New Roman" w:hAnsi="Times New Roman" w:cs="Times New Roman"/>
                <w:sz w:val="20"/>
                <w:szCs w:val="20"/>
              </w:rPr>
              <w:t xml:space="preserve"> место-10 баллов</w:t>
            </w:r>
          </w:p>
        </w:tc>
      </w:tr>
      <w:tr w:rsidR="0014440F" w:rsidRPr="0050218F" w:rsidTr="00204B8B">
        <w:trPr>
          <w:trHeight w:val="237"/>
        </w:trPr>
        <w:tc>
          <w:tcPr>
            <w:tcW w:w="2976" w:type="dxa"/>
            <w:vMerge w:val="restart"/>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37B85">
              <w:rPr>
                <w:rFonts w:ascii="Times New Roman" w:hAnsi="Times New Roman" w:cs="Times New Roman"/>
                <w:sz w:val="20"/>
                <w:szCs w:val="20"/>
              </w:rPr>
              <w:t>Участие в конкурсе, конференции</w:t>
            </w:r>
          </w:p>
        </w:tc>
        <w:tc>
          <w:tcPr>
            <w:tcW w:w="2410"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Заочное участие- 5 баллов;</w:t>
            </w:r>
          </w:p>
          <w:p w:rsidR="0014440F" w:rsidRPr="00237B85" w:rsidRDefault="0014440F" w:rsidP="00204B8B">
            <w:pPr>
              <w:spacing w:after="0" w:line="240" w:lineRule="auto"/>
              <w:jc w:val="both"/>
              <w:rPr>
                <w:rFonts w:ascii="Times New Roman" w:hAnsi="Times New Roman" w:cs="Times New Roman"/>
                <w:sz w:val="20"/>
                <w:szCs w:val="20"/>
              </w:rPr>
            </w:pPr>
            <w:proofErr w:type="gramStart"/>
            <w:r w:rsidRPr="00237B85">
              <w:rPr>
                <w:rFonts w:ascii="Times New Roman" w:hAnsi="Times New Roman" w:cs="Times New Roman"/>
                <w:sz w:val="20"/>
                <w:szCs w:val="20"/>
              </w:rPr>
              <w:t>Очное</w:t>
            </w:r>
            <w:proofErr w:type="gramEnd"/>
            <w:r w:rsidRPr="00237B85">
              <w:rPr>
                <w:rFonts w:ascii="Times New Roman" w:hAnsi="Times New Roman" w:cs="Times New Roman"/>
                <w:sz w:val="20"/>
                <w:szCs w:val="20"/>
              </w:rPr>
              <w:t xml:space="preserve"> участие-10-15 баллов</w:t>
            </w:r>
          </w:p>
        </w:tc>
      </w:tr>
      <w:tr w:rsidR="0014440F" w:rsidRPr="0050218F" w:rsidTr="00204B8B">
        <w:trPr>
          <w:trHeight w:val="237"/>
        </w:trPr>
        <w:tc>
          <w:tcPr>
            <w:tcW w:w="2976" w:type="dxa"/>
            <w:vMerge/>
            <w:shd w:val="clear" w:color="auto" w:fill="auto"/>
          </w:tcPr>
          <w:p w:rsidR="0014440F" w:rsidRPr="0050218F" w:rsidRDefault="0014440F" w:rsidP="00204B8B">
            <w:pPr>
              <w:spacing w:after="0" w:line="240" w:lineRule="auto"/>
              <w:ind w:left="57"/>
              <w:contextualSpacing/>
              <w:rPr>
                <w:rFonts w:ascii="Times New Roman" w:hAnsi="Times New Roman" w:cs="Times New Roman"/>
                <w:b/>
                <w:sz w:val="24"/>
                <w:szCs w:val="24"/>
              </w:rPr>
            </w:pPr>
          </w:p>
        </w:tc>
        <w:tc>
          <w:tcPr>
            <w:tcW w:w="3969" w:type="dxa"/>
            <w:shd w:val="clear" w:color="auto" w:fill="auto"/>
          </w:tcPr>
          <w:p w:rsidR="0014440F" w:rsidRPr="00237B85" w:rsidRDefault="0014440F" w:rsidP="00204B8B">
            <w:pPr>
              <w:spacing w:after="0" w:line="240" w:lineRule="auto"/>
              <w:jc w:val="center"/>
              <w:rPr>
                <w:rFonts w:ascii="Times New Roman" w:hAnsi="Times New Roman" w:cs="Times New Roman"/>
                <w:sz w:val="20"/>
                <w:szCs w:val="20"/>
              </w:rPr>
            </w:pPr>
            <w:r w:rsidRPr="00237B85">
              <w:rPr>
                <w:rFonts w:ascii="Times New Roman" w:hAnsi="Times New Roman" w:cs="Times New Roman"/>
                <w:sz w:val="20"/>
                <w:szCs w:val="20"/>
              </w:rPr>
              <w:t>Участие в работе предметного кружка</w:t>
            </w:r>
            <w:r>
              <w:rPr>
                <w:rFonts w:ascii="Times New Roman" w:hAnsi="Times New Roman" w:cs="Times New Roman"/>
                <w:sz w:val="20"/>
                <w:szCs w:val="20"/>
              </w:rPr>
              <w:t xml:space="preserve">           (в</w:t>
            </w:r>
            <w:r w:rsidRPr="00237B85">
              <w:rPr>
                <w:rFonts w:ascii="Times New Roman" w:hAnsi="Times New Roman" w:cs="Times New Roman"/>
                <w:sz w:val="20"/>
                <w:szCs w:val="20"/>
              </w:rPr>
              <w:t>ыполнение проекта, научно-</w:t>
            </w:r>
            <w:r>
              <w:rPr>
                <w:rFonts w:ascii="Times New Roman" w:hAnsi="Times New Roman" w:cs="Times New Roman"/>
                <w:sz w:val="20"/>
                <w:szCs w:val="20"/>
              </w:rPr>
              <w:t xml:space="preserve"> </w:t>
            </w:r>
            <w:r w:rsidRPr="00237B85">
              <w:rPr>
                <w:rFonts w:ascii="Times New Roman" w:hAnsi="Times New Roman" w:cs="Times New Roman"/>
                <w:sz w:val="20"/>
                <w:szCs w:val="20"/>
              </w:rPr>
              <w:t>исследовательской работы, публичное выступление, публикаци</w:t>
            </w:r>
            <w:r>
              <w:rPr>
                <w:rFonts w:ascii="Times New Roman" w:hAnsi="Times New Roman" w:cs="Times New Roman"/>
                <w:sz w:val="20"/>
                <w:szCs w:val="20"/>
              </w:rPr>
              <w:t>я)</w:t>
            </w:r>
          </w:p>
        </w:tc>
        <w:tc>
          <w:tcPr>
            <w:tcW w:w="2410"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sidRPr="00237B85">
              <w:rPr>
                <w:rFonts w:ascii="Times New Roman" w:hAnsi="Times New Roman" w:cs="Times New Roman"/>
                <w:sz w:val="20"/>
                <w:szCs w:val="20"/>
              </w:rPr>
              <w:t xml:space="preserve"> 10-15 баллов.</w:t>
            </w:r>
          </w:p>
        </w:tc>
      </w:tr>
      <w:tr w:rsidR="0014440F" w:rsidRPr="0050218F" w:rsidTr="00204B8B">
        <w:trPr>
          <w:trHeight w:val="237"/>
        </w:trPr>
        <w:tc>
          <w:tcPr>
            <w:tcW w:w="6945" w:type="dxa"/>
            <w:gridSpan w:val="2"/>
            <w:shd w:val="clear" w:color="auto" w:fill="auto"/>
          </w:tcPr>
          <w:p w:rsidR="0014440F" w:rsidRPr="00237B85" w:rsidRDefault="0014440F" w:rsidP="00204B8B">
            <w:pPr>
              <w:spacing w:after="0" w:line="240" w:lineRule="auto"/>
              <w:rPr>
                <w:rFonts w:ascii="Times New Roman" w:hAnsi="Times New Roman" w:cs="Times New Roman"/>
                <w:sz w:val="20"/>
                <w:szCs w:val="20"/>
              </w:rPr>
            </w:pPr>
            <w:r>
              <w:rPr>
                <w:rFonts w:ascii="Times New Roman" w:hAnsi="Times New Roman" w:cs="Times New Roman"/>
                <w:b/>
                <w:sz w:val="24"/>
                <w:szCs w:val="24"/>
              </w:rPr>
              <w:t>Дифференцированный зачет</w:t>
            </w:r>
          </w:p>
        </w:tc>
        <w:tc>
          <w:tcPr>
            <w:tcW w:w="2410" w:type="dxa"/>
            <w:shd w:val="clear" w:color="auto" w:fill="auto"/>
          </w:tcPr>
          <w:p w:rsidR="0014440F" w:rsidRPr="00237B85" w:rsidRDefault="0014440F" w:rsidP="00204B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 баллов</w:t>
            </w:r>
          </w:p>
        </w:tc>
      </w:tr>
    </w:tbl>
    <w:p w:rsidR="0014440F" w:rsidRDefault="0014440F" w:rsidP="0014440F">
      <w:pPr>
        <w:jc w:val="right"/>
      </w:pPr>
    </w:p>
    <w:p w:rsidR="0014440F" w:rsidRPr="00C56B51" w:rsidRDefault="0014440F" w:rsidP="0014440F">
      <w:pPr>
        <w:jc w:val="both"/>
        <w:rPr>
          <w:rFonts w:ascii="Times New Roman" w:hAnsi="Times New Roman" w:cs="Times New Roman"/>
          <w:sz w:val="24"/>
          <w:szCs w:val="24"/>
        </w:rPr>
      </w:pPr>
      <w:r w:rsidRPr="00C56B51">
        <w:rPr>
          <w:rFonts w:ascii="Times New Roman" w:hAnsi="Times New Roman" w:cs="Times New Roman"/>
          <w:sz w:val="24"/>
          <w:szCs w:val="24"/>
        </w:rPr>
        <w:t>Преподаватель</w:t>
      </w:r>
      <w:r>
        <w:rPr>
          <w:rFonts w:ascii="Times New Roman" w:hAnsi="Times New Roman" w:cs="Times New Roman"/>
          <w:sz w:val="24"/>
          <w:szCs w:val="24"/>
        </w:rPr>
        <w:t xml:space="preserve">       ________________________________________/Сатарова Л.С./</w:t>
      </w:r>
    </w:p>
    <w:p w:rsidR="0014440F" w:rsidRPr="00283D11" w:rsidRDefault="0014440F" w:rsidP="00283D11">
      <w:pPr>
        <w:shd w:val="clear" w:color="auto" w:fill="FFFFFF"/>
        <w:spacing w:before="100" w:beforeAutospacing="1" w:after="100" w:afterAutospacing="1" w:line="291" w:lineRule="atLeast"/>
        <w:rPr>
          <w:rFonts w:ascii="Times New Roman" w:eastAsia="Times New Roman" w:hAnsi="Times New Roman" w:cs="Times New Roman"/>
          <w:b/>
          <w:bCs/>
          <w:i/>
          <w:color w:val="000000"/>
          <w:sz w:val="20"/>
          <w:szCs w:val="20"/>
        </w:rPr>
      </w:pPr>
    </w:p>
    <w:sectPr w:rsidR="0014440F" w:rsidRPr="00283D11" w:rsidSect="00BE0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473"/>
    <w:multiLevelType w:val="multilevel"/>
    <w:tmpl w:val="03CC0D56"/>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20C47"/>
    <w:multiLevelType w:val="multilevel"/>
    <w:tmpl w:val="550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C77A8"/>
    <w:multiLevelType w:val="multilevel"/>
    <w:tmpl w:val="6B5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B69B7"/>
    <w:multiLevelType w:val="multilevel"/>
    <w:tmpl w:val="DDF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D4BBA"/>
    <w:multiLevelType w:val="multilevel"/>
    <w:tmpl w:val="DA5A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F2393"/>
    <w:multiLevelType w:val="multilevel"/>
    <w:tmpl w:val="CF4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62EDF"/>
    <w:multiLevelType w:val="multilevel"/>
    <w:tmpl w:val="C56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D2839"/>
    <w:multiLevelType w:val="multilevel"/>
    <w:tmpl w:val="A49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B456B"/>
    <w:multiLevelType w:val="multilevel"/>
    <w:tmpl w:val="D462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BE6AFE"/>
    <w:multiLevelType w:val="multilevel"/>
    <w:tmpl w:val="E2B2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5"/>
  </w:num>
  <w:num w:numId="5">
    <w:abstractNumId w:val="3"/>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F5875"/>
    <w:rsid w:val="00051678"/>
    <w:rsid w:val="00071CDB"/>
    <w:rsid w:val="00071E69"/>
    <w:rsid w:val="00126BBA"/>
    <w:rsid w:val="00141A0A"/>
    <w:rsid w:val="0014440F"/>
    <w:rsid w:val="001B7776"/>
    <w:rsid w:val="00224F08"/>
    <w:rsid w:val="00283D11"/>
    <w:rsid w:val="002A7CDB"/>
    <w:rsid w:val="00302688"/>
    <w:rsid w:val="00394B76"/>
    <w:rsid w:val="0040612F"/>
    <w:rsid w:val="004E054D"/>
    <w:rsid w:val="004F27AF"/>
    <w:rsid w:val="00501CD0"/>
    <w:rsid w:val="00531BAE"/>
    <w:rsid w:val="005A301A"/>
    <w:rsid w:val="005C02CC"/>
    <w:rsid w:val="005C3F67"/>
    <w:rsid w:val="005D6C2E"/>
    <w:rsid w:val="005D6E55"/>
    <w:rsid w:val="006263DD"/>
    <w:rsid w:val="006E1233"/>
    <w:rsid w:val="006F1595"/>
    <w:rsid w:val="006F4703"/>
    <w:rsid w:val="006F5875"/>
    <w:rsid w:val="008D0DC1"/>
    <w:rsid w:val="00903BF9"/>
    <w:rsid w:val="0097240D"/>
    <w:rsid w:val="009734B2"/>
    <w:rsid w:val="00A033CF"/>
    <w:rsid w:val="00A119F5"/>
    <w:rsid w:val="00A736F2"/>
    <w:rsid w:val="00B40665"/>
    <w:rsid w:val="00B87A71"/>
    <w:rsid w:val="00BD2523"/>
    <w:rsid w:val="00BE06E8"/>
    <w:rsid w:val="00BF5DB2"/>
    <w:rsid w:val="00CA52DC"/>
    <w:rsid w:val="00D55CA9"/>
    <w:rsid w:val="00D66E76"/>
    <w:rsid w:val="00D674F1"/>
    <w:rsid w:val="00DB4252"/>
    <w:rsid w:val="00DF1C62"/>
    <w:rsid w:val="00E41590"/>
    <w:rsid w:val="00E62CFF"/>
    <w:rsid w:val="00EA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3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33CF"/>
    <w:rPr>
      <w:b/>
      <w:bCs/>
    </w:rPr>
  </w:style>
  <w:style w:type="character" w:customStyle="1" w:styleId="apple-converted-space">
    <w:name w:val="apple-converted-space"/>
    <w:basedOn w:val="a0"/>
    <w:rsid w:val="002A7CDB"/>
  </w:style>
  <w:style w:type="paragraph" w:customStyle="1" w:styleId="rteleft">
    <w:name w:val="rteleft"/>
    <w:basedOn w:val="a"/>
    <w:rsid w:val="002A7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2A7C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A7CDB"/>
    <w:rPr>
      <w:i/>
      <w:iCs/>
    </w:rPr>
  </w:style>
  <w:style w:type="paragraph" w:styleId="a6">
    <w:name w:val="List Paragraph"/>
    <w:basedOn w:val="a"/>
    <w:uiPriority w:val="34"/>
    <w:qFormat/>
    <w:rsid w:val="00071CDB"/>
    <w:pPr>
      <w:ind w:left="720"/>
      <w:contextualSpacing/>
    </w:pPr>
  </w:style>
  <w:style w:type="paragraph" w:styleId="a7">
    <w:name w:val="Balloon Text"/>
    <w:basedOn w:val="a"/>
    <w:link w:val="a8"/>
    <w:uiPriority w:val="99"/>
    <w:semiHidden/>
    <w:unhideWhenUsed/>
    <w:rsid w:val="006F1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595"/>
    <w:rPr>
      <w:rFonts w:ascii="Tahoma" w:hAnsi="Tahoma" w:cs="Tahoma"/>
      <w:sz w:val="16"/>
      <w:szCs w:val="16"/>
    </w:rPr>
  </w:style>
  <w:style w:type="character" w:customStyle="1" w:styleId="1">
    <w:name w:val="Заголовок №1_"/>
    <w:link w:val="10"/>
    <w:uiPriority w:val="99"/>
    <w:locked/>
    <w:rsid w:val="0014440F"/>
    <w:rPr>
      <w:rFonts w:ascii="Times New Roman" w:hAnsi="Times New Roman"/>
      <w:sz w:val="31"/>
      <w:szCs w:val="31"/>
      <w:shd w:val="clear" w:color="auto" w:fill="FFFFFF"/>
    </w:rPr>
  </w:style>
  <w:style w:type="paragraph" w:customStyle="1" w:styleId="10">
    <w:name w:val="Заголовок №1"/>
    <w:basedOn w:val="a"/>
    <w:link w:val="1"/>
    <w:uiPriority w:val="99"/>
    <w:rsid w:val="0014440F"/>
    <w:pPr>
      <w:shd w:val="clear" w:color="auto" w:fill="FFFFFF"/>
      <w:spacing w:before="660" w:after="120" w:line="240" w:lineRule="atLeast"/>
      <w:outlineLvl w:val="0"/>
    </w:pPr>
    <w:rPr>
      <w:rFonts w:ascii="Times New Roman" w:hAnsi="Times New Roman"/>
      <w:sz w:val="31"/>
      <w:szCs w:val="31"/>
    </w:rPr>
  </w:style>
</w:styles>
</file>

<file path=word/webSettings.xml><?xml version="1.0" encoding="utf-8"?>
<w:webSettings xmlns:r="http://schemas.openxmlformats.org/officeDocument/2006/relationships" xmlns:w="http://schemas.openxmlformats.org/wordprocessingml/2006/main">
  <w:divs>
    <w:div w:id="34084448">
      <w:bodyDiv w:val="1"/>
      <w:marLeft w:val="0"/>
      <w:marRight w:val="0"/>
      <w:marTop w:val="0"/>
      <w:marBottom w:val="0"/>
      <w:divBdr>
        <w:top w:val="none" w:sz="0" w:space="0" w:color="auto"/>
        <w:left w:val="none" w:sz="0" w:space="0" w:color="auto"/>
        <w:bottom w:val="none" w:sz="0" w:space="0" w:color="auto"/>
        <w:right w:val="none" w:sz="0" w:space="0" w:color="auto"/>
      </w:divBdr>
    </w:div>
    <w:div w:id="702554222">
      <w:bodyDiv w:val="1"/>
      <w:marLeft w:val="0"/>
      <w:marRight w:val="0"/>
      <w:marTop w:val="0"/>
      <w:marBottom w:val="0"/>
      <w:divBdr>
        <w:top w:val="none" w:sz="0" w:space="0" w:color="auto"/>
        <w:left w:val="none" w:sz="0" w:space="0" w:color="auto"/>
        <w:bottom w:val="none" w:sz="0" w:space="0" w:color="auto"/>
        <w:right w:val="none" w:sz="0" w:space="0" w:color="auto"/>
      </w:divBdr>
    </w:div>
    <w:div w:id="1611401502">
      <w:bodyDiv w:val="1"/>
      <w:marLeft w:val="0"/>
      <w:marRight w:val="0"/>
      <w:marTop w:val="0"/>
      <w:marBottom w:val="0"/>
      <w:divBdr>
        <w:top w:val="none" w:sz="0" w:space="0" w:color="auto"/>
        <w:left w:val="none" w:sz="0" w:space="0" w:color="auto"/>
        <w:bottom w:val="none" w:sz="0" w:space="0" w:color="auto"/>
        <w:right w:val="none" w:sz="0" w:space="0" w:color="auto"/>
      </w:divBdr>
    </w:div>
    <w:div w:id="20113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16F6-514F-4312-B12E-DA220753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УАПТ</dc:creator>
  <cp:keywords/>
  <dc:description/>
  <cp:lastModifiedBy>УАПТ</cp:lastModifiedBy>
  <cp:revision>30</cp:revision>
  <dcterms:created xsi:type="dcterms:W3CDTF">2017-02-21T06:53:00Z</dcterms:created>
  <dcterms:modified xsi:type="dcterms:W3CDTF">2017-02-28T06:43:00Z</dcterms:modified>
</cp:coreProperties>
</file>