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8275"/>
      </w:tblGrid>
      <w:tr w:rsidR="00660D68" w:rsidTr="00B007EE">
        <w:tc>
          <w:tcPr>
            <w:tcW w:w="1296" w:type="dxa"/>
            <w:hideMark/>
          </w:tcPr>
          <w:p w:rsidR="00660D68" w:rsidRDefault="00660D68" w:rsidP="00B007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C81637">
              <w:object w:dxaOrig="108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547284578" r:id="rId9"/>
              </w:object>
            </w:r>
          </w:p>
        </w:tc>
        <w:tc>
          <w:tcPr>
            <w:tcW w:w="8275" w:type="dxa"/>
          </w:tcPr>
          <w:p w:rsidR="00660D68" w:rsidRDefault="00660D68" w:rsidP="00B007EE">
            <w:pPr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  <w:t>Автономная некоммерческая организация</w:t>
            </w:r>
          </w:p>
          <w:p w:rsidR="00660D68" w:rsidRDefault="00660D68" w:rsidP="00B007E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660D68" w:rsidRDefault="00660D68" w:rsidP="00B007EE">
            <w:pPr>
              <w:jc w:val="center"/>
              <w:rPr>
                <w:b/>
                <w:spacing w:val="20"/>
                <w:sz w:val="36"/>
                <w:szCs w:val="36"/>
              </w:rPr>
            </w:pPr>
            <w:r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660D68" w:rsidRDefault="00660D68" w:rsidP="00B007EE">
            <w:pPr>
              <w:jc w:val="center"/>
              <w:rPr>
                <w:b/>
                <w:spacing w:val="20"/>
                <w:sz w:val="8"/>
                <w:szCs w:val="8"/>
              </w:rPr>
            </w:pPr>
          </w:p>
          <w:p w:rsidR="00660D68" w:rsidRDefault="00660D68" w:rsidP="00B007EE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660D68" w:rsidRDefault="00660D68" w:rsidP="00B007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660D68" w:rsidRDefault="00660D68" w:rsidP="00660D6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0D68" w:rsidRDefault="00660D68" w:rsidP="00660D68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0D68" w:rsidRDefault="00660D68" w:rsidP="00660D6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0D68" w:rsidRDefault="00660D68" w:rsidP="00660D6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ПРОФЕССИОНАЛЬНОГО МОДУЛЯ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специалиста по профессии «Агент банка»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0D68" w:rsidRDefault="00660D68" w:rsidP="00660D6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60D68" w:rsidRDefault="0060695A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2016</w:t>
      </w:r>
      <w:r w:rsidR="00660D68">
        <w:rPr>
          <w:bCs/>
        </w:rPr>
        <w:t xml:space="preserve"> г.</w:t>
      </w:r>
    </w:p>
    <w:p w:rsidR="00660D68" w:rsidRPr="00523413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>
        <w:lastRenderedPageBreak/>
        <w:t>Программа профессионального модуля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>
        <w:rPr>
          <w:snapToGrid w:val="0"/>
        </w:rPr>
        <w:t xml:space="preserve">38.02.07 </w:t>
      </w:r>
      <w:r>
        <w:t xml:space="preserve">Банковское дело углубленной подготовки по специальности  </w:t>
      </w:r>
      <w:r>
        <w:rPr>
          <w:snapToGrid w:val="0"/>
        </w:rPr>
        <w:t>38.02.07</w:t>
      </w:r>
      <w:r>
        <w:t>.01 Агент банка.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60D68" w:rsidRDefault="00660D68" w:rsidP="00660D68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Автономная некоммерческая организация «Калининградский бизнес-колледж»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0D68" w:rsidRPr="007D5C14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D5C14">
        <w:t>Разработчики:</w:t>
      </w:r>
    </w:p>
    <w:p w:rsidR="00660D68" w:rsidRPr="007D5C14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0D68" w:rsidRPr="007D5C14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proofErr w:type="spellStart"/>
      <w:r w:rsidRPr="007D5C14">
        <w:t>Суховершина</w:t>
      </w:r>
      <w:proofErr w:type="spellEnd"/>
      <w:r w:rsidRPr="007D5C14">
        <w:t xml:space="preserve"> В.С, зав. кафедрой экономики и банковского дела АНО </w:t>
      </w:r>
      <w:r w:rsidR="0060695A">
        <w:t xml:space="preserve">ПО </w:t>
      </w:r>
      <w:r w:rsidRPr="007D5C14">
        <w:t>«Калининградский бизнес-колледж»;</w:t>
      </w:r>
    </w:p>
    <w:p w:rsidR="00660D68" w:rsidRPr="007D5C14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D5C14">
        <w:t xml:space="preserve">Павлов Л.Ф.., преподаватель кафедры экономики и банковского дела АНО </w:t>
      </w:r>
      <w:r w:rsidR="0060695A">
        <w:t xml:space="preserve">ПО </w:t>
      </w:r>
      <w:r w:rsidRPr="007D5C14">
        <w:t>«</w:t>
      </w:r>
      <w:r w:rsidR="00B72947">
        <w:t>Калининградский бизнес-колледж».</w:t>
      </w:r>
    </w:p>
    <w:p w:rsidR="00660D68" w:rsidRDefault="00660D68" w:rsidP="00660D68">
      <w:pPr>
        <w:widowControl w:val="0"/>
        <w:tabs>
          <w:tab w:val="left" w:pos="6420"/>
        </w:tabs>
        <w:suppressAutoHyphens/>
      </w:pPr>
    </w:p>
    <w:p w:rsidR="00660D68" w:rsidRDefault="00660D68" w:rsidP="00660D68">
      <w:pPr>
        <w:widowControl w:val="0"/>
        <w:tabs>
          <w:tab w:val="left" w:pos="6420"/>
        </w:tabs>
        <w:suppressAutoHyphens/>
      </w:pPr>
    </w:p>
    <w:p w:rsidR="00660D68" w:rsidRDefault="00660D68" w:rsidP="00660D68">
      <w:pPr>
        <w:widowControl w:val="0"/>
        <w:tabs>
          <w:tab w:val="left" w:pos="6420"/>
        </w:tabs>
        <w:suppressAutoHyphens/>
      </w:pPr>
    </w:p>
    <w:p w:rsidR="00660D68" w:rsidRDefault="00660D68" w:rsidP="00660D68">
      <w:pPr>
        <w:widowControl w:val="0"/>
        <w:tabs>
          <w:tab w:val="left" w:pos="6420"/>
        </w:tabs>
        <w:suppressAutoHyphens/>
      </w:pPr>
    </w:p>
    <w:p w:rsidR="00660D68" w:rsidRDefault="00660D68" w:rsidP="00660D68">
      <w:pPr>
        <w:widowControl w:val="0"/>
        <w:tabs>
          <w:tab w:val="left" w:pos="6420"/>
        </w:tabs>
        <w:suppressAutoHyphens/>
      </w:pPr>
      <w:proofErr w:type="gramStart"/>
      <w:r>
        <w:t>Рассмотрена</w:t>
      </w:r>
      <w:proofErr w:type="gramEnd"/>
      <w:r>
        <w:t xml:space="preserve"> нам заседании кафедры «Экономики и банковского дела»</w:t>
      </w:r>
    </w:p>
    <w:p w:rsidR="00660D68" w:rsidRDefault="00660D68" w:rsidP="00660D68">
      <w:pPr>
        <w:widowControl w:val="0"/>
        <w:tabs>
          <w:tab w:val="left" w:pos="6420"/>
        </w:tabs>
        <w:suppressAutoHyphens/>
      </w:pPr>
      <w:r>
        <w:t>Протокол №</w:t>
      </w:r>
      <w:r w:rsidRPr="00B66DEF">
        <w:rPr>
          <w:u w:val="single"/>
        </w:rPr>
        <w:t>__</w:t>
      </w:r>
      <w:r w:rsidR="00B66DEF" w:rsidRPr="00B66DEF">
        <w:rPr>
          <w:u w:val="single"/>
        </w:rPr>
        <w:t>11</w:t>
      </w:r>
      <w:r w:rsidRPr="00B66DEF">
        <w:rPr>
          <w:u w:val="single"/>
        </w:rPr>
        <w:t xml:space="preserve">_ </w:t>
      </w:r>
      <w:r>
        <w:t xml:space="preserve">от </w:t>
      </w:r>
      <w:r w:rsidR="00B66DEF" w:rsidRPr="00FA7778">
        <w:rPr>
          <w:u w:val="single"/>
        </w:rPr>
        <w:t xml:space="preserve">27.08. </w:t>
      </w:r>
      <w:r w:rsidR="0060695A">
        <w:rPr>
          <w:u w:val="single"/>
        </w:rPr>
        <w:t>2016</w:t>
      </w:r>
      <w:r w:rsidRPr="00FA7778">
        <w:rPr>
          <w:u w:val="single"/>
        </w:rPr>
        <w:t>г</w:t>
      </w:r>
      <w:r>
        <w:t>.</w:t>
      </w:r>
    </w:p>
    <w:p w:rsidR="00660D68" w:rsidRDefault="00660D68" w:rsidP="00660D68">
      <w:pPr>
        <w:widowControl w:val="0"/>
        <w:tabs>
          <w:tab w:val="left" w:pos="6420"/>
        </w:tabs>
        <w:suppressAutoHyphens/>
      </w:pPr>
    </w:p>
    <w:p w:rsidR="00660D68" w:rsidRDefault="00660D68" w:rsidP="00660D68">
      <w:pPr>
        <w:widowControl w:val="0"/>
        <w:tabs>
          <w:tab w:val="left" w:pos="6420"/>
        </w:tabs>
        <w:suppressAutoHyphens/>
      </w:pPr>
      <w:proofErr w:type="gramStart"/>
      <w:r>
        <w:t>Утверждена</w:t>
      </w:r>
      <w:proofErr w:type="gramEnd"/>
      <w:r>
        <w:t xml:space="preserve"> методическим Советом А</w:t>
      </w:r>
      <w:r w:rsidR="00DF7465">
        <w:t>Н</w:t>
      </w:r>
      <w:r>
        <w:t xml:space="preserve">О </w:t>
      </w:r>
      <w:r w:rsidR="00DF7465" w:rsidRPr="007D5C14">
        <w:t>«Калининградский бизнес-колледж»;</w:t>
      </w:r>
    </w:p>
    <w:p w:rsidR="00660D68" w:rsidRDefault="00660D68" w:rsidP="00660D68">
      <w:pPr>
        <w:widowControl w:val="0"/>
        <w:tabs>
          <w:tab w:val="left" w:pos="6420"/>
        </w:tabs>
        <w:suppressAutoHyphens/>
      </w:pPr>
      <w:r>
        <w:t>Протокол №</w:t>
      </w:r>
      <w:r w:rsidRPr="00B66DEF">
        <w:rPr>
          <w:u w:val="single"/>
        </w:rPr>
        <w:t>__</w:t>
      </w:r>
      <w:r w:rsidR="00B66DEF" w:rsidRPr="00B66DEF">
        <w:rPr>
          <w:u w:val="single"/>
        </w:rPr>
        <w:t>1</w:t>
      </w:r>
      <w:r w:rsidRPr="00B66DEF">
        <w:rPr>
          <w:u w:val="single"/>
        </w:rPr>
        <w:t xml:space="preserve">___ </w:t>
      </w:r>
      <w:r>
        <w:t xml:space="preserve">от </w:t>
      </w:r>
      <w:r w:rsidR="00FA7778">
        <w:rPr>
          <w:u w:val="single"/>
        </w:rPr>
        <w:t xml:space="preserve"> </w:t>
      </w:r>
      <w:r w:rsidR="00B66DEF" w:rsidRPr="00FA7778">
        <w:rPr>
          <w:u w:val="single"/>
        </w:rPr>
        <w:t>3.09.</w:t>
      </w:r>
      <w:r w:rsidR="0060695A">
        <w:rPr>
          <w:u w:val="single"/>
        </w:rPr>
        <w:t>2016</w:t>
      </w:r>
      <w:bookmarkStart w:id="0" w:name="_GoBack"/>
      <w:bookmarkEnd w:id="0"/>
      <w:r w:rsidRPr="00FA7778">
        <w:rPr>
          <w:u w:val="single"/>
        </w:rPr>
        <w:t>г</w:t>
      </w:r>
      <w:r>
        <w:t>.</w:t>
      </w:r>
    </w:p>
    <w:p w:rsidR="00660D68" w:rsidRDefault="00660D68" w:rsidP="00660D68">
      <w:pPr>
        <w:widowControl w:val="0"/>
        <w:tabs>
          <w:tab w:val="left" w:pos="6420"/>
        </w:tabs>
        <w:suppressAutoHyphens/>
      </w:pPr>
    </w:p>
    <w:p w:rsidR="00660D68" w:rsidRDefault="00660D68" w:rsidP="00660D68">
      <w:pPr>
        <w:widowControl w:val="0"/>
        <w:tabs>
          <w:tab w:val="left" w:pos="0"/>
        </w:tabs>
        <w:suppressAutoHyphens/>
        <w:ind w:firstLine="3240"/>
        <w:rPr>
          <w:b/>
          <w:i/>
          <w:caps/>
          <w:sz w:val="28"/>
          <w:szCs w:val="28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caps/>
          <w:sz w:val="28"/>
          <w:szCs w:val="28"/>
          <w:u w:val="single"/>
        </w:rPr>
        <w:br w:type="page"/>
      </w: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60D68" w:rsidTr="00B007EE">
        <w:trPr>
          <w:trHeight w:val="931"/>
        </w:trPr>
        <w:tc>
          <w:tcPr>
            <w:tcW w:w="9007" w:type="dxa"/>
          </w:tcPr>
          <w:p w:rsidR="00660D68" w:rsidRDefault="00660D68" w:rsidP="00B007EE">
            <w:pPr>
              <w:pStyle w:val="1"/>
              <w:spacing w:line="360" w:lineRule="auto"/>
              <w:ind w:firstLine="0"/>
              <w:rPr>
                <w:b/>
                <w:caps/>
                <w:lang w:eastAsia="en-US"/>
              </w:rPr>
            </w:pPr>
          </w:p>
          <w:p w:rsidR="00660D68" w:rsidRDefault="00660D68" w:rsidP="00B007EE">
            <w:pPr>
              <w:pStyle w:val="1"/>
              <w:spacing w:line="360" w:lineRule="auto"/>
              <w:ind w:firstLine="0"/>
              <w:rPr>
                <w:b/>
                <w:caps/>
                <w:lang w:eastAsia="en-US"/>
              </w:rPr>
            </w:pPr>
          </w:p>
          <w:p w:rsidR="00660D68" w:rsidRDefault="00660D68" w:rsidP="00B007EE">
            <w:pPr>
              <w:pStyle w:val="1"/>
              <w:spacing w:line="360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 ПАСПОРТ ПРОГРАММЫ ПРОФЕССИОНАЛЬНОГО МОДУЛЯ</w:t>
            </w:r>
            <w:r w:rsidR="00D1581C">
              <w:rPr>
                <w:b/>
                <w:caps/>
                <w:lang w:eastAsia="en-US"/>
              </w:rPr>
              <w:t>----------------</w:t>
            </w:r>
          </w:p>
          <w:p w:rsidR="00660D68" w:rsidRDefault="00660D68" w:rsidP="00B007E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00" w:type="dxa"/>
          </w:tcPr>
          <w:p w:rsidR="00660D68" w:rsidRDefault="00660D68" w:rsidP="00B007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581C" w:rsidRDefault="00D1581C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0D68" w:rsidRDefault="00660D68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0D68" w:rsidTr="00B007EE">
        <w:trPr>
          <w:trHeight w:val="720"/>
        </w:trPr>
        <w:tc>
          <w:tcPr>
            <w:tcW w:w="9007" w:type="dxa"/>
          </w:tcPr>
          <w:p w:rsidR="00660D68" w:rsidRDefault="00660D68" w:rsidP="00B007EE">
            <w:pPr>
              <w:spacing w:line="360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 результаты освоения ПРОФЕССИОНАЛЬНОГО МОДУЛЯ</w:t>
            </w:r>
            <w:r w:rsidR="00D1581C">
              <w:rPr>
                <w:b/>
                <w:caps/>
                <w:lang w:eastAsia="en-US"/>
              </w:rPr>
              <w:t>--------------</w:t>
            </w:r>
          </w:p>
          <w:p w:rsidR="00660D68" w:rsidRDefault="00660D68" w:rsidP="00B007EE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660D68" w:rsidRDefault="00660D68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60D68" w:rsidTr="00B007EE">
        <w:trPr>
          <w:trHeight w:val="594"/>
        </w:trPr>
        <w:tc>
          <w:tcPr>
            <w:tcW w:w="9007" w:type="dxa"/>
          </w:tcPr>
          <w:p w:rsidR="00660D68" w:rsidRDefault="00660D68" w:rsidP="00B007EE">
            <w:pPr>
              <w:pStyle w:val="1"/>
              <w:spacing w:line="27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3. СТРУКТУРА и  содержание профессионального модуля</w:t>
            </w:r>
            <w:r w:rsidR="00D1581C">
              <w:rPr>
                <w:b/>
                <w:caps/>
                <w:lang w:eastAsia="en-US"/>
              </w:rPr>
              <w:t>--------</w:t>
            </w:r>
          </w:p>
          <w:p w:rsidR="00660D68" w:rsidRDefault="00660D68" w:rsidP="00B007EE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660D68" w:rsidRDefault="00660D68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0D68" w:rsidTr="00B007EE">
        <w:trPr>
          <w:trHeight w:val="692"/>
        </w:trPr>
        <w:tc>
          <w:tcPr>
            <w:tcW w:w="9007" w:type="dxa"/>
          </w:tcPr>
          <w:p w:rsidR="00660D68" w:rsidRDefault="00660D68" w:rsidP="00B007EE">
            <w:pPr>
              <w:pStyle w:val="1"/>
              <w:spacing w:line="360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 условия реализации программы ПРОФЕССИОНАЛЬНОГО МОДУЛЯ</w:t>
            </w:r>
            <w:r w:rsidR="00D1581C">
              <w:rPr>
                <w:b/>
                <w:caps/>
                <w:lang w:eastAsia="en-US"/>
              </w:rPr>
              <w:t>------------------------------------------------------------------------------------------------</w:t>
            </w:r>
          </w:p>
          <w:p w:rsidR="00660D68" w:rsidRDefault="00660D68" w:rsidP="00B007EE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D1581C" w:rsidRDefault="00D1581C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0D68" w:rsidRDefault="00660D68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660D68" w:rsidTr="00B007EE">
        <w:trPr>
          <w:trHeight w:val="692"/>
        </w:trPr>
        <w:tc>
          <w:tcPr>
            <w:tcW w:w="9007" w:type="dxa"/>
          </w:tcPr>
          <w:p w:rsidR="00660D68" w:rsidRPr="00D1581C" w:rsidRDefault="00660D68" w:rsidP="00B007EE">
            <w:p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caps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  <w:lang w:eastAsia="en-US"/>
              </w:rPr>
              <w:t>)</w:t>
            </w:r>
            <w:r>
              <w:rPr>
                <w:b/>
                <w:bCs/>
                <w:i/>
                <w:lang w:eastAsia="en-US"/>
              </w:rPr>
              <w:t xml:space="preserve"> </w:t>
            </w:r>
            <w:r w:rsidR="00D1581C">
              <w:rPr>
                <w:bCs/>
                <w:lang w:eastAsia="en-US"/>
              </w:rPr>
              <w:t>----------------------------------------------------------------------------------</w:t>
            </w:r>
          </w:p>
          <w:p w:rsidR="00660D68" w:rsidRDefault="00660D68" w:rsidP="00B007EE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D1581C" w:rsidRDefault="00D1581C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1581C" w:rsidRDefault="00D1581C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0D68" w:rsidRDefault="00660D68" w:rsidP="00D158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D68" w:rsidRDefault="00660D68" w:rsidP="00660D68">
      <w:pPr>
        <w:rPr>
          <w:sz w:val="28"/>
          <w:szCs w:val="28"/>
        </w:rPr>
        <w:sectPr w:rsidR="00660D68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специалиста по профессии «Агент банка»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60D68" w:rsidRDefault="00660D68" w:rsidP="00660D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BC1EF0">
        <w:rPr>
          <w:snapToGrid w:val="0"/>
          <w:sz w:val="28"/>
          <w:szCs w:val="28"/>
        </w:rPr>
        <w:t xml:space="preserve">38.02.07 </w:t>
      </w:r>
      <w:r w:rsidRPr="00BC1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«Банковское дело» углубленной подготовки в части освоения профессии </w:t>
      </w:r>
      <w:r w:rsidRPr="00BC1EF0">
        <w:rPr>
          <w:snapToGrid w:val="0"/>
          <w:sz w:val="28"/>
          <w:szCs w:val="28"/>
        </w:rPr>
        <w:t>38.02.07</w:t>
      </w:r>
      <w:r>
        <w:rPr>
          <w:sz w:val="28"/>
          <w:szCs w:val="28"/>
        </w:rPr>
        <w:t xml:space="preserve">.01 </w:t>
      </w:r>
      <w:r>
        <w:rPr>
          <w:b/>
          <w:sz w:val="28"/>
          <w:szCs w:val="28"/>
        </w:rPr>
        <w:t>Агент  банка</w:t>
      </w:r>
      <w:r>
        <w:rPr>
          <w:sz w:val="28"/>
          <w:szCs w:val="28"/>
        </w:rPr>
        <w:t>, который готовится к деятельности по  формированию клиентской базы, продвижению и продаже банковских продуктов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услуг и соответствующих профессиональных компетенций (ПК):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поиск потенциальных клиентов.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станавливать деловые контакты с клиентами.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ыявлять и формировать спрос со стороны клиентов на банковские продукты и услуги.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информационное сопровождение клиентов.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-продвижения и продажи банковских продуктов и услуг.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деловую беседу;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правилами вербального этикета, общения по телефону, деловой переписки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имидж делового человека;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различные технологии привлечения клиентов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7DD">
        <w:rPr>
          <w:sz w:val="28"/>
          <w:szCs w:val="28"/>
        </w:rPr>
        <w:t>организов</w:t>
      </w:r>
      <w:r>
        <w:rPr>
          <w:sz w:val="28"/>
          <w:szCs w:val="28"/>
        </w:rPr>
        <w:t>ы</w:t>
      </w:r>
      <w:r w:rsidRPr="008E77DD">
        <w:rPr>
          <w:sz w:val="28"/>
          <w:szCs w:val="28"/>
        </w:rPr>
        <w:t>вать</w:t>
      </w:r>
      <w:r>
        <w:rPr>
          <w:sz w:val="28"/>
          <w:szCs w:val="28"/>
        </w:rPr>
        <w:t xml:space="preserve"> и сопровождать потребительский кредит</w:t>
      </w:r>
      <w:proofErr w:type="gramStart"/>
      <w:r>
        <w:rPr>
          <w:sz w:val="28"/>
          <w:szCs w:val="28"/>
        </w:rPr>
        <w:t xml:space="preserve"> </w:t>
      </w:r>
      <w:r w:rsidRPr="00E22E74">
        <w:rPr>
          <w:b/>
          <w:sz w:val="28"/>
          <w:szCs w:val="28"/>
        </w:rPr>
        <w:t>;</w:t>
      </w:r>
      <w:proofErr w:type="gramEnd"/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грамотно доводить до потребителей банковские услуги и продукты;</w:t>
      </w:r>
    </w:p>
    <w:p w:rsidR="00660D68" w:rsidRPr="005968FB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проводить рекламу своего банка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деловое общение;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этапы коммуникации;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формы деловой коммуникации;</w:t>
      </w:r>
    </w:p>
    <w:p w:rsidR="00660D68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</w:t>
      </w:r>
      <w:r w:rsidRPr="00B4527A">
        <w:rPr>
          <w:sz w:val="28"/>
          <w:szCs w:val="28"/>
        </w:rPr>
        <w:t>ес</w:t>
      </w:r>
      <w:r>
        <w:rPr>
          <w:sz w:val="28"/>
          <w:szCs w:val="28"/>
        </w:rPr>
        <w:t>с</w:t>
      </w:r>
      <w:r w:rsidRPr="00B4527A">
        <w:rPr>
          <w:sz w:val="28"/>
          <w:szCs w:val="28"/>
        </w:rPr>
        <w:t>иональную этику</w:t>
      </w:r>
      <w:r>
        <w:rPr>
          <w:sz w:val="28"/>
          <w:szCs w:val="28"/>
        </w:rPr>
        <w:t xml:space="preserve"> и культуру поведения в банке</w:t>
      </w:r>
      <w:proofErr w:type="gramStart"/>
      <w:r w:rsidRPr="00B4527A">
        <w:rPr>
          <w:sz w:val="28"/>
          <w:szCs w:val="28"/>
        </w:rPr>
        <w:t xml:space="preserve"> </w:t>
      </w:r>
      <w:r w:rsidRPr="00751656">
        <w:rPr>
          <w:sz w:val="28"/>
          <w:szCs w:val="28"/>
        </w:rPr>
        <w:t>;</w:t>
      </w:r>
      <w:proofErr w:type="gramEnd"/>
    </w:p>
    <w:p w:rsidR="00660D68" w:rsidRPr="00B4527A" w:rsidRDefault="00660D68" w:rsidP="00660D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910">
        <w:rPr>
          <w:sz w:val="28"/>
          <w:szCs w:val="28"/>
        </w:rPr>
        <w:t>правила вербального этикета</w:t>
      </w:r>
      <w:r w:rsidRPr="00B4527A">
        <w:rPr>
          <w:sz w:val="28"/>
          <w:szCs w:val="28"/>
        </w:rPr>
        <w:t>;</w:t>
      </w:r>
    </w:p>
    <w:p w:rsidR="00660D68" w:rsidRPr="006260B1" w:rsidRDefault="00660D68" w:rsidP="00660D68">
      <w:pPr>
        <w:tabs>
          <w:tab w:val="left" w:pos="426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принципы построения делового имиджа</w:t>
      </w:r>
      <w:r w:rsidRPr="007C63F6">
        <w:rPr>
          <w:sz w:val="28"/>
          <w:szCs w:val="28"/>
        </w:rPr>
        <w:t>;</w:t>
      </w:r>
    </w:p>
    <w:p w:rsidR="00660D68" w:rsidRPr="002077C9" w:rsidRDefault="00660D68" w:rsidP="00660D68">
      <w:pPr>
        <w:tabs>
          <w:tab w:val="left" w:pos="426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специфику банковского продукта, его уровни</w:t>
      </w:r>
      <w:r w:rsidRPr="002077C9">
        <w:rPr>
          <w:sz w:val="28"/>
          <w:szCs w:val="28"/>
        </w:rPr>
        <w:t xml:space="preserve">; </w:t>
      </w:r>
    </w:p>
    <w:p w:rsidR="00660D68" w:rsidRPr="007D620C" w:rsidRDefault="00660D68" w:rsidP="00660D68">
      <w:pPr>
        <w:tabs>
          <w:tab w:val="left" w:pos="426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банковских продуктов и услуг</w:t>
      </w:r>
      <w:r w:rsidRPr="00A54683">
        <w:rPr>
          <w:sz w:val="28"/>
          <w:szCs w:val="28"/>
        </w:rPr>
        <w:t>;</w:t>
      </w:r>
    </w:p>
    <w:p w:rsidR="00660D68" w:rsidRDefault="00660D68" w:rsidP="00660D68">
      <w:pPr>
        <w:tabs>
          <w:tab w:val="left" w:pos="426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кредитные операции банка и их сущность</w:t>
      </w:r>
      <w:r w:rsidRPr="007D620C">
        <w:rPr>
          <w:spacing w:val="-4"/>
          <w:sz w:val="28"/>
          <w:szCs w:val="28"/>
        </w:rPr>
        <w:t>;</w:t>
      </w:r>
    </w:p>
    <w:p w:rsidR="00660D68" w:rsidRPr="00DB3B9B" w:rsidRDefault="00660D68" w:rsidP="00660D68">
      <w:pPr>
        <w:tabs>
          <w:tab w:val="left" w:pos="426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CD3C9C">
        <w:rPr>
          <w:sz w:val="28"/>
          <w:szCs w:val="28"/>
        </w:rPr>
        <w:t>методы прямых продаж банковских продуктов и услуг</w:t>
      </w:r>
      <w:r>
        <w:rPr>
          <w:sz w:val="28"/>
          <w:szCs w:val="28"/>
        </w:rPr>
        <w:t>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/>
          <w:sz w:val="28"/>
          <w:szCs w:val="28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660D68" w:rsidRPr="00291A65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91A65">
        <w:rPr>
          <w:color w:val="000000" w:themeColor="text1"/>
          <w:sz w:val="28"/>
          <w:szCs w:val="28"/>
        </w:rPr>
        <w:t>всего –570 часов, в том числе:</w:t>
      </w:r>
    </w:p>
    <w:p w:rsidR="00660D68" w:rsidRPr="00291A65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91A65">
        <w:rPr>
          <w:color w:val="000000" w:themeColor="text1"/>
          <w:sz w:val="28"/>
          <w:szCs w:val="28"/>
        </w:rPr>
        <w:t>максимальной учебной нагрузки обучающегося –480 часа, включая:</w:t>
      </w:r>
    </w:p>
    <w:p w:rsidR="00660D68" w:rsidRPr="00291A65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 w:themeColor="text1"/>
          <w:sz w:val="28"/>
          <w:szCs w:val="28"/>
        </w:rPr>
      </w:pPr>
      <w:r w:rsidRPr="00291A65">
        <w:rPr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291A65">
        <w:rPr>
          <w:color w:val="000000" w:themeColor="text1"/>
          <w:sz w:val="28"/>
          <w:szCs w:val="28"/>
        </w:rPr>
        <w:t>обучающегося</w:t>
      </w:r>
      <w:proofErr w:type="gramEnd"/>
      <w:r w:rsidRPr="00291A65">
        <w:rPr>
          <w:color w:val="000000" w:themeColor="text1"/>
          <w:sz w:val="28"/>
          <w:szCs w:val="28"/>
        </w:rPr>
        <w:t xml:space="preserve"> – 320часов;</w:t>
      </w:r>
    </w:p>
    <w:p w:rsidR="00660D68" w:rsidRPr="00291A65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 w:themeColor="text1"/>
          <w:sz w:val="28"/>
          <w:szCs w:val="28"/>
        </w:rPr>
      </w:pPr>
      <w:r w:rsidRPr="00291A65">
        <w:rPr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291A65">
        <w:rPr>
          <w:color w:val="000000" w:themeColor="text1"/>
          <w:sz w:val="28"/>
          <w:szCs w:val="28"/>
        </w:rPr>
        <w:t>обучающегося</w:t>
      </w:r>
      <w:proofErr w:type="gramEnd"/>
      <w:r w:rsidRPr="00291A65">
        <w:rPr>
          <w:color w:val="000000" w:themeColor="text1"/>
          <w:sz w:val="28"/>
          <w:szCs w:val="28"/>
        </w:rPr>
        <w:t xml:space="preserve"> – 160часов;</w:t>
      </w:r>
    </w:p>
    <w:p w:rsidR="00660D68" w:rsidRPr="00291A65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91A65">
        <w:rPr>
          <w:color w:val="000000" w:themeColor="text1"/>
          <w:sz w:val="28"/>
          <w:szCs w:val="28"/>
        </w:rPr>
        <w:t>учебной</w:t>
      </w:r>
      <w:r>
        <w:rPr>
          <w:color w:val="000000" w:themeColor="text1"/>
          <w:sz w:val="28"/>
          <w:szCs w:val="28"/>
        </w:rPr>
        <w:t xml:space="preserve"> и производственной</w:t>
      </w:r>
      <w:r w:rsidRPr="00291A65">
        <w:rPr>
          <w:color w:val="000000" w:themeColor="text1"/>
          <w:sz w:val="28"/>
          <w:szCs w:val="28"/>
        </w:rPr>
        <w:t xml:space="preserve"> практики –90 часов.</w:t>
      </w: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формирования клиентской базы, продвижению и продаже банковских продуктов и услуг, в том числе профессиональными (ПК) и общими (ОК) компетенциями: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660D68" w:rsidTr="00B007EE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D68" w:rsidRDefault="00660D68" w:rsidP="00B007EE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660D68" w:rsidTr="00B007EE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потенциальных клиентов.</w:t>
            </w:r>
          </w:p>
        </w:tc>
      </w:tr>
      <w:tr w:rsidR="00660D68" w:rsidTr="00B007E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Устанавливать деловые контакты с клиентами.</w:t>
            </w:r>
          </w:p>
        </w:tc>
      </w:tr>
      <w:tr w:rsidR="00660D68" w:rsidTr="00B007E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ПК 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Выявлять и формировать спрос со стороны клиентов на банковские продукты и услуги.</w:t>
            </w:r>
          </w:p>
        </w:tc>
      </w:tr>
      <w:tr w:rsidR="00660D68" w:rsidTr="00B007E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информационное сопровождение клиентов.</w:t>
            </w:r>
          </w:p>
        </w:tc>
      </w:tr>
      <w:tr w:rsidR="00660D68" w:rsidTr="00B007E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0D68" w:rsidTr="00B007E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6. 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9. 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  <w:tr w:rsidR="00660D68" w:rsidTr="00B007E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10.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60D68" w:rsidRDefault="00660D68" w:rsidP="00660D68">
      <w:pPr>
        <w:rPr>
          <w:sz w:val="28"/>
          <w:szCs w:val="28"/>
        </w:rPr>
        <w:sectPr w:rsidR="00660D68">
          <w:pgSz w:w="11907" w:h="16840"/>
          <w:pgMar w:top="1134" w:right="851" w:bottom="992" w:left="1418" w:header="709" w:footer="709" w:gutter="0"/>
          <w:cols w:space="720"/>
        </w:sectPr>
      </w:pPr>
    </w:p>
    <w:p w:rsidR="00660D68" w:rsidRDefault="00660D68" w:rsidP="00660D68">
      <w:pPr>
        <w:spacing w:line="220" w:lineRule="exact"/>
        <w:jc w:val="both"/>
        <w:rPr>
          <w:i/>
          <w:sz w:val="22"/>
          <w:szCs w:val="22"/>
        </w:rPr>
      </w:pPr>
    </w:p>
    <w:p w:rsidR="00660D68" w:rsidRDefault="00660D68" w:rsidP="00660D6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660D68" w:rsidRDefault="00660D68" w:rsidP="00660D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 ПМ06  «Агент банка»</w:t>
      </w:r>
    </w:p>
    <w:p w:rsidR="00660D68" w:rsidRDefault="00660D68" w:rsidP="00660D6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985"/>
        <w:gridCol w:w="1808"/>
        <w:gridCol w:w="1220"/>
        <w:gridCol w:w="9"/>
        <w:gridCol w:w="1511"/>
        <w:gridCol w:w="1821"/>
        <w:gridCol w:w="1485"/>
        <w:gridCol w:w="1961"/>
      </w:tblGrid>
      <w:tr w:rsidR="00660D68" w:rsidTr="00B007EE">
        <w:trPr>
          <w:cantSplit/>
          <w:trHeight w:val="3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Коды профессиональных компетенций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разделов профессионального модуля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4"/>
              <w:spacing w:line="276" w:lineRule="auto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Всего часов</w:t>
            </w:r>
          </w:p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(макс. учебная</w:t>
            </w:r>
            <w:proofErr w:type="gramEnd"/>
          </w:p>
          <w:p w:rsidR="00660D68" w:rsidRDefault="00660D68" w:rsidP="00B007EE">
            <w:pPr>
              <w:pStyle w:val="a7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нагрузка и практика)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a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Объем  времени, </w:t>
            </w:r>
            <w:proofErr w:type="gramStart"/>
            <w:r>
              <w:rPr>
                <w:szCs w:val="24"/>
                <w:lang w:eastAsia="en-US"/>
              </w:rPr>
              <w:t>отведенной</w:t>
            </w:r>
            <w:proofErr w:type="gramEnd"/>
            <w:r>
              <w:rPr>
                <w:szCs w:val="24"/>
                <w:lang w:eastAsia="en-US"/>
              </w:rPr>
              <w:t xml:space="preserve"> на освоение</w:t>
            </w:r>
          </w:p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междисциплинарного курса (курсов)</w:t>
            </w:r>
          </w:p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C22177" w:rsidRDefault="00660D68" w:rsidP="00B007EE">
            <w:pPr>
              <w:pStyle w:val="5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2177">
              <w:rPr>
                <w:b/>
                <w:color w:val="auto"/>
                <w:sz w:val="20"/>
                <w:szCs w:val="20"/>
                <w:lang w:eastAsia="en-US"/>
              </w:rPr>
              <w:t>Практика</w:t>
            </w:r>
          </w:p>
        </w:tc>
      </w:tr>
      <w:tr w:rsidR="00660D68" w:rsidTr="00B007EE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lang w:eastAsia="en-US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Обязательная аудиторная</w:t>
            </w:r>
          </w:p>
          <w:p w:rsidR="00660D68" w:rsidRDefault="00660D68" w:rsidP="00B007EE">
            <w:pPr>
              <w:pStyle w:val="a7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учебная нагрузка</w:t>
            </w:r>
          </w:p>
          <w:p w:rsidR="00660D68" w:rsidRDefault="00660D68" w:rsidP="00B007EE">
            <w:pPr>
              <w:pStyle w:val="a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обучающегося</w:t>
            </w:r>
          </w:p>
          <w:p w:rsidR="00660D68" w:rsidRDefault="00660D68" w:rsidP="00B007EE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f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Самостоятельная</w:t>
            </w:r>
          </w:p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работа</w:t>
            </w:r>
          </w:p>
          <w:p w:rsidR="00660D68" w:rsidRDefault="00660D68" w:rsidP="00B007EE">
            <w:pPr>
              <w:pStyle w:val="af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обучающегося,</w:t>
            </w:r>
          </w:p>
          <w:p w:rsidR="00660D68" w:rsidRDefault="00660D68" w:rsidP="00B00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часов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Учебная,</w:t>
            </w:r>
          </w:p>
          <w:p w:rsidR="00660D68" w:rsidRDefault="00660D68" w:rsidP="00B00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f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Производственная,</w:t>
            </w:r>
          </w:p>
          <w:p w:rsidR="00660D68" w:rsidRDefault="00660D68" w:rsidP="00B00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часов</w:t>
            </w:r>
          </w:p>
        </w:tc>
      </w:tr>
      <w:tr w:rsidR="00660D68" w:rsidTr="00B007EE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7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Всего,</w:t>
            </w:r>
          </w:p>
          <w:p w:rsidR="00660D68" w:rsidRDefault="00660D68" w:rsidP="00B007EE">
            <w:pPr>
              <w:pStyle w:val="a7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7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 т.ч.</w:t>
            </w:r>
          </w:p>
          <w:p w:rsidR="00660D68" w:rsidRDefault="00660D68" w:rsidP="00B007EE">
            <w:pPr>
              <w:pStyle w:val="a7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лабораторные</w:t>
            </w:r>
          </w:p>
          <w:p w:rsidR="00660D68" w:rsidRDefault="00660D68" w:rsidP="00B007EE">
            <w:pPr>
              <w:pStyle w:val="a7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работы и практические занятия,</w:t>
            </w:r>
          </w:p>
          <w:p w:rsidR="00660D68" w:rsidRDefault="00660D68" w:rsidP="00B007EE">
            <w:pPr>
              <w:pStyle w:val="a7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lang w:eastAsia="en-US"/>
              </w:rPr>
            </w:pPr>
          </w:p>
        </w:tc>
      </w:tr>
      <w:tr w:rsidR="00660D68" w:rsidTr="00B007E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8</w:t>
            </w:r>
          </w:p>
        </w:tc>
      </w:tr>
      <w:tr w:rsidR="00660D68" w:rsidTr="00B007E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пк1-2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0E4E83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E4E83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0E4E8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Банковские продукты и услуги.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Cs/>
                <w:caps/>
                <w:sz w:val="20"/>
                <w:szCs w:val="28"/>
                <w:lang w:eastAsia="en-US"/>
              </w:rPr>
            </w:pPr>
            <w:r>
              <w:rPr>
                <w:bCs/>
                <w:caps/>
                <w:sz w:val="20"/>
                <w:szCs w:val="28"/>
                <w:lang w:eastAsia="en-US"/>
              </w:rPr>
              <w:t>34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-</w:t>
            </w:r>
          </w:p>
        </w:tc>
      </w:tr>
      <w:tr w:rsidR="00660D68" w:rsidTr="00B007E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пк3-4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0E4E83" w:rsidRDefault="00660D68" w:rsidP="00B007E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2</w:t>
            </w:r>
            <w:r>
              <w:rPr>
                <w:b/>
                <w:sz w:val="20"/>
                <w:szCs w:val="20"/>
                <w:lang w:eastAsia="en-US"/>
              </w:rPr>
              <w:t xml:space="preserve"> Осуществление продажи банковских продуктов и услуг.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450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252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Cs/>
                <w:caps/>
                <w:sz w:val="20"/>
                <w:szCs w:val="28"/>
                <w:lang w:eastAsia="en-US"/>
              </w:rPr>
            </w:pPr>
            <w:r>
              <w:rPr>
                <w:bCs/>
                <w:caps/>
                <w:sz w:val="20"/>
                <w:szCs w:val="28"/>
                <w:lang w:eastAsia="en-US"/>
              </w:rPr>
              <w:t>126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caps/>
                <w:sz w:val="20"/>
                <w:szCs w:val="28"/>
                <w:lang w:eastAsia="en-US"/>
              </w:rPr>
            </w:pPr>
            <w:r>
              <w:rPr>
                <w:b/>
                <w:caps/>
                <w:sz w:val="20"/>
                <w:szCs w:val="28"/>
                <w:lang w:eastAsia="en-US"/>
              </w:rPr>
              <w:t>72</w:t>
            </w:r>
          </w:p>
        </w:tc>
      </w:tr>
      <w:tr w:rsidR="00660D68" w:rsidTr="00B007EE">
        <w:trPr>
          <w:cantSplit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7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Производственная  практика, </w:t>
            </w:r>
            <w:r>
              <w:rPr>
                <w:szCs w:val="24"/>
                <w:lang w:eastAsia="en-US"/>
              </w:rPr>
              <w:t>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-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0D68" w:rsidRPr="00A67C79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72</w:t>
            </w:r>
          </w:p>
        </w:tc>
      </w:tr>
      <w:tr w:rsidR="00660D68" w:rsidTr="00B007E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7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570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320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caps/>
                <w:sz w:val="20"/>
                <w:szCs w:val="28"/>
                <w:lang w:eastAsia="en-US"/>
              </w:rPr>
            </w:pPr>
            <w:r>
              <w:rPr>
                <w:caps/>
                <w:sz w:val="20"/>
                <w:szCs w:val="28"/>
                <w:lang w:eastAsia="en-US"/>
              </w:rPr>
              <w:t>160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caps/>
                <w:sz w:val="20"/>
                <w:szCs w:val="28"/>
                <w:lang w:eastAsia="en-US"/>
              </w:rPr>
            </w:pPr>
            <w:r>
              <w:rPr>
                <w:b/>
                <w:bCs/>
                <w:caps/>
                <w:sz w:val="20"/>
                <w:szCs w:val="28"/>
                <w:lang w:eastAsia="en-US"/>
              </w:rPr>
              <w:t>72</w:t>
            </w:r>
          </w:p>
        </w:tc>
      </w:tr>
    </w:tbl>
    <w:p w:rsidR="00660D68" w:rsidRDefault="00660D68" w:rsidP="00660D6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ПМ06 «Агент банка »</w:t>
      </w:r>
    </w:p>
    <w:p w:rsidR="00660D68" w:rsidRDefault="00660D68" w:rsidP="00660D68"/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50"/>
        <w:gridCol w:w="13"/>
        <w:gridCol w:w="477"/>
        <w:gridCol w:w="37"/>
        <w:gridCol w:w="8"/>
        <w:gridCol w:w="20"/>
        <w:gridCol w:w="6281"/>
        <w:gridCol w:w="40"/>
        <w:gridCol w:w="3233"/>
        <w:gridCol w:w="1437"/>
      </w:tblGrid>
      <w:tr w:rsidR="00660D68" w:rsidTr="00B007EE">
        <w:trPr>
          <w:trHeight w:val="136"/>
        </w:trPr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660D68" w:rsidTr="00B007EE">
        <w:trPr>
          <w:trHeight w:val="136"/>
        </w:trPr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60D68" w:rsidTr="00B007EE">
        <w:trPr>
          <w:cantSplit/>
          <w:trHeight w:val="136"/>
        </w:trPr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67768C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76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Раздел ПМ 1.Банковские продукты и услуги.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36"/>
        </w:trPr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67768C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76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МДК 1. Виды банковских продуктов и услуг.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tabs>
                <w:tab w:val="left" w:pos="1380"/>
                <w:tab w:val="center" w:pos="1509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29"/>
        </w:trPr>
        <w:tc>
          <w:tcPr>
            <w:tcW w:w="3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Тема 1.1. Рынок банковских продуктов и услуг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12</w:t>
            </w:r>
          </w:p>
          <w:p w:rsidR="00660D68" w:rsidRPr="00056702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056702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97"/>
        </w:trPr>
        <w:tc>
          <w:tcPr>
            <w:tcW w:w="3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B51560" w:rsidRDefault="00660D68" w:rsidP="00B007EE">
            <w:pPr>
              <w:rPr>
                <w:sz w:val="20"/>
                <w:szCs w:val="20"/>
                <w:lang w:eastAsia="en-US"/>
              </w:rPr>
            </w:pPr>
            <w:r w:rsidRPr="00B51560">
              <w:rPr>
                <w:sz w:val="20"/>
                <w:szCs w:val="20"/>
                <w:lang w:eastAsia="en-US"/>
              </w:rPr>
              <w:t>Понятие и содержание банковских продуктов и услуг.</w:t>
            </w:r>
          </w:p>
          <w:p w:rsidR="00660D68" w:rsidRPr="00CE35D7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банковских продуктов и услуг. Основные виды банковских продуктов и услуг.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612"/>
        </w:trPr>
        <w:tc>
          <w:tcPr>
            <w:tcW w:w="3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B51560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51560">
              <w:rPr>
                <w:sz w:val="20"/>
                <w:szCs w:val="20"/>
                <w:lang w:eastAsia="en-US"/>
              </w:rPr>
              <w:t>Рынок банковских продуктов и услуг.</w:t>
            </w:r>
          </w:p>
          <w:p w:rsidR="00660D68" w:rsidRPr="004C3F7C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внедрение новых банковских продуктов и услуг на рынке.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41"/>
        </w:trPr>
        <w:tc>
          <w:tcPr>
            <w:tcW w:w="31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056702" w:rsidRDefault="00660D68" w:rsidP="00B007EE">
            <w:pPr>
              <w:tabs>
                <w:tab w:val="center" w:pos="1508"/>
              </w:tabs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10</w:t>
            </w:r>
          </w:p>
          <w:p w:rsidR="00660D68" w:rsidRPr="00056702" w:rsidRDefault="00660D68" w:rsidP="00B007EE">
            <w:pPr>
              <w:tabs>
                <w:tab w:val="center" w:pos="1508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36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Сегментация  клиентской базы коммерческого банка.</w:t>
            </w: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Pr="00056702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36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клиентской базы банка.</w:t>
            </w: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Pr="00056702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81"/>
        </w:trPr>
        <w:tc>
          <w:tcPr>
            <w:tcW w:w="31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3332C6" w:rsidRDefault="00660D68" w:rsidP="00B007E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32C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3332C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  <w:r w:rsidRPr="003332C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Кредитные продукты и услуги.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A035C2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16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20C25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0C25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20C25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Кредитные операции банка, их сущность и значение.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359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820C25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20C25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0C25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C6536F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6536F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кредитного процесса в банке.</w:t>
            </w:r>
          </w:p>
          <w:p w:rsidR="00660D68" w:rsidRPr="00820C25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Сопровождение кредита. Формы обеспечения возвратности кредита.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07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A035C2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Практические занятия                                                                                                      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9D03AF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11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B9059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D583D" w:rsidRDefault="00660D68" w:rsidP="00B007E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D583D" w:rsidRDefault="00660D68" w:rsidP="00B007EE">
            <w:pPr>
              <w:rPr>
                <w:rFonts w:eastAsia="Calibri"/>
                <w:bCs/>
                <w:sz w:val="20"/>
                <w:szCs w:val="20"/>
              </w:rPr>
            </w:pPr>
            <w:r w:rsidRPr="001D583D">
              <w:rPr>
                <w:rFonts w:eastAsia="Calibri"/>
                <w:bCs/>
                <w:sz w:val="20"/>
                <w:szCs w:val="20"/>
              </w:rPr>
              <w:t>Оценка кредитоспособности заемщиков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11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B9059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D583D" w:rsidRDefault="00660D68" w:rsidP="00B007E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минимальной суммы обеспечения по планируемому к выдаче кредиту.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11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B9059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D583D" w:rsidRDefault="00660D68" w:rsidP="00B007E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потребительских кредитов.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1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9217E4" w:rsidRDefault="00660D68" w:rsidP="00B007E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.3 Изучение потребителей банковских услуг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BC3803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12</w:t>
            </w:r>
          </w:p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57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9217E4" w:rsidRDefault="00660D68" w:rsidP="00B007E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02602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Pr="00D02602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F922B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22BE">
              <w:rPr>
                <w:sz w:val="20"/>
                <w:szCs w:val="20"/>
                <w:lang w:eastAsia="en-US"/>
              </w:rPr>
              <w:t>Исследование банковского рынка.</w:t>
            </w:r>
          </w:p>
          <w:p w:rsidR="00660D68" w:rsidRPr="00D02602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4D3F">
              <w:rPr>
                <w:sz w:val="20"/>
                <w:szCs w:val="20"/>
                <w:lang w:eastAsia="en-US"/>
              </w:rPr>
              <w:t>Наблюдение за рынком.</w:t>
            </w:r>
            <w:r>
              <w:rPr>
                <w:sz w:val="20"/>
                <w:szCs w:val="20"/>
                <w:lang w:eastAsia="en-US"/>
              </w:rPr>
              <w:t xml:space="preserve"> Прогнозирование рынка. Изучение потребителей банковских услуг..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D026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59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02602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F922B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22BE">
              <w:rPr>
                <w:sz w:val="20"/>
                <w:szCs w:val="20"/>
                <w:lang w:eastAsia="en-US"/>
              </w:rPr>
              <w:t>Исследование мотиваций клиентов и спроса на услуги банка.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5FC3">
              <w:rPr>
                <w:sz w:val="20"/>
                <w:szCs w:val="20"/>
                <w:lang w:eastAsia="en-US"/>
              </w:rPr>
              <w:t xml:space="preserve">Мотивация </w:t>
            </w:r>
            <w:r>
              <w:rPr>
                <w:sz w:val="20"/>
                <w:szCs w:val="20"/>
                <w:lang w:eastAsia="en-US"/>
              </w:rPr>
              <w:t>клиента при выборе банковского продукта. Особенности исследования спроса на различные виды банковских услуг.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D026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359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0A4D3F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71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4147E7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47E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Прогнозирование спроса на банковские услуги.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71"/>
        </w:trPr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4147E7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рынка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определения конкурентной позиции и проведение сегментации рынка.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71"/>
        </w:trPr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4147E7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потребителей банковских услуг.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776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при изучении раздела ПМ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056702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719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Примерная тематика домашних заданий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1.Рынок банковских продуктов и услуг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Pr="00C514C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Изучение потребителей банковских услуг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Кредитные продукты и услуги.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52057">
              <w:rPr>
                <w:rFonts w:eastAsia="Calibri"/>
                <w:bCs/>
                <w:sz w:val="20"/>
                <w:szCs w:val="20"/>
                <w:lang w:eastAsia="en-US"/>
              </w:rPr>
              <w:t>Кредитные операции банка.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  <w:r w:rsidRPr="00B503C9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кредитного процесса в банке</w:t>
            </w:r>
          </w:p>
          <w:p w:rsidR="00660D68" w:rsidRPr="004D6BA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Pr="000A4D3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53AFA">
              <w:rPr>
                <w:sz w:val="20"/>
                <w:szCs w:val="20"/>
                <w:lang w:eastAsia="en-US"/>
              </w:rPr>
              <w:t>Исследование банковского рынка.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719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tabs>
                <w:tab w:val="left" w:pos="708"/>
              </w:tabs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Учебная  практика 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Виды работ</w:t>
            </w:r>
          </w:p>
          <w:p w:rsidR="00660D68" w:rsidRPr="001F798A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51035">
              <w:rPr>
                <w:sz w:val="20"/>
                <w:szCs w:val="20"/>
                <w:lang w:eastAsia="en-US"/>
              </w:rPr>
              <w:t>1.</w:t>
            </w:r>
            <w:r>
              <w:t xml:space="preserve"> </w:t>
            </w:r>
            <w:r w:rsidRPr="001F798A">
              <w:rPr>
                <w:sz w:val="20"/>
                <w:szCs w:val="20"/>
              </w:rPr>
              <w:t>Барьеры в общении и способы их преодоления.</w:t>
            </w:r>
          </w:p>
          <w:p w:rsidR="00660D68" w:rsidRPr="001F798A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F798A">
              <w:rPr>
                <w:sz w:val="20"/>
                <w:szCs w:val="20"/>
                <w:lang w:eastAsia="en-US"/>
              </w:rPr>
              <w:t>2.</w:t>
            </w:r>
            <w:r w:rsidRPr="001F798A">
              <w:rPr>
                <w:sz w:val="20"/>
                <w:szCs w:val="20"/>
              </w:rPr>
              <w:t xml:space="preserve"> Общение как взаимное восприятие</w:t>
            </w:r>
          </w:p>
          <w:p w:rsidR="00660D68" w:rsidRPr="001F798A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F798A">
              <w:rPr>
                <w:sz w:val="20"/>
                <w:szCs w:val="20"/>
                <w:lang w:eastAsia="en-US"/>
              </w:rPr>
              <w:t>3.</w:t>
            </w:r>
            <w:r w:rsidRPr="001F798A">
              <w:rPr>
                <w:sz w:val="20"/>
                <w:szCs w:val="20"/>
              </w:rPr>
              <w:t xml:space="preserve"> Проведение различных форм деловой коммуникации в банках.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</w:rPr>
            </w:pPr>
            <w:r w:rsidRPr="00C51035">
              <w:rPr>
                <w:sz w:val="20"/>
                <w:szCs w:val="20"/>
                <w:lang w:eastAsia="en-US"/>
              </w:rPr>
              <w:t>4.</w:t>
            </w:r>
            <w:r>
              <w:t xml:space="preserve"> </w:t>
            </w:r>
            <w:r w:rsidRPr="003C51F4">
              <w:rPr>
                <w:sz w:val="20"/>
                <w:szCs w:val="20"/>
              </w:rPr>
              <w:t>Правила подготовки и проведения деловой беседы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D6BAE">
              <w:rPr>
                <w:sz w:val="20"/>
                <w:szCs w:val="20"/>
              </w:rPr>
              <w:t xml:space="preserve"> Использование различных технологий привлечения клиентов.</w:t>
            </w:r>
          </w:p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6.Оформление типового договора потребительского кредита.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68" w:rsidRPr="008310E5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8310E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14A6E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4A6E">
              <w:rPr>
                <w:b/>
                <w:sz w:val="20"/>
                <w:szCs w:val="20"/>
                <w:lang w:eastAsia="en-US"/>
              </w:rPr>
              <w:t>Раздел ПМ</w:t>
            </w:r>
            <w:proofErr w:type="gramStart"/>
            <w:r w:rsidRPr="00814A6E">
              <w:rPr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814A6E">
              <w:rPr>
                <w:b/>
                <w:sz w:val="20"/>
                <w:szCs w:val="20"/>
                <w:lang w:eastAsia="en-US"/>
              </w:rPr>
              <w:t xml:space="preserve"> Осуществление продажи банковских продуктов и услуг.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116E8B" w:rsidRDefault="00660D68" w:rsidP="00B007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4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14A6E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14A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МДК 2 Организация продажи банковских продуктов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116E8B" w:rsidRDefault="00660D68" w:rsidP="00B007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81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71AC">
              <w:rPr>
                <w:b/>
                <w:sz w:val="20"/>
                <w:szCs w:val="20"/>
                <w:lang w:eastAsia="en-US"/>
              </w:rPr>
              <w:t xml:space="preserve">Тема 2.1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Коммуникации в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деловой сфере </w:t>
            </w:r>
          </w:p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223C95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Содержание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45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AE6B84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B8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994A83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71AC">
              <w:rPr>
                <w:sz w:val="20"/>
                <w:szCs w:val="20"/>
                <w:lang w:eastAsia="en-US"/>
              </w:rPr>
              <w:t>Деловое общение</w:t>
            </w:r>
            <w:r>
              <w:rPr>
                <w:sz w:val="20"/>
                <w:szCs w:val="20"/>
                <w:lang w:eastAsia="en-US"/>
              </w:rPr>
              <w:t>. Понятие делового общения. Восприятие в процессе общения. Механизмы восприятия и понимания. Системы представления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визуальная, аудиальная, кинестетическая.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45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C1727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172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9E05CA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71AC">
              <w:rPr>
                <w:sz w:val="20"/>
                <w:szCs w:val="20"/>
                <w:lang w:eastAsia="en-US"/>
              </w:rPr>
              <w:t>Коммуникационный процесс в деловом общении</w:t>
            </w:r>
            <w:r w:rsidRPr="001C34F9">
              <w:rPr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Понятие коммуникационного процесса. Этапы коммуникации.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63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27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A01FF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01F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Барьеры в общении.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5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A01FF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Общение как взаимодействие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5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понятия речевой коммуникации.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5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Модель речевой коммуникации.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42"/>
        </w:trPr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Тема 2.2.Формы деловой коммуникации</w:t>
            </w:r>
          </w:p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2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625C">
              <w:rPr>
                <w:sz w:val="20"/>
                <w:szCs w:val="20"/>
                <w:lang w:eastAsia="en-US"/>
              </w:rPr>
              <w:t>Формы деловой коммуникации.</w:t>
            </w:r>
            <w:r>
              <w:rPr>
                <w:sz w:val="20"/>
                <w:szCs w:val="20"/>
                <w:lang w:eastAsia="en-US"/>
              </w:rPr>
              <w:t xml:space="preserve"> Деловая беседа. Деловое совещание, собрание. Пресс-конференция. Деловые переговоры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2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04625C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подготовки и проведения деловой беседы.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30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1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различных форм деловой коммуникации в банках.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деловых переговоров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68" w:rsidRPr="008B6C1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74F6">
              <w:rPr>
                <w:b/>
                <w:sz w:val="20"/>
                <w:szCs w:val="20"/>
                <w:lang w:eastAsia="en-US"/>
              </w:rPr>
              <w:t xml:space="preserve">Тема </w:t>
            </w:r>
            <w:r>
              <w:rPr>
                <w:b/>
                <w:sz w:val="20"/>
                <w:szCs w:val="20"/>
                <w:lang w:eastAsia="en-US"/>
              </w:rPr>
              <w:t>2.3</w:t>
            </w:r>
            <w:r w:rsidRPr="007374F6">
              <w:rPr>
                <w:b/>
                <w:sz w:val="20"/>
                <w:szCs w:val="20"/>
                <w:lang w:eastAsia="en-US"/>
              </w:rPr>
              <w:t xml:space="preserve"> Формирование имиджа делового человека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8B6C1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09FB">
              <w:rPr>
                <w:sz w:val="20"/>
                <w:szCs w:val="20"/>
                <w:lang w:eastAsia="en-US"/>
              </w:rPr>
              <w:t>Деловой имидж.</w:t>
            </w:r>
            <w:r>
              <w:rPr>
                <w:sz w:val="20"/>
                <w:szCs w:val="20"/>
                <w:lang w:eastAsia="en-US"/>
              </w:rPr>
              <w:t xml:space="preserve"> Принципы построения делового имиджа. Основные формы выражения делового человека.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0B09FB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Современный деловой этикет.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C7764C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Внешний облик делового человека.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имиджа делового человека.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теста «Ваш имидж».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68" w:rsidRPr="007374F6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Тема 2.4 Технология привлечения клиентов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1501A6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501A6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01A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E378F0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78F0">
              <w:rPr>
                <w:rFonts w:eastAsia="Calibri"/>
                <w:bCs/>
                <w:sz w:val="20"/>
                <w:szCs w:val="20"/>
                <w:lang w:eastAsia="en-US"/>
              </w:rPr>
              <w:t>Способы привлечения клиентов.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7AE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Налаживание обратной связи с клиентами.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Квалифицированность персонала по работе с клиентами. Установление оптимального соотношения между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ценной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 качеством услуг. Реклама.</w:t>
            </w:r>
          </w:p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98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68" w:rsidRPr="001501A6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01A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b/>
                <w:sz w:val="20"/>
                <w:szCs w:val="20"/>
                <w:lang w:eastAsia="en-US"/>
              </w:rPr>
            </w:pPr>
            <w:r w:rsidRPr="00E378F0">
              <w:rPr>
                <w:rFonts w:eastAsia="Calibri"/>
                <w:bCs/>
                <w:sz w:val="20"/>
                <w:szCs w:val="20"/>
                <w:lang w:eastAsia="en-US"/>
              </w:rPr>
              <w:t>Работа по привлечению в банк новых клиентов.</w:t>
            </w:r>
          </w:p>
          <w:p w:rsidR="00660D68" w:rsidRDefault="00660D68" w:rsidP="00B007E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Формы прямого поиска клиентов. Привлечение клиентов через СМИ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конференции, симпозиумы, через информацию о проблемных банках и перехвате их клиентов и другие способы.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6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E378F0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23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39374E" w:rsidRDefault="00660D68" w:rsidP="00B007EE">
            <w:pPr>
              <w:rPr>
                <w:sz w:val="20"/>
                <w:szCs w:val="20"/>
                <w:lang w:eastAsia="en-US"/>
              </w:rPr>
            </w:pPr>
            <w:r w:rsidRPr="00664DE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b/>
                <w:sz w:val="20"/>
                <w:szCs w:val="20"/>
                <w:lang w:eastAsia="en-US"/>
              </w:rPr>
            </w:pPr>
            <w:r w:rsidRPr="005976F0">
              <w:rPr>
                <w:sz w:val="20"/>
                <w:szCs w:val="20"/>
                <w:lang w:eastAsia="en-US"/>
              </w:rPr>
              <w:t>Использование различных технологий привлечения клиентов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79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664DEA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C573C7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Интернет для привлечения клиентов.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77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2.5 Основные методы продажи банковских продуктов и услуг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960235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0235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94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BC3FB4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FB4">
              <w:rPr>
                <w:sz w:val="20"/>
                <w:szCs w:val="20"/>
                <w:lang w:eastAsia="en-US"/>
              </w:rPr>
              <w:t>Основные виды продаж банковских продуктов и услуг.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Массовые продажи («финансовый супермаркет»). Индивидуальные продажи («финансовый бутик»).</w:t>
            </w:r>
          </w:p>
          <w:p w:rsidR="00660D68" w:rsidRPr="0096023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массовым продажам.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45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476B24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6B24">
              <w:rPr>
                <w:sz w:val="20"/>
                <w:szCs w:val="20"/>
                <w:lang w:eastAsia="en-US"/>
              </w:rPr>
              <w:t>Риски массовых и индивидуальных продаж.</w:t>
            </w:r>
          </w:p>
          <w:p w:rsidR="00660D68" w:rsidRPr="0096023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235">
              <w:rPr>
                <w:sz w:val="20"/>
                <w:szCs w:val="20"/>
                <w:lang w:eastAsia="en-US"/>
              </w:rPr>
              <w:t xml:space="preserve">Основные </w:t>
            </w:r>
            <w:r>
              <w:rPr>
                <w:sz w:val="20"/>
                <w:szCs w:val="20"/>
                <w:lang w:eastAsia="en-US"/>
              </w:rPr>
              <w:t xml:space="preserve">риски массовых продаж. Перечень и характеристика продуктов для </w:t>
            </w:r>
            <w:r w:rsidRPr="0096023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25AA">
              <w:rPr>
                <w:sz w:val="20"/>
                <w:szCs w:val="20"/>
                <w:lang w:val="en-US" w:eastAsia="en-US"/>
              </w:rPr>
              <w:t>vip</w:t>
            </w:r>
            <w:proofErr w:type="spellEnd"/>
            <w:r w:rsidRPr="009325AA">
              <w:rPr>
                <w:sz w:val="20"/>
                <w:szCs w:val="20"/>
                <w:lang w:eastAsia="en-US"/>
              </w:rPr>
              <w:t>-клиентов.</w:t>
            </w:r>
            <w:r>
              <w:rPr>
                <w:sz w:val="20"/>
                <w:szCs w:val="20"/>
                <w:lang w:eastAsia="en-US"/>
              </w:rPr>
              <w:t xml:space="preserve"> Основные риски индивидуальных продаж.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45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A307BB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7BB">
              <w:rPr>
                <w:sz w:val="20"/>
                <w:szCs w:val="20"/>
                <w:lang w:eastAsia="en-US"/>
              </w:rPr>
              <w:t>Методы продажи банковских продуктов и услуг.</w:t>
            </w:r>
          </w:p>
          <w:p w:rsidR="00660D68" w:rsidRPr="00B615A4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Пакетный метод продаж и его применение. Перекрестные продажи и </w:t>
            </w:r>
            <w:proofErr w:type="gramStart"/>
            <w:r>
              <w:rPr>
                <w:sz w:val="20"/>
                <w:szCs w:val="20"/>
                <w:lang w:eastAsia="en-US"/>
              </w:rPr>
              <w:t>кросс-продажи</w:t>
            </w:r>
            <w:proofErr w:type="gramEnd"/>
            <w:r>
              <w:rPr>
                <w:sz w:val="20"/>
                <w:szCs w:val="20"/>
                <w:lang w:eastAsia="en-US"/>
              </w:rPr>
              <w:t>. Прямая почтовая рассылка.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73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A307BB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7BB">
              <w:rPr>
                <w:sz w:val="20"/>
                <w:szCs w:val="20"/>
                <w:lang w:eastAsia="en-US"/>
              </w:rPr>
              <w:t>Методы прямых продаж банковских продуктов и услуг.</w:t>
            </w:r>
          </w:p>
          <w:p w:rsidR="00660D68" w:rsidRPr="00D3274D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прямых продаж (распределение торговых квот).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8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960235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49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F5FB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FB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634010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4010">
              <w:rPr>
                <w:sz w:val="20"/>
                <w:szCs w:val="20"/>
                <w:lang w:eastAsia="en-US"/>
              </w:rPr>
              <w:t>Примеры формирования пакетов продуктов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49"/>
        </w:trPr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F5FB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634010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эффективной продажи банковских продуктов.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53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2.6 Этапы продажи банковских продуктов и услуг</w:t>
            </w: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E6298B" w:rsidRDefault="00660D68" w:rsidP="00B007EE">
            <w:pPr>
              <w:tabs>
                <w:tab w:val="left" w:pos="204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906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057B3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7057B3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7B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E3F0B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E3F0B">
              <w:rPr>
                <w:sz w:val="20"/>
                <w:szCs w:val="20"/>
                <w:lang w:eastAsia="en-US"/>
              </w:rPr>
              <w:t>Этапы продажи продуктов и услуг банка.</w:t>
            </w:r>
          </w:p>
          <w:p w:rsidR="00660D68" w:rsidRPr="007057B3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7B3">
              <w:rPr>
                <w:sz w:val="20"/>
                <w:szCs w:val="20"/>
                <w:lang w:eastAsia="en-US"/>
              </w:rPr>
              <w:t>Работа</w:t>
            </w:r>
            <w:r>
              <w:rPr>
                <w:sz w:val="20"/>
                <w:szCs w:val="20"/>
                <w:lang w:eastAsia="en-US"/>
              </w:rPr>
              <w:t xml:space="preserve"> с отказами клиентов. Послепродажное сопровождение клиента. Контроль предоставления банковской услуги клиенту на всех этапах.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397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7057B3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7057B3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E3F0B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 техника продажи банковских продуктов и услуг.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01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81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64E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rPr>
                <w:sz w:val="20"/>
                <w:szCs w:val="20"/>
                <w:lang w:eastAsia="en-US"/>
              </w:rPr>
            </w:pPr>
            <w:r w:rsidRPr="005564EE">
              <w:rPr>
                <w:sz w:val="20"/>
                <w:szCs w:val="20"/>
                <w:lang w:eastAsia="en-US"/>
              </w:rPr>
              <w:t>Подготовка к работе с клиентом.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79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64E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64EE">
              <w:rPr>
                <w:sz w:val="20"/>
                <w:szCs w:val="20"/>
                <w:lang w:eastAsia="en-US"/>
              </w:rPr>
              <w:t>Представление продукта</w:t>
            </w:r>
            <w:r>
              <w:rPr>
                <w:sz w:val="20"/>
                <w:szCs w:val="20"/>
                <w:lang w:eastAsia="en-US"/>
              </w:rPr>
              <w:t xml:space="preserve"> (услуги) клиенту</w:t>
            </w:r>
            <w:r w:rsidRPr="005564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66"/>
        </w:trPr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564EE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64E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466EA0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B6528">
              <w:rPr>
                <w:sz w:val="20"/>
                <w:szCs w:val="20"/>
                <w:lang w:eastAsia="en-US"/>
              </w:rPr>
              <w:t>Завершение продажи</w:t>
            </w:r>
            <w:r>
              <w:rPr>
                <w:sz w:val="20"/>
                <w:szCs w:val="20"/>
                <w:lang w:eastAsia="en-US"/>
              </w:rPr>
              <w:t xml:space="preserve"> продуктов и услуг.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66"/>
        </w:trPr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68" w:rsidRPr="009F3BD2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F3BD2">
              <w:rPr>
                <w:b/>
                <w:sz w:val="20"/>
                <w:szCs w:val="20"/>
                <w:lang w:eastAsia="en-US"/>
              </w:rPr>
              <w:lastRenderedPageBreak/>
              <w:t>Тема 2.7 Послепродажное обслуживание клиента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DB652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266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9F3BD2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2C2B6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2B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2C2B6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2B65">
              <w:rPr>
                <w:sz w:val="20"/>
                <w:szCs w:val="20"/>
                <w:lang w:eastAsia="en-US"/>
              </w:rPr>
              <w:t>Построение эффективной системы обратной связи с клиентами.</w:t>
            </w:r>
          </w:p>
          <w:p w:rsidR="00660D68" w:rsidRPr="002C2B6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2B65">
              <w:rPr>
                <w:sz w:val="20"/>
                <w:szCs w:val="20"/>
                <w:lang w:eastAsia="en-US"/>
              </w:rPr>
              <w:t>Работа с отказами клиентов. Послепродажное</w:t>
            </w:r>
            <w:r w:rsidRPr="00C82467">
              <w:rPr>
                <w:sz w:val="20"/>
                <w:szCs w:val="20"/>
                <w:lang w:eastAsia="en-US"/>
              </w:rPr>
              <w:t xml:space="preserve"> сопротивление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C2B65">
              <w:rPr>
                <w:sz w:val="20"/>
                <w:szCs w:val="20"/>
                <w:lang w:eastAsia="en-US"/>
              </w:rPr>
              <w:t>клиента.</w:t>
            </w:r>
          </w:p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C2B65">
              <w:rPr>
                <w:sz w:val="20"/>
                <w:szCs w:val="20"/>
                <w:lang w:eastAsia="en-US"/>
              </w:rPr>
              <w:t>Контроль предоставления банковской услуги клиенту на всех этапах.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66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9F3BD2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2C2B6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2B6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C82467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2467">
              <w:rPr>
                <w:sz w:val="20"/>
                <w:szCs w:val="20"/>
                <w:lang w:eastAsia="en-US"/>
              </w:rPr>
              <w:t>Формирование отчетов и разработка плана продаж дополнительных банковских продуктов.</w:t>
            </w:r>
          </w:p>
          <w:p w:rsidR="00660D68" w:rsidRPr="00C346DB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2467">
              <w:rPr>
                <w:sz w:val="20"/>
                <w:szCs w:val="20"/>
                <w:lang w:eastAsia="en-US"/>
              </w:rPr>
              <w:t>Послепродажное обслуживание клиента, анализ возможной продажи дополнительных банковских продуктов клиенту.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8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60D68" w:rsidTr="00B007EE">
        <w:trPr>
          <w:cantSplit/>
          <w:trHeight w:val="266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9F3BD2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45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68" w:rsidRPr="009F3BD2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84DC0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4DC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9D4E05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4E05">
              <w:rPr>
                <w:sz w:val="20"/>
                <w:szCs w:val="20"/>
                <w:lang w:eastAsia="en-US"/>
              </w:rPr>
              <w:t>Организация послепродажного обслуживания клиентов.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169"/>
        </w:trPr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9F3BD2" w:rsidRDefault="00660D68" w:rsidP="00B007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184DC0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Типичные ошибки специалистов при работе с возражениями клиентов.</w:t>
            </w:r>
          </w:p>
          <w:p w:rsidR="00660D68" w:rsidRPr="009D4E05" w:rsidRDefault="00660D68" w:rsidP="00B007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Приемы снятия возражений клиентов.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96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при изучении раздела ПМ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  <w:p w:rsidR="00660D68" w:rsidRPr="000E1541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056702" w:rsidRDefault="00660D68" w:rsidP="00B007EE">
            <w:pPr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96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Примерная тематика домашних заданий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13DF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E5EB4">
              <w:rPr>
                <w:rFonts w:eastAsia="Calibri"/>
                <w:bCs/>
                <w:sz w:val="20"/>
                <w:szCs w:val="20"/>
                <w:lang w:eastAsia="en-US"/>
              </w:rPr>
              <w:t>Формы деловой коммуникации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  <w:r w:rsidRPr="007374F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E5EB4">
              <w:rPr>
                <w:sz w:val="20"/>
                <w:szCs w:val="20"/>
                <w:lang w:eastAsia="en-US"/>
              </w:rPr>
              <w:t>Формирование имиджа делового человека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3.Статегия продажи банковских продуктов и услуг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4.Основные методы продажи банковских продуктов и услуг.</w:t>
            </w:r>
          </w:p>
          <w:p w:rsidR="00660D68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5.Этапы продажи банковских продуктов и услуг.</w:t>
            </w:r>
          </w:p>
          <w:p w:rsidR="00660D68" w:rsidRPr="005F13DF" w:rsidRDefault="00660D68" w:rsidP="00B007E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6.Послепродажное обслуживание клиента.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68" w:rsidRPr="007122C7" w:rsidRDefault="00660D68" w:rsidP="00B007E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53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Pr="0051148D" w:rsidRDefault="00660D68" w:rsidP="00B007EE">
            <w:pPr>
              <w:spacing w:line="276" w:lineRule="auto"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Тематика курсовых работ (проектов)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(если предусмотрено)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73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по курсовой работе (проекту) 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(если предусмотрено)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421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tabs>
                <w:tab w:val="left" w:pos="708"/>
              </w:tabs>
              <w:spacing w:line="276" w:lineRule="auto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Производственная   практика </w:t>
            </w:r>
          </w:p>
          <w:p w:rsidR="00660D68" w:rsidRDefault="00660D68" w:rsidP="00B00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Виды работ</w:t>
            </w:r>
          </w:p>
          <w:p w:rsidR="00660D68" w:rsidRPr="005F13DF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  <w:r w:rsidRPr="005F13DF">
              <w:rPr>
                <w:rFonts w:eastAsia="Calibri"/>
                <w:bCs/>
                <w:sz w:val="20"/>
                <w:szCs w:val="20"/>
              </w:rPr>
              <w:t>Применение различных форм деловой коммуникации в банках</w:t>
            </w:r>
            <w:proofErr w:type="gramStart"/>
            <w:r w:rsidRPr="005F13DF">
              <w:rPr>
                <w:rFonts w:eastAsia="Calibri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деловая беседа, </w:t>
            </w:r>
            <w:r w:rsidRPr="005F13DF">
              <w:rPr>
                <w:rFonts w:eastAsia="Calibri"/>
                <w:bCs/>
                <w:sz w:val="20"/>
                <w:szCs w:val="20"/>
              </w:rPr>
              <w:t>деловые переговоры.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F13DF">
              <w:rPr>
                <w:rFonts w:eastAsia="Calibri"/>
                <w:bCs/>
                <w:sz w:val="20"/>
                <w:szCs w:val="20"/>
              </w:rPr>
              <w:t>2.</w:t>
            </w:r>
            <w:r>
              <w:rPr>
                <w:rFonts w:eastAsia="Calibri"/>
                <w:bCs/>
                <w:sz w:val="20"/>
                <w:szCs w:val="20"/>
              </w:rPr>
              <w:t>Формирование имиджа делового человека.</w:t>
            </w:r>
          </w:p>
          <w:p w:rsidR="00660D68" w:rsidRPr="00EF68A5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  <w:r w:rsidRPr="00EF68A5">
              <w:rPr>
                <w:rFonts w:eastAsia="Calibri"/>
                <w:bCs/>
                <w:sz w:val="20"/>
                <w:szCs w:val="20"/>
                <w:lang w:eastAsia="en-US"/>
              </w:rPr>
              <w:t>Технология привлечения клиентов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4.Примеры формирования пакетов банковских продуктов и услуг.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5.Изучение и практическое применение  методов эффективной продажи банковских продуктов.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6.Использование различных технологий привлечения клиентов.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7.Анализ клиентской базы банка.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8.Работа с клиентами при продаже банковских продуктов и услуг.</w:t>
            </w:r>
          </w:p>
          <w:p w:rsidR="00660D68" w:rsidRDefault="00660D68" w:rsidP="00B007E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9.Организаци послепродажного обслуживания клиентов.</w:t>
            </w:r>
          </w:p>
          <w:p w:rsidR="00660D68" w:rsidRPr="00C05FDB" w:rsidRDefault="00660D68" w:rsidP="00B007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Pr="00056702" w:rsidRDefault="00660D68" w:rsidP="00B00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6702">
              <w:rPr>
                <w:sz w:val="20"/>
                <w:szCs w:val="20"/>
                <w:lang w:eastAsia="en-US"/>
              </w:rPr>
              <w:t>72</w:t>
            </w: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sz w:val="20"/>
                <w:szCs w:val="20"/>
                <w:lang w:eastAsia="en-US"/>
              </w:rPr>
            </w:pPr>
          </w:p>
          <w:p w:rsidR="00660D68" w:rsidRPr="00CF00C8" w:rsidRDefault="00660D68" w:rsidP="00B007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  <w:tr w:rsidR="00660D68" w:rsidTr="00B007EE">
        <w:trPr>
          <w:cantSplit/>
          <w:trHeight w:val="30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tabs>
                <w:tab w:val="left" w:pos="87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  <w:t>Всего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D68" w:rsidRDefault="00660D68" w:rsidP="00B007E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660D68" w:rsidRDefault="00660D68" w:rsidP="00660D68">
      <w:pPr>
        <w:rPr>
          <w:i/>
        </w:rPr>
        <w:sectPr w:rsidR="00660D6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660D68" w:rsidRDefault="00660D68" w:rsidP="00660D68"/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учебного кабинета </w:t>
      </w:r>
      <w:r>
        <w:rPr>
          <w:bCs/>
          <w:iCs/>
          <w:sz w:val="28"/>
        </w:rPr>
        <w:t>банковских операций, бухучета в банках</w:t>
      </w:r>
      <w:r>
        <w:rPr>
          <w:sz w:val="28"/>
          <w:szCs w:val="28"/>
        </w:rPr>
        <w:t xml:space="preserve"> и лаборатории «Учебный банк».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660D68" w:rsidRDefault="00660D68" w:rsidP="00660D68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660D68" w:rsidRDefault="00660D68" w:rsidP="00660D68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660D68" w:rsidRDefault="00660D68" w:rsidP="00660D68">
      <w:pPr>
        <w:pStyle w:val="22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бланков бухгалтерской документации;</w:t>
      </w:r>
    </w:p>
    <w:p w:rsidR="00660D68" w:rsidRDefault="00660D68" w:rsidP="00660D68">
      <w:pPr>
        <w:pStyle w:val="22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законодательных и нормативных документов;</w:t>
      </w:r>
    </w:p>
    <w:p w:rsidR="00660D68" w:rsidRDefault="00660D68" w:rsidP="00660D68">
      <w:pPr>
        <w:pStyle w:val="22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учебно-методической документации;</w:t>
      </w:r>
    </w:p>
    <w:p w:rsidR="00660D68" w:rsidRDefault="00660D68" w:rsidP="00660D68">
      <w:pPr>
        <w:pStyle w:val="22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образцов оформленных бухгалтерских документов;</w:t>
      </w:r>
    </w:p>
    <w:p w:rsidR="00660D68" w:rsidRDefault="00660D68" w:rsidP="00660D68">
      <w:pPr>
        <w:pStyle w:val="22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учебно-методических материалов.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660D68" w:rsidRDefault="00660D68" w:rsidP="00660D6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интерактивная доска; </w:t>
      </w:r>
    </w:p>
    <w:p w:rsidR="00660D68" w:rsidRDefault="00660D68" w:rsidP="00660D6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проектор; </w:t>
      </w:r>
    </w:p>
    <w:p w:rsidR="00660D68" w:rsidRDefault="00660D68" w:rsidP="00660D6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лицензионным программным обеспечением; </w:t>
      </w:r>
    </w:p>
    <w:p w:rsidR="00660D68" w:rsidRDefault="00660D68" w:rsidP="00660D68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0D68" w:rsidRDefault="00660D68" w:rsidP="00660D68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 «Учебный банк»: </w:t>
      </w:r>
    </w:p>
    <w:p w:rsidR="00660D68" w:rsidRDefault="00660D68" w:rsidP="00660D68">
      <w:pPr>
        <w:pStyle w:val="22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 Плюс», «Кодекс» и т.п.;</w:t>
      </w:r>
    </w:p>
    <w:p w:rsidR="00660D68" w:rsidRDefault="00660D68" w:rsidP="00660D68">
      <w:pPr>
        <w:pStyle w:val="22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многофункциональное устройство (МФУ): принтер, сканер, копир, факс;</w:t>
      </w:r>
    </w:p>
    <w:p w:rsidR="00660D68" w:rsidRDefault="00660D68" w:rsidP="00660D68">
      <w:pPr>
        <w:pStyle w:val="22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интерактивная доска;</w:t>
      </w:r>
    </w:p>
    <w:p w:rsidR="00660D68" w:rsidRDefault="00660D68" w:rsidP="00660D68">
      <w:pPr>
        <w:pStyle w:val="22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калькуляторы;</w:t>
      </w:r>
    </w:p>
    <w:p w:rsidR="00660D68" w:rsidRDefault="00660D68" w:rsidP="00660D68">
      <w:pPr>
        <w:pStyle w:val="22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бланков бухгалтерской документации;</w:t>
      </w:r>
    </w:p>
    <w:p w:rsidR="00660D68" w:rsidRDefault="00660D68" w:rsidP="00660D68">
      <w:pPr>
        <w:pStyle w:val="22"/>
        <w:widowControl w:val="0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комплект законодательных и нормативных документов.</w:t>
      </w:r>
    </w:p>
    <w:p w:rsidR="00660D68" w:rsidRDefault="00660D68" w:rsidP="00660D68">
      <w:pPr>
        <w:pStyle w:val="22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</w:p>
    <w:p w:rsidR="00660D68" w:rsidRDefault="00660D68" w:rsidP="00660D68">
      <w:pPr>
        <w:widowControl w:val="0"/>
        <w:kinsoku w:val="0"/>
        <w:rPr>
          <w:sz w:val="28"/>
        </w:rPr>
      </w:pPr>
      <w:r>
        <w:rPr>
          <w:sz w:val="28"/>
          <w:szCs w:val="28"/>
        </w:rPr>
        <w:t>Реализация программы модуля предполагает итоговую (концентрированную) учебную практику.</w:t>
      </w:r>
    </w:p>
    <w:p w:rsidR="00660D68" w:rsidRDefault="00660D68" w:rsidP="00660D68">
      <w:pPr>
        <w:pStyle w:val="22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1.Конституция Российской Федерации (полный текст),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</w:rPr>
          <w:t>1997 г</w:t>
        </w:r>
      </w:smartTag>
      <w:r>
        <w:rPr>
          <w:sz w:val="28"/>
        </w:rPr>
        <w:t>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2.Гражданский кодекс Российской Федерации. – Ч. 1, 2, 3. –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lastRenderedPageBreak/>
        <w:t xml:space="preserve">3.Гражданско-процессуальный кодекс РФ,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4.Федеральный Закон от 10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>. №86 – ФЗ «О Центральном банке Российской Федерации (Банке России)».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5.Федеральный закон «О банках и банковской деятельности» / в ред. от 3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</w:rPr>
          <w:t>1996 г</w:t>
        </w:r>
      </w:smartTag>
      <w:r>
        <w:rPr>
          <w:sz w:val="28"/>
        </w:rPr>
        <w:t>. №17-ФЗ.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6.Закон РФ «О несостоятельности (банкротстве) кредитных организаций» от 25 февраля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</w:rPr>
          <w:t>1999 г</w:t>
        </w:r>
      </w:smartTag>
      <w:r>
        <w:rPr>
          <w:sz w:val="28"/>
        </w:rPr>
        <w:t>. №40 – 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7.Закон РФ «О валютном регулировании и валютном контроле» от 10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№173 – 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8.Федеральный закон «О финансовой аренде (лизинге)» от 29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>. №10-Ф3.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9.Федеральный закон «Об ипотеке (залоге недвижимости)» от 16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</w:t>
        </w:r>
      </w:smartTag>
      <w:r>
        <w:rPr>
          <w:sz w:val="28"/>
        </w:rPr>
        <w:t>. №102 – 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10.Федеральный закон «О государственной регистрации прав на недвижимое имущество и сделок с ними»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</w:rPr>
          <w:t>1997 г</w:t>
        </w:r>
      </w:smartTag>
      <w:r>
        <w:rPr>
          <w:sz w:val="28"/>
        </w:rPr>
        <w:t>. №122 – 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11.Федеральный закон «О страховании вкладов физических лиц в банках Российской Федерации» от 23.12.2003 № 177-ФЗ.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12.Федеральный закон «О переводном и простом векселе» от 11.03.1997, № 48-ФЗ.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13.Федеральный закон «о дополнительных мерах для укрепления стабильности банковской системы в период до 31.12.2011г. от 27.10.2008 № 175-ФЗ                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 xml:space="preserve">14.Инструкция ЦБ РФ «Об организации инспекционной деятельности Центрального банка Российской Федерации (Банка России)» от 1 декабря 2003 №108 – И.  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15.Инструкция ЦБ РФ «Об обязательных нормативах банков» (с посл. изм.) от 16 января 2004  №110-и.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16.Инструкция ЦБ РФ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 от 14 января 2004 №109-И.</w:t>
      </w:r>
    </w:p>
    <w:p w:rsidR="00660D68" w:rsidRDefault="00660D68" w:rsidP="00660D68">
      <w:pPr>
        <w:jc w:val="both"/>
        <w:rPr>
          <w:sz w:val="28"/>
        </w:rPr>
      </w:pPr>
      <w:proofErr w:type="gramStart"/>
      <w:r>
        <w:rPr>
          <w:sz w:val="28"/>
        </w:rPr>
        <w:t>17.Инструкция Банка России «О порядке открытия, закрытия, организации работы обменных пунктов и порядке осуществления уполномоченными банками отдельных видов банковских операций и иных сделок с наличной иностранной валютой и валютой Российской Федерации, чеками (в том числе дорожными чеками), номинальная стоимость которых указана в иностранной валюте, с участием физических лиц», № 113-И от 28.04.2004</w:t>
      </w:r>
      <w:proofErr w:type="gramEnd"/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18.Инструкция Банка России «О порядке проведения проверок кредитных организаци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их филиалов) уполномоченными представителями Центрального банка Российской Федерации» от 25.08.2003, № 105-И.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19.Положение Банка России от 26.03.2004 № 254-П «О порядке формирования кредитной организацией резервов на возможные потери по ссудной и приравненной к ней задолженности»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20.Положение Банка России от 25.10. 2005 № 277-П «О книге государственной регистрации кредитных организаций»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lastRenderedPageBreak/>
        <w:t>21.Положение Банка России от 19.06.2009 № 337-П «О порядке и критериях оценки финансового положения юридических лиц-учредителей (участников) кредитной организации»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22.Указание Банка России от 30.04.2008 № 2005-У «Об оценке экономического положения банков»</w:t>
      </w:r>
    </w:p>
    <w:p w:rsidR="00660D68" w:rsidRDefault="00660D68" w:rsidP="00660D68">
      <w:pPr>
        <w:jc w:val="both"/>
        <w:rPr>
          <w:sz w:val="28"/>
        </w:rPr>
      </w:pPr>
      <w:r>
        <w:rPr>
          <w:sz w:val="28"/>
        </w:rPr>
        <w:t>23.Письмо Банка России «Совершенствование корпоративного управления в кредитной организации //</w:t>
      </w:r>
      <w:proofErr w:type="spellStart"/>
      <w:r>
        <w:rPr>
          <w:sz w:val="28"/>
        </w:rPr>
        <w:t>Базельский</w:t>
      </w:r>
      <w:proofErr w:type="spellEnd"/>
      <w:r>
        <w:rPr>
          <w:sz w:val="28"/>
        </w:rPr>
        <w:t xml:space="preserve"> комитет по банковскому надзору. Базель, сентябрь, 1999</w:t>
      </w:r>
    </w:p>
    <w:p w:rsidR="00660D68" w:rsidRDefault="00660D68" w:rsidP="00660D68">
      <w:pPr>
        <w:ind w:firstLine="540"/>
        <w:rPr>
          <w:sz w:val="28"/>
        </w:rPr>
      </w:pPr>
    </w:p>
    <w:p w:rsidR="00660D68" w:rsidRDefault="00660D68" w:rsidP="00660D68">
      <w:pPr>
        <w:rPr>
          <w:b/>
          <w:sz w:val="28"/>
          <w:szCs w:val="28"/>
        </w:rPr>
      </w:pPr>
    </w:p>
    <w:p w:rsidR="00660D68" w:rsidRDefault="00660D68" w:rsidP="00660D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издания</w:t>
      </w:r>
    </w:p>
    <w:p w:rsidR="00660D68" w:rsidRDefault="00660D68" w:rsidP="00660D68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С.А. Вопросы правового регулирования развития банковской системы в современных условиях. : М. Деньги и кредит, 2012, №7.</w:t>
      </w:r>
    </w:p>
    <w:p w:rsidR="00660D68" w:rsidRDefault="00660D68" w:rsidP="00660D68">
      <w:pPr>
        <w:jc w:val="both"/>
        <w:rPr>
          <w:sz w:val="28"/>
          <w:szCs w:val="28"/>
        </w:rPr>
      </w:pPr>
      <w:r>
        <w:rPr>
          <w:sz w:val="28"/>
          <w:szCs w:val="28"/>
        </w:rPr>
        <w:t>25.Жуков Е.Ф. Банковское законодательство. Учебное пособие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М. Вузовский учебник ,2013.</w:t>
      </w:r>
    </w:p>
    <w:p w:rsidR="00660D68" w:rsidRDefault="00660D68" w:rsidP="00660D68">
      <w:pPr>
        <w:jc w:val="both"/>
        <w:rPr>
          <w:sz w:val="28"/>
          <w:szCs w:val="28"/>
        </w:rPr>
      </w:pPr>
      <w:r>
        <w:rPr>
          <w:sz w:val="28"/>
          <w:szCs w:val="28"/>
        </w:rPr>
        <w:t>26.Карташов А.В. Денежно-кредитная политика Банка России в условиях финансовой неустойчивости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М. Юридическая работа в кредитной организации, 2012, №2.</w:t>
      </w:r>
    </w:p>
    <w:p w:rsidR="00660D68" w:rsidRDefault="00660D68" w:rsidP="00660D68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E71EF">
        <w:rPr>
          <w:sz w:val="28"/>
          <w:szCs w:val="28"/>
        </w:rPr>
        <w:t>Мерманн Э. Коммуникация и коммуникабельность</w:t>
      </w:r>
      <w:proofErr w:type="gramStart"/>
      <w:r w:rsidRPr="009E71EF">
        <w:rPr>
          <w:sz w:val="28"/>
          <w:szCs w:val="28"/>
        </w:rPr>
        <w:t xml:space="preserve"> :</w:t>
      </w:r>
      <w:proofErr w:type="gramEnd"/>
      <w:r w:rsidRPr="009E71EF">
        <w:rPr>
          <w:sz w:val="28"/>
          <w:szCs w:val="28"/>
        </w:rPr>
        <w:t xml:space="preserve"> Изд-во Гуманитарный центр, 20</w:t>
      </w:r>
      <w:r>
        <w:rPr>
          <w:sz w:val="28"/>
          <w:szCs w:val="28"/>
        </w:rPr>
        <w:t>13</w:t>
      </w:r>
      <w:r w:rsidRPr="009E71EF">
        <w:rPr>
          <w:sz w:val="28"/>
          <w:szCs w:val="28"/>
        </w:rPr>
        <w:t>, 296с.</w:t>
      </w:r>
    </w:p>
    <w:p w:rsidR="00660D68" w:rsidRPr="009E71EF" w:rsidRDefault="00660D68" w:rsidP="00660D68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E71EF">
        <w:rPr>
          <w:sz w:val="28"/>
          <w:szCs w:val="28"/>
        </w:rPr>
        <w:t>Николаева Т.П. Банковский маркетинг. Учебно-методический комплекс</w:t>
      </w:r>
      <w:proofErr w:type="gramStart"/>
      <w:r w:rsidRPr="009E71EF">
        <w:rPr>
          <w:sz w:val="28"/>
          <w:szCs w:val="28"/>
        </w:rPr>
        <w:t xml:space="preserve">. : </w:t>
      </w:r>
      <w:proofErr w:type="gramEnd"/>
      <w:r w:rsidRPr="009E71EF">
        <w:rPr>
          <w:sz w:val="28"/>
          <w:szCs w:val="28"/>
        </w:rPr>
        <w:t>М. Изд. Центр ЕАОИ, 20</w:t>
      </w:r>
      <w:r>
        <w:rPr>
          <w:sz w:val="28"/>
          <w:szCs w:val="28"/>
        </w:rPr>
        <w:t>11</w:t>
      </w:r>
      <w:r w:rsidRPr="009E71EF">
        <w:rPr>
          <w:sz w:val="28"/>
          <w:szCs w:val="28"/>
        </w:rPr>
        <w:t>, 224с.</w:t>
      </w:r>
    </w:p>
    <w:p w:rsidR="00660D68" w:rsidRPr="009E71EF" w:rsidRDefault="00660D68" w:rsidP="00660D68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E71EF">
        <w:rPr>
          <w:sz w:val="28"/>
          <w:szCs w:val="28"/>
        </w:rPr>
        <w:t>Хабаров В.И., Попова Н.Ю. Банковский маркетинг. : М. Изд</w:t>
      </w:r>
      <w:proofErr w:type="gramStart"/>
      <w:r w:rsidRPr="009E71EF">
        <w:rPr>
          <w:sz w:val="28"/>
          <w:szCs w:val="28"/>
        </w:rPr>
        <w:t>.М</w:t>
      </w:r>
      <w:proofErr w:type="gramEnd"/>
      <w:r w:rsidRPr="009E71EF">
        <w:rPr>
          <w:sz w:val="28"/>
          <w:szCs w:val="28"/>
        </w:rPr>
        <w:t>ФПА,20</w:t>
      </w:r>
      <w:r>
        <w:rPr>
          <w:sz w:val="28"/>
          <w:szCs w:val="28"/>
        </w:rPr>
        <w:t>12</w:t>
      </w:r>
      <w:r w:rsidRPr="009E71EF">
        <w:rPr>
          <w:sz w:val="28"/>
          <w:szCs w:val="28"/>
        </w:rPr>
        <w:t>, 165с.</w:t>
      </w:r>
    </w:p>
    <w:p w:rsidR="00660D68" w:rsidRPr="00E829F6" w:rsidRDefault="00660D68" w:rsidP="00660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60D68" w:rsidRDefault="00660D68" w:rsidP="00660D68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Периодические издания: «Банковское дело», «Банковское кредитование», «Вестник Банка России», «Деньги и кредит», «Налогообложение, учёт и отчётность в коммерческом банке», «NBJ  (Национальный Банковский Журнал)».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Информационный банковский портал [Электронный ресурс]. – Режим доступа: http://www.banki.ru.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ресурсы кредитных организаций Российской Федерации в Интернет.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 Банка России – Режим доступа: http://www.cbr.ru.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 о банках и финансовом рынке Росси. – Режим доступа: http://www.bankir.ru.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Справочные информационно-правовые системы</w:t>
      </w:r>
    </w:p>
    <w:p w:rsidR="00660D68" w:rsidRDefault="00660D68" w:rsidP="00660D68">
      <w:pPr>
        <w:tabs>
          <w:tab w:val="left" w:pos="916"/>
          <w:tab w:val="left" w:pos="1416"/>
          <w:tab w:val="left" w:pos="2124"/>
          <w:tab w:val="left" w:pos="2832"/>
          <w:tab w:val="left" w:pos="3540"/>
        </w:tabs>
        <w:ind w:firstLine="4249"/>
        <w:jc w:val="both"/>
        <w:rPr>
          <w:sz w:val="28"/>
          <w:szCs w:val="28"/>
        </w:rPr>
      </w:pPr>
    </w:p>
    <w:p w:rsidR="00660D68" w:rsidRDefault="00660D68" w:rsidP="00660D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информационно-правовая система «Гарант».</w:t>
      </w:r>
    </w:p>
    <w:p w:rsidR="00660D68" w:rsidRPr="008D6FEA" w:rsidRDefault="00660D68" w:rsidP="00660D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информационно-правовая система «Консультант Плюс». Справочная информационно-правовая система «Кодекс».</w:t>
      </w: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660D68" w:rsidRDefault="00660D68" w:rsidP="00660D68">
      <w:pPr>
        <w:ind w:firstLine="708"/>
        <w:jc w:val="both"/>
        <w:rPr>
          <w:sz w:val="16"/>
          <w:szCs w:val="16"/>
        </w:rPr>
      </w:pPr>
    </w:p>
    <w:p w:rsidR="00660D68" w:rsidRDefault="00660D68" w:rsidP="0066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 подхода  при освоении модуля предусматривается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ситуаций), а также педагогической технологии «Имитационная фирма (учебный банк)», где происходит имитационное моделирование деятельности бухгалтерии предприятия со всеми присущими ей организационными формами и рабочими процессами.</w:t>
      </w:r>
      <w:proofErr w:type="gramEnd"/>
      <w:r>
        <w:rPr>
          <w:sz w:val="28"/>
          <w:szCs w:val="28"/>
        </w:rPr>
        <w:t xml:space="preserve"> Технология «Учебный банк» создает образовательную и воспитательную среду, благоприятную для формирования личности учащихся, развития навыков самообразования, самовоспитания, самореализации. Результатом включения технологии «Учебный банк » в образовательный процесс является интеграция системы знаний с приобретением опыта профессиональной деятельности. Организация деятельности «Учебного банка» обеспечивает решение следующих задач:</w:t>
      </w:r>
    </w:p>
    <w:p w:rsidR="00660D68" w:rsidRDefault="00660D68" w:rsidP="00660D68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профессиональной деятельности при помощи имитации ситуации работы банка;</w:t>
      </w:r>
    </w:p>
    <w:p w:rsidR="00660D68" w:rsidRDefault="00660D68" w:rsidP="00660D68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учебных занятий и деятельности, направленной на активное поведение учащихся, связанное с решением практических задач;</w:t>
      </w:r>
    </w:p>
    <w:p w:rsidR="00660D68" w:rsidRDefault="00660D68" w:rsidP="00660D68">
      <w:pPr>
        <w:widowControl w:val="0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 ключевых профессиональных навыков – самостоятельности, творческого отношения к работе, умения принимать решения, работы в команде, способности разрешать конфликты, коммуникабельности.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модуля предполагает выполнение обучающимися практических работ, включая как обязательный компонент практические задания с использованием персональных компьютеров.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модуля предполагает итоговую (концентрированную) производственную практику.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Аттестация по итогам учебной практики проводится на основании результатов, подтвержденных документами соответствующих организаций.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учебной  практике (по профилю специальности) в рамках профессионального модуля «</w:t>
      </w:r>
      <w:r>
        <w:rPr>
          <w:sz w:val="28"/>
          <w:szCs w:val="28"/>
        </w:rPr>
        <w:t>Подготовка специалиста по профессии «Агент банка»</w:t>
      </w:r>
      <w:r>
        <w:rPr>
          <w:bCs/>
          <w:sz w:val="28"/>
          <w:szCs w:val="28"/>
        </w:rPr>
        <w:t xml:space="preserve"> является освоение междисциплинарного курса «Ведение расчетных операций»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660D68" w:rsidRDefault="00660D68" w:rsidP="00660D68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8 человек,</w:t>
      </w:r>
      <w:r>
        <w:rPr>
          <w:bCs/>
          <w:i/>
        </w:rPr>
        <w:t xml:space="preserve"> </w:t>
      </w:r>
      <w:r>
        <w:rPr>
          <w:bCs/>
          <w:sz w:val="28"/>
          <w:szCs w:val="28"/>
        </w:rPr>
        <w:t>что способствует индивидуализации обучения, повышению качества обучения</w:t>
      </w:r>
    </w:p>
    <w:p w:rsidR="00660D68" w:rsidRDefault="00660D68" w:rsidP="00660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модуля базируется на изучении общепрофессиональных дисциплин «Экономика организации», «Статистика», «Основы бухгалтерского учета», «Документационное обеспечение управления», «Правовое обеспечение профессиональной </w:t>
      </w:r>
      <w:r>
        <w:rPr>
          <w:sz w:val="28"/>
          <w:szCs w:val="28"/>
        </w:rPr>
        <w:lastRenderedPageBreak/>
        <w:t>деятельности», «Финансы, денежное обращение и кредит», а также на дисциплинах «Математика» и «Информационные технологии в профессиональной деятельности» математического и общего естественнонаучного цикла.</w:t>
      </w:r>
    </w:p>
    <w:p w:rsidR="00660D68" w:rsidRDefault="00660D68" w:rsidP="00660D68">
      <w:pPr>
        <w:jc w:val="both"/>
        <w:rPr>
          <w:sz w:val="28"/>
          <w:szCs w:val="28"/>
        </w:rPr>
      </w:pPr>
    </w:p>
    <w:p w:rsidR="00660D68" w:rsidRDefault="00660D68" w:rsidP="00660D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междисциплинарному курсу (курсам):</w:t>
      </w:r>
    </w:p>
    <w:p w:rsidR="00660D68" w:rsidRDefault="00660D68" w:rsidP="00660D6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660D68" w:rsidRDefault="00660D68" w:rsidP="00660D6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опыт деятельности в сфере банковских операций и бухгалтерского учета;</w:t>
      </w:r>
    </w:p>
    <w:p w:rsidR="00660D68" w:rsidRDefault="00660D68" w:rsidP="00660D6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</w:p>
    <w:p w:rsidR="00660D68" w:rsidRDefault="00660D68" w:rsidP="00660D6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специалисты с высшим профессиональным образованием экономического профиля - преподаватели междисциплинарных курсов, а также общепрофессиональных дисциплин: «Финансовая математика», «Организация  бухгалтерского учета в банках», «Экономика организации», «Информационные технологии в профессиональной деятельности»;</w:t>
      </w:r>
    </w:p>
    <w:p w:rsidR="00660D68" w:rsidRDefault="00660D68" w:rsidP="00660D6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опыт деятельности в сфере банковских операций и бухгалтерского учета в банках является обязательным;</w:t>
      </w:r>
    </w:p>
    <w:p w:rsidR="00660D68" w:rsidRDefault="00660D68" w:rsidP="00660D6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обязательное прохождение стажировки в профильных организациях не реже 1 раза в 3 года.</w:t>
      </w:r>
    </w:p>
    <w:p w:rsidR="00660D68" w:rsidRDefault="00660D68" w:rsidP="00660D68"/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</w:p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</w:p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Pr="00486242" w:rsidRDefault="00660D68" w:rsidP="00660D68"/>
    <w:p w:rsidR="00660D68" w:rsidRDefault="00660D68" w:rsidP="00660D68"/>
    <w:p w:rsidR="00660D68" w:rsidRDefault="00660D68" w:rsidP="00660D6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660D68" w:rsidRDefault="00660D68" w:rsidP="006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660D68" w:rsidTr="00B007E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lang w:eastAsia="en-US"/>
              </w:rPr>
              <w:t>ПК 1.</w:t>
            </w:r>
            <w:r>
              <w:rPr>
                <w:sz w:val="28"/>
                <w:szCs w:val="28"/>
              </w:rPr>
              <w:t xml:space="preserve"> </w:t>
            </w:r>
            <w:r w:rsidRPr="00480397">
              <w:t>Осуществлять поиск потенциальных клиентов</w:t>
            </w:r>
            <w:r>
              <w:rPr>
                <w:sz w:val="28"/>
                <w:szCs w:val="28"/>
              </w:rPr>
              <w:t>.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Ликвидация барьеров в общении с клиентами банка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применения различных форм деловой коммуникации в банке.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проведения деловых переговоров</w:t>
            </w:r>
          </w:p>
          <w:p w:rsidR="00660D68" w:rsidRPr="00BA5B7F" w:rsidRDefault="00660D68" w:rsidP="00B007EE">
            <w:pPr>
              <w:rPr>
                <w:lang w:eastAsia="en-US"/>
              </w:rPr>
            </w:pPr>
          </w:p>
          <w:p w:rsidR="00660D68" w:rsidRPr="00BA5B7F" w:rsidRDefault="00660D68" w:rsidP="00B007EE">
            <w:pPr>
              <w:rPr>
                <w:lang w:eastAsia="en-US"/>
              </w:rPr>
            </w:pPr>
          </w:p>
          <w:p w:rsidR="00660D68" w:rsidRDefault="00660D68" w:rsidP="00B007EE">
            <w:pPr>
              <w:rPr>
                <w:lang w:eastAsia="en-US"/>
              </w:rPr>
            </w:pPr>
          </w:p>
          <w:p w:rsidR="00660D68" w:rsidRDefault="00660D68" w:rsidP="00B007EE">
            <w:pPr>
              <w:rPr>
                <w:lang w:eastAsia="en-US"/>
              </w:rPr>
            </w:pPr>
            <w:r>
              <w:rPr>
                <w:lang w:eastAsia="en-US"/>
              </w:rPr>
              <w:t>Правильность формирования имиджа делового человека</w:t>
            </w:r>
          </w:p>
          <w:p w:rsidR="00660D68" w:rsidRPr="003F3099" w:rsidRDefault="00660D68" w:rsidP="00B007EE">
            <w:pPr>
              <w:rPr>
                <w:lang w:eastAsia="en-US"/>
              </w:rPr>
            </w:pPr>
          </w:p>
          <w:p w:rsidR="00660D68" w:rsidRDefault="00660D68" w:rsidP="00B007EE">
            <w:pPr>
              <w:rPr>
                <w:lang w:eastAsia="en-US"/>
              </w:rPr>
            </w:pPr>
          </w:p>
          <w:p w:rsidR="00660D68" w:rsidRDefault="00660D68" w:rsidP="00B007EE">
            <w:pPr>
              <w:rPr>
                <w:lang w:eastAsia="en-US"/>
              </w:rPr>
            </w:pPr>
          </w:p>
          <w:p w:rsidR="00660D68" w:rsidRPr="003F3099" w:rsidRDefault="00660D68" w:rsidP="00B007EE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ходе проведения и защиты практических работ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деятельности студента в процессе учебной практики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ходе защиты отчета по учебной практике</w:t>
            </w:r>
          </w:p>
          <w:p w:rsidR="00660D68" w:rsidRDefault="00660D68" w:rsidP="00B007E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выполненных домашних работ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721DF">
              <w:t>Устанавливать деловые контакты с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потребителей банковских услуг</w:t>
            </w:r>
          </w:p>
          <w:p w:rsidR="00660D68" w:rsidRPr="00087540" w:rsidRDefault="00660D68" w:rsidP="00B007EE">
            <w:pPr>
              <w:rPr>
                <w:lang w:eastAsia="en-US"/>
              </w:rPr>
            </w:pPr>
          </w:p>
          <w:p w:rsidR="00660D68" w:rsidRPr="00087540" w:rsidRDefault="00660D68" w:rsidP="00B007EE">
            <w:pPr>
              <w:rPr>
                <w:lang w:eastAsia="en-US"/>
              </w:rPr>
            </w:pPr>
          </w:p>
          <w:p w:rsidR="00660D68" w:rsidRDefault="00660D68" w:rsidP="00B007EE">
            <w:pPr>
              <w:rPr>
                <w:lang w:eastAsia="en-US"/>
              </w:rPr>
            </w:pPr>
          </w:p>
          <w:p w:rsidR="00660D68" w:rsidRPr="00087540" w:rsidRDefault="00660D68" w:rsidP="00B007EE">
            <w:pPr>
              <w:rPr>
                <w:lang w:eastAsia="en-US"/>
              </w:rPr>
            </w:pPr>
            <w:r>
              <w:rPr>
                <w:lang w:eastAsia="en-US"/>
              </w:rPr>
              <w:t>Правильное использование различных технологий привлечения клиентов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ходе защиты отчета по учебной практике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выполненных домашних работ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 </w:t>
            </w:r>
            <w:r w:rsidRPr="00686113">
              <w:t>Выявлять и формировать спрос со стороны клиентов на банковские продукты и услуги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Правильность сегментации клиентской базы коммерческого банка</w:t>
            </w: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Правильность анализа клиентской базы банка</w:t>
            </w: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Правильность оценки кредитоспособности заемщика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Экспертная оценка деятельности студента в процессе учебной практике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Экспертная оценка </w:t>
            </w:r>
            <w:r>
              <w:rPr>
                <w:bCs/>
                <w:i/>
                <w:lang w:eastAsia="en-US"/>
              </w:rPr>
              <w:lastRenderedPageBreak/>
              <w:t>в ходе защиты отчета по учебной практике</w:t>
            </w:r>
          </w:p>
          <w:p w:rsidR="00660D68" w:rsidRDefault="00660D68" w:rsidP="00B007EE">
            <w:pPr>
              <w:rPr>
                <w:lang w:eastAsia="en-US"/>
              </w:rPr>
            </w:pPr>
          </w:p>
          <w:p w:rsidR="00660D68" w:rsidRPr="00BB0564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ходе проведения и защиты практических работ</w:t>
            </w:r>
          </w:p>
        </w:tc>
      </w:tr>
      <w:tr w:rsidR="00660D68" w:rsidTr="00B007EE">
        <w:trPr>
          <w:trHeight w:val="368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A4022B">
              <w:lastRenderedPageBreak/>
              <w:t>ПК</w:t>
            </w:r>
            <w:proofErr w:type="gramStart"/>
            <w:r>
              <w:t>4</w:t>
            </w:r>
            <w:proofErr w:type="gramEnd"/>
            <w:r w:rsidRPr="00A4022B">
              <w:t>.Осуществлять информационное сопровождение клиентов</w:t>
            </w:r>
            <w:r>
              <w:rPr>
                <w:sz w:val="28"/>
                <w:szCs w:val="28"/>
              </w:rPr>
              <w:t>.</w:t>
            </w:r>
          </w:p>
          <w:p w:rsidR="00660D68" w:rsidRPr="007778E3" w:rsidRDefault="00660D68" w:rsidP="00B007EE">
            <w:pPr>
              <w:rPr>
                <w:sz w:val="28"/>
                <w:szCs w:val="28"/>
              </w:rPr>
            </w:pPr>
          </w:p>
          <w:p w:rsidR="00660D68" w:rsidRPr="007778E3" w:rsidRDefault="00660D68" w:rsidP="00B007EE">
            <w:pPr>
              <w:rPr>
                <w:sz w:val="28"/>
                <w:szCs w:val="28"/>
              </w:rPr>
            </w:pPr>
          </w:p>
          <w:p w:rsidR="00660D68" w:rsidRPr="007778E3" w:rsidRDefault="00660D68" w:rsidP="00B007EE">
            <w:pPr>
              <w:rPr>
                <w:sz w:val="28"/>
                <w:szCs w:val="28"/>
              </w:rPr>
            </w:pPr>
          </w:p>
          <w:p w:rsidR="00660D68" w:rsidRPr="007778E3" w:rsidRDefault="00660D68" w:rsidP="00B007EE">
            <w:pPr>
              <w:rPr>
                <w:sz w:val="28"/>
                <w:szCs w:val="28"/>
              </w:rPr>
            </w:pPr>
          </w:p>
          <w:p w:rsidR="00660D68" w:rsidRPr="007778E3" w:rsidRDefault="00660D68" w:rsidP="00B007EE">
            <w:pPr>
              <w:rPr>
                <w:sz w:val="28"/>
                <w:szCs w:val="28"/>
              </w:rPr>
            </w:pPr>
          </w:p>
          <w:p w:rsidR="00660D68" w:rsidRPr="007778E3" w:rsidRDefault="00660D68" w:rsidP="00B007EE">
            <w:pPr>
              <w:rPr>
                <w:sz w:val="28"/>
                <w:szCs w:val="28"/>
              </w:rPr>
            </w:pPr>
          </w:p>
          <w:p w:rsidR="00660D68" w:rsidRPr="00D85184" w:rsidRDefault="00660D68" w:rsidP="00B007EE">
            <w:pPr>
              <w:rPr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работы с отказами клиентов банка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организации послепродажного обслуживания клиентов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ходе проведения и защиты практических работ</w:t>
            </w: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  <w:p w:rsidR="00660D68" w:rsidRDefault="00660D68" w:rsidP="00B0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деятельности студента в процессе учебной практике</w:t>
            </w:r>
          </w:p>
          <w:p w:rsidR="00660D68" w:rsidRDefault="00660D68" w:rsidP="00B007EE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</w:tbl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660D68" w:rsidTr="00B007E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D68" w:rsidRDefault="00660D68" w:rsidP="00B007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Грамотная аргументация важности защиты финансовых интересов предприятия и государства.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Демонстрация устойчивого интереса к будущей профессии. 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Проявление инициативы в аудиторной и самостоятельной работе, во время прохождения практики.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Экспертная оценка в процессе защиты </w:t>
            </w:r>
            <w:r>
              <w:rPr>
                <w:bCs/>
                <w:i/>
                <w:lang w:eastAsia="en-US"/>
              </w:rPr>
              <w:lastRenderedPageBreak/>
              <w:t>практических работ, решения ситуационных задач.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Положительные отзывы руководителей практики со стороны предприятия.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Структурирование объема работы и выделение приоритетов.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Грамотное определение методов и способов выполнения учебных задач.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самоконтроля в процессе выполнения работы и ее результатов.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результативности использованных методов и способов выполнения учебных задач.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Адекватная реакция на внешнюю оценку выполненной работы.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процессе защиты практических работ, решения ситуационных задач.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Интерпретация результатов </w:t>
            </w:r>
            <w:proofErr w:type="gramStart"/>
            <w:r>
              <w:rPr>
                <w:bCs/>
                <w:i/>
                <w:lang w:eastAsia="en-US"/>
              </w:rPr>
              <w:t>наблюдения</w:t>
            </w:r>
            <w:proofErr w:type="gramEnd"/>
            <w:r>
              <w:rPr>
                <w:bCs/>
                <w:i/>
                <w:lang w:eastAsia="en-US"/>
              </w:rPr>
              <w:t xml:space="preserve"> за деятельностью обучающихся в процессе деловой игры.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ОК.3. Решать проблемы, оценивать риски и принимать решения в нестандартных ситуациях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Признавать  наличия проблемы и адекватно реагировать  на нее.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Выстраивать варианты альтернативных действий в случае возникновения нестандартных ситуаций.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Грамотность  оценки ресурсов, необходимых для выполнения заданий.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Рассчитывать возможных рисков </w:t>
            </w:r>
            <w:r>
              <w:rPr>
                <w:bCs/>
                <w:lang w:eastAsia="en-US"/>
              </w:rPr>
              <w:lastRenderedPageBreak/>
              <w:t>и определение методов и способов их снижения при выполнении профессиональных задач.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 xml:space="preserve">Интерпретация результатов </w:t>
            </w:r>
            <w:proofErr w:type="gramStart"/>
            <w:r>
              <w:rPr>
                <w:bCs/>
                <w:i/>
                <w:lang w:eastAsia="en-US"/>
              </w:rPr>
              <w:t>наблюдений</w:t>
            </w:r>
            <w:proofErr w:type="gramEnd"/>
            <w:r>
              <w:rPr>
                <w:bCs/>
                <w:i/>
                <w:lang w:eastAsia="en-US"/>
              </w:rPr>
              <w:t xml:space="preserve"> за деятельностью обучающихся в процессе деловых и имитационных игр.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Экспертное наблюдение и оценка </w:t>
            </w:r>
            <w:r>
              <w:rPr>
                <w:bCs/>
                <w:i/>
                <w:lang w:eastAsia="en-US"/>
              </w:rPr>
              <w:lastRenderedPageBreak/>
              <w:t>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 и использовать разнообразные  источники информации. 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Грамотность определения типа и формы необходимой информации. 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Получать нужную  информацию и сохранять ее в удобном для работы формате.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степень достоверности и актуальности информации.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 ключевые фрагменты и основного содержание из всего массива информации. </w:t>
            </w:r>
          </w:p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Экспертное наблюдение и оценка деятельности </w:t>
            </w:r>
            <w:proofErr w:type="gramStart"/>
            <w:r>
              <w:rPr>
                <w:bCs/>
                <w:i/>
                <w:lang w:eastAsia="en-US"/>
              </w:rPr>
              <w:t>обучающегося</w:t>
            </w:r>
            <w:proofErr w:type="gramEnd"/>
            <w:r>
              <w:rPr>
                <w:bCs/>
                <w:i/>
                <w:lang w:eastAsia="en-US"/>
              </w:rPr>
              <w:t xml:space="preserve"> в процессе самостоятельной работы. Экспертная оценка выполненной домашней работы.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ОК.5.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Правильное использование автоматизированных систем делопроизводства.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Эффективное применение методов и средств защиты бухгалтерской информации.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</w:t>
            </w:r>
            <w:proofErr w:type="gramStart"/>
            <w:r>
              <w:rPr>
                <w:bCs/>
                <w:i/>
                <w:lang w:eastAsia="en-US"/>
              </w:rPr>
              <w:t>по</w:t>
            </w:r>
            <w:proofErr w:type="gramEnd"/>
            <w:r>
              <w:rPr>
                <w:bCs/>
                <w:i/>
                <w:lang w:eastAsia="en-US"/>
              </w:rPr>
              <w:t xml:space="preserve"> учебной и производственной практик.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Экспертная оценка в процессе защиты практических работ, решения ситуационных задач.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ОК.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информации, идей и опыта членам команды.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660D68" w:rsidRDefault="00660D68" w:rsidP="00B007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членами команды личной и коллективной ответственности.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навыков эффективного общения.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Интерпретация результатов </w:t>
            </w:r>
            <w:proofErr w:type="gramStart"/>
            <w:r>
              <w:rPr>
                <w:bCs/>
                <w:i/>
                <w:lang w:eastAsia="en-US"/>
              </w:rPr>
              <w:t>наблюдений</w:t>
            </w:r>
            <w:proofErr w:type="gramEnd"/>
            <w:r>
              <w:rPr>
                <w:bCs/>
                <w:i/>
                <w:lang w:eastAsia="en-US"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Грамотная постановка целей.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Гибкая адаптация целей к изменяющимся условиям.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D68" w:rsidRDefault="00660D68" w:rsidP="00B007EE">
            <w:pPr>
              <w:pStyle w:val="af3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поставленных задач.</w:t>
            </w:r>
          </w:p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способности контролировать и корректировать работу коллектива.</w:t>
            </w:r>
          </w:p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самостоятельности в принятии ответственных решений.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Интерпретация результатов </w:t>
            </w:r>
            <w:proofErr w:type="gramStart"/>
            <w:r>
              <w:rPr>
                <w:bCs/>
                <w:i/>
                <w:lang w:eastAsia="en-US"/>
              </w:rPr>
              <w:t>наблюдений</w:t>
            </w:r>
            <w:proofErr w:type="gramEnd"/>
            <w:r>
              <w:rPr>
                <w:bCs/>
                <w:i/>
                <w:lang w:eastAsia="en-US"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660D68" w:rsidRDefault="00660D68" w:rsidP="00B007E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Эффективный поиск возможностей развития профессиональных навыков при освоении модуля.</w:t>
            </w:r>
          </w:p>
          <w:p w:rsidR="00660D68" w:rsidRDefault="00660D68" w:rsidP="00B007EE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Разработка, регулярный анализ и </w:t>
            </w:r>
            <w:r>
              <w:rPr>
                <w:lang w:eastAsia="en-US"/>
              </w:rPr>
              <w:lastRenderedPageBreak/>
              <w:t>совершенствование плана личностного развития и повышения квалификации.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 xml:space="preserve">Экспертное наблюдение и оценка деятельности </w:t>
            </w:r>
            <w:proofErr w:type="gramStart"/>
            <w:r>
              <w:rPr>
                <w:bCs/>
                <w:i/>
                <w:lang w:eastAsia="en-US"/>
              </w:rPr>
              <w:t>обучающегося</w:t>
            </w:r>
            <w:proofErr w:type="gramEnd"/>
            <w:r>
              <w:rPr>
                <w:bCs/>
                <w:i/>
                <w:lang w:eastAsia="en-US"/>
              </w:rPr>
              <w:t xml:space="preserve"> в процессе самостоятельной работы. Экспертная оценка выполненной </w:t>
            </w:r>
            <w:r>
              <w:rPr>
                <w:bCs/>
                <w:i/>
                <w:lang w:eastAsia="en-US"/>
              </w:rPr>
              <w:lastRenderedPageBreak/>
              <w:t>домашней работы.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ОК.9. Быть готовым к смене технологий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Отслеживание и использование изменений законодательной и нормативно-справочной базы, регламентирующей бухгалтерский учет.</w:t>
            </w:r>
          </w:p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</w:t>
            </w:r>
            <w:proofErr w:type="gramStart"/>
            <w:r>
              <w:rPr>
                <w:bCs/>
                <w:i/>
                <w:lang w:eastAsia="en-US"/>
              </w:rPr>
              <w:t>по</w:t>
            </w:r>
            <w:proofErr w:type="gramEnd"/>
            <w:r>
              <w:rPr>
                <w:bCs/>
                <w:i/>
                <w:lang w:eastAsia="en-US"/>
              </w:rPr>
              <w:t xml:space="preserve"> учебной и производственной практик.</w:t>
            </w:r>
          </w:p>
          <w:p w:rsidR="00660D68" w:rsidRDefault="00660D68" w:rsidP="00B007E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Экспертное наблюдение и оценка деятельности </w:t>
            </w:r>
            <w:proofErr w:type="gramStart"/>
            <w:r>
              <w:rPr>
                <w:bCs/>
                <w:i/>
                <w:lang w:eastAsia="en-US"/>
              </w:rPr>
              <w:t>обучающегося</w:t>
            </w:r>
            <w:proofErr w:type="gramEnd"/>
            <w:r>
              <w:rPr>
                <w:bCs/>
                <w:i/>
                <w:lang w:eastAsia="en-US"/>
              </w:rPr>
              <w:t xml:space="preserve"> в процессе самостоятельной работы.</w:t>
            </w:r>
          </w:p>
        </w:tc>
      </w:tr>
      <w:tr w:rsidR="00660D68" w:rsidTr="00B007E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ОК.10.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готовности к исполнению воинской обязанности.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0D68" w:rsidRDefault="00660D68" w:rsidP="00B007EE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Экспертное наблюдение и оценка на практических занятиях, при выполнении работ по </w:t>
            </w:r>
            <w:proofErr w:type="gramStart"/>
            <w:r>
              <w:rPr>
                <w:bCs/>
                <w:i/>
                <w:lang w:eastAsia="en-US"/>
              </w:rPr>
              <w:t>учебной</w:t>
            </w:r>
            <w:proofErr w:type="gramEnd"/>
            <w:r>
              <w:rPr>
                <w:bCs/>
                <w:i/>
                <w:lang w:eastAsia="en-US"/>
              </w:rPr>
              <w:t xml:space="preserve"> и производственной практик.</w:t>
            </w:r>
          </w:p>
        </w:tc>
      </w:tr>
    </w:tbl>
    <w:p w:rsidR="00660D68" w:rsidRDefault="00660D68" w:rsidP="00660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0D68" w:rsidRDefault="00660D68" w:rsidP="00660D68">
      <w:pPr>
        <w:pStyle w:val="1"/>
      </w:pPr>
    </w:p>
    <w:p w:rsidR="00660D68" w:rsidRDefault="00660D68" w:rsidP="00660D68">
      <w:pPr>
        <w:pStyle w:val="1"/>
      </w:pPr>
    </w:p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p w:rsidR="00660D68" w:rsidRDefault="00660D68" w:rsidP="00660D68"/>
    <w:sectPr w:rsidR="00660D68" w:rsidSect="00C8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A8" w:rsidRDefault="002071A8" w:rsidP="008B4A90">
      <w:r>
        <w:separator/>
      </w:r>
    </w:p>
  </w:endnote>
  <w:endnote w:type="continuationSeparator" w:id="0">
    <w:p w:rsidR="002071A8" w:rsidRDefault="002071A8" w:rsidP="008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8860"/>
      <w:docPartObj>
        <w:docPartGallery w:val="Page Numbers (Bottom of Page)"/>
        <w:docPartUnique/>
      </w:docPartObj>
    </w:sdtPr>
    <w:sdtEndPr/>
    <w:sdtContent>
      <w:p w:rsidR="00700E36" w:rsidRDefault="000C209B">
        <w:pPr>
          <w:pStyle w:val="ac"/>
          <w:jc w:val="right"/>
        </w:pPr>
        <w:r>
          <w:fldChar w:fldCharType="begin"/>
        </w:r>
        <w:r w:rsidR="004B0A4A">
          <w:instrText>PAGE   \* MERGEFORMAT</w:instrText>
        </w:r>
        <w:r>
          <w:fldChar w:fldCharType="separate"/>
        </w:r>
        <w:r w:rsidR="0060695A">
          <w:rPr>
            <w:noProof/>
          </w:rPr>
          <w:t>14</w:t>
        </w:r>
        <w:r>
          <w:fldChar w:fldCharType="end"/>
        </w:r>
      </w:p>
    </w:sdtContent>
  </w:sdt>
  <w:p w:rsidR="00700E36" w:rsidRDefault="002071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A8" w:rsidRDefault="002071A8" w:rsidP="008B4A90">
      <w:r>
        <w:separator/>
      </w:r>
    </w:p>
  </w:footnote>
  <w:footnote w:type="continuationSeparator" w:id="0">
    <w:p w:rsidR="002071A8" w:rsidRDefault="002071A8" w:rsidP="008B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BA5"/>
    <w:multiLevelType w:val="hybridMultilevel"/>
    <w:tmpl w:val="5C6608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40CE4"/>
    <w:multiLevelType w:val="hybridMultilevel"/>
    <w:tmpl w:val="8D3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2767C"/>
    <w:multiLevelType w:val="hybridMultilevel"/>
    <w:tmpl w:val="A63A7476"/>
    <w:lvl w:ilvl="0" w:tplc="3DAEB5D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5727875"/>
    <w:multiLevelType w:val="hybridMultilevel"/>
    <w:tmpl w:val="D55491D2"/>
    <w:lvl w:ilvl="0" w:tplc="3DAEB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E06CC"/>
    <w:multiLevelType w:val="hybridMultilevel"/>
    <w:tmpl w:val="B5669232"/>
    <w:lvl w:ilvl="0" w:tplc="04B86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67F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4CA0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4087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52C2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C4C0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F097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3AB1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5443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2FB1335"/>
    <w:multiLevelType w:val="hybridMultilevel"/>
    <w:tmpl w:val="F35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D68"/>
    <w:rsid w:val="000C209B"/>
    <w:rsid w:val="002071A8"/>
    <w:rsid w:val="004B0A4A"/>
    <w:rsid w:val="00561556"/>
    <w:rsid w:val="0060695A"/>
    <w:rsid w:val="00660D68"/>
    <w:rsid w:val="008B4A90"/>
    <w:rsid w:val="00AD0540"/>
    <w:rsid w:val="00B37BDC"/>
    <w:rsid w:val="00B66DEF"/>
    <w:rsid w:val="00B72947"/>
    <w:rsid w:val="00BC038D"/>
    <w:rsid w:val="00BD7749"/>
    <w:rsid w:val="00D1581C"/>
    <w:rsid w:val="00D23B8B"/>
    <w:rsid w:val="00DF7465"/>
    <w:rsid w:val="00E1795F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D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60D68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0D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60D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0D6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60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0D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0D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semiHidden/>
    <w:unhideWhenUsed/>
    <w:rsid w:val="00660D68"/>
    <w:rPr>
      <w:color w:val="0000FF"/>
      <w:u w:val="single"/>
    </w:rPr>
  </w:style>
  <w:style w:type="paragraph" w:styleId="a4">
    <w:name w:val="Normal (Web)"/>
    <w:basedOn w:val="a"/>
    <w:semiHidden/>
    <w:unhideWhenUsed/>
    <w:rsid w:val="00660D68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660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660D68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60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nhideWhenUsed/>
    <w:rsid w:val="00660D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60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660D6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660D6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660D68"/>
    <w:pPr>
      <w:ind w:left="566" w:hanging="283"/>
    </w:pPr>
  </w:style>
  <w:style w:type="character" w:customStyle="1" w:styleId="ad">
    <w:name w:val="Основной текст Знак"/>
    <w:basedOn w:val="a0"/>
    <w:link w:val="ae"/>
    <w:semiHidden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660D68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60D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660D6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660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660D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660D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0D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7"/>
    <w:next w:val="a7"/>
    <w:link w:val="af0"/>
    <w:unhideWhenUsed/>
    <w:rsid w:val="00660D68"/>
    <w:rPr>
      <w:b/>
      <w:bCs/>
    </w:rPr>
  </w:style>
  <w:style w:type="character" w:customStyle="1" w:styleId="af0">
    <w:name w:val="Тема примечания Знак"/>
    <w:basedOn w:val="a8"/>
    <w:link w:val="af"/>
    <w:rsid w:val="00660D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660D6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660D6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60D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60D68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660D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66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5076</Words>
  <Characters>28934</Characters>
  <Application>Microsoft Office Word</Application>
  <DocSecurity>0</DocSecurity>
  <Lines>241</Lines>
  <Paragraphs>67</Paragraphs>
  <ScaleCrop>false</ScaleCrop>
  <Company>Krokoz™</Company>
  <LinksUpToDate>false</LinksUpToDate>
  <CharactersWithSpaces>33943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31-YO-02</cp:lastModifiedBy>
  <cp:revision>13</cp:revision>
  <dcterms:created xsi:type="dcterms:W3CDTF">2017-01-27T21:44:00Z</dcterms:created>
  <dcterms:modified xsi:type="dcterms:W3CDTF">2017-01-30T10:30:00Z</dcterms:modified>
</cp:coreProperties>
</file>