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C" w:rsidRDefault="00116525" w:rsidP="002F48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525">
        <w:rPr>
          <w:rFonts w:ascii="Times New Roman" w:hAnsi="Times New Roman" w:cs="Times New Roman"/>
          <w:b/>
          <w:sz w:val="24"/>
          <w:szCs w:val="24"/>
        </w:rPr>
        <w:t xml:space="preserve">Правила обращения с лекарственными средствами </w:t>
      </w:r>
      <w:r w:rsidR="00E7460C" w:rsidRPr="00116525">
        <w:rPr>
          <w:rFonts w:ascii="Times New Roman" w:hAnsi="Times New Roman" w:cs="Times New Roman"/>
          <w:b/>
          <w:sz w:val="24"/>
          <w:szCs w:val="24"/>
        </w:rPr>
        <w:t>в сестринской практике</w:t>
      </w:r>
    </w:p>
    <w:p w:rsidR="00E3244C" w:rsidRDefault="00E3244C" w:rsidP="002F48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Курилова Лариса Геннадьевна, преподаватель</w:t>
      </w:r>
    </w:p>
    <w:p w:rsidR="00E3244C" w:rsidRPr="00E3244C" w:rsidRDefault="00E3244C" w:rsidP="002F48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« Черемховский медицинский техникум»</w:t>
      </w:r>
    </w:p>
    <w:p w:rsidR="00E7460C" w:rsidRPr="00116525" w:rsidRDefault="00E7460C" w:rsidP="002F48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Выписывание лекарственных средств </w:t>
      </w:r>
      <w:r w:rsidR="005B4D1D">
        <w:rPr>
          <w:rFonts w:ascii="Times New Roman" w:hAnsi="Times New Roman" w:cs="Times New Roman"/>
          <w:sz w:val="24"/>
          <w:szCs w:val="24"/>
        </w:rPr>
        <w:t>для лечебного учреждения</w:t>
      </w:r>
    </w:p>
    <w:p w:rsidR="00E7460C" w:rsidRPr="00116525" w:rsidRDefault="00E7460C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Лекарственные средства для пациентов, находящихся на лечении в стационаре выписываются в аптеке на осн</w:t>
      </w:r>
      <w:r w:rsidR="00055B1D" w:rsidRPr="00116525">
        <w:rPr>
          <w:rFonts w:ascii="Times New Roman" w:hAnsi="Times New Roman" w:cs="Times New Roman"/>
          <w:sz w:val="24"/>
          <w:szCs w:val="24"/>
        </w:rPr>
        <w:t>овании специальных требований (</w:t>
      </w:r>
      <w:r w:rsidRPr="00116525">
        <w:rPr>
          <w:rFonts w:ascii="Times New Roman" w:hAnsi="Times New Roman" w:cs="Times New Roman"/>
          <w:sz w:val="24"/>
          <w:szCs w:val="24"/>
        </w:rPr>
        <w:t>бланки-требования)</w:t>
      </w:r>
      <w:r w:rsidR="00E16A7F" w:rsidRPr="00116525">
        <w:rPr>
          <w:rFonts w:ascii="Times New Roman" w:hAnsi="Times New Roman" w:cs="Times New Roman"/>
          <w:sz w:val="24"/>
          <w:szCs w:val="24"/>
        </w:rPr>
        <w:t>, которые формирует главная медицинская сестра лечебного учреждения  на основании данных предоставляемых из отделений.</w:t>
      </w:r>
      <w:r w:rsidR="00FA4E96" w:rsidRPr="00116525">
        <w:rPr>
          <w:rFonts w:ascii="Times New Roman" w:hAnsi="Times New Roman" w:cs="Times New Roman"/>
          <w:sz w:val="24"/>
          <w:szCs w:val="24"/>
        </w:rPr>
        <w:t xml:space="preserve"> В отделении должен находит</w:t>
      </w:r>
      <w:r w:rsidR="00307BE7" w:rsidRPr="00116525">
        <w:rPr>
          <w:rFonts w:ascii="Times New Roman" w:hAnsi="Times New Roman" w:cs="Times New Roman"/>
          <w:sz w:val="24"/>
          <w:szCs w:val="24"/>
        </w:rPr>
        <w:t>ь</w:t>
      </w:r>
      <w:r w:rsidR="00FA4E96" w:rsidRPr="00116525">
        <w:rPr>
          <w:rFonts w:ascii="Times New Roman" w:hAnsi="Times New Roman" w:cs="Times New Roman"/>
          <w:sz w:val="24"/>
          <w:szCs w:val="24"/>
        </w:rPr>
        <w:t>ся трехдневный запас необходимых лекарственных препаратов.</w:t>
      </w:r>
      <w:bookmarkStart w:id="0" w:name="_GoBack"/>
      <w:bookmarkEnd w:id="0"/>
    </w:p>
    <w:p w:rsidR="00E16A7F" w:rsidRPr="00116525" w:rsidRDefault="00E16A7F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Лечащий врач, проводя регулярный осмотр пациент</w:t>
      </w:r>
      <w:r w:rsidR="00116525">
        <w:rPr>
          <w:rFonts w:ascii="Times New Roman" w:hAnsi="Times New Roman" w:cs="Times New Roman"/>
          <w:sz w:val="24"/>
          <w:szCs w:val="24"/>
        </w:rPr>
        <w:t>ов в стационаре, записывает в «</w:t>
      </w:r>
      <w:r w:rsidRPr="00116525">
        <w:rPr>
          <w:rFonts w:ascii="Times New Roman" w:hAnsi="Times New Roman" w:cs="Times New Roman"/>
          <w:sz w:val="24"/>
          <w:szCs w:val="24"/>
        </w:rPr>
        <w:t xml:space="preserve">Медицинскую карту стационарного больного» необходимые данному пациенту лекарственные средства, их дозы, кратность </w:t>
      </w:r>
      <w:r w:rsidR="00E33642" w:rsidRPr="00116525">
        <w:rPr>
          <w:rFonts w:ascii="Times New Roman" w:hAnsi="Times New Roman" w:cs="Times New Roman"/>
          <w:sz w:val="24"/>
          <w:szCs w:val="24"/>
        </w:rPr>
        <w:t>приема и путь введения. Палатные медицинские сестры</w:t>
      </w:r>
      <w:r w:rsidRPr="00116525">
        <w:rPr>
          <w:rFonts w:ascii="Times New Roman" w:hAnsi="Times New Roman" w:cs="Times New Roman"/>
          <w:sz w:val="24"/>
          <w:szCs w:val="24"/>
        </w:rPr>
        <w:t xml:space="preserve"> </w:t>
      </w:r>
      <w:r w:rsidR="00E33642" w:rsidRPr="00116525">
        <w:rPr>
          <w:rFonts w:ascii="Times New Roman" w:hAnsi="Times New Roman" w:cs="Times New Roman"/>
          <w:sz w:val="24"/>
          <w:szCs w:val="24"/>
        </w:rPr>
        <w:t>отделения ежедневно делаю</w:t>
      </w:r>
      <w:r w:rsidRPr="00116525">
        <w:rPr>
          <w:rFonts w:ascii="Times New Roman" w:hAnsi="Times New Roman" w:cs="Times New Roman"/>
          <w:sz w:val="24"/>
          <w:szCs w:val="24"/>
        </w:rPr>
        <w:t>т выборку назначений из « Медицинской карты стационарного больного»</w:t>
      </w:r>
      <w:r w:rsidR="00E33642" w:rsidRPr="00116525">
        <w:rPr>
          <w:rFonts w:ascii="Times New Roman" w:hAnsi="Times New Roman" w:cs="Times New Roman"/>
          <w:sz w:val="24"/>
          <w:szCs w:val="24"/>
        </w:rPr>
        <w:t>, переписыв</w:t>
      </w:r>
      <w:r w:rsidR="00055B1D" w:rsidRPr="00116525">
        <w:rPr>
          <w:rFonts w:ascii="Times New Roman" w:hAnsi="Times New Roman" w:cs="Times New Roman"/>
          <w:sz w:val="24"/>
          <w:szCs w:val="24"/>
        </w:rPr>
        <w:t xml:space="preserve">ает их лист </w:t>
      </w:r>
      <w:proofErr w:type="gramStart"/>
      <w:r w:rsidR="00055B1D" w:rsidRPr="00116525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="00055B1D" w:rsidRPr="00116525">
        <w:rPr>
          <w:rFonts w:ascii="Times New Roman" w:hAnsi="Times New Roman" w:cs="Times New Roman"/>
          <w:sz w:val="24"/>
          <w:szCs w:val="24"/>
        </w:rPr>
        <w:t xml:space="preserve"> и передаю</w:t>
      </w:r>
      <w:r w:rsidR="00E33642" w:rsidRPr="00116525">
        <w:rPr>
          <w:rFonts w:ascii="Times New Roman" w:hAnsi="Times New Roman" w:cs="Times New Roman"/>
          <w:sz w:val="24"/>
          <w:szCs w:val="24"/>
        </w:rPr>
        <w:t>т их в процедурные кабинеты отдел</w:t>
      </w:r>
      <w:r w:rsidR="00CE4181" w:rsidRPr="00116525">
        <w:rPr>
          <w:rFonts w:ascii="Times New Roman" w:hAnsi="Times New Roman" w:cs="Times New Roman"/>
          <w:sz w:val="24"/>
          <w:szCs w:val="24"/>
        </w:rPr>
        <w:t>ения, так же эти же сведения они подаю</w:t>
      </w:r>
      <w:r w:rsidR="00E33642" w:rsidRPr="00116525">
        <w:rPr>
          <w:rFonts w:ascii="Times New Roman" w:hAnsi="Times New Roman" w:cs="Times New Roman"/>
          <w:sz w:val="24"/>
          <w:szCs w:val="24"/>
        </w:rPr>
        <w:t>т старшей медсестре отделения. Старшая медицинская сестра в свою очередь суммирует сведения о назначенных лекарственных препаратах по всему отделению, выписывает по определенной форме требование или накладную квитанцию на получение лекарственных средств из аптеки. Требования подписываются заведующим отделением</w:t>
      </w:r>
      <w:r w:rsidR="007744F0" w:rsidRPr="00116525">
        <w:rPr>
          <w:rFonts w:ascii="Times New Roman" w:hAnsi="Times New Roman" w:cs="Times New Roman"/>
          <w:sz w:val="24"/>
          <w:szCs w:val="24"/>
        </w:rPr>
        <w:t xml:space="preserve"> и передаются для формирования общей заявки главной медицинской сестре.</w:t>
      </w:r>
    </w:p>
    <w:p w:rsidR="007744F0" w:rsidRPr="00116525" w:rsidRDefault="007744F0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Получая лекарственные средства в аптеке, главная медицинская сестра, прове</w:t>
      </w:r>
      <w:r w:rsidR="00FA4E96" w:rsidRPr="00116525">
        <w:rPr>
          <w:rFonts w:ascii="Times New Roman" w:hAnsi="Times New Roman" w:cs="Times New Roman"/>
          <w:sz w:val="24"/>
          <w:szCs w:val="24"/>
        </w:rPr>
        <w:t>ряет их соответствие заказу, сроки годности, дозировки.</w:t>
      </w:r>
    </w:p>
    <w:p w:rsidR="00FA4E96" w:rsidRPr="00116525" w:rsidRDefault="00FA4E96" w:rsidP="002F48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Правила хранения лекарственных средств в отделении</w:t>
      </w:r>
    </w:p>
    <w:p w:rsidR="007C69A4" w:rsidRPr="00116525" w:rsidRDefault="00FA4E96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Лекарственные средства делят на группы в зависимости от способа введения. </w:t>
      </w:r>
      <w:r w:rsidR="007C69A4" w:rsidRPr="00116525">
        <w:rPr>
          <w:rFonts w:ascii="Times New Roman" w:hAnsi="Times New Roman" w:cs="Times New Roman"/>
          <w:sz w:val="24"/>
          <w:szCs w:val="24"/>
        </w:rPr>
        <w:t>Стерильные растворы, изготовленные в аптеке имеют голубую этикетку, для наружного употреблени</w:t>
      </w:r>
      <w:proofErr w:type="gramStart"/>
      <w:r w:rsidR="007C69A4" w:rsidRPr="0011652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C69A4" w:rsidRPr="00116525">
        <w:rPr>
          <w:rFonts w:ascii="Times New Roman" w:hAnsi="Times New Roman" w:cs="Times New Roman"/>
          <w:sz w:val="24"/>
          <w:szCs w:val="24"/>
        </w:rPr>
        <w:t xml:space="preserve"> желтую, для внутреннего- белую.</w:t>
      </w:r>
    </w:p>
    <w:p w:rsidR="00FA4E96" w:rsidRPr="00116525" w:rsidRDefault="00FA4E96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 Все стерильные растворы в ампулах, флаконах хранят в процедурном кабинете в стеклянном шкафу</w:t>
      </w:r>
      <w:r w:rsidR="00307BE7" w:rsidRPr="00116525">
        <w:rPr>
          <w:rFonts w:ascii="Times New Roman" w:hAnsi="Times New Roman" w:cs="Times New Roman"/>
          <w:sz w:val="24"/>
          <w:szCs w:val="24"/>
        </w:rPr>
        <w:t>, либо в холодильнике, так как некоторые лекарственные препараты допускается хранить при определенной температуре.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 Температура, при которой должен храниться лекарственный, препарат указана на упаковке. В холодильнике так же хранятся скоропортящиеся лекарственные средства - настои, отвары, микстуры и мази. При определенной температуре от +2 до +10 хранятся вакцины, сыворотки, инсулин, белковые препараты.</w:t>
      </w:r>
    </w:p>
    <w:p w:rsidR="00307BE7" w:rsidRPr="00116525" w:rsidRDefault="00307BE7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Лекарственные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 средства, входящие в списки</w:t>
      </w:r>
      <w:proofErr w:type="gramStart"/>
      <w:r w:rsidR="00CE4181" w:rsidRPr="00116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E4181" w:rsidRPr="00116525">
        <w:rPr>
          <w:rFonts w:ascii="Times New Roman" w:hAnsi="Times New Roman" w:cs="Times New Roman"/>
          <w:sz w:val="24"/>
          <w:szCs w:val="24"/>
        </w:rPr>
        <w:t xml:space="preserve"> –</w:t>
      </w:r>
      <w:r w:rsidRPr="00116525">
        <w:rPr>
          <w:rFonts w:ascii="Times New Roman" w:hAnsi="Times New Roman" w:cs="Times New Roman"/>
          <w:sz w:val="24"/>
          <w:szCs w:val="24"/>
        </w:rPr>
        <w:t xml:space="preserve"> ядовитые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, а </w:t>
      </w:r>
      <w:r w:rsidR="00055B1D" w:rsidRPr="00116525">
        <w:rPr>
          <w:rFonts w:ascii="Times New Roman" w:hAnsi="Times New Roman" w:cs="Times New Roman"/>
          <w:sz w:val="24"/>
          <w:szCs w:val="24"/>
        </w:rPr>
        <w:t>и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менно, </w:t>
      </w:r>
      <w:r w:rsidR="00BC19A7" w:rsidRPr="00116525">
        <w:rPr>
          <w:rFonts w:ascii="Times New Roman" w:hAnsi="Times New Roman" w:cs="Times New Roman"/>
          <w:sz w:val="24"/>
          <w:szCs w:val="24"/>
        </w:rPr>
        <w:t xml:space="preserve"> наркотические анальгетики, атропин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 и Б </w:t>
      </w:r>
      <w:r w:rsidR="003743A5" w:rsidRPr="00116525">
        <w:rPr>
          <w:rFonts w:ascii="Times New Roman" w:hAnsi="Times New Roman" w:cs="Times New Roman"/>
          <w:sz w:val="24"/>
          <w:szCs w:val="24"/>
        </w:rPr>
        <w:t xml:space="preserve">– </w:t>
      </w:r>
      <w:r w:rsidRPr="00116525">
        <w:rPr>
          <w:rFonts w:ascii="Times New Roman" w:hAnsi="Times New Roman" w:cs="Times New Roman"/>
          <w:sz w:val="24"/>
          <w:szCs w:val="24"/>
        </w:rPr>
        <w:t>сильнодействующие</w:t>
      </w:r>
      <w:r w:rsidR="003743A5" w:rsidRPr="00116525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="00CE4181" w:rsidRPr="00116525">
        <w:rPr>
          <w:rFonts w:ascii="Times New Roman" w:hAnsi="Times New Roman" w:cs="Times New Roman"/>
          <w:sz w:val="24"/>
          <w:szCs w:val="24"/>
        </w:rPr>
        <w:t>аминозин</w:t>
      </w:r>
      <w:proofErr w:type="spellEnd"/>
      <w:r w:rsidR="00CE4181" w:rsidRPr="00116525">
        <w:rPr>
          <w:rFonts w:ascii="Times New Roman" w:hAnsi="Times New Roman" w:cs="Times New Roman"/>
          <w:sz w:val="24"/>
          <w:szCs w:val="24"/>
        </w:rPr>
        <w:t xml:space="preserve">, </w:t>
      </w:r>
      <w:r w:rsidRPr="00116525">
        <w:rPr>
          <w:rFonts w:ascii="Times New Roman" w:hAnsi="Times New Roman" w:cs="Times New Roman"/>
          <w:sz w:val="24"/>
          <w:szCs w:val="24"/>
        </w:rPr>
        <w:t xml:space="preserve"> должны храниться в сейфе, допускается их хранение в одном сейфе, но в разных запирающихся отделениях.</w:t>
      </w:r>
      <w:r w:rsidR="00BC19A7" w:rsidRPr="00116525">
        <w:rPr>
          <w:rFonts w:ascii="Times New Roman" w:hAnsi="Times New Roman" w:cs="Times New Roman"/>
          <w:sz w:val="24"/>
          <w:szCs w:val="24"/>
        </w:rPr>
        <w:t xml:space="preserve"> Ключи от сейфа находятся у ответственного лица, определенного приказом главного врача.</w:t>
      </w:r>
    </w:p>
    <w:p w:rsidR="00307BE7" w:rsidRPr="00116525" w:rsidRDefault="00BC19A7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Так же</w:t>
      </w:r>
      <w:r w:rsidR="00CE4181" w:rsidRPr="00116525">
        <w:rPr>
          <w:rFonts w:ascii="Times New Roman" w:hAnsi="Times New Roman" w:cs="Times New Roman"/>
          <w:sz w:val="24"/>
          <w:szCs w:val="24"/>
        </w:rPr>
        <w:t>,</w:t>
      </w:r>
      <w:r w:rsidR="005E54A4" w:rsidRPr="00116525">
        <w:rPr>
          <w:rFonts w:ascii="Times New Roman" w:hAnsi="Times New Roman" w:cs="Times New Roman"/>
          <w:sz w:val="24"/>
          <w:szCs w:val="24"/>
        </w:rPr>
        <w:t xml:space="preserve"> в отделении должен быть налажен</w:t>
      </w:r>
      <w:r w:rsidRPr="00116525">
        <w:rPr>
          <w:rFonts w:ascii="Times New Roman" w:hAnsi="Times New Roman" w:cs="Times New Roman"/>
          <w:sz w:val="24"/>
          <w:szCs w:val="24"/>
        </w:rPr>
        <w:t xml:space="preserve"> строгий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сроками хранения и сроками годности лекарственных препаратов. 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Дата изготовления и срок годности препарата указаны  на упаковке.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E4181" w:rsidRPr="001165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E4181" w:rsidRPr="00116525">
        <w:rPr>
          <w:rFonts w:ascii="Times New Roman" w:hAnsi="Times New Roman" w:cs="Times New Roman"/>
          <w:sz w:val="24"/>
          <w:szCs w:val="24"/>
        </w:rPr>
        <w:t xml:space="preserve"> сроками годности </w:t>
      </w:r>
      <w:r w:rsidRPr="00116525">
        <w:rPr>
          <w:rFonts w:ascii="Times New Roman" w:hAnsi="Times New Roman" w:cs="Times New Roman"/>
          <w:sz w:val="24"/>
          <w:szCs w:val="24"/>
        </w:rPr>
        <w:t>осуществляет средни</w:t>
      </w:r>
      <w:r w:rsidR="00CE4181" w:rsidRPr="00116525">
        <w:rPr>
          <w:rFonts w:ascii="Times New Roman" w:hAnsi="Times New Roman" w:cs="Times New Roman"/>
          <w:sz w:val="24"/>
          <w:szCs w:val="24"/>
        </w:rPr>
        <w:t>й медицинский персонал и</w:t>
      </w:r>
      <w:r w:rsidRPr="00116525">
        <w:rPr>
          <w:rFonts w:ascii="Times New Roman" w:hAnsi="Times New Roman" w:cs="Times New Roman"/>
          <w:sz w:val="24"/>
          <w:szCs w:val="24"/>
        </w:rPr>
        <w:t xml:space="preserve"> старшая медсестра</w:t>
      </w:r>
      <w:r w:rsidR="00CE4181" w:rsidRPr="00116525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116525">
        <w:rPr>
          <w:rFonts w:ascii="Times New Roman" w:hAnsi="Times New Roman" w:cs="Times New Roman"/>
          <w:sz w:val="24"/>
          <w:szCs w:val="24"/>
        </w:rPr>
        <w:t>.</w:t>
      </w:r>
      <w:r w:rsidR="005E54A4" w:rsidRPr="00116525">
        <w:rPr>
          <w:rFonts w:ascii="Times New Roman" w:hAnsi="Times New Roman" w:cs="Times New Roman"/>
          <w:sz w:val="24"/>
          <w:szCs w:val="24"/>
        </w:rPr>
        <w:t xml:space="preserve"> Признаками непригодности лекарственных средств являются: помутнение, выпадение осадка, изменение цвета, появление неприятного запаха</w:t>
      </w:r>
      <w:r w:rsidR="009B2C66" w:rsidRPr="00116525">
        <w:rPr>
          <w:rFonts w:ascii="Times New Roman" w:hAnsi="Times New Roman" w:cs="Times New Roman"/>
          <w:sz w:val="24"/>
          <w:szCs w:val="24"/>
        </w:rPr>
        <w:t>, а так же истечение срока годности</w:t>
      </w:r>
      <w:r w:rsidR="005E54A4" w:rsidRPr="00116525">
        <w:rPr>
          <w:rFonts w:ascii="Times New Roman" w:hAnsi="Times New Roman" w:cs="Times New Roman"/>
          <w:sz w:val="24"/>
          <w:szCs w:val="24"/>
        </w:rPr>
        <w:t>.</w:t>
      </w:r>
    </w:p>
    <w:p w:rsidR="00BC19A7" w:rsidRPr="00116525" w:rsidRDefault="007C69A4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Лекарственные средства для наружного и внутреннего применения хранятся на посту медицинской сестры в запирающемся шкафу на различных полках, соответственно маркировке.</w:t>
      </w:r>
      <w:r w:rsidR="005E54A4" w:rsidRPr="00116525">
        <w:rPr>
          <w:rFonts w:ascii="Times New Roman" w:hAnsi="Times New Roman" w:cs="Times New Roman"/>
          <w:sz w:val="24"/>
          <w:szCs w:val="24"/>
        </w:rPr>
        <w:t xml:space="preserve"> Для быстрого поиска нужного препарата лекарственные средства </w:t>
      </w:r>
      <w:r w:rsidR="005E54A4" w:rsidRPr="00116525">
        <w:rPr>
          <w:rFonts w:ascii="Times New Roman" w:hAnsi="Times New Roman" w:cs="Times New Roman"/>
          <w:sz w:val="24"/>
          <w:szCs w:val="24"/>
        </w:rPr>
        <w:lastRenderedPageBreak/>
        <w:t>систематизируют по назначению и помещают в отдельную емкость. Например, упаковки с антибиотиками складывают в одну емкость и подписывают «Антибиотики» и т.д.</w:t>
      </w:r>
    </w:p>
    <w:p w:rsidR="005E54A4" w:rsidRPr="00116525" w:rsidRDefault="005E54A4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Сестринский персонал не имеет права:</w:t>
      </w:r>
    </w:p>
    <w:p w:rsidR="005E54A4" w:rsidRPr="00116525" w:rsidRDefault="00AB4E96" w:rsidP="002F48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м</w:t>
      </w:r>
      <w:r w:rsidR="005E54A4" w:rsidRPr="00116525">
        <w:rPr>
          <w:rFonts w:ascii="Times New Roman" w:hAnsi="Times New Roman" w:cs="Times New Roman"/>
          <w:sz w:val="24"/>
          <w:szCs w:val="24"/>
        </w:rPr>
        <w:t>енять форму лекарственных средств и их упаковку;</w:t>
      </w:r>
    </w:p>
    <w:p w:rsidR="005E54A4" w:rsidRPr="00116525" w:rsidRDefault="00AB4E96" w:rsidP="002F48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о</w:t>
      </w:r>
      <w:r w:rsidR="005E54A4" w:rsidRPr="00116525">
        <w:rPr>
          <w:rFonts w:ascii="Times New Roman" w:hAnsi="Times New Roman" w:cs="Times New Roman"/>
          <w:sz w:val="24"/>
          <w:szCs w:val="24"/>
        </w:rPr>
        <w:t xml:space="preserve">бъединять </w:t>
      </w:r>
      <w:r w:rsidRPr="00116525">
        <w:rPr>
          <w:rFonts w:ascii="Times New Roman" w:hAnsi="Times New Roman" w:cs="Times New Roman"/>
          <w:sz w:val="24"/>
          <w:szCs w:val="24"/>
        </w:rPr>
        <w:t>лекарственные средства из разных упаковок в одну;</w:t>
      </w:r>
    </w:p>
    <w:p w:rsidR="00AB4E96" w:rsidRPr="00116525" w:rsidRDefault="00AB4E96" w:rsidP="002F48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заменять и исправлять надписи на этикетке с лекарственным средством;</w:t>
      </w:r>
    </w:p>
    <w:p w:rsidR="00AB4E96" w:rsidRPr="00116525" w:rsidRDefault="00AB4E96" w:rsidP="002F48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хранить лекарственные средства без этикеток.</w:t>
      </w:r>
    </w:p>
    <w:p w:rsidR="00AB4E96" w:rsidRPr="00116525" w:rsidRDefault="00AB4E96" w:rsidP="002F4820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AB4E96" w:rsidRPr="00116525" w:rsidRDefault="00AB4E96" w:rsidP="002F48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Учет лекарственных средств в отделении</w:t>
      </w:r>
    </w:p>
    <w:p w:rsidR="00AB4E96" w:rsidRPr="00116525" w:rsidRDefault="00833FD4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Все лекарственные препараты, использованные в отделении, подлежат строгому учету. Лекарственные препараты используются строго в соответствии с  назначением врача. 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движением лекарственных средств в отделении осуществляет старшая медсестра отделения, которая ведет журналы учета израсходованных препаратов.</w:t>
      </w:r>
    </w:p>
    <w:p w:rsidR="00833FD4" w:rsidRPr="00116525" w:rsidRDefault="00833FD4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Отдельному учету подлежат препараты из списка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и Б</w:t>
      </w:r>
      <w:r w:rsidR="00902157" w:rsidRPr="00116525">
        <w:rPr>
          <w:rFonts w:ascii="Times New Roman" w:hAnsi="Times New Roman" w:cs="Times New Roman"/>
          <w:sz w:val="24"/>
          <w:szCs w:val="24"/>
        </w:rPr>
        <w:t>. Для этого заводятся специальные журналы. Все листы в этих журналах пронумеровываются, прошнуровываются, свободные концы шнура заклеиваются на последнем листе журнала бумажным листом, где расписывается руководитель лечебного учреждения и ставится круглая печать учреждения. Для учета каждого лекарственного средства из списка</w:t>
      </w:r>
      <w:proofErr w:type="gramStart"/>
      <w:r w:rsidR="00902157" w:rsidRPr="00116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2157" w:rsidRPr="00116525">
        <w:rPr>
          <w:rFonts w:ascii="Times New Roman" w:hAnsi="Times New Roman" w:cs="Times New Roman"/>
          <w:sz w:val="24"/>
          <w:szCs w:val="24"/>
        </w:rPr>
        <w:t xml:space="preserve"> списка Б в журнале выделяют отдельный лист. Заполняются эти журналы по определенной  форме. Учет расходования лекарственных средств списка</w:t>
      </w:r>
      <w:proofErr w:type="gramStart"/>
      <w:r w:rsidR="00902157" w:rsidRPr="00116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2157" w:rsidRPr="00116525">
        <w:rPr>
          <w:rFonts w:ascii="Times New Roman" w:hAnsi="Times New Roman" w:cs="Times New Roman"/>
          <w:sz w:val="24"/>
          <w:szCs w:val="24"/>
        </w:rPr>
        <w:t xml:space="preserve"> и Б </w:t>
      </w:r>
      <w:r w:rsidR="00A5263F" w:rsidRPr="00116525">
        <w:rPr>
          <w:rFonts w:ascii="Times New Roman" w:hAnsi="Times New Roman" w:cs="Times New Roman"/>
          <w:sz w:val="24"/>
          <w:szCs w:val="24"/>
        </w:rPr>
        <w:t>ведет старшая медсестра отделения.</w:t>
      </w:r>
    </w:p>
    <w:p w:rsidR="00A5263F" w:rsidRPr="00116525" w:rsidRDefault="00A5263F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Существует ряд особенностей учета наркотических анальгетиков:</w:t>
      </w:r>
    </w:p>
    <w:p w:rsidR="00A5263F" w:rsidRPr="00116525" w:rsidRDefault="00A5263F" w:rsidP="002F48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Сестринский персонал должен вскрыть ампулу и ввести пац</w:t>
      </w:r>
      <w:r w:rsidR="00A42651" w:rsidRPr="00116525">
        <w:rPr>
          <w:rFonts w:ascii="Times New Roman" w:hAnsi="Times New Roman" w:cs="Times New Roman"/>
          <w:sz w:val="24"/>
          <w:szCs w:val="24"/>
        </w:rPr>
        <w:t xml:space="preserve">иенту наркотический анальгетик только после записи сделанной врачом в медицинскую карту или в присутствии врача. О выполнении инъекции делается соответствующая запись в медицинской карте, которая заверяется подписями врача и медсестры. После введения наркотического средства из </w:t>
      </w:r>
      <w:proofErr w:type="gramStart"/>
      <w:r w:rsidR="00A42651" w:rsidRPr="00116525">
        <w:rPr>
          <w:rFonts w:ascii="Times New Roman" w:hAnsi="Times New Roman" w:cs="Times New Roman"/>
          <w:sz w:val="24"/>
          <w:szCs w:val="24"/>
        </w:rPr>
        <w:t>шприц-тюбика</w:t>
      </w:r>
      <w:proofErr w:type="gramEnd"/>
      <w:r w:rsidR="00A42651" w:rsidRPr="00116525">
        <w:rPr>
          <w:rFonts w:ascii="Times New Roman" w:hAnsi="Times New Roman" w:cs="Times New Roman"/>
          <w:sz w:val="24"/>
          <w:szCs w:val="24"/>
        </w:rPr>
        <w:t xml:space="preserve"> срезают его капсулу.</w:t>
      </w:r>
    </w:p>
    <w:p w:rsidR="00A42651" w:rsidRPr="00116525" w:rsidRDefault="00A42651" w:rsidP="002F48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Пероральный и наружный прием наркотических лекарственных средств осуществляется так же в присутствии врача и медицинской сестры и отмечается в медицинской карте по той же схеме.</w:t>
      </w:r>
    </w:p>
    <w:p w:rsidR="00A42651" w:rsidRPr="00116525" w:rsidRDefault="00A42651" w:rsidP="002F48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Пустые ампулы и шприц-тюбики из под наркотических лекарственных средств процедурная медицинская сестра не выбрасывает, а их сейфе процедурного кабинета в течени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суток и ежедневно сдает старшей медсестре отделения</w:t>
      </w:r>
      <w:r w:rsidR="00123EA0" w:rsidRPr="00116525">
        <w:rPr>
          <w:rFonts w:ascii="Times New Roman" w:hAnsi="Times New Roman" w:cs="Times New Roman"/>
          <w:sz w:val="24"/>
          <w:szCs w:val="24"/>
        </w:rPr>
        <w:t>.</w:t>
      </w:r>
    </w:p>
    <w:p w:rsidR="00123EA0" w:rsidRPr="00116525" w:rsidRDefault="00123EA0" w:rsidP="002F48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При передаче дежурства проверяется соответствие записей в журнале учета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>количество использованных ампул и шприц-тюбиков и неизрасходованный остаток) с фактическим количеством ампул и шприц-тюбиков.</w:t>
      </w:r>
    </w:p>
    <w:p w:rsidR="00123EA0" w:rsidRPr="00116525" w:rsidRDefault="00123EA0" w:rsidP="002F48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Пустые ампулы и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из под наркотических лекарственных средств уничтожаются только специальной комиссией, утвержденной главным врачом лечебного учреждения.</w:t>
      </w:r>
    </w:p>
    <w:p w:rsidR="00123EA0" w:rsidRPr="00116525" w:rsidRDefault="00055B1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За нарушения правил учета и хранения лекарственных средств списков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и Б медицинский персонал привлекается к уголовной ответственности.</w:t>
      </w:r>
    </w:p>
    <w:p w:rsidR="00055B1D" w:rsidRPr="00116525" w:rsidRDefault="00055B1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55B1D" w:rsidRPr="00116525" w:rsidRDefault="00055B1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55B1D" w:rsidRPr="00116525" w:rsidRDefault="00055B1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55B1D" w:rsidRPr="00116525" w:rsidRDefault="00055B1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55B1D" w:rsidRPr="00116525" w:rsidRDefault="00055B1D" w:rsidP="002F48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Правила раздачи лекарственных средств</w:t>
      </w:r>
    </w:p>
    <w:p w:rsidR="00055B1D" w:rsidRPr="00116525" w:rsidRDefault="009B2C66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Внимательно прочитайте этикетку на упаковке и запись в листе назначений.</w:t>
      </w:r>
    </w:p>
    <w:p w:rsidR="009B2C66" w:rsidRPr="00116525" w:rsidRDefault="009B2C66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Раздавайте лекарственные средства только у постели пациента.</w:t>
      </w:r>
    </w:p>
    <w:p w:rsidR="009B2C66" w:rsidRPr="00116525" w:rsidRDefault="009B2C66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Пациент должен принять лекарственное средство в вашем присутствии.</w:t>
      </w:r>
    </w:p>
    <w:p w:rsidR="009B2C66" w:rsidRPr="00116525" w:rsidRDefault="009B2C66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Средства с пометкой «до еды» пациент принимает за 15 минут до приема пищи; </w:t>
      </w:r>
      <w:proofErr w:type="gramStart"/>
      <w:r w:rsidRPr="00116525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16525">
        <w:rPr>
          <w:rFonts w:ascii="Times New Roman" w:hAnsi="Times New Roman" w:cs="Times New Roman"/>
          <w:sz w:val="24"/>
          <w:szCs w:val="24"/>
        </w:rPr>
        <w:t xml:space="preserve"> предназначенные для приема «натощак», пациент принимает утром, за 20-60 минут до завтрака.</w:t>
      </w:r>
    </w:p>
    <w:p w:rsidR="009B2C66" w:rsidRPr="00116525" w:rsidRDefault="009B2C66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Снотворное пациент принимает за 30 минут</w:t>
      </w:r>
      <w:r w:rsidR="0072218B" w:rsidRPr="00116525">
        <w:rPr>
          <w:rFonts w:ascii="Times New Roman" w:hAnsi="Times New Roman" w:cs="Times New Roman"/>
          <w:sz w:val="24"/>
          <w:szCs w:val="24"/>
        </w:rPr>
        <w:t xml:space="preserve"> до сна, если одновременно назначено обезболивающее, его дают за 15-20 минут до снотворного.</w:t>
      </w:r>
    </w:p>
    <w:p w:rsidR="0072218B" w:rsidRPr="00116525" w:rsidRDefault="0072218B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Нитроглицерин и валидол должны находиться в тумбочке пациента постоянно.</w:t>
      </w:r>
    </w:p>
    <w:p w:rsidR="0072218B" w:rsidRPr="00116525" w:rsidRDefault="0072218B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Необходимо предупредить пациента о возможных побочных действиях лекарственного средства.</w:t>
      </w:r>
    </w:p>
    <w:p w:rsidR="0072218B" w:rsidRPr="00116525" w:rsidRDefault="0072218B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Таблетки, драже, капсулы, пилюли пациент помещает на корень языка и запивает небольшим количеством воды (50мл). Если пациент не может проглотить таблетку целиком, можно ее разжевать, если это разрешено в аннотации к лекарственному средству. Но следует учитывать, что разжевывание таблеток и других твердых лекарственных форм часто значительно изменяет действие лекарственного препарата.</w:t>
      </w:r>
    </w:p>
    <w:p w:rsidR="0072218B" w:rsidRPr="00116525" w:rsidRDefault="0072218B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Порошок высыпают пациенту на корень языка</w:t>
      </w:r>
      <w:r w:rsidR="00AB0AAD" w:rsidRPr="00116525">
        <w:rPr>
          <w:rFonts w:ascii="Times New Roman" w:hAnsi="Times New Roman" w:cs="Times New Roman"/>
          <w:sz w:val="24"/>
          <w:szCs w:val="24"/>
        </w:rPr>
        <w:t xml:space="preserve"> и дают запить водой.</w:t>
      </w:r>
    </w:p>
    <w:p w:rsidR="00AB0AAD" w:rsidRPr="00116525" w:rsidRDefault="00AB0AAD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Настои, растворы, микстуры, отвары чаще всего назначают по столовой ложке(15мл). При раздаче этих лекарственных средств удобнее пользоваться мерной емкостью.</w:t>
      </w:r>
    </w:p>
    <w:p w:rsidR="00AB0AAD" w:rsidRPr="00116525" w:rsidRDefault="00AB0AAD" w:rsidP="002F48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 xml:space="preserve"> Спиртовые настойки, экстракты и некоторые растворы назначают в каплях, для приема необходимое количество капель добавляют в небольшое количество воды и дают выпить пациенту.</w:t>
      </w:r>
    </w:p>
    <w:p w:rsidR="00AB0AAD" w:rsidRPr="00116525" w:rsidRDefault="00AB0AAD" w:rsidP="002F48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Кроме техники приема необходимо уточнить, знает ли пациент:</w:t>
      </w:r>
    </w:p>
    <w:p w:rsidR="00AB0AAD" w:rsidRPr="00116525" w:rsidRDefault="00AB0AA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Цель приема назначенного средства;</w:t>
      </w:r>
    </w:p>
    <w:p w:rsidR="00AB0AAD" w:rsidRPr="00116525" w:rsidRDefault="00AB0AA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Ожидаемый эффект и возможные побочные действия;</w:t>
      </w:r>
    </w:p>
    <w:p w:rsidR="00AB0AAD" w:rsidRPr="00116525" w:rsidRDefault="00AB0AA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Как поступить при наличии побочных явлений;</w:t>
      </w:r>
    </w:p>
    <w:p w:rsidR="00AB0AAD" w:rsidRPr="005B4D1D" w:rsidRDefault="00AB0AA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Способ и время приема;</w:t>
      </w:r>
    </w:p>
    <w:p w:rsidR="00AB0AAD" w:rsidRPr="00116525" w:rsidRDefault="00AB0AA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Предполагаемую продолжительность лечения</w:t>
      </w:r>
      <w:r w:rsidR="000B7FED" w:rsidRPr="00116525">
        <w:rPr>
          <w:rFonts w:ascii="Times New Roman" w:hAnsi="Times New Roman" w:cs="Times New Roman"/>
          <w:sz w:val="24"/>
          <w:szCs w:val="24"/>
        </w:rPr>
        <w:t>;</w:t>
      </w:r>
    </w:p>
    <w:p w:rsidR="000B7FED" w:rsidRPr="00116525" w:rsidRDefault="000B7FE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О необходимости исключить на время приема из рациона указанные продукты, алкоголь;</w:t>
      </w:r>
    </w:p>
    <w:p w:rsidR="000B7FED" w:rsidRPr="00116525" w:rsidRDefault="000B7FED" w:rsidP="002F48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Последствия несоблюдения схемы лечения.</w:t>
      </w:r>
    </w:p>
    <w:p w:rsidR="00307BE7" w:rsidRPr="00116525" w:rsidRDefault="000B7FED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525">
        <w:rPr>
          <w:rFonts w:ascii="Times New Roman" w:hAnsi="Times New Roman" w:cs="Times New Roman"/>
          <w:sz w:val="24"/>
          <w:szCs w:val="24"/>
        </w:rPr>
        <w:t>Если пациент не имеет всей необходимой информации, это может привести к несоблюдению режима лекарственной терапии. Поэтому медицинской сестре необходимо контролировать режим введения лекарственных средств.</w:t>
      </w:r>
    </w:p>
    <w:p w:rsidR="005B4D1D" w:rsidRDefault="005B4D1D" w:rsidP="002F4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5B4D1D" w:rsidRDefault="005B4D1D" w:rsidP="002F482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сестринского дела: учебник/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М:ГОЭ</w:t>
      </w:r>
      <w:r w:rsidR="002F4820">
        <w:rPr>
          <w:rFonts w:ascii="Times New Roman" w:hAnsi="Times New Roman" w:cs="Times New Roman"/>
          <w:sz w:val="24"/>
          <w:szCs w:val="24"/>
        </w:rPr>
        <w:t>ТАР- Медиа, 2011.- 368с:ил</w:t>
      </w:r>
      <w:proofErr w:type="gramStart"/>
      <w:r w:rsidR="002F48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4820">
        <w:rPr>
          <w:rFonts w:ascii="Times New Roman" w:hAnsi="Times New Roman" w:cs="Times New Roman"/>
          <w:sz w:val="24"/>
          <w:szCs w:val="24"/>
        </w:rPr>
        <w:t xml:space="preserve"> 309-315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D1D" w:rsidRDefault="005B4D1D" w:rsidP="002F4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4D1D" w:rsidRDefault="005B4D1D" w:rsidP="002F4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7BE7" w:rsidRPr="00116525" w:rsidRDefault="00307BE7" w:rsidP="002F48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07BE7" w:rsidRPr="00116525" w:rsidSect="001165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5E1"/>
    <w:multiLevelType w:val="hybridMultilevel"/>
    <w:tmpl w:val="03A2A258"/>
    <w:lvl w:ilvl="0" w:tplc="F4AC10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F6DFC"/>
    <w:multiLevelType w:val="hybridMultilevel"/>
    <w:tmpl w:val="51AA5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674A4"/>
    <w:multiLevelType w:val="hybridMultilevel"/>
    <w:tmpl w:val="2C3C7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B2CB5"/>
    <w:multiLevelType w:val="hybridMultilevel"/>
    <w:tmpl w:val="8C32E7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E4C54AF"/>
    <w:multiLevelType w:val="hybridMultilevel"/>
    <w:tmpl w:val="14B0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61EE4"/>
    <w:multiLevelType w:val="hybridMultilevel"/>
    <w:tmpl w:val="221262D4"/>
    <w:lvl w:ilvl="0" w:tplc="CF16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40A6B"/>
    <w:multiLevelType w:val="hybridMultilevel"/>
    <w:tmpl w:val="A506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F4"/>
    <w:rsid w:val="00055B1D"/>
    <w:rsid w:val="000B7FED"/>
    <w:rsid w:val="00116525"/>
    <w:rsid w:val="00123EA0"/>
    <w:rsid w:val="002F4820"/>
    <w:rsid w:val="00307BE7"/>
    <w:rsid w:val="003743A5"/>
    <w:rsid w:val="004A45F8"/>
    <w:rsid w:val="005B4D1D"/>
    <w:rsid w:val="005E54A4"/>
    <w:rsid w:val="00711CF4"/>
    <w:rsid w:val="0072218B"/>
    <w:rsid w:val="007744F0"/>
    <w:rsid w:val="007C69A4"/>
    <w:rsid w:val="00833FD4"/>
    <w:rsid w:val="00902157"/>
    <w:rsid w:val="009B2C66"/>
    <w:rsid w:val="00A42651"/>
    <w:rsid w:val="00A5263F"/>
    <w:rsid w:val="00AB0AAD"/>
    <w:rsid w:val="00AB4E96"/>
    <w:rsid w:val="00BC19A7"/>
    <w:rsid w:val="00CE4181"/>
    <w:rsid w:val="00E16A7F"/>
    <w:rsid w:val="00E3244C"/>
    <w:rsid w:val="00E33642"/>
    <w:rsid w:val="00E7460C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Tich_2</dc:creator>
  <cp:keywords/>
  <dc:description/>
  <cp:lastModifiedBy>Tich_1</cp:lastModifiedBy>
  <cp:revision>13</cp:revision>
  <dcterms:created xsi:type="dcterms:W3CDTF">2017-01-13T05:57:00Z</dcterms:created>
  <dcterms:modified xsi:type="dcterms:W3CDTF">2017-01-20T04:32:00Z</dcterms:modified>
</cp:coreProperties>
</file>