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2C" w:rsidRPr="002F1026" w:rsidRDefault="005207C0" w:rsidP="002F1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1026">
        <w:rPr>
          <w:rFonts w:ascii="Times New Roman" w:hAnsi="Times New Roman" w:cs="Times New Roman"/>
          <w:b/>
          <w:bCs/>
        </w:rPr>
        <w:t>Г</w:t>
      </w:r>
      <w:r w:rsidR="0099592C" w:rsidRPr="002F1026">
        <w:rPr>
          <w:rFonts w:ascii="Times New Roman" w:hAnsi="Times New Roman" w:cs="Times New Roman"/>
          <w:b/>
          <w:bCs/>
        </w:rPr>
        <w:t>осударственное автономное профессиональное образовательное учреждение</w:t>
      </w:r>
    </w:p>
    <w:p w:rsidR="005207C0" w:rsidRPr="002F1026" w:rsidRDefault="0099592C" w:rsidP="002F1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1026">
        <w:rPr>
          <w:rFonts w:ascii="Times New Roman" w:hAnsi="Times New Roman" w:cs="Times New Roman"/>
          <w:b/>
          <w:bCs/>
        </w:rPr>
        <w:t>Республики  Башкортостан</w:t>
      </w:r>
    </w:p>
    <w:p w:rsidR="005207C0" w:rsidRPr="00BD5A49" w:rsidRDefault="0099592C" w:rsidP="00BD5A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1026">
        <w:rPr>
          <w:rFonts w:ascii="Times New Roman" w:hAnsi="Times New Roman"/>
          <w:b/>
          <w:bCs/>
        </w:rPr>
        <w:t>«</w:t>
      </w:r>
      <w:proofErr w:type="spellStart"/>
      <w:r w:rsidR="005207C0" w:rsidRPr="00BD5A49">
        <w:rPr>
          <w:rFonts w:ascii="Times New Roman" w:hAnsi="Times New Roman" w:cs="Times New Roman"/>
          <w:b/>
          <w:bCs/>
        </w:rPr>
        <w:t>Белебеевский</w:t>
      </w:r>
      <w:proofErr w:type="spellEnd"/>
      <w:r w:rsidR="005207C0" w:rsidRPr="00BD5A49">
        <w:rPr>
          <w:rFonts w:ascii="Times New Roman" w:hAnsi="Times New Roman" w:cs="Times New Roman"/>
          <w:b/>
          <w:bCs/>
        </w:rPr>
        <w:t xml:space="preserve"> медицинский колледж</w:t>
      </w:r>
      <w:r w:rsidR="002F1026" w:rsidRPr="00BD5A49">
        <w:rPr>
          <w:rFonts w:ascii="Times New Roman" w:hAnsi="Times New Roman" w:cs="Times New Roman"/>
          <w:b/>
          <w:bCs/>
        </w:rPr>
        <w:t>»</w:t>
      </w:r>
    </w:p>
    <w:p w:rsidR="00BD5A49" w:rsidRPr="00BD5A49" w:rsidRDefault="00BD5A49" w:rsidP="00BD5A4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5A49">
        <w:rPr>
          <w:rFonts w:ascii="Times New Roman" w:hAnsi="Times New Roman" w:cs="Times New Roman"/>
          <w:b/>
          <w:bCs/>
        </w:rPr>
        <w:t>ГАПОУ РБ «БМК»</w:t>
      </w:r>
    </w:p>
    <w:p w:rsidR="002F1026" w:rsidRDefault="002F1026" w:rsidP="00E442C1">
      <w:pPr>
        <w:pStyle w:val="21"/>
        <w:spacing w:line="360" w:lineRule="auto"/>
        <w:jc w:val="center"/>
        <w:rPr>
          <w:rFonts w:ascii="Times New Roman" w:hAnsi="Times New Roman"/>
          <w:b/>
          <w:bCs/>
          <w:sz w:val="52"/>
          <w:szCs w:val="52"/>
          <w:u w:val="none"/>
        </w:rPr>
      </w:pPr>
    </w:p>
    <w:p w:rsidR="005207C0" w:rsidRPr="002F1026" w:rsidRDefault="005207C0" w:rsidP="002F1026">
      <w:pPr>
        <w:pStyle w:val="21"/>
        <w:jc w:val="center"/>
        <w:rPr>
          <w:rFonts w:ascii="Times New Roman" w:hAnsi="Times New Roman"/>
          <w:b/>
          <w:bCs/>
          <w:sz w:val="52"/>
          <w:szCs w:val="52"/>
          <w:u w:val="none"/>
        </w:rPr>
      </w:pPr>
      <w:r w:rsidRPr="002F1026">
        <w:rPr>
          <w:rFonts w:ascii="Times New Roman" w:hAnsi="Times New Roman"/>
          <w:b/>
          <w:bCs/>
          <w:sz w:val="52"/>
          <w:szCs w:val="52"/>
          <w:u w:val="none"/>
        </w:rPr>
        <w:t xml:space="preserve">Методическое пособие </w:t>
      </w:r>
    </w:p>
    <w:p w:rsidR="002F1026" w:rsidRDefault="005207C0" w:rsidP="002F1026">
      <w:pPr>
        <w:pStyle w:val="21"/>
        <w:jc w:val="center"/>
        <w:rPr>
          <w:rFonts w:ascii="Times New Roman" w:hAnsi="Times New Roman"/>
          <w:b/>
          <w:bCs/>
          <w:sz w:val="52"/>
          <w:szCs w:val="52"/>
          <w:u w:val="none"/>
        </w:rPr>
      </w:pPr>
      <w:r w:rsidRPr="002F1026">
        <w:rPr>
          <w:rFonts w:ascii="Times New Roman" w:hAnsi="Times New Roman"/>
          <w:b/>
          <w:bCs/>
          <w:sz w:val="52"/>
          <w:szCs w:val="52"/>
          <w:u w:val="none"/>
        </w:rPr>
        <w:t xml:space="preserve">по теме: </w:t>
      </w:r>
    </w:p>
    <w:p w:rsidR="005207C0" w:rsidRDefault="005207C0" w:rsidP="002F1026">
      <w:pPr>
        <w:pStyle w:val="21"/>
        <w:jc w:val="center"/>
        <w:rPr>
          <w:rFonts w:ascii="Times New Roman" w:hAnsi="Times New Roman"/>
          <w:b/>
          <w:bCs/>
          <w:sz w:val="52"/>
          <w:szCs w:val="52"/>
          <w:u w:val="none"/>
        </w:rPr>
      </w:pPr>
      <w:r w:rsidRPr="002F1026">
        <w:rPr>
          <w:rFonts w:ascii="Times New Roman" w:hAnsi="Times New Roman"/>
          <w:b/>
          <w:bCs/>
          <w:sz w:val="52"/>
          <w:szCs w:val="52"/>
          <w:u w:val="none"/>
        </w:rPr>
        <w:t>«Лыжная подготовка»</w:t>
      </w:r>
    </w:p>
    <w:p w:rsidR="00A83E72" w:rsidRPr="002F1026" w:rsidRDefault="00A83E72" w:rsidP="002F1026">
      <w:pPr>
        <w:pStyle w:val="21"/>
        <w:jc w:val="center"/>
        <w:rPr>
          <w:rFonts w:ascii="Times New Roman" w:hAnsi="Times New Roman"/>
          <w:b/>
          <w:bCs/>
          <w:sz w:val="52"/>
          <w:szCs w:val="52"/>
          <w:u w:val="none"/>
        </w:rPr>
      </w:pPr>
    </w:p>
    <w:p w:rsidR="005207C0" w:rsidRDefault="0093044B" w:rsidP="00EF5C9D">
      <w:pPr>
        <w:pStyle w:val="21"/>
        <w:spacing w:line="360" w:lineRule="auto"/>
        <w:jc w:val="center"/>
        <w:rPr>
          <w:rFonts w:ascii="Times New Roman" w:hAnsi="Times New Roman"/>
          <w:u w:val="none"/>
        </w:rPr>
      </w:pPr>
      <w:r w:rsidRPr="0093044B">
        <w:rPr>
          <w:rFonts w:ascii="Times New Roman" w:hAnsi="Times New Roman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45pt;height:201.15pt">
            <v:imagedata r:id="rId7" o:title=""/>
          </v:shape>
        </w:pict>
      </w:r>
    </w:p>
    <w:p w:rsidR="002F1026" w:rsidRPr="002F1026" w:rsidRDefault="002F1026" w:rsidP="00EF5C9D">
      <w:pPr>
        <w:pStyle w:val="21"/>
        <w:spacing w:line="360" w:lineRule="auto"/>
        <w:jc w:val="center"/>
        <w:rPr>
          <w:rFonts w:ascii="Times New Roman" w:hAnsi="Times New Roman"/>
          <w:b/>
          <w:bCs/>
          <w:sz w:val="52"/>
          <w:szCs w:val="52"/>
          <w:u w:val="none"/>
        </w:rPr>
      </w:pPr>
    </w:p>
    <w:p w:rsidR="005207C0" w:rsidRPr="002E28EE" w:rsidRDefault="00BD5A49" w:rsidP="00E442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83280">
        <w:rPr>
          <w:rFonts w:ascii="Times New Roman" w:hAnsi="Times New Roman" w:cs="Times New Roman"/>
          <w:sz w:val="28"/>
          <w:szCs w:val="28"/>
        </w:rPr>
        <w:t>Белебей</w:t>
      </w:r>
    </w:p>
    <w:p w:rsidR="00770702" w:rsidRPr="00F8069E" w:rsidRDefault="00770702" w:rsidP="00F8069E">
      <w:pPr>
        <w:pStyle w:val="af"/>
        <w:spacing w:before="240" w:after="240"/>
        <w:jc w:val="right"/>
        <w:rPr>
          <w:rFonts w:ascii="Times New Roman" w:hAnsi="Times New Roman"/>
          <w:sz w:val="24"/>
          <w:szCs w:val="24"/>
        </w:rPr>
      </w:pPr>
      <w:r w:rsidRPr="00F8069E">
        <w:rPr>
          <w:rFonts w:ascii="Times New Roman" w:hAnsi="Times New Roman"/>
          <w:bCs/>
          <w:iCs/>
          <w:sz w:val="28"/>
          <w:szCs w:val="28"/>
        </w:rPr>
        <w:lastRenderedPageBreak/>
        <w:t xml:space="preserve">Утверждено на заседании </w:t>
      </w:r>
    </w:p>
    <w:p w:rsidR="00770702" w:rsidRPr="00F8069E" w:rsidRDefault="00770702" w:rsidP="00F8069E">
      <w:pPr>
        <w:pStyle w:val="af"/>
        <w:spacing w:before="240" w:after="240"/>
        <w:jc w:val="right"/>
        <w:rPr>
          <w:rFonts w:ascii="Times New Roman" w:hAnsi="Times New Roman"/>
          <w:sz w:val="24"/>
          <w:szCs w:val="24"/>
        </w:rPr>
      </w:pPr>
      <w:r w:rsidRPr="00F8069E">
        <w:rPr>
          <w:rFonts w:ascii="Times New Roman" w:hAnsi="Times New Roman"/>
          <w:sz w:val="24"/>
          <w:szCs w:val="24"/>
        </w:rPr>
        <w:t xml:space="preserve">ЦМК общеобразовательных, </w:t>
      </w:r>
    </w:p>
    <w:p w:rsidR="00770702" w:rsidRPr="00F8069E" w:rsidRDefault="00F8069E" w:rsidP="00F8069E">
      <w:pPr>
        <w:pStyle w:val="af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770702" w:rsidRPr="00F8069E">
        <w:rPr>
          <w:rFonts w:ascii="Times New Roman" w:hAnsi="Times New Roman"/>
          <w:sz w:val="24"/>
          <w:szCs w:val="24"/>
        </w:rPr>
        <w:t>ОГСЭ и ЕН дисциплин</w:t>
      </w:r>
    </w:p>
    <w:p w:rsidR="00770702" w:rsidRPr="00F8069E" w:rsidRDefault="00F8069E" w:rsidP="00F8069E">
      <w:pPr>
        <w:pStyle w:val="af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70702" w:rsidRPr="00F8069E">
        <w:rPr>
          <w:rFonts w:ascii="Times New Roman" w:hAnsi="Times New Roman"/>
          <w:sz w:val="24"/>
          <w:szCs w:val="24"/>
        </w:rPr>
        <w:t>Протокол №_________</w:t>
      </w:r>
    </w:p>
    <w:p w:rsidR="00B30E77" w:rsidRDefault="00770702" w:rsidP="00F8069E">
      <w:pPr>
        <w:spacing w:before="240" w:after="240" w:line="240" w:lineRule="auto"/>
        <w:ind w:left="25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806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069E" w:rsidRPr="00F8069E">
        <w:rPr>
          <w:rFonts w:ascii="Times New Roman" w:hAnsi="Times New Roman" w:cs="Times New Roman"/>
          <w:bCs/>
          <w:iCs/>
          <w:sz w:val="28"/>
          <w:szCs w:val="28"/>
        </w:rPr>
        <w:t>«____» _______</w:t>
      </w:r>
      <w:r w:rsidR="00BD5A49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F8069E" w:rsidRPr="00F8069E">
        <w:rPr>
          <w:rFonts w:ascii="Times New Roman" w:hAnsi="Times New Roman" w:cs="Times New Roman"/>
          <w:bCs/>
          <w:iCs/>
          <w:sz w:val="28"/>
          <w:szCs w:val="28"/>
        </w:rPr>
        <w:t xml:space="preserve"> 201</w:t>
      </w:r>
      <w:r w:rsidR="00583280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F8069E" w:rsidRPr="00F8069E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:rsidR="002311E1" w:rsidRDefault="00770702" w:rsidP="00F8069E">
      <w:pPr>
        <w:spacing w:before="240" w:after="240" w:line="240" w:lineRule="auto"/>
        <w:ind w:left="2520"/>
        <w:jc w:val="center"/>
        <w:rPr>
          <w:rFonts w:ascii="Times New Roman" w:hAnsi="Times New Roman" w:cs="Times New Roman"/>
          <w:sz w:val="24"/>
          <w:szCs w:val="24"/>
        </w:rPr>
      </w:pPr>
      <w:r w:rsidRPr="00F8069E">
        <w:rPr>
          <w:rFonts w:ascii="Times New Roman" w:hAnsi="Times New Roman" w:cs="Times New Roman"/>
          <w:sz w:val="24"/>
          <w:szCs w:val="24"/>
        </w:rPr>
        <w:t xml:space="preserve">  Председатель</w:t>
      </w:r>
    </w:p>
    <w:p w:rsidR="005207C0" w:rsidRPr="00F8069E" w:rsidRDefault="002311E1" w:rsidP="00F8069E">
      <w:pPr>
        <w:spacing w:before="240" w:after="240" w:line="240" w:lineRule="auto"/>
        <w:ind w:left="25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70702" w:rsidRPr="00F8069E">
        <w:rPr>
          <w:rFonts w:ascii="Times New Roman" w:hAnsi="Times New Roman" w:cs="Times New Roman"/>
          <w:sz w:val="24"/>
          <w:szCs w:val="24"/>
        </w:rPr>
        <w:t>_______ И.А Полякова</w:t>
      </w:r>
      <w:r w:rsidR="00770702" w:rsidRPr="00F806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207C0" w:rsidRPr="00F8069E" w:rsidRDefault="005207C0" w:rsidP="00F8069E">
      <w:pPr>
        <w:spacing w:before="240" w:after="240" w:line="360" w:lineRule="auto"/>
        <w:ind w:left="25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069E" w:rsidRPr="00F8069E" w:rsidRDefault="00F8069E" w:rsidP="00E442C1">
      <w:pPr>
        <w:spacing w:line="360" w:lineRule="auto"/>
        <w:ind w:left="25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069E" w:rsidRPr="00F8069E" w:rsidRDefault="00583280" w:rsidP="00FD40AF">
      <w:pPr>
        <w:spacing w:line="36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Составитель: преподаватель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Л.А.</w:t>
      </w:r>
    </w:p>
    <w:p w:rsidR="005207C0" w:rsidRPr="00C4065C" w:rsidRDefault="005207C0" w:rsidP="00E442C1">
      <w:pPr>
        <w:spacing w:line="360" w:lineRule="auto"/>
        <w:ind w:left="1620" w:hanging="1620"/>
        <w:jc w:val="both"/>
        <w:rPr>
          <w:b/>
          <w:bCs/>
          <w:i/>
          <w:iCs/>
          <w:sz w:val="28"/>
          <w:szCs w:val="28"/>
        </w:rPr>
      </w:pPr>
    </w:p>
    <w:p w:rsidR="005207C0" w:rsidRPr="00FD40AF" w:rsidRDefault="005207C0" w:rsidP="00FD40AF">
      <w:pPr>
        <w:pStyle w:val="af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FD40AF" w:rsidRPr="00FD40AF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FD40AF" w:rsidRDefault="00FD40AF" w:rsidP="00FD40AF">
      <w:pPr>
        <w:pStyle w:val="af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Пояснительная записка…………………………………4</w:t>
      </w:r>
    </w:p>
    <w:p w:rsidR="00FD40AF" w:rsidRDefault="00FD40AF" w:rsidP="00FD40AF">
      <w:pPr>
        <w:pStyle w:val="af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Экипировка……………………………………………….5</w:t>
      </w:r>
    </w:p>
    <w:p w:rsidR="00FD40AF" w:rsidRDefault="00FD40AF" w:rsidP="00FD40AF">
      <w:pPr>
        <w:pStyle w:val="af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Ступающий шаг…………………………………………..6</w:t>
      </w:r>
    </w:p>
    <w:p w:rsidR="00FD40AF" w:rsidRDefault="00FD40AF" w:rsidP="00FD40AF">
      <w:pPr>
        <w:pStyle w:val="af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Скользящий шаг…………………………………………..7</w:t>
      </w:r>
    </w:p>
    <w:p w:rsidR="00FD40AF" w:rsidRDefault="00FD40AF" w:rsidP="00FD40AF">
      <w:pPr>
        <w:pStyle w:val="af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Попеременный </w:t>
      </w:r>
      <w:proofErr w:type="spellStart"/>
      <w:r>
        <w:rPr>
          <w:rFonts w:ascii="Times New Roman" w:hAnsi="Times New Roman"/>
          <w:sz w:val="24"/>
          <w:szCs w:val="24"/>
        </w:rPr>
        <w:t>двухшажный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ход………………………..8</w:t>
      </w:r>
    </w:p>
    <w:p w:rsidR="00FD40AF" w:rsidRDefault="00FD40AF" w:rsidP="00FD40AF">
      <w:pPr>
        <w:pStyle w:val="af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D40AF">
        <w:rPr>
          <w:rFonts w:ascii="Times New Roman" w:hAnsi="Times New Roman"/>
          <w:sz w:val="24"/>
          <w:szCs w:val="24"/>
        </w:rPr>
        <w:t xml:space="preserve">Одновременный </w:t>
      </w:r>
      <w:proofErr w:type="spellStart"/>
      <w:r w:rsidRPr="00FD40AF">
        <w:rPr>
          <w:rFonts w:ascii="Times New Roman" w:hAnsi="Times New Roman"/>
          <w:sz w:val="24"/>
          <w:szCs w:val="24"/>
        </w:rPr>
        <w:t>бесшажный</w:t>
      </w:r>
      <w:proofErr w:type="spellEnd"/>
      <w:r w:rsidRPr="00FD40AF">
        <w:rPr>
          <w:rFonts w:ascii="Times New Roman" w:hAnsi="Times New Roman"/>
          <w:sz w:val="24"/>
          <w:szCs w:val="24"/>
        </w:rPr>
        <w:t xml:space="preserve"> ход</w:t>
      </w:r>
      <w:r>
        <w:rPr>
          <w:rFonts w:ascii="Times New Roman" w:hAnsi="Times New Roman"/>
          <w:sz w:val="24"/>
          <w:szCs w:val="24"/>
        </w:rPr>
        <w:t>…………….………….9</w:t>
      </w:r>
    </w:p>
    <w:p w:rsidR="00FD40AF" w:rsidRDefault="00FD40AF" w:rsidP="00FD40AF">
      <w:pPr>
        <w:pStyle w:val="af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D40AF">
        <w:rPr>
          <w:rFonts w:ascii="Times New Roman" w:hAnsi="Times New Roman"/>
          <w:sz w:val="24"/>
          <w:szCs w:val="24"/>
        </w:rPr>
        <w:t>. Типичные травмы лыжников</w:t>
      </w:r>
      <w:r>
        <w:rPr>
          <w:rFonts w:ascii="Times New Roman" w:hAnsi="Times New Roman"/>
          <w:sz w:val="24"/>
          <w:szCs w:val="24"/>
        </w:rPr>
        <w:t>…………………………….12</w:t>
      </w:r>
    </w:p>
    <w:p w:rsidR="00FD40AF" w:rsidRPr="00FD40AF" w:rsidRDefault="00FD40AF" w:rsidP="00FD40AF">
      <w:pPr>
        <w:pStyle w:val="af"/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Литература…………………………………………………17</w:t>
      </w:r>
    </w:p>
    <w:p w:rsidR="00FD40AF" w:rsidRPr="00FD40AF" w:rsidRDefault="00FD40AF" w:rsidP="00FD40AF">
      <w:pPr>
        <w:pStyle w:val="af"/>
        <w:spacing w:before="240" w:after="240"/>
        <w:jc w:val="center"/>
        <w:rPr>
          <w:rFonts w:ascii="Times New Roman" w:hAnsi="Times New Roman"/>
          <w:sz w:val="24"/>
          <w:szCs w:val="24"/>
        </w:rPr>
      </w:pPr>
    </w:p>
    <w:p w:rsidR="005207C0" w:rsidRPr="00194CE1" w:rsidRDefault="00FD40AF" w:rsidP="00FD40AF">
      <w:pPr>
        <w:pStyle w:val="af"/>
        <w:spacing w:before="240" w:after="240"/>
        <w:jc w:val="center"/>
        <w:rPr>
          <w:rFonts w:ascii="Times New Roman" w:hAnsi="Times New Roman"/>
          <w:b/>
          <w:i/>
        </w:rPr>
      </w:pPr>
      <w:r w:rsidRPr="00FD40AF">
        <w:rPr>
          <w:rFonts w:ascii="Times New Roman" w:hAnsi="Times New Roman"/>
          <w:sz w:val="24"/>
          <w:szCs w:val="24"/>
        </w:rPr>
        <w:br w:type="page"/>
      </w:r>
      <w:r w:rsidR="005207C0" w:rsidRPr="00194CE1">
        <w:rPr>
          <w:rFonts w:ascii="Times New Roman" w:hAnsi="Times New Roman"/>
          <w:b/>
        </w:rPr>
        <w:lastRenderedPageBreak/>
        <w:t>Пояснительная записка</w:t>
      </w:r>
    </w:p>
    <w:p w:rsidR="005207C0" w:rsidRPr="00583099" w:rsidRDefault="005207C0" w:rsidP="002E47F2">
      <w:pPr>
        <w:pStyle w:val="21"/>
        <w:spacing w:line="360" w:lineRule="auto"/>
        <w:ind w:firstLine="851"/>
        <w:jc w:val="both"/>
        <w:rPr>
          <w:rStyle w:val="20"/>
          <w:rFonts w:ascii="Times New Roman" w:hAnsi="Times New Roman"/>
          <w:b w:val="0"/>
          <w:u w:val="none"/>
        </w:rPr>
      </w:pPr>
      <w:r w:rsidRPr="00583099">
        <w:rPr>
          <w:rStyle w:val="20"/>
          <w:rFonts w:ascii="Times New Roman" w:hAnsi="Times New Roman"/>
          <w:b w:val="0"/>
          <w:u w:val="none"/>
        </w:rPr>
        <w:t xml:space="preserve">Лыжный спорт относится к тем видам спорта, которыми можно заниматься, начиная с самого раннего детства и вплоть до глубокой старости. Он является важным средством поддержания и улучшения здоровья. Лыжный спорт </w:t>
      </w:r>
      <w:proofErr w:type="gramStart"/>
      <w:r w:rsidRPr="00583099">
        <w:rPr>
          <w:rStyle w:val="20"/>
          <w:rFonts w:ascii="Times New Roman" w:hAnsi="Times New Roman"/>
          <w:b w:val="0"/>
          <w:u w:val="none"/>
        </w:rPr>
        <w:t>представляет широкие возможности</w:t>
      </w:r>
      <w:proofErr w:type="gramEnd"/>
      <w:r w:rsidRPr="00583099">
        <w:rPr>
          <w:rStyle w:val="20"/>
          <w:rFonts w:ascii="Times New Roman" w:hAnsi="Times New Roman"/>
          <w:b w:val="0"/>
          <w:u w:val="none"/>
        </w:rPr>
        <w:t xml:space="preserve"> разнообразной спортивной деятельности на свежем воздухе и при этом вовлекает в работу почти все системы организма. Тренировочный эффект от лыжного спорта повышается и благодаря восстанавливающему, способствующему укреплению здоровья влиянию свежего воздуха. Кроме того, лыжные гонки развивают упорство и выносливость, а прыжки на лыжах и горнолыжные дисциплины воспитывают смелость и решительность. Лыжный спорт как средство досуга не связан со спортивными сооружениями. Леса и горные долины, равнины, парки и холмы являются местами для занятий, на которых практически может заниматься неограниченное количество людей.</w:t>
      </w:r>
    </w:p>
    <w:p w:rsidR="00FD40AF" w:rsidRDefault="00FD40AF" w:rsidP="00583099">
      <w:pPr>
        <w:pStyle w:val="21"/>
        <w:spacing w:line="360" w:lineRule="auto"/>
        <w:jc w:val="center"/>
        <w:rPr>
          <w:rStyle w:val="20"/>
          <w:rFonts w:ascii="Times New Roman" w:hAnsi="Times New Roman"/>
          <w:u w:val="none"/>
        </w:rPr>
      </w:pPr>
    </w:p>
    <w:p w:rsidR="005207C0" w:rsidRPr="00194CE1" w:rsidRDefault="005207C0" w:rsidP="00583099">
      <w:pPr>
        <w:pStyle w:val="21"/>
        <w:spacing w:line="360" w:lineRule="auto"/>
        <w:jc w:val="center"/>
        <w:rPr>
          <w:rStyle w:val="20"/>
          <w:rFonts w:ascii="Times New Roman" w:hAnsi="Times New Roman"/>
          <w:u w:val="none"/>
        </w:rPr>
      </w:pPr>
      <w:r w:rsidRPr="00194CE1">
        <w:rPr>
          <w:rStyle w:val="20"/>
          <w:rFonts w:ascii="Times New Roman" w:hAnsi="Times New Roman"/>
          <w:u w:val="none"/>
        </w:rPr>
        <w:lastRenderedPageBreak/>
        <w:t>Экипировка</w:t>
      </w:r>
    </w:p>
    <w:p w:rsidR="005207C0" w:rsidRPr="00583099" w:rsidRDefault="005207C0" w:rsidP="00583099">
      <w:pPr>
        <w:pStyle w:val="21"/>
        <w:spacing w:line="360" w:lineRule="auto"/>
        <w:jc w:val="both"/>
        <w:rPr>
          <w:rStyle w:val="20"/>
          <w:rFonts w:ascii="Times New Roman" w:hAnsi="Times New Roman"/>
          <w:b w:val="0"/>
          <w:u w:val="none"/>
        </w:rPr>
      </w:pPr>
      <w:r w:rsidRPr="00583099">
        <w:rPr>
          <w:rStyle w:val="20"/>
          <w:rFonts w:ascii="Times New Roman" w:hAnsi="Times New Roman"/>
          <w:b w:val="0"/>
          <w:u w:val="none"/>
        </w:rPr>
        <w:t xml:space="preserve">Одежда лыжника должна быть легкой, удобной, не стеснять движения защищать от холода и ветра, хорошо впитывать влагу, быть эластичной и не слишком свободной. Шапочка, закрывающая уши. Ветрозащитная куртка с высоким воротом или капюшоном. Перчатки или рукавицы. Тренировочные брюки </w:t>
      </w:r>
      <w:proofErr w:type="spellStart"/>
      <w:r w:rsidRPr="00583099">
        <w:rPr>
          <w:rStyle w:val="20"/>
          <w:rFonts w:ascii="Times New Roman" w:hAnsi="Times New Roman"/>
          <w:b w:val="0"/>
          <w:u w:val="none"/>
        </w:rPr>
        <w:t>ветро</w:t>
      </w:r>
      <w:proofErr w:type="spellEnd"/>
      <w:r w:rsidRPr="00583099">
        <w:rPr>
          <w:rStyle w:val="20"/>
          <w:rFonts w:ascii="Times New Roman" w:hAnsi="Times New Roman"/>
          <w:b w:val="0"/>
          <w:u w:val="none"/>
        </w:rPr>
        <w:t xml:space="preserve"> — и влагонепроницаемые или комбинезон. Носки сначала хлопчатобумажные, затем шерстяные. Правильно выбранная одежда предохраняет организм от переохлаждения или перегревания. </w:t>
      </w:r>
      <w:r w:rsidRPr="00583099">
        <w:rPr>
          <w:rStyle w:val="20"/>
          <w:rFonts w:ascii="Times New Roman" w:hAnsi="Times New Roman"/>
          <w:b w:val="0"/>
          <w:u w:val="none"/>
        </w:rPr>
        <w:br/>
      </w:r>
      <w:r w:rsidR="00583280" w:rsidRPr="0093044B">
        <w:rPr>
          <w:rStyle w:val="20"/>
          <w:rFonts w:ascii="Times New Roman" w:hAnsi="Times New Roman"/>
          <w:b w:val="0"/>
          <w:u w:val="none"/>
        </w:rPr>
        <w:pict>
          <v:shape id="_x0000_i1026" type="#_x0000_t75" style="width:322.3pt;height:202.3pt">
            <v:imagedata r:id="rId8" o:title=""/>
          </v:shape>
        </w:pict>
      </w:r>
    </w:p>
    <w:p w:rsidR="005207C0" w:rsidRPr="00194CE1" w:rsidRDefault="005207C0" w:rsidP="00B30E77">
      <w:pPr>
        <w:pStyle w:val="21"/>
        <w:spacing w:line="360" w:lineRule="auto"/>
        <w:ind w:firstLine="709"/>
        <w:jc w:val="center"/>
        <w:rPr>
          <w:rStyle w:val="20"/>
          <w:rFonts w:ascii="Times New Roman" w:hAnsi="Times New Roman"/>
          <w:u w:val="none"/>
        </w:rPr>
      </w:pPr>
      <w:r w:rsidRPr="00194CE1">
        <w:rPr>
          <w:rStyle w:val="20"/>
          <w:rFonts w:ascii="Times New Roman" w:hAnsi="Times New Roman"/>
          <w:u w:val="none"/>
        </w:rPr>
        <w:lastRenderedPageBreak/>
        <w:t>Ступающий шаг</w:t>
      </w:r>
    </w:p>
    <w:p w:rsidR="005207C0" w:rsidRPr="00B30E77" w:rsidRDefault="005207C0" w:rsidP="00B30E77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B30E77">
        <w:rPr>
          <w:rStyle w:val="20"/>
          <w:rFonts w:ascii="Times New Roman" w:hAnsi="Times New Roman"/>
          <w:b w:val="0"/>
          <w:u w:val="none"/>
        </w:rPr>
        <w:t xml:space="preserve">При передвижении ступающим шагом полностью отсутствует скольжение, отталкивание одной лыжной палкой заканчивается позднее, чем постановка другой, что ведет к двойной опоре на палки. После выноса вперед лыжа опускается на снег сверху, </w:t>
      </w:r>
      <w:proofErr w:type="spellStart"/>
      <w:r w:rsidRPr="00B30E77">
        <w:rPr>
          <w:rStyle w:val="20"/>
          <w:rFonts w:ascii="Times New Roman" w:hAnsi="Times New Roman"/>
          <w:b w:val="0"/>
          <w:u w:val="none"/>
        </w:rPr>
        <w:t>прихлопыанием</w:t>
      </w:r>
      <w:proofErr w:type="spellEnd"/>
      <w:r w:rsidRPr="00B30E77">
        <w:rPr>
          <w:rStyle w:val="20"/>
          <w:rFonts w:ascii="Times New Roman" w:hAnsi="Times New Roman"/>
          <w:b w:val="0"/>
          <w:u w:val="none"/>
        </w:rPr>
        <w:t xml:space="preserve"> для улучшения сцепления со снегом. </w:t>
      </w:r>
      <w:proofErr w:type="gramStart"/>
      <w:r w:rsidRPr="00B30E77">
        <w:rPr>
          <w:rStyle w:val="20"/>
          <w:rFonts w:ascii="Times New Roman" w:hAnsi="Times New Roman"/>
          <w:b w:val="0"/>
          <w:u w:val="none"/>
        </w:rPr>
        <w:t>Этот способ подъема применяется на крутых склонах (13-16°), когда скольжение невозможно из-за плохого сцепление лыж со снегом.</w:t>
      </w:r>
      <w:proofErr w:type="gramEnd"/>
    </w:p>
    <w:p w:rsidR="005207C0" w:rsidRPr="00B30E77" w:rsidRDefault="0093044B" w:rsidP="00B30E77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3044B">
        <w:rPr>
          <w:rStyle w:val="20"/>
          <w:rFonts w:ascii="Times New Roman" w:hAnsi="Times New Roman"/>
          <w:b w:val="0"/>
          <w:u w:val="none"/>
        </w:rPr>
        <w:pict>
          <v:shape id="_x0000_i1027" type="#_x0000_t75" style="width:300.55pt;height:205.7pt">
            <v:imagedata r:id="rId9" o:title=""/>
          </v:shape>
        </w:pict>
      </w:r>
      <w:r w:rsidR="005207C0" w:rsidRPr="00B30E77">
        <w:rPr>
          <w:rStyle w:val="20"/>
          <w:rFonts w:ascii="Times New Roman" w:hAnsi="Times New Roman"/>
          <w:b w:val="0"/>
          <w:u w:val="none"/>
        </w:rPr>
        <w:br/>
      </w:r>
    </w:p>
    <w:p w:rsidR="005207C0" w:rsidRPr="00194CE1" w:rsidRDefault="005207C0" w:rsidP="00B30E77">
      <w:pPr>
        <w:pStyle w:val="21"/>
        <w:spacing w:line="360" w:lineRule="auto"/>
        <w:ind w:firstLine="709"/>
        <w:jc w:val="center"/>
        <w:rPr>
          <w:rStyle w:val="20"/>
          <w:rFonts w:ascii="Times New Roman" w:hAnsi="Times New Roman"/>
          <w:u w:val="none"/>
        </w:rPr>
      </w:pPr>
      <w:r w:rsidRPr="00194CE1">
        <w:rPr>
          <w:rStyle w:val="20"/>
          <w:rFonts w:ascii="Times New Roman" w:hAnsi="Times New Roman"/>
          <w:u w:val="none"/>
        </w:rPr>
        <w:lastRenderedPageBreak/>
        <w:t>Скользящий шаг</w:t>
      </w:r>
    </w:p>
    <w:p w:rsidR="005207C0" w:rsidRPr="00B30E77" w:rsidRDefault="005207C0" w:rsidP="00B30E77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B30E77">
        <w:rPr>
          <w:rStyle w:val="20"/>
          <w:rFonts w:ascii="Times New Roman" w:hAnsi="Times New Roman"/>
          <w:b w:val="0"/>
          <w:u w:val="none"/>
        </w:rPr>
        <w:t>Основой всех лыжных ходов (</w:t>
      </w:r>
      <w:proofErr w:type="gramStart"/>
      <w:r w:rsidRPr="00B30E77">
        <w:rPr>
          <w:rStyle w:val="20"/>
          <w:rFonts w:ascii="Times New Roman" w:hAnsi="Times New Roman"/>
          <w:b w:val="0"/>
          <w:u w:val="none"/>
        </w:rPr>
        <w:t>кроме</w:t>
      </w:r>
      <w:proofErr w:type="gramEnd"/>
      <w:r w:rsidRPr="00B30E77">
        <w:rPr>
          <w:rStyle w:val="20"/>
          <w:rFonts w:ascii="Times New Roman" w:hAnsi="Times New Roman"/>
          <w:b w:val="0"/>
          <w:u w:val="none"/>
        </w:rPr>
        <w:t xml:space="preserve"> одновременное «</w:t>
      </w:r>
      <w:proofErr w:type="spellStart"/>
      <w:r w:rsidRPr="00B30E77">
        <w:rPr>
          <w:rStyle w:val="20"/>
          <w:rFonts w:ascii="Times New Roman" w:hAnsi="Times New Roman"/>
          <w:b w:val="0"/>
          <w:u w:val="none"/>
        </w:rPr>
        <w:t>бесшажного</w:t>
      </w:r>
      <w:proofErr w:type="spellEnd"/>
      <w:r w:rsidRPr="00B30E77">
        <w:rPr>
          <w:rStyle w:val="20"/>
          <w:rFonts w:ascii="Times New Roman" w:hAnsi="Times New Roman"/>
          <w:b w:val="0"/>
          <w:u w:val="none"/>
        </w:rPr>
        <w:t xml:space="preserve">») является скользящий шаг, поэтому на первых лыжных занятиях следует отвести время именно этому элементу. Все движения выполняются в следующем порядке: Момент окончание толчка ногой — это исходная поза для скольжения на одной лыже. Скольжение на одной опорной ноге. Вынос ноги махом. </w:t>
      </w:r>
      <w:proofErr w:type="spellStart"/>
      <w:r w:rsidRPr="00B30E77">
        <w:rPr>
          <w:rStyle w:val="20"/>
          <w:rFonts w:ascii="Times New Roman" w:hAnsi="Times New Roman"/>
          <w:b w:val="0"/>
          <w:u w:val="none"/>
        </w:rPr>
        <w:t>Подседание</w:t>
      </w:r>
      <w:proofErr w:type="spellEnd"/>
      <w:r w:rsidRPr="00B30E77">
        <w:rPr>
          <w:rStyle w:val="20"/>
          <w:rFonts w:ascii="Times New Roman" w:hAnsi="Times New Roman"/>
          <w:b w:val="0"/>
          <w:u w:val="none"/>
        </w:rPr>
        <w:t xml:space="preserve"> перед отталкиванием ногой. Разгибание ноги в момент отталкивания. Окончание толчка ногой, полное ее выпрямление. </w:t>
      </w:r>
    </w:p>
    <w:p w:rsidR="005207C0" w:rsidRPr="00B30E77" w:rsidRDefault="00583280" w:rsidP="00B30E77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3044B">
        <w:rPr>
          <w:rStyle w:val="20"/>
          <w:rFonts w:ascii="Times New Roman" w:hAnsi="Times New Roman"/>
          <w:b w:val="0"/>
          <w:u w:val="none"/>
        </w:rPr>
        <w:pict>
          <v:shape id="_x0000_i1028" type="#_x0000_t75" style="width:300.55pt;height:198.85pt">
            <v:imagedata r:id="rId10" o:title=""/>
          </v:shape>
        </w:pict>
      </w:r>
    </w:p>
    <w:p w:rsidR="005207C0" w:rsidRPr="00194CE1" w:rsidRDefault="005207C0" w:rsidP="00B30E77">
      <w:pPr>
        <w:pStyle w:val="21"/>
        <w:spacing w:line="360" w:lineRule="auto"/>
        <w:ind w:firstLine="709"/>
        <w:jc w:val="center"/>
        <w:rPr>
          <w:rStyle w:val="20"/>
          <w:rFonts w:ascii="Times New Roman" w:hAnsi="Times New Roman"/>
          <w:u w:val="none"/>
        </w:rPr>
      </w:pPr>
      <w:r w:rsidRPr="00194CE1">
        <w:rPr>
          <w:rStyle w:val="20"/>
          <w:rFonts w:ascii="Times New Roman" w:hAnsi="Times New Roman"/>
          <w:u w:val="none"/>
        </w:rPr>
        <w:lastRenderedPageBreak/>
        <w:t xml:space="preserve">Попеременный </w:t>
      </w:r>
      <w:proofErr w:type="spellStart"/>
      <w:r w:rsidRPr="00194CE1">
        <w:rPr>
          <w:rStyle w:val="20"/>
          <w:rFonts w:ascii="Times New Roman" w:hAnsi="Times New Roman"/>
          <w:u w:val="none"/>
        </w:rPr>
        <w:t>дву</w:t>
      </w:r>
      <w:r w:rsidR="00194CE1">
        <w:rPr>
          <w:rStyle w:val="20"/>
          <w:rFonts w:ascii="Times New Roman" w:hAnsi="Times New Roman"/>
          <w:u w:val="none"/>
        </w:rPr>
        <w:t>х</w:t>
      </w:r>
      <w:r w:rsidRPr="00194CE1">
        <w:rPr>
          <w:rStyle w:val="20"/>
          <w:rFonts w:ascii="Times New Roman" w:hAnsi="Times New Roman"/>
          <w:u w:val="none"/>
        </w:rPr>
        <w:t>шажный</w:t>
      </w:r>
      <w:proofErr w:type="spellEnd"/>
      <w:r w:rsidRPr="00194CE1">
        <w:rPr>
          <w:rStyle w:val="20"/>
          <w:rFonts w:ascii="Times New Roman" w:hAnsi="Times New Roman"/>
          <w:u w:val="none"/>
        </w:rPr>
        <w:t xml:space="preserve"> ход</w:t>
      </w:r>
    </w:p>
    <w:p w:rsidR="005207C0" w:rsidRPr="00B30E77" w:rsidRDefault="005207C0" w:rsidP="00B30E77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B30E77">
        <w:rPr>
          <w:rStyle w:val="20"/>
          <w:rFonts w:ascii="Times New Roman" w:hAnsi="Times New Roman"/>
          <w:b w:val="0"/>
          <w:u w:val="none"/>
        </w:rPr>
        <w:t xml:space="preserve">Попеременный </w:t>
      </w:r>
      <w:proofErr w:type="spellStart"/>
      <w:r w:rsidRPr="00B30E77">
        <w:rPr>
          <w:rStyle w:val="20"/>
          <w:rFonts w:ascii="Times New Roman" w:hAnsi="Times New Roman"/>
          <w:b w:val="0"/>
          <w:u w:val="none"/>
        </w:rPr>
        <w:t>двухшажный</w:t>
      </w:r>
      <w:proofErr w:type="spellEnd"/>
      <w:r w:rsidRPr="00B30E77">
        <w:rPr>
          <w:rStyle w:val="20"/>
          <w:rFonts w:ascii="Times New Roman" w:hAnsi="Times New Roman"/>
          <w:b w:val="0"/>
          <w:u w:val="none"/>
        </w:rPr>
        <w:t xml:space="preserve"> ход — наиболее распространенный способ передвижения на лыжах. Попеременным он называется потому, что происходит попеременная работа палками. </w:t>
      </w:r>
      <w:proofErr w:type="spellStart"/>
      <w:r w:rsidRPr="00B30E77">
        <w:rPr>
          <w:rStyle w:val="20"/>
          <w:rFonts w:ascii="Times New Roman" w:hAnsi="Times New Roman"/>
          <w:b w:val="0"/>
          <w:u w:val="none"/>
        </w:rPr>
        <w:t>Двухшажным</w:t>
      </w:r>
      <w:proofErr w:type="spellEnd"/>
      <w:r w:rsidRPr="00B30E77">
        <w:rPr>
          <w:rStyle w:val="20"/>
          <w:rFonts w:ascii="Times New Roman" w:hAnsi="Times New Roman"/>
          <w:b w:val="0"/>
          <w:u w:val="none"/>
        </w:rPr>
        <w:t xml:space="preserve"> — потому, что один цикл движений состоит из двух скользящих шагов (левой и правой ногой) и двух попеременных отталкиваний палками </w:t>
      </w:r>
      <w:proofErr w:type="gramStart"/>
      <w:r w:rsidRPr="00B30E77">
        <w:rPr>
          <w:rStyle w:val="20"/>
          <w:rFonts w:ascii="Times New Roman" w:hAnsi="Times New Roman"/>
          <w:b w:val="0"/>
          <w:u w:val="none"/>
        </w:rPr>
        <w:t xml:space="preserve">( </w:t>
      </w:r>
      <w:proofErr w:type="gramEnd"/>
      <w:r w:rsidRPr="00B30E77">
        <w:rPr>
          <w:rStyle w:val="20"/>
          <w:rFonts w:ascii="Times New Roman" w:hAnsi="Times New Roman"/>
          <w:b w:val="0"/>
          <w:u w:val="none"/>
        </w:rPr>
        <w:t xml:space="preserve">правой и левой рукой) – одно отталкивание палкой на каждый шаг. Он применяется при передвижении на равнине и на пологих подъемах. </w:t>
      </w:r>
      <w:r w:rsidR="00583280" w:rsidRPr="0093044B">
        <w:rPr>
          <w:rStyle w:val="20"/>
          <w:rFonts w:ascii="Times New Roman" w:hAnsi="Times New Roman"/>
          <w:b w:val="0"/>
          <w:u w:val="none"/>
        </w:rPr>
        <w:pict>
          <v:shape id="_x0000_i1029" type="#_x0000_t75" style="width:336pt;height:227.45pt">
            <v:imagedata r:id="rId11" o:title=""/>
          </v:shape>
        </w:pict>
      </w:r>
    </w:p>
    <w:p w:rsidR="005207C0" w:rsidRPr="00194CE1" w:rsidRDefault="00194CE1" w:rsidP="00B30E77">
      <w:pPr>
        <w:pStyle w:val="21"/>
        <w:spacing w:line="360" w:lineRule="auto"/>
        <w:ind w:firstLine="709"/>
        <w:jc w:val="center"/>
        <w:rPr>
          <w:rStyle w:val="20"/>
          <w:rFonts w:ascii="Times New Roman" w:hAnsi="Times New Roman"/>
          <w:u w:val="none"/>
        </w:rPr>
      </w:pPr>
      <w:r>
        <w:rPr>
          <w:rStyle w:val="20"/>
          <w:rFonts w:ascii="Times New Roman" w:hAnsi="Times New Roman"/>
          <w:u w:val="none"/>
        </w:rPr>
        <w:lastRenderedPageBreak/>
        <w:t xml:space="preserve">Одновременный </w:t>
      </w:r>
      <w:proofErr w:type="spellStart"/>
      <w:r>
        <w:rPr>
          <w:rStyle w:val="20"/>
          <w:rFonts w:ascii="Times New Roman" w:hAnsi="Times New Roman"/>
          <w:u w:val="none"/>
        </w:rPr>
        <w:t>бес</w:t>
      </w:r>
      <w:r w:rsidR="005207C0" w:rsidRPr="00194CE1">
        <w:rPr>
          <w:rStyle w:val="20"/>
          <w:rFonts w:ascii="Times New Roman" w:hAnsi="Times New Roman"/>
          <w:u w:val="none"/>
        </w:rPr>
        <w:t>шажный</w:t>
      </w:r>
      <w:proofErr w:type="spellEnd"/>
      <w:r w:rsidR="005207C0" w:rsidRPr="00194CE1">
        <w:rPr>
          <w:rStyle w:val="20"/>
          <w:rFonts w:ascii="Times New Roman" w:hAnsi="Times New Roman"/>
          <w:u w:val="none"/>
        </w:rPr>
        <w:t xml:space="preserve"> ход</w:t>
      </w:r>
    </w:p>
    <w:p w:rsidR="005207C0" w:rsidRPr="00B30E77" w:rsidRDefault="005207C0" w:rsidP="00B30E77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B30E77">
        <w:rPr>
          <w:rStyle w:val="20"/>
          <w:rFonts w:ascii="Times New Roman" w:hAnsi="Times New Roman"/>
          <w:b w:val="0"/>
          <w:u w:val="none"/>
        </w:rPr>
        <w:t xml:space="preserve">Основным элементом одновременных ходов является одновременное отталкивание лыжными палками. Одновременные ходы — наиболее быстрые. В зависимости от числа скользящих шагов в цикле движений различают </w:t>
      </w:r>
      <w:proofErr w:type="gramStart"/>
      <w:r w:rsidRPr="00B30E77">
        <w:rPr>
          <w:rStyle w:val="20"/>
          <w:rFonts w:ascii="Times New Roman" w:hAnsi="Times New Roman"/>
          <w:b w:val="0"/>
          <w:u w:val="none"/>
        </w:rPr>
        <w:t>одновременный</w:t>
      </w:r>
      <w:proofErr w:type="gramEnd"/>
      <w:r w:rsidRPr="00B30E77">
        <w:rPr>
          <w:rStyle w:val="20"/>
          <w:rFonts w:ascii="Times New Roman" w:hAnsi="Times New Roman"/>
          <w:b w:val="0"/>
          <w:u w:val="none"/>
        </w:rPr>
        <w:t xml:space="preserve"> </w:t>
      </w:r>
      <w:proofErr w:type="spellStart"/>
      <w:r w:rsidRPr="00B30E77">
        <w:rPr>
          <w:rStyle w:val="20"/>
          <w:rFonts w:ascii="Times New Roman" w:hAnsi="Times New Roman"/>
          <w:b w:val="0"/>
          <w:u w:val="none"/>
        </w:rPr>
        <w:t>бесшажный</w:t>
      </w:r>
      <w:proofErr w:type="spellEnd"/>
      <w:r w:rsidRPr="00B30E77">
        <w:rPr>
          <w:rStyle w:val="20"/>
          <w:rFonts w:ascii="Times New Roman" w:hAnsi="Times New Roman"/>
          <w:b w:val="0"/>
          <w:u w:val="none"/>
        </w:rPr>
        <w:t xml:space="preserve">, </w:t>
      </w:r>
      <w:proofErr w:type="spellStart"/>
      <w:r w:rsidRPr="00B30E77">
        <w:rPr>
          <w:rStyle w:val="20"/>
          <w:rFonts w:ascii="Times New Roman" w:hAnsi="Times New Roman"/>
          <w:b w:val="0"/>
          <w:u w:val="none"/>
        </w:rPr>
        <w:t>одношажный</w:t>
      </w:r>
      <w:proofErr w:type="spellEnd"/>
      <w:r w:rsidRPr="00B30E77">
        <w:rPr>
          <w:rStyle w:val="20"/>
          <w:rFonts w:ascii="Times New Roman" w:hAnsi="Times New Roman"/>
          <w:b w:val="0"/>
          <w:u w:val="none"/>
        </w:rPr>
        <w:t xml:space="preserve"> и </w:t>
      </w:r>
      <w:proofErr w:type="spellStart"/>
      <w:r w:rsidRPr="00B30E77">
        <w:rPr>
          <w:rStyle w:val="20"/>
          <w:rFonts w:ascii="Times New Roman" w:hAnsi="Times New Roman"/>
          <w:b w:val="0"/>
          <w:u w:val="none"/>
        </w:rPr>
        <w:t>двухшажные</w:t>
      </w:r>
      <w:proofErr w:type="spellEnd"/>
      <w:r w:rsidRPr="00B30E77">
        <w:rPr>
          <w:rStyle w:val="20"/>
          <w:rFonts w:ascii="Times New Roman" w:hAnsi="Times New Roman"/>
          <w:b w:val="0"/>
          <w:u w:val="none"/>
        </w:rPr>
        <w:t xml:space="preserve"> ходы. В одновременном </w:t>
      </w:r>
      <w:proofErr w:type="spellStart"/>
      <w:r w:rsidRPr="00B30E77">
        <w:rPr>
          <w:rStyle w:val="20"/>
          <w:rFonts w:ascii="Times New Roman" w:hAnsi="Times New Roman"/>
          <w:b w:val="0"/>
          <w:u w:val="none"/>
        </w:rPr>
        <w:t>бесшажном</w:t>
      </w:r>
      <w:proofErr w:type="spellEnd"/>
      <w:r w:rsidRPr="00B30E77">
        <w:rPr>
          <w:rStyle w:val="20"/>
          <w:rFonts w:ascii="Times New Roman" w:hAnsi="Times New Roman"/>
          <w:b w:val="0"/>
          <w:u w:val="none"/>
        </w:rPr>
        <w:t xml:space="preserve"> ходе лыжник все время скользит на двух лыжах, поддерживая скорость сильными одновременными отталкиваниями палками. Ноги в отталкивании не участвуют. Одновременный </w:t>
      </w:r>
      <w:proofErr w:type="spellStart"/>
      <w:r w:rsidRPr="00B30E77">
        <w:rPr>
          <w:rStyle w:val="20"/>
          <w:rFonts w:ascii="Times New Roman" w:hAnsi="Times New Roman"/>
          <w:b w:val="0"/>
          <w:u w:val="none"/>
        </w:rPr>
        <w:t>бесшажный</w:t>
      </w:r>
      <w:proofErr w:type="spellEnd"/>
      <w:r w:rsidRPr="00B30E77">
        <w:rPr>
          <w:rStyle w:val="20"/>
          <w:rFonts w:ascii="Times New Roman" w:hAnsi="Times New Roman"/>
          <w:b w:val="0"/>
          <w:u w:val="none"/>
        </w:rPr>
        <w:t xml:space="preserve"> ход применяется на пологих спусках, а при хорошем скольжении — и на равнине. </w:t>
      </w:r>
    </w:p>
    <w:p w:rsidR="005207C0" w:rsidRPr="00B30E77" w:rsidRDefault="00583280" w:rsidP="00B30E77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3044B">
        <w:rPr>
          <w:rStyle w:val="20"/>
          <w:rFonts w:ascii="Times New Roman" w:hAnsi="Times New Roman"/>
          <w:b w:val="0"/>
          <w:u w:val="none"/>
        </w:rPr>
        <w:pict>
          <v:shape id="_x0000_i1030" type="#_x0000_t75" style="width:331.45pt;height:170.3pt">
            <v:imagedata r:id="rId12" o:title=""/>
          </v:shape>
        </w:pic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66ECF">
        <w:rPr>
          <w:rStyle w:val="20"/>
          <w:rFonts w:ascii="Times New Roman" w:hAnsi="Times New Roman"/>
          <w:b w:val="0"/>
          <w:u w:val="none"/>
        </w:rPr>
        <w:lastRenderedPageBreak/>
        <w:t>Первая помощь при обморожении / отморожении</w: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66ECF">
        <w:rPr>
          <w:rStyle w:val="20"/>
          <w:rFonts w:ascii="Times New Roman" w:hAnsi="Times New Roman"/>
          <w:b w:val="0"/>
          <w:u w:val="none"/>
        </w:rPr>
        <w:t>убрать с холода (на морозе растирать и греть бесполезно и опасно)</w: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66ECF">
        <w:rPr>
          <w:rStyle w:val="20"/>
          <w:rFonts w:ascii="Times New Roman" w:hAnsi="Times New Roman"/>
          <w:b w:val="0"/>
          <w:u w:val="none"/>
        </w:rPr>
        <w:t>закрыть сухой повязкой (для уменьшения скорости отогревания)</w: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66ECF">
        <w:rPr>
          <w:rStyle w:val="20"/>
          <w:rFonts w:ascii="Times New Roman" w:hAnsi="Times New Roman"/>
          <w:b w:val="0"/>
          <w:u w:val="none"/>
        </w:rPr>
        <w:t>медленное согревание в помещении</w: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66ECF">
        <w:rPr>
          <w:rStyle w:val="20"/>
          <w:rFonts w:ascii="Times New Roman" w:hAnsi="Times New Roman"/>
          <w:b w:val="0"/>
          <w:u w:val="none"/>
        </w:rPr>
        <w:t>обильное теплое и </w:t>
      </w:r>
      <w:hyperlink r:id="rId13" w:history="1">
        <w:r w:rsidRPr="00966ECF">
          <w:rPr>
            <w:rStyle w:val="20"/>
            <w:rFonts w:ascii="Times New Roman" w:hAnsi="Times New Roman"/>
            <w:b w:val="0"/>
          </w:rPr>
          <w:t>сладкое</w:t>
        </w:r>
      </w:hyperlink>
      <w:r w:rsidRPr="00966ECF">
        <w:rPr>
          <w:rStyle w:val="20"/>
          <w:rFonts w:ascii="Times New Roman" w:hAnsi="Times New Roman"/>
          <w:b w:val="0"/>
          <w:u w:val="none"/>
        </w:rPr>
        <w:t> питье (согреваем изнутри)</w: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66ECF">
        <w:rPr>
          <w:rStyle w:val="20"/>
          <w:rFonts w:ascii="Times New Roman" w:hAnsi="Times New Roman"/>
          <w:b w:val="0"/>
          <w:u w:val="none"/>
        </w:rPr>
        <w:t>Признаки и симптомы обморожения</w: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66ECF">
        <w:rPr>
          <w:rStyle w:val="20"/>
          <w:rFonts w:ascii="Times New Roman" w:hAnsi="Times New Roman"/>
          <w:b w:val="0"/>
          <w:u w:val="none"/>
        </w:rPr>
        <w:t>потеря чувствительности</w: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66ECF">
        <w:rPr>
          <w:rStyle w:val="20"/>
          <w:rFonts w:ascii="Times New Roman" w:hAnsi="Times New Roman"/>
          <w:b w:val="0"/>
          <w:u w:val="none"/>
        </w:rPr>
        <w:t>ощущение покалывания или пощипывания</w: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proofErr w:type="spellStart"/>
      <w:r w:rsidRPr="00966ECF">
        <w:rPr>
          <w:rStyle w:val="20"/>
          <w:rFonts w:ascii="Times New Roman" w:hAnsi="Times New Roman"/>
          <w:b w:val="0"/>
          <w:u w:val="none"/>
        </w:rPr>
        <w:t>побеление</w:t>
      </w:r>
      <w:proofErr w:type="spellEnd"/>
      <w:r w:rsidRPr="00966ECF">
        <w:rPr>
          <w:rStyle w:val="20"/>
          <w:rFonts w:ascii="Times New Roman" w:hAnsi="Times New Roman"/>
          <w:b w:val="0"/>
          <w:u w:val="none"/>
        </w:rPr>
        <w:t xml:space="preserve"> кожи — 1 степень обморожения</w: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66ECF">
        <w:rPr>
          <w:rStyle w:val="20"/>
          <w:rFonts w:ascii="Times New Roman" w:hAnsi="Times New Roman"/>
          <w:b w:val="0"/>
          <w:u w:val="none"/>
        </w:rPr>
        <w:t>волдыри — 2 степень обморожения (видно только после отогревания, возможно проявление через 6-12 часов)</w: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66ECF">
        <w:rPr>
          <w:rStyle w:val="20"/>
          <w:rFonts w:ascii="Times New Roman" w:hAnsi="Times New Roman"/>
          <w:b w:val="0"/>
          <w:u w:val="none"/>
        </w:rPr>
        <w:t>потемнение и </w:t>
      </w:r>
      <w:r w:rsidR="0075629E">
        <w:rPr>
          <w:rStyle w:val="20"/>
          <w:rFonts w:ascii="Times New Roman" w:hAnsi="Times New Roman"/>
          <w:b w:val="0"/>
          <w:u w:val="none"/>
        </w:rPr>
        <w:t xml:space="preserve"> </w:t>
      </w:r>
      <w:r w:rsidRPr="00966ECF">
        <w:rPr>
          <w:rStyle w:val="20"/>
          <w:rFonts w:ascii="Times New Roman" w:hAnsi="Times New Roman"/>
          <w:b w:val="0"/>
          <w:u w:val="none"/>
        </w:rPr>
        <w:t>отмирание — 3 степень обморожения (видно только после отогревания, возможно проявление через 6-12 часов)</w: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66ECF">
        <w:rPr>
          <w:rStyle w:val="20"/>
          <w:rFonts w:ascii="Times New Roman" w:hAnsi="Times New Roman"/>
          <w:b w:val="0"/>
          <w:u w:val="none"/>
        </w:rPr>
        <w:t>Чего НЕ делать при обморожении</w: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66ECF">
        <w:rPr>
          <w:rStyle w:val="20"/>
          <w:rFonts w:ascii="Times New Roman" w:hAnsi="Times New Roman"/>
          <w:b w:val="0"/>
          <w:u w:val="none"/>
        </w:rPr>
        <w:t>не игнорировать</w: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66ECF">
        <w:rPr>
          <w:rStyle w:val="20"/>
          <w:rFonts w:ascii="Times New Roman" w:hAnsi="Times New Roman"/>
          <w:b w:val="0"/>
          <w:u w:val="none"/>
        </w:rPr>
        <w:lastRenderedPageBreak/>
        <w:t>не растирать (это приводит к омертвению кожи и появлению белых пятен на коже)</w:t>
      </w:r>
    </w:p>
    <w:p w:rsidR="005207C0" w:rsidRPr="00966ECF" w:rsidRDefault="005207C0" w:rsidP="00966ECF">
      <w:pPr>
        <w:pStyle w:val="21"/>
        <w:spacing w:line="360" w:lineRule="auto"/>
        <w:ind w:firstLine="709"/>
        <w:jc w:val="both"/>
        <w:rPr>
          <w:rStyle w:val="20"/>
          <w:rFonts w:ascii="Times New Roman" w:hAnsi="Times New Roman"/>
          <w:b w:val="0"/>
          <w:u w:val="none"/>
        </w:rPr>
      </w:pPr>
      <w:r w:rsidRPr="00966ECF">
        <w:rPr>
          <w:rStyle w:val="20"/>
          <w:rFonts w:ascii="Times New Roman" w:hAnsi="Times New Roman"/>
          <w:b w:val="0"/>
          <w:u w:val="none"/>
        </w:rPr>
        <w:t>не согревать резко</w:t>
      </w:r>
    </w:p>
    <w:p w:rsidR="005207C0" w:rsidRPr="00997E30" w:rsidRDefault="005207C0" w:rsidP="00966ECF">
      <w:pPr>
        <w:pStyle w:val="21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966ECF">
        <w:rPr>
          <w:rStyle w:val="20"/>
          <w:rFonts w:ascii="Times New Roman" w:hAnsi="Times New Roman"/>
          <w:b w:val="0"/>
          <w:u w:val="none"/>
        </w:rPr>
        <w:t>не пить спиртное</w:t>
      </w:r>
    </w:p>
    <w:p w:rsidR="005207C0" w:rsidRPr="00997E30" w:rsidRDefault="005207C0" w:rsidP="00997E3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E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делать дальше</w:t>
      </w:r>
    </w:p>
    <w:p w:rsidR="0075629E" w:rsidRDefault="005207C0" w:rsidP="0075629E">
      <w:pPr>
        <w:shd w:val="clear" w:color="auto" w:fill="FFFFFF"/>
        <w:spacing w:after="27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E30">
        <w:rPr>
          <w:rFonts w:ascii="Times New Roman" w:hAnsi="Times New Roman" w:cs="Times New Roman"/>
          <w:color w:val="000000"/>
          <w:sz w:val="28"/>
          <w:szCs w:val="28"/>
        </w:rPr>
        <w:t xml:space="preserve">Отслеживать общее </w:t>
      </w:r>
      <w:r w:rsidR="006E79C5" w:rsidRPr="00997E30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Pr="00997E30">
        <w:rPr>
          <w:rFonts w:ascii="Times New Roman" w:hAnsi="Times New Roman" w:cs="Times New Roman"/>
          <w:color w:val="000000"/>
          <w:sz w:val="28"/>
          <w:szCs w:val="28"/>
        </w:rPr>
        <w:t xml:space="preserve"> и место обморожения в течени</w:t>
      </w:r>
      <w:r w:rsidR="00FD43C6" w:rsidRPr="00997E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97E30">
        <w:rPr>
          <w:rFonts w:ascii="Times New Roman" w:hAnsi="Times New Roman" w:cs="Times New Roman"/>
          <w:color w:val="000000"/>
          <w:sz w:val="28"/>
          <w:szCs w:val="28"/>
        </w:rPr>
        <w:t xml:space="preserve"> суток.</w:t>
      </w:r>
    </w:p>
    <w:p w:rsidR="005207C0" w:rsidRPr="00997E30" w:rsidRDefault="005207C0" w:rsidP="0075629E">
      <w:pPr>
        <w:shd w:val="clear" w:color="auto" w:fill="FFFFFF"/>
        <w:spacing w:after="27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E30">
        <w:rPr>
          <w:rFonts w:ascii="Times New Roman" w:hAnsi="Times New Roman" w:cs="Times New Roman"/>
          <w:color w:val="000000"/>
          <w:sz w:val="28"/>
          <w:szCs w:val="28"/>
        </w:rPr>
        <w:t>Доставить пострадавшего к </w:t>
      </w:r>
      <w:hyperlink r:id="rId14" w:history="1">
        <w:r w:rsidRPr="006E79C5">
          <w:rPr>
            <w:rFonts w:ascii="Times New Roman" w:hAnsi="Times New Roman" w:cs="Times New Roman"/>
            <w:color w:val="000000"/>
            <w:sz w:val="28"/>
            <w:szCs w:val="28"/>
          </w:rPr>
          <w:t>врачу</w:t>
        </w:r>
      </w:hyperlink>
      <w:r w:rsidRPr="00997E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07C0" w:rsidRPr="00997E30" w:rsidRDefault="005207C0" w:rsidP="006E79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E30">
        <w:rPr>
          <w:rFonts w:ascii="Times New Roman" w:hAnsi="Times New Roman" w:cs="Times New Roman"/>
          <w:color w:val="000000"/>
          <w:sz w:val="28"/>
          <w:szCs w:val="28"/>
        </w:rPr>
        <w:t>если 2-3 степень обморожения;</w:t>
      </w:r>
    </w:p>
    <w:p w:rsidR="005207C0" w:rsidRPr="00997E30" w:rsidRDefault="005207C0" w:rsidP="006E79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E30">
        <w:rPr>
          <w:rFonts w:ascii="Times New Roman" w:hAnsi="Times New Roman" w:cs="Times New Roman"/>
          <w:color w:val="000000"/>
          <w:sz w:val="28"/>
          <w:szCs w:val="28"/>
        </w:rPr>
        <w:t>если обморожение у </w:t>
      </w:r>
      <w:hyperlink r:id="rId15" w:history="1">
        <w:r w:rsidRPr="006E79C5">
          <w:rPr>
            <w:rFonts w:ascii="Times New Roman" w:hAnsi="Times New Roman" w:cs="Times New Roman"/>
            <w:color w:val="000000"/>
            <w:sz w:val="28"/>
            <w:szCs w:val="28"/>
          </w:rPr>
          <w:t>ребенка</w:t>
        </w:r>
      </w:hyperlink>
      <w:r w:rsidRPr="00997E30">
        <w:rPr>
          <w:rFonts w:ascii="Times New Roman" w:hAnsi="Times New Roman" w:cs="Times New Roman"/>
          <w:color w:val="000000"/>
          <w:sz w:val="28"/>
          <w:szCs w:val="28"/>
        </w:rPr>
        <w:t> или </w:t>
      </w:r>
      <w:hyperlink r:id="rId16" w:history="1">
        <w:r w:rsidRPr="006E79C5">
          <w:rPr>
            <w:rFonts w:ascii="Times New Roman" w:hAnsi="Times New Roman" w:cs="Times New Roman"/>
            <w:color w:val="000000"/>
            <w:sz w:val="28"/>
            <w:szCs w:val="28"/>
          </w:rPr>
          <w:t>старика</w:t>
        </w:r>
      </w:hyperlink>
      <w:r w:rsidRPr="00997E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07C0" w:rsidRDefault="005207C0" w:rsidP="006E79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7E30">
        <w:rPr>
          <w:rFonts w:ascii="Times New Roman" w:hAnsi="Times New Roman" w:cs="Times New Roman"/>
          <w:color w:val="000000"/>
          <w:sz w:val="28"/>
          <w:szCs w:val="28"/>
        </w:rPr>
        <w:t>если обморожение больше ладони пострадавшего.</w:t>
      </w:r>
    </w:p>
    <w:p w:rsidR="0045228A" w:rsidRPr="00997E30" w:rsidRDefault="0045228A" w:rsidP="006E79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07C0" w:rsidRDefault="00583280" w:rsidP="00CC6F01">
      <w:pPr>
        <w:pStyle w:val="1"/>
        <w:spacing w:before="0" w:after="100" w:afterAutospacing="1" w:line="240" w:lineRule="auto"/>
        <w:jc w:val="center"/>
        <w:rPr>
          <w:rFonts w:ascii="Times New Roman" w:hAnsi="Times New Roman" w:cs="Times New Roman"/>
          <w:bCs w:val="0"/>
          <w:color w:val="000000"/>
          <w:kern w:val="0"/>
          <w:sz w:val="36"/>
          <w:szCs w:val="36"/>
        </w:rPr>
      </w:pPr>
      <w:r w:rsidRPr="0093044B">
        <w:rPr>
          <w:rFonts w:ascii="Times New Roman" w:hAnsi="Times New Roman" w:cs="Times New Roman"/>
          <w:bCs w:val="0"/>
          <w:color w:val="000000"/>
          <w:kern w:val="0"/>
          <w:sz w:val="36"/>
          <w:szCs w:val="36"/>
        </w:rPr>
        <w:pict>
          <v:shape id="_x0000_i1031" type="#_x0000_t75" style="width:220.55pt;height:220.55pt">
            <v:imagedata r:id="rId17" o:title=""/>
          </v:shape>
        </w:pict>
      </w:r>
    </w:p>
    <w:p w:rsidR="005207C0" w:rsidRPr="00CC6F01" w:rsidRDefault="005207C0" w:rsidP="00CC6F01"/>
    <w:p w:rsidR="005207C0" w:rsidRPr="0045228A" w:rsidRDefault="005207C0" w:rsidP="0045228A">
      <w:pPr>
        <w:pStyle w:val="1"/>
        <w:spacing w:before="0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28A">
        <w:rPr>
          <w:rFonts w:ascii="Times New Roman" w:hAnsi="Times New Roman" w:cs="Times New Roman"/>
          <w:sz w:val="28"/>
          <w:szCs w:val="28"/>
        </w:rPr>
        <w:lastRenderedPageBreak/>
        <w:t>Типичные травмы лыжников</w:t>
      </w:r>
    </w:p>
    <w:p w:rsidR="005207C0" w:rsidRPr="0045228A" w:rsidRDefault="005207C0" w:rsidP="0045228A">
      <w:pPr>
        <w:pStyle w:val="1"/>
        <w:spacing w:before="0" w:after="100" w:afterAutospacing="1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228A">
        <w:rPr>
          <w:rFonts w:ascii="Times New Roman" w:hAnsi="Times New Roman" w:cs="Times New Roman"/>
          <w:b w:val="0"/>
          <w:color w:val="000000"/>
          <w:sz w:val="28"/>
          <w:szCs w:val="28"/>
        </w:rPr>
        <w:t>Как правило, травмы и др. чрезвычайные обстоятельства, подстерегающие горнолыжников-любителей, требуют квалифицированной помощи, тем не менее, надо уметь их правильно распознавать и при необходимости - принимать экстренные меры.</w:t>
      </w:r>
    </w:p>
    <w:p w:rsidR="005207C0" w:rsidRPr="0045228A" w:rsidRDefault="00FD43C6" w:rsidP="0045228A">
      <w:pPr>
        <w:pStyle w:val="ae"/>
        <w:spacing w:before="0" w:beforeAutospacing="0" w:after="229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07C0" w:rsidRPr="00194CE1">
        <w:rPr>
          <w:b/>
          <w:bCs/>
          <w:i/>
          <w:color w:val="000000"/>
          <w:sz w:val="28"/>
          <w:szCs w:val="28"/>
        </w:rPr>
        <w:t>Растяжение</w:t>
      </w:r>
      <w:r w:rsidR="005207C0" w:rsidRPr="00194CE1">
        <w:rPr>
          <w:rStyle w:val="apple-converted-space"/>
          <w:b/>
          <w:i/>
          <w:color w:val="000000"/>
          <w:sz w:val="28"/>
          <w:szCs w:val="28"/>
        </w:rPr>
        <w:t> </w:t>
      </w:r>
      <w:r w:rsidR="005207C0" w:rsidRPr="00194CE1">
        <w:rPr>
          <w:b/>
          <w:i/>
          <w:color w:val="000000"/>
          <w:sz w:val="28"/>
          <w:szCs w:val="28"/>
        </w:rPr>
        <w:t>-</w:t>
      </w:r>
      <w:r w:rsidR="005207C0" w:rsidRPr="0045228A">
        <w:rPr>
          <w:color w:val="000000"/>
          <w:sz w:val="28"/>
          <w:szCs w:val="28"/>
        </w:rPr>
        <w:t xml:space="preserve"> наиболее распространенная специфическая травма горнолыжников, чаще всего наблюдаются растяжения связок коленного и голеностопного суставов, иногда сочетающееся с частичным или полным разрывом связок и повреждением сосудов.</w:t>
      </w:r>
    </w:p>
    <w:p w:rsidR="005207C0" w:rsidRPr="0045228A" w:rsidRDefault="005207C0" w:rsidP="0045228A">
      <w:pPr>
        <w:pStyle w:val="ae"/>
        <w:spacing w:before="0" w:beforeAutospacing="0" w:after="229" w:afterAutospacing="0"/>
        <w:ind w:firstLine="480"/>
        <w:jc w:val="both"/>
        <w:rPr>
          <w:color w:val="000000"/>
          <w:sz w:val="28"/>
          <w:szCs w:val="28"/>
        </w:rPr>
      </w:pPr>
      <w:r w:rsidRPr="0045228A">
        <w:rPr>
          <w:color w:val="000000"/>
          <w:sz w:val="28"/>
          <w:szCs w:val="28"/>
        </w:rPr>
        <w:t>Типичные симптомы: боль, ограничение подвижности сустава, отек, кровоизлияние.</w:t>
      </w:r>
    </w:p>
    <w:p w:rsidR="005207C0" w:rsidRPr="0045228A" w:rsidRDefault="005207C0" w:rsidP="0045228A">
      <w:pPr>
        <w:pStyle w:val="ae"/>
        <w:spacing w:before="0" w:beforeAutospacing="0" w:after="229" w:afterAutospacing="0"/>
        <w:ind w:firstLine="480"/>
        <w:jc w:val="both"/>
        <w:rPr>
          <w:color w:val="000000"/>
          <w:sz w:val="28"/>
          <w:szCs w:val="28"/>
        </w:rPr>
      </w:pPr>
      <w:r w:rsidRPr="0045228A">
        <w:rPr>
          <w:color w:val="000000"/>
          <w:sz w:val="28"/>
          <w:szCs w:val="28"/>
        </w:rPr>
        <w:t xml:space="preserve">Первая помощь: давящая повязка (эластичный бинт), холод. При отсутствии разрывов связок функции сустава восстанавливаются в течение нескольких дней, причем в этом случае сначала проходит боль, а уже затем спадает отек. Если же боль сохраняется после рассасывание отека и кровоизлияния, то, скорее всего, имеет место полный или частичный разрыв связок, для коленного сустава - повреждение мениска. При этих обстоятельствах обязательно обследование, в случае необходимости - несложная операция (как правило - </w:t>
      </w:r>
      <w:proofErr w:type="spellStart"/>
      <w:r w:rsidRPr="0045228A">
        <w:rPr>
          <w:color w:val="000000"/>
          <w:sz w:val="28"/>
          <w:szCs w:val="28"/>
        </w:rPr>
        <w:t>эндохирургическая</w:t>
      </w:r>
      <w:proofErr w:type="spellEnd"/>
      <w:r w:rsidRPr="0045228A">
        <w:rPr>
          <w:color w:val="000000"/>
          <w:sz w:val="28"/>
          <w:szCs w:val="28"/>
        </w:rPr>
        <w:t>); в отсутствие лечения оторванные фрагменты связочного аппарата или мениска могут вызывать внезапные блокады сустава во время движений.</w:t>
      </w:r>
      <w:r w:rsidRPr="0045228A">
        <w:rPr>
          <w:rStyle w:val="apple-converted-space"/>
          <w:color w:val="000000"/>
          <w:sz w:val="28"/>
          <w:szCs w:val="28"/>
        </w:rPr>
        <w:t> </w:t>
      </w:r>
    </w:p>
    <w:p w:rsidR="005207C0" w:rsidRPr="0045228A" w:rsidRDefault="00FD43C6" w:rsidP="0045228A">
      <w:pPr>
        <w:pStyle w:val="ae"/>
        <w:spacing w:before="0" w:beforeAutospacing="0" w:after="229" w:afterAutospacing="0"/>
        <w:ind w:firstLine="480"/>
        <w:jc w:val="both"/>
        <w:rPr>
          <w:color w:val="000000"/>
          <w:sz w:val="28"/>
          <w:szCs w:val="28"/>
        </w:rPr>
      </w:pPr>
      <w:r w:rsidRPr="00194CE1">
        <w:rPr>
          <w:b/>
          <w:i/>
          <w:color w:val="000000"/>
          <w:sz w:val="28"/>
          <w:szCs w:val="28"/>
        </w:rPr>
        <w:lastRenderedPageBreak/>
        <w:t xml:space="preserve">- </w:t>
      </w:r>
      <w:r w:rsidR="005207C0" w:rsidRPr="00194CE1">
        <w:rPr>
          <w:b/>
          <w:bCs/>
          <w:i/>
          <w:color w:val="000000"/>
          <w:sz w:val="28"/>
          <w:szCs w:val="28"/>
        </w:rPr>
        <w:t>Вывих</w:t>
      </w:r>
      <w:r w:rsidR="005207C0" w:rsidRPr="0045228A">
        <w:rPr>
          <w:rStyle w:val="apple-converted-space"/>
          <w:color w:val="000000"/>
          <w:sz w:val="28"/>
          <w:szCs w:val="28"/>
        </w:rPr>
        <w:t> </w:t>
      </w:r>
      <w:r w:rsidR="005207C0" w:rsidRPr="0045228A">
        <w:rPr>
          <w:color w:val="000000"/>
          <w:sz w:val="28"/>
          <w:szCs w:val="28"/>
        </w:rPr>
        <w:t xml:space="preserve">- более тяжелая травма, стойкое смещение суставных концов костей, почти всегда сопровождается разрывом суставной сумки, повреждением связок и кровеносных сосудов. </w:t>
      </w:r>
      <w:proofErr w:type="gramStart"/>
      <w:r w:rsidR="005207C0" w:rsidRPr="0045228A">
        <w:rPr>
          <w:color w:val="000000"/>
          <w:sz w:val="28"/>
          <w:szCs w:val="28"/>
        </w:rPr>
        <w:t>Для горнолыжников достаточно типичны вывихи пальцев, кисти, локтевого, плечевого и тазобедренного суставов, возникающие при неудачных падениях; вывихи коленного сустава достаточно редки.</w:t>
      </w:r>
      <w:proofErr w:type="gramEnd"/>
    </w:p>
    <w:p w:rsidR="005207C0" w:rsidRPr="0045228A" w:rsidRDefault="005207C0" w:rsidP="0045228A">
      <w:pPr>
        <w:pStyle w:val="ae"/>
        <w:spacing w:before="0" w:beforeAutospacing="0" w:after="229" w:afterAutospacing="0"/>
        <w:ind w:firstLine="480"/>
        <w:jc w:val="both"/>
        <w:rPr>
          <w:color w:val="000000"/>
          <w:sz w:val="28"/>
          <w:szCs w:val="28"/>
        </w:rPr>
      </w:pPr>
      <w:r w:rsidRPr="0045228A">
        <w:rPr>
          <w:color w:val="000000"/>
          <w:sz w:val="28"/>
          <w:szCs w:val="28"/>
        </w:rPr>
        <w:t>Типичные симптомы: сильная боль, затруднение активных движений, видимое изменение очертаний сустава.</w:t>
      </w:r>
    </w:p>
    <w:p w:rsidR="005207C0" w:rsidRPr="0045228A" w:rsidRDefault="005207C0" w:rsidP="0045228A">
      <w:pPr>
        <w:pStyle w:val="ae"/>
        <w:spacing w:before="0" w:beforeAutospacing="0" w:after="229" w:afterAutospacing="0"/>
        <w:ind w:firstLine="480"/>
        <w:jc w:val="both"/>
        <w:rPr>
          <w:color w:val="000000"/>
          <w:sz w:val="28"/>
          <w:szCs w:val="28"/>
        </w:rPr>
      </w:pPr>
      <w:r w:rsidRPr="0045228A">
        <w:rPr>
          <w:color w:val="000000"/>
          <w:sz w:val="28"/>
          <w:szCs w:val="28"/>
        </w:rPr>
        <w:t>Первая помощь: иммобилизация - при вывихах локтевого сустава руку подвешивают на косынке, плечевого - подвешивают или прибинтовывают к туловищу, тазобедренного - накладывают шину (например, из двух лыж) от пятки до подмышечной впадины. Для уменьшения болей используются анальгетики. Вправление вывиха требует специальных знаний и навыков, в противном случае травма может быть усугублена. При отсутствии лечения вывих может повторяться при значительно меньших усилиях (привычный вывих), возможно также развитие артритов и др. патологий поврежденных суставов.</w:t>
      </w:r>
      <w:r w:rsidRPr="0045228A">
        <w:rPr>
          <w:rStyle w:val="apple-converted-space"/>
          <w:color w:val="000000"/>
          <w:sz w:val="28"/>
          <w:szCs w:val="28"/>
        </w:rPr>
        <w:t> </w:t>
      </w:r>
      <w:r w:rsidRPr="0045228A">
        <w:rPr>
          <w:color w:val="000000"/>
          <w:sz w:val="28"/>
          <w:szCs w:val="28"/>
        </w:rPr>
        <w:t>• </w:t>
      </w:r>
      <w:r w:rsidRPr="0045228A">
        <w:rPr>
          <w:bCs/>
          <w:color w:val="000000"/>
          <w:sz w:val="28"/>
          <w:szCs w:val="28"/>
        </w:rPr>
        <w:t>Перелом</w:t>
      </w:r>
      <w:r w:rsidRPr="0045228A">
        <w:rPr>
          <w:rStyle w:val="apple-converted-space"/>
          <w:color w:val="000000"/>
          <w:sz w:val="28"/>
          <w:szCs w:val="28"/>
        </w:rPr>
        <w:t> </w:t>
      </w:r>
      <w:r w:rsidRPr="0045228A">
        <w:rPr>
          <w:color w:val="000000"/>
          <w:sz w:val="28"/>
          <w:szCs w:val="28"/>
        </w:rPr>
        <w:t xml:space="preserve">- тяжелая и, к сожалению, типичная травма, нарушение целостности костей в результате удара или сгибания. Для горнолыжников наиболее типичны переломы голени и бедра, а также внутрисуставные переломы лодыжек. Возможны неполные переломы (трещины), при которых </w:t>
      </w:r>
      <w:r w:rsidRPr="0045228A">
        <w:rPr>
          <w:color w:val="000000"/>
          <w:sz w:val="28"/>
          <w:szCs w:val="28"/>
        </w:rPr>
        <w:lastRenderedPageBreak/>
        <w:t>целостность костей нарушается в незначительной степени, и функции конечностей сохраняются.</w:t>
      </w:r>
    </w:p>
    <w:p w:rsidR="005207C0" w:rsidRPr="0045228A" w:rsidRDefault="005207C0" w:rsidP="0045228A">
      <w:pPr>
        <w:pStyle w:val="ae"/>
        <w:spacing w:before="0" w:beforeAutospacing="0" w:after="229" w:afterAutospacing="0"/>
        <w:ind w:firstLine="480"/>
        <w:jc w:val="both"/>
        <w:rPr>
          <w:color w:val="000000"/>
          <w:sz w:val="28"/>
          <w:szCs w:val="28"/>
        </w:rPr>
      </w:pPr>
      <w:r w:rsidRPr="0045228A">
        <w:rPr>
          <w:color w:val="000000"/>
          <w:sz w:val="28"/>
          <w:szCs w:val="28"/>
        </w:rPr>
        <w:t>Типичные симптомы: сильная боль, отек, видимая деформация поврежденной конечности, при переломах лодыжек - хруст обломков костей при надавливании.</w:t>
      </w:r>
    </w:p>
    <w:p w:rsidR="005207C0" w:rsidRPr="0045228A" w:rsidRDefault="005207C0" w:rsidP="0045228A">
      <w:pPr>
        <w:pStyle w:val="ae"/>
        <w:spacing w:before="0" w:beforeAutospacing="0" w:after="229" w:afterAutospacing="0"/>
        <w:ind w:firstLine="480"/>
        <w:jc w:val="both"/>
        <w:rPr>
          <w:color w:val="000000"/>
          <w:sz w:val="28"/>
          <w:szCs w:val="28"/>
        </w:rPr>
      </w:pPr>
      <w:proofErr w:type="gramStart"/>
      <w:r w:rsidRPr="0045228A">
        <w:rPr>
          <w:color w:val="000000"/>
          <w:sz w:val="28"/>
          <w:szCs w:val="28"/>
        </w:rPr>
        <w:t xml:space="preserve">Первая помощь: иммобилизация конечности наложением шины (например, из лыж), холод, при открытых переломах - остановка кровотечения, наложение повязки (желательно, асептической); для предупреждения развития болевого шока можно использовать анальгетики, при их отсутствии - крепкий алкоголь (однократно, до </w:t>
      </w:r>
      <w:smartTag w:uri="urn:schemas-microsoft-com:office:smarttags" w:element="metricconverter">
        <w:smartTagPr>
          <w:attr w:name="ProductID" w:val="50 г"/>
        </w:smartTagPr>
        <w:r w:rsidRPr="0045228A">
          <w:rPr>
            <w:color w:val="000000"/>
            <w:sz w:val="28"/>
            <w:szCs w:val="28"/>
          </w:rPr>
          <w:t>50 г</w:t>
        </w:r>
      </w:smartTag>
      <w:r w:rsidRPr="0045228A">
        <w:rPr>
          <w:color w:val="000000"/>
          <w:sz w:val="28"/>
          <w:szCs w:val="28"/>
        </w:rPr>
        <w:t>).</w:t>
      </w:r>
      <w:proofErr w:type="gramEnd"/>
      <w:r w:rsidRPr="0045228A">
        <w:rPr>
          <w:color w:val="000000"/>
          <w:sz w:val="28"/>
          <w:szCs w:val="28"/>
        </w:rPr>
        <w:t xml:space="preserve"> Самолечение переломов исключается, поскольку может привести к полной утрате функций поврежденной конечности. Костные фрагменты, отколовшиеся при неполных и внутрисуставных переломах, могут в течение многих лет блуждать в непосредственной близости от сустава, проникать в него и вызывать внезапные блокады.</w:t>
      </w:r>
    </w:p>
    <w:p w:rsidR="005207C0" w:rsidRPr="0045228A" w:rsidRDefault="00FD43C6" w:rsidP="0045228A">
      <w:pPr>
        <w:pStyle w:val="ae"/>
        <w:spacing w:before="0" w:beforeAutospacing="0" w:after="229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07C0" w:rsidRPr="00194CE1">
        <w:rPr>
          <w:b/>
          <w:bCs/>
          <w:i/>
          <w:color w:val="000000"/>
          <w:sz w:val="28"/>
          <w:szCs w:val="28"/>
        </w:rPr>
        <w:t>Переломы ребер</w:t>
      </w:r>
      <w:r w:rsidR="005207C0" w:rsidRPr="0045228A">
        <w:rPr>
          <w:rStyle w:val="apple-converted-space"/>
          <w:color w:val="000000"/>
          <w:sz w:val="28"/>
          <w:szCs w:val="28"/>
        </w:rPr>
        <w:t> </w:t>
      </w:r>
      <w:r w:rsidR="005207C0" w:rsidRPr="0045228A">
        <w:rPr>
          <w:color w:val="000000"/>
          <w:sz w:val="28"/>
          <w:szCs w:val="28"/>
        </w:rPr>
        <w:t>возникают при столкновениях лыжников, неудачных падениях на большой скорости, иногда - в результате падения на лыжу или лыжную палку.</w:t>
      </w:r>
    </w:p>
    <w:p w:rsidR="005207C0" w:rsidRPr="0045228A" w:rsidRDefault="005207C0" w:rsidP="0045228A">
      <w:pPr>
        <w:pStyle w:val="ae"/>
        <w:spacing w:before="0" w:beforeAutospacing="0" w:after="229" w:afterAutospacing="0"/>
        <w:ind w:firstLine="480"/>
        <w:jc w:val="both"/>
        <w:rPr>
          <w:color w:val="000000"/>
          <w:sz w:val="28"/>
          <w:szCs w:val="28"/>
        </w:rPr>
      </w:pPr>
      <w:r w:rsidRPr="0045228A">
        <w:rPr>
          <w:color w:val="000000"/>
          <w:sz w:val="28"/>
          <w:szCs w:val="28"/>
        </w:rPr>
        <w:t>Типичные симптомы: боль, усиливающаяся при дыхании и кашле, в тяжелых случаях - хруст обломков при надавливании, кровохарканье, свидетельствующее о повреждении легких.</w:t>
      </w:r>
    </w:p>
    <w:p w:rsidR="005207C0" w:rsidRPr="0045228A" w:rsidRDefault="005207C0" w:rsidP="0045228A">
      <w:pPr>
        <w:pStyle w:val="ae"/>
        <w:spacing w:before="0" w:beforeAutospacing="0" w:after="229" w:afterAutospacing="0"/>
        <w:ind w:firstLine="480"/>
        <w:jc w:val="both"/>
        <w:rPr>
          <w:color w:val="000000"/>
          <w:sz w:val="28"/>
          <w:szCs w:val="28"/>
        </w:rPr>
      </w:pPr>
      <w:r w:rsidRPr="0045228A">
        <w:rPr>
          <w:color w:val="000000"/>
          <w:sz w:val="28"/>
          <w:szCs w:val="28"/>
        </w:rPr>
        <w:lastRenderedPageBreak/>
        <w:t>Первая помощь: тугая повязка на грудную клетку. Поскольку переломы ребер могут сопровождаться повреждением внутренних органов (легких, печени, селезенки), необходимо срочное обследование; даже при отсутствии внутренних повреждений лечение в домашних условиях крайне нежелательно.</w:t>
      </w:r>
      <w:r w:rsidR="00583280" w:rsidRPr="0093044B">
        <w:rPr>
          <w:color w:val="000000"/>
          <w:sz w:val="28"/>
          <w:szCs w:val="28"/>
        </w:rPr>
        <w:pict>
          <v:shape id="_x0000_i1032" type="#_x0000_t75" style="width:315.45pt;height:126.85pt">
            <v:imagedata r:id="rId18" o:title=""/>
          </v:shape>
        </w:pict>
      </w:r>
      <w:r w:rsidR="00583280" w:rsidRPr="0093044B">
        <w:rPr>
          <w:color w:val="000000"/>
          <w:sz w:val="28"/>
          <w:szCs w:val="28"/>
        </w:rPr>
        <w:pict>
          <v:shape id="_x0000_i1033" type="#_x0000_t75" style="width:315.45pt;height:221.7pt">
            <v:imagedata r:id="rId19" o:title=""/>
          </v:shape>
        </w:pict>
      </w:r>
    </w:p>
    <w:p w:rsidR="005207C0" w:rsidRPr="0045228A" w:rsidRDefault="005207C0" w:rsidP="0045228A">
      <w:pPr>
        <w:pStyle w:val="ae"/>
        <w:spacing w:before="0" w:beforeAutospacing="0" w:after="229" w:afterAutospacing="0"/>
        <w:ind w:firstLine="480"/>
        <w:jc w:val="both"/>
        <w:rPr>
          <w:color w:val="000000"/>
          <w:sz w:val="28"/>
          <w:szCs w:val="28"/>
        </w:rPr>
      </w:pPr>
    </w:p>
    <w:p w:rsidR="005207C0" w:rsidRPr="0045228A" w:rsidRDefault="00FD43C6" w:rsidP="0045228A">
      <w:pPr>
        <w:pStyle w:val="ae"/>
        <w:spacing w:before="0" w:beforeAutospacing="0" w:after="0" w:afterAutospacing="0"/>
        <w:ind w:firstLine="4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207C0" w:rsidRPr="00194CE1">
        <w:rPr>
          <w:b/>
          <w:bCs/>
          <w:i/>
          <w:color w:val="000000"/>
          <w:sz w:val="28"/>
          <w:szCs w:val="28"/>
        </w:rPr>
        <w:t>Ожог сетчатки глаз</w:t>
      </w:r>
      <w:r w:rsidR="005207C0" w:rsidRPr="0045228A">
        <w:rPr>
          <w:rStyle w:val="apple-converted-space"/>
          <w:color w:val="000000"/>
          <w:sz w:val="28"/>
          <w:szCs w:val="28"/>
        </w:rPr>
        <w:t> </w:t>
      </w:r>
      <w:r w:rsidR="005207C0" w:rsidRPr="0045228A">
        <w:rPr>
          <w:color w:val="000000"/>
          <w:sz w:val="28"/>
          <w:szCs w:val="28"/>
        </w:rPr>
        <w:t>(снежная слепота) - возникает под действием яркого света видимой и ультрафиолетовой частей спектра, в т.ч. при отражении от поверхности свежевыпавшего снега. Использование защитных очков с серыми и темными фильтрами практически сводит на нет риск ожога, однако, к сожалению, не все лыжники используют такие очки.</w:t>
      </w:r>
    </w:p>
    <w:p w:rsidR="005207C0" w:rsidRPr="0045228A" w:rsidRDefault="005207C0" w:rsidP="0045228A">
      <w:pPr>
        <w:pStyle w:val="ae"/>
        <w:spacing w:before="0" w:beforeAutospacing="0" w:after="0" w:afterAutospacing="0"/>
        <w:ind w:firstLine="482"/>
        <w:jc w:val="both"/>
        <w:rPr>
          <w:color w:val="000000"/>
          <w:sz w:val="28"/>
          <w:szCs w:val="28"/>
        </w:rPr>
      </w:pPr>
      <w:r w:rsidRPr="0045228A">
        <w:rPr>
          <w:color w:val="000000"/>
          <w:sz w:val="28"/>
          <w:szCs w:val="28"/>
        </w:rPr>
        <w:t>Типичные симптомы: внезапное ухудшение резкости, ослабленное восприятие цветов, в более тяжелых случаях - полная потеря зрения.</w:t>
      </w:r>
    </w:p>
    <w:p w:rsidR="005207C0" w:rsidRDefault="005207C0" w:rsidP="0045228A">
      <w:pPr>
        <w:pStyle w:val="ae"/>
        <w:spacing w:before="0" w:beforeAutospacing="0" w:after="0" w:afterAutospacing="0"/>
        <w:ind w:firstLine="482"/>
        <w:jc w:val="both"/>
        <w:rPr>
          <w:color w:val="000000"/>
          <w:sz w:val="28"/>
          <w:szCs w:val="28"/>
        </w:rPr>
      </w:pPr>
      <w:r w:rsidRPr="0045228A">
        <w:rPr>
          <w:color w:val="000000"/>
          <w:sz w:val="28"/>
          <w:szCs w:val="28"/>
        </w:rPr>
        <w:t>Первая</w:t>
      </w:r>
      <w:r w:rsidRPr="009208E6">
        <w:rPr>
          <w:color w:val="000000"/>
          <w:sz w:val="28"/>
          <w:szCs w:val="28"/>
        </w:rPr>
        <w:t xml:space="preserve"> помощь: изоляция глаз от света наложением темной повязки, промывание борной кислотой или танином (чаем), покой. Обычно этих мер оказывается достаточно, чтобы зрение полностью восстановилось уже через несколько часов, однако в ряде случаев заболевание может продолжаться в течение двух-трех дней; в тяжелых случаях могут наблюдаться и необратимые патологические изменения. Поскольку спектральная чувствительность глаз строго индивидуальна, для выяснения тяжести поражения и назначения лечения необходимо полноценное офтальмологическое обследование</w:t>
      </w:r>
    </w:p>
    <w:p w:rsidR="005207C0" w:rsidRPr="009208E6" w:rsidRDefault="005207C0" w:rsidP="009208E6">
      <w:pPr>
        <w:pStyle w:val="ae"/>
        <w:spacing w:before="0" w:beforeAutospacing="0" w:after="0" w:afterAutospacing="0"/>
        <w:ind w:firstLine="482"/>
        <w:jc w:val="both"/>
        <w:rPr>
          <w:color w:val="000000"/>
          <w:sz w:val="28"/>
          <w:szCs w:val="28"/>
        </w:rPr>
      </w:pPr>
      <w:r w:rsidRPr="009208E6">
        <w:rPr>
          <w:color w:val="000000"/>
          <w:sz w:val="28"/>
          <w:szCs w:val="28"/>
        </w:rPr>
        <w:t>.</w:t>
      </w:r>
      <w:r w:rsidR="00583280" w:rsidRPr="0093044B">
        <w:rPr>
          <w:color w:val="000000"/>
          <w:sz w:val="28"/>
          <w:szCs w:val="28"/>
        </w:rPr>
        <w:pict>
          <v:shape id="_x0000_i1034" type="#_x0000_t75" style="width:312pt;height:128pt">
            <v:imagedata r:id="rId20" o:title=""/>
          </v:shape>
        </w:pict>
      </w:r>
    </w:p>
    <w:p w:rsidR="005207C0" w:rsidRPr="00CC6F01" w:rsidRDefault="005207C0" w:rsidP="00CC6F01"/>
    <w:p w:rsidR="005207C0" w:rsidRPr="0045228A" w:rsidRDefault="005207C0" w:rsidP="0045228A">
      <w:pPr>
        <w:pStyle w:val="ae"/>
        <w:spacing w:before="0" w:beforeAutospacing="0" w:after="229" w:afterAutospacing="0"/>
        <w:ind w:firstLine="480"/>
        <w:jc w:val="both"/>
        <w:rPr>
          <w:color w:val="000000"/>
          <w:sz w:val="28"/>
          <w:szCs w:val="28"/>
        </w:rPr>
      </w:pPr>
      <w:r w:rsidRPr="0045228A">
        <w:rPr>
          <w:color w:val="000000"/>
          <w:sz w:val="28"/>
          <w:szCs w:val="28"/>
        </w:rPr>
        <w:t xml:space="preserve">Литература </w:t>
      </w:r>
    </w:p>
    <w:p w:rsidR="0045228A" w:rsidRDefault="0045228A" w:rsidP="002311E1">
      <w:pPr>
        <w:pStyle w:val="ae"/>
        <w:spacing w:before="0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13F5F" w:rsidRPr="0045228A">
        <w:rPr>
          <w:color w:val="000000"/>
          <w:sz w:val="28"/>
          <w:szCs w:val="28"/>
        </w:rPr>
        <w:t>О.Н. Антонова, В.С. Кузнецов Учебное пособие «Лыжная подготовка» – М.: «Академия» 1999.</w:t>
      </w:r>
      <w:r w:rsidR="005207C0" w:rsidRPr="0045228A">
        <w:rPr>
          <w:color w:val="000000"/>
          <w:sz w:val="28"/>
          <w:szCs w:val="28"/>
        </w:rPr>
        <w:t xml:space="preserve"> </w:t>
      </w:r>
    </w:p>
    <w:p w:rsidR="00613F5F" w:rsidRDefault="0045228A" w:rsidP="002311E1">
      <w:pPr>
        <w:pStyle w:val="ae"/>
        <w:spacing w:before="0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13F5F" w:rsidRPr="0045228A">
        <w:rPr>
          <w:color w:val="000000"/>
          <w:sz w:val="28"/>
          <w:szCs w:val="28"/>
        </w:rPr>
        <w:t xml:space="preserve">И.М. </w:t>
      </w:r>
      <w:proofErr w:type="spellStart"/>
      <w:r w:rsidR="00613F5F" w:rsidRPr="0045228A">
        <w:rPr>
          <w:color w:val="000000"/>
          <w:sz w:val="28"/>
          <w:szCs w:val="28"/>
        </w:rPr>
        <w:t>Бутин</w:t>
      </w:r>
      <w:proofErr w:type="spellEnd"/>
      <w:r w:rsidR="00613F5F" w:rsidRPr="0045228A">
        <w:rPr>
          <w:color w:val="000000"/>
          <w:sz w:val="28"/>
          <w:szCs w:val="28"/>
        </w:rPr>
        <w:t xml:space="preserve">, И.А. </w:t>
      </w:r>
      <w:proofErr w:type="spellStart"/>
      <w:r w:rsidR="00613F5F" w:rsidRPr="0045228A">
        <w:rPr>
          <w:color w:val="000000"/>
          <w:sz w:val="28"/>
          <w:szCs w:val="28"/>
        </w:rPr>
        <w:t>Бутина</w:t>
      </w:r>
      <w:proofErr w:type="spellEnd"/>
      <w:r w:rsidR="00613F5F" w:rsidRPr="0045228A">
        <w:rPr>
          <w:color w:val="000000"/>
          <w:sz w:val="28"/>
          <w:szCs w:val="28"/>
        </w:rPr>
        <w:t>, Т.Н. Леонтьева, С.М. Масленников Физическая культура 9-11кл. – М.: «ВЛАДОС» 2003.</w:t>
      </w:r>
      <w:r w:rsidR="005207C0" w:rsidRPr="0045228A">
        <w:rPr>
          <w:color w:val="000000"/>
          <w:sz w:val="28"/>
          <w:szCs w:val="28"/>
        </w:rPr>
        <w:t xml:space="preserve"> </w:t>
      </w:r>
    </w:p>
    <w:p w:rsidR="002311E1" w:rsidRDefault="00613F5F" w:rsidP="002311E1">
      <w:pPr>
        <w:pStyle w:val="ae"/>
        <w:spacing w:before="0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B52F7" w:rsidRPr="0045228A">
        <w:rPr>
          <w:color w:val="000000"/>
          <w:sz w:val="28"/>
          <w:szCs w:val="28"/>
        </w:rPr>
        <w:t>В.И. Кондаков Лыжи – первые шаги – М.:</w:t>
      </w:r>
      <w:r w:rsidR="002311E1">
        <w:rPr>
          <w:color w:val="000000"/>
          <w:sz w:val="28"/>
          <w:szCs w:val="28"/>
        </w:rPr>
        <w:t xml:space="preserve"> </w:t>
      </w:r>
      <w:r w:rsidR="008B52F7" w:rsidRPr="0045228A">
        <w:rPr>
          <w:color w:val="000000"/>
          <w:sz w:val="28"/>
          <w:szCs w:val="28"/>
        </w:rPr>
        <w:t>«физкультура</w:t>
      </w:r>
      <w:r w:rsidR="008B52F7">
        <w:rPr>
          <w:color w:val="000000"/>
          <w:sz w:val="28"/>
          <w:szCs w:val="28"/>
        </w:rPr>
        <w:t xml:space="preserve"> </w:t>
      </w:r>
      <w:r w:rsidR="008B52F7" w:rsidRPr="0045228A">
        <w:rPr>
          <w:color w:val="000000"/>
          <w:sz w:val="28"/>
          <w:szCs w:val="28"/>
        </w:rPr>
        <w:t>и спорт» 1978.</w:t>
      </w:r>
    </w:p>
    <w:p w:rsidR="00613F5F" w:rsidRDefault="00613F5F" w:rsidP="002311E1">
      <w:pPr>
        <w:pStyle w:val="ae"/>
        <w:spacing w:before="0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207C0" w:rsidRPr="0045228A">
        <w:rPr>
          <w:color w:val="000000"/>
          <w:sz w:val="28"/>
          <w:szCs w:val="28"/>
        </w:rPr>
        <w:t xml:space="preserve"> </w:t>
      </w:r>
      <w:r w:rsidR="008B52F7" w:rsidRPr="0045228A">
        <w:rPr>
          <w:color w:val="000000"/>
          <w:sz w:val="28"/>
          <w:szCs w:val="28"/>
        </w:rPr>
        <w:t>Малая энциклопедия Физкультура и спор</w:t>
      </w:r>
      <w:proofErr w:type="gramStart"/>
      <w:r w:rsidR="008B52F7" w:rsidRPr="0045228A">
        <w:rPr>
          <w:color w:val="000000"/>
          <w:sz w:val="28"/>
          <w:szCs w:val="28"/>
        </w:rPr>
        <w:t>т-</w:t>
      </w:r>
      <w:proofErr w:type="gramEnd"/>
      <w:r w:rsidR="008B52F7" w:rsidRPr="0045228A">
        <w:rPr>
          <w:color w:val="000000"/>
          <w:sz w:val="28"/>
          <w:szCs w:val="28"/>
        </w:rPr>
        <w:t xml:space="preserve"> М.: «Радуга» 1982.</w:t>
      </w:r>
    </w:p>
    <w:p w:rsidR="00613F5F" w:rsidRDefault="00613F5F" w:rsidP="002311E1">
      <w:pPr>
        <w:pStyle w:val="ae"/>
        <w:spacing w:before="0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B52F7" w:rsidRPr="0045228A">
        <w:rPr>
          <w:color w:val="000000"/>
          <w:sz w:val="28"/>
          <w:szCs w:val="28"/>
        </w:rPr>
        <w:t xml:space="preserve">Г.Б. </w:t>
      </w:r>
      <w:proofErr w:type="spellStart"/>
      <w:r w:rsidR="008B52F7" w:rsidRPr="0045228A">
        <w:rPr>
          <w:color w:val="000000"/>
          <w:sz w:val="28"/>
          <w:szCs w:val="28"/>
        </w:rPr>
        <w:t>Мейксон</w:t>
      </w:r>
      <w:proofErr w:type="spellEnd"/>
      <w:r w:rsidR="008B52F7" w:rsidRPr="0045228A">
        <w:rPr>
          <w:color w:val="000000"/>
          <w:sz w:val="28"/>
          <w:szCs w:val="28"/>
        </w:rPr>
        <w:t xml:space="preserve">, Л.Е. </w:t>
      </w:r>
      <w:proofErr w:type="spellStart"/>
      <w:r w:rsidR="008B52F7" w:rsidRPr="0045228A">
        <w:rPr>
          <w:color w:val="000000"/>
          <w:sz w:val="28"/>
          <w:szCs w:val="28"/>
        </w:rPr>
        <w:t>Любомирский</w:t>
      </w:r>
      <w:proofErr w:type="spellEnd"/>
      <w:r w:rsidR="008B52F7" w:rsidRPr="0045228A">
        <w:rPr>
          <w:color w:val="000000"/>
          <w:sz w:val="28"/>
          <w:szCs w:val="28"/>
        </w:rPr>
        <w:t xml:space="preserve">, Л.Б. </w:t>
      </w:r>
      <w:proofErr w:type="spellStart"/>
      <w:r w:rsidR="008B52F7" w:rsidRPr="0045228A">
        <w:rPr>
          <w:color w:val="000000"/>
          <w:sz w:val="28"/>
          <w:szCs w:val="28"/>
        </w:rPr>
        <w:t>Кофман</w:t>
      </w:r>
      <w:proofErr w:type="spellEnd"/>
      <w:r w:rsidR="008B52F7" w:rsidRPr="0045228A">
        <w:rPr>
          <w:color w:val="000000"/>
          <w:sz w:val="28"/>
          <w:szCs w:val="28"/>
        </w:rPr>
        <w:t xml:space="preserve"> Физическая культура 5-7 </w:t>
      </w:r>
      <w:proofErr w:type="spellStart"/>
      <w:r w:rsidR="008B52F7" w:rsidRPr="0045228A">
        <w:rPr>
          <w:color w:val="000000"/>
          <w:sz w:val="28"/>
          <w:szCs w:val="28"/>
        </w:rPr>
        <w:t>кл.-М</w:t>
      </w:r>
      <w:proofErr w:type="spellEnd"/>
      <w:r w:rsidR="008B52F7" w:rsidRPr="0045228A">
        <w:rPr>
          <w:color w:val="000000"/>
          <w:sz w:val="28"/>
          <w:szCs w:val="28"/>
        </w:rPr>
        <w:t>.: «Просвещение» 1996.</w:t>
      </w:r>
    </w:p>
    <w:p w:rsidR="005207C0" w:rsidRPr="0045228A" w:rsidRDefault="00613F5F" w:rsidP="002311E1">
      <w:pPr>
        <w:pStyle w:val="ae"/>
        <w:spacing w:before="0" w:beforeAutospacing="0" w:after="0" w:afterAutospacing="0" w:line="360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5207C0" w:rsidRPr="0045228A">
        <w:rPr>
          <w:color w:val="000000"/>
          <w:sz w:val="28"/>
          <w:szCs w:val="28"/>
        </w:rPr>
        <w:t xml:space="preserve"> </w:t>
      </w:r>
      <w:r w:rsidR="002311E1" w:rsidRPr="0045228A">
        <w:rPr>
          <w:color w:val="000000"/>
          <w:sz w:val="28"/>
          <w:szCs w:val="28"/>
        </w:rPr>
        <w:t>Энциклопедия для детей Спорт – М.: «</w:t>
      </w:r>
      <w:proofErr w:type="spellStart"/>
      <w:r w:rsidR="002311E1" w:rsidRPr="0045228A">
        <w:rPr>
          <w:color w:val="000000"/>
          <w:sz w:val="28"/>
          <w:szCs w:val="28"/>
        </w:rPr>
        <w:t>Аванта</w:t>
      </w:r>
      <w:proofErr w:type="spellEnd"/>
      <w:r w:rsidR="002311E1" w:rsidRPr="0045228A">
        <w:rPr>
          <w:color w:val="000000"/>
          <w:sz w:val="28"/>
          <w:szCs w:val="28"/>
        </w:rPr>
        <w:t>» 2001.</w:t>
      </w:r>
    </w:p>
    <w:p w:rsidR="005207C0" w:rsidRPr="0045228A" w:rsidRDefault="005207C0" w:rsidP="002311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45228A">
        <w:rPr>
          <w:rFonts w:ascii="Times New Roman" w:hAnsi="Times New Roman" w:cs="Times New Roman"/>
          <w:color w:val="FF0000"/>
          <w:sz w:val="28"/>
          <w:szCs w:val="28"/>
        </w:rPr>
        <w:br/>
      </w:r>
    </w:p>
    <w:sectPr w:rsidR="005207C0" w:rsidRPr="0045228A" w:rsidSect="0082354F">
      <w:footerReference w:type="default" r:id="rId21"/>
      <w:pgSz w:w="8420" w:h="11907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3A" w:rsidRDefault="00856C3A" w:rsidP="003342B2">
      <w:pPr>
        <w:spacing w:after="0" w:line="240" w:lineRule="auto"/>
      </w:pPr>
      <w:r>
        <w:separator/>
      </w:r>
    </w:p>
  </w:endnote>
  <w:endnote w:type="continuationSeparator" w:id="0">
    <w:p w:rsidR="00856C3A" w:rsidRDefault="00856C3A" w:rsidP="003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C0" w:rsidRDefault="0093044B" w:rsidP="00353CBF">
    <w:pPr>
      <w:pStyle w:val="a3"/>
      <w:framePr w:w="388" w:wrap="auto" w:vAnchor="text" w:hAnchor="page" w:x="3912" w:y="1"/>
      <w:rPr>
        <w:rStyle w:val="a5"/>
      </w:rPr>
    </w:pPr>
    <w:r>
      <w:rPr>
        <w:rStyle w:val="a5"/>
      </w:rPr>
      <w:fldChar w:fldCharType="begin"/>
    </w:r>
    <w:r w:rsidR="005207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013">
      <w:rPr>
        <w:rStyle w:val="a5"/>
        <w:noProof/>
      </w:rPr>
      <w:t>17</w:t>
    </w:r>
    <w:r>
      <w:rPr>
        <w:rStyle w:val="a5"/>
      </w:rPr>
      <w:fldChar w:fldCharType="end"/>
    </w:r>
  </w:p>
  <w:p w:rsidR="005207C0" w:rsidRDefault="005207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3A" w:rsidRDefault="00856C3A" w:rsidP="003342B2">
      <w:pPr>
        <w:spacing w:after="0" w:line="240" w:lineRule="auto"/>
      </w:pPr>
      <w:r>
        <w:separator/>
      </w:r>
    </w:p>
  </w:footnote>
  <w:footnote w:type="continuationSeparator" w:id="0">
    <w:p w:rsidR="00856C3A" w:rsidRDefault="00856C3A" w:rsidP="00334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91B"/>
    <w:multiLevelType w:val="hybridMultilevel"/>
    <w:tmpl w:val="D32E1028"/>
    <w:lvl w:ilvl="0" w:tplc="12A258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9E5318"/>
    <w:multiLevelType w:val="hybridMultilevel"/>
    <w:tmpl w:val="68E0D334"/>
    <w:lvl w:ilvl="0" w:tplc="77AC8CD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0B1633F"/>
    <w:multiLevelType w:val="multilevel"/>
    <w:tmpl w:val="845A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B512E8"/>
    <w:multiLevelType w:val="hybridMultilevel"/>
    <w:tmpl w:val="FD8C95EE"/>
    <w:lvl w:ilvl="0" w:tplc="4B5A4114">
      <w:start w:val="1"/>
      <w:numFmt w:val="decimal"/>
      <w:lvlText w:val="%1-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36AB7263"/>
    <w:multiLevelType w:val="multilevel"/>
    <w:tmpl w:val="391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F16898"/>
    <w:multiLevelType w:val="hybridMultilevel"/>
    <w:tmpl w:val="9AC88AEE"/>
    <w:lvl w:ilvl="0" w:tplc="41D4CE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996771F"/>
    <w:multiLevelType w:val="hybridMultilevel"/>
    <w:tmpl w:val="84923F1A"/>
    <w:lvl w:ilvl="0" w:tplc="683C3F94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5E1504D2"/>
    <w:multiLevelType w:val="hybridMultilevel"/>
    <w:tmpl w:val="BF0E1BCA"/>
    <w:lvl w:ilvl="0" w:tplc="37A041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60FE34F5"/>
    <w:multiLevelType w:val="multilevel"/>
    <w:tmpl w:val="5DAA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833F19"/>
    <w:multiLevelType w:val="multilevel"/>
    <w:tmpl w:val="AADE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2C1"/>
    <w:rsid w:val="00001F63"/>
    <w:rsid w:val="0001458E"/>
    <w:rsid w:val="00025493"/>
    <w:rsid w:val="00036B50"/>
    <w:rsid w:val="00054C71"/>
    <w:rsid w:val="000B230C"/>
    <w:rsid w:val="000E3AD3"/>
    <w:rsid w:val="000F7389"/>
    <w:rsid w:val="001065FC"/>
    <w:rsid w:val="0012452A"/>
    <w:rsid w:val="00130892"/>
    <w:rsid w:val="00134740"/>
    <w:rsid w:val="00142A16"/>
    <w:rsid w:val="00194CE1"/>
    <w:rsid w:val="00197C64"/>
    <w:rsid w:val="001C6BF2"/>
    <w:rsid w:val="001D6B89"/>
    <w:rsid w:val="001E156F"/>
    <w:rsid w:val="002068D7"/>
    <w:rsid w:val="0021084B"/>
    <w:rsid w:val="002311E1"/>
    <w:rsid w:val="00242E4A"/>
    <w:rsid w:val="00245FBD"/>
    <w:rsid w:val="0025186F"/>
    <w:rsid w:val="00263175"/>
    <w:rsid w:val="00264D78"/>
    <w:rsid w:val="00273430"/>
    <w:rsid w:val="002C18AF"/>
    <w:rsid w:val="002D4828"/>
    <w:rsid w:val="002E0E27"/>
    <w:rsid w:val="002E28EE"/>
    <w:rsid w:val="002E47F2"/>
    <w:rsid w:val="002F1026"/>
    <w:rsid w:val="002F2064"/>
    <w:rsid w:val="002F4B02"/>
    <w:rsid w:val="00310647"/>
    <w:rsid w:val="003240BC"/>
    <w:rsid w:val="00330517"/>
    <w:rsid w:val="00331056"/>
    <w:rsid w:val="003342B2"/>
    <w:rsid w:val="00335E10"/>
    <w:rsid w:val="00342F41"/>
    <w:rsid w:val="00353CBF"/>
    <w:rsid w:val="00360048"/>
    <w:rsid w:val="00411059"/>
    <w:rsid w:val="00424039"/>
    <w:rsid w:val="00432BB9"/>
    <w:rsid w:val="00452156"/>
    <w:rsid w:val="0045228A"/>
    <w:rsid w:val="00453E14"/>
    <w:rsid w:val="004672FE"/>
    <w:rsid w:val="00471F78"/>
    <w:rsid w:val="00474BF4"/>
    <w:rsid w:val="00477214"/>
    <w:rsid w:val="00497EE2"/>
    <w:rsid w:val="004A089A"/>
    <w:rsid w:val="004B66B9"/>
    <w:rsid w:val="004D5369"/>
    <w:rsid w:val="005207C0"/>
    <w:rsid w:val="00543E6A"/>
    <w:rsid w:val="00544611"/>
    <w:rsid w:val="00551D8D"/>
    <w:rsid w:val="005522CC"/>
    <w:rsid w:val="005579F7"/>
    <w:rsid w:val="005602C9"/>
    <w:rsid w:val="0057417F"/>
    <w:rsid w:val="0057640E"/>
    <w:rsid w:val="00583099"/>
    <w:rsid w:val="00583280"/>
    <w:rsid w:val="005A0DD7"/>
    <w:rsid w:val="005A66AB"/>
    <w:rsid w:val="005D0043"/>
    <w:rsid w:val="005D4332"/>
    <w:rsid w:val="005D5E4B"/>
    <w:rsid w:val="005E5932"/>
    <w:rsid w:val="005F50CE"/>
    <w:rsid w:val="00604411"/>
    <w:rsid w:val="00605F16"/>
    <w:rsid w:val="00606AA9"/>
    <w:rsid w:val="00613F5F"/>
    <w:rsid w:val="006574C1"/>
    <w:rsid w:val="00665BEF"/>
    <w:rsid w:val="0068525F"/>
    <w:rsid w:val="006915E8"/>
    <w:rsid w:val="006D152F"/>
    <w:rsid w:val="006E79C5"/>
    <w:rsid w:val="006F0968"/>
    <w:rsid w:val="00743A8F"/>
    <w:rsid w:val="00744F60"/>
    <w:rsid w:val="0075273F"/>
    <w:rsid w:val="0075336D"/>
    <w:rsid w:val="0075629E"/>
    <w:rsid w:val="00770702"/>
    <w:rsid w:val="007828C9"/>
    <w:rsid w:val="00785F0E"/>
    <w:rsid w:val="00792ACA"/>
    <w:rsid w:val="007C0103"/>
    <w:rsid w:val="007F180D"/>
    <w:rsid w:val="0080532A"/>
    <w:rsid w:val="0082142F"/>
    <w:rsid w:val="0082354F"/>
    <w:rsid w:val="00831A09"/>
    <w:rsid w:val="00856C3A"/>
    <w:rsid w:val="00890401"/>
    <w:rsid w:val="008B29BD"/>
    <w:rsid w:val="008B52F7"/>
    <w:rsid w:val="008C204E"/>
    <w:rsid w:val="008E11FB"/>
    <w:rsid w:val="008E6013"/>
    <w:rsid w:val="008F29CF"/>
    <w:rsid w:val="00911B3E"/>
    <w:rsid w:val="009208E6"/>
    <w:rsid w:val="00921074"/>
    <w:rsid w:val="0093044B"/>
    <w:rsid w:val="00937F54"/>
    <w:rsid w:val="009451E6"/>
    <w:rsid w:val="00952185"/>
    <w:rsid w:val="00960565"/>
    <w:rsid w:val="00966ECF"/>
    <w:rsid w:val="00983DB8"/>
    <w:rsid w:val="0099592C"/>
    <w:rsid w:val="00997E30"/>
    <w:rsid w:val="009D43D1"/>
    <w:rsid w:val="009D5596"/>
    <w:rsid w:val="009F5227"/>
    <w:rsid w:val="00A01281"/>
    <w:rsid w:val="00A02552"/>
    <w:rsid w:val="00A170FF"/>
    <w:rsid w:val="00A67C2F"/>
    <w:rsid w:val="00A750A9"/>
    <w:rsid w:val="00A756F2"/>
    <w:rsid w:val="00A83E72"/>
    <w:rsid w:val="00AA7261"/>
    <w:rsid w:val="00AF7F1F"/>
    <w:rsid w:val="00B06D82"/>
    <w:rsid w:val="00B11467"/>
    <w:rsid w:val="00B30E77"/>
    <w:rsid w:val="00B41AFA"/>
    <w:rsid w:val="00B41D39"/>
    <w:rsid w:val="00B47502"/>
    <w:rsid w:val="00B5386C"/>
    <w:rsid w:val="00B61DCC"/>
    <w:rsid w:val="00B74526"/>
    <w:rsid w:val="00B76791"/>
    <w:rsid w:val="00B80B04"/>
    <w:rsid w:val="00B93C01"/>
    <w:rsid w:val="00BB3751"/>
    <w:rsid w:val="00BD5A49"/>
    <w:rsid w:val="00BE073B"/>
    <w:rsid w:val="00BF0700"/>
    <w:rsid w:val="00BF0713"/>
    <w:rsid w:val="00C004A0"/>
    <w:rsid w:val="00C072D0"/>
    <w:rsid w:val="00C235F9"/>
    <w:rsid w:val="00C32CDB"/>
    <w:rsid w:val="00C4065C"/>
    <w:rsid w:val="00C443B5"/>
    <w:rsid w:val="00C66206"/>
    <w:rsid w:val="00CC6F01"/>
    <w:rsid w:val="00CE56AB"/>
    <w:rsid w:val="00CF09E9"/>
    <w:rsid w:val="00CF33CE"/>
    <w:rsid w:val="00D038D0"/>
    <w:rsid w:val="00D05EFF"/>
    <w:rsid w:val="00D07BE9"/>
    <w:rsid w:val="00D1005B"/>
    <w:rsid w:val="00D12AD8"/>
    <w:rsid w:val="00D16A43"/>
    <w:rsid w:val="00D26706"/>
    <w:rsid w:val="00D4517F"/>
    <w:rsid w:val="00D50E86"/>
    <w:rsid w:val="00D52829"/>
    <w:rsid w:val="00D7015B"/>
    <w:rsid w:val="00D70885"/>
    <w:rsid w:val="00DA032D"/>
    <w:rsid w:val="00DB2EF0"/>
    <w:rsid w:val="00DC23D0"/>
    <w:rsid w:val="00DD2581"/>
    <w:rsid w:val="00DF31CA"/>
    <w:rsid w:val="00DF716F"/>
    <w:rsid w:val="00E034BC"/>
    <w:rsid w:val="00E1147B"/>
    <w:rsid w:val="00E22E02"/>
    <w:rsid w:val="00E3347D"/>
    <w:rsid w:val="00E344C5"/>
    <w:rsid w:val="00E442C1"/>
    <w:rsid w:val="00E52222"/>
    <w:rsid w:val="00E70DA8"/>
    <w:rsid w:val="00E73D63"/>
    <w:rsid w:val="00E9350D"/>
    <w:rsid w:val="00EC15D5"/>
    <w:rsid w:val="00EF5C9D"/>
    <w:rsid w:val="00F05C7A"/>
    <w:rsid w:val="00F1401C"/>
    <w:rsid w:val="00F51F0E"/>
    <w:rsid w:val="00F8069E"/>
    <w:rsid w:val="00FA2F5C"/>
    <w:rsid w:val="00FC58AF"/>
    <w:rsid w:val="00FD00F8"/>
    <w:rsid w:val="00FD40AF"/>
    <w:rsid w:val="00FD43C6"/>
    <w:rsid w:val="00FE4B48"/>
    <w:rsid w:val="00FF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B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C6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8309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997E3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45228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3E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53E14"/>
    <w:rPr>
      <w:rFonts w:ascii="Cambria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E442C1"/>
    <w:pPr>
      <w:spacing w:after="0" w:line="240" w:lineRule="auto"/>
    </w:pPr>
    <w:rPr>
      <w:rFonts w:cs="Times New Roman"/>
      <w:i/>
      <w:iCs/>
      <w:sz w:val="28"/>
      <w:szCs w:val="28"/>
      <w:u w:val="single"/>
    </w:rPr>
  </w:style>
  <w:style w:type="character" w:customStyle="1" w:styleId="22">
    <w:name w:val="Основной текст 2 Знак"/>
    <w:basedOn w:val="a0"/>
    <w:link w:val="21"/>
    <w:uiPriority w:val="99"/>
    <w:locked/>
    <w:rsid w:val="00E442C1"/>
    <w:rPr>
      <w:rFonts w:ascii="Times New Roman" w:hAnsi="Times New Roman" w:cs="Times New Roman"/>
      <w:i/>
      <w:iCs/>
      <w:sz w:val="20"/>
      <w:szCs w:val="20"/>
      <w:u w:val="single"/>
    </w:rPr>
  </w:style>
  <w:style w:type="paragraph" w:styleId="a3">
    <w:name w:val="footer"/>
    <w:basedOn w:val="a"/>
    <w:link w:val="a4"/>
    <w:uiPriority w:val="99"/>
    <w:rsid w:val="00E442C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442C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442C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4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42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D0043"/>
    <w:pPr>
      <w:ind w:left="720"/>
    </w:pPr>
  </w:style>
  <w:style w:type="character" w:styleId="a9">
    <w:name w:val="Emphasis"/>
    <w:basedOn w:val="a0"/>
    <w:uiPriority w:val="99"/>
    <w:qFormat/>
    <w:rsid w:val="0082142F"/>
    <w:rPr>
      <w:rFonts w:cs="Times New Roman"/>
      <w:i/>
      <w:iCs/>
    </w:rPr>
  </w:style>
  <w:style w:type="paragraph" w:styleId="aa">
    <w:name w:val="header"/>
    <w:basedOn w:val="a"/>
    <w:link w:val="ab"/>
    <w:uiPriority w:val="99"/>
    <w:rsid w:val="00353C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F31CA"/>
    <w:rPr>
      <w:rFonts w:cs="Calibri"/>
    </w:rPr>
  </w:style>
  <w:style w:type="character" w:styleId="ac">
    <w:name w:val="Hyperlink"/>
    <w:basedOn w:val="a0"/>
    <w:uiPriority w:val="99"/>
    <w:rsid w:val="00D70885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locked/>
    <w:rsid w:val="00997E3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97E30"/>
    <w:rPr>
      <w:rFonts w:cs="Times New Roman"/>
    </w:rPr>
  </w:style>
  <w:style w:type="paragraph" w:styleId="ae">
    <w:name w:val="Normal (Web)"/>
    <w:basedOn w:val="a"/>
    <w:uiPriority w:val="99"/>
    <w:rsid w:val="00997E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830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5228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link w:val="af0"/>
    <w:uiPriority w:val="1"/>
    <w:qFormat/>
    <w:rsid w:val="002F1026"/>
    <w:rPr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2F1026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370">
          <w:marLeft w:val="240"/>
          <w:marRight w:val="0"/>
          <w:marTop w:val="240"/>
          <w:marBottom w:val="240"/>
          <w:divBdr>
            <w:top w:val="single" w:sz="8" w:space="6" w:color="758B9A"/>
            <w:left w:val="single" w:sz="8" w:space="12" w:color="758B9A"/>
            <w:bottom w:val="single" w:sz="8" w:space="6" w:color="758B9A"/>
            <w:right w:val="single" w:sz="8" w:space="12" w:color="758B9A"/>
          </w:divBdr>
        </w:div>
      </w:divsChild>
    </w:div>
    <w:div w:id="11297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edportal.ru/enc/parentschildren/parents/33/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medportal.ru/enc/psychology/tanatology/3/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medportal.ru/enc/parentschildren/parents/36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edportal.ru/clinics/services/170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Белебеевский медицинский колледж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User</cp:lastModifiedBy>
  <cp:revision>24</cp:revision>
  <cp:lastPrinted>2009-12-15T10:57:00Z</cp:lastPrinted>
  <dcterms:created xsi:type="dcterms:W3CDTF">2013-12-23T10:57:00Z</dcterms:created>
  <dcterms:modified xsi:type="dcterms:W3CDTF">2017-01-13T08:11:00Z</dcterms:modified>
</cp:coreProperties>
</file>