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B4" w:rsidRDefault="006C64B4" w:rsidP="006C64B4">
      <w:pPr>
        <w:pStyle w:val="a5"/>
        <w:shd w:val="clear" w:color="auto" w:fill="FFFFFF"/>
        <w:spacing w:before="0" w:beforeAutospacing="0" w:after="0" w:afterAutospacing="0"/>
        <w:ind w:firstLine="567"/>
        <w:jc w:val="center"/>
        <w:textAlignment w:val="baseline"/>
        <w:rPr>
          <w:b/>
        </w:rPr>
      </w:pPr>
      <w:bookmarkStart w:id="0" w:name="_Toc443433931"/>
      <w:bookmarkStart w:id="1" w:name="_Toc461803647"/>
      <w:bookmarkStart w:id="2" w:name="_Toc461803654"/>
      <w:r w:rsidRPr="002B14B4">
        <w:rPr>
          <w:b/>
        </w:rPr>
        <w:t>Управление избирательным процессом</w:t>
      </w:r>
      <w:r>
        <w:rPr>
          <w:b/>
        </w:rPr>
        <w:t xml:space="preserve"> </w:t>
      </w:r>
    </w:p>
    <w:p w:rsidR="006C64B4" w:rsidRDefault="006C64B4" w:rsidP="006C64B4">
      <w:pPr>
        <w:pStyle w:val="a5"/>
        <w:shd w:val="clear" w:color="auto" w:fill="FFFFFF"/>
        <w:spacing w:before="0" w:beforeAutospacing="0" w:after="0" w:afterAutospacing="0"/>
        <w:ind w:firstLine="567"/>
        <w:jc w:val="center"/>
        <w:textAlignment w:val="baseline"/>
        <w:rPr>
          <w:b/>
        </w:rPr>
      </w:pPr>
      <w:r w:rsidRPr="002B14B4">
        <w:rPr>
          <w:b/>
        </w:rPr>
        <w:t>(на примере выборов в Законодательное Собрание</w:t>
      </w:r>
      <w:r>
        <w:rPr>
          <w:b/>
        </w:rPr>
        <w:t xml:space="preserve"> Челябинской области в 2015 г.</w:t>
      </w:r>
      <w:r w:rsidRPr="002B14B4">
        <w:rPr>
          <w:b/>
        </w:rPr>
        <w:t>)</w:t>
      </w:r>
    </w:p>
    <w:p w:rsidR="006C64B4" w:rsidRPr="00CA1195" w:rsidRDefault="006C64B4" w:rsidP="006C64B4">
      <w:pPr>
        <w:pStyle w:val="a5"/>
        <w:shd w:val="clear" w:color="auto" w:fill="FFFFFF"/>
        <w:spacing w:before="0" w:beforeAutospacing="0" w:after="0" w:afterAutospacing="0"/>
        <w:ind w:firstLine="567"/>
        <w:jc w:val="center"/>
        <w:textAlignment w:val="baseline"/>
        <w:rPr>
          <w:b/>
          <w:sz w:val="16"/>
          <w:szCs w:val="16"/>
        </w:rPr>
      </w:pPr>
    </w:p>
    <w:p w:rsidR="006C64B4" w:rsidRPr="00CA1195" w:rsidRDefault="006C64B4" w:rsidP="006C64B4">
      <w:pPr>
        <w:pStyle w:val="a5"/>
        <w:shd w:val="clear" w:color="auto" w:fill="FFFFFF"/>
        <w:spacing w:before="0" w:beforeAutospacing="0" w:after="0" w:afterAutospacing="0"/>
        <w:ind w:firstLine="567"/>
        <w:jc w:val="right"/>
        <w:textAlignment w:val="baseline"/>
      </w:pPr>
      <w:r w:rsidRPr="00CA1195">
        <w:t>Рогозина Ольга Александровна</w:t>
      </w:r>
    </w:p>
    <w:p w:rsidR="006C64B4" w:rsidRPr="00CA1195" w:rsidRDefault="006C64B4" w:rsidP="006C64B4">
      <w:pPr>
        <w:pStyle w:val="a5"/>
        <w:shd w:val="clear" w:color="auto" w:fill="FFFFFF"/>
        <w:spacing w:before="0" w:beforeAutospacing="0" w:after="0" w:afterAutospacing="0"/>
        <w:ind w:firstLine="567"/>
        <w:jc w:val="right"/>
        <w:textAlignment w:val="baseline"/>
      </w:pPr>
      <w:r w:rsidRPr="00CA1195">
        <w:t xml:space="preserve">ОУ </w:t>
      </w:r>
      <w:proofErr w:type="gramStart"/>
      <w:r w:rsidRPr="00CA1195">
        <w:t>ВО</w:t>
      </w:r>
      <w:proofErr w:type="gramEnd"/>
      <w:r w:rsidRPr="00CA1195">
        <w:t xml:space="preserve"> «Южно-Уральский институт управления и экономики»</w:t>
      </w:r>
    </w:p>
    <w:p w:rsidR="006C64B4" w:rsidRPr="00CA1195" w:rsidRDefault="006C64B4" w:rsidP="006C64B4">
      <w:pPr>
        <w:pStyle w:val="a5"/>
        <w:shd w:val="clear" w:color="auto" w:fill="FFFFFF"/>
        <w:spacing w:before="0" w:beforeAutospacing="0" w:after="0" w:afterAutospacing="0"/>
        <w:ind w:firstLine="567"/>
        <w:jc w:val="right"/>
        <w:textAlignment w:val="baseline"/>
      </w:pPr>
      <w:r w:rsidRPr="00CA1195">
        <w:t xml:space="preserve">Нагорная Мария Сергеевна, проректор  по </w:t>
      </w:r>
      <w:proofErr w:type="spellStart"/>
      <w:r w:rsidRPr="00CA1195">
        <w:t>внеучебной</w:t>
      </w:r>
      <w:proofErr w:type="spellEnd"/>
      <w:r w:rsidRPr="00CA1195">
        <w:t xml:space="preserve"> работе ОУ ВО  «</w:t>
      </w:r>
      <w:proofErr w:type="spellStart"/>
      <w:r w:rsidRPr="00CA1195">
        <w:t>ЮУИУиЭ</w:t>
      </w:r>
      <w:proofErr w:type="spellEnd"/>
      <w:r w:rsidRPr="00CA1195">
        <w:t xml:space="preserve">», </w:t>
      </w:r>
    </w:p>
    <w:p w:rsidR="006C64B4" w:rsidRPr="00CA1195" w:rsidRDefault="006C64B4" w:rsidP="006C64B4">
      <w:pPr>
        <w:pStyle w:val="a5"/>
        <w:shd w:val="clear" w:color="auto" w:fill="FFFFFF"/>
        <w:spacing w:before="0" w:beforeAutospacing="0" w:after="0" w:afterAutospacing="0"/>
        <w:ind w:firstLine="567"/>
        <w:jc w:val="right"/>
        <w:textAlignment w:val="baseline"/>
      </w:pPr>
      <w:r w:rsidRPr="00CA1195">
        <w:t>к.и.н., доцент кафедры «Государственно-правовые дисциплины»</w:t>
      </w:r>
    </w:p>
    <w:p w:rsidR="006C64B4" w:rsidRPr="00CA1195" w:rsidRDefault="006C64B4" w:rsidP="006C64B4">
      <w:pPr>
        <w:pStyle w:val="a5"/>
        <w:shd w:val="clear" w:color="auto" w:fill="FFFFFF"/>
        <w:spacing w:before="0" w:beforeAutospacing="0" w:after="0" w:afterAutospacing="0"/>
        <w:ind w:firstLine="567"/>
        <w:jc w:val="center"/>
        <w:textAlignment w:val="baseline"/>
        <w:rPr>
          <w:b/>
        </w:rPr>
      </w:pPr>
    </w:p>
    <w:p w:rsidR="006C64B4" w:rsidRDefault="006C64B4" w:rsidP="006C64B4">
      <w:pPr>
        <w:pStyle w:val="1"/>
        <w:spacing w:before="0" w:line="240" w:lineRule="auto"/>
        <w:ind w:firstLine="567"/>
        <w:jc w:val="center"/>
        <w:rPr>
          <w:rFonts w:ascii="Times New Roman" w:hAnsi="Times New Roman" w:cs="Times New Roman"/>
          <w:color w:val="auto"/>
          <w:sz w:val="24"/>
          <w:szCs w:val="24"/>
        </w:rPr>
      </w:pPr>
      <w:bookmarkStart w:id="3" w:name="_Toc443433930"/>
      <w:r w:rsidRPr="00CA1195">
        <w:rPr>
          <w:rFonts w:ascii="Times New Roman" w:hAnsi="Times New Roman" w:cs="Times New Roman"/>
          <w:color w:val="auto"/>
          <w:sz w:val="24"/>
          <w:szCs w:val="24"/>
        </w:rPr>
        <w:t>Введение</w:t>
      </w:r>
      <w:bookmarkEnd w:id="3"/>
    </w:p>
    <w:p w:rsidR="006C64B4" w:rsidRPr="006C64B4" w:rsidRDefault="006C64B4" w:rsidP="006C64B4">
      <w:pPr>
        <w:spacing w:after="0" w:line="240" w:lineRule="auto"/>
        <w:ind w:firstLine="567"/>
      </w:pPr>
    </w:p>
    <w:p w:rsidR="00D263DB" w:rsidRPr="006203B1" w:rsidRDefault="00A40AFE" w:rsidP="006C64B4">
      <w:pPr>
        <w:spacing w:after="0" w:line="240" w:lineRule="auto"/>
        <w:ind w:firstLine="567"/>
        <w:jc w:val="both"/>
        <w:rPr>
          <w:rFonts w:ascii="Times New Roman" w:eastAsia="Lucida Sans Unicode" w:hAnsi="Times New Roman" w:cs="Times New Roman"/>
          <w:sz w:val="24"/>
          <w:szCs w:val="24"/>
        </w:rPr>
      </w:pPr>
      <w:r w:rsidRPr="006203B1">
        <w:rPr>
          <w:rFonts w:ascii="Times New Roman" w:eastAsia="Lucida Sans Unicode" w:hAnsi="Times New Roman" w:cs="Times New Roman"/>
          <w:b/>
          <w:sz w:val="24"/>
          <w:szCs w:val="24"/>
        </w:rPr>
        <w:t xml:space="preserve">Актуальность </w:t>
      </w:r>
      <w:r w:rsidR="000655F8" w:rsidRPr="006203B1">
        <w:rPr>
          <w:rFonts w:ascii="Times New Roman" w:eastAsia="Lucida Sans Unicode" w:hAnsi="Times New Roman" w:cs="Times New Roman"/>
          <w:sz w:val="24"/>
          <w:szCs w:val="24"/>
        </w:rPr>
        <w:t>данного исследования</w:t>
      </w:r>
      <w:r w:rsidR="000655F8" w:rsidRPr="006203B1">
        <w:rPr>
          <w:rFonts w:ascii="Times New Roman" w:eastAsia="Lucida Sans Unicode" w:hAnsi="Times New Roman" w:cs="Times New Roman"/>
          <w:b/>
          <w:sz w:val="24"/>
          <w:szCs w:val="24"/>
        </w:rPr>
        <w:t xml:space="preserve"> </w:t>
      </w:r>
      <w:r w:rsidRPr="006203B1">
        <w:rPr>
          <w:rFonts w:ascii="Times New Roman" w:eastAsia="Lucida Sans Unicode" w:hAnsi="Times New Roman" w:cs="Times New Roman"/>
          <w:sz w:val="24"/>
          <w:szCs w:val="24"/>
        </w:rPr>
        <w:t>обусловлена,</w:t>
      </w:r>
      <w:r w:rsidRPr="006203B1">
        <w:rPr>
          <w:rFonts w:ascii="Times New Roman" w:eastAsia="Lucida Sans Unicode" w:hAnsi="Times New Roman" w:cs="Times New Roman"/>
          <w:b/>
          <w:sz w:val="24"/>
          <w:szCs w:val="24"/>
        </w:rPr>
        <w:t xml:space="preserve"> </w:t>
      </w:r>
      <w:r w:rsidRPr="006203B1">
        <w:rPr>
          <w:rFonts w:ascii="Times New Roman" w:eastAsia="Lucida Sans Unicode" w:hAnsi="Times New Roman" w:cs="Times New Roman"/>
          <w:sz w:val="24"/>
          <w:szCs w:val="24"/>
        </w:rPr>
        <w:t>во-первых, высокой значимостью избирательной системы как одного из главных факторо</w:t>
      </w:r>
      <w:r w:rsidR="000655F8" w:rsidRPr="006203B1">
        <w:rPr>
          <w:rFonts w:ascii="Times New Roman" w:eastAsia="Lucida Sans Unicode" w:hAnsi="Times New Roman" w:cs="Times New Roman"/>
          <w:sz w:val="24"/>
          <w:szCs w:val="24"/>
        </w:rPr>
        <w:t>в и средств развития демократии</w:t>
      </w:r>
      <w:r w:rsidRPr="006203B1">
        <w:rPr>
          <w:rFonts w:ascii="Times New Roman" w:eastAsia="Lucida Sans Unicode" w:hAnsi="Times New Roman" w:cs="Times New Roman"/>
          <w:sz w:val="24"/>
          <w:szCs w:val="24"/>
        </w:rPr>
        <w:t>; во-вторых, не</w:t>
      </w:r>
      <w:r w:rsidR="000655F8" w:rsidRPr="006203B1">
        <w:rPr>
          <w:rFonts w:ascii="Times New Roman" w:eastAsia="Lucida Sans Unicode" w:hAnsi="Times New Roman" w:cs="Times New Roman"/>
          <w:sz w:val="24"/>
          <w:szCs w:val="24"/>
        </w:rPr>
        <w:t xml:space="preserve">достаточным </w:t>
      </w:r>
      <w:r w:rsidRPr="006203B1">
        <w:rPr>
          <w:rFonts w:ascii="Times New Roman" w:eastAsia="Lucida Sans Unicode" w:hAnsi="Times New Roman" w:cs="Times New Roman"/>
          <w:sz w:val="24"/>
          <w:szCs w:val="24"/>
        </w:rPr>
        <w:t xml:space="preserve">совершенством избирательной системы современной России, </w:t>
      </w:r>
      <w:r w:rsidR="000655F8" w:rsidRPr="006203B1">
        <w:rPr>
          <w:rFonts w:ascii="Times New Roman" w:eastAsia="Lucida Sans Unicode" w:hAnsi="Times New Roman" w:cs="Times New Roman"/>
          <w:sz w:val="24"/>
          <w:szCs w:val="24"/>
        </w:rPr>
        <w:t>насчитывающей свою сравнительно небольшую историю с начала 1990-х гг</w:t>
      </w:r>
      <w:r w:rsidRPr="006203B1">
        <w:rPr>
          <w:rFonts w:ascii="Times New Roman" w:eastAsia="Lucida Sans Unicode" w:hAnsi="Times New Roman" w:cs="Times New Roman"/>
          <w:sz w:val="24"/>
          <w:szCs w:val="24"/>
        </w:rPr>
        <w:t xml:space="preserve">. </w:t>
      </w:r>
    </w:p>
    <w:p w:rsidR="004249F2" w:rsidRPr="006203B1" w:rsidRDefault="004249F2" w:rsidP="006C64B4">
      <w:pPr>
        <w:spacing w:after="0" w:line="240" w:lineRule="auto"/>
        <w:ind w:firstLine="567"/>
        <w:jc w:val="both"/>
        <w:rPr>
          <w:rFonts w:ascii="Times New Roman" w:eastAsia="Lucida Sans Unicode" w:hAnsi="Times New Roman" w:cs="Times New Roman"/>
          <w:sz w:val="24"/>
          <w:szCs w:val="24"/>
        </w:rPr>
      </w:pPr>
      <w:r w:rsidRPr="006203B1">
        <w:rPr>
          <w:rFonts w:ascii="Times New Roman" w:eastAsia="Lucida Sans Unicode" w:hAnsi="Times New Roman" w:cs="Times New Roman"/>
          <w:sz w:val="24"/>
          <w:szCs w:val="24"/>
        </w:rPr>
        <w:t>В избирательном процессе существенный момент его содержания составляет политическое (гражданское) доверие избирателей к государственным институтам, органам местного самоуправления и органам, обеспечивающим о</w:t>
      </w:r>
      <w:r w:rsidR="00BE3B4F">
        <w:rPr>
          <w:rFonts w:ascii="Times New Roman" w:eastAsia="Lucida Sans Unicode" w:hAnsi="Times New Roman" w:cs="Times New Roman"/>
          <w:sz w:val="24"/>
          <w:szCs w:val="24"/>
        </w:rPr>
        <w:t>рганизацию и проведение выборов,</w:t>
      </w:r>
      <w:r w:rsidRPr="006203B1">
        <w:rPr>
          <w:rFonts w:ascii="Times New Roman" w:eastAsia="Lucida Sans Unicode" w:hAnsi="Times New Roman" w:cs="Times New Roman"/>
          <w:sz w:val="24"/>
          <w:szCs w:val="24"/>
        </w:rPr>
        <w:t xml:space="preserve"> являясь неотъемле</w:t>
      </w:r>
      <w:r w:rsidR="00BE3B4F">
        <w:rPr>
          <w:rFonts w:ascii="Times New Roman" w:eastAsia="Lucida Sans Unicode" w:hAnsi="Times New Roman" w:cs="Times New Roman"/>
          <w:sz w:val="24"/>
          <w:szCs w:val="24"/>
        </w:rPr>
        <w:t>мым элементом правовой культуры</w:t>
      </w:r>
      <w:r w:rsidRPr="006203B1">
        <w:rPr>
          <w:rFonts w:ascii="Times New Roman" w:eastAsia="Lucida Sans Unicode" w:hAnsi="Times New Roman" w:cs="Times New Roman"/>
          <w:sz w:val="24"/>
          <w:szCs w:val="24"/>
        </w:rPr>
        <w:t>.</w:t>
      </w:r>
      <w:r w:rsidR="00BE3B4F">
        <w:rPr>
          <w:rFonts w:ascii="Times New Roman" w:eastAsia="Lucida Sans Unicode" w:hAnsi="Times New Roman" w:cs="Times New Roman"/>
          <w:sz w:val="24"/>
          <w:szCs w:val="24"/>
        </w:rPr>
        <w:t xml:space="preserve"> А</w:t>
      </w:r>
      <w:r w:rsidRPr="006203B1">
        <w:rPr>
          <w:rFonts w:ascii="Times New Roman" w:eastAsia="Lucida Sans Unicode" w:hAnsi="Times New Roman" w:cs="Times New Roman"/>
          <w:sz w:val="24"/>
          <w:szCs w:val="24"/>
        </w:rPr>
        <w:t xml:space="preserve">ктуальной проблемой на сегодняшний день при организации и проведении выборов является достаточно низкий уровень явки избирателей, абсентеизм значительной части населения. </w:t>
      </w:r>
      <w:proofErr w:type="gramStart"/>
      <w:r w:rsidRPr="006203B1">
        <w:rPr>
          <w:rFonts w:ascii="Times New Roman" w:eastAsia="Lucida Sans Unicode" w:hAnsi="Times New Roman" w:cs="Times New Roman"/>
          <w:sz w:val="24"/>
          <w:szCs w:val="24"/>
        </w:rPr>
        <w:t>Если в процентном соотношении это чуть ниже половины электората, то в абсолютных –</w:t>
      </w:r>
      <w:r w:rsidR="00975483" w:rsidRPr="006203B1">
        <w:rPr>
          <w:rFonts w:ascii="Times New Roman" w:eastAsia="Lucida Sans Unicode" w:hAnsi="Times New Roman" w:cs="Times New Roman"/>
          <w:sz w:val="24"/>
          <w:szCs w:val="24"/>
        </w:rPr>
        <w:t xml:space="preserve"> </w:t>
      </w:r>
      <w:r w:rsidR="00BE3B4F">
        <w:rPr>
          <w:rFonts w:ascii="Times New Roman" w:eastAsia="Lucida Sans Unicode" w:hAnsi="Times New Roman" w:cs="Times New Roman"/>
          <w:sz w:val="24"/>
          <w:szCs w:val="24"/>
        </w:rPr>
        <w:t xml:space="preserve">на последних выборах </w:t>
      </w:r>
      <w:r w:rsidRPr="006203B1">
        <w:rPr>
          <w:rFonts w:ascii="Times New Roman" w:eastAsia="Lucida Sans Unicode" w:hAnsi="Times New Roman" w:cs="Times New Roman"/>
          <w:sz w:val="24"/>
          <w:szCs w:val="24"/>
        </w:rPr>
        <w:t xml:space="preserve">проявили свою гражданскую позицию лишь </w:t>
      </w:r>
      <w:r w:rsidR="001A66A4" w:rsidRPr="006203B1">
        <w:rPr>
          <w:rFonts w:ascii="Times New Roman" w:hAnsi="Times New Roman" w:cs="Times New Roman"/>
          <w:sz w:val="24"/>
          <w:szCs w:val="24"/>
          <w:shd w:val="clear" w:color="auto" w:fill="FFFFFF"/>
        </w:rPr>
        <w:t>52 700 992</w:t>
      </w:r>
      <w:r w:rsidR="00F861F2" w:rsidRPr="006203B1">
        <w:rPr>
          <w:rStyle w:val="ad"/>
          <w:rFonts w:ascii="Times New Roman" w:hAnsi="Times New Roman" w:cs="Times New Roman"/>
          <w:sz w:val="24"/>
          <w:szCs w:val="24"/>
          <w:shd w:val="clear" w:color="auto" w:fill="FFFFFF"/>
        </w:rPr>
        <w:footnoteReference w:id="1"/>
      </w:r>
      <w:r w:rsidR="001A66A4" w:rsidRPr="006203B1">
        <w:rPr>
          <w:rFonts w:ascii="Times New Roman" w:hAnsi="Times New Roman" w:cs="Times New Roman"/>
          <w:sz w:val="24"/>
          <w:szCs w:val="24"/>
          <w:shd w:val="clear" w:color="auto" w:fill="FFFFFF"/>
        </w:rPr>
        <w:t xml:space="preserve"> </w:t>
      </w:r>
      <w:r w:rsidRPr="006203B1">
        <w:rPr>
          <w:rFonts w:ascii="Times New Roman" w:eastAsia="Lucida Sans Unicode" w:hAnsi="Times New Roman" w:cs="Times New Roman"/>
          <w:sz w:val="24"/>
          <w:szCs w:val="24"/>
        </w:rPr>
        <w:t>избирателя, это означает, что каждый 2–ой житель России не использовал свое конституционное право.</w:t>
      </w:r>
      <w:proofErr w:type="gramEnd"/>
    </w:p>
    <w:p w:rsidR="004249F2" w:rsidRPr="006203B1" w:rsidRDefault="004249F2" w:rsidP="006C64B4">
      <w:pPr>
        <w:spacing w:after="0" w:line="240" w:lineRule="auto"/>
        <w:ind w:firstLine="567"/>
        <w:jc w:val="both"/>
        <w:rPr>
          <w:rFonts w:ascii="Times New Roman" w:eastAsia="Lucida Sans Unicode" w:hAnsi="Times New Roman" w:cs="Times New Roman"/>
          <w:sz w:val="24"/>
          <w:szCs w:val="24"/>
        </w:rPr>
      </w:pPr>
      <w:r w:rsidRPr="006203B1">
        <w:rPr>
          <w:rFonts w:ascii="Times New Roman" w:eastAsia="Lucida Sans Unicode" w:hAnsi="Times New Roman" w:cs="Times New Roman"/>
          <w:sz w:val="24"/>
          <w:szCs w:val="24"/>
        </w:rPr>
        <w:t>Несмотря на достаточно богатый опыт деятельности Избирательных комиссий, проблема доверия граждан ко всему ходу избирательного процесса остается. По данным опроса аналитического центра Левада–Центр (</w:t>
      </w:r>
      <w:r w:rsidR="001A66A4" w:rsidRPr="006203B1">
        <w:rPr>
          <w:rFonts w:ascii="Times New Roman" w:eastAsia="Lucida Sans Unicode" w:hAnsi="Times New Roman" w:cs="Times New Roman"/>
          <w:sz w:val="24"/>
          <w:szCs w:val="24"/>
        </w:rPr>
        <w:t>05.10.2016 г</w:t>
      </w:r>
      <w:r w:rsidRPr="006203B1">
        <w:rPr>
          <w:rFonts w:ascii="Times New Roman" w:eastAsia="Lucida Sans Unicode" w:hAnsi="Times New Roman" w:cs="Times New Roman"/>
          <w:sz w:val="24"/>
          <w:szCs w:val="24"/>
        </w:rPr>
        <w:t>), можно говорить о чрезвычайно низком уровн</w:t>
      </w:r>
      <w:r w:rsidR="001A66A4" w:rsidRPr="006203B1">
        <w:rPr>
          <w:rFonts w:ascii="Times New Roman" w:eastAsia="Lucida Sans Unicode" w:hAnsi="Times New Roman" w:cs="Times New Roman"/>
          <w:sz w:val="24"/>
          <w:szCs w:val="24"/>
        </w:rPr>
        <w:t>е доверия к результатам выборов.</w:t>
      </w:r>
      <w:r w:rsidRPr="006203B1">
        <w:rPr>
          <w:rFonts w:ascii="Times New Roman" w:eastAsia="Lucida Sans Unicode" w:hAnsi="Times New Roman" w:cs="Times New Roman"/>
          <w:sz w:val="24"/>
          <w:szCs w:val="24"/>
        </w:rPr>
        <w:t xml:space="preserve"> </w:t>
      </w:r>
      <w:r w:rsidR="001A66A4" w:rsidRPr="006203B1">
        <w:rPr>
          <w:rFonts w:ascii="Times New Roman" w:eastAsia="Lucida Sans Unicode" w:hAnsi="Times New Roman" w:cs="Times New Roman"/>
          <w:sz w:val="24"/>
          <w:szCs w:val="24"/>
        </w:rPr>
        <w:t xml:space="preserve">Если говорить о мотивах голосования: 2/3 участвовавших в выборах независимо от их партийных предпочтений пришли на участки из чувства долга, а каждый 5 – по привычке, лишь 8% (также независимо от партийных предпочтений) хотели изменить положение дел в стране к лучшему. Среди </w:t>
      </w:r>
      <w:proofErr w:type="gramStart"/>
      <w:r w:rsidR="001A66A4" w:rsidRPr="006203B1">
        <w:rPr>
          <w:rFonts w:ascii="Times New Roman" w:eastAsia="Lucida Sans Unicode" w:hAnsi="Times New Roman" w:cs="Times New Roman"/>
          <w:sz w:val="24"/>
          <w:szCs w:val="24"/>
        </w:rPr>
        <w:t>голосовавших</w:t>
      </w:r>
      <w:proofErr w:type="gramEnd"/>
      <w:r w:rsidR="001A66A4" w:rsidRPr="006203B1">
        <w:rPr>
          <w:rFonts w:ascii="Times New Roman" w:eastAsia="Lucida Sans Unicode" w:hAnsi="Times New Roman" w:cs="Times New Roman"/>
          <w:sz w:val="24"/>
          <w:szCs w:val="24"/>
        </w:rPr>
        <w:t xml:space="preserve"> за «Единую Россию» почти 3/4 отдали за нее свой голос, потому что считают ее партией Владимира Путина. Респонденты, которые не стали голосовать, чаще всего объясняют свое неучастие двумя причинами: они не доверяют никому из нынешних политиков (25%), а также были уверены в том, что результаты выборов предопределены заранее и от их голоса ничего не зависит (21%)</w:t>
      </w:r>
      <w:r w:rsidR="001A66A4" w:rsidRPr="006203B1">
        <w:rPr>
          <w:rStyle w:val="ad"/>
          <w:rFonts w:ascii="Times New Roman" w:eastAsia="Lucida Sans Unicode" w:hAnsi="Times New Roman" w:cs="Times New Roman"/>
          <w:sz w:val="24"/>
          <w:szCs w:val="24"/>
        </w:rPr>
        <w:footnoteReference w:id="2"/>
      </w:r>
      <w:r w:rsidR="001A66A4" w:rsidRPr="006203B1">
        <w:rPr>
          <w:rFonts w:ascii="Times New Roman" w:eastAsia="Lucida Sans Unicode" w:hAnsi="Times New Roman" w:cs="Times New Roman"/>
          <w:sz w:val="24"/>
          <w:szCs w:val="24"/>
        </w:rPr>
        <w:t>.</w:t>
      </w:r>
    </w:p>
    <w:p w:rsidR="008D570E" w:rsidRDefault="00F54BDA" w:rsidP="006C64B4">
      <w:pPr>
        <w:spacing w:after="0" w:line="240" w:lineRule="auto"/>
        <w:ind w:firstLine="567"/>
        <w:jc w:val="both"/>
        <w:rPr>
          <w:rFonts w:ascii="Times New Roman" w:eastAsia="Lucida Sans Unicode" w:hAnsi="Times New Roman" w:cs="Times New Roman"/>
          <w:color w:val="C0504D" w:themeColor="accent2"/>
          <w:sz w:val="24"/>
          <w:szCs w:val="24"/>
        </w:rPr>
      </w:pPr>
      <w:proofErr w:type="gramStart"/>
      <w:r w:rsidRPr="008D570E">
        <w:rPr>
          <w:rFonts w:ascii="Times New Roman" w:eastAsia="Lucida Sans Unicode" w:hAnsi="Times New Roman" w:cs="Times New Roman"/>
          <w:sz w:val="24"/>
          <w:szCs w:val="24"/>
        </w:rPr>
        <w:t>Поэтому, о</w:t>
      </w:r>
      <w:r w:rsidR="004249F2" w:rsidRPr="008D570E">
        <w:rPr>
          <w:rFonts w:ascii="Times New Roman" w:eastAsia="Lucida Sans Unicode" w:hAnsi="Times New Roman" w:cs="Times New Roman"/>
          <w:sz w:val="24"/>
          <w:szCs w:val="24"/>
        </w:rPr>
        <w:t xml:space="preserve">сновополагающей целью государства и общества </w:t>
      </w:r>
      <w:r w:rsidR="008D570E" w:rsidRPr="008D570E">
        <w:rPr>
          <w:rFonts w:ascii="Times New Roman" w:eastAsia="Lucida Sans Unicode" w:hAnsi="Times New Roman" w:cs="Times New Roman"/>
          <w:sz w:val="24"/>
          <w:szCs w:val="24"/>
        </w:rPr>
        <w:t>в современных условиях</w:t>
      </w:r>
      <w:r w:rsidR="004249F2" w:rsidRPr="008D570E">
        <w:rPr>
          <w:rFonts w:ascii="Times New Roman" w:eastAsia="Lucida Sans Unicode" w:hAnsi="Times New Roman" w:cs="Times New Roman"/>
          <w:sz w:val="24"/>
          <w:szCs w:val="24"/>
        </w:rPr>
        <w:t xml:space="preserve"> должн</w:t>
      </w:r>
      <w:r w:rsidR="008D570E" w:rsidRPr="008D570E">
        <w:rPr>
          <w:rFonts w:ascii="Times New Roman" w:eastAsia="Lucida Sans Unicode" w:hAnsi="Times New Roman" w:cs="Times New Roman"/>
          <w:sz w:val="24"/>
          <w:szCs w:val="24"/>
        </w:rPr>
        <w:t xml:space="preserve">о стать повышение значимости избирательного процесса и организация его таким образом, </w:t>
      </w:r>
      <w:r w:rsidR="004249F2" w:rsidRPr="008D570E">
        <w:rPr>
          <w:rFonts w:ascii="Times New Roman" w:eastAsia="Lucida Sans Unicode" w:hAnsi="Times New Roman" w:cs="Times New Roman"/>
          <w:sz w:val="24"/>
          <w:szCs w:val="24"/>
        </w:rPr>
        <w:t xml:space="preserve">чтобы каждый гражданин РФ, непосредственно обладающий активным избирательным правом, более </w:t>
      </w:r>
      <w:r w:rsidR="005D50E1">
        <w:rPr>
          <w:rFonts w:ascii="Times New Roman" w:eastAsia="Lucida Sans Unicode" w:hAnsi="Times New Roman" w:cs="Times New Roman"/>
          <w:sz w:val="24"/>
          <w:szCs w:val="24"/>
        </w:rPr>
        <w:t>инициативно</w:t>
      </w:r>
      <w:r w:rsidR="004249F2" w:rsidRPr="008D570E">
        <w:rPr>
          <w:rFonts w:ascii="Times New Roman" w:eastAsia="Lucida Sans Unicode" w:hAnsi="Times New Roman" w:cs="Times New Roman"/>
          <w:sz w:val="24"/>
          <w:szCs w:val="24"/>
        </w:rPr>
        <w:t xml:space="preserve"> проявлял св</w:t>
      </w:r>
      <w:r w:rsidRPr="008D570E">
        <w:rPr>
          <w:rFonts w:ascii="Times New Roman" w:eastAsia="Lucida Sans Unicode" w:hAnsi="Times New Roman" w:cs="Times New Roman"/>
          <w:sz w:val="24"/>
          <w:szCs w:val="24"/>
        </w:rPr>
        <w:t xml:space="preserve">ою гражданскую позицию, а </w:t>
      </w:r>
      <w:r w:rsidR="00A40AFE" w:rsidRPr="008D570E">
        <w:rPr>
          <w:rFonts w:ascii="Times New Roman" w:eastAsia="Lucida Sans Unicode" w:hAnsi="Times New Roman" w:cs="Times New Roman"/>
          <w:sz w:val="24"/>
          <w:szCs w:val="24"/>
        </w:rPr>
        <w:t xml:space="preserve">избирательная система </w:t>
      </w:r>
      <w:r w:rsidR="000655F8" w:rsidRPr="008D570E">
        <w:rPr>
          <w:rFonts w:ascii="Times New Roman" w:eastAsia="Lucida Sans Unicode" w:hAnsi="Times New Roman" w:cs="Times New Roman"/>
          <w:sz w:val="24"/>
          <w:szCs w:val="24"/>
        </w:rPr>
        <w:t xml:space="preserve">РФ должна постоянно </w:t>
      </w:r>
      <w:r w:rsidR="00FB53FE" w:rsidRPr="008D570E">
        <w:rPr>
          <w:rFonts w:ascii="Times New Roman" w:eastAsia="Lucida Sans Unicode" w:hAnsi="Times New Roman" w:cs="Times New Roman"/>
          <w:sz w:val="24"/>
          <w:szCs w:val="24"/>
        </w:rPr>
        <w:t>искать оптимальные пути решения проблем,</w:t>
      </w:r>
      <w:r w:rsidR="00A40AFE" w:rsidRPr="008D570E">
        <w:rPr>
          <w:rFonts w:ascii="Times New Roman" w:eastAsia="Lucida Sans Unicode" w:hAnsi="Times New Roman" w:cs="Times New Roman"/>
          <w:sz w:val="24"/>
          <w:szCs w:val="24"/>
        </w:rPr>
        <w:t xml:space="preserve"> как на базе уже имеющихся научных разработок, так и послед</w:t>
      </w:r>
      <w:r w:rsidR="000655F8" w:rsidRPr="008D570E">
        <w:rPr>
          <w:rFonts w:ascii="Times New Roman" w:eastAsia="Lucida Sans Unicode" w:hAnsi="Times New Roman" w:cs="Times New Roman"/>
          <w:sz w:val="24"/>
          <w:szCs w:val="24"/>
        </w:rPr>
        <w:t>ующих политических исследований с целью</w:t>
      </w:r>
      <w:proofErr w:type="gramEnd"/>
      <w:r w:rsidR="000655F8" w:rsidRPr="008D570E">
        <w:rPr>
          <w:rFonts w:ascii="Times New Roman" w:eastAsia="Lucida Sans Unicode" w:hAnsi="Times New Roman" w:cs="Times New Roman"/>
          <w:sz w:val="24"/>
          <w:szCs w:val="24"/>
        </w:rPr>
        <w:t xml:space="preserve"> </w:t>
      </w:r>
      <w:r w:rsidR="00FB53FE" w:rsidRPr="008D570E">
        <w:rPr>
          <w:rFonts w:ascii="Times New Roman" w:eastAsia="Lucida Sans Unicode" w:hAnsi="Times New Roman" w:cs="Times New Roman"/>
          <w:sz w:val="24"/>
          <w:szCs w:val="24"/>
        </w:rPr>
        <w:t>модернизации</w:t>
      </w:r>
      <w:r w:rsidR="00A40AFE" w:rsidRPr="008D570E">
        <w:rPr>
          <w:rFonts w:ascii="Times New Roman" w:eastAsia="Lucida Sans Unicode" w:hAnsi="Times New Roman" w:cs="Times New Roman"/>
          <w:sz w:val="24"/>
          <w:szCs w:val="24"/>
        </w:rPr>
        <w:t xml:space="preserve"> народовластия современной России.</w:t>
      </w:r>
      <w:r w:rsidR="008D570E" w:rsidRPr="008D570E">
        <w:rPr>
          <w:rFonts w:ascii="Times New Roman" w:eastAsia="Lucida Sans Unicode" w:hAnsi="Times New Roman" w:cs="Times New Roman"/>
          <w:color w:val="C0504D" w:themeColor="accent2"/>
          <w:sz w:val="24"/>
          <w:szCs w:val="24"/>
        </w:rPr>
        <w:t xml:space="preserve"> </w:t>
      </w:r>
    </w:p>
    <w:p w:rsidR="005A4D98" w:rsidRPr="006203B1" w:rsidRDefault="005A4D98" w:rsidP="006C64B4">
      <w:pPr>
        <w:spacing w:after="0" w:line="240" w:lineRule="auto"/>
        <w:ind w:firstLine="567"/>
        <w:jc w:val="both"/>
        <w:rPr>
          <w:rFonts w:ascii="Times New Roman" w:eastAsia="Lucida Sans Unicode" w:hAnsi="Times New Roman" w:cs="Times New Roman"/>
          <w:b/>
          <w:sz w:val="24"/>
          <w:szCs w:val="24"/>
        </w:rPr>
      </w:pPr>
      <w:r w:rsidRPr="006203B1">
        <w:rPr>
          <w:rFonts w:ascii="Times New Roman" w:eastAsia="Lucida Sans Unicode" w:hAnsi="Times New Roman" w:cs="Times New Roman"/>
          <w:b/>
          <w:sz w:val="24"/>
          <w:szCs w:val="24"/>
        </w:rPr>
        <w:t xml:space="preserve">Объект </w:t>
      </w:r>
      <w:r w:rsidR="00FC729C" w:rsidRPr="006203B1">
        <w:rPr>
          <w:rFonts w:ascii="Times New Roman" w:hAnsi="Times New Roman" w:cs="Times New Roman"/>
          <w:sz w:val="24"/>
          <w:szCs w:val="24"/>
          <w:shd w:val="clear" w:color="auto" w:fill="FFFFFF"/>
        </w:rPr>
        <w:t>–</w:t>
      </w:r>
      <w:r w:rsidRPr="006203B1">
        <w:rPr>
          <w:rFonts w:ascii="Times New Roman" w:eastAsia="Lucida Sans Unicode" w:hAnsi="Times New Roman" w:cs="Times New Roman"/>
          <w:b/>
          <w:sz w:val="24"/>
          <w:szCs w:val="24"/>
        </w:rPr>
        <w:t xml:space="preserve"> </w:t>
      </w:r>
      <w:r w:rsidRPr="006203B1">
        <w:rPr>
          <w:rFonts w:ascii="Times New Roman" w:eastAsia="Times New Roman" w:hAnsi="Times New Roman" w:cs="Times New Roman"/>
          <w:sz w:val="24"/>
          <w:szCs w:val="24"/>
        </w:rPr>
        <w:t>общественные отношения, возникающие в рамках избирательного процесса в Российской Федерации (на примере выборов в Г</w:t>
      </w:r>
      <w:r w:rsidR="0078075E" w:rsidRPr="006203B1">
        <w:rPr>
          <w:rFonts w:ascii="Times New Roman" w:eastAsia="Times New Roman" w:hAnsi="Times New Roman" w:cs="Times New Roman"/>
          <w:sz w:val="24"/>
          <w:szCs w:val="24"/>
        </w:rPr>
        <w:t xml:space="preserve">осударственную </w:t>
      </w:r>
      <w:r w:rsidRPr="006203B1">
        <w:rPr>
          <w:rFonts w:ascii="Times New Roman" w:eastAsia="Times New Roman" w:hAnsi="Times New Roman" w:cs="Times New Roman"/>
          <w:sz w:val="24"/>
          <w:szCs w:val="24"/>
        </w:rPr>
        <w:t>Д</w:t>
      </w:r>
      <w:r w:rsidR="0078075E" w:rsidRPr="006203B1">
        <w:rPr>
          <w:rFonts w:ascii="Times New Roman" w:eastAsia="Times New Roman" w:hAnsi="Times New Roman" w:cs="Times New Roman"/>
          <w:sz w:val="24"/>
          <w:szCs w:val="24"/>
        </w:rPr>
        <w:t>уму</w:t>
      </w:r>
      <w:r w:rsidRPr="006203B1">
        <w:rPr>
          <w:rFonts w:ascii="Times New Roman" w:eastAsia="Times New Roman" w:hAnsi="Times New Roman" w:cs="Times New Roman"/>
          <w:sz w:val="24"/>
          <w:szCs w:val="24"/>
        </w:rPr>
        <w:t xml:space="preserve"> Ф</w:t>
      </w:r>
      <w:r w:rsidR="0078075E" w:rsidRPr="006203B1">
        <w:rPr>
          <w:rFonts w:ascii="Times New Roman" w:eastAsia="Times New Roman" w:hAnsi="Times New Roman" w:cs="Times New Roman"/>
          <w:sz w:val="24"/>
          <w:szCs w:val="24"/>
        </w:rPr>
        <w:t xml:space="preserve">едерального </w:t>
      </w:r>
      <w:r w:rsidRPr="006203B1">
        <w:rPr>
          <w:rFonts w:ascii="Times New Roman" w:eastAsia="Times New Roman" w:hAnsi="Times New Roman" w:cs="Times New Roman"/>
          <w:sz w:val="24"/>
          <w:szCs w:val="24"/>
        </w:rPr>
        <w:t>С</w:t>
      </w:r>
      <w:r w:rsidR="0078075E" w:rsidRPr="006203B1">
        <w:rPr>
          <w:rFonts w:ascii="Times New Roman" w:eastAsia="Times New Roman" w:hAnsi="Times New Roman" w:cs="Times New Roman"/>
          <w:sz w:val="24"/>
          <w:szCs w:val="24"/>
        </w:rPr>
        <w:t>обрания</w:t>
      </w:r>
      <w:r w:rsidRPr="006203B1">
        <w:rPr>
          <w:rFonts w:ascii="Times New Roman" w:eastAsia="Times New Roman" w:hAnsi="Times New Roman" w:cs="Times New Roman"/>
          <w:sz w:val="24"/>
          <w:szCs w:val="24"/>
        </w:rPr>
        <w:t xml:space="preserve"> Р</w:t>
      </w:r>
      <w:r w:rsidR="0078075E" w:rsidRPr="006203B1">
        <w:rPr>
          <w:rFonts w:ascii="Times New Roman" w:eastAsia="Times New Roman" w:hAnsi="Times New Roman" w:cs="Times New Roman"/>
          <w:sz w:val="24"/>
          <w:szCs w:val="24"/>
        </w:rPr>
        <w:t xml:space="preserve">оссийской </w:t>
      </w:r>
      <w:r w:rsidRPr="006203B1">
        <w:rPr>
          <w:rFonts w:ascii="Times New Roman" w:eastAsia="Times New Roman" w:hAnsi="Times New Roman" w:cs="Times New Roman"/>
          <w:sz w:val="24"/>
          <w:szCs w:val="24"/>
        </w:rPr>
        <w:t>Ф</w:t>
      </w:r>
      <w:r w:rsidR="0078075E" w:rsidRPr="006203B1">
        <w:rPr>
          <w:rFonts w:ascii="Times New Roman" w:eastAsia="Times New Roman" w:hAnsi="Times New Roman" w:cs="Times New Roman"/>
          <w:sz w:val="24"/>
          <w:szCs w:val="24"/>
        </w:rPr>
        <w:t>едерации</w:t>
      </w:r>
      <w:r w:rsidRPr="006203B1">
        <w:rPr>
          <w:rFonts w:ascii="Times New Roman" w:eastAsia="Times New Roman" w:hAnsi="Times New Roman" w:cs="Times New Roman"/>
          <w:sz w:val="24"/>
          <w:szCs w:val="24"/>
        </w:rPr>
        <w:t xml:space="preserve"> 2016 г.).</w:t>
      </w:r>
    </w:p>
    <w:p w:rsidR="005A4D98" w:rsidRPr="006203B1" w:rsidRDefault="005A4D98" w:rsidP="006C64B4">
      <w:pPr>
        <w:spacing w:after="0" w:line="240" w:lineRule="auto"/>
        <w:ind w:firstLine="567"/>
        <w:jc w:val="both"/>
        <w:rPr>
          <w:rFonts w:ascii="Times New Roman" w:eastAsia="Lucida Sans Unicode" w:hAnsi="Times New Roman" w:cs="Times New Roman"/>
          <w:b/>
          <w:sz w:val="24"/>
          <w:szCs w:val="24"/>
        </w:rPr>
      </w:pPr>
      <w:r w:rsidRPr="006203B1">
        <w:rPr>
          <w:rFonts w:ascii="Times New Roman" w:eastAsia="Lucida Sans Unicode" w:hAnsi="Times New Roman" w:cs="Times New Roman"/>
          <w:b/>
          <w:sz w:val="24"/>
          <w:szCs w:val="24"/>
        </w:rPr>
        <w:lastRenderedPageBreak/>
        <w:t xml:space="preserve">Предмет </w:t>
      </w:r>
      <w:r w:rsidR="00FC729C" w:rsidRPr="006203B1">
        <w:rPr>
          <w:rFonts w:ascii="Times New Roman" w:hAnsi="Times New Roman" w:cs="Times New Roman"/>
          <w:sz w:val="24"/>
          <w:szCs w:val="24"/>
          <w:shd w:val="clear" w:color="auto" w:fill="FFFFFF"/>
        </w:rPr>
        <w:t>–</w:t>
      </w:r>
      <w:r w:rsidRPr="006203B1">
        <w:rPr>
          <w:rFonts w:ascii="Times New Roman" w:eastAsia="Lucida Sans Unicode" w:hAnsi="Times New Roman" w:cs="Times New Roman"/>
          <w:b/>
          <w:sz w:val="24"/>
          <w:szCs w:val="24"/>
        </w:rPr>
        <w:t xml:space="preserve"> </w:t>
      </w:r>
      <w:r w:rsidRPr="006203B1">
        <w:rPr>
          <w:rFonts w:ascii="Times New Roman" w:eastAsia="Times New Roman" w:hAnsi="Times New Roman" w:cs="Times New Roman"/>
          <w:sz w:val="24"/>
          <w:szCs w:val="24"/>
        </w:rPr>
        <w:t>нормы, инструменты и механизмы управления избирательным процессом в Российской Федерации и их эффективность на примере выборов в Государственную Думу РФ.</w:t>
      </w:r>
    </w:p>
    <w:p w:rsidR="00C054B7" w:rsidRPr="006203B1" w:rsidRDefault="00A40AFE" w:rsidP="006C64B4">
      <w:pPr>
        <w:spacing w:after="0" w:line="240" w:lineRule="auto"/>
        <w:ind w:firstLine="567"/>
        <w:jc w:val="both"/>
        <w:rPr>
          <w:rFonts w:ascii="Times New Roman" w:eastAsia="Lucida Sans Unicode" w:hAnsi="Times New Roman" w:cs="Times New Roman"/>
          <w:sz w:val="24"/>
          <w:szCs w:val="24"/>
        </w:rPr>
      </w:pPr>
      <w:r w:rsidRPr="006203B1">
        <w:rPr>
          <w:rFonts w:ascii="Times New Roman" w:eastAsia="Lucida Sans Unicode" w:hAnsi="Times New Roman" w:cs="Times New Roman"/>
          <w:b/>
          <w:sz w:val="24"/>
          <w:szCs w:val="24"/>
        </w:rPr>
        <w:t xml:space="preserve">Целью </w:t>
      </w:r>
      <w:r w:rsidRPr="006203B1">
        <w:rPr>
          <w:rFonts w:ascii="Times New Roman" w:eastAsia="Lucida Sans Unicode" w:hAnsi="Times New Roman" w:cs="Times New Roman"/>
          <w:sz w:val="24"/>
          <w:szCs w:val="24"/>
        </w:rPr>
        <w:t xml:space="preserve">исследования является </w:t>
      </w:r>
      <w:r w:rsidR="00C054B7" w:rsidRPr="006203B1">
        <w:rPr>
          <w:rFonts w:ascii="Times New Roman" w:eastAsia="Lucida Sans Unicode" w:hAnsi="Times New Roman" w:cs="Times New Roman"/>
          <w:sz w:val="24"/>
          <w:szCs w:val="24"/>
        </w:rPr>
        <w:t>определение позитивных черт и ограниченности каждого вида электоральной системы, рассмотрение возможности их применения в избирательном процессе различных уровней (федеральные, региональные, муниципальные)</w:t>
      </w:r>
      <w:r w:rsidR="00BE1CD1" w:rsidRPr="006203B1">
        <w:rPr>
          <w:rFonts w:ascii="Times New Roman" w:eastAsia="Lucida Sans Unicode" w:hAnsi="Times New Roman" w:cs="Times New Roman"/>
          <w:sz w:val="24"/>
          <w:szCs w:val="24"/>
        </w:rPr>
        <w:t xml:space="preserve"> на примере выборов в Государственную Думу РФ</w:t>
      </w:r>
      <w:r w:rsidR="00F1300F" w:rsidRPr="006203B1">
        <w:rPr>
          <w:rFonts w:ascii="Times New Roman" w:eastAsia="Lucida Sans Unicode" w:hAnsi="Times New Roman" w:cs="Times New Roman"/>
          <w:sz w:val="24"/>
          <w:szCs w:val="24"/>
        </w:rPr>
        <w:t>.</w:t>
      </w:r>
    </w:p>
    <w:p w:rsidR="00F00CF3" w:rsidRPr="006203B1" w:rsidRDefault="00F00CF3" w:rsidP="006C64B4">
      <w:pPr>
        <w:spacing w:after="0" w:line="240" w:lineRule="auto"/>
        <w:ind w:firstLine="567"/>
        <w:jc w:val="both"/>
        <w:rPr>
          <w:rFonts w:ascii="Times New Roman" w:eastAsia="Lucida Sans Unicode" w:hAnsi="Times New Roman" w:cs="Times New Roman"/>
          <w:sz w:val="24"/>
          <w:szCs w:val="24"/>
        </w:rPr>
      </w:pPr>
      <w:r w:rsidRPr="006203B1">
        <w:rPr>
          <w:rFonts w:ascii="Times New Roman" w:eastAsia="Lucida Sans Unicode" w:hAnsi="Times New Roman" w:cs="Times New Roman"/>
          <w:b/>
          <w:sz w:val="24"/>
          <w:szCs w:val="24"/>
        </w:rPr>
        <w:t>Задачи:</w:t>
      </w:r>
    </w:p>
    <w:p w:rsidR="00FC729C" w:rsidRPr="006203B1" w:rsidRDefault="00FC729C" w:rsidP="006C64B4">
      <w:pPr>
        <w:pStyle w:val="aa"/>
        <w:numPr>
          <w:ilvl w:val="0"/>
          <w:numId w:val="18"/>
        </w:numPr>
        <w:spacing w:after="0" w:line="240" w:lineRule="auto"/>
        <w:ind w:left="0" w:firstLine="567"/>
        <w:jc w:val="both"/>
        <w:rPr>
          <w:rFonts w:ascii="Times New Roman" w:eastAsia="Lucida Sans Unicode" w:hAnsi="Times New Roman" w:cs="Times New Roman"/>
          <w:sz w:val="24"/>
          <w:szCs w:val="24"/>
        </w:rPr>
      </w:pPr>
      <w:r w:rsidRPr="006203B1">
        <w:rPr>
          <w:rFonts w:ascii="Times New Roman" w:eastAsia="Lucida Sans Unicode" w:hAnsi="Times New Roman" w:cs="Times New Roman"/>
          <w:sz w:val="24"/>
          <w:szCs w:val="24"/>
        </w:rPr>
        <w:t>рассмотреть электоральные системы в мировой практике;</w:t>
      </w:r>
    </w:p>
    <w:p w:rsidR="00F00CF3" w:rsidRPr="008D570E" w:rsidRDefault="00FC729C" w:rsidP="006C64B4">
      <w:pPr>
        <w:pStyle w:val="aa"/>
        <w:numPr>
          <w:ilvl w:val="0"/>
          <w:numId w:val="18"/>
        </w:numPr>
        <w:spacing w:after="0" w:line="240" w:lineRule="auto"/>
        <w:ind w:left="0" w:firstLine="567"/>
        <w:jc w:val="both"/>
        <w:rPr>
          <w:rFonts w:ascii="Times New Roman" w:eastAsia="Lucida Sans Unicode" w:hAnsi="Times New Roman" w:cs="Times New Roman"/>
          <w:sz w:val="24"/>
          <w:szCs w:val="24"/>
        </w:rPr>
      </w:pPr>
      <w:proofErr w:type="gramStart"/>
      <w:r w:rsidRPr="008D570E">
        <w:rPr>
          <w:rFonts w:ascii="Times New Roman" w:eastAsia="Lucida Sans Unicode" w:hAnsi="Times New Roman" w:cs="Times New Roman"/>
          <w:sz w:val="24"/>
          <w:szCs w:val="24"/>
        </w:rPr>
        <w:t xml:space="preserve">изучить специфику </w:t>
      </w:r>
      <w:r w:rsidR="008D570E" w:rsidRPr="008D570E">
        <w:rPr>
          <w:rFonts w:ascii="Times New Roman" w:eastAsia="Lucida Sans Unicode" w:hAnsi="Times New Roman" w:cs="Times New Roman"/>
          <w:sz w:val="24"/>
          <w:szCs w:val="24"/>
        </w:rPr>
        <w:t xml:space="preserve">избирательных систем, а также определить положительные и отрицательные черты </w:t>
      </w:r>
      <w:r w:rsidR="00A26643" w:rsidRPr="008D570E">
        <w:rPr>
          <w:rFonts w:ascii="Times New Roman" w:eastAsia="Lucida Sans Unicode" w:hAnsi="Times New Roman" w:cs="Times New Roman"/>
          <w:sz w:val="24"/>
          <w:szCs w:val="24"/>
        </w:rPr>
        <w:t>мажоритарн</w:t>
      </w:r>
      <w:r w:rsidRPr="008D570E">
        <w:rPr>
          <w:rFonts w:ascii="Times New Roman" w:eastAsia="Lucida Sans Unicode" w:hAnsi="Times New Roman" w:cs="Times New Roman"/>
          <w:sz w:val="24"/>
          <w:szCs w:val="24"/>
        </w:rPr>
        <w:t>о</w:t>
      </w:r>
      <w:r w:rsidR="008D570E" w:rsidRPr="008D570E">
        <w:rPr>
          <w:rFonts w:ascii="Times New Roman" w:eastAsia="Lucida Sans Unicode" w:hAnsi="Times New Roman" w:cs="Times New Roman"/>
          <w:sz w:val="24"/>
          <w:szCs w:val="24"/>
        </w:rPr>
        <w:t xml:space="preserve">й, </w:t>
      </w:r>
      <w:r w:rsidR="00F00CF3" w:rsidRPr="008D570E">
        <w:rPr>
          <w:rFonts w:ascii="Times New Roman" w:eastAsia="Lucida Sans Unicode" w:hAnsi="Times New Roman" w:cs="Times New Roman"/>
          <w:sz w:val="24"/>
          <w:szCs w:val="24"/>
        </w:rPr>
        <w:t>пропорциональной</w:t>
      </w:r>
      <w:r w:rsidR="008D570E" w:rsidRPr="008D570E">
        <w:rPr>
          <w:rFonts w:ascii="Times New Roman" w:eastAsia="Lucida Sans Unicode" w:hAnsi="Times New Roman" w:cs="Times New Roman"/>
          <w:sz w:val="24"/>
          <w:szCs w:val="24"/>
        </w:rPr>
        <w:t xml:space="preserve"> и </w:t>
      </w:r>
      <w:r w:rsidR="00F00CF3" w:rsidRPr="008D570E">
        <w:rPr>
          <w:rFonts w:ascii="Times New Roman" w:eastAsia="Lucida Sans Unicode" w:hAnsi="Times New Roman" w:cs="Times New Roman"/>
          <w:sz w:val="24"/>
          <w:szCs w:val="24"/>
        </w:rPr>
        <w:t>смешанной избирательн</w:t>
      </w:r>
      <w:r w:rsidR="008D570E" w:rsidRPr="008D570E">
        <w:rPr>
          <w:rFonts w:ascii="Times New Roman" w:eastAsia="Lucida Sans Unicode" w:hAnsi="Times New Roman" w:cs="Times New Roman"/>
          <w:sz w:val="24"/>
          <w:szCs w:val="24"/>
        </w:rPr>
        <w:t>ых систем</w:t>
      </w:r>
      <w:r w:rsidR="00F00CF3" w:rsidRPr="008D570E">
        <w:rPr>
          <w:rFonts w:ascii="Times New Roman" w:eastAsia="Lucida Sans Unicode" w:hAnsi="Times New Roman" w:cs="Times New Roman"/>
          <w:sz w:val="24"/>
          <w:szCs w:val="24"/>
        </w:rPr>
        <w:t>;</w:t>
      </w:r>
      <w:proofErr w:type="gramEnd"/>
    </w:p>
    <w:p w:rsidR="00F00CF3" w:rsidRPr="006203B1" w:rsidRDefault="00F00CF3" w:rsidP="006C64B4">
      <w:pPr>
        <w:pStyle w:val="aa"/>
        <w:numPr>
          <w:ilvl w:val="0"/>
          <w:numId w:val="18"/>
        </w:numPr>
        <w:spacing w:after="0" w:line="240" w:lineRule="auto"/>
        <w:ind w:left="0" w:firstLine="567"/>
        <w:jc w:val="both"/>
        <w:rPr>
          <w:rFonts w:ascii="Times New Roman" w:eastAsia="Lucida Sans Unicode" w:hAnsi="Times New Roman" w:cs="Times New Roman"/>
          <w:b/>
          <w:sz w:val="24"/>
          <w:szCs w:val="24"/>
        </w:rPr>
      </w:pPr>
      <w:r w:rsidRPr="006203B1">
        <w:rPr>
          <w:rFonts w:ascii="Times New Roman" w:eastAsia="Times New Roman" w:hAnsi="Times New Roman" w:cs="Times New Roman"/>
          <w:sz w:val="24"/>
          <w:szCs w:val="24"/>
        </w:rPr>
        <w:t>исследовать особенности избирательн</w:t>
      </w:r>
      <w:r w:rsidR="007D1726" w:rsidRPr="006203B1">
        <w:rPr>
          <w:rFonts w:ascii="Times New Roman" w:eastAsia="Times New Roman" w:hAnsi="Times New Roman" w:cs="Times New Roman"/>
          <w:sz w:val="24"/>
          <w:szCs w:val="24"/>
        </w:rPr>
        <w:t>ого</w:t>
      </w:r>
      <w:r w:rsidRPr="006203B1">
        <w:rPr>
          <w:rFonts w:ascii="Times New Roman" w:eastAsia="Times New Roman" w:hAnsi="Times New Roman" w:cs="Times New Roman"/>
          <w:sz w:val="24"/>
          <w:szCs w:val="24"/>
        </w:rPr>
        <w:t xml:space="preserve"> процесс</w:t>
      </w:r>
      <w:r w:rsidR="007D1726" w:rsidRPr="006203B1">
        <w:rPr>
          <w:rFonts w:ascii="Times New Roman" w:eastAsia="Times New Roman" w:hAnsi="Times New Roman" w:cs="Times New Roman"/>
          <w:sz w:val="24"/>
          <w:szCs w:val="24"/>
        </w:rPr>
        <w:t>а</w:t>
      </w:r>
      <w:r w:rsidRPr="006203B1">
        <w:rPr>
          <w:rFonts w:ascii="Times New Roman" w:eastAsia="Times New Roman" w:hAnsi="Times New Roman" w:cs="Times New Roman"/>
          <w:sz w:val="24"/>
          <w:szCs w:val="24"/>
        </w:rPr>
        <w:t xml:space="preserve"> (на примере выборов в </w:t>
      </w:r>
      <w:r w:rsidR="0078075E" w:rsidRPr="006203B1">
        <w:rPr>
          <w:rFonts w:ascii="Times New Roman" w:eastAsia="Times New Roman" w:hAnsi="Times New Roman" w:cs="Times New Roman"/>
          <w:sz w:val="24"/>
          <w:szCs w:val="24"/>
        </w:rPr>
        <w:t>Государственную Думу Федерального Собрания Российской Федерации</w:t>
      </w:r>
      <w:r w:rsidRPr="006203B1">
        <w:rPr>
          <w:rFonts w:ascii="Times New Roman" w:eastAsia="Times New Roman" w:hAnsi="Times New Roman" w:cs="Times New Roman"/>
          <w:sz w:val="24"/>
          <w:szCs w:val="24"/>
        </w:rPr>
        <w:t xml:space="preserve"> 18.09.2016г)</w:t>
      </w:r>
      <w:r w:rsidR="00F1300F" w:rsidRPr="006203B1">
        <w:rPr>
          <w:rFonts w:ascii="Times New Roman" w:eastAsia="Times New Roman" w:hAnsi="Times New Roman" w:cs="Times New Roman"/>
          <w:sz w:val="24"/>
          <w:szCs w:val="24"/>
        </w:rPr>
        <w:t>;</w:t>
      </w:r>
    </w:p>
    <w:p w:rsidR="00F00CF3" w:rsidRPr="008D570E" w:rsidRDefault="008D570E" w:rsidP="006C64B4">
      <w:pPr>
        <w:pStyle w:val="aa"/>
        <w:numPr>
          <w:ilvl w:val="0"/>
          <w:numId w:val="19"/>
        </w:numPr>
        <w:suppressAutoHyphens/>
        <w:spacing w:after="0" w:line="240" w:lineRule="auto"/>
        <w:ind w:left="0" w:firstLine="567"/>
        <w:jc w:val="both"/>
        <w:rPr>
          <w:rFonts w:ascii="Times New Roman" w:eastAsia="Times New Roman" w:hAnsi="Times New Roman" w:cs="Times New Roman"/>
          <w:sz w:val="24"/>
          <w:szCs w:val="24"/>
        </w:rPr>
      </w:pPr>
      <w:r w:rsidRPr="008D570E">
        <w:rPr>
          <w:rFonts w:ascii="Times New Roman" w:eastAsia="Times New Roman" w:hAnsi="Times New Roman" w:cs="Times New Roman"/>
          <w:sz w:val="24"/>
          <w:szCs w:val="24"/>
        </w:rPr>
        <w:t xml:space="preserve">составить и </w:t>
      </w:r>
      <w:r w:rsidR="00F00CF3" w:rsidRPr="008D570E">
        <w:rPr>
          <w:rFonts w:ascii="Times New Roman" w:eastAsia="Times New Roman" w:hAnsi="Times New Roman" w:cs="Times New Roman"/>
          <w:sz w:val="24"/>
          <w:szCs w:val="24"/>
        </w:rPr>
        <w:t xml:space="preserve">проанализировать социальный и профессиональный </w:t>
      </w:r>
      <w:r w:rsidRPr="008D570E">
        <w:rPr>
          <w:rFonts w:ascii="Times New Roman" w:eastAsia="Times New Roman" w:hAnsi="Times New Roman" w:cs="Times New Roman"/>
          <w:sz w:val="24"/>
          <w:szCs w:val="24"/>
        </w:rPr>
        <w:t>портрет</w:t>
      </w:r>
      <w:r w:rsidR="00F00CF3" w:rsidRPr="008D570E">
        <w:rPr>
          <w:rFonts w:ascii="Times New Roman" w:eastAsia="Times New Roman" w:hAnsi="Times New Roman" w:cs="Times New Roman"/>
          <w:sz w:val="24"/>
          <w:szCs w:val="24"/>
        </w:rPr>
        <w:t xml:space="preserve"> </w:t>
      </w:r>
      <w:proofErr w:type="gramStart"/>
      <w:r w:rsidR="00F00CF3" w:rsidRPr="008D570E">
        <w:rPr>
          <w:rFonts w:ascii="Times New Roman" w:eastAsia="Times New Roman" w:hAnsi="Times New Roman" w:cs="Times New Roman"/>
          <w:sz w:val="24"/>
          <w:szCs w:val="24"/>
        </w:rPr>
        <w:t xml:space="preserve">депутатов </w:t>
      </w:r>
      <w:r w:rsidR="0078075E" w:rsidRPr="008D570E">
        <w:rPr>
          <w:rFonts w:ascii="Times New Roman" w:eastAsia="Times New Roman" w:hAnsi="Times New Roman" w:cs="Times New Roman"/>
          <w:sz w:val="24"/>
          <w:szCs w:val="24"/>
        </w:rPr>
        <w:t>Государственной Думы Федерального Собрания Российской Федерации</w:t>
      </w:r>
      <w:proofErr w:type="gramEnd"/>
      <w:r w:rsidR="0078075E" w:rsidRPr="008D570E">
        <w:rPr>
          <w:rFonts w:ascii="Times New Roman" w:eastAsia="Times New Roman" w:hAnsi="Times New Roman" w:cs="Times New Roman"/>
          <w:sz w:val="24"/>
          <w:szCs w:val="24"/>
        </w:rPr>
        <w:t xml:space="preserve"> </w:t>
      </w:r>
      <w:r w:rsidR="00AC427C" w:rsidRPr="008D570E">
        <w:rPr>
          <w:rFonts w:ascii="Times New Roman" w:eastAsia="Times New Roman" w:hAnsi="Times New Roman" w:cs="Times New Roman"/>
          <w:sz w:val="24"/>
          <w:szCs w:val="24"/>
          <w:lang w:val="en-US"/>
        </w:rPr>
        <w:t>VII</w:t>
      </w:r>
      <w:r w:rsidR="00AC427C" w:rsidRPr="008D570E">
        <w:rPr>
          <w:rFonts w:ascii="Times New Roman" w:eastAsia="Times New Roman" w:hAnsi="Times New Roman" w:cs="Times New Roman"/>
          <w:sz w:val="24"/>
          <w:szCs w:val="24"/>
        </w:rPr>
        <w:t xml:space="preserve"> созыва</w:t>
      </w:r>
      <w:r w:rsidR="00BE1CD1" w:rsidRPr="008D570E">
        <w:rPr>
          <w:rFonts w:ascii="Times New Roman" w:eastAsia="Times New Roman" w:hAnsi="Times New Roman" w:cs="Times New Roman"/>
          <w:sz w:val="24"/>
          <w:szCs w:val="24"/>
        </w:rPr>
        <w:t xml:space="preserve"> </w:t>
      </w:r>
      <w:r w:rsidR="00FC729C" w:rsidRPr="008D570E">
        <w:rPr>
          <w:rFonts w:ascii="Times New Roman" w:eastAsia="Times New Roman" w:hAnsi="Times New Roman" w:cs="Times New Roman"/>
          <w:sz w:val="24"/>
          <w:szCs w:val="24"/>
        </w:rPr>
        <w:t>по итогам выборов 18.09.2016</w:t>
      </w:r>
      <w:r w:rsidR="00F00CF3" w:rsidRPr="008D570E">
        <w:rPr>
          <w:rFonts w:ascii="Times New Roman" w:eastAsia="Times New Roman" w:hAnsi="Times New Roman" w:cs="Times New Roman"/>
          <w:sz w:val="24"/>
          <w:szCs w:val="24"/>
        </w:rPr>
        <w:t xml:space="preserve"> </w:t>
      </w:r>
      <w:r w:rsidR="00F1300F" w:rsidRPr="008D570E">
        <w:rPr>
          <w:rFonts w:ascii="Times New Roman" w:eastAsia="Times New Roman" w:hAnsi="Times New Roman" w:cs="Times New Roman"/>
          <w:sz w:val="24"/>
          <w:szCs w:val="24"/>
        </w:rPr>
        <w:t>г</w:t>
      </w:r>
      <w:r w:rsidR="00BE1CD1" w:rsidRPr="008D570E">
        <w:rPr>
          <w:rFonts w:ascii="Times New Roman" w:eastAsia="Times New Roman" w:hAnsi="Times New Roman" w:cs="Times New Roman"/>
          <w:sz w:val="24"/>
          <w:szCs w:val="24"/>
        </w:rPr>
        <w:t>.</w:t>
      </w:r>
    </w:p>
    <w:p w:rsidR="00A40AFE" w:rsidRPr="006203B1" w:rsidRDefault="00A40AFE" w:rsidP="006C64B4">
      <w:pPr>
        <w:spacing w:after="0" w:line="240" w:lineRule="auto"/>
        <w:ind w:firstLine="567"/>
        <w:jc w:val="both"/>
        <w:rPr>
          <w:rFonts w:ascii="Times New Roman" w:eastAsia="Lucida Sans Unicode" w:hAnsi="Times New Roman" w:cs="Times New Roman"/>
          <w:b/>
          <w:sz w:val="24"/>
          <w:szCs w:val="24"/>
        </w:rPr>
      </w:pPr>
      <w:r w:rsidRPr="006203B1">
        <w:rPr>
          <w:rFonts w:ascii="Times New Roman" w:eastAsia="Lucida Sans Unicode" w:hAnsi="Times New Roman" w:cs="Times New Roman"/>
          <w:b/>
          <w:sz w:val="24"/>
          <w:szCs w:val="24"/>
        </w:rPr>
        <w:t xml:space="preserve">Методология исследования: </w:t>
      </w:r>
      <w:r w:rsidR="007D1726" w:rsidRPr="006203B1">
        <w:rPr>
          <w:rFonts w:ascii="Times New Roman" w:eastAsia="Lucida Sans Unicode" w:hAnsi="Times New Roman" w:cs="Times New Roman"/>
          <w:sz w:val="24"/>
          <w:szCs w:val="24"/>
        </w:rPr>
        <w:t>системно-сравнительный подход</w:t>
      </w:r>
      <w:r w:rsidR="00D64BD8" w:rsidRPr="006203B1">
        <w:rPr>
          <w:rFonts w:ascii="Times New Roman" w:eastAsia="Lucida Sans Unicode" w:hAnsi="Times New Roman" w:cs="Times New Roman"/>
          <w:sz w:val="24"/>
          <w:szCs w:val="24"/>
        </w:rPr>
        <w:t>, сравнительно-правовой, социологический, статистический методы, методы логического и структурного ана</w:t>
      </w:r>
      <w:r w:rsidR="00BE3B4F">
        <w:rPr>
          <w:rFonts w:ascii="Times New Roman" w:eastAsia="Lucida Sans Unicode" w:hAnsi="Times New Roman" w:cs="Times New Roman"/>
          <w:sz w:val="24"/>
          <w:szCs w:val="24"/>
        </w:rPr>
        <w:t>лиза, синтеза, аналогии и др</w:t>
      </w:r>
      <w:r w:rsidR="00D64BD8" w:rsidRPr="006203B1">
        <w:rPr>
          <w:rFonts w:ascii="Times New Roman" w:eastAsia="Lucida Sans Unicode" w:hAnsi="Times New Roman" w:cs="Times New Roman"/>
          <w:sz w:val="24"/>
          <w:szCs w:val="24"/>
        </w:rPr>
        <w:t>.</w:t>
      </w:r>
    </w:p>
    <w:p w:rsidR="00A40AFE" w:rsidRPr="006203B1" w:rsidRDefault="00A40AFE" w:rsidP="006C64B4">
      <w:pPr>
        <w:spacing w:after="0" w:line="240" w:lineRule="auto"/>
        <w:ind w:firstLine="567"/>
        <w:jc w:val="both"/>
        <w:rPr>
          <w:rFonts w:ascii="Times New Roman" w:eastAsia="Lucida Sans Unicode" w:hAnsi="Times New Roman" w:cs="Times New Roman"/>
          <w:sz w:val="24"/>
          <w:szCs w:val="24"/>
        </w:rPr>
      </w:pPr>
      <w:r w:rsidRPr="006203B1">
        <w:rPr>
          <w:rFonts w:ascii="Times New Roman" w:eastAsia="Lucida Sans Unicode" w:hAnsi="Times New Roman" w:cs="Times New Roman"/>
          <w:b/>
          <w:sz w:val="24"/>
          <w:szCs w:val="24"/>
        </w:rPr>
        <w:t xml:space="preserve">Краткая характеристика источников и литературы. </w:t>
      </w:r>
      <w:r w:rsidRPr="006203B1">
        <w:rPr>
          <w:rFonts w:ascii="Times New Roman" w:eastAsia="Lucida Sans Unicode" w:hAnsi="Times New Roman" w:cs="Times New Roman"/>
          <w:sz w:val="24"/>
          <w:szCs w:val="24"/>
        </w:rPr>
        <w:t xml:space="preserve"> Н</w:t>
      </w:r>
      <w:r w:rsidR="00714537" w:rsidRPr="006203B1">
        <w:rPr>
          <w:rFonts w:ascii="Times New Roman" w:eastAsia="Lucida Sans Unicode" w:hAnsi="Times New Roman" w:cs="Times New Roman"/>
          <w:sz w:val="24"/>
          <w:szCs w:val="24"/>
        </w:rPr>
        <w:t>ормативные акты:</w:t>
      </w:r>
      <w:r w:rsidR="00DE1760" w:rsidRPr="006203B1">
        <w:rPr>
          <w:rFonts w:ascii="Times New Roman" w:eastAsia="Lucida Sans Unicode" w:hAnsi="Times New Roman" w:cs="Times New Roman"/>
          <w:sz w:val="24"/>
          <w:szCs w:val="24"/>
        </w:rPr>
        <w:t xml:space="preserve"> </w:t>
      </w:r>
      <w:proofErr w:type="gramStart"/>
      <w:r w:rsidR="00DE1760" w:rsidRPr="006203B1">
        <w:rPr>
          <w:rFonts w:ascii="Times New Roman" w:eastAsia="Lucida Sans Unicode" w:hAnsi="Times New Roman" w:cs="Times New Roman"/>
          <w:sz w:val="24"/>
          <w:szCs w:val="24"/>
        </w:rPr>
        <w:t xml:space="preserve">Конституция </w:t>
      </w:r>
      <w:r w:rsidR="007D1726" w:rsidRPr="006203B1">
        <w:rPr>
          <w:rFonts w:ascii="Times New Roman" w:eastAsia="Lucida Sans Unicode" w:hAnsi="Times New Roman" w:cs="Times New Roman"/>
          <w:sz w:val="24"/>
          <w:szCs w:val="24"/>
        </w:rPr>
        <w:t>РФ</w:t>
      </w:r>
      <w:r w:rsidRPr="006203B1">
        <w:rPr>
          <w:rFonts w:ascii="Times New Roman" w:eastAsia="Lucida Sans Unicode" w:hAnsi="Times New Roman" w:cs="Times New Roman"/>
          <w:sz w:val="24"/>
          <w:szCs w:val="24"/>
        </w:rPr>
        <w:t xml:space="preserve">; </w:t>
      </w:r>
      <w:r w:rsidR="00BE1CD1" w:rsidRPr="006203B1">
        <w:rPr>
          <w:rFonts w:ascii="Times New Roman" w:eastAsia="Lucida Sans Unicode" w:hAnsi="Times New Roman" w:cs="Times New Roman"/>
          <w:sz w:val="24"/>
          <w:szCs w:val="24"/>
        </w:rPr>
        <w:t xml:space="preserve">Федеральные конституционные законы РФ; </w:t>
      </w:r>
      <w:r w:rsidRPr="006203B1">
        <w:rPr>
          <w:rFonts w:ascii="Times New Roman" w:eastAsia="Lucida Sans Unicode" w:hAnsi="Times New Roman" w:cs="Times New Roman"/>
          <w:sz w:val="24"/>
          <w:szCs w:val="24"/>
        </w:rPr>
        <w:t>Федеральные законы РФ; Подзаконные нормативные акты</w:t>
      </w:r>
      <w:r w:rsidR="00DE1760" w:rsidRPr="006203B1">
        <w:rPr>
          <w:rFonts w:ascii="Times New Roman" w:eastAsia="Lucida Sans Unicode" w:hAnsi="Times New Roman" w:cs="Times New Roman"/>
          <w:sz w:val="24"/>
          <w:szCs w:val="24"/>
        </w:rPr>
        <w:t>;</w:t>
      </w:r>
      <w:r w:rsidRPr="006203B1">
        <w:rPr>
          <w:rFonts w:ascii="Times New Roman" w:eastAsia="Lucida Sans Unicode" w:hAnsi="Times New Roman" w:cs="Times New Roman"/>
          <w:sz w:val="24"/>
          <w:szCs w:val="24"/>
        </w:rPr>
        <w:t xml:space="preserve"> Указы Президента РФ; Постановления Государственной Думы; Постановления ЦИК РФ; Постано</w:t>
      </w:r>
      <w:r w:rsidR="00714537" w:rsidRPr="006203B1">
        <w:rPr>
          <w:rFonts w:ascii="Times New Roman" w:eastAsia="Lucida Sans Unicode" w:hAnsi="Times New Roman" w:cs="Times New Roman"/>
          <w:sz w:val="24"/>
          <w:szCs w:val="24"/>
        </w:rPr>
        <w:t>вления Конституционного Суда РФ</w:t>
      </w:r>
      <w:r w:rsidR="00DE1760" w:rsidRPr="006203B1">
        <w:rPr>
          <w:rFonts w:ascii="Times New Roman" w:eastAsia="Lucida Sans Unicode" w:hAnsi="Times New Roman" w:cs="Times New Roman"/>
          <w:sz w:val="24"/>
          <w:szCs w:val="24"/>
        </w:rPr>
        <w:t>.</w:t>
      </w:r>
      <w:proofErr w:type="gramEnd"/>
      <w:r w:rsidR="00DE1760" w:rsidRPr="006203B1">
        <w:rPr>
          <w:rFonts w:ascii="Times New Roman" w:eastAsia="Lucida Sans Unicode" w:hAnsi="Times New Roman" w:cs="Times New Roman"/>
          <w:sz w:val="24"/>
          <w:szCs w:val="24"/>
        </w:rPr>
        <w:t xml:space="preserve"> Э</w:t>
      </w:r>
      <w:r w:rsidRPr="006203B1">
        <w:rPr>
          <w:rFonts w:ascii="Times New Roman" w:eastAsia="Lucida Sans Unicode" w:hAnsi="Times New Roman" w:cs="Times New Roman"/>
          <w:sz w:val="24"/>
          <w:szCs w:val="24"/>
        </w:rPr>
        <w:t xml:space="preserve">лекторальная статистика </w:t>
      </w:r>
      <w:r w:rsidR="00DE1760" w:rsidRPr="006203B1">
        <w:rPr>
          <w:rFonts w:ascii="Times New Roman" w:eastAsia="Lucida Sans Unicode" w:hAnsi="Times New Roman" w:cs="Times New Roman"/>
          <w:sz w:val="24"/>
          <w:szCs w:val="24"/>
        </w:rPr>
        <w:t xml:space="preserve">по выборам Государственной Думы, </w:t>
      </w:r>
      <w:r w:rsidRPr="006203B1">
        <w:rPr>
          <w:rFonts w:ascii="Times New Roman" w:eastAsia="Lucida Sans Unicode" w:hAnsi="Times New Roman" w:cs="Times New Roman"/>
          <w:sz w:val="24"/>
          <w:szCs w:val="24"/>
        </w:rPr>
        <w:t xml:space="preserve">материалы </w:t>
      </w:r>
      <w:proofErr w:type="spellStart"/>
      <w:proofErr w:type="gramStart"/>
      <w:r w:rsidRPr="006203B1">
        <w:rPr>
          <w:rFonts w:ascii="Times New Roman" w:eastAsia="Lucida Sans Unicode" w:hAnsi="Times New Roman" w:cs="Times New Roman"/>
          <w:sz w:val="24"/>
          <w:szCs w:val="24"/>
        </w:rPr>
        <w:t>интернет-мониторинга</w:t>
      </w:r>
      <w:proofErr w:type="spellEnd"/>
      <w:proofErr w:type="gramEnd"/>
      <w:r w:rsidRPr="006203B1">
        <w:rPr>
          <w:rFonts w:ascii="Times New Roman" w:eastAsia="Lucida Sans Unicode" w:hAnsi="Times New Roman" w:cs="Times New Roman"/>
          <w:sz w:val="24"/>
          <w:szCs w:val="24"/>
        </w:rPr>
        <w:t xml:space="preserve"> избирательных кампаний </w:t>
      </w:r>
      <w:r w:rsidR="00DE1760" w:rsidRPr="006203B1">
        <w:rPr>
          <w:rFonts w:ascii="Times New Roman" w:eastAsia="Lucida Sans Unicode" w:hAnsi="Times New Roman" w:cs="Times New Roman"/>
          <w:sz w:val="24"/>
          <w:szCs w:val="24"/>
        </w:rPr>
        <w:t>и интернет-сайтов социологических опросов. М</w:t>
      </w:r>
      <w:r w:rsidRPr="006203B1">
        <w:rPr>
          <w:rFonts w:ascii="Times New Roman" w:eastAsia="Lucida Sans Unicode" w:hAnsi="Times New Roman" w:cs="Times New Roman"/>
          <w:sz w:val="24"/>
          <w:szCs w:val="24"/>
        </w:rPr>
        <w:t>етодически</w:t>
      </w:r>
      <w:r w:rsidR="00DE1760" w:rsidRPr="006203B1">
        <w:rPr>
          <w:rFonts w:ascii="Times New Roman" w:eastAsia="Lucida Sans Unicode" w:hAnsi="Times New Roman" w:cs="Times New Roman"/>
          <w:sz w:val="24"/>
          <w:szCs w:val="24"/>
        </w:rPr>
        <w:t>е</w:t>
      </w:r>
      <w:r w:rsidRPr="006203B1">
        <w:rPr>
          <w:rFonts w:ascii="Times New Roman" w:eastAsia="Lucida Sans Unicode" w:hAnsi="Times New Roman" w:cs="Times New Roman"/>
          <w:sz w:val="24"/>
          <w:szCs w:val="24"/>
        </w:rPr>
        <w:t xml:space="preserve"> пособи</w:t>
      </w:r>
      <w:r w:rsidR="00DE1760" w:rsidRPr="006203B1">
        <w:rPr>
          <w:rFonts w:ascii="Times New Roman" w:eastAsia="Lucida Sans Unicode" w:hAnsi="Times New Roman" w:cs="Times New Roman"/>
          <w:sz w:val="24"/>
          <w:szCs w:val="24"/>
        </w:rPr>
        <w:t>я</w:t>
      </w:r>
      <w:r w:rsidRPr="006203B1">
        <w:rPr>
          <w:rFonts w:ascii="Times New Roman" w:eastAsia="Lucida Sans Unicode" w:hAnsi="Times New Roman" w:cs="Times New Roman"/>
          <w:sz w:val="24"/>
          <w:szCs w:val="24"/>
        </w:rPr>
        <w:t xml:space="preserve"> для избирательных комиссий; рекомендаци</w:t>
      </w:r>
      <w:r w:rsidR="00DE1760" w:rsidRPr="006203B1">
        <w:rPr>
          <w:rFonts w:ascii="Times New Roman" w:eastAsia="Lucida Sans Unicode" w:hAnsi="Times New Roman" w:cs="Times New Roman"/>
          <w:sz w:val="24"/>
          <w:szCs w:val="24"/>
        </w:rPr>
        <w:t>и</w:t>
      </w:r>
      <w:r w:rsidRPr="006203B1">
        <w:rPr>
          <w:rFonts w:ascii="Times New Roman" w:eastAsia="Lucida Sans Unicode" w:hAnsi="Times New Roman" w:cs="Times New Roman"/>
          <w:sz w:val="24"/>
          <w:szCs w:val="24"/>
        </w:rPr>
        <w:t xml:space="preserve"> для наблюдателей; путеводител</w:t>
      </w:r>
      <w:r w:rsidR="00DE1760" w:rsidRPr="006203B1">
        <w:rPr>
          <w:rFonts w:ascii="Times New Roman" w:eastAsia="Lucida Sans Unicode" w:hAnsi="Times New Roman" w:cs="Times New Roman"/>
          <w:sz w:val="24"/>
          <w:szCs w:val="24"/>
        </w:rPr>
        <w:t>и</w:t>
      </w:r>
      <w:r w:rsidRPr="006203B1">
        <w:rPr>
          <w:rFonts w:ascii="Times New Roman" w:eastAsia="Lucida Sans Unicode" w:hAnsi="Times New Roman" w:cs="Times New Roman"/>
          <w:sz w:val="24"/>
          <w:szCs w:val="24"/>
        </w:rPr>
        <w:t xml:space="preserve"> по избирательной системе России; научны</w:t>
      </w:r>
      <w:r w:rsidR="00DE1760" w:rsidRPr="006203B1">
        <w:rPr>
          <w:rFonts w:ascii="Times New Roman" w:eastAsia="Lucida Sans Unicode" w:hAnsi="Times New Roman" w:cs="Times New Roman"/>
          <w:sz w:val="24"/>
          <w:szCs w:val="24"/>
        </w:rPr>
        <w:t>е</w:t>
      </w:r>
      <w:r w:rsidRPr="006203B1">
        <w:rPr>
          <w:rFonts w:ascii="Times New Roman" w:eastAsia="Lucida Sans Unicode" w:hAnsi="Times New Roman" w:cs="Times New Roman"/>
          <w:sz w:val="24"/>
          <w:szCs w:val="24"/>
        </w:rPr>
        <w:t xml:space="preserve"> и журналистски</w:t>
      </w:r>
      <w:r w:rsidR="00DE1760" w:rsidRPr="006203B1">
        <w:rPr>
          <w:rFonts w:ascii="Times New Roman" w:eastAsia="Lucida Sans Unicode" w:hAnsi="Times New Roman" w:cs="Times New Roman"/>
          <w:sz w:val="24"/>
          <w:szCs w:val="24"/>
        </w:rPr>
        <w:t>е</w:t>
      </w:r>
      <w:r w:rsidRPr="006203B1">
        <w:rPr>
          <w:rFonts w:ascii="Times New Roman" w:eastAsia="Lucida Sans Unicode" w:hAnsi="Times New Roman" w:cs="Times New Roman"/>
          <w:sz w:val="24"/>
          <w:szCs w:val="24"/>
        </w:rPr>
        <w:t xml:space="preserve"> исследовани</w:t>
      </w:r>
      <w:r w:rsidR="00DE1760" w:rsidRPr="006203B1">
        <w:rPr>
          <w:rFonts w:ascii="Times New Roman" w:eastAsia="Lucida Sans Unicode" w:hAnsi="Times New Roman" w:cs="Times New Roman"/>
          <w:sz w:val="24"/>
          <w:szCs w:val="24"/>
        </w:rPr>
        <w:t>я</w:t>
      </w:r>
      <w:r w:rsidRPr="006203B1">
        <w:rPr>
          <w:rFonts w:ascii="Times New Roman" w:eastAsia="Lucida Sans Unicode" w:hAnsi="Times New Roman" w:cs="Times New Roman"/>
          <w:sz w:val="24"/>
          <w:szCs w:val="24"/>
        </w:rPr>
        <w:t>.</w:t>
      </w:r>
    </w:p>
    <w:p w:rsidR="00D64BD8" w:rsidRPr="006203B1" w:rsidRDefault="00A40AFE" w:rsidP="006C64B4">
      <w:pPr>
        <w:suppressAutoHyphens/>
        <w:spacing w:after="0" w:line="240" w:lineRule="auto"/>
        <w:ind w:firstLine="567"/>
        <w:jc w:val="both"/>
        <w:rPr>
          <w:rFonts w:ascii="Times New Roman" w:hAnsi="Times New Roman" w:cs="Times New Roman"/>
          <w:sz w:val="24"/>
          <w:szCs w:val="24"/>
        </w:rPr>
      </w:pPr>
      <w:r w:rsidRPr="006203B1">
        <w:rPr>
          <w:rFonts w:ascii="Times New Roman" w:eastAsia="Lucida Sans Unicode" w:hAnsi="Times New Roman" w:cs="Times New Roman"/>
          <w:b/>
          <w:sz w:val="24"/>
          <w:szCs w:val="24"/>
        </w:rPr>
        <w:t>Данное исследование имеет следующую структуру:</w:t>
      </w:r>
      <w:r w:rsidR="00D64BD8" w:rsidRPr="006203B1">
        <w:rPr>
          <w:rFonts w:ascii="Times New Roman" w:eastAsia="Lucida Sans Unicode" w:hAnsi="Times New Roman" w:cs="Times New Roman"/>
          <w:b/>
          <w:sz w:val="24"/>
          <w:szCs w:val="24"/>
        </w:rPr>
        <w:t xml:space="preserve"> </w:t>
      </w:r>
      <w:r w:rsidR="00D64BD8" w:rsidRPr="006203B1">
        <w:rPr>
          <w:rFonts w:ascii="Times New Roman" w:hAnsi="Times New Roman" w:cs="Times New Roman"/>
          <w:sz w:val="24"/>
          <w:szCs w:val="24"/>
        </w:rPr>
        <w:t xml:space="preserve">во введении обосновывается </w:t>
      </w:r>
      <w:r w:rsidR="00D64BD8" w:rsidRPr="008D570E">
        <w:rPr>
          <w:rFonts w:ascii="Times New Roman" w:hAnsi="Times New Roman" w:cs="Times New Roman"/>
          <w:sz w:val="24"/>
          <w:szCs w:val="24"/>
        </w:rPr>
        <w:t>актуальность, определяются объект и предмет, методы исследования, ставятся цель и задачи. В первой главе рассматрива</w:t>
      </w:r>
      <w:r w:rsidR="008D570E" w:rsidRPr="008D570E">
        <w:rPr>
          <w:rFonts w:ascii="Times New Roman" w:hAnsi="Times New Roman" w:cs="Times New Roman"/>
          <w:sz w:val="24"/>
          <w:szCs w:val="24"/>
        </w:rPr>
        <w:t>ю</w:t>
      </w:r>
      <w:r w:rsidR="00D64BD8" w:rsidRPr="008D570E">
        <w:rPr>
          <w:rFonts w:ascii="Times New Roman" w:hAnsi="Times New Roman" w:cs="Times New Roman"/>
          <w:sz w:val="24"/>
          <w:szCs w:val="24"/>
        </w:rPr>
        <w:t xml:space="preserve">тся </w:t>
      </w:r>
      <w:r w:rsidR="008D570E" w:rsidRPr="008D570E">
        <w:rPr>
          <w:rFonts w:ascii="Times New Roman" w:hAnsi="Times New Roman" w:cs="Times New Roman"/>
          <w:sz w:val="24"/>
          <w:szCs w:val="24"/>
        </w:rPr>
        <w:t>возможности и ограничения существующих</w:t>
      </w:r>
      <w:r w:rsidR="00D64BD8" w:rsidRPr="008D570E">
        <w:rPr>
          <w:rFonts w:ascii="Times New Roman" w:hAnsi="Times New Roman" w:cs="Times New Roman"/>
          <w:sz w:val="24"/>
          <w:szCs w:val="24"/>
        </w:rPr>
        <w:t xml:space="preserve"> избирательн</w:t>
      </w:r>
      <w:r w:rsidR="008D570E" w:rsidRPr="008D570E">
        <w:rPr>
          <w:rFonts w:ascii="Times New Roman" w:hAnsi="Times New Roman" w:cs="Times New Roman"/>
          <w:sz w:val="24"/>
          <w:szCs w:val="24"/>
        </w:rPr>
        <w:t>ых систем</w:t>
      </w:r>
      <w:r w:rsidR="002D5DC7" w:rsidRPr="008D570E">
        <w:rPr>
          <w:rFonts w:ascii="Times New Roman" w:hAnsi="Times New Roman" w:cs="Times New Roman"/>
          <w:sz w:val="24"/>
          <w:szCs w:val="24"/>
        </w:rPr>
        <w:t>.</w:t>
      </w:r>
      <w:r w:rsidR="00D64BD8" w:rsidRPr="006203B1">
        <w:rPr>
          <w:rFonts w:ascii="Times New Roman" w:hAnsi="Times New Roman" w:cs="Times New Roman"/>
          <w:sz w:val="24"/>
          <w:szCs w:val="24"/>
        </w:rPr>
        <w:t xml:space="preserve"> </w:t>
      </w:r>
      <w:proofErr w:type="gramStart"/>
      <w:r w:rsidR="00D64BD8" w:rsidRPr="006203B1">
        <w:rPr>
          <w:rFonts w:ascii="Times New Roman" w:hAnsi="Times New Roman" w:cs="Times New Roman"/>
          <w:sz w:val="24"/>
          <w:szCs w:val="24"/>
        </w:rPr>
        <w:t xml:space="preserve">Во второй главе анализируются результаты </w:t>
      </w:r>
      <w:r w:rsidR="00BE1CD1" w:rsidRPr="006203B1">
        <w:rPr>
          <w:rFonts w:ascii="Times New Roman" w:hAnsi="Times New Roman" w:cs="Times New Roman"/>
          <w:sz w:val="24"/>
          <w:szCs w:val="24"/>
        </w:rPr>
        <w:t xml:space="preserve">и особенности </w:t>
      </w:r>
      <w:r w:rsidR="00D64BD8" w:rsidRPr="006203B1">
        <w:rPr>
          <w:rFonts w:ascii="Times New Roman" w:hAnsi="Times New Roman" w:cs="Times New Roman"/>
          <w:sz w:val="24"/>
          <w:szCs w:val="24"/>
        </w:rPr>
        <w:t xml:space="preserve">выборов в </w:t>
      </w:r>
      <w:r w:rsidR="0078075E" w:rsidRPr="006203B1">
        <w:rPr>
          <w:rFonts w:ascii="Times New Roman" w:eastAsia="Times New Roman" w:hAnsi="Times New Roman" w:cs="Times New Roman"/>
          <w:sz w:val="24"/>
          <w:szCs w:val="24"/>
        </w:rPr>
        <w:t>Государственную Думу Федерального Собрания Российской Федерации 2016 г. (далее ГД ФС РФ</w:t>
      </w:r>
      <w:r w:rsidR="00BE1CD1" w:rsidRPr="006203B1">
        <w:rPr>
          <w:rFonts w:ascii="Times New Roman" w:eastAsia="Times New Roman" w:hAnsi="Times New Roman" w:cs="Times New Roman"/>
          <w:sz w:val="24"/>
          <w:szCs w:val="24"/>
        </w:rPr>
        <w:t>, ГД РФ, Госдума</w:t>
      </w:r>
      <w:r w:rsidR="0078075E" w:rsidRPr="006203B1">
        <w:rPr>
          <w:rFonts w:ascii="Times New Roman" w:eastAsia="Times New Roman" w:hAnsi="Times New Roman" w:cs="Times New Roman"/>
          <w:sz w:val="24"/>
          <w:szCs w:val="24"/>
        </w:rPr>
        <w:t>)</w:t>
      </w:r>
      <w:r w:rsidR="00D64BD8" w:rsidRPr="006203B1">
        <w:rPr>
          <w:rFonts w:ascii="Times New Roman" w:hAnsi="Times New Roman" w:cs="Times New Roman"/>
          <w:sz w:val="24"/>
          <w:szCs w:val="24"/>
        </w:rPr>
        <w:t xml:space="preserve">, составлен </w:t>
      </w:r>
      <w:r w:rsidR="008D570E" w:rsidRPr="008D570E">
        <w:rPr>
          <w:rFonts w:ascii="Times New Roman" w:eastAsia="Times New Roman" w:hAnsi="Times New Roman" w:cs="Times New Roman"/>
          <w:sz w:val="24"/>
          <w:szCs w:val="24"/>
        </w:rPr>
        <w:t xml:space="preserve">социальный и профессиональный портрет депутатов Государственной Думы Федерального Собрания Российской Федерации </w:t>
      </w:r>
      <w:r w:rsidR="00AC427C" w:rsidRPr="008D570E">
        <w:rPr>
          <w:rFonts w:ascii="Times New Roman" w:eastAsia="Times New Roman" w:hAnsi="Times New Roman" w:cs="Times New Roman"/>
          <w:sz w:val="24"/>
          <w:szCs w:val="24"/>
          <w:lang w:val="en-US"/>
        </w:rPr>
        <w:t>VII</w:t>
      </w:r>
      <w:r w:rsidR="00AC427C" w:rsidRPr="008D570E">
        <w:rPr>
          <w:rFonts w:ascii="Times New Roman" w:eastAsia="Times New Roman" w:hAnsi="Times New Roman" w:cs="Times New Roman"/>
          <w:sz w:val="24"/>
          <w:szCs w:val="24"/>
        </w:rPr>
        <w:t xml:space="preserve"> созыва</w:t>
      </w:r>
      <w:r w:rsidR="008D570E" w:rsidRPr="008D570E">
        <w:rPr>
          <w:rFonts w:ascii="Times New Roman" w:eastAsia="Times New Roman" w:hAnsi="Times New Roman" w:cs="Times New Roman"/>
          <w:sz w:val="24"/>
          <w:szCs w:val="24"/>
        </w:rPr>
        <w:t xml:space="preserve"> по итогам выборов 18.09.2016 г.</w:t>
      </w:r>
      <w:r w:rsidR="008D570E">
        <w:rPr>
          <w:rFonts w:ascii="Times New Roman" w:eastAsia="Times New Roman" w:hAnsi="Times New Roman" w:cs="Times New Roman"/>
          <w:sz w:val="24"/>
          <w:szCs w:val="24"/>
        </w:rPr>
        <w:t xml:space="preserve"> </w:t>
      </w:r>
      <w:r w:rsidR="00D64BD8" w:rsidRPr="006203B1">
        <w:rPr>
          <w:rFonts w:ascii="Times New Roman" w:hAnsi="Times New Roman" w:cs="Times New Roman"/>
          <w:sz w:val="24"/>
          <w:szCs w:val="24"/>
        </w:rPr>
        <w:t>В заключении подводятся итоги, делаются выводы.</w:t>
      </w:r>
      <w:proofErr w:type="gramEnd"/>
      <w:r w:rsidR="00D64BD8" w:rsidRPr="006203B1">
        <w:rPr>
          <w:rFonts w:ascii="Times New Roman" w:hAnsi="Times New Roman" w:cs="Times New Roman"/>
          <w:sz w:val="24"/>
          <w:szCs w:val="24"/>
        </w:rPr>
        <w:t xml:space="preserve"> Представлен список используемой литературы из </w:t>
      </w:r>
      <w:r w:rsidR="00A81185">
        <w:rPr>
          <w:rFonts w:ascii="Times New Roman" w:hAnsi="Times New Roman" w:cs="Times New Roman"/>
          <w:sz w:val="24"/>
          <w:szCs w:val="24"/>
        </w:rPr>
        <w:t>3</w:t>
      </w:r>
      <w:r w:rsidR="00003471">
        <w:rPr>
          <w:rFonts w:ascii="Times New Roman" w:hAnsi="Times New Roman" w:cs="Times New Roman"/>
          <w:sz w:val="24"/>
          <w:szCs w:val="24"/>
        </w:rPr>
        <w:t>6</w:t>
      </w:r>
      <w:r w:rsidR="00D64BD8" w:rsidRPr="006203B1">
        <w:rPr>
          <w:rFonts w:ascii="Times New Roman" w:hAnsi="Times New Roman" w:cs="Times New Roman"/>
          <w:sz w:val="24"/>
          <w:szCs w:val="24"/>
        </w:rPr>
        <w:t xml:space="preserve"> источник</w:t>
      </w:r>
      <w:r w:rsidR="00AC427C">
        <w:rPr>
          <w:rFonts w:ascii="Times New Roman" w:hAnsi="Times New Roman" w:cs="Times New Roman"/>
          <w:sz w:val="24"/>
          <w:szCs w:val="24"/>
        </w:rPr>
        <w:t>ов</w:t>
      </w:r>
      <w:r w:rsidR="00D64BD8" w:rsidRPr="006203B1">
        <w:rPr>
          <w:rFonts w:ascii="Times New Roman" w:hAnsi="Times New Roman" w:cs="Times New Roman"/>
          <w:sz w:val="24"/>
          <w:szCs w:val="24"/>
        </w:rPr>
        <w:t xml:space="preserve">. </w:t>
      </w:r>
    </w:p>
    <w:p w:rsidR="004249F2" w:rsidRPr="006203B1" w:rsidRDefault="004249F2" w:rsidP="006C64B4">
      <w:pPr>
        <w:pStyle w:val="1"/>
        <w:spacing w:before="0" w:line="240" w:lineRule="auto"/>
        <w:ind w:firstLine="567"/>
        <w:jc w:val="center"/>
        <w:rPr>
          <w:rFonts w:ascii="Times New Roman" w:eastAsiaTheme="minorEastAsia" w:hAnsi="Times New Roman" w:cs="Times New Roman"/>
          <w:b w:val="0"/>
          <w:color w:val="auto"/>
          <w:sz w:val="24"/>
          <w:szCs w:val="24"/>
          <w:shd w:val="clear" w:color="auto" w:fill="FFFFFF"/>
        </w:rPr>
      </w:pPr>
      <w:bookmarkStart w:id="4" w:name="_Toc467444248"/>
    </w:p>
    <w:p w:rsidR="004249F2" w:rsidRPr="006203B1" w:rsidRDefault="004249F2" w:rsidP="006C64B4">
      <w:pPr>
        <w:pStyle w:val="1"/>
        <w:spacing w:before="0" w:line="240" w:lineRule="auto"/>
        <w:ind w:firstLine="567"/>
        <w:jc w:val="center"/>
        <w:rPr>
          <w:rFonts w:ascii="Times New Roman" w:eastAsiaTheme="minorEastAsia" w:hAnsi="Times New Roman" w:cs="Times New Roman"/>
          <w:b w:val="0"/>
          <w:color w:val="auto"/>
          <w:sz w:val="24"/>
          <w:szCs w:val="24"/>
          <w:shd w:val="clear" w:color="auto" w:fill="FFFFFF"/>
        </w:rPr>
      </w:pPr>
    </w:p>
    <w:p w:rsidR="004249F2" w:rsidRPr="006203B1" w:rsidRDefault="004249F2" w:rsidP="006C64B4">
      <w:pPr>
        <w:pStyle w:val="1"/>
        <w:spacing w:before="0" w:line="240" w:lineRule="auto"/>
        <w:ind w:firstLine="567"/>
        <w:jc w:val="center"/>
        <w:rPr>
          <w:rFonts w:ascii="Times New Roman" w:eastAsiaTheme="minorEastAsia" w:hAnsi="Times New Roman" w:cs="Times New Roman"/>
          <w:b w:val="0"/>
          <w:color w:val="auto"/>
          <w:sz w:val="24"/>
          <w:szCs w:val="24"/>
          <w:shd w:val="clear" w:color="auto" w:fill="FFFFFF"/>
        </w:rPr>
      </w:pPr>
    </w:p>
    <w:p w:rsidR="004249F2" w:rsidRPr="006203B1" w:rsidRDefault="004249F2" w:rsidP="006C64B4">
      <w:pPr>
        <w:pStyle w:val="1"/>
        <w:spacing w:before="0" w:line="240" w:lineRule="auto"/>
        <w:ind w:firstLine="567"/>
        <w:jc w:val="center"/>
        <w:rPr>
          <w:rFonts w:ascii="Times New Roman" w:eastAsiaTheme="minorEastAsia" w:hAnsi="Times New Roman" w:cs="Times New Roman"/>
          <w:b w:val="0"/>
          <w:color w:val="auto"/>
          <w:sz w:val="24"/>
          <w:szCs w:val="24"/>
          <w:shd w:val="clear" w:color="auto" w:fill="FFFFFF"/>
        </w:rPr>
      </w:pPr>
    </w:p>
    <w:p w:rsidR="004249F2" w:rsidRPr="006203B1" w:rsidRDefault="004249F2" w:rsidP="006C64B4">
      <w:pPr>
        <w:pStyle w:val="1"/>
        <w:spacing w:before="0" w:line="240" w:lineRule="auto"/>
        <w:ind w:firstLine="567"/>
        <w:jc w:val="center"/>
        <w:rPr>
          <w:rFonts w:ascii="Times New Roman" w:eastAsiaTheme="minorEastAsia" w:hAnsi="Times New Roman" w:cs="Times New Roman"/>
          <w:b w:val="0"/>
          <w:color w:val="auto"/>
          <w:sz w:val="24"/>
          <w:szCs w:val="24"/>
          <w:shd w:val="clear" w:color="auto" w:fill="FFFFFF"/>
        </w:rPr>
      </w:pPr>
    </w:p>
    <w:p w:rsidR="004249F2" w:rsidRPr="006203B1" w:rsidRDefault="004249F2" w:rsidP="006203B1">
      <w:pPr>
        <w:pStyle w:val="1"/>
        <w:spacing w:before="0" w:line="240" w:lineRule="auto"/>
        <w:ind w:firstLine="709"/>
        <w:jc w:val="center"/>
        <w:rPr>
          <w:rFonts w:ascii="Times New Roman" w:eastAsiaTheme="minorEastAsia" w:hAnsi="Times New Roman" w:cs="Times New Roman"/>
          <w:b w:val="0"/>
          <w:color w:val="auto"/>
          <w:sz w:val="24"/>
          <w:szCs w:val="24"/>
          <w:shd w:val="clear" w:color="auto" w:fill="FFFFFF"/>
        </w:rPr>
      </w:pPr>
    </w:p>
    <w:p w:rsidR="004249F2" w:rsidRPr="006203B1" w:rsidRDefault="004249F2" w:rsidP="006203B1">
      <w:pPr>
        <w:pStyle w:val="1"/>
        <w:spacing w:before="0" w:line="240" w:lineRule="auto"/>
        <w:ind w:firstLine="709"/>
        <w:jc w:val="center"/>
        <w:rPr>
          <w:rFonts w:ascii="Times New Roman" w:eastAsiaTheme="minorEastAsia" w:hAnsi="Times New Roman" w:cs="Times New Roman"/>
          <w:b w:val="0"/>
          <w:color w:val="auto"/>
          <w:sz w:val="24"/>
          <w:szCs w:val="24"/>
          <w:shd w:val="clear" w:color="auto" w:fill="FFFFFF"/>
        </w:rPr>
      </w:pPr>
    </w:p>
    <w:p w:rsidR="004249F2" w:rsidRPr="006203B1" w:rsidRDefault="004249F2" w:rsidP="006203B1">
      <w:pPr>
        <w:pStyle w:val="1"/>
        <w:spacing w:before="0" w:line="240" w:lineRule="auto"/>
        <w:ind w:firstLine="709"/>
        <w:jc w:val="center"/>
        <w:rPr>
          <w:rFonts w:ascii="Times New Roman" w:eastAsiaTheme="minorEastAsia" w:hAnsi="Times New Roman" w:cs="Times New Roman"/>
          <w:b w:val="0"/>
          <w:color w:val="auto"/>
          <w:sz w:val="24"/>
          <w:szCs w:val="24"/>
          <w:shd w:val="clear" w:color="auto" w:fill="FFFFFF"/>
        </w:rPr>
      </w:pPr>
    </w:p>
    <w:p w:rsidR="004249F2" w:rsidRDefault="004249F2" w:rsidP="006203B1">
      <w:pPr>
        <w:pStyle w:val="1"/>
        <w:spacing w:before="0" w:line="240" w:lineRule="auto"/>
        <w:ind w:firstLine="709"/>
        <w:jc w:val="center"/>
        <w:rPr>
          <w:rFonts w:ascii="Times New Roman" w:eastAsiaTheme="minorEastAsia" w:hAnsi="Times New Roman" w:cs="Times New Roman"/>
          <w:b w:val="0"/>
          <w:color w:val="auto"/>
          <w:sz w:val="24"/>
          <w:szCs w:val="24"/>
          <w:shd w:val="clear" w:color="auto" w:fill="FFFFFF"/>
        </w:rPr>
      </w:pPr>
    </w:p>
    <w:p w:rsidR="008D570E" w:rsidRDefault="008D570E" w:rsidP="008D570E"/>
    <w:p w:rsidR="008D570E" w:rsidRPr="008D570E" w:rsidRDefault="008D570E" w:rsidP="008D570E"/>
    <w:p w:rsidR="004249F2" w:rsidRPr="006203B1" w:rsidRDefault="004249F2" w:rsidP="006203B1">
      <w:pPr>
        <w:pStyle w:val="1"/>
        <w:spacing w:before="0" w:line="240" w:lineRule="auto"/>
        <w:ind w:firstLine="709"/>
        <w:jc w:val="center"/>
        <w:rPr>
          <w:rFonts w:ascii="Times New Roman" w:eastAsiaTheme="minorHAnsi" w:hAnsi="Times New Roman" w:cs="Times New Roman"/>
          <w:b w:val="0"/>
          <w:bCs w:val="0"/>
          <w:color w:val="auto"/>
          <w:sz w:val="24"/>
          <w:szCs w:val="24"/>
        </w:rPr>
      </w:pPr>
    </w:p>
    <w:p w:rsidR="00C054B7" w:rsidRDefault="00C054B7" w:rsidP="006203B1">
      <w:pPr>
        <w:spacing w:after="0" w:line="240" w:lineRule="auto"/>
        <w:ind w:firstLine="709"/>
        <w:rPr>
          <w:rFonts w:ascii="Times New Roman" w:hAnsi="Times New Roman" w:cs="Times New Roman"/>
          <w:sz w:val="24"/>
          <w:szCs w:val="24"/>
        </w:rPr>
      </w:pPr>
    </w:p>
    <w:p w:rsidR="00BA5868" w:rsidRPr="006203B1" w:rsidRDefault="00BA5868" w:rsidP="006C64B4">
      <w:pPr>
        <w:pStyle w:val="1"/>
        <w:spacing w:before="0" w:line="240" w:lineRule="auto"/>
        <w:ind w:firstLine="567"/>
        <w:jc w:val="center"/>
        <w:rPr>
          <w:rFonts w:ascii="Times New Roman" w:eastAsiaTheme="minorEastAsia" w:hAnsi="Times New Roman" w:cs="Times New Roman"/>
          <w:b w:val="0"/>
          <w:color w:val="auto"/>
          <w:sz w:val="24"/>
          <w:szCs w:val="24"/>
          <w:shd w:val="clear" w:color="auto" w:fill="FFFFFF"/>
        </w:rPr>
      </w:pPr>
      <w:r w:rsidRPr="006203B1">
        <w:rPr>
          <w:rFonts w:ascii="Times New Roman" w:eastAsiaTheme="minorEastAsia" w:hAnsi="Times New Roman" w:cs="Times New Roman"/>
          <w:b w:val="0"/>
          <w:color w:val="auto"/>
          <w:sz w:val="24"/>
          <w:szCs w:val="24"/>
          <w:shd w:val="clear" w:color="auto" w:fill="FFFFFF"/>
        </w:rPr>
        <w:lastRenderedPageBreak/>
        <w:t>Глава 1.</w:t>
      </w:r>
      <w:bookmarkEnd w:id="0"/>
      <w:bookmarkEnd w:id="1"/>
      <w:r w:rsidR="00714537" w:rsidRPr="006203B1">
        <w:rPr>
          <w:rFonts w:ascii="Times New Roman" w:eastAsiaTheme="minorEastAsia" w:hAnsi="Times New Roman" w:cs="Times New Roman"/>
          <w:b w:val="0"/>
          <w:color w:val="auto"/>
          <w:sz w:val="24"/>
          <w:szCs w:val="24"/>
          <w:shd w:val="clear" w:color="auto" w:fill="FFFFFF"/>
        </w:rPr>
        <w:t xml:space="preserve"> Возможности и ограничения электоральных систем</w:t>
      </w:r>
      <w:bookmarkEnd w:id="4"/>
    </w:p>
    <w:p w:rsidR="002611AE" w:rsidRPr="006203B1" w:rsidRDefault="00D7005F" w:rsidP="006C64B4">
      <w:pPr>
        <w:pStyle w:val="1"/>
        <w:spacing w:before="0" w:line="240" w:lineRule="auto"/>
        <w:ind w:firstLine="567"/>
        <w:jc w:val="center"/>
        <w:rPr>
          <w:rFonts w:ascii="Times New Roman" w:eastAsia="Lucida Sans Unicode" w:hAnsi="Times New Roman" w:cs="Times New Roman"/>
          <w:b w:val="0"/>
          <w:color w:val="auto"/>
          <w:sz w:val="24"/>
          <w:szCs w:val="24"/>
        </w:rPr>
      </w:pPr>
      <w:bookmarkStart w:id="5" w:name="_Toc467444249"/>
      <w:r w:rsidRPr="006203B1">
        <w:rPr>
          <w:rFonts w:ascii="Times New Roman" w:eastAsia="Lucida Sans Unicode" w:hAnsi="Times New Roman" w:cs="Times New Roman"/>
          <w:b w:val="0"/>
          <w:color w:val="auto"/>
          <w:sz w:val="24"/>
          <w:szCs w:val="24"/>
        </w:rPr>
        <w:t xml:space="preserve">1.1 </w:t>
      </w:r>
      <w:r w:rsidR="002611AE" w:rsidRPr="006203B1">
        <w:rPr>
          <w:rFonts w:ascii="Times New Roman" w:eastAsia="Lucida Sans Unicode" w:hAnsi="Times New Roman" w:cs="Times New Roman"/>
          <w:b w:val="0"/>
          <w:color w:val="auto"/>
          <w:sz w:val="24"/>
          <w:szCs w:val="24"/>
        </w:rPr>
        <w:t>Электоральные системы в мировой практике</w:t>
      </w:r>
      <w:bookmarkEnd w:id="5"/>
    </w:p>
    <w:p w:rsidR="002611AE" w:rsidRPr="005D50E1" w:rsidRDefault="002611AE" w:rsidP="006C64B4">
      <w:pPr>
        <w:pStyle w:val="aa"/>
        <w:spacing w:after="0" w:line="240" w:lineRule="auto"/>
        <w:ind w:left="0" w:firstLine="567"/>
        <w:jc w:val="both"/>
        <w:rPr>
          <w:rFonts w:ascii="Times New Roman" w:eastAsia="Lucida Sans Unicode" w:hAnsi="Times New Roman" w:cs="Times New Roman"/>
          <w:color w:val="4F81BD" w:themeColor="accent1"/>
          <w:sz w:val="16"/>
          <w:szCs w:val="16"/>
        </w:rPr>
      </w:pPr>
    </w:p>
    <w:p w:rsidR="005B6099" w:rsidRPr="006203B1" w:rsidRDefault="005B6099" w:rsidP="006C64B4">
      <w:pPr>
        <w:spacing w:after="0" w:line="240" w:lineRule="auto"/>
        <w:ind w:firstLine="567"/>
        <w:jc w:val="both"/>
        <w:rPr>
          <w:rFonts w:ascii="Times New Roman" w:eastAsia="Lucida Sans Unicode" w:hAnsi="Times New Roman" w:cs="Times New Roman"/>
          <w:sz w:val="24"/>
          <w:szCs w:val="24"/>
          <w:highlight w:val="yellow"/>
        </w:rPr>
      </w:pPr>
      <w:r w:rsidRPr="006203B1">
        <w:rPr>
          <w:rFonts w:ascii="Times New Roman" w:eastAsia="Lucida Sans Unicode" w:hAnsi="Times New Roman" w:cs="Times New Roman"/>
          <w:sz w:val="24"/>
          <w:szCs w:val="24"/>
        </w:rPr>
        <w:t>Степень развития демократии в государстве в первую очередь определяется тем, насколько полно осуществляется выборность суще</w:t>
      </w:r>
      <w:r w:rsidR="00D537FD" w:rsidRPr="006203B1">
        <w:rPr>
          <w:rFonts w:ascii="Times New Roman" w:eastAsia="Lucida Sans Unicode" w:hAnsi="Times New Roman" w:cs="Times New Roman"/>
          <w:sz w:val="24"/>
          <w:szCs w:val="24"/>
        </w:rPr>
        <w:t>ствующей государственной власти</w:t>
      </w:r>
      <w:r w:rsidRPr="006203B1">
        <w:rPr>
          <w:rFonts w:ascii="Times New Roman" w:eastAsia="Lucida Sans Unicode" w:hAnsi="Times New Roman" w:cs="Times New Roman"/>
          <w:sz w:val="24"/>
          <w:szCs w:val="24"/>
        </w:rPr>
        <w:t>.</w:t>
      </w:r>
      <w:r w:rsidR="00D537FD" w:rsidRPr="006203B1">
        <w:rPr>
          <w:rFonts w:ascii="Times New Roman" w:eastAsia="Lucida Sans Unicode" w:hAnsi="Times New Roman" w:cs="Times New Roman"/>
          <w:sz w:val="24"/>
          <w:szCs w:val="24"/>
        </w:rPr>
        <w:t xml:space="preserve"> </w:t>
      </w:r>
      <w:proofErr w:type="gramStart"/>
      <w:r w:rsidRPr="006203B1">
        <w:rPr>
          <w:rFonts w:ascii="Times New Roman" w:eastAsia="Calibri" w:hAnsi="Times New Roman" w:cs="Times New Roman"/>
          <w:sz w:val="24"/>
          <w:szCs w:val="24"/>
        </w:rPr>
        <w:t>В юридической литературе вопрос о понятии «избирательная система» не исчерпал своей актуальности в современный период</w:t>
      </w:r>
      <w:r w:rsidR="00D537FD" w:rsidRPr="006203B1">
        <w:rPr>
          <w:rFonts w:ascii="Times New Roman" w:eastAsia="Calibri" w:hAnsi="Times New Roman" w:cs="Times New Roman"/>
          <w:sz w:val="24"/>
          <w:szCs w:val="24"/>
        </w:rPr>
        <w:t>,</w:t>
      </w:r>
      <w:r w:rsidRPr="006203B1">
        <w:rPr>
          <w:rFonts w:ascii="Times New Roman" w:hAnsi="Times New Roman" w:cs="Times New Roman"/>
          <w:sz w:val="24"/>
          <w:szCs w:val="24"/>
        </w:rPr>
        <w:t xml:space="preserve"> </w:t>
      </w:r>
      <w:r w:rsidR="00D537FD" w:rsidRPr="006203B1">
        <w:rPr>
          <w:rFonts w:ascii="Times New Roman" w:hAnsi="Times New Roman" w:cs="Times New Roman"/>
          <w:sz w:val="24"/>
          <w:szCs w:val="24"/>
        </w:rPr>
        <w:t>б</w:t>
      </w:r>
      <w:r w:rsidRPr="006203B1">
        <w:rPr>
          <w:rFonts w:ascii="Times New Roman" w:hAnsi="Times New Roman" w:cs="Times New Roman"/>
          <w:sz w:val="24"/>
          <w:szCs w:val="24"/>
        </w:rPr>
        <w:t>ольшинство учёных, сол</w:t>
      </w:r>
      <w:r w:rsidR="00D6009A" w:rsidRPr="006203B1">
        <w:rPr>
          <w:rFonts w:ascii="Times New Roman" w:hAnsi="Times New Roman" w:cs="Times New Roman"/>
          <w:sz w:val="24"/>
          <w:szCs w:val="24"/>
        </w:rPr>
        <w:t xml:space="preserve">идарны во мнениях, </w:t>
      </w:r>
      <w:r w:rsidRPr="006203B1">
        <w:rPr>
          <w:rFonts w:ascii="Times New Roman" w:hAnsi="Times New Roman" w:cs="Times New Roman"/>
          <w:sz w:val="24"/>
          <w:szCs w:val="24"/>
        </w:rPr>
        <w:t>что в этом смысле под избирательной системой следует понимать закрепляемые способы выдвижения (на наш взгляд, и способы поддержки выдвижения) кандидатов, голосования за них и определения результатов выборов.</w:t>
      </w:r>
      <w:proofErr w:type="gramEnd"/>
    </w:p>
    <w:p w:rsidR="00D537FD" w:rsidRPr="006203B1" w:rsidRDefault="00BF1C1B"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Специалисты выделяют несколько видов</w:t>
      </w:r>
      <w:r w:rsidR="00FC729C" w:rsidRPr="006203B1">
        <w:rPr>
          <w:rFonts w:ascii="Times New Roman" w:hAnsi="Times New Roman" w:cs="Times New Roman"/>
          <w:sz w:val="24"/>
          <w:szCs w:val="24"/>
        </w:rPr>
        <w:t xml:space="preserve"> избирательной системы </w:t>
      </w:r>
      <w:r w:rsidR="00FC729C" w:rsidRPr="006203B1">
        <w:rPr>
          <w:rFonts w:ascii="Times New Roman" w:hAnsi="Times New Roman" w:cs="Times New Roman"/>
          <w:sz w:val="24"/>
          <w:szCs w:val="24"/>
          <w:shd w:val="clear" w:color="auto" w:fill="FFFFFF"/>
        </w:rPr>
        <w:t xml:space="preserve">– </w:t>
      </w:r>
      <w:proofErr w:type="gramStart"/>
      <w:r w:rsidR="005B6099" w:rsidRPr="006203B1">
        <w:rPr>
          <w:rFonts w:ascii="Times New Roman" w:hAnsi="Times New Roman" w:cs="Times New Roman"/>
          <w:sz w:val="24"/>
          <w:szCs w:val="24"/>
        </w:rPr>
        <w:t>мажоритарн</w:t>
      </w:r>
      <w:r w:rsidRPr="006203B1">
        <w:rPr>
          <w:rFonts w:ascii="Times New Roman" w:hAnsi="Times New Roman" w:cs="Times New Roman"/>
          <w:sz w:val="24"/>
          <w:szCs w:val="24"/>
        </w:rPr>
        <w:t>ая</w:t>
      </w:r>
      <w:proofErr w:type="gramEnd"/>
      <w:r w:rsidR="005B6099" w:rsidRPr="006203B1">
        <w:rPr>
          <w:rFonts w:ascii="Times New Roman" w:hAnsi="Times New Roman" w:cs="Times New Roman"/>
          <w:sz w:val="24"/>
          <w:szCs w:val="24"/>
        </w:rPr>
        <w:t>, пропорциональн</w:t>
      </w:r>
      <w:r w:rsidRPr="006203B1">
        <w:rPr>
          <w:rFonts w:ascii="Times New Roman" w:hAnsi="Times New Roman" w:cs="Times New Roman"/>
          <w:sz w:val="24"/>
          <w:szCs w:val="24"/>
        </w:rPr>
        <w:t>ая</w:t>
      </w:r>
      <w:r w:rsidR="005B6099" w:rsidRPr="006203B1">
        <w:rPr>
          <w:rFonts w:ascii="Times New Roman" w:hAnsi="Times New Roman" w:cs="Times New Roman"/>
          <w:sz w:val="24"/>
          <w:szCs w:val="24"/>
        </w:rPr>
        <w:t xml:space="preserve"> </w:t>
      </w:r>
      <w:r w:rsidR="00D537FD" w:rsidRPr="006203B1">
        <w:rPr>
          <w:rFonts w:ascii="Times New Roman" w:hAnsi="Times New Roman" w:cs="Times New Roman"/>
          <w:sz w:val="24"/>
          <w:szCs w:val="24"/>
        </w:rPr>
        <w:t>и смешанная</w:t>
      </w:r>
      <w:r w:rsidR="00F5017F" w:rsidRPr="006203B1">
        <w:rPr>
          <w:rFonts w:ascii="Times New Roman" w:hAnsi="Times New Roman" w:cs="Times New Roman"/>
          <w:sz w:val="24"/>
          <w:szCs w:val="24"/>
        </w:rPr>
        <w:t>.</w:t>
      </w:r>
      <w:r w:rsidR="00D6009A" w:rsidRPr="006203B1">
        <w:rPr>
          <w:rFonts w:ascii="Times New Roman" w:hAnsi="Times New Roman" w:cs="Times New Roman"/>
          <w:sz w:val="24"/>
          <w:szCs w:val="24"/>
        </w:rPr>
        <w:t xml:space="preserve"> </w:t>
      </w:r>
    </w:p>
    <w:p w:rsidR="00F5017F" w:rsidRPr="006203B1" w:rsidRDefault="00F5017F"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Мажоритарная избирательная</w:t>
      </w:r>
      <w:r w:rsidR="002D5DC7" w:rsidRPr="006203B1">
        <w:rPr>
          <w:rFonts w:ascii="Times New Roman" w:hAnsi="Times New Roman" w:cs="Times New Roman"/>
          <w:sz w:val="24"/>
          <w:szCs w:val="24"/>
        </w:rPr>
        <w:t xml:space="preserve"> система предполагает три варианта</w:t>
      </w:r>
      <w:r w:rsidRPr="006203B1">
        <w:rPr>
          <w:rFonts w:ascii="Times New Roman" w:hAnsi="Times New Roman" w:cs="Times New Roman"/>
          <w:sz w:val="24"/>
          <w:szCs w:val="24"/>
        </w:rPr>
        <w:t>:</w:t>
      </w:r>
    </w:p>
    <w:p w:rsidR="00BF1C1B" w:rsidRPr="006203B1" w:rsidRDefault="00F5017F" w:rsidP="006C64B4">
      <w:pPr>
        <w:pStyle w:val="aa"/>
        <w:numPr>
          <w:ilvl w:val="0"/>
          <w:numId w:val="23"/>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мажоритарная система относительного большинства</w:t>
      </w:r>
      <w:r w:rsidR="007A78FC" w:rsidRPr="006203B1">
        <w:rPr>
          <w:rFonts w:ascii="Times New Roman" w:hAnsi="Times New Roman" w:cs="Times New Roman"/>
          <w:sz w:val="24"/>
          <w:szCs w:val="24"/>
        </w:rPr>
        <w:t xml:space="preserve"> </w:t>
      </w:r>
      <w:r w:rsidR="007A78FC" w:rsidRPr="006203B1">
        <w:rPr>
          <w:rFonts w:ascii="Times New Roman" w:hAnsi="Times New Roman" w:cs="Times New Roman"/>
          <w:sz w:val="24"/>
          <w:szCs w:val="24"/>
          <w:shd w:val="clear" w:color="auto" w:fill="FFFFFF"/>
        </w:rPr>
        <w:t>–</w:t>
      </w:r>
      <w:r w:rsidR="007A78FC" w:rsidRPr="006203B1">
        <w:rPr>
          <w:rFonts w:ascii="Times New Roman" w:hAnsi="Times New Roman" w:cs="Times New Roman"/>
          <w:sz w:val="24"/>
          <w:szCs w:val="24"/>
        </w:rPr>
        <w:t xml:space="preserve"> </w:t>
      </w:r>
      <w:r w:rsidRPr="006203B1">
        <w:rPr>
          <w:rFonts w:ascii="Times New Roman" w:hAnsi="Times New Roman" w:cs="Times New Roman"/>
          <w:sz w:val="24"/>
          <w:szCs w:val="24"/>
        </w:rPr>
        <w:t>победителем признается кандидат, получивший больше голосов, чем любой из ег</w:t>
      </w:r>
      <w:r w:rsidR="00BF1C1B" w:rsidRPr="006203B1">
        <w:rPr>
          <w:rFonts w:ascii="Times New Roman" w:hAnsi="Times New Roman" w:cs="Times New Roman"/>
          <w:sz w:val="24"/>
          <w:szCs w:val="24"/>
        </w:rPr>
        <w:t>о соперников</w:t>
      </w:r>
      <w:r w:rsidRPr="006203B1">
        <w:rPr>
          <w:rFonts w:ascii="Times New Roman" w:hAnsi="Times New Roman" w:cs="Times New Roman"/>
          <w:sz w:val="24"/>
          <w:szCs w:val="24"/>
        </w:rPr>
        <w:t xml:space="preserve"> </w:t>
      </w:r>
      <w:r w:rsidR="00BF1C1B" w:rsidRPr="006203B1">
        <w:rPr>
          <w:rFonts w:ascii="Times New Roman" w:hAnsi="Times New Roman" w:cs="Times New Roman"/>
          <w:sz w:val="24"/>
          <w:szCs w:val="24"/>
        </w:rPr>
        <w:t>(е</w:t>
      </w:r>
      <w:r w:rsidRPr="006203B1">
        <w:rPr>
          <w:rFonts w:ascii="Times New Roman" w:hAnsi="Times New Roman" w:cs="Times New Roman"/>
          <w:sz w:val="24"/>
          <w:szCs w:val="24"/>
        </w:rPr>
        <w:t xml:space="preserve">е </w:t>
      </w:r>
      <w:r w:rsidR="00BF1C1B" w:rsidRPr="006203B1">
        <w:rPr>
          <w:rFonts w:ascii="Times New Roman" w:hAnsi="Times New Roman" w:cs="Times New Roman"/>
          <w:sz w:val="24"/>
          <w:szCs w:val="24"/>
        </w:rPr>
        <w:t>применя</w:t>
      </w:r>
      <w:r w:rsidR="00D537FD" w:rsidRPr="006203B1">
        <w:rPr>
          <w:rFonts w:ascii="Times New Roman" w:hAnsi="Times New Roman" w:cs="Times New Roman"/>
          <w:sz w:val="24"/>
          <w:szCs w:val="24"/>
        </w:rPr>
        <w:t>ю</w:t>
      </w:r>
      <w:r w:rsidR="00BF1C1B" w:rsidRPr="006203B1">
        <w:rPr>
          <w:rFonts w:ascii="Times New Roman" w:hAnsi="Times New Roman" w:cs="Times New Roman"/>
          <w:sz w:val="24"/>
          <w:szCs w:val="24"/>
        </w:rPr>
        <w:t>т</w:t>
      </w:r>
      <w:r w:rsidRPr="006203B1">
        <w:rPr>
          <w:rFonts w:ascii="Times New Roman" w:hAnsi="Times New Roman" w:cs="Times New Roman"/>
          <w:sz w:val="24"/>
          <w:szCs w:val="24"/>
        </w:rPr>
        <w:t xml:space="preserve"> 43 государства, в том числе США</w:t>
      </w:r>
      <w:r w:rsidR="00BF1C1B" w:rsidRPr="006203B1">
        <w:rPr>
          <w:rFonts w:ascii="Times New Roman" w:hAnsi="Times New Roman" w:cs="Times New Roman"/>
          <w:sz w:val="24"/>
          <w:szCs w:val="24"/>
        </w:rPr>
        <w:t>, Великобритания, Канада</w:t>
      </w:r>
      <w:r w:rsidR="00D6009A" w:rsidRPr="006203B1">
        <w:rPr>
          <w:rFonts w:ascii="Times New Roman" w:hAnsi="Times New Roman" w:cs="Times New Roman"/>
          <w:sz w:val="24"/>
          <w:szCs w:val="24"/>
        </w:rPr>
        <w:t>, Япония</w:t>
      </w:r>
      <w:r w:rsidR="00BF1C1B" w:rsidRPr="006203B1">
        <w:rPr>
          <w:rFonts w:ascii="Times New Roman" w:hAnsi="Times New Roman" w:cs="Times New Roman"/>
          <w:sz w:val="24"/>
          <w:szCs w:val="24"/>
        </w:rPr>
        <w:t>)</w:t>
      </w:r>
      <w:r w:rsidRPr="006203B1">
        <w:rPr>
          <w:rFonts w:ascii="Times New Roman" w:hAnsi="Times New Roman" w:cs="Times New Roman"/>
          <w:sz w:val="24"/>
          <w:szCs w:val="24"/>
        </w:rPr>
        <w:t>;</w:t>
      </w:r>
    </w:p>
    <w:p w:rsidR="00BF1C1B" w:rsidRPr="006203B1" w:rsidRDefault="00F5017F" w:rsidP="006C64B4">
      <w:pPr>
        <w:pStyle w:val="aa"/>
        <w:numPr>
          <w:ilvl w:val="0"/>
          <w:numId w:val="23"/>
        </w:numPr>
        <w:spacing w:after="0" w:line="240" w:lineRule="auto"/>
        <w:ind w:left="0" w:firstLine="567"/>
        <w:jc w:val="both"/>
        <w:rPr>
          <w:rFonts w:ascii="Times New Roman" w:hAnsi="Times New Roman" w:cs="Times New Roman"/>
          <w:sz w:val="24"/>
          <w:szCs w:val="24"/>
        </w:rPr>
      </w:pPr>
      <w:proofErr w:type="gramStart"/>
      <w:r w:rsidRPr="006203B1">
        <w:rPr>
          <w:rFonts w:ascii="Times New Roman" w:hAnsi="Times New Roman" w:cs="Times New Roman"/>
          <w:sz w:val="24"/>
          <w:szCs w:val="24"/>
        </w:rPr>
        <w:t>мажоритарная система абсолютного большинства, при которой для победы необходимо набрать более 50% поданных на выборах голосов</w:t>
      </w:r>
      <w:r w:rsidR="00BF1C1B" w:rsidRPr="006203B1">
        <w:rPr>
          <w:rFonts w:ascii="Times New Roman" w:hAnsi="Times New Roman" w:cs="Times New Roman"/>
          <w:sz w:val="24"/>
          <w:szCs w:val="24"/>
        </w:rPr>
        <w:t xml:space="preserve"> (</w:t>
      </w:r>
      <w:r w:rsidR="00D6009A" w:rsidRPr="006203B1">
        <w:rPr>
          <w:rFonts w:ascii="Times New Roman" w:hAnsi="Times New Roman" w:cs="Times New Roman"/>
          <w:sz w:val="24"/>
          <w:szCs w:val="24"/>
        </w:rPr>
        <w:t>используется на выборах депутатов всех уровней во Франции, а также на президентских выборах в большинстве стран, где эти выборы являются всенародными, в том числе Франции, России, Украине, Финляндии, Польше, Чехии, Литве</w:t>
      </w:r>
      <w:r w:rsidR="00BF1C1B" w:rsidRPr="006203B1">
        <w:rPr>
          <w:rFonts w:ascii="Times New Roman" w:hAnsi="Times New Roman" w:cs="Times New Roman"/>
          <w:sz w:val="24"/>
          <w:szCs w:val="24"/>
        </w:rPr>
        <w:t>)</w:t>
      </w:r>
      <w:r w:rsidRPr="006203B1">
        <w:rPr>
          <w:rFonts w:ascii="Times New Roman" w:hAnsi="Times New Roman" w:cs="Times New Roman"/>
          <w:sz w:val="24"/>
          <w:szCs w:val="24"/>
        </w:rPr>
        <w:t>;</w:t>
      </w:r>
      <w:proofErr w:type="gramEnd"/>
    </w:p>
    <w:p w:rsidR="00BF1C1B" w:rsidRPr="006203B1" w:rsidRDefault="00F5017F" w:rsidP="006C64B4">
      <w:pPr>
        <w:pStyle w:val="aa"/>
        <w:numPr>
          <w:ilvl w:val="0"/>
          <w:numId w:val="23"/>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мажоритарная система </w:t>
      </w:r>
      <w:r w:rsidR="00D6009A" w:rsidRPr="006203B1">
        <w:rPr>
          <w:rFonts w:ascii="Times New Roman" w:hAnsi="Times New Roman" w:cs="Times New Roman"/>
          <w:sz w:val="24"/>
          <w:szCs w:val="24"/>
        </w:rPr>
        <w:t xml:space="preserve">квалифицированного большинства, при которой избранным считается кандидат, получивший квалифицированное большинство голосов избирателей (применяется </w:t>
      </w:r>
      <w:r w:rsidR="007A78FC" w:rsidRPr="006203B1">
        <w:rPr>
          <w:rFonts w:ascii="Times New Roman" w:hAnsi="Times New Roman" w:cs="Times New Roman"/>
          <w:sz w:val="24"/>
          <w:szCs w:val="24"/>
        </w:rPr>
        <w:t xml:space="preserve">в Чили, президентских выборах Коста-Рики и </w:t>
      </w:r>
      <w:proofErr w:type="spellStart"/>
      <w:r w:rsidR="007A78FC" w:rsidRPr="006203B1">
        <w:rPr>
          <w:rFonts w:ascii="Times New Roman" w:hAnsi="Times New Roman" w:cs="Times New Roman"/>
          <w:sz w:val="24"/>
          <w:szCs w:val="24"/>
        </w:rPr>
        <w:t>Азейбарджана</w:t>
      </w:r>
      <w:proofErr w:type="spellEnd"/>
      <w:r w:rsidR="007A78FC" w:rsidRPr="006203B1">
        <w:rPr>
          <w:rFonts w:ascii="Times New Roman" w:hAnsi="Times New Roman" w:cs="Times New Roman"/>
          <w:sz w:val="24"/>
          <w:szCs w:val="24"/>
        </w:rPr>
        <w:t xml:space="preserve">, </w:t>
      </w:r>
      <w:r w:rsidR="00D6009A" w:rsidRPr="006203B1">
        <w:rPr>
          <w:rFonts w:ascii="Times New Roman" w:hAnsi="Times New Roman" w:cs="Times New Roman"/>
          <w:sz w:val="24"/>
          <w:szCs w:val="24"/>
        </w:rPr>
        <w:t>и др.)</w:t>
      </w:r>
      <w:r w:rsidR="00BF1C1B" w:rsidRPr="006203B1">
        <w:rPr>
          <w:rFonts w:ascii="Times New Roman" w:hAnsi="Times New Roman" w:cs="Times New Roman"/>
          <w:sz w:val="24"/>
          <w:szCs w:val="24"/>
        </w:rPr>
        <w:t>.</w:t>
      </w:r>
    </w:p>
    <w:p w:rsidR="00BF1C1B" w:rsidRPr="006203B1" w:rsidRDefault="00D537FD" w:rsidP="006C64B4">
      <w:pPr>
        <w:spacing w:after="0" w:line="240" w:lineRule="auto"/>
        <w:ind w:firstLine="567"/>
        <w:jc w:val="both"/>
        <w:rPr>
          <w:rFonts w:ascii="Times New Roman" w:hAnsi="Times New Roman" w:cs="Times New Roman"/>
          <w:sz w:val="24"/>
          <w:szCs w:val="24"/>
        </w:rPr>
      </w:pPr>
      <w:proofErr w:type="gramStart"/>
      <w:r w:rsidRPr="006203B1">
        <w:rPr>
          <w:rFonts w:ascii="Times New Roman" w:hAnsi="Times New Roman" w:cs="Times New Roman"/>
          <w:sz w:val="24"/>
          <w:szCs w:val="24"/>
        </w:rPr>
        <w:t>В основе п</w:t>
      </w:r>
      <w:r w:rsidR="00BF1C1B" w:rsidRPr="006203B1">
        <w:rPr>
          <w:rFonts w:ascii="Times New Roman" w:hAnsi="Times New Roman" w:cs="Times New Roman"/>
          <w:sz w:val="24"/>
          <w:szCs w:val="24"/>
        </w:rPr>
        <w:t>ропорциональн</w:t>
      </w:r>
      <w:r w:rsidRPr="006203B1">
        <w:rPr>
          <w:rFonts w:ascii="Times New Roman" w:hAnsi="Times New Roman" w:cs="Times New Roman"/>
          <w:sz w:val="24"/>
          <w:szCs w:val="24"/>
        </w:rPr>
        <w:t>ой</w:t>
      </w:r>
      <w:r w:rsidR="00D6009A" w:rsidRPr="006203B1">
        <w:rPr>
          <w:rFonts w:ascii="Times New Roman" w:hAnsi="Times New Roman" w:cs="Times New Roman"/>
          <w:sz w:val="24"/>
          <w:szCs w:val="24"/>
        </w:rPr>
        <w:t xml:space="preserve"> избирательн</w:t>
      </w:r>
      <w:r w:rsidRPr="006203B1">
        <w:rPr>
          <w:rFonts w:ascii="Times New Roman" w:hAnsi="Times New Roman" w:cs="Times New Roman"/>
          <w:sz w:val="24"/>
          <w:szCs w:val="24"/>
        </w:rPr>
        <w:t>ой</w:t>
      </w:r>
      <w:r w:rsidR="00D6009A" w:rsidRPr="006203B1">
        <w:rPr>
          <w:rFonts w:ascii="Times New Roman" w:hAnsi="Times New Roman" w:cs="Times New Roman"/>
          <w:sz w:val="24"/>
          <w:szCs w:val="24"/>
        </w:rPr>
        <w:t xml:space="preserve"> систем</w:t>
      </w:r>
      <w:r w:rsidRPr="006203B1">
        <w:rPr>
          <w:rFonts w:ascii="Times New Roman" w:hAnsi="Times New Roman" w:cs="Times New Roman"/>
          <w:sz w:val="24"/>
          <w:szCs w:val="24"/>
        </w:rPr>
        <w:t>ы</w:t>
      </w:r>
      <w:r w:rsidR="00BF1C1B" w:rsidRPr="006203B1">
        <w:rPr>
          <w:rFonts w:ascii="Times New Roman" w:hAnsi="Times New Roman" w:cs="Times New Roman"/>
          <w:sz w:val="24"/>
          <w:szCs w:val="24"/>
        </w:rPr>
        <w:t xml:space="preserve"> </w:t>
      </w:r>
      <w:r w:rsidR="00D6009A" w:rsidRPr="006203B1">
        <w:rPr>
          <w:rFonts w:ascii="Times New Roman" w:hAnsi="Times New Roman" w:cs="Times New Roman"/>
          <w:sz w:val="24"/>
          <w:szCs w:val="24"/>
        </w:rPr>
        <w:t>лежит принцип пропорционального представительства политических объединений, участвующих в выборах (в настоящее время используется в 57 странах:</w:t>
      </w:r>
      <w:proofErr w:type="gramEnd"/>
      <w:r w:rsidR="00D6009A" w:rsidRPr="006203B1">
        <w:rPr>
          <w:rFonts w:ascii="Times New Roman" w:hAnsi="Times New Roman" w:cs="Times New Roman"/>
          <w:sz w:val="24"/>
          <w:szCs w:val="24"/>
        </w:rPr>
        <w:t xml:space="preserve"> </w:t>
      </w:r>
      <w:proofErr w:type="gramStart"/>
      <w:r w:rsidR="00D6009A" w:rsidRPr="006203B1">
        <w:rPr>
          <w:rFonts w:ascii="Times New Roman" w:hAnsi="Times New Roman" w:cs="Times New Roman"/>
          <w:sz w:val="24"/>
          <w:szCs w:val="24"/>
        </w:rPr>
        <w:t>Израиль, Австрия, Дания, Швеция, Нидерл</w:t>
      </w:r>
      <w:r w:rsidRPr="006203B1">
        <w:rPr>
          <w:rFonts w:ascii="Times New Roman" w:hAnsi="Times New Roman" w:cs="Times New Roman"/>
          <w:sz w:val="24"/>
          <w:szCs w:val="24"/>
        </w:rPr>
        <w:t>анды;</w:t>
      </w:r>
      <w:r w:rsidR="00D6009A" w:rsidRPr="006203B1">
        <w:rPr>
          <w:rFonts w:ascii="Times New Roman" w:hAnsi="Times New Roman" w:cs="Times New Roman"/>
          <w:sz w:val="24"/>
          <w:szCs w:val="24"/>
        </w:rPr>
        <w:t xml:space="preserve"> </w:t>
      </w:r>
      <w:r w:rsidR="007A78FC" w:rsidRPr="006203B1">
        <w:rPr>
          <w:rFonts w:ascii="Times New Roman" w:hAnsi="Times New Roman" w:cs="Times New Roman"/>
          <w:sz w:val="24"/>
          <w:szCs w:val="24"/>
        </w:rPr>
        <w:t>с 2007 по</w:t>
      </w:r>
      <w:r w:rsidRPr="006203B1">
        <w:rPr>
          <w:rFonts w:ascii="Times New Roman" w:hAnsi="Times New Roman" w:cs="Times New Roman"/>
          <w:sz w:val="24"/>
          <w:szCs w:val="24"/>
        </w:rPr>
        <w:t xml:space="preserve"> 2016 года в </w:t>
      </w:r>
      <w:r w:rsidR="00D6009A" w:rsidRPr="006203B1">
        <w:rPr>
          <w:rFonts w:ascii="Times New Roman" w:hAnsi="Times New Roman" w:cs="Times New Roman"/>
          <w:sz w:val="24"/>
          <w:szCs w:val="24"/>
        </w:rPr>
        <w:t>Росси</w:t>
      </w:r>
      <w:r w:rsidRPr="006203B1">
        <w:rPr>
          <w:rFonts w:ascii="Times New Roman" w:hAnsi="Times New Roman" w:cs="Times New Roman"/>
          <w:sz w:val="24"/>
          <w:szCs w:val="24"/>
        </w:rPr>
        <w:t>и при выборах в Государственную Думу</w:t>
      </w:r>
      <w:r w:rsidR="007A78FC" w:rsidRPr="006203B1">
        <w:rPr>
          <w:rFonts w:ascii="Times New Roman" w:hAnsi="Times New Roman" w:cs="Times New Roman"/>
          <w:sz w:val="24"/>
          <w:szCs w:val="24"/>
        </w:rPr>
        <w:t>, до 2003 года на региональном уровне</w:t>
      </w:r>
      <w:r w:rsidR="00D6009A" w:rsidRPr="006203B1">
        <w:rPr>
          <w:rFonts w:ascii="Times New Roman" w:hAnsi="Times New Roman" w:cs="Times New Roman"/>
          <w:sz w:val="24"/>
          <w:szCs w:val="24"/>
        </w:rPr>
        <w:t>).</w:t>
      </w:r>
      <w:proofErr w:type="gramEnd"/>
    </w:p>
    <w:p w:rsidR="00D6009A" w:rsidRPr="006203B1" w:rsidRDefault="00D6009A"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Система, которая призвана соединить позитивные стороны и по возможности исключить недостатки мажоритарной и пропорциональной избирательн</w:t>
      </w:r>
      <w:r w:rsidR="002D5DC7" w:rsidRPr="006203B1">
        <w:rPr>
          <w:rFonts w:ascii="Times New Roman" w:hAnsi="Times New Roman" w:cs="Times New Roman"/>
          <w:sz w:val="24"/>
          <w:szCs w:val="24"/>
        </w:rPr>
        <w:t xml:space="preserve">ых систем </w:t>
      </w:r>
      <w:r w:rsidR="002D5DC7" w:rsidRPr="006203B1">
        <w:rPr>
          <w:rFonts w:ascii="Times New Roman" w:hAnsi="Times New Roman" w:cs="Times New Roman"/>
          <w:sz w:val="24"/>
          <w:szCs w:val="24"/>
          <w:shd w:val="clear" w:color="auto" w:fill="FFFFFF"/>
        </w:rPr>
        <w:t>–</w:t>
      </w:r>
      <w:r w:rsidR="002D5DC7" w:rsidRPr="006203B1">
        <w:rPr>
          <w:rFonts w:ascii="Times New Roman" w:hAnsi="Times New Roman" w:cs="Times New Roman"/>
          <w:sz w:val="24"/>
          <w:szCs w:val="24"/>
        </w:rPr>
        <w:t xml:space="preserve"> смешанная (выборы в бундестаг Германии</w:t>
      </w:r>
      <w:r w:rsidR="00D537FD" w:rsidRPr="006203B1">
        <w:rPr>
          <w:rFonts w:ascii="Times New Roman" w:hAnsi="Times New Roman" w:cs="Times New Roman"/>
          <w:sz w:val="24"/>
          <w:szCs w:val="24"/>
        </w:rPr>
        <w:t xml:space="preserve">, в ГД ФС РФ </w:t>
      </w:r>
      <w:r w:rsidR="007A78FC" w:rsidRPr="006203B1">
        <w:rPr>
          <w:rFonts w:ascii="Times New Roman" w:hAnsi="Times New Roman" w:cs="Times New Roman"/>
          <w:sz w:val="24"/>
          <w:szCs w:val="24"/>
        </w:rPr>
        <w:t xml:space="preserve">до 2007 года и </w:t>
      </w:r>
      <w:r w:rsidR="00D537FD" w:rsidRPr="006203B1">
        <w:rPr>
          <w:rFonts w:ascii="Times New Roman" w:hAnsi="Times New Roman" w:cs="Times New Roman"/>
          <w:sz w:val="24"/>
          <w:szCs w:val="24"/>
        </w:rPr>
        <w:t>с 2016 г.</w:t>
      </w:r>
      <w:r w:rsidR="002D5DC7" w:rsidRPr="006203B1">
        <w:rPr>
          <w:rFonts w:ascii="Times New Roman" w:hAnsi="Times New Roman" w:cs="Times New Roman"/>
          <w:sz w:val="24"/>
          <w:szCs w:val="24"/>
        </w:rPr>
        <w:t>).</w:t>
      </w:r>
    </w:p>
    <w:p w:rsidR="00D6009A" w:rsidRPr="006203B1" w:rsidRDefault="00D6009A"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Общим для всех разновидностей избирательных систем является то, что они могут применяться как при любой явке избирателей на выборах, так и при установленном обязательном проценте явки, в этих случаях выборы признаются состоявшимися.</w:t>
      </w:r>
    </w:p>
    <w:p w:rsidR="00614347" w:rsidRPr="006203B1" w:rsidRDefault="005B6099" w:rsidP="006C64B4">
      <w:pPr>
        <w:spacing w:after="0" w:line="240" w:lineRule="auto"/>
        <w:ind w:firstLine="567"/>
        <w:jc w:val="both"/>
        <w:rPr>
          <w:rFonts w:ascii="Times New Roman" w:eastAsia="Lucida Sans Unicode" w:hAnsi="Times New Roman" w:cs="Times New Roman"/>
          <w:color w:val="FF0000"/>
          <w:sz w:val="24"/>
          <w:szCs w:val="24"/>
        </w:rPr>
      </w:pPr>
      <w:r w:rsidRPr="006203B1">
        <w:rPr>
          <w:rFonts w:ascii="Times New Roman" w:hAnsi="Times New Roman" w:cs="Times New Roman"/>
          <w:sz w:val="24"/>
          <w:szCs w:val="24"/>
        </w:rPr>
        <w:t xml:space="preserve">Важно отметить, что поиск оптимальной для государства избирательной системы всегда чрезвычайно сложен. </w:t>
      </w:r>
      <w:r w:rsidR="00055F95" w:rsidRPr="006203B1">
        <w:rPr>
          <w:rFonts w:ascii="Times New Roman" w:hAnsi="Times New Roman" w:cs="Times New Roman"/>
          <w:sz w:val="24"/>
          <w:szCs w:val="24"/>
        </w:rPr>
        <w:t>В современных условиях модернизации избирательной системы России, н</w:t>
      </w:r>
      <w:r w:rsidRPr="006203B1">
        <w:rPr>
          <w:rFonts w:ascii="Times New Roman" w:hAnsi="Times New Roman" w:cs="Times New Roman"/>
          <w:sz w:val="24"/>
          <w:szCs w:val="24"/>
        </w:rPr>
        <w:t>а наш взгляд, необходимо отказаться от полного</w:t>
      </w:r>
      <w:r w:rsidRPr="006203B1">
        <w:rPr>
          <w:rFonts w:ascii="Times New Roman" w:eastAsia="Lucida Sans Unicode" w:hAnsi="Times New Roman" w:cs="Times New Roman"/>
          <w:sz w:val="24"/>
          <w:szCs w:val="24"/>
        </w:rPr>
        <w:t xml:space="preserve"> заимствования только западных аналогов демократии и избирательной системы и игнорирования при этом отечественного опыта, российски</w:t>
      </w:r>
      <w:r w:rsidR="00055F95" w:rsidRPr="006203B1">
        <w:rPr>
          <w:rFonts w:ascii="Times New Roman" w:eastAsia="Lucida Sans Unicode" w:hAnsi="Times New Roman" w:cs="Times New Roman"/>
          <w:sz w:val="24"/>
          <w:szCs w:val="24"/>
        </w:rPr>
        <w:t>х</w:t>
      </w:r>
      <w:r w:rsidRPr="006203B1">
        <w:rPr>
          <w:rFonts w:ascii="Times New Roman" w:eastAsia="Lucida Sans Unicode" w:hAnsi="Times New Roman" w:cs="Times New Roman"/>
          <w:sz w:val="24"/>
          <w:szCs w:val="24"/>
        </w:rPr>
        <w:t xml:space="preserve"> традици</w:t>
      </w:r>
      <w:r w:rsidR="00055F95" w:rsidRPr="006203B1">
        <w:rPr>
          <w:rFonts w:ascii="Times New Roman" w:eastAsia="Lucida Sans Unicode" w:hAnsi="Times New Roman" w:cs="Times New Roman"/>
          <w:sz w:val="24"/>
          <w:szCs w:val="24"/>
        </w:rPr>
        <w:t xml:space="preserve">й. </w:t>
      </w:r>
      <w:r w:rsidR="00D263DB" w:rsidRPr="006203B1">
        <w:rPr>
          <w:rFonts w:ascii="Times New Roman" w:eastAsia="Lucida Sans Unicode" w:hAnsi="Times New Roman" w:cs="Times New Roman"/>
          <w:sz w:val="24"/>
          <w:szCs w:val="24"/>
        </w:rPr>
        <w:t>Н</w:t>
      </w:r>
      <w:r w:rsidR="002611AE" w:rsidRPr="006203B1">
        <w:rPr>
          <w:rFonts w:ascii="Times New Roman" w:eastAsia="Lucida Sans Unicode" w:hAnsi="Times New Roman" w:cs="Times New Roman"/>
          <w:sz w:val="24"/>
          <w:szCs w:val="24"/>
        </w:rPr>
        <w:t xml:space="preserve">а наш взгляд, </w:t>
      </w:r>
      <w:r w:rsidR="00D263DB" w:rsidRPr="006203B1">
        <w:rPr>
          <w:rFonts w:ascii="Times New Roman" w:eastAsia="Lucida Sans Unicode" w:hAnsi="Times New Roman" w:cs="Times New Roman"/>
          <w:sz w:val="24"/>
          <w:szCs w:val="24"/>
        </w:rPr>
        <w:t xml:space="preserve">в первую очередь, </w:t>
      </w:r>
      <w:r w:rsidR="002611AE" w:rsidRPr="006203B1">
        <w:rPr>
          <w:rFonts w:ascii="Times New Roman" w:eastAsia="Lucida Sans Unicode" w:hAnsi="Times New Roman" w:cs="Times New Roman"/>
          <w:sz w:val="24"/>
          <w:szCs w:val="24"/>
        </w:rPr>
        <w:t>необходимо четко определить позитивные черты и ограниченность каждого вида электоральной системы и рассмотреть возможность их применения в избирательном процессе различных уровней (</w:t>
      </w:r>
      <w:r w:rsidR="00496B48" w:rsidRPr="006203B1">
        <w:rPr>
          <w:rFonts w:ascii="Times New Roman" w:eastAsia="Lucida Sans Unicode" w:hAnsi="Times New Roman" w:cs="Times New Roman"/>
          <w:sz w:val="24"/>
          <w:szCs w:val="24"/>
        </w:rPr>
        <w:t>федеральные, региональные, муниципальные).</w:t>
      </w:r>
    </w:p>
    <w:p w:rsidR="00D7005F" w:rsidRPr="005D50E1" w:rsidRDefault="00D7005F" w:rsidP="006C64B4">
      <w:pPr>
        <w:spacing w:after="0" w:line="240" w:lineRule="auto"/>
        <w:ind w:firstLine="567"/>
        <w:jc w:val="both"/>
        <w:rPr>
          <w:rFonts w:ascii="Times New Roman" w:eastAsia="Lucida Sans Unicode" w:hAnsi="Times New Roman" w:cs="Times New Roman"/>
          <w:color w:val="FF0000"/>
          <w:sz w:val="16"/>
          <w:szCs w:val="16"/>
        </w:rPr>
      </w:pPr>
    </w:p>
    <w:p w:rsidR="00862A12" w:rsidRPr="006203B1" w:rsidRDefault="00E213EC" w:rsidP="006C64B4">
      <w:pPr>
        <w:pStyle w:val="1"/>
        <w:spacing w:before="0" w:line="240" w:lineRule="auto"/>
        <w:ind w:firstLine="567"/>
        <w:jc w:val="center"/>
        <w:rPr>
          <w:rFonts w:ascii="Times New Roman" w:hAnsi="Times New Roman" w:cs="Times New Roman"/>
          <w:b w:val="0"/>
          <w:color w:val="auto"/>
          <w:sz w:val="24"/>
          <w:szCs w:val="24"/>
        </w:rPr>
      </w:pPr>
      <w:bookmarkStart w:id="6" w:name="_Toc467444250"/>
      <w:r w:rsidRPr="006203B1">
        <w:rPr>
          <w:rFonts w:ascii="Times New Roman" w:hAnsi="Times New Roman" w:cs="Times New Roman"/>
          <w:b w:val="0"/>
          <w:color w:val="auto"/>
          <w:sz w:val="24"/>
          <w:szCs w:val="24"/>
        </w:rPr>
        <w:t>1.2. Мажоритарная избирательная система</w:t>
      </w:r>
      <w:r w:rsidR="007F3755" w:rsidRPr="006203B1">
        <w:rPr>
          <w:rFonts w:ascii="Times New Roman" w:hAnsi="Times New Roman" w:cs="Times New Roman"/>
          <w:b w:val="0"/>
          <w:color w:val="auto"/>
          <w:sz w:val="24"/>
          <w:szCs w:val="24"/>
        </w:rPr>
        <w:t>: достоинства и недостатки</w:t>
      </w:r>
      <w:bookmarkEnd w:id="6"/>
      <w:r w:rsidRPr="006203B1">
        <w:rPr>
          <w:rFonts w:ascii="Times New Roman" w:hAnsi="Times New Roman" w:cs="Times New Roman"/>
          <w:b w:val="0"/>
          <w:color w:val="auto"/>
          <w:sz w:val="24"/>
          <w:szCs w:val="24"/>
        </w:rPr>
        <w:t xml:space="preserve"> </w:t>
      </w:r>
    </w:p>
    <w:p w:rsidR="00E213EC" w:rsidRPr="005D50E1" w:rsidRDefault="00E213EC" w:rsidP="006C64B4">
      <w:pPr>
        <w:spacing w:after="0" w:line="240" w:lineRule="auto"/>
        <w:ind w:firstLine="567"/>
        <w:jc w:val="both"/>
        <w:rPr>
          <w:rFonts w:ascii="Times New Roman" w:hAnsi="Times New Roman" w:cs="Times New Roman"/>
          <w:sz w:val="16"/>
          <w:szCs w:val="16"/>
        </w:rPr>
      </w:pPr>
    </w:p>
    <w:p w:rsidR="002611AE" w:rsidRPr="006203B1" w:rsidRDefault="002611AE"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Мажоритарная –</w:t>
      </w:r>
      <w:r w:rsidR="00D91D08" w:rsidRPr="006203B1">
        <w:rPr>
          <w:rFonts w:ascii="Times New Roman" w:hAnsi="Times New Roman" w:cs="Times New Roman"/>
          <w:sz w:val="24"/>
          <w:szCs w:val="24"/>
        </w:rPr>
        <w:t xml:space="preserve"> одна из разновидностей избирательной системы, применяемой во многих странах, в том числе и в Российской Федерации</w:t>
      </w:r>
      <w:r w:rsidR="00D537FD" w:rsidRPr="006203B1">
        <w:rPr>
          <w:rFonts w:ascii="Times New Roman" w:hAnsi="Times New Roman" w:cs="Times New Roman"/>
          <w:sz w:val="24"/>
          <w:szCs w:val="24"/>
        </w:rPr>
        <w:t xml:space="preserve"> (на выборах Президента РФ, Глав субъектов РФ, муниципальных выборах)</w:t>
      </w:r>
      <w:r w:rsidR="00D91D08" w:rsidRPr="006203B1">
        <w:rPr>
          <w:rFonts w:ascii="Times New Roman" w:hAnsi="Times New Roman" w:cs="Times New Roman"/>
          <w:sz w:val="24"/>
          <w:szCs w:val="24"/>
        </w:rPr>
        <w:t xml:space="preserve">. </w:t>
      </w:r>
      <w:r w:rsidR="00D537FD" w:rsidRPr="006203B1">
        <w:rPr>
          <w:rFonts w:ascii="Times New Roman" w:hAnsi="Times New Roman" w:cs="Times New Roman"/>
          <w:sz w:val="24"/>
          <w:szCs w:val="24"/>
        </w:rPr>
        <w:t>Как было сказано выше, с</w:t>
      </w:r>
      <w:r w:rsidR="00D91D08" w:rsidRPr="006203B1">
        <w:rPr>
          <w:rFonts w:ascii="Times New Roman" w:hAnsi="Times New Roman" w:cs="Times New Roman"/>
          <w:sz w:val="24"/>
          <w:szCs w:val="24"/>
        </w:rPr>
        <w:t xml:space="preserve">огласно мажоритарной </w:t>
      </w:r>
      <w:r w:rsidR="00D537FD" w:rsidRPr="006203B1">
        <w:rPr>
          <w:rFonts w:ascii="Times New Roman" w:hAnsi="Times New Roman" w:cs="Times New Roman"/>
          <w:sz w:val="24"/>
          <w:szCs w:val="24"/>
        </w:rPr>
        <w:t>электоральной</w:t>
      </w:r>
      <w:r w:rsidR="00D91D08" w:rsidRPr="006203B1">
        <w:rPr>
          <w:rFonts w:ascii="Times New Roman" w:hAnsi="Times New Roman" w:cs="Times New Roman"/>
          <w:sz w:val="24"/>
          <w:szCs w:val="24"/>
        </w:rPr>
        <w:t xml:space="preserve"> системе, избранным считается кандидат, набравший большее число голосов.</w:t>
      </w:r>
    </w:p>
    <w:p w:rsidR="00722543" w:rsidRPr="006203B1" w:rsidRDefault="002611AE"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Законодательство конкретного государства определяет, в зависимости от вида выборов (</w:t>
      </w:r>
      <w:r w:rsidR="00D91D08" w:rsidRPr="006203B1">
        <w:rPr>
          <w:rFonts w:ascii="Times New Roman" w:hAnsi="Times New Roman" w:cs="Times New Roman"/>
          <w:sz w:val="24"/>
          <w:szCs w:val="24"/>
        </w:rPr>
        <w:t>федеральные, региональные, муниципальные</w:t>
      </w:r>
      <w:r w:rsidRPr="006203B1">
        <w:rPr>
          <w:rFonts w:ascii="Times New Roman" w:hAnsi="Times New Roman" w:cs="Times New Roman"/>
          <w:sz w:val="24"/>
          <w:szCs w:val="24"/>
        </w:rPr>
        <w:t>), какое именно большинство голосов необходимо набрать</w:t>
      </w:r>
      <w:r w:rsidR="00D91D08" w:rsidRPr="006203B1">
        <w:rPr>
          <w:rFonts w:ascii="Times New Roman" w:hAnsi="Times New Roman" w:cs="Times New Roman"/>
          <w:sz w:val="24"/>
          <w:szCs w:val="24"/>
        </w:rPr>
        <w:t>.</w:t>
      </w:r>
      <w:r w:rsidRPr="006203B1">
        <w:rPr>
          <w:rFonts w:ascii="Times New Roman" w:hAnsi="Times New Roman" w:cs="Times New Roman"/>
          <w:sz w:val="24"/>
          <w:szCs w:val="24"/>
        </w:rPr>
        <w:t xml:space="preserve"> </w:t>
      </w:r>
      <w:proofErr w:type="gramStart"/>
      <w:r w:rsidRPr="006203B1">
        <w:rPr>
          <w:rFonts w:ascii="Times New Roman" w:hAnsi="Times New Roman" w:cs="Times New Roman"/>
          <w:sz w:val="24"/>
          <w:szCs w:val="24"/>
        </w:rPr>
        <w:t>В соответствии с этим различают мажоритарную систе</w:t>
      </w:r>
      <w:r w:rsidR="00D91D08" w:rsidRPr="006203B1">
        <w:rPr>
          <w:rFonts w:ascii="Times New Roman" w:hAnsi="Times New Roman" w:cs="Times New Roman"/>
          <w:sz w:val="24"/>
          <w:szCs w:val="24"/>
        </w:rPr>
        <w:t xml:space="preserve">му </w:t>
      </w:r>
      <w:r w:rsidR="00D537FD" w:rsidRPr="006203B1">
        <w:rPr>
          <w:rFonts w:ascii="Times New Roman" w:hAnsi="Times New Roman" w:cs="Times New Roman"/>
          <w:sz w:val="24"/>
          <w:szCs w:val="24"/>
        </w:rPr>
        <w:t>абсолютного</w:t>
      </w:r>
      <w:r w:rsidR="00255678" w:rsidRPr="006203B1">
        <w:rPr>
          <w:rFonts w:ascii="Times New Roman" w:hAnsi="Times New Roman" w:cs="Times New Roman"/>
          <w:sz w:val="24"/>
          <w:szCs w:val="24"/>
        </w:rPr>
        <w:t xml:space="preserve"> </w:t>
      </w:r>
      <w:r w:rsidR="00255678" w:rsidRPr="006203B1">
        <w:rPr>
          <w:rFonts w:ascii="Times New Roman" w:hAnsi="Times New Roman" w:cs="Times New Roman"/>
          <w:sz w:val="24"/>
          <w:szCs w:val="24"/>
        </w:rPr>
        <w:lastRenderedPageBreak/>
        <w:t xml:space="preserve">(для избрания необходимо абсолютное большинство голосов, т. е. более половины), </w:t>
      </w:r>
      <w:r w:rsidR="00D91D08" w:rsidRPr="006203B1">
        <w:rPr>
          <w:rFonts w:ascii="Times New Roman" w:hAnsi="Times New Roman" w:cs="Times New Roman"/>
          <w:sz w:val="24"/>
          <w:szCs w:val="24"/>
        </w:rPr>
        <w:t>относительного</w:t>
      </w:r>
      <w:r w:rsidR="00255678" w:rsidRPr="006203B1">
        <w:rPr>
          <w:rFonts w:ascii="Times New Roman" w:hAnsi="Times New Roman" w:cs="Times New Roman"/>
          <w:sz w:val="24"/>
          <w:szCs w:val="24"/>
        </w:rPr>
        <w:t xml:space="preserve"> (избранным считается тот кандидат, который получил наибольшее количество голосов, т. е. больше голосов, чем любой из его соперников)</w:t>
      </w:r>
      <w:r w:rsidR="00D91D08" w:rsidRPr="006203B1">
        <w:rPr>
          <w:rFonts w:ascii="Times New Roman" w:hAnsi="Times New Roman" w:cs="Times New Roman"/>
          <w:sz w:val="24"/>
          <w:szCs w:val="24"/>
        </w:rPr>
        <w:t xml:space="preserve"> </w:t>
      </w:r>
      <w:r w:rsidR="00D537FD" w:rsidRPr="006203B1">
        <w:rPr>
          <w:rFonts w:ascii="Times New Roman" w:hAnsi="Times New Roman" w:cs="Times New Roman"/>
          <w:sz w:val="24"/>
          <w:szCs w:val="24"/>
        </w:rPr>
        <w:t>и квалифицированного</w:t>
      </w:r>
      <w:r w:rsidR="00255678" w:rsidRPr="006203B1">
        <w:rPr>
          <w:rFonts w:ascii="Times New Roman" w:hAnsi="Times New Roman" w:cs="Times New Roman"/>
          <w:sz w:val="24"/>
          <w:szCs w:val="24"/>
        </w:rPr>
        <w:t xml:space="preserve"> (избранным считается кандидат, получивший квалифицированное, т. е. установленное законом, большинство голосов)</w:t>
      </w:r>
      <w:r w:rsidR="00D537FD" w:rsidRPr="006203B1">
        <w:rPr>
          <w:rFonts w:ascii="Times New Roman" w:hAnsi="Times New Roman" w:cs="Times New Roman"/>
          <w:sz w:val="24"/>
          <w:szCs w:val="24"/>
        </w:rPr>
        <w:t xml:space="preserve"> </w:t>
      </w:r>
      <w:r w:rsidR="00D91D08" w:rsidRPr="006203B1">
        <w:rPr>
          <w:rFonts w:ascii="Times New Roman" w:hAnsi="Times New Roman" w:cs="Times New Roman"/>
          <w:sz w:val="24"/>
          <w:szCs w:val="24"/>
        </w:rPr>
        <w:t>большинства</w:t>
      </w:r>
      <w:r w:rsidRPr="006203B1">
        <w:rPr>
          <w:rFonts w:ascii="Times New Roman" w:hAnsi="Times New Roman" w:cs="Times New Roman"/>
          <w:sz w:val="24"/>
          <w:szCs w:val="24"/>
        </w:rPr>
        <w:t>.</w:t>
      </w:r>
      <w:proofErr w:type="gramEnd"/>
    </w:p>
    <w:p w:rsidR="00722543" w:rsidRPr="006203B1" w:rsidRDefault="00D537FD" w:rsidP="006C64B4">
      <w:pPr>
        <w:spacing w:after="0" w:line="240" w:lineRule="auto"/>
        <w:ind w:firstLine="567"/>
        <w:jc w:val="both"/>
        <w:rPr>
          <w:rFonts w:ascii="Times New Roman" w:hAnsi="Times New Roman" w:cs="Times New Roman"/>
          <w:sz w:val="24"/>
          <w:szCs w:val="24"/>
        </w:rPr>
      </w:pPr>
      <w:r w:rsidRPr="008D570E">
        <w:rPr>
          <w:rFonts w:ascii="Times New Roman" w:hAnsi="Times New Roman" w:cs="Times New Roman"/>
          <w:sz w:val="24"/>
          <w:szCs w:val="24"/>
        </w:rPr>
        <w:t>Мажоритарная система, на наш взгляд имеет как свои достоинства, так и недостатки.</w:t>
      </w:r>
      <w:r w:rsidR="00443FBC" w:rsidRPr="008D570E">
        <w:rPr>
          <w:rFonts w:ascii="Times New Roman" w:hAnsi="Times New Roman" w:cs="Times New Roman"/>
          <w:sz w:val="24"/>
          <w:szCs w:val="24"/>
        </w:rPr>
        <w:t xml:space="preserve"> </w:t>
      </w:r>
      <w:r w:rsidR="00FB53FE" w:rsidRPr="008D570E">
        <w:rPr>
          <w:rFonts w:ascii="Times New Roman" w:hAnsi="Times New Roman" w:cs="Times New Roman"/>
          <w:sz w:val="24"/>
          <w:szCs w:val="24"/>
        </w:rPr>
        <w:t xml:space="preserve">К </w:t>
      </w:r>
      <w:r w:rsidR="00BE1CD1" w:rsidRPr="008D570E">
        <w:rPr>
          <w:rFonts w:ascii="Times New Roman" w:hAnsi="Times New Roman" w:cs="Times New Roman"/>
          <w:sz w:val="24"/>
          <w:szCs w:val="24"/>
        </w:rPr>
        <w:t xml:space="preserve">несомненным </w:t>
      </w:r>
      <w:r w:rsidR="00FB53FE" w:rsidRPr="008D570E">
        <w:rPr>
          <w:rFonts w:ascii="Times New Roman" w:hAnsi="Times New Roman" w:cs="Times New Roman"/>
          <w:sz w:val="24"/>
          <w:szCs w:val="24"/>
        </w:rPr>
        <w:t>плюсам данной системы мы относим:</w:t>
      </w:r>
    </w:p>
    <w:p w:rsidR="00722543" w:rsidRPr="006203B1" w:rsidRDefault="00BE1CD1" w:rsidP="006C64B4">
      <w:pPr>
        <w:pStyle w:val="aa"/>
        <w:numPr>
          <w:ilvl w:val="0"/>
          <w:numId w:val="24"/>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 </w:t>
      </w:r>
      <w:r w:rsidR="00D72338" w:rsidRPr="006203B1">
        <w:rPr>
          <w:rFonts w:ascii="Times New Roman" w:hAnsi="Times New Roman" w:cs="Times New Roman"/>
          <w:sz w:val="24"/>
          <w:szCs w:val="24"/>
        </w:rPr>
        <w:t>систем</w:t>
      </w:r>
      <w:r w:rsidRPr="006203B1">
        <w:rPr>
          <w:rFonts w:ascii="Times New Roman" w:hAnsi="Times New Roman" w:cs="Times New Roman"/>
          <w:sz w:val="24"/>
          <w:szCs w:val="24"/>
        </w:rPr>
        <w:t>а</w:t>
      </w:r>
      <w:r w:rsidR="00D72338" w:rsidRPr="006203B1">
        <w:rPr>
          <w:rFonts w:ascii="Times New Roman" w:hAnsi="Times New Roman" w:cs="Times New Roman"/>
          <w:sz w:val="24"/>
          <w:szCs w:val="24"/>
        </w:rPr>
        <w:t xml:space="preserve"> персонального представительства</w:t>
      </w:r>
      <w:r w:rsidRPr="006203B1">
        <w:rPr>
          <w:rFonts w:ascii="Times New Roman" w:hAnsi="Times New Roman" w:cs="Times New Roman"/>
          <w:sz w:val="24"/>
          <w:szCs w:val="24"/>
        </w:rPr>
        <w:t>,</w:t>
      </w:r>
      <w:r w:rsidR="00D72338" w:rsidRPr="006203B1">
        <w:rPr>
          <w:rFonts w:ascii="Times New Roman" w:hAnsi="Times New Roman" w:cs="Times New Roman"/>
          <w:sz w:val="24"/>
          <w:szCs w:val="24"/>
        </w:rPr>
        <w:t xml:space="preserve"> </w:t>
      </w:r>
      <w:r w:rsidR="00D537FD" w:rsidRPr="006203B1">
        <w:rPr>
          <w:rFonts w:ascii="Times New Roman" w:hAnsi="Times New Roman" w:cs="Times New Roman"/>
          <w:sz w:val="24"/>
          <w:szCs w:val="24"/>
        </w:rPr>
        <w:t>она позволяет</w:t>
      </w:r>
      <w:r w:rsidR="00D72338" w:rsidRPr="006203B1">
        <w:rPr>
          <w:rFonts w:ascii="Times New Roman" w:hAnsi="Times New Roman" w:cs="Times New Roman"/>
          <w:sz w:val="24"/>
          <w:szCs w:val="24"/>
        </w:rPr>
        <w:t xml:space="preserve"> избира</w:t>
      </w:r>
      <w:r w:rsidR="00D537FD" w:rsidRPr="006203B1">
        <w:rPr>
          <w:rFonts w:ascii="Times New Roman" w:hAnsi="Times New Roman" w:cs="Times New Roman"/>
          <w:sz w:val="24"/>
          <w:szCs w:val="24"/>
        </w:rPr>
        <w:t>ть</w:t>
      </w:r>
      <w:r w:rsidR="00D72338" w:rsidRPr="006203B1">
        <w:rPr>
          <w:rFonts w:ascii="Times New Roman" w:hAnsi="Times New Roman" w:cs="Times New Roman"/>
          <w:sz w:val="24"/>
          <w:szCs w:val="24"/>
        </w:rPr>
        <w:t xml:space="preserve"> конкретны</w:t>
      </w:r>
      <w:r w:rsidR="00D537FD" w:rsidRPr="006203B1">
        <w:rPr>
          <w:rFonts w:ascii="Times New Roman" w:hAnsi="Times New Roman" w:cs="Times New Roman"/>
          <w:sz w:val="24"/>
          <w:szCs w:val="24"/>
        </w:rPr>
        <w:t>х</w:t>
      </w:r>
      <w:r w:rsidR="00D72338" w:rsidRPr="006203B1">
        <w:rPr>
          <w:rFonts w:ascii="Times New Roman" w:hAnsi="Times New Roman" w:cs="Times New Roman"/>
          <w:sz w:val="24"/>
          <w:szCs w:val="24"/>
        </w:rPr>
        <w:t xml:space="preserve"> кандидат</w:t>
      </w:r>
      <w:r w:rsidR="00D537FD" w:rsidRPr="006203B1">
        <w:rPr>
          <w:rFonts w:ascii="Times New Roman" w:hAnsi="Times New Roman" w:cs="Times New Roman"/>
          <w:sz w:val="24"/>
          <w:szCs w:val="24"/>
        </w:rPr>
        <w:t>ов</w:t>
      </w:r>
      <w:r w:rsidR="00722543" w:rsidRPr="006203B1">
        <w:rPr>
          <w:rFonts w:ascii="Times New Roman" w:hAnsi="Times New Roman" w:cs="Times New Roman"/>
          <w:sz w:val="24"/>
          <w:szCs w:val="24"/>
        </w:rPr>
        <w:t>,</w:t>
      </w:r>
      <w:r w:rsidR="00520894" w:rsidRPr="006203B1">
        <w:rPr>
          <w:rFonts w:ascii="Times New Roman" w:hAnsi="Times New Roman" w:cs="Times New Roman"/>
          <w:sz w:val="24"/>
          <w:szCs w:val="24"/>
        </w:rPr>
        <w:t xml:space="preserve"> вне партийных списков,</w:t>
      </w:r>
      <w:r w:rsidR="00722543" w:rsidRPr="006203B1">
        <w:rPr>
          <w:rFonts w:ascii="Times New Roman" w:hAnsi="Times New Roman" w:cs="Times New Roman"/>
          <w:sz w:val="24"/>
          <w:szCs w:val="24"/>
        </w:rPr>
        <w:t xml:space="preserve"> что </w:t>
      </w:r>
      <w:r w:rsidR="00856705" w:rsidRPr="006203B1">
        <w:rPr>
          <w:rFonts w:ascii="Times New Roman" w:hAnsi="Times New Roman" w:cs="Times New Roman"/>
          <w:sz w:val="24"/>
          <w:szCs w:val="24"/>
        </w:rPr>
        <w:t xml:space="preserve">способствует повышению эффективности работы депутатов, </w:t>
      </w:r>
      <w:r w:rsidR="00722543" w:rsidRPr="006203B1">
        <w:rPr>
          <w:rFonts w:ascii="Times New Roman" w:hAnsi="Times New Roman" w:cs="Times New Roman"/>
          <w:sz w:val="24"/>
          <w:szCs w:val="24"/>
        </w:rPr>
        <w:t>с целью</w:t>
      </w:r>
      <w:r w:rsidR="00856705" w:rsidRPr="006203B1">
        <w:rPr>
          <w:rFonts w:ascii="Times New Roman" w:hAnsi="Times New Roman" w:cs="Times New Roman"/>
          <w:sz w:val="24"/>
          <w:szCs w:val="24"/>
        </w:rPr>
        <w:t xml:space="preserve"> улучшения репутации у своих избирателей</w:t>
      </w:r>
      <w:r w:rsidR="00722543" w:rsidRPr="006203B1">
        <w:rPr>
          <w:rFonts w:ascii="Times New Roman" w:hAnsi="Times New Roman" w:cs="Times New Roman"/>
          <w:sz w:val="24"/>
          <w:szCs w:val="24"/>
        </w:rPr>
        <w:t>;</w:t>
      </w:r>
    </w:p>
    <w:p w:rsidR="00CB5C96" w:rsidRPr="008D570E" w:rsidRDefault="00BE1CD1" w:rsidP="006C64B4">
      <w:pPr>
        <w:pStyle w:val="aa"/>
        <w:numPr>
          <w:ilvl w:val="0"/>
          <w:numId w:val="24"/>
        </w:numPr>
        <w:spacing w:after="0" w:line="240" w:lineRule="auto"/>
        <w:ind w:left="0" w:firstLine="567"/>
        <w:jc w:val="both"/>
        <w:rPr>
          <w:rFonts w:ascii="Times New Roman" w:hAnsi="Times New Roman" w:cs="Times New Roman"/>
          <w:sz w:val="24"/>
          <w:szCs w:val="24"/>
        </w:rPr>
      </w:pPr>
      <w:proofErr w:type="gramStart"/>
      <w:r w:rsidRPr="008D570E">
        <w:rPr>
          <w:rFonts w:ascii="Times New Roman" w:hAnsi="Times New Roman" w:cs="Times New Roman"/>
          <w:sz w:val="24"/>
          <w:szCs w:val="24"/>
        </w:rPr>
        <w:t>соблюдение принципа народовластия</w:t>
      </w:r>
      <w:r w:rsidR="008D570E" w:rsidRPr="008D570E">
        <w:rPr>
          <w:rFonts w:ascii="Times New Roman" w:hAnsi="Times New Roman" w:cs="Times New Roman"/>
          <w:sz w:val="24"/>
          <w:szCs w:val="24"/>
        </w:rPr>
        <w:t xml:space="preserve">, на наш взгляд, </w:t>
      </w:r>
      <w:r w:rsidR="00722543" w:rsidRPr="008D570E">
        <w:rPr>
          <w:rFonts w:ascii="Times New Roman" w:hAnsi="Times New Roman" w:cs="Times New Roman"/>
          <w:sz w:val="24"/>
          <w:szCs w:val="24"/>
        </w:rPr>
        <w:t xml:space="preserve">при </w:t>
      </w:r>
      <w:r w:rsidR="00D72338" w:rsidRPr="008D570E">
        <w:rPr>
          <w:rFonts w:ascii="Times New Roman" w:hAnsi="Times New Roman" w:cs="Times New Roman"/>
          <w:sz w:val="24"/>
          <w:szCs w:val="24"/>
        </w:rPr>
        <w:t>выборах в коллегиальный орган власти по одн</w:t>
      </w:r>
      <w:r w:rsidR="00D30715" w:rsidRPr="008D570E">
        <w:rPr>
          <w:rFonts w:ascii="Times New Roman" w:hAnsi="Times New Roman" w:cs="Times New Roman"/>
          <w:sz w:val="24"/>
          <w:szCs w:val="24"/>
        </w:rPr>
        <w:t xml:space="preserve">омандатным мажоритарным округам, </w:t>
      </w:r>
      <w:r w:rsidR="008D570E" w:rsidRPr="008D570E">
        <w:rPr>
          <w:rFonts w:ascii="Times New Roman" w:hAnsi="Times New Roman" w:cs="Times New Roman"/>
          <w:sz w:val="24"/>
          <w:szCs w:val="24"/>
        </w:rPr>
        <w:t>соблюдается</w:t>
      </w:r>
      <w:r w:rsidR="00D30715" w:rsidRPr="008D570E">
        <w:rPr>
          <w:rFonts w:ascii="Times New Roman" w:hAnsi="Times New Roman" w:cs="Times New Roman"/>
          <w:sz w:val="24"/>
          <w:szCs w:val="24"/>
        </w:rPr>
        <w:t xml:space="preserve"> в полной мере </w:t>
      </w:r>
      <w:r w:rsidR="00520894" w:rsidRPr="008D570E">
        <w:rPr>
          <w:rFonts w:ascii="Times New Roman" w:hAnsi="Times New Roman" w:cs="Times New Roman"/>
          <w:sz w:val="24"/>
          <w:szCs w:val="24"/>
        </w:rPr>
        <w:t>(и</w:t>
      </w:r>
      <w:r w:rsidR="00D72338" w:rsidRPr="008D570E">
        <w:rPr>
          <w:rFonts w:ascii="Times New Roman" w:hAnsi="Times New Roman" w:cs="Times New Roman"/>
          <w:sz w:val="24"/>
          <w:szCs w:val="24"/>
        </w:rPr>
        <w:t xml:space="preserve">збирая конкретного кандидата от своего округа, </w:t>
      </w:r>
      <w:r w:rsidR="00DB5C52" w:rsidRPr="008D570E">
        <w:rPr>
          <w:rFonts w:ascii="Times New Roman" w:hAnsi="Times New Roman" w:cs="Times New Roman"/>
          <w:sz w:val="24"/>
          <w:szCs w:val="24"/>
        </w:rPr>
        <w:t>граждане делают выбор в пользу</w:t>
      </w:r>
      <w:r w:rsidR="00520894" w:rsidRPr="008D570E">
        <w:rPr>
          <w:rFonts w:ascii="Times New Roman" w:hAnsi="Times New Roman" w:cs="Times New Roman"/>
          <w:sz w:val="24"/>
          <w:szCs w:val="24"/>
        </w:rPr>
        <w:t xml:space="preserve"> своего представителя, а к</w:t>
      </w:r>
      <w:r w:rsidR="00D72338" w:rsidRPr="008D570E">
        <w:rPr>
          <w:rFonts w:ascii="Times New Roman" w:hAnsi="Times New Roman" w:cs="Times New Roman"/>
          <w:sz w:val="24"/>
          <w:szCs w:val="24"/>
        </w:rPr>
        <w:t>андидату такая конкретность дает независимость от партий и их лидеров – в отличие от кандидата, прошедшего по партийному списку</w:t>
      </w:r>
      <w:r w:rsidR="00520894" w:rsidRPr="008D570E">
        <w:rPr>
          <w:rFonts w:ascii="Times New Roman" w:hAnsi="Times New Roman" w:cs="Times New Roman"/>
          <w:sz w:val="24"/>
          <w:szCs w:val="24"/>
        </w:rPr>
        <w:t>)</w:t>
      </w:r>
      <w:r w:rsidR="008D570E">
        <w:rPr>
          <w:rFonts w:ascii="Times New Roman" w:hAnsi="Times New Roman" w:cs="Times New Roman"/>
          <w:sz w:val="24"/>
          <w:szCs w:val="24"/>
        </w:rPr>
        <w:t>;</w:t>
      </w:r>
      <w:proofErr w:type="gramEnd"/>
    </w:p>
    <w:p w:rsidR="00D72338" w:rsidRPr="006203B1" w:rsidRDefault="00075614" w:rsidP="006C64B4">
      <w:pPr>
        <w:spacing w:after="0" w:line="240" w:lineRule="auto"/>
        <w:ind w:firstLine="567"/>
        <w:jc w:val="both"/>
        <w:rPr>
          <w:rFonts w:ascii="Times New Roman" w:hAnsi="Times New Roman" w:cs="Times New Roman"/>
          <w:sz w:val="24"/>
          <w:szCs w:val="24"/>
        </w:rPr>
      </w:pPr>
      <w:r w:rsidRPr="008D570E">
        <w:rPr>
          <w:rFonts w:ascii="Times New Roman" w:hAnsi="Times New Roman" w:cs="Times New Roman"/>
          <w:sz w:val="24"/>
          <w:szCs w:val="24"/>
        </w:rPr>
        <w:t>На основе анализа</w:t>
      </w:r>
      <w:r w:rsidR="00722543" w:rsidRPr="008D570E">
        <w:rPr>
          <w:rFonts w:ascii="Times New Roman" w:hAnsi="Times New Roman" w:cs="Times New Roman"/>
          <w:sz w:val="24"/>
          <w:szCs w:val="24"/>
        </w:rPr>
        <w:t xml:space="preserve"> специальной литературы</w:t>
      </w:r>
      <w:r w:rsidR="00722543" w:rsidRPr="008D570E">
        <w:rPr>
          <w:rStyle w:val="ad"/>
          <w:rFonts w:ascii="Times New Roman" w:hAnsi="Times New Roman" w:cs="Times New Roman"/>
          <w:sz w:val="24"/>
          <w:szCs w:val="24"/>
        </w:rPr>
        <w:footnoteReference w:id="3"/>
      </w:r>
      <w:r w:rsidR="00722543" w:rsidRPr="008D570E">
        <w:rPr>
          <w:rFonts w:ascii="Times New Roman" w:hAnsi="Times New Roman" w:cs="Times New Roman"/>
          <w:sz w:val="24"/>
          <w:szCs w:val="24"/>
        </w:rPr>
        <w:t>, к</w:t>
      </w:r>
      <w:r w:rsidR="00CB5C96" w:rsidRPr="008D570E">
        <w:rPr>
          <w:rFonts w:ascii="Times New Roman" w:hAnsi="Times New Roman" w:cs="Times New Roman"/>
          <w:sz w:val="24"/>
          <w:szCs w:val="24"/>
        </w:rPr>
        <w:t xml:space="preserve"> недостаткам мажоритарн</w:t>
      </w:r>
      <w:r w:rsidR="00FB53FE" w:rsidRPr="008D570E">
        <w:rPr>
          <w:rFonts w:ascii="Times New Roman" w:hAnsi="Times New Roman" w:cs="Times New Roman"/>
          <w:sz w:val="24"/>
          <w:szCs w:val="24"/>
        </w:rPr>
        <w:t>ой политической системы мы отнесли</w:t>
      </w:r>
      <w:r w:rsidR="00CB5C96" w:rsidRPr="008D570E">
        <w:rPr>
          <w:rFonts w:ascii="Times New Roman" w:hAnsi="Times New Roman" w:cs="Times New Roman"/>
          <w:sz w:val="24"/>
          <w:szCs w:val="24"/>
        </w:rPr>
        <w:t>:</w:t>
      </w:r>
    </w:p>
    <w:p w:rsidR="00BE1CD1" w:rsidRPr="005D50E1" w:rsidRDefault="005D50E1" w:rsidP="006C64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D570E" w:rsidRPr="005D50E1">
        <w:rPr>
          <w:rFonts w:ascii="Times New Roman" w:hAnsi="Times New Roman" w:cs="Times New Roman"/>
          <w:sz w:val="24"/>
          <w:szCs w:val="24"/>
        </w:rPr>
        <w:t>не дает адекватной репрезентативности политических сил</w:t>
      </w:r>
      <w:r w:rsidR="00B75C1F" w:rsidRPr="005D50E1">
        <w:rPr>
          <w:rFonts w:ascii="Times New Roman" w:hAnsi="Times New Roman" w:cs="Times New Roman"/>
          <w:sz w:val="24"/>
          <w:szCs w:val="24"/>
        </w:rPr>
        <w:t>;</w:t>
      </w:r>
    </w:p>
    <w:p w:rsidR="00D72338" w:rsidRPr="006203B1" w:rsidRDefault="005D50E1" w:rsidP="006C64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72338" w:rsidRPr="006203B1">
        <w:rPr>
          <w:rFonts w:ascii="Times New Roman" w:hAnsi="Times New Roman" w:cs="Times New Roman"/>
          <w:sz w:val="24"/>
          <w:szCs w:val="24"/>
        </w:rPr>
        <w:t xml:space="preserve">плохо отражает настроения </w:t>
      </w:r>
      <w:r w:rsidR="00B75C1F" w:rsidRPr="006203B1">
        <w:rPr>
          <w:rFonts w:ascii="Times New Roman" w:hAnsi="Times New Roman" w:cs="Times New Roman"/>
          <w:sz w:val="24"/>
          <w:szCs w:val="24"/>
        </w:rPr>
        <w:t>«</w:t>
      </w:r>
      <w:r w:rsidR="00255678" w:rsidRPr="006203B1">
        <w:rPr>
          <w:rFonts w:ascii="Times New Roman" w:hAnsi="Times New Roman" w:cs="Times New Roman"/>
          <w:sz w:val="24"/>
          <w:szCs w:val="24"/>
        </w:rPr>
        <w:t>меньшинства</w:t>
      </w:r>
      <w:r w:rsidR="00B75C1F" w:rsidRPr="006203B1">
        <w:rPr>
          <w:rFonts w:ascii="Times New Roman" w:hAnsi="Times New Roman" w:cs="Times New Roman"/>
          <w:sz w:val="24"/>
          <w:szCs w:val="24"/>
        </w:rPr>
        <w:t>»</w:t>
      </w:r>
      <w:r w:rsidR="00255678" w:rsidRPr="006203B1">
        <w:rPr>
          <w:rFonts w:ascii="Times New Roman" w:hAnsi="Times New Roman" w:cs="Times New Roman"/>
          <w:sz w:val="24"/>
          <w:szCs w:val="24"/>
        </w:rPr>
        <w:t xml:space="preserve"> </w:t>
      </w:r>
      <w:r w:rsidR="00D72338" w:rsidRPr="006203B1">
        <w:rPr>
          <w:rFonts w:ascii="Times New Roman" w:hAnsi="Times New Roman" w:cs="Times New Roman"/>
          <w:sz w:val="24"/>
          <w:szCs w:val="24"/>
        </w:rPr>
        <w:t>избирателей</w:t>
      </w:r>
      <w:r w:rsidR="00B75C1F" w:rsidRPr="006203B1">
        <w:rPr>
          <w:rFonts w:ascii="Times New Roman" w:hAnsi="Times New Roman" w:cs="Times New Roman"/>
          <w:sz w:val="24"/>
          <w:szCs w:val="24"/>
        </w:rPr>
        <w:t xml:space="preserve"> (раскрыть) –</w:t>
      </w:r>
      <w:r>
        <w:rPr>
          <w:rFonts w:ascii="Times New Roman" w:hAnsi="Times New Roman" w:cs="Times New Roman"/>
          <w:sz w:val="24"/>
          <w:szCs w:val="24"/>
        </w:rPr>
        <w:t xml:space="preserve"> </w:t>
      </w:r>
      <w:r w:rsidR="00B75C1F" w:rsidRPr="006203B1">
        <w:rPr>
          <w:rFonts w:ascii="Times New Roman" w:hAnsi="Times New Roman" w:cs="Times New Roman"/>
          <w:sz w:val="24"/>
          <w:szCs w:val="24"/>
        </w:rPr>
        <w:t xml:space="preserve">при системе абсолютного большинства  к «меньшинству» может быть отнесено 49,9% избирателей, при относительной системе большинства </w:t>
      </w:r>
      <w:r w:rsidR="00B75C1F" w:rsidRPr="005D50E1">
        <w:rPr>
          <w:rFonts w:ascii="Times New Roman" w:hAnsi="Times New Roman" w:cs="Times New Roman"/>
          <w:sz w:val="24"/>
          <w:szCs w:val="24"/>
        </w:rPr>
        <w:t xml:space="preserve">– до </w:t>
      </w:r>
      <w:r w:rsidRPr="005D50E1">
        <w:rPr>
          <w:rFonts w:ascii="Times New Roman" w:hAnsi="Times New Roman" w:cs="Times New Roman"/>
          <w:sz w:val="24"/>
          <w:szCs w:val="24"/>
        </w:rPr>
        <w:t>64%,</w:t>
      </w:r>
      <w:r>
        <w:rPr>
          <w:rFonts w:ascii="Times New Roman" w:hAnsi="Times New Roman" w:cs="Times New Roman"/>
          <w:color w:val="FF0000"/>
          <w:sz w:val="24"/>
          <w:szCs w:val="24"/>
        </w:rPr>
        <w:t xml:space="preserve"> </w:t>
      </w:r>
      <w:r w:rsidR="00B75C1F" w:rsidRPr="006203B1">
        <w:rPr>
          <w:rFonts w:ascii="Times New Roman" w:hAnsi="Times New Roman" w:cs="Times New Roman"/>
          <w:sz w:val="24"/>
          <w:szCs w:val="24"/>
        </w:rPr>
        <w:t>а это десятки миллионов избирателей.</w:t>
      </w:r>
    </w:p>
    <w:p w:rsidR="00FB53FE" w:rsidRPr="006203B1" w:rsidRDefault="00FB53FE" w:rsidP="006C64B4">
      <w:pPr>
        <w:spacing w:after="0" w:line="240" w:lineRule="auto"/>
        <w:ind w:firstLine="567"/>
        <w:jc w:val="both"/>
        <w:rPr>
          <w:rFonts w:ascii="Times New Roman" w:hAnsi="Times New Roman" w:cs="Times New Roman"/>
          <w:sz w:val="24"/>
          <w:szCs w:val="24"/>
        </w:rPr>
      </w:pPr>
      <w:proofErr w:type="gramStart"/>
      <w:r w:rsidRPr="006203B1">
        <w:rPr>
          <w:rFonts w:ascii="Times New Roman" w:hAnsi="Times New Roman" w:cs="Times New Roman"/>
          <w:sz w:val="24"/>
          <w:szCs w:val="24"/>
        </w:rPr>
        <w:t xml:space="preserve">Мажоритарная система, на наш взгляд, является оптимальной при выборах главы государства, глав субъектов, муниципалитетов и при выборах депутатов представительных органов муниципальной власти, но при формировании местного представительного органа власти </w:t>
      </w:r>
      <w:r w:rsidR="00F54BDA" w:rsidRPr="006203B1">
        <w:rPr>
          <w:rFonts w:ascii="Times New Roman" w:hAnsi="Times New Roman" w:cs="Times New Roman"/>
          <w:sz w:val="24"/>
          <w:szCs w:val="24"/>
        </w:rPr>
        <w:t xml:space="preserve">не дает адекватной репрезентативности </w:t>
      </w:r>
      <w:r w:rsidRPr="006203B1">
        <w:rPr>
          <w:rFonts w:ascii="Times New Roman" w:hAnsi="Times New Roman" w:cs="Times New Roman"/>
          <w:sz w:val="24"/>
          <w:szCs w:val="24"/>
        </w:rPr>
        <w:t>политических сил в масштабе всего государства.</w:t>
      </w:r>
      <w:proofErr w:type="gramEnd"/>
    </w:p>
    <w:p w:rsidR="00E213EC" w:rsidRPr="005D50E1" w:rsidRDefault="00E213EC" w:rsidP="006C64B4">
      <w:pPr>
        <w:spacing w:after="0" w:line="240" w:lineRule="auto"/>
        <w:ind w:firstLine="567"/>
        <w:jc w:val="both"/>
        <w:rPr>
          <w:rFonts w:ascii="Times New Roman" w:hAnsi="Times New Roman" w:cs="Times New Roman"/>
          <w:sz w:val="16"/>
          <w:szCs w:val="16"/>
        </w:rPr>
      </w:pPr>
    </w:p>
    <w:p w:rsidR="000914E1" w:rsidRPr="006203B1" w:rsidRDefault="00E213EC" w:rsidP="006C64B4">
      <w:pPr>
        <w:pStyle w:val="1"/>
        <w:spacing w:before="0" w:line="240" w:lineRule="auto"/>
        <w:ind w:firstLine="567"/>
        <w:jc w:val="center"/>
        <w:rPr>
          <w:rFonts w:ascii="Times New Roman" w:hAnsi="Times New Roman" w:cs="Times New Roman"/>
          <w:b w:val="0"/>
          <w:color w:val="auto"/>
          <w:sz w:val="24"/>
          <w:szCs w:val="24"/>
        </w:rPr>
      </w:pPr>
      <w:bookmarkStart w:id="7" w:name="_Toc467444251"/>
      <w:proofErr w:type="gramStart"/>
      <w:r w:rsidRPr="006203B1">
        <w:rPr>
          <w:rFonts w:ascii="Times New Roman" w:hAnsi="Times New Roman" w:cs="Times New Roman"/>
          <w:b w:val="0"/>
          <w:color w:val="auto"/>
          <w:sz w:val="24"/>
          <w:szCs w:val="24"/>
        </w:rPr>
        <w:t xml:space="preserve">1.3 </w:t>
      </w:r>
      <w:r w:rsidR="00714537" w:rsidRPr="006203B1">
        <w:rPr>
          <w:rFonts w:ascii="Times New Roman" w:hAnsi="Times New Roman" w:cs="Times New Roman"/>
          <w:b w:val="0"/>
          <w:color w:val="auto"/>
          <w:sz w:val="24"/>
          <w:szCs w:val="24"/>
        </w:rPr>
        <w:t>Положительные и отрицательные черты пропорциональной</w:t>
      </w:r>
      <w:bookmarkEnd w:id="7"/>
      <w:proofErr w:type="gramEnd"/>
    </w:p>
    <w:p w:rsidR="00BA5868" w:rsidRPr="006203B1" w:rsidRDefault="00714537" w:rsidP="006C64B4">
      <w:pPr>
        <w:pStyle w:val="1"/>
        <w:spacing w:before="0" w:line="240" w:lineRule="auto"/>
        <w:ind w:firstLine="567"/>
        <w:jc w:val="center"/>
        <w:rPr>
          <w:rFonts w:ascii="Times New Roman" w:hAnsi="Times New Roman" w:cs="Times New Roman"/>
          <w:b w:val="0"/>
          <w:color w:val="auto"/>
          <w:sz w:val="24"/>
          <w:szCs w:val="24"/>
        </w:rPr>
      </w:pPr>
      <w:bookmarkStart w:id="8" w:name="_Toc467444252"/>
      <w:r w:rsidRPr="006203B1">
        <w:rPr>
          <w:rFonts w:ascii="Times New Roman" w:hAnsi="Times New Roman" w:cs="Times New Roman"/>
          <w:b w:val="0"/>
          <w:color w:val="auto"/>
          <w:sz w:val="24"/>
          <w:szCs w:val="24"/>
        </w:rPr>
        <w:t>электоральной системы</w:t>
      </w:r>
      <w:bookmarkEnd w:id="8"/>
    </w:p>
    <w:p w:rsidR="000914E1" w:rsidRPr="005D50E1" w:rsidRDefault="000914E1" w:rsidP="006C64B4">
      <w:pPr>
        <w:pStyle w:val="aa"/>
        <w:spacing w:after="0" w:line="240" w:lineRule="auto"/>
        <w:ind w:left="0" w:firstLine="567"/>
        <w:rPr>
          <w:rFonts w:ascii="Times New Roman" w:hAnsi="Times New Roman" w:cs="Times New Roman"/>
          <w:sz w:val="16"/>
          <w:szCs w:val="16"/>
        </w:rPr>
      </w:pPr>
    </w:p>
    <w:p w:rsidR="00C23E55" w:rsidRPr="006203B1" w:rsidRDefault="004F22A4"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П</w:t>
      </w:r>
      <w:r w:rsidR="00C23E55" w:rsidRPr="006203B1">
        <w:rPr>
          <w:rFonts w:ascii="Times New Roman" w:hAnsi="Times New Roman" w:cs="Times New Roman"/>
          <w:sz w:val="24"/>
          <w:szCs w:val="24"/>
        </w:rPr>
        <w:t xml:space="preserve">ропорциональная </w:t>
      </w:r>
      <w:r w:rsidRPr="006203B1">
        <w:rPr>
          <w:rFonts w:ascii="Times New Roman" w:hAnsi="Times New Roman" w:cs="Times New Roman"/>
          <w:sz w:val="24"/>
          <w:szCs w:val="24"/>
        </w:rPr>
        <w:t xml:space="preserve">избирательная </w:t>
      </w:r>
      <w:r w:rsidR="00C23E55" w:rsidRPr="006203B1">
        <w:rPr>
          <w:rFonts w:ascii="Times New Roman" w:hAnsi="Times New Roman" w:cs="Times New Roman"/>
          <w:sz w:val="24"/>
          <w:szCs w:val="24"/>
        </w:rPr>
        <w:t>система изначально предназначалась для представительства прав меньшинств</w:t>
      </w:r>
      <w:r w:rsidRPr="006203B1">
        <w:rPr>
          <w:rFonts w:ascii="Times New Roman" w:hAnsi="Times New Roman" w:cs="Times New Roman"/>
          <w:sz w:val="24"/>
          <w:szCs w:val="24"/>
        </w:rPr>
        <w:t>,</w:t>
      </w:r>
      <w:r w:rsidR="00C23E55" w:rsidRPr="006203B1">
        <w:rPr>
          <w:rFonts w:ascii="Times New Roman" w:hAnsi="Times New Roman" w:cs="Times New Roman"/>
          <w:sz w:val="24"/>
          <w:szCs w:val="24"/>
        </w:rPr>
        <w:t xml:space="preserve"> </w:t>
      </w:r>
      <w:r w:rsidRPr="006203B1">
        <w:rPr>
          <w:rFonts w:ascii="Times New Roman" w:hAnsi="Times New Roman" w:cs="Times New Roman"/>
          <w:sz w:val="24"/>
          <w:szCs w:val="24"/>
        </w:rPr>
        <w:t>и</w:t>
      </w:r>
      <w:r w:rsidR="00C23E55" w:rsidRPr="006203B1">
        <w:rPr>
          <w:rFonts w:ascii="Times New Roman" w:hAnsi="Times New Roman" w:cs="Times New Roman"/>
          <w:sz w:val="24"/>
          <w:szCs w:val="24"/>
        </w:rPr>
        <w:t xml:space="preserve">менно поэтому </w:t>
      </w:r>
      <w:r w:rsidRPr="006203B1">
        <w:rPr>
          <w:rFonts w:ascii="Times New Roman" w:hAnsi="Times New Roman" w:cs="Times New Roman"/>
          <w:sz w:val="24"/>
          <w:szCs w:val="24"/>
        </w:rPr>
        <w:t xml:space="preserve">она </w:t>
      </w:r>
      <w:r w:rsidR="00C23E55" w:rsidRPr="006203B1">
        <w:rPr>
          <w:rFonts w:ascii="Times New Roman" w:hAnsi="Times New Roman" w:cs="Times New Roman"/>
          <w:sz w:val="24"/>
          <w:szCs w:val="24"/>
        </w:rPr>
        <w:t xml:space="preserve">была </w:t>
      </w:r>
      <w:r w:rsidR="00EE6285" w:rsidRPr="006203B1">
        <w:rPr>
          <w:rFonts w:ascii="Times New Roman" w:hAnsi="Times New Roman" w:cs="Times New Roman"/>
          <w:sz w:val="24"/>
          <w:szCs w:val="24"/>
        </w:rPr>
        <w:t>апробирована</w:t>
      </w:r>
      <w:r w:rsidR="00C23E55" w:rsidRPr="006203B1">
        <w:rPr>
          <w:rFonts w:ascii="Times New Roman" w:hAnsi="Times New Roman" w:cs="Times New Roman"/>
          <w:sz w:val="24"/>
          <w:szCs w:val="24"/>
        </w:rPr>
        <w:t xml:space="preserve"> в </w:t>
      </w:r>
      <w:r w:rsidRPr="006203B1">
        <w:rPr>
          <w:rFonts w:ascii="Times New Roman" w:hAnsi="Times New Roman" w:cs="Times New Roman"/>
          <w:sz w:val="24"/>
          <w:szCs w:val="24"/>
        </w:rPr>
        <w:t>государствах</w:t>
      </w:r>
      <w:r w:rsidR="00C23E55" w:rsidRPr="006203B1">
        <w:rPr>
          <w:rFonts w:ascii="Times New Roman" w:hAnsi="Times New Roman" w:cs="Times New Roman"/>
          <w:sz w:val="24"/>
          <w:szCs w:val="24"/>
        </w:rPr>
        <w:t>, где население этнически</w:t>
      </w:r>
      <w:r w:rsidR="00EE6285" w:rsidRPr="006203B1">
        <w:rPr>
          <w:rFonts w:ascii="Times New Roman" w:hAnsi="Times New Roman" w:cs="Times New Roman"/>
          <w:sz w:val="24"/>
          <w:szCs w:val="24"/>
        </w:rPr>
        <w:t>, конфессионально и социально</w:t>
      </w:r>
      <w:r w:rsidR="00C23E55" w:rsidRPr="006203B1">
        <w:rPr>
          <w:rFonts w:ascii="Times New Roman" w:hAnsi="Times New Roman" w:cs="Times New Roman"/>
          <w:sz w:val="24"/>
          <w:szCs w:val="24"/>
        </w:rPr>
        <w:t xml:space="preserve"> неоднородно. </w:t>
      </w:r>
      <w:r w:rsidR="00EE6285" w:rsidRPr="006203B1">
        <w:rPr>
          <w:rFonts w:ascii="Times New Roman" w:hAnsi="Times New Roman" w:cs="Times New Roman"/>
          <w:sz w:val="24"/>
          <w:szCs w:val="24"/>
        </w:rPr>
        <w:t>Внедрение данной</w:t>
      </w:r>
      <w:r w:rsidR="00C23E55" w:rsidRPr="006203B1">
        <w:rPr>
          <w:rFonts w:ascii="Times New Roman" w:hAnsi="Times New Roman" w:cs="Times New Roman"/>
          <w:sz w:val="24"/>
          <w:szCs w:val="24"/>
        </w:rPr>
        <w:t xml:space="preserve"> систем</w:t>
      </w:r>
      <w:r w:rsidR="00EE6285" w:rsidRPr="006203B1">
        <w:rPr>
          <w:rFonts w:ascii="Times New Roman" w:hAnsi="Times New Roman" w:cs="Times New Roman"/>
          <w:sz w:val="24"/>
          <w:szCs w:val="24"/>
        </w:rPr>
        <w:t>ы</w:t>
      </w:r>
      <w:r w:rsidR="00C23E55" w:rsidRPr="006203B1">
        <w:rPr>
          <w:rFonts w:ascii="Times New Roman" w:hAnsi="Times New Roman" w:cs="Times New Roman"/>
          <w:sz w:val="24"/>
          <w:szCs w:val="24"/>
        </w:rPr>
        <w:t xml:space="preserve"> поддерживали, в первую очередь, левые партии, так как она давала возможность обеспечить представительство разных социальных групп.</w:t>
      </w:r>
    </w:p>
    <w:p w:rsidR="00D0290C" w:rsidRPr="006203B1" w:rsidRDefault="00D0290C" w:rsidP="006C64B4">
      <w:pPr>
        <w:spacing w:after="0" w:line="240" w:lineRule="auto"/>
        <w:ind w:firstLine="567"/>
        <w:jc w:val="both"/>
        <w:rPr>
          <w:rFonts w:ascii="Times New Roman" w:hAnsi="Times New Roman" w:cs="Times New Roman"/>
          <w:sz w:val="24"/>
          <w:szCs w:val="24"/>
        </w:rPr>
      </w:pPr>
      <w:r w:rsidRPr="005D50E1">
        <w:rPr>
          <w:rFonts w:ascii="Times New Roman" w:hAnsi="Times New Roman" w:cs="Times New Roman"/>
          <w:sz w:val="24"/>
          <w:szCs w:val="24"/>
        </w:rPr>
        <w:t xml:space="preserve">Положительными аспектами пропорциональной избирательной системы в отличие </w:t>
      </w:r>
      <w:proofErr w:type="gramStart"/>
      <w:r w:rsidRPr="005D50E1">
        <w:rPr>
          <w:rFonts w:ascii="Times New Roman" w:hAnsi="Times New Roman" w:cs="Times New Roman"/>
          <w:sz w:val="24"/>
          <w:szCs w:val="24"/>
        </w:rPr>
        <w:t>от</w:t>
      </w:r>
      <w:proofErr w:type="gramEnd"/>
      <w:r w:rsidRPr="005D50E1">
        <w:rPr>
          <w:rFonts w:ascii="Times New Roman" w:hAnsi="Times New Roman" w:cs="Times New Roman"/>
          <w:sz w:val="24"/>
          <w:szCs w:val="24"/>
        </w:rPr>
        <w:t xml:space="preserve"> мажоритарной, на наш взгляд, являются:</w:t>
      </w:r>
    </w:p>
    <w:p w:rsidR="00B75C1F" w:rsidRPr="006203B1" w:rsidRDefault="00B75C1F" w:rsidP="006C64B4">
      <w:pPr>
        <w:pStyle w:val="aa"/>
        <w:numPr>
          <w:ilvl w:val="0"/>
          <w:numId w:val="15"/>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способствует формированию и укреплению многопартийности, как важнейшего элемента демократии (ст.13, ч.3, 4, 5 Конституции</w:t>
      </w:r>
      <w:r w:rsidRPr="006203B1">
        <w:rPr>
          <w:rStyle w:val="ad"/>
          <w:rFonts w:ascii="Times New Roman" w:hAnsi="Times New Roman" w:cs="Times New Roman"/>
          <w:sz w:val="24"/>
          <w:szCs w:val="24"/>
        </w:rPr>
        <w:footnoteReference w:id="4"/>
      </w:r>
      <w:r w:rsidRPr="006203B1">
        <w:rPr>
          <w:rFonts w:ascii="Times New Roman" w:hAnsi="Times New Roman" w:cs="Times New Roman"/>
          <w:sz w:val="24"/>
          <w:szCs w:val="24"/>
        </w:rPr>
        <w:t>);</w:t>
      </w:r>
    </w:p>
    <w:p w:rsidR="00F1300F" w:rsidRPr="006203B1" w:rsidRDefault="00F1300F" w:rsidP="006C64B4">
      <w:pPr>
        <w:pStyle w:val="aa"/>
        <w:numPr>
          <w:ilvl w:val="0"/>
          <w:numId w:val="15"/>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политическая партия получ</w:t>
      </w:r>
      <w:r w:rsidR="00B75C1F" w:rsidRPr="006203B1">
        <w:rPr>
          <w:rFonts w:ascii="Times New Roman" w:hAnsi="Times New Roman" w:cs="Times New Roman"/>
          <w:sz w:val="24"/>
          <w:szCs w:val="24"/>
        </w:rPr>
        <w:t>ает</w:t>
      </w:r>
      <w:r w:rsidRPr="006203B1">
        <w:rPr>
          <w:rFonts w:ascii="Times New Roman" w:hAnsi="Times New Roman" w:cs="Times New Roman"/>
          <w:sz w:val="24"/>
          <w:szCs w:val="24"/>
        </w:rPr>
        <w:t xml:space="preserve"> в парламенте или ином представительном органе число мандатов, пропорциональное числу поданных за нее голосов избирателей;</w:t>
      </w:r>
    </w:p>
    <w:p w:rsidR="00245811" w:rsidRPr="006203B1" w:rsidRDefault="00245811" w:rsidP="006C64B4">
      <w:pPr>
        <w:pStyle w:val="aa"/>
        <w:numPr>
          <w:ilvl w:val="0"/>
          <w:numId w:val="15"/>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социальная мобильность депутата (в случае отказа кандидата-победителя от мандата, его место передается следующему депутаты в партийном списке, что позволяет экономить бюджетные средс</w:t>
      </w:r>
      <w:r w:rsidR="00520894" w:rsidRPr="006203B1">
        <w:rPr>
          <w:rFonts w:ascii="Times New Roman" w:hAnsi="Times New Roman" w:cs="Times New Roman"/>
          <w:sz w:val="24"/>
          <w:szCs w:val="24"/>
        </w:rPr>
        <w:t>тва, исключая повторные</w:t>
      </w:r>
      <w:r w:rsidR="00B75C1F" w:rsidRPr="006203B1">
        <w:rPr>
          <w:rFonts w:ascii="Times New Roman" w:hAnsi="Times New Roman" w:cs="Times New Roman"/>
          <w:sz w:val="24"/>
          <w:szCs w:val="24"/>
        </w:rPr>
        <w:t xml:space="preserve"> (дополнительные)</w:t>
      </w:r>
      <w:r w:rsidR="00520894" w:rsidRPr="006203B1">
        <w:rPr>
          <w:rFonts w:ascii="Times New Roman" w:hAnsi="Times New Roman" w:cs="Times New Roman"/>
          <w:sz w:val="24"/>
          <w:szCs w:val="24"/>
        </w:rPr>
        <w:t xml:space="preserve"> выборы);</w:t>
      </w:r>
    </w:p>
    <w:p w:rsidR="00F1300F" w:rsidRPr="006203B1" w:rsidRDefault="00F1300F" w:rsidP="006C64B4">
      <w:pPr>
        <w:pStyle w:val="aa"/>
        <w:numPr>
          <w:ilvl w:val="0"/>
          <w:numId w:val="15"/>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система пропорционального представительства при открытых списках позволяет избирателям выбирать и кандидата, и политическую партию.</w:t>
      </w:r>
    </w:p>
    <w:p w:rsidR="00D0290C" w:rsidRPr="006203B1" w:rsidRDefault="00D0290C" w:rsidP="006C64B4">
      <w:pPr>
        <w:spacing w:after="0" w:line="240" w:lineRule="auto"/>
        <w:ind w:firstLine="567"/>
        <w:jc w:val="both"/>
        <w:rPr>
          <w:rFonts w:ascii="Times New Roman" w:hAnsi="Times New Roman" w:cs="Times New Roman"/>
          <w:sz w:val="24"/>
          <w:szCs w:val="24"/>
        </w:rPr>
      </w:pPr>
      <w:r w:rsidRPr="005D50E1">
        <w:rPr>
          <w:rFonts w:ascii="Times New Roman" w:hAnsi="Times New Roman" w:cs="Times New Roman"/>
          <w:sz w:val="24"/>
          <w:szCs w:val="24"/>
        </w:rPr>
        <w:t>Негативными сторонами пропорциональной избирательной системы является:</w:t>
      </w:r>
    </w:p>
    <w:p w:rsidR="00D0290C" w:rsidRPr="006203B1" w:rsidRDefault="00D0290C" w:rsidP="006C64B4">
      <w:pPr>
        <w:pStyle w:val="aa"/>
        <w:numPr>
          <w:ilvl w:val="0"/>
          <w:numId w:val="16"/>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lastRenderedPageBreak/>
        <w:t xml:space="preserve">при применении пропорциональной избирательной системы закрытых списков избиратели не знают, кто </w:t>
      </w:r>
      <w:r w:rsidR="00245811" w:rsidRPr="006203B1">
        <w:rPr>
          <w:rFonts w:ascii="Times New Roman" w:hAnsi="Times New Roman" w:cs="Times New Roman"/>
          <w:sz w:val="24"/>
          <w:szCs w:val="24"/>
        </w:rPr>
        <w:t>получит депутатский мандат (т.к.</w:t>
      </w:r>
      <w:r w:rsidRPr="006203B1">
        <w:rPr>
          <w:rFonts w:ascii="Times New Roman" w:hAnsi="Times New Roman" w:cs="Times New Roman"/>
          <w:sz w:val="24"/>
          <w:szCs w:val="24"/>
        </w:rPr>
        <w:t xml:space="preserve"> избиратель не влияет на очеред</w:t>
      </w:r>
      <w:r w:rsidR="00245811" w:rsidRPr="006203B1">
        <w:rPr>
          <w:rFonts w:ascii="Times New Roman" w:hAnsi="Times New Roman" w:cs="Times New Roman"/>
          <w:sz w:val="24"/>
          <w:szCs w:val="24"/>
        </w:rPr>
        <w:t>ность мест в партийном списке и з</w:t>
      </w:r>
      <w:r w:rsidRPr="006203B1">
        <w:rPr>
          <w:rFonts w:ascii="Times New Roman" w:hAnsi="Times New Roman" w:cs="Times New Roman"/>
          <w:sz w:val="24"/>
          <w:szCs w:val="24"/>
        </w:rPr>
        <w:t>ачастую избиратели знают только лидера партии</w:t>
      </w:r>
      <w:r w:rsidR="00245811" w:rsidRPr="006203B1">
        <w:rPr>
          <w:rFonts w:ascii="Times New Roman" w:hAnsi="Times New Roman" w:cs="Times New Roman"/>
          <w:sz w:val="24"/>
          <w:szCs w:val="24"/>
        </w:rPr>
        <w:t>)</w:t>
      </w:r>
      <w:r w:rsidR="00722543" w:rsidRPr="006203B1">
        <w:rPr>
          <w:rFonts w:ascii="Times New Roman" w:hAnsi="Times New Roman" w:cs="Times New Roman"/>
          <w:sz w:val="24"/>
          <w:szCs w:val="24"/>
        </w:rPr>
        <w:t>;</w:t>
      </w:r>
    </w:p>
    <w:p w:rsidR="00722543" w:rsidRPr="006203B1" w:rsidRDefault="00722543" w:rsidP="006C64B4">
      <w:pPr>
        <w:pStyle w:val="aa"/>
        <w:numPr>
          <w:ilvl w:val="0"/>
          <w:numId w:val="16"/>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не дает адекватного представительства политических сил, искажая его в пользу победившей партии (мандаты проигравшей партии переходят к победившей партии или блоку, т.е. не учитываются мнения меньшинства отданных голосов избирателей); </w:t>
      </w:r>
    </w:p>
    <w:p w:rsidR="00722543" w:rsidRPr="006203B1" w:rsidRDefault="00B75C1F" w:rsidP="006C64B4">
      <w:pPr>
        <w:pStyle w:val="aa"/>
        <w:numPr>
          <w:ilvl w:val="0"/>
          <w:numId w:val="16"/>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 зачастую </w:t>
      </w:r>
      <w:r w:rsidR="00722543" w:rsidRPr="006203B1">
        <w:rPr>
          <w:rFonts w:ascii="Times New Roman" w:hAnsi="Times New Roman" w:cs="Times New Roman"/>
          <w:sz w:val="24"/>
          <w:szCs w:val="24"/>
        </w:rPr>
        <w:t>не позволяет малым и молодым политическим партиям развиваться, как важнейшему элементу гражданского общества;</w:t>
      </w:r>
    </w:p>
    <w:p w:rsidR="00F1300F" w:rsidRPr="006203B1" w:rsidRDefault="00F1300F" w:rsidP="006C64B4">
      <w:pPr>
        <w:pStyle w:val="aa"/>
        <w:numPr>
          <w:ilvl w:val="0"/>
          <w:numId w:val="16"/>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может применяться только в </w:t>
      </w:r>
      <w:proofErr w:type="spellStart"/>
      <w:r w:rsidRPr="006203B1">
        <w:rPr>
          <w:rFonts w:ascii="Times New Roman" w:hAnsi="Times New Roman" w:cs="Times New Roman"/>
          <w:sz w:val="24"/>
          <w:szCs w:val="24"/>
        </w:rPr>
        <w:t>многомандатных</w:t>
      </w:r>
      <w:proofErr w:type="spellEnd"/>
      <w:r w:rsidRPr="006203B1">
        <w:rPr>
          <w:rFonts w:ascii="Times New Roman" w:hAnsi="Times New Roman" w:cs="Times New Roman"/>
          <w:sz w:val="24"/>
          <w:szCs w:val="24"/>
        </w:rPr>
        <w:t xml:space="preserve"> избирательных округах;</w:t>
      </w:r>
    </w:p>
    <w:p w:rsidR="00D0290C" w:rsidRPr="006203B1" w:rsidRDefault="00245811" w:rsidP="006C64B4">
      <w:pPr>
        <w:pStyle w:val="aa"/>
        <w:numPr>
          <w:ilvl w:val="0"/>
          <w:numId w:val="16"/>
        </w:numPr>
        <w:spacing w:after="0" w:line="240" w:lineRule="auto"/>
        <w:ind w:left="0" w:firstLine="567"/>
        <w:jc w:val="both"/>
        <w:rPr>
          <w:rFonts w:ascii="Times New Roman" w:hAnsi="Times New Roman" w:cs="Times New Roman"/>
          <w:color w:val="92D050"/>
          <w:sz w:val="24"/>
          <w:szCs w:val="24"/>
        </w:rPr>
      </w:pPr>
      <w:r w:rsidRPr="006203B1">
        <w:rPr>
          <w:rFonts w:ascii="Times New Roman" w:hAnsi="Times New Roman" w:cs="Times New Roman"/>
          <w:sz w:val="24"/>
          <w:szCs w:val="24"/>
        </w:rPr>
        <w:t>метод «паровоза</w:t>
      </w:r>
      <w:r w:rsidR="00D0290C" w:rsidRPr="006203B1">
        <w:rPr>
          <w:rFonts w:ascii="Times New Roman" w:hAnsi="Times New Roman" w:cs="Times New Roman"/>
          <w:sz w:val="24"/>
          <w:szCs w:val="24"/>
        </w:rPr>
        <w:t xml:space="preserve"> </w:t>
      </w:r>
      <w:r w:rsidRPr="006203B1">
        <w:rPr>
          <w:rFonts w:ascii="Times New Roman" w:hAnsi="Times New Roman" w:cs="Times New Roman"/>
          <w:sz w:val="24"/>
          <w:szCs w:val="24"/>
        </w:rPr>
        <w:t>выборов</w:t>
      </w:r>
      <w:r w:rsidR="00856705" w:rsidRPr="006203B1">
        <w:rPr>
          <w:rFonts w:ascii="Times New Roman" w:hAnsi="Times New Roman" w:cs="Times New Roman"/>
          <w:sz w:val="24"/>
          <w:szCs w:val="24"/>
        </w:rPr>
        <w:t>»</w:t>
      </w:r>
      <w:r w:rsidRPr="006203B1">
        <w:rPr>
          <w:rFonts w:ascii="Times New Roman" w:hAnsi="Times New Roman" w:cs="Times New Roman"/>
          <w:sz w:val="24"/>
          <w:szCs w:val="24"/>
        </w:rPr>
        <w:t xml:space="preserve"> </w:t>
      </w:r>
      <w:r w:rsidR="00520894" w:rsidRPr="006203B1">
        <w:rPr>
          <w:rFonts w:ascii="Times New Roman" w:hAnsi="Times New Roman" w:cs="Times New Roman"/>
          <w:sz w:val="24"/>
          <w:szCs w:val="24"/>
        </w:rPr>
        <w:t xml:space="preserve">не в состоянии обеспечить соответствующую репрезентативность в представительном органе </w:t>
      </w:r>
      <w:r w:rsidRPr="006203B1">
        <w:rPr>
          <w:rFonts w:ascii="Times New Roman" w:hAnsi="Times New Roman" w:cs="Times New Roman"/>
          <w:sz w:val="24"/>
          <w:szCs w:val="24"/>
        </w:rPr>
        <w:t>(политическая технология, направленная на увеличение проголосовавших за список кандидатов за счёт привлечения стороннего кандидата с высоким политическим рейтингом</w:t>
      </w:r>
      <w:r w:rsidR="00856705" w:rsidRPr="006203B1">
        <w:rPr>
          <w:rFonts w:ascii="Times New Roman" w:hAnsi="Times New Roman" w:cs="Times New Roman"/>
          <w:sz w:val="24"/>
          <w:szCs w:val="24"/>
        </w:rPr>
        <w:t xml:space="preserve">, </w:t>
      </w:r>
      <w:r w:rsidR="00520894" w:rsidRPr="006203B1">
        <w:rPr>
          <w:rFonts w:ascii="Times New Roman" w:hAnsi="Times New Roman" w:cs="Times New Roman"/>
          <w:sz w:val="24"/>
          <w:szCs w:val="24"/>
        </w:rPr>
        <w:t>который,</w:t>
      </w:r>
      <w:r w:rsidR="00856705" w:rsidRPr="006203B1">
        <w:rPr>
          <w:rFonts w:ascii="Times New Roman" w:hAnsi="Times New Roman" w:cs="Times New Roman"/>
          <w:sz w:val="24"/>
          <w:szCs w:val="24"/>
        </w:rPr>
        <w:t xml:space="preserve"> </w:t>
      </w:r>
      <w:proofErr w:type="gramStart"/>
      <w:r w:rsidR="00A505EE" w:rsidRPr="006203B1">
        <w:rPr>
          <w:rFonts w:ascii="Times New Roman" w:hAnsi="Times New Roman" w:cs="Times New Roman"/>
          <w:sz w:val="24"/>
          <w:szCs w:val="24"/>
        </w:rPr>
        <w:t>скорее всего</w:t>
      </w:r>
      <w:proofErr w:type="gramEnd"/>
      <w:r w:rsidR="00520894" w:rsidRPr="006203B1">
        <w:rPr>
          <w:rFonts w:ascii="Times New Roman" w:hAnsi="Times New Roman" w:cs="Times New Roman"/>
          <w:sz w:val="24"/>
          <w:szCs w:val="24"/>
        </w:rPr>
        <w:t>,</w:t>
      </w:r>
      <w:r w:rsidR="00856705" w:rsidRPr="006203B1">
        <w:rPr>
          <w:rFonts w:ascii="Times New Roman" w:hAnsi="Times New Roman" w:cs="Times New Roman"/>
          <w:sz w:val="24"/>
          <w:szCs w:val="24"/>
        </w:rPr>
        <w:t xml:space="preserve"> не </w:t>
      </w:r>
      <w:r w:rsidR="00A505EE" w:rsidRPr="006203B1">
        <w:rPr>
          <w:rFonts w:ascii="Times New Roman" w:hAnsi="Times New Roman" w:cs="Times New Roman"/>
          <w:sz w:val="24"/>
          <w:szCs w:val="24"/>
        </w:rPr>
        <w:t>будет представителем</w:t>
      </w:r>
      <w:r w:rsidR="00856705" w:rsidRPr="006203B1">
        <w:rPr>
          <w:rFonts w:ascii="Times New Roman" w:hAnsi="Times New Roman" w:cs="Times New Roman"/>
          <w:sz w:val="24"/>
          <w:szCs w:val="24"/>
        </w:rPr>
        <w:t xml:space="preserve"> в парламент</w:t>
      </w:r>
      <w:r w:rsidR="00A505EE" w:rsidRPr="006203B1">
        <w:rPr>
          <w:rFonts w:ascii="Times New Roman" w:hAnsi="Times New Roman" w:cs="Times New Roman"/>
          <w:sz w:val="24"/>
          <w:szCs w:val="24"/>
        </w:rPr>
        <w:t>е</w:t>
      </w:r>
      <w:r w:rsidR="00856705" w:rsidRPr="006203B1">
        <w:rPr>
          <w:rFonts w:ascii="Times New Roman" w:hAnsi="Times New Roman" w:cs="Times New Roman"/>
          <w:sz w:val="24"/>
          <w:szCs w:val="24"/>
        </w:rPr>
        <w:t>, зачастую</w:t>
      </w:r>
      <w:r w:rsidR="00A505EE" w:rsidRPr="006203B1">
        <w:rPr>
          <w:rFonts w:ascii="Times New Roman" w:hAnsi="Times New Roman" w:cs="Times New Roman"/>
          <w:sz w:val="24"/>
          <w:szCs w:val="24"/>
        </w:rPr>
        <w:t xml:space="preserve"> такие</w:t>
      </w:r>
      <w:r w:rsidR="00856705" w:rsidRPr="006203B1">
        <w:rPr>
          <w:rFonts w:ascii="Times New Roman" w:hAnsi="Times New Roman" w:cs="Times New Roman"/>
          <w:sz w:val="24"/>
          <w:szCs w:val="24"/>
        </w:rPr>
        <w:t xml:space="preserve"> списки в регионах возглавляют губернаторы</w:t>
      </w:r>
      <w:r w:rsidRPr="006203B1">
        <w:rPr>
          <w:rFonts w:ascii="Times New Roman" w:hAnsi="Times New Roman" w:cs="Times New Roman"/>
          <w:sz w:val="24"/>
          <w:szCs w:val="24"/>
        </w:rPr>
        <w:t>);</w:t>
      </w:r>
    </w:p>
    <w:p w:rsidR="00245811" w:rsidRPr="006203B1" w:rsidRDefault="00D0290C" w:rsidP="006C64B4">
      <w:pPr>
        <w:pStyle w:val="aa"/>
        <w:numPr>
          <w:ilvl w:val="0"/>
          <w:numId w:val="16"/>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зависимость мнения депутата от программы партии, зачастую не позволя</w:t>
      </w:r>
      <w:r w:rsidR="00245811" w:rsidRPr="006203B1">
        <w:rPr>
          <w:rFonts w:ascii="Times New Roman" w:hAnsi="Times New Roman" w:cs="Times New Roman"/>
          <w:sz w:val="24"/>
          <w:szCs w:val="24"/>
        </w:rPr>
        <w:t>ет</w:t>
      </w:r>
      <w:r w:rsidRPr="006203B1">
        <w:rPr>
          <w:rFonts w:ascii="Times New Roman" w:hAnsi="Times New Roman" w:cs="Times New Roman"/>
          <w:sz w:val="24"/>
          <w:szCs w:val="24"/>
        </w:rPr>
        <w:t xml:space="preserve"> ему выражать «наказы избирателей»</w:t>
      </w:r>
      <w:r w:rsidR="00CC2A7D" w:rsidRPr="006203B1">
        <w:rPr>
          <w:rFonts w:ascii="Times New Roman" w:hAnsi="Times New Roman" w:cs="Times New Roman"/>
          <w:sz w:val="24"/>
          <w:szCs w:val="24"/>
        </w:rPr>
        <w:t>;</w:t>
      </w:r>
    </w:p>
    <w:p w:rsidR="00520894" w:rsidRPr="006203B1" w:rsidRDefault="00520894" w:rsidP="006C64B4">
      <w:pPr>
        <w:pStyle w:val="aa"/>
        <w:numPr>
          <w:ilvl w:val="0"/>
          <w:numId w:val="16"/>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политическая партия для того, чтобы попасть в парламент, должна набрать определенный минимум голосов избирателей в масштабах все</w:t>
      </w:r>
      <w:r w:rsidR="00FD16AD" w:rsidRPr="006203B1">
        <w:rPr>
          <w:rFonts w:ascii="Times New Roman" w:hAnsi="Times New Roman" w:cs="Times New Roman"/>
          <w:sz w:val="24"/>
          <w:szCs w:val="24"/>
        </w:rPr>
        <w:t>й</w:t>
      </w:r>
      <w:r w:rsidRPr="006203B1">
        <w:rPr>
          <w:rFonts w:ascii="Times New Roman" w:hAnsi="Times New Roman" w:cs="Times New Roman"/>
          <w:sz w:val="24"/>
          <w:szCs w:val="24"/>
        </w:rPr>
        <w:t xml:space="preserve"> страны</w:t>
      </w:r>
      <w:r w:rsidR="00A82283" w:rsidRPr="006203B1">
        <w:rPr>
          <w:rFonts w:ascii="Times New Roman" w:hAnsi="Times New Roman" w:cs="Times New Roman"/>
          <w:sz w:val="24"/>
          <w:szCs w:val="24"/>
        </w:rPr>
        <w:t>, ч</w:t>
      </w:r>
      <w:r w:rsidR="00FD16AD" w:rsidRPr="006203B1">
        <w:rPr>
          <w:rFonts w:ascii="Times New Roman" w:hAnsi="Times New Roman" w:cs="Times New Roman"/>
          <w:sz w:val="24"/>
          <w:szCs w:val="24"/>
        </w:rPr>
        <w:t>то может стать проблемой для не</w:t>
      </w:r>
      <w:r w:rsidR="00A82283" w:rsidRPr="006203B1">
        <w:rPr>
          <w:rFonts w:ascii="Times New Roman" w:hAnsi="Times New Roman" w:cs="Times New Roman"/>
          <w:sz w:val="24"/>
          <w:szCs w:val="24"/>
        </w:rPr>
        <w:t>системных (</w:t>
      </w:r>
      <w:r w:rsidR="00FD16AD" w:rsidRPr="006203B1">
        <w:rPr>
          <w:rFonts w:ascii="Times New Roman" w:hAnsi="Times New Roman" w:cs="Times New Roman"/>
          <w:sz w:val="24"/>
          <w:szCs w:val="24"/>
        </w:rPr>
        <w:t>малых и молодых</w:t>
      </w:r>
      <w:r w:rsidR="00A82283" w:rsidRPr="006203B1">
        <w:rPr>
          <w:rFonts w:ascii="Times New Roman" w:hAnsi="Times New Roman" w:cs="Times New Roman"/>
          <w:sz w:val="24"/>
          <w:szCs w:val="24"/>
        </w:rPr>
        <w:t>) партий</w:t>
      </w:r>
      <w:r w:rsidRPr="006203B1">
        <w:rPr>
          <w:rFonts w:ascii="Times New Roman" w:hAnsi="Times New Roman" w:cs="Times New Roman"/>
          <w:sz w:val="24"/>
          <w:szCs w:val="24"/>
        </w:rPr>
        <w:t>.</w:t>
      </w:r>
    </w:p>
    <w:p w:rsidR="00856705" w:rsidRPr="006203B1" w:rsidRDefault="00856705" w:rsidP="006C64B4">
      <w:pPr>
        <w:pStyle w:val="aa"/>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Пропорциональная система, на наш взгляд, может использоваться в чистом </w:t>
      </w:r>
      <w:r w:rsidR="00722543" w:rsidRPr="006203B1">
        <w:rPr>
          <w:rFonts w:ascii="Times New Roman" w:hAnsi="Times New Roman" w:cs="Times New Roman"/>
          <w:sz w:val="24"/>
          <w:szCs w:val="24"/>
        </w:rPr>
        <w:t>виде только при выборах в фед</w:t>
      </w:r>
      <w:r w:rsidRPr="006203B1">
        <w:rPr>
          <w:rFonts w:ascii="Times New Roman" w:hAnsi="Times New Roman" w:cs="Times New Roman"/>
          <w:sz w:val="24"/>
          <w:szCs w:val="24"/>
        </w:rPr>
        <w:t xml:space="preserve">еральный парламент, </w:t>
      </w:r>
      <w:r w:rsidR="00FB53FE" w:rsidRPr="006203B1">
        <w:rPr>
          <w:rFonts w:ascii="Times New Roman" w:hAnsi="Times New Roman" w:cs="Times New Roman"/>
          <w:sz w:val="24"/>
          <w:szCs w:val="24"/>
        </w:rPr>
        <w:t xml:space="preserve">т.к. </w:t>
      </w:r>
      <w:r w:rsidRPr="006203B1">
        <w:rPr>
          <w:rFonts w:ascii="Times New Roman" w:hAnsi="Times New Roman" w:cs="Times New Roman"/>
          <w:sz w:val="24"/>
          <w:szCs w:val="24"/>
        </w:rPr>
        <w:t>она</w:t>
      </w:r>
      <w:r w:rsidR="00722543" w:rsidRPr="006203B1">
        <w:rPr>
          <w:rFonts w:ascii="Times New Roman" w:hAnsi="Times New Roman" w:cs="Times New Roman"/>
          <w:sz w:val="24"/>
          <w:szCs w:val="24"/>
        </w:rPr>
        <w:t xml:space="preserve"> способствует</w:t>
      </w:r>
      <w:r w:rsidRPr="006203B1">
        <w:rPr>
          <w:rFonts w:ascii="Times New Roman" w:hAnsi="Times New Roman" w:cs="Times New Roman"/>
          <w:sz w:val="24"/>
          <w:szCs w:val="24"/>
        </w:rPr>
        <w:t xml:space="preserve"> укреплению многопартийности, как важнейшего элемента </w:t>
      </w:r>
      <w:r w:rsidR="00722543" w:rsidRPr="006203B1">
        <w:rPr>
          <w:rFonts w:ascii="Times New Roman" w:hAnsi="Times New Roman" w:cs="Times New Roman"/>
          <w:sz w:val="24"/>
          <w:szCs w:val="24"/>
        </w:rPr>
        <w:t>демократии,</w:t>
      </w:r>
      <w:r w:rsidRPr="006203B1">
        <w:rPr>
          <w:rFonts w:ascii="Times New Roman" w:hAnsi="Times New Roman" w:cs="Times New Roman"/>
          <w:sz w:val="24"/>
          <w:szCs w:val="24"/>
        </w:rPr>
        <w:t xml:space="preserve"> </w:t>
      </w:r>
      <w:r w:rsidR="00722543" w:rsidRPr="006203B1">
        <w:rPr>
          <w:rFonts w:ascii="Times New Roman" w:hAnsi="Times New Roman" w:cs="Times New Roman"/>
          <w:sz w:val="24"/>
          <w:szCs w:val="24"/>
        </w:rPr>
        <w:t xml:space="preserve">однако </w:t>
      </w:r>
      <w:r w:rsidRPr="006203B1">
        <w:rPr>
          <w:rFonts w:ascii="Times New Roman" w:hAnsi="Times New Roman" w:cs="Times New Roman"/>
          <w:sz w:val="24"/>
          <w:szCs w:val="24"/>
        </w:rPr>
        <w:t xml:space="preserve">имеет </w:t>
      </w:r>
      <w:r w:rsidR="00722543" w:rsidRPr="006203B1">
        <w:rPr>
          <w:rFonts w:ascii="Times New Roman" w:hAnsi="Times New Roman" w:cs="Times New Roman"/>
          <w:sz w:val="24"/>
          <w:szCs w:val="24"/>
        </w:rPr>
        <w:t xml:space="preserve">большое </w:t>
      </w:r>
      <w:r w:rsidRPr="006203B1">
        <w:rPr>
          <w:rFonts w:ascii="Times New Roman" w:hAnsi="Times New Roman" w:cs="Times New Roman"/>
          <w:sz w:val="24"/>
          <w:szCs w:val="24"/>
        </w:rPr>
        <w:t xml:space="preserve">количество недостатков </w:t>
      </w:r>
      <w:r w:rsidR="00722543" w:rsidRPr="006203B1">
        <w:rPr>
          <w:rFonts w:ascii="Times New Roman" w:hAnsi="Times New Roman" w:cs="Times New Roman"/>
          <w:sz w:val="24"/>
          <w:szCs w:val="24"/>
        </w:rPr>
        <w:t>в</w:t>
      </w:r>
      <w:r w:rsidRPr="006203B1">
        <w:rPr>
          <w:rFonts w:ascii="Times New Roman" w:hAnsi="Times New Roman" w:cs="Times New Roman"/>
          <w:sz w:val="24"/>
          <w:szCs w:val="24"/>
        </w:rPr>
        <w:t xml:space="preserve"> сравнени</w:t>
      </w:r>
      <w:r w:rsidR="00722543" w:rsidRPr="006203B1">
        <w:rPr>
          <w:rFonts w:ascii="Times New Roman" w:hAnsi="Times New Roman" w:cs="Times New Roman"/>
          <w:sz w:val="24"/>
          <w:szCs w:val="24"/>
        </w:rPr>
        <w:t>и</w:t>
      </w:r>
      <w:r w:rsidRPr="006203B1">
        <w:rPr>
          <w:rFonts w:ascii="Times New Roman" w:hAnsi="Times New Roman" w:cs="Times New Roman"/>
          <w:sz w:val="24"/>
          <w:szCs w:val="24"/>
        </w:rPr>
        <w:t xml:space="preserve"> со смешанной</w:t>
      </w:r>
      <w:r w:rsidR="00FB53FE" w:rsidRPr="006203B1">
        <w:rPr>
          <w:rFonts w:ascii="Times New Roman" w:hAnsi="Times New Roman" w:cs="Times New Roman"/>
          <w:sz w:val="24"/>
          <w:szCs w:val="24"/>
        </w:rPr>
        <w:t xml:space="preserve"> системой</w:t>
      </w:r>
      <w:r w:rsidRPr="006203B1">
        <w:rPr>
          <w:rFonts w:ascii="Times New Roman" w:hAnsi="Times New Roman" w:cs="Times New Roman"/>
          <w:sz w:val="24"/>
          <w:szCs w:val="24"/>
        </w:rPr>
        <w:t>.</w:t>
      </w:r>
    </w:p>
    <w:p w:rsidR="00E213EC" w:rsidRPr="006203B1" w:rsidRDefault="00E213EC" w:rsidP="006C64B4">
      <w:pPr>
        <w:spacing w:after="0" w:line="240" w:lineRule="auto"/>
        <w:ind w:firstLine="567"/>
        <w:jc w:val="both"/>
        <w:rPr>
          <w:rFonts w:ascii="Times New Roman" w:hAnsi="Times New Roman" w:cs="Times New Roman"/>
          <w:sz w:val="24"/>
          <w:szCs w:val="24"/>
        </w:rPr>
      </w:pPr>
    </w:p>
    <w:p w:rsidR="00BA5868" w:rsidRPr="006203B1" w:rsidRDefault="00714537" w:rsidP="006C64B4">
      <w:pPr>
        <w:pStyle w:val="1"/>
        <w:numPr>
          <w:ilvl w:val="1"/>
          <w:numId w:val="21"/>
        </w:numPr>
        <w:spacing w:before="0" w:line="240" w:lineRule="auto"/>
        <w:ind w:left="0" w:firstLine="567"/>
        <w:jc w:val="center"/>
        <w:rPr>
          <w:rFonts w:ascii="Times New Roman" w:hAnsi="Times New Roman" w:cs="Times New Roman"/>
          <w:b w:val="0"/>
          <w:color w:val="auto"/>
          <w:sz w:val="24"/>
          <w:szCs w:val="24"/>
        </w:rPr>
      </w:pPr>
      <w:bookmarkStart w:id="9" w:name="_Toc467444253"/>
      <w:r w:rsidRPr="006203B1">
        <w:rPr>
          <w:rFonts w:ascii="Times New Roman" w:hAnsi="Times New Roman" w:cs="Times New Roman"/>
          <w:b w:val="0"/>
          <w:color w:val="auto"/>
          <w:sz w:val="24"/>
          <w:szCs w:val="24"/>
        </w:rPr>
        <w:t>Особенности смешанной избирательной системы</w:t>
      </w:r>
      <w:bookmarkEnd w:id="9"/>
    </w:p>
    <w:p w:rsidR="00E213EC" w:rsidRPr="006203B1" w:rsidRDefault="00E213EC" w:rsidP="006C64B4">
      <w:pPr>
        <w:spacing w:after="0" w:line="240" w:lineRule="auto"/>
        <w:ind w:firstLine="567"/>
        <w:rPr>
          <w:rFonts w:ascii="Times New Roman" w:hAnsi="Times New Roman" w:cs="Times New Roman"/>
          <w:sz w:val="24"/>
          <w:szCs w:val="24"/>
        </w:rPr>
      </w:pPr>
    </w:p>
    <w:p w:rsidR="00B81928" w:rsidRPr="006203B1" w:rsidRDefault="00B34BFB" w:rsidP="006C64B4">
      <w:pPr>
        <w:pStyle w:val="aa"/>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Для минимизации недостатков </w:t>
      </w:r>
      <w:r w:rsidR="00B81928" w:rsidRPr="006203B1">
        <w:rPr>
          <w:rFonts w:ascii="Times New Roman" w:hAnsi="Times New Roman" w:cs="Times New Roman"/>
          <w:sz w:val="24"/>
          <w:szCs w:val="24"/>
        </w:rPr>
        <w:t xml:space="preserve">мажоритарной и </w:t>
      </w:r>
      <w:r w:rsidRPr="006203B1">
        <w:rPr>
          <w:rFonts w:ascii="Times New Roman" w:hAnsi="Times New Roman" w:cs="Times New Roman"/>
          <w:sz w:val="24"/>
          <w:szCs w:val="24"/>
        </w:rPr>
        <w:t xml:space="preserve">пропорциональной </w:t>
      </w:r>
      <w:r w:rsidR="00B81928" w:rsidRPr="006203B1">
        <w:rPr>
          <w:rFonts w:ascii="Times New Roman" w:hAnsi="Times New Roman" w:cs="Times New Roman"/>
          <w:sz w:val="24"/>
          <w:szCs w:val="24"/>
        </w:rPr>
        <w:t xml:space="preserve">электоральных </w:t>
      </w:r>
      <w:r w:rsidRPr="006203B1">
        <w:rPr>
          <w:rFonts w:ascii="Times New Roman" w:hAnsi="Times New Roman" w:cs="Times New Roman"/>
          <w:sz w:val="24"/>
          <w:szCs w:val="24"/>
        </w:rPr>
        <w:t xml:space="preserve">систем применяется смешанная избирательная система, </w:t>
      </w:r>
      <w:r w:rsidR="00FF7B4F" w:rsidRPr="006203B1">
        <w:rPr>
          <w:rFonts w:ascii="Times New Roman" w:hAnsi="Times New Roman" w:cs="Times New Roman"/>
          <w:sz w:val="24"/>
          <w:szCs w:val="24"/>
        </w:rPr>
        <w:t>при которой часть мандатов в представительный орган власти распределяется по мажоритарной системе, а часть – по пропорциональной системе, то есть две избирательные системы используются параллельно.</w:t>
      </w:r>
    </w:p>
    <w:p w:rsidR="0022616F" w:rsidRPr="006203B1" w:rsidRDefault="00BB3DD9" w:rsidP="006C64B4">
      <w:pPr>
        <w:pStyle w:val="aa"/>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Смешанная электоральная система при формировании парламента в </w:t>
      </w:r>
      <w:r w:rsidR="00FF7B4F" w:rsidRPr="006203B1">
        <w:rPr>
          <w:rFonts w:ascii="Times New Roman" w:hAnsi="Times New Roman" w:cs="Times New Roman"/>
          <w:sz w:val="24"/>
          <w:szCs w:val="24"/>
        </w:rPr>
        <w:t>Российской Федерации</w:t>
      </w:r>
      <w:r w:rsidRPr="006203B1">
        <w:rPr>
          <w:rFonts w:ascii="Times New Roman" w:hAnsi="Times New Roman" w:cs="Times New Roman"/>
          <w:sz w:val="24"/>
          <w:szCs w:val="24"/>
        </w:rPr>
        <w:t xml:space="preserve"> имеет </w:t>
      </w:r>
      <w:r w:rsidR="00FF7B4F" w:rsidRPr="006203B1">
        <w:rPr>
          <w:rFonts w:ascii="Times New Roman" w:hAnsi="Times New Roman" w:cs="Times New Roman"/>
          <w:sz w:val="24"/>
          <w:szCs w:val="24"/>
        </w:rPr>
        <w:t>свою историю, начиная</w:t>
      </w:r>
      <w:r w:rsidR="00B34BFB" w:rsidRPr="006203B1">
        <w:rPr>
          <w:rFonts w:ascii="Times New Roman" w:hAnsi="Times New Roman" w:cs="Times New Roman"/>
          <w:sz w:val="24"/>
          <w:szCs w:val="24"/>
        </w:rPr>
        <w:t xml:space="preserve"> </w:t>
      </w:r>
      <w:r w:rsidR="00FF7B4F" w:rsidRPr="006203B1">
        <w:rPr>
          <w:rFonts w:ascii="Times New Roman" w:hAnsi="Times New Roman" w:cs="Times New Roman"/>
          <w:sz w:val="24"/>
          <w:szCs w:val="24"/>
        </w:rPr>
        <w:t>с</w:t>
      </w:r>
      <w:r w:rsidR="00B34BFB" w:rsidRPr="006203B1">
        <w:rPr>
          <w:rFonts w:ascii="Times New Roman" w:hAnsi="Times New Roman" w:cs="Times New Roman"/>
          <w:sz w:val="24"/>
          <w:szCs w:val="24"/>
        </w:rPr>
        <w:t xml:space="preserve"> </w:t>
      </w:r>
      <w:r w:rsidR="00D41C74" w:rsidRPr="006203B1">
        <w:rPr>
          <w:rFonts w:ascii="Times New Roman" w:hAnsi="Times New Roman" w:cs="Times New Roman"/>
          <w:sz w:val="24"/>
          <w:szCs w:val="24"/>
        </w:rPr>
        <w:t>01.10.</w:t>
      </w:r>
      <w:r w:rsidR="00862A12" w:rsidRPr="006203B1">
        <w:rPr>
          <w:rFonts w:ascii="Times New Roman" w:hAnsi="Times New Roman" w:cs="Times New Roman"/>
          <w:sz w:val="24"/>
          <w:szCs w:val="24"/>
        </w:rPr>
        <w:t>1993 г.</w:t>
      </w:r>
      <w:r w:rsidR="00FF7B4F" w:rsidRPr="006203B1">
        <w:rPr>
          <w:rFonts w:ascii="Times New Roman" w:hAnsi="Times New Roman" w:cs="Times New Roman"/>
          <w:sz w:val="24"/>
          <w:szCs w:val="24"/>
        </w:rPr>
        <w:t>, когда</w:t>
      </w:r>
      <w:r w:rsidR="00862A12" w:rsidRPr="006203B1">
        <w:rPr>
          <w:rFonts w:ascii="Times New Roman" w:hAnsi="Times New Roman" w:cs="Times New Roman"/>
          <w:sz w:val="24"/>
          <w:szCs w:val="24"/>
        </w:rPr>
        <w:t xml:space="preserve"> Президент РФ подписал Положение о выборах депутатов Государственной Думы</w:t>
      </w:r>
      <w:r w:rsidRPr="006203B1">
        <w:rPr>
          <w:rStyle w:val="ad"/>
          <w:rFonts w:ascii="Times New Roman" w:hAnsi="Times New Roman" w:cs="Times New Roman"/>
          <w:sz w:val="24"/>
          <w:szCs w:val="24"/>
        </w:rPr>
        <w:footnoteReference w:id="5"/>
      </w:r>
      <w:r w:rsidR="00FF7B4F" w:rsidRPr="006203B1">
        <w:rPr>
          <w:rFonts w:ascii="Times New Roman" w:hAnsi="Times New Roman" w:cs="Times New Roman"/>
          <w:sz w:val="24"/>
          <w:szCs w:val="24"/>
        </w:rPr>
        <w:t>;</w:t>
      </w:r>
      <w:r w:rsidR="00B34BFB" w:rsidRPr="006203B1">
        <w:rPr>
          <w:rFonts w:ascii="Times New Roman" w:hAnsi="Times New Roman" w:cs="Times New Roman"/>
          <w:sz w:val="24"/>
          <w:szCs w:val="24"/>
        </w:rPr>
        <w:t xml:space="preserve"> в</w:t>
      </w:r>
      <w:r w:rsidR="00862A12" w:rsidRPr="006203B1">
        <w:rPr>
          <w:rFonts w:ascii="Times New Roman" w:hAnsi="Times New Roman" w:cs="Times New Roman"/>
          <w:sz w:val="24"/>
          <w:szCs w:val="24"/>
        </w:rPr>
        <w:t xml:space="preserve"> ст</w:t>
      </w:r>
      <w:r w:rsidR="00001BE1" w:rsidRPr="006203B1">
        <w:rPr>
          <w:rFonts w:ascii="Times New Roman" w:hAnsi="Times New Roman" w:cs="Times New Roman"/>
          <w:sz w:val="24"/>
          <w:szCs w:val="24"/>
        </w:rPr>
        <w:t>.</w:t>
      </w:r>
      <w:r w:rsidR="00862A12" w:rsidRPr="006203B1">
        <w:rPr>
          <w:rFonts w:ascii="Times New Roman" w:hAnsi="Times New Roman" w:cs="Times New Roman"/>
          <w:sz w:val="24"/>
          <w:szCs w:val="24"/>
        </w:rPr>
        <w:t xml:space="preserve"> 3 было установлено, что половина депутатского корпуса Думы (225 депутатов) выбирал</w:t>
      </w:r>
      <w:r w:rsidR="00FF7B4F" w:rsidRPr="006203B1">
        <w:rPr>
          <w:rFonts w:ascii="Times New Roman" w:hAnsi="Times New Roman" w:cs="Times New Roman"/>
          <w:sz w:val="24"/>
          <w:szCs w:val="24"/>
        </w:rPr>
        <w:t>ась</w:t>
      </w:r>
      <w:r w:rsidR="00862A12" w:rsidRPr="006203B1">
        <w:rPr>
          <w:rFonts w:ascii="Times New Roman" w:hAnsi="Times New Roman" w:cs="Times New Roman"/>
          <w:sz w:val="24"/>
          <w:szCs w:val="24"/>
        </w:rPr>
        <w:t> на основе мажоритарной системы по одномандатным избирательным округам и 225 депутатов – на основе системы проп</w:t>
      </w:r>
      <w:r w:rsidR="0022616F" w:rsidRPr="006203B1">
        <w:rPr>
          <w:rFonts w:ascii="Times New Roman" w:hAnsi="Times New Roman" w:cs="Times New Roman"/>
          <w:sz w:val="24"/>
          <w:szCs w:val="24"/>
        </w:rPr>
        <w:t>орционального представительства (п</w:t>
      </w:r>
      <w:r w:rsidR="00B34BFB" w:rsidRPr="006203B1">
        <w:rPr>
          <w:rFonts w:ascii="Times New Roman" w:hAnsi="Times New Roman" w:cs="Times New Roman"/>
          <w:sz w:val="24"/>
          <w:szCs w:val="24"/>
        </w:rPr>
        <w:t xml:space="preserve">о такой же системе проходили выборы в </w:t>
      </w:r>
      <w:r w:rsidR="00FF7B4F" w:rsidRPr="006203B1">
        <w:rPr>
          <w:rFonts w:ascii="Times New Roman" w:hAnsi="Times New Roman" w:cs="Times New Roman"/>
          <w:sz w:val="24"/>
          <w:szCs w:val="24"/>
        </w:rPr>
        <w:t xml:space="preserve">нижнюю палату парламента в </w:t>
      </w:r>
      <w:r w:rsidR="0022616F" w:rsidRPr="006203B1">
        <w:rPr>
          <w:rFonts w:ascii="Times New Roman" w:hAnsi="Times New Roman" w:cs="Times New Roman"/>
          <w:sz w:val="24"/>
          <w:szCs w:val="24"/>
        </w:rPr>
        <w:t xml:space="preserve">1993, </w:t>
      </w:r>
      <w:r w:rsidR="00B34BFB" w:rsidRPr="006203B1">
        <w:rPr>
          <w:rFonts w:ascii="Times New Roman" w:hAnsi="Times New Roman" w:cs="Times New Roman"/>
          <w:sz w:val="24"/>
          <w:szCs w:val="24"/>
        </w:rPr>
        <w:t xml:space="preserve">1995, 1999, </w:t>
      </w:r>
      <w:r w:rsidR="00001BE1" w:rsidRPr="006203B1">
        <w:rPr>
          <w:rFonts w:ascii="Times New Roman" w:hAnsi="Times New Roman" w:cs="Times New Roman"/>
          <w:sz w:val="24"/>
          <w:szCs w:val="24"/>
        </w:rPr>
        <w:t xml:space="preserve">2003 </w:t>
      </w:r>
      <w:r w:rsidR="00B34BFB" w:rsidRPr="006203B1">
        <w:rPr>
          <w:rFonts w:ascii="Times New Roman" w:hAnsi="Times New Roman" w:cs="Times New Roman"/>
          <w:sz w:val="24"/>
          <w:szCs w:val="24"/>
        </w:rPr>
        <w:t>г</w:t>
      </w:r>
      <w:r w:rsidR="0022616F" w:rsidRPr="006203B1">
        <w:rPr>
          <w:rFonts w:ascii="Times New Roman" w:hAnsi="Times New Roman" w:cs="Times New Roman"/>
          <w:sz w:val="24"/>
          <w:szCs w:val="24"/>
        </w:rPr>
        <w:t xml:space="preserve">г.). Однако выборы </w:t>
      </w:r>
      <w:r w:rsidR="00FF7B4F" w:rsidRPr="006203B1">
        <w:rPr>
          <w:rFonts w:ascii="Times New Roman" w:hAnsi="Times New Roman" w:cs="Times New Roman"/>
          <w:sz w:val="24"/>
          <w:szCs w:val="24"/>
        </w:rPr>
        <w:t xml:space="preserve">депутатов ГД ФС РФ </w:t>
      </w:r>
      <w:r w:rsidR="0022616F" w:rsidRPr="006203B1">
        <w:rPr>
          <w:rFonts w:ascii="Times New Roman" w:hAnsi="Times New Roman" w:cs="Times New Roman"/>
          <w:sz w:val="24"/>
          <w:szCs w:val="24"/>
          <w:lang w:val="en-US"/>
        </w:rPr>
        <w:t>V</w:t>
      </w:r>
      <w:r w:rsidR="0022616F" w:rsidRPr="006203B1">
        <w:rPr>
          <w:rFonts w:ascii="Times New Roman" w:hAnsi="Times New Roman" w:cs="Times New Roman"/>
          <w:sz w:val="24"/>
          <w:szCs w:val="24"/>
        </w:rPr>
        <w:t xml:space="preserve"> и </w:t>
      </w:r>
      <w:r w:rsidR="0022616F" w:rsidRPr="006203B1">
        <w:rPr>
          <w:rFonts w:ascii="Times New Roman" w:hAnsi="Times New Roman" w:cs="Times New Roman"/>
          <w:sz w:val="24"/>
          <w:szCs w:val="24"/>
          <w:lang w:val="en-US"/>
        </w:rPr>
        <w:t>VI</w:t>
      </w:r>
      <w:r w:rsidR="00FF7B4F" w:rsidRPr="006203B1">
        <w:rPr>
          <w:rFonts w:ascii="Times New Roman" w:hAnsi="Times New Roman" w:cs="Times New Roman"/>
          <w:sz w:val="24"/>
          <w:szCs w:val="24"/>
        </w:rPr>
        <w:t xml:space="preserve"> созывов</w:t>
      </w:r>
      <w:r w:rsidR="0022616F" w:rsidRPr="006203B1">
        <w:rPr>
          <w:rFonts w:ascii="Times New Roman" w:hAnsi="Times New Roman" w:cs="Times New Roman"/>
          <w:sz w:val="24"/>
          <w:szCs w:val="24"/>
        </w:rPr>
        <w:t xml:space="preserve"> проходили </w:t>
      </w:r>
      <w:r w:rsidR="00FF7B4F" w:rsidRPr="006203B1">
        <w:rPr>
          <w:rFonts w:ascii="Times New Roman" w:hAnsi="Times New Roman" w:cs="Times New Roman"/>
          <w:sz w:val="24"/>
          <w:szCs w:val="24"/>
        </w:rPr>
        <w:t xml:space="preserve">уже </w:t>
      </w:r>
      <w:r w:rsidR="0022616F" w:rsidRPr="006203B1">
        <w:rPr>
          <w:rFonts w:ascii="Times New Roman" w:hAnsi="Times New Roman" w:cs="Times New Roman"/>
          <w:sz w:val="24"/>
          <w:szCs w:val="24"/>
        </w:rPr>
        <w:t>по пропорциональной избирательной системе.</w:t>
      </w:r>
    </w:p>
    <w:p w:rsidR="00722543" w:rsidRPr="006203B1" w:rsidRDefault="0022616F" w:rsidP="006C64B4">
      <w:pPr>
        <w:pStyle w:val="aa"/>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На основании Федерального закона от 22.02.2014 г. № 20-ФЗ «О выборах депутатов Государственной Думы Федерального</w:t>
      </w:r>
      <w:r w:rsidR="00FF7B4F" w:rsidRPr="006203B1">
        <w:rPr>
          <w:rFonts w:ascii="Times New Roman" w:hAnsi="Times New Roman" w:cs="Times New Roman"/>
          <w:sz w:val="24"/>
          <w:szCs w:val="24"/>
        </w:rPr>
        <w:t xml:space="preserve"> Собрания Российской Федерации»</w:t>
      </w:r>
      <w:r w:rsidR="00DF5168" w:rsidRPr="006203B1">
        <w:rPr>
          <w:rStyle w:val="ad"/>
          <w:rFonts w:ascii="Times New Roman" w:hAnsi="Times New Roman" w:cs="Times New Roman"/>
          <w:sz w:val="24"/>
          <w:szCs w:val="24"/>
        </w:rPr>
        <w:t xml:space="preserve"> </w:t>
      </w:r>
      <w:r w:rsidR="00DF5168" w:rsidRPr="006203B1">
        <w:rPr>
          <w:rStyle w:val="ad"/>
          <w:rFonts w:ascii="Times New Roman" w:hAnsi="Times New Roman" w:cs="Times New Roman"/>
          <w:sz w:val="24"/>
          <w:szCs w:val="24"/>
        </w:rPr>
        <w:footnoteReference w:id="6"/>
      </w:r>
      <w:r w:rsidRPr="006203B1">
        <w:rPr>
          <w:rFonts w:ascii="Times New Roman" w:hAnsi="Times New Roman" w:cs="Times New Roman"/>
          <w:sz w:val="24"/>
          <w:szCs w:val="24"/>
        </w:rPr>
        <w:t xml:space="preserve"> выборы в Госдуму вновь прошли по смешанной системе. </w:t>
      </w:r>
      <w:proofErr w:type="gramStart"/>
      <w:r w:rsidR="0004142E" w:rsidRPr="006203B1">
        <w:rPr>
          <w:rFonts w:ascii="Times New Roman" w:hAnsi="Times New Roman" w:cs="Times New Roman"/>
          <w:sz w:val="24"/>
          <w:szCs w:val="24"/>
        </w:rPr>
        <w:t>Позиция</w:t>
      </w:r>
      <w:r w:rsidR="00862A12" w:rsidRPr="006203B1">
        <w:rPr>
          <w:rFonts w:ascii="Times New Roman" w:hAnsi="Times New Roman" w:cs="Times New Roman"/>
          <w:sz w:val="24"/>
          <w:szCs w:val="24"/>
        </w:rPr>
        <w:t xml:space="preserve"> Президента РФ, связанная со снижением пропорционального элемента в системе выборов, была вызвана стремлением снять излишнюю </w:t>
      </w:r>
      <w:proofErr w:type="spellStart"/>
      <w:r w:rsidR="00862A12" w:rsidRPr="006203B1">
        <w:rPr>
          <w:rFonts w:ascii="Times New Roman" w:hAnsi="Times New Roman" w:cs="Times New Roman"/>
          <w:sz w:val="24"/>
          <w:szCs w:val="24"/>
        </w:rPr>
        <w:t>политизированность</w:t>
      </w:r>
      <w:proofErr w:type="spellEnd"/>
      <w:r w:rsidR="00862A12" w:rsidRPr="006203B1">
        <w:rPr>
          <w:rFonts w:ascii="Times New Roman" w:hAnsi="Times New Roman" w:cs="Times New Roman"/>
          <w:sz w:val="24"/>
          <w:szCs w:val="24"/>
        </w:rPr>
        <w:t xml:space="preserve"> российского парламента, уменьшить в нем роль фракций, влияние на законодательную деятельно</w:t>
      </w:r>
      <w:r w:rsidR="00FF7B4F" w:rsidRPr="006203B1">
        <w:rPr>
          <w:rFonts w:ascii="Times New Roman" w:hAnsi="Times New Roman" w:cs="Times New Roman"/>
          <w:sz w:val="24"/>
          <w:szCs w:val="24"/>
        </w:rPr>
        <w:t xml:space="preserve">сть политических партий, </w:t>
      </w:r>
      <w:r w:rsidR="00862A12" w:rsidRPr="006203B1">
        <w:rPr>
          <w:rFonts w:ascii="Times New Roman" w:hAnsi="Times New Roman" w:cs="Times New Roman"/>
          <w:sz w:val="24"/>
          <w:szCs w:val="24"/>
        </w:rPr>
        <w:t xml:space="preserve">  подавляющее  большинство представителей фракций и депутатских групп </w:t>
      </w:r>
      <w:r w:rsidR="0004142E" w:rsidRPr="006203B1">
        <w:rPr>
          <w:rFonts w:ascii="Times New Roman" w:hAnsi="Times New Roman" w:cs="Times New Roman"/>
          <w:sz w:val="24"/>
          <w:szCs w:val="24"/>
        </w:rPr>
        <w:t xml:space="preserve">предыдущих созывов </w:t>
      </w:r>
      <w:r w:rsidR="00862A12" w:rsidRPr="006203B1">
        <w:rPr>
          <w:rFonts w:ascii="Times New Roman" w:hAnsi="Times New Roman" w:cs="Times New Roman"/>
          <w:sz w:val="24"/>
          <w:szCs w:val="24"/>
        </w:rPr>
        <w:lastRenderedPageBreak/>
        <w:t xml:space="preserve">Государственной Думы </w:t>
      </w:r>
      <w:r w:rsidR="00FF7B4F" w:rsidRPr="006203B1">
        <w:rPr>
          <w:rFonts w:ascii="Times New Roman" w:hAnsi="Times New Roman" w:cs="Times New Roman"/>
          <w:sz w:val="24"/>
          <w:szCs w:val="24"/>
        </w:rPr>
        <w:t xml:space="preserve">также </w:t>
      </w:r>
      <w:r w:rsidR="00862A12" w:rsidRPr="006203B1">
        <w:rPr>
          <w:rFonts w:ascii="Times New Roman" w:hAnsi="Times New Roman" w:cs="Times New Roman"/>
          <w:sz w:val="24"/>
          <w:szCs w:val="24"/>
        </w:rPr>
        <w:t>выступили за сохранение существовавшей смешанной избирательной системы, считая, что отмена пропорционального элемента в выборах не будет способствовать ослаблению</w:t>
      </w:r>
      <w:proofErr w:type="gramEnd"/>
      <w:r w:rsidR="00862A12" w:rsidRPr="006203B1">
        <w:rPr>
          <w:rFonts w:ascii="Times New Roman" w:hAnsi="Times New Roman" w:cs="Times New Roman"/>
          <w:sz w:val="24"/>
          <w:szCs w:val="24"/>
        </w:rPr>
        <w:t xml:space="preserve"> </w:t>
      </w:r>
      <w:proofErr w:type="gramStart"/>
      <w:r w:rsidR="00862A12" w:rsidRPr="006203B1">
        <w:rPr>
          <w:rFonts w:ascii="Times New Roman" w:hAnsi="Times New Roman" w:cs="Times New Roman"/>
          <w:sz w:val="24"/>
          <w:szCs w:val="24"/>
        </w:rPr>
        <w:t>фракционного элемента в деятельности Государственной Думы</w:t>
      </w:r>
      <w:r w:rsidR="00FF7B4F" w:rsidRPr="006203B1">
        <w:rPr>
          <w:rFonts w:ascii="Times New Roman" w:hAnsi="Times New Roman" w:cs="Times New Roman"/>
          <w:sz w:val="24"/>
          <w:szCs w:val="24"/>
        </w:rPr>
        <w:t>, указывая, что</w:t>
      </w:r>
      <w:r w:rsidR="00862A12" w:rsidRPr="006203B1">
        <w:rPr>
          <w:rFonts w:ascii="Times New Roman" w:hAnsi="Times New Roman" w:cs="Times New Roman"/>
          <w:sz w:val="24"/>
          <w:szCs w:val="24"/>
        </w:rPr>
        <w:t xml:space="preserve"> введение полной мажоритарной системы вызовет усиление влияния на Государственную Думу разнообразных лоббистских группировок, групп интересов различных, в том числе криминальных </w:t>
      </w:r>
      <w:r w:rsidR="00FF7B4F" w:rsidRPr="006203B1">
        <w:rPr>
          <w:rFonts w:ascii="Times New Roman" w:hAnsi="Times New Roman" w:cs="Times New Roman"/>
          <w:sz w:val="24"/>
          <w:szCs w:val="24"/>
        </w:rPr>
        <w:t xml:space="preserve">и олигархических </w:t>
      </w:r>
      <w:r w:rsidR="00862A12" w:rsidRPr="006203B1">
        <w:rPr>
          <w:rFonts w:ascii="Times New Roman" w:hAnsi="Times New Roman" w:cs="Times New Roman"/>
          <w:sz w:val="24"/>
          <w:szCs w:val="24"/>
        </w:rPr>
        <w:t>структур</w:t>
      </w:r>
      <w:r w:rsidR="00DF5168" w:rsidRPr="006203B1">
        <w:rPr>
          <w:rStyle w:val="ad"/>
          <w:rFonts w:ascii="Times New Roman" w:hAnsi="Times New Roman" w:cs="Times New Roman"/>
          <w:sz w:val="24"/>
          <w:szCs w:val="24"/>
        </w:rPr>
        <w:footnoteReference w:id="7"/>
      </w:r>
      <w:r w:rsidR="00862A12" w:rsidRPr="006203B1">
        <w:rPr>
          <w:rFonts w:ascii="Times New Roman" w:hAnsi="Times New Roman" w:cs="Times New Roman"/>
          <w:sz w:val="24"/>
          <w:szCs w:val="24"/>
        </w:rPr>
        <w:t>.</w:t>
      </w:r>
      <w:r w:rsidR="00FB53FE" w:rsidRPr="006203B1">
        <w:rPr>
          <w:rFonts w:ascii="Times New Roman" w:hAnsi="Times New Roman" w:cs="Times New Roman"/>
          <w:sz w:val="24"/>
          <w:szCs w:val="24"/>
        </w:rPr>
        <w:t xml:space="preserve"> </w:t>
      </w:r>
      <w:r w:rsidR="00DF5168" w:rsidRPr="006203B1">
        <w:rPr>
          <w:rFonts w:ascii="Times New Roman" w:hAnsi="Times New Roman" w:cs="Times New Roman"/>
          <w:sz w:val="24"/>
          <w:szCs w:val="24"/>
        </w:rPr>
        <w:t>Одновременно был снижен заградительный барьер с 7% до</w:t>
      </w:r>
      <w:r w:rsidR="00862A12" w:rsidRPr="006203B1">
        <w:rPr>
          <w:rFonts w:ascii="Times New Roman" w:hAnsi="Times New Roman" w:cs="Times New Roman"/>
          <w:sz w:val="24"/>
          <w:szCs w:val="24"/>
        </w:rPr>
        <w:t xml:space="preserve"> </w:t>
      </w:r>
      <w:r w:rsidR="00DF5168" w:rsidRPr="006203B1">
        <w:rPr>
          <w:rFonts w:ascii="Times New Roman" w:hAnsi="Times New Roman" w:cs="Times New Roman"/>
          <w:sz w:val="24"/>
          <w:szCs w:val="24"/>
        </w:rPr>
        <w:t>5%</w:t>
      </w:r>
      <w:r w:rsidR="002044DA" w:rsidRPr="006203B1">
        <w:rPr>
          <w:rFonts w:ascii="Times New Roman" w:hAnsi="Times New Roman" w:cs="Times New Roman"/>
          <w:sz w:val="24"/>
          <w:szCs w:val="24"/>
        </w:rPr>
        <w:t xml:space="preserve"> на основании ФЗ № 569197-5 «О внесении изменений в отдельные законодательные акты Российской Федерации в связи со снижением минимального процента голосов</w:t>
      </w:r>
      <w:proofErr w:type="gramEnd"/>
      <w:r w:rsidR="002044DA" w:rsidRPr="006203B1">
        <w:rPr>
          <w:rFonts w:ascii="Times New Roman" w:hAnsi="Times New Roman" w:cs="Times New Roman"/>
          <w:sz w:val="24"/>
          <w:szCs w:val="24"/>
        </w:rPr>
        <w:t xml:space="preserve"> избирателей, необходимого для допуска к распределению депутатских мандатов в Государственной Думе Федерального Собрания Российской Федерации»</w:t>
      </w:r>
      <w:r w:rsidR="00DF5168" w:rsidRPr="006203B1">
        <w:rPr>
          <w:rStyle w:val="ad"/>
          <w:rFonts w:ascii="Times New Roman" w:hAnsi="Times New Roman" w:cs="Times New Roman"/>
          <w:sz w:val="24"/>
          <w:szCs w:val="24"/>
        </w:rPr>
        <w:footnoteReference w:id="8"/>
      </w:r>
      <w:r w:rsidR="00862A12" w:rsidRPr="006203B1">
        <w:rPr>
          <w:rFonts w:ascii="Times New Roman" w:hAnsi="Times New Roman" w:cs="Times New Roman"/>
          <w:sz w:val="24"/>
          <w:szCs w:val="24"/>
        </w:rPr>
        <w:t>.</w:t>
      </w:r>
      <w:r w:rsidR="00722543" w:rsidRPr="006203B1">
        <w:rPr>
          <w:rFonts w:ascii="Times New Roman" w:hAnsi="Times New Roman" w:cs="Times New Roman"/>
          <w:sz w:val="24"/>
          <w:szCs w:val="24"/>
        </w:rPr>
        <w:t xml:space="preserve"> </w:t>
      </w:r>
    </w:p>
    <w:p w:rsidR="00BB3DD9" w:rsidRPr="006203B1" w:rsidRDefault="002B6429"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При анализе выборов, проведенных по смешанной избирательной системе, нами были выявлены следующие положительные черты:</w:t>
      </w:r>
    </w:p>
    <w:p w:rsidR="00A82283" w:rsidRPr="006203B1" w:rsidRDefault="00A82283" w:rsidP="006C64B4">
      <w:pPr>
        <w:pStyle w:val="aa"/>
        <w:numPr>
          <w:ilvl w:val="0"/>
          <w:numId w:val="27"/>
        </w:numPr>
        <w:spacing w:after="0" w:line="240" w:lineRule="auto"/>
        <w:ind w:left="0" w:firstLine="567"/>
        <w:jc w:val="both"/>
        <w:rPr>
          <w:rFonts w:ascii="Times New Roman" w:hAnsi="Times New Roman" w:cs="Times New Roman"/>
          <w:sz w:val="24"/>
          <w:szCs w:val="24"/>
        </w:rPr>
      </w:pPr>
      <w:proofErr w:type="gramStart"/>
      <w:r w:rsidRPr="006203B1">
        <w:rPr>
          <w:rFonts w:ascii="Times New Roman" w:hAnsi="Times New Roman" w:cs="Times New Roman"/>
          <w:sz w:val="24"/>
          <w:szCs w:val="24"/>
        </w:rPr>
        <w:t xml:space="preserve">позволяет использовать положительные черты как пропорциональной, так и мажоритарной электоральных систем; </w:t>
      </w:r>
      <w:proofErr w:type="gramEnd"/>
    </w:p>
    <w:p w:rsidR="002B6429" w:rsidRPr="006203B1" w:rsidRDefault="002B6429" w:rsidP="006C64B4">
      <w:pPr>
        <w:pStyle w:val="aa"/>
        <w:numPr>
          <w:ilvl w:val="0"/>
          <w:numId w:val="27"/>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позволяет </w:t>
      </w:r>
      <w:r w:rsidR="00520894" w:rsidRPr="006203B1">
        <w:rPr>
          <w:rFonts w:ascii="Times New Roman" w:hAnsi="Times New Roman" w:cs="Times New Roman"/>
          <w:sz w:val="24"/>
          <w:szCs w:val="24"/>
        </w:rPr>
        <w:t>с</w:t>
      </w:r>
      <w:r w:rsidRPr="006203B1">
        <w:rPr>
          <w:rFonts w:ascii="Times New Roman" w:hAnsi="Times New Roman" w:cs="Times New Roman"/>
          <w:sz w:val="24"/>
          <w:szCs w:val="24"/>
        </w:rPr>
        <w:t xml:space="preserve">формировать профессиональный парламент, состав которого отражает </w:t>
      </w:r>
      <w:r w:rsidR="00520894" w:rsidRPr="006203B1">
        <w:rPr>
          <w:rFonts w:ascii="Times New Roman" w:hAnsi="Times New Roman" w:cs="Times New Roman"/>
          <w:sz w:val="24"/>
          <w:szCs w:val="24"/>
        </w:rPr>
        <w:t xml:space="preserve">реальное </w:t>
      </w:r>
      <w:r w:rsidRPr="006203B1">
        <w:rPr>
          <w:rFonts w:ascii="Times New Roman" w:hAnsi="Times New Roman" w:cs="Times New Roman"/>
          <w:sz w:val="24"/>
          <w:szCs w:val="24"/>
        </w:rPr>
        <w:t>соотнош</w:t>
      </w:r>
      <w:r w:rsidR="00A82283" w:rsidRPr="006203B1">
        <w:rPr>
          <w:rFonts w:ascii="Times New Roman" w:hAnsi="Times New Roman" w:cs="Times New Roman"/>
          <w:sz w:val="24"/>
          <w:szCs w:val="24"/>
        </w:rPr>
        <w:t xml:space="preserve">ение политических сил в обществе, а также войти в состав </w:t>
      </w:r>
      <w:r w:rsidR="008D50EB" w:rsidRPr="006203B1">
        <w:rPr>
          <w:rFonts w:ascii="Times New Roman" w:hAnsi="Times New Roman" w:cs="Times New Roman"/>
          <w:sz w:val="24"/>
          <w:szCs w:val="24"/>
        </w:rPr>
        <w:t xml:space="preserve">представительного </w:t>
      </w:r>
      <w:r w:rsidR="00A82283" w:rsidRPr="006203B1">
        <w:rPr>
          <w:rFonts w:ascii="Times New Roman" w:hAnsi="Times New Roman" w:cs="Times New Roman"/>
          <w:sz w:val="24"/>
          <w:szCs w:val="24"/>
        </w:rPr>
        <w:t>органа конкретным политическим лидерам, в т.ч., не имеющим отношения к системным партиям</w:t>
      </w:r>
      <w:r w:rsidRPr="006203B1">
        <w:rPr>
          <w:rFonts w:ascii="Times New Roman" w:hAnsi="Times New Roman" w:cs="Times New Roman"/>
          <w:sz w:val="24"/>
          <w:szCs w:val="24"/>
        </w:rPr>
        <w:t>;</w:t>
      </w:r>
    </w:p>
    <w:p w:rsidR="002B6429" w:rsidRPr="006203B1" w:rsidRDefault="002B6429" w:rsidP="006C64B4">
      <w:pPr>
        <w:pStyle w:val="aa"/>
        <w:numPr>
          <w:ilvl w:val="0"/>
          <w:numId w:val="27"/>
        </w:numPr>
        <w:spacing w:after="0" w:line="240" w:lineRule="auto"/>
        <w:ind w:left="0" w:firstLine="567"/>
        <w:jc w:val="both"/>
        <w:rPr>
          <w:rFonts w:ascii="Times New Roman" w:hAnsi="Times New Roman" w:cs="Times New Roman"/>
          <w:sz w:val="24"/>
          <w:szCs w:val="24"/>
        </w:rPr>
      </w:pPr>
      <w:proofErr w:type="gramStart"/>
      <w:r w:rsidRPr="006203B1">
        <w:rPr>
          <w:rFonts w:ascii="Times New Roman" w:hAnsi="Times New Roman" w:cs="Times New Roman"/>
          <w:sz w:val="24"/>
          <w:szCs w:val="24"/>
        </w:rPr>
        <w:t>способна</w:t>
      </w:r>
      <w:proofErr w:type="gramEnd"/>
      <w:r w:rsidRPr="006203B1">
        <w:rPr>
          <w:rFonts w:ascii="Times New Roman" w:hAnsi="Times New Roman" w:cs="Times New Roman"/>
          <w:sz w:val="24"/>
          <w:szCs w:val="24"/>
        </w:rPr>
        <w:t xml:space="preserve"> обеспечить пропорциональное партийное представительство и представительство территорий;</w:t>
      </w:r>
    </w:p>
    <w:p w:rsidR="002B6429" w:rsidRPr="006203B1" w:rsidRDefault="002B6429" w:rsidP="006C64B4">
      <w:pPr>
        <w:pStyle w:val="aa"/>
        <w:numPr>
          <w:ilvl w:val="0"/>
          <w:numId w:val="27"/>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избиратели получают возможность голосовать за конкретные личности, а не за партийные бренды;</w:t>
      </w:r>
    </w:p>
    <w:p w:rsidR="002B6429" w:rsidRPr="006203B1" w:rsidRDefault="002B6429" w:rsidP="006C64B4">
      <w:pPr>
        <w:pStyle w:val="aa"/>
        <w:numPr>
          <w:ilvl w:val="0"/>
          <w:numId w:val="27"/>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ответственность за обещания и дела становятся более персонифицированн</w:t>
      </w:r>
      <w:r w:rsidR="008D50EB" w:rsidRPr="006203B1">
        <w:rPr>
          <w:rFonts w:ascii="Times New Roman" w:hAnsi="Times New Roman" w:cs="Times New Roman"/>
          <w:sz w:val="24"/>
          <w:szCs w:val="24"/>
        </w:rPr>
        <w:t>ой</w:t>
      </w:r>
      <w:r w:rsidRPr="006203B1">
        <w:rPr>
          <w:rFonts w:ascii="Times New Roman" w:hAnsi="Times New Roman" w:cs="Times New Roman"/>
          <w:sz w:val="24"/>
          <w:szCs w:val="24"/>
        </w:rPr>
        <w:t>;</w:t>
      </w:r>
    </w:p>
    <w:p w:rsidR="002B6429" w:rsidRPr="006203B1" w:rsidRDefault="002B6429" w:rsidP="006C64B4">
      <w:pPr>
        <w:pStyle w:val="aa"/>
        <w:numPr>
          <w:ilvl w:val="0"/>
          <w:numId w:val="27"/>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уменьшается шанс попадания в </w:t>
      </w:r>
      <w:r w:rsidR="00FB53FE" w:rsidRPr="006203B1">
        <w:rPr>
          <w:rFonts w:ascii="Times New Roman" w:hAnsi="Times New Roman" w:cs="Times New Roman"/>
          <w:sz w:val="24"/>
          <w:szCs w:val="24"/>
        </w:rPr>
        <w:t>парламент</w:t>
      </w:r>
      <w:r w:rsidRPr="006203B1">
        <w:rPr>
          <w:rFonts w:ascii="Times New Roman" w:hAnsi="Times New Roman" w:cs="Times New Roman"/>
          <w:sz w:val="24"/>
          <w:szCs w:val="24"/>
        </w:rPr>
        <w:t xml:space="preserve"> путём передач</w:t>
      </w:r>
      <w:r w:rsidR="00520894" w:rsidRPr="006203B1">
        <w:rPr>
          <w:rFonts w:ascii="Times New Roman" w:hAnsi="Times New Roman" w:cs="Times New Roman"/>
          <w:sz w:val="24"/>
          <w:szCs w:val="24"/>
        </w:rPr>
        <w:t>и мандатов по партийному списку</w:t>
      </w:r>
      <w:r w:rsidRPr="006203B1">
        <w:rPr>
          <w:rFonts w:ascii="Times New Roman" w:hAnsi="Times New Roman" w:cs="Times New Roman"/>
          <w:sz w:val="24"/>
          <w:szCs w:val="24"/>
        </w:rPr>
        <w:t>;</w:t>
      </w:r>
    </w:p>
    <w:p w:rsidR="00722543" w:rsidRPr="006203B1" w:rsidRDefault="002B6429" w:rsidP="006C64B4">
      <w:pPr>
        <w:pStyle w:val="aa"/>
        <w:numPr>
          <w:ilvl w:val="0"/>
          <w:numId w:val="27"/>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мандат депутата Госдумы стан</w:t>
      </w:r>
      <w:r w:rsidR="00520894" w:rsidRPr="006203B1">
        <w:rPr>
          <w:rFonts w:ascii="Times New Roman" w:hAnsi="Times New Roman" w:cs="Times New Roman"/>
          <w:sz w:val="24"/>
          <w:szCs w:val="24"/>
        </w:rPr>
        <w:t>овится</w:t>
      </w:r>
      <w:r w:rsidRPr="006203B1">
        <w:rPr>
          <w:rFonts w:ascii="Times New Roman" w:hAnsi="Times New Roman" w:cs="Times New Roman"/>
          <w:sz w:val="24"/>
          <w:szCs w:val="24"/>
        </w:rPr>
        <w:t xml:space="preserve"> доступнее для </w:t>
      </w:r>
      <w:r w:rsidR="00A82283" w:rsidRPr="006203B1">
        <w:rPr>
          <w:rFonts w:ascii="Times New Roman" w:hAnsi="Times New Roman" w:cs="Times New Roman"/>
          <w:sz w:val="24"/>
          <w:szCs w:val="24"/>
        </w:rPr>
        <w:t xml:space="preserve">реальных </w:t>
      </w:r>
      <w:r w:rsidR="00FB53FE" w:rsidRPr="006203B1">
        <w:rPr>
          <w:rFonts w:ascii="Times New Roman" w:hAnsi="Times New Roman" w:cs="Times New Roman"/>
          <w:sz w:val="24"/>
          <w:szCs w:val="24"/>
        </w:rPr>
        <w:t>политических лидеров</w:t>
      </w:r>
      <w:r w:rsidR="00722543" w:rsidRPr="006203B1">
        <w:rPr>
          <w:rFonts w:ascii="Times New Roman" w:hAnsi="Times New Roman" w:cs="Times New Roman"/>
          <w:sz w:val="24"/>
          <w:szCs w:val="24"/>
        </w:rPr>
        <w:t>;</w:t>
      </w:r>
    </w:p>
    <w:p w:rsidR="000F2005" w:rsidRPr="006203B1" w:rsidRDefault="000F2005" w:rsidP="006C64B4">
      <w:pPr>
        <w:pStyle w:val="aa"/>
        <w:numPr>
          <w:ilvl w:val="0"/>
          <w:numId w:val="27"/>
        </w:numPr>
        <w:spacing w:after="0" w:line="240" w:lineRule="auto"/>
        <w:ind w:left="0" w:firstLine="567"/>
        <w:jc w:val="both"/>
        <w:rPr>
          <w:rFonts w:ascii="Times New Roman" w:hAnsi="Times New Roman" w:cs="Times New Roman"/>
          <w:sz w:val="24"/>
          <w:szCs w:val="24"/>
          <w:shd w:val="clear" w:color="auto" w:fill="FFFFFF"/>
        </w:rPr>
      </w:pPr>
      <w:r w:rsidRPr="006203B1">
        <w:rPr>
          <w:rFonts w:ascii="Times New Roman" w:hAnsi="Times New Roman" w:cs="Times New Roman"/>
          <w:sz w:val="24"/>
          <w:szCs w:val="24"/>
          <w:shd w:val="clear" w:color="auto" w:fill="FFFFFF"/>
        </w:rPr>
        <w:t>возможность реализации пассивного избирательного права беспартийными кандидатами, имеющими право выдвигаться в порядке самовыдвижения;</w:t>
      </w:r>
    </w:p>
    <w:p w:rsidR="002B6429" w:rsidRPr="006203B1" w:rsidRDefault="00722543" w:rsidP="006C64B4">
      <w:pPr>
        <w:pStyle w:val="aa"/>
        <w:numPr>
          <w:ilvl w:val="0"/>
          <w:numId w:val="27"/>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избиратель имеет возможность учитывать не только предвыборную программу или партийную принадлежность, но и личные качества кандидата – репутацию, профессиональность, жизненные убеждения, опыт деятельности, т.е. подобный персональный подход к каждому кандидату дает возможность участвовать в выборах и победить любому независимому кандидату, не относящемуся к какой-либо партии.</w:t>
      </w:r>
    </w:p>
    <w:p w:rsidR="00DF5168" w:rsidRPr="006203B1" w:rsidRDefault="002B6429" w:rsidP="006C64B4">
      <w:pPr>
        <w:spacing w:after="0" w:line="240" w:lineRule="auto"/>
        <w:ind w:firstLine="567"/>
        <w:rPr>
          <w:rFonts w:ascii="Times New Roman" w:hAnsi="Times New Roman" w:cs="Times New Roman"/>
          <w:sz w:val="24"/>
          <w:szCs w:val="24"/>
        </w:rPr>
      </w:pPr>
      <w:r w:rsidRPr="006203B1">
        <w:rPr>
          <w:rFonts w:ascii="Times New Roman" w:hAnsi="Times New Roman" w:cs="Times New Roman"/>
          <w:sz w:val="24"/>
          <w:szCs w:val="24"/>
        </w:rPr>
        <w:t>Однако</w:t>
      </w:r>
      <w:r w:rsidR="00A82283" w:rsidRPr="006203B1">
        <w:rPr>
          <w:rFonts w:ascii="Times New Roman" w:hAnsi="Times New Roman" w:cs="Times New Roman"/>
          <w:sz w:val="24"/>
          <w:szCs w:val="24"/>
        </w:rPr>
        <w:t>,</w:t>
      </w:r>
      <w:r w:rsidRPr="006203B1">
        <w:rPr>
          <w:rFonts w:ascii="Times New Roman" w:hAnsi="Times New Roman" w:cs="Times New Roman"/>
          <w:sz w:val="24"/>
          <w:szCs w:val="24"/>
        </w:rPr>
        <w:t xml:space="preserve"> </w:t>
      </w:r>
      <w:r w:rsidR="008D50EB" w:rsidRPr="006203B1">
        <w:rPr>
          <w:rFonts w:ascii="Times New Roman" w:hAnsi="Times New Roman" w:cs="Times New Roman"/>
          <w:sz w:val="24"/>
          <w:szCs w:val="24"/>
        </w:rPr>
        <w:t xml:space="preserve">на наш взгляд, </w:t>
      </w:r>
      <w:r w:rsidRPr="006203B1">
        <w:rPr>
          <w:rFonts w:ascii="Times New Roman" w:hAnsi="Times New Roman" w:cs="Times New Roman"/>
          <w:sz w:val="24"/>
          <w:szCs w:val="24"/>
        </w:rPr>
        <w:t>эта система не лишена недостатков:</w:t>
      </w:r>
    </w:p>
    <w:p w:rsidR="002B6429" w:rsidRPr="006203B1" w:rsidRDefault="002B6429" w:rsidP="006C64B4">
      <w:pPr>
        <w:pStyle w:val="aa"/>
        <w:numPr>
          <w:ilvl w:val="0"/>
          <w:numId w:val="27"/>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усложняется структура и </w:t>
      </w:r>
      <w:r w:rsidR="00FB53FE" w:rsidRPr="006203B1">
        <w:rPr>
          <w:rFonts w:ascii="Times New Roman" w:hAnsi="Times New Roman" w:cs="Times New Roman"/>
          <w:sz w:val="24"/>
          <w:szCs w:val="24"/>
        </w:rPr>
        <w:t>деятельность самого парламента</w:t>
      </w:r>
      <w:r w:rsidRPr="006203B1">
        <w:rPr>
          <w:rFonts w:ascii="Times New Roman" w:hAnsi="Times New Roman" w:cs="Times New Roman"/>
          <w:sz w:val="24"/>
          <w:szCs w:val="24"/>
        </w:rPr>
        <w:t>, могут возникнуть проблемы при взаимодействии фракций</w:t>
      </w:r>
      <w:r w:rsidR="008D50EB" w:rsidRPr="006203B1">
        <w:rPr>
          <w:rFonts w:ascii="Times New Roman" w:hAnsi="Times New Roman" w:cs="Times New Roman"/>
          <w:sz w:val="24"/>
          <w:szCs w:val="24"/>
        </w:rPr>
        <w:t>, представителям «малых (новых) партий» и беспартийным самовыдвиженцам сложнее попасть в правительственную или парламентскую коалицию</w:t>
      </w:r>
      <w:r w:rsidR="00A82283" w:rsidRPr="006203B1">
        <w:rPr>
          <w:rFonts w:ascii="Times New Roman" w:hAnsi="Times New Roman" w:cs="Times New Roman"/>
          <w:sz w:val="24"/>
          <w:szCs w:val="24"/>
        </w:rPr>
        <w:t>;</w:t>
      </w:r>
    </w:p>
    <w:p w:rsidR="00A82283" w:rsidRPr="006203B1" w:rsidRDefault="008D50EB" w:rsidP="006C64B4">
      <w:pPr>
        <w:pStyle w:val="aa"/>
        <w:numPr>
          <w:ilvl w:val="0"/>
          <w:numId w:val="27"/>
        </w:numPr>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 </w:t>
      </w:r>
      <w:r w:rsidR="00A82283" w:rsidRPr="006203B1">
        <w:rPr>
          <w:rFonts w:ascii="Times New Roman" w:hAnsi="Times New Roman" w:cs="Times New Roman"/>
          <w:sz w:val="24"/>
          <w:szCs w:val="24"/>
        </w:rPr>
        <w:t xml:space="preserve">не в полной мере отражает рейтинг политических партий в государстве, т.к. избиратели, голосуя за </w:t>
      </w:r>
      <w:proofErr w:type="spellStart"/>
      <w:r w:rsidR="00A82283" w:rsidRPr="006203B1">
        <w:rPr>
          <w:rFonts w:ascii="Times New Roman" w:hAnsi="Times New Roman" w:cs="Times New Roman"/>
          <w:sz w:val="24"/>
          <w:szCs w:val="24"/>
        </w:rPr>
        <w:t>одномандатников</w:t>
      </w:r>
      <w:proofErr w:type="spellEnd"/>
      <w:r w:rsidR="00A82283" w:rsidRPr="006203B1">
        <w:rPr>
          <w:rFonts w:ascii="Times New Roman" w:hAnsi="Times New Roman" w:cs="Times New Roman"/>
          <w:sz w:val="24"/>
          <w:szCs w:val="24"/>
        </w:rPr>
        <w:t xml:space="preserve">, </w:t>
      </w:r>
      <w:r w:rsidRPr="006203B1">
        <w:rPr>
          <w:rFonts w:ascii="Times New Roman" w:hAnsi="Times New Roman" w:cs="Times New Roman"/>
          <w:sz w:val="24"/>
          <w:szCs w:val="24"/>
        </w:rPr>
        <w:t xml:space="preserve">зачастую </w:t>
      </w:r>
      <w:r w:rsidR="00A82283" w:rsidRPr="006203B1">
        <w:rPr>
          <w:rFonts w:ascii="Times New Roman" w:hAnsi="Times New Roman" w:cs="Times New Roman"/>
          <w:sz w:val="24"/>
          <w:szCs w:val="24"/>
        </w:rPr>
        <w:t xml:space="preserve">автоматически «отдают» свой голос партии, к которой </w:t>
      </w:r>
      <w:r w:rsidR="00975483" w:rsidRPr="006203B1">
        <w:rPr>
          <w:rFonts w:ascii="Times New Roman" w:hAnsi="Times New Roman" w:cs="Times New Roman"/>
          <w:sz w:val="24"/>
          <w:szCs w:val="24"/>
        </w:rPr>
        <w:t>принадлежит политический лидер (</w:t>
      </w:r>
      <w:r w:rsidR="00A82283" w:rsidRPr="006203B1">
        <w:rPr>
          <w:rFonts w:ascii="Times New Roman" w:hAnsi="Times New Roman" w:cs="Times New Roman"/>
          <w:sz w:val="24"/>
          <w:szCs w:val="24"/>
        </w:rPr>
        <w:t xml:space="preserve">при этом, </w:t>
      </w:r>
      <w:r w:rsidR="00975483" w:rsidRPr="006203B1">
        <w:rPr>
          <w:rFonts w:ascii="Times New Roman" w:hAnsi="Times New Roman" w:cs="Times New Roman"/>
          <w:sz w:val="24"/>
          <w:szCs w:val="24"/>
        </w:rPr>
        <w:t xml:space="preserve">избиратель </w:t>
      </w:r>
      <w:r w:rsidR="00A82283" w:rsidRPr="006203B1">
        <w:rPr>
          <w:rFonts w:ascii="Times New Roman" w:hAnsi="Times New Roman" w:cs="Times New Roman"/>
          <w:sz w:val="24"/>
          <w:szCs w:val="24"/>
        </w:rPr>
        <w:t>не явля</w:t>
      </w:r>
      <w:r w:rsidR="00975483" w:rsidRPr="006203B1">
        <w:rPr>
          <w:rFonts w:ascii="Times New Roman" w:hAnsi="Times New Roman" w:cs="Times New Roman"/>
          <w:sz w:val="24"/>
          <w:szCs w:val="24"/>
        </w:rPr>
        <w:t>ется</w:t>
      </w:r>
      <w:r w:rsidR="00A82283" w:rsidRPr="006203B1">
        <w:rPr>
          <w:rFonts w:ascii="Times New Roman" w:hAnsi="Times New Roman" w:cs="Times New Roman"/>
          <w:sz w:val="24"/>
          <w:szCs w:val="24"/>
        </w:rPr>
        <w:t xml:space="preserve"> сторонником</w:t>
      </w:r>
      <w:r w:rsidR="00975483" w:rsidRPr="006203B1">
        <w:rPr>
          <w:rFonts w:ascii="Times New Roman" w:hAnsi="Times New Roman" w:cs="Times New Roman"/>
          <w:sz w:val="24"/>
          <w:szCs w:val="24"/>
        </w:rPr>
        <w:t xml:space="preserve"> данной партии)</w:t>
      </w:r>
      <w:r w:rsidR="00A82283" w:rsidRPr="006203B1">
        <w:rPr>
          <w:rFonts w:ascii="Times New Roman" w:hAnsi="Times New Roman" w:cs="Times New Roman"/>
          <w:sz w:val="24"/>
          <w:szCs w:val="24"/>
        </w:rPr>
        <w:t xml:space="preserve">. </w:t>
      </w:r>
    </w:p>
    <w:p w:rsidR="00FB53FE" w:rsidRPr="006203B1" w:rsidRDefault="00FB53FE"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При выборах в </w:t>
      </w:r>
      <w:proofErr w:type="gramStart"/>
      <w:r w:rsidRPr="006203B1">
        <w:rPr>
          <w:rFonts w:ascii="Times New Roman" w:hAnsi="Times New Roman" w:cs="Times New Roman"/>
          <w:sz w:val="24"/>
          <w:szCs w:val="24"/>
        </w:rPr>
        <w:t>региональные представительные</w:t>
      </w:r>
      <w:proofErr w:type="gramEnd"/>
      <w:r w:rsidRPr="006203B1">
        <w:rPr>
          <w:rFonts w:ascii="Times New Roman" w:hAnsi="Times New Roman" w:cs="Times New Roman"/>
          <w:sz w:val="24"/>
          <w:szCs w:val="24"/>
        </w:rPr>
        <w:t xml:space="preserve"> органы власти, на наш взгляд, более оптимальным будет снижение представительства пропорциональной системы с 50% до 25%. С учетом многочисленных негативных отзывов ученых об обязательном применении </w:t>
      </w:r>
      <w:r w:rsidRPr="006203B1">
        <w:rPr>
          <w:rFonts w:ascii="Times New Roman" w:hAnsi="Times New Roman" w:cs="Times New Roman"/>
          <w:sz w:val="24"/>
          <w:szCs w:val="24"/>
        </w:rPr>
        <w:lastRenderedPageBreak/>
        <w:t>пропорциональной системы при выборах не менее 50% состава представительного органа субъектов, в закон № 184-ФЗ законом № 303-ФЗ 02.11.2013 г.</w:t>
      </w:r>
      <w:r w:rsidRPr="006203B1">
        <w:rPr>
          <w:rStyle w:val="ad"/>
          <w:rFonts w:ascii="Times New Roman" w:hAnsi="Times New Roman" w:cs="Times New Roman"/>
          <w:sz w:val="24"/>
          <w:szCs w:val="24"/>
        </w:rPr>
        <w:footnoteReference w:id="9"/>
      </w:r>
      <w:r w:rsidRPr="006203B1">
        <w:rPr>
          <w:rFonts w:ascii="Times New Roman" w:hAnsi="Times New Roman" w:cs="Times New Roman"/>
          <w:sz w:val="24"/>
          <w:szCs w:val="24"/>
        </w:rPr>
        <w:t xml:space="preserve"> была внесена очередная поправка, сократившая обязательное число депутатов, избираемых по пропорциональной системе, с 50% до 25%.</w:t>
      </w:r>
    </w:p>
    <w:p w:rsidR="00FB53FE" w:rsidRPr="006203B1" w:rsidRDefault="00FB53FE" w:rsidP="006C64B4">
      <w:pPr>
        <w:spacing w:after="0" w:line="240" w:lineRule="auto"/>
        <w:ind w:firstLine="567"/>
        <w:jc w:val="both"/>
        <w:rPr>
          <w:rFonts w:ascii="Times New Roman" w:hAnsi="Times New Roman" w:cs="Times New Roman"/>
          <w:sz w:val="24"/>
          <w:szCs w:val="24"/>
        </w:rPr>
      </w:pPr>
      <w:proofErr w:type="gramStart"/>
      <w:r w:rsidRPr="006203B1">
        <w:rPr>
          <w:rFonts w:ascii="Times New Roman" w:hAnsi="Times New Roman" w:cs="Times New Roman"/>
          <w:sz w:val="24"/>
          <w:szCs w:val="24"/>
        </w:rPr>
        <w:t>Данная норма представляется нам вполне приемлемой, поскольку при проведении выборов в представительные органы власти по одномандатным округам население знает кандидатов в депутаты, которые будут представлять их интересы, может с ними лично встретиться и сделать свой выбор более осознанно, чем при голосовании списками, что обеспечивает столь востребованное персонифицированное представительство народных интересов.</w:t>
      </w:r>
      <w:proofErr w:type="gramEnd"/>
      <w:r w:rsidRPr="006203B1">
        <w:rPr>
          <w:rFonts w:ascii="Times New Roman" w:hAnsi="Times New Roman" w:cs="Times New Roman"/>
          <w:sz w:val="24"/>
          <w:szCs w:val="24"/>
        </w:rPr>
        <w:t xml:space="preserve"> Кроме того, это предоставляет политическим партиям возможности для развития, превращения их в партии парламентского типа, имеющие тесную связь с избравшим их населением и реально представляющие интересы народа в представительном органе.</w:t>
      </w:r>
    </w:p>
    <w:p w:rsidR="00FB53FE" w:rsidRPr="006203B1" w:rsidRDefault="00FB53FE"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Однако основная проблема состоит в том, что законодательство меняется столь быстрыми темпами, что законодатели субъектов не успевают приводить свои нормативные акты в соответствие с изменениями, принятыми на федеральном уровне.</w:t>
      </w:r>
      <w:r w:rsidR="00975483" w:rsidRPr="006203B1">
        <w:rPr>
          <w:rFonts w:ascii="Times New Roman" w:hAnsi="Times New Roman" w:cs="Times New Roman"/>
          <w:sz w:val="24"/>
          <w:szCs w:val="24"/>
        </w:rPr>
        <w:t xml:space="preserve"> </w:t>
      </w:r>
      <w:r w:rsidRPr="006203B1">
        <w:rPr>
          <w:rFonts w:ascii="Times New Roman" w:hAnsi="Times New Roman" w:cs="Times New Roman"/>
          <w:sz w:val="24"/>
          <w:szCs w:val="24"/>
        </w:rPr>
        <w:t xml:space="preserve">В настоящее время еще ни в одном субъекте не приняты поправки, согласно которым в представительный орган субъекта федерации по пропорциональной системе избирается лишь 25% депутатов. </w:t>
      </w:r>
    </w:p>
    <w:p w:rsidR="00F57BD6" w:rsidRPr="006203B1" w:rsidRDefault="00F57BD6" w:rsidP="006C64B4">
      <w:pPr>
        <w:pStyle w:val="aa"/>
        <w:spacing w:after="0" w:line="240" w:lineRule="auto"/>
        <w:ind w:left="0"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Таким образом, мы видим, что смешанная избирательная система позволяет учесть плюсы как мажоритарной, так и пропорциональной избирательной системы, а также нивелировать их негативные стороны. Смешанная электоральная система дает возможность избирателю одновременно отдать свой голос партии, идеи которой отвечают его политическим предпочтениям, а также поддержать в одномандатном округе кандидата, который будет выражать интересы электората. На наш взгляд она оптимально подходит при организации избирательного процесса на федеральном и региональном уровнях. </w:t>
      </w:r>
    </w:p>
    <w:p w:rsidR="00F62A8F" w:rsidRPr="006203B1" w:rsidRDefault="00F62A8F" w:rsidP="006C64B4">
      <w:pPr>
        <w:pStyle w:val="aa"/>
        <w:spacing w:after="0" w:line="240" w:lineRule="auto"/>
        <w:ind w:left="0" w:firstLine="567"/>
        <w:jc w:val="both"/>
        <w:rPr>
          <w:rFonts w:ascii="Times New Roman" w:hAnsi="Times New Roman" w:cs="Times New Roman"/>
          <w:sz w:val="24"/>
          <w:szCs w:val="24"/>
        </w:rPr>
      </w:pPr>
    </w:p>
    <w:p w:rsidR="00975483" w:rsidRPr="006203B1" w:rsidRDefault="00975483" w:rsidP="006C64B4">
      <w:pPr>
        <w:pStyle w:val="aa"/>
        <w:spacing w:after="0" w:line="240" w:lineRule="auto"/>
        <w:ind w:left="0" w:firstLine="567"/>
        <w:jc w:val="both"/>
        <w:rPr>
          <w:rFonts w:ascii="Times New Roman" w:hAnsi="Times New Roman" w:cs="Times New Roman"/>
          <w:sz w:val="24"/>
          <w:szCs w:val="24"/>
        </w:rPr>
      </w:pPr>
    </w:p>
    <w:p w:rsidR="00975483" w:rsidRPr="006203B1" w:rsidRDefault="00975483" w:rsidP="006C64B4">
      <w:pPr>
        <w:pStyle w:val="aa"/>
        <w:spacing w:after="0" w:line="240" w:lineRule="auto"/>
        <w:ind w:left="0" w:firstLine="567"/>
        <w:jc w:val="both"/>
        <w:rPr>
          <w:rFonts w:ascii="Times New Roman" w:hAnsi="Times New Roman" w:cs="Times New Roman"/>
          <w:sz w:val="24"/>
          <w:szCs w:val="24"/>
        </w:rPr>
      </w:pPr>
    </w:p>
    <w:p w:rsidR="00975483" w:rsidRPr="006203B1" w:rsidRDefault="00975483" w:rsidP="006C64B4">
      <w:pPr>
        <w:pStyle w:val="aa"/>
        <w:spacing w:after="0" w:line="240" w:lineRule="auto"/>
        <w:ind w:left="0" w:firstLine="567"/>
        <w:jc w:val="both"/>
        <w:rPr>
          <w:rFonts w:ascii="Times New Roman" w:hAnsi="Times New Roman" w:cs="Times New Roman"/>
          <w:sz w:val="24"/>
          <w:szCs w:val="24"/>
        </w:rPr>
      </w:pPr>
    </w:p>
    <w:p w:rsidR="00975483" w:rsidRPr="006203B1" w:rsidRDefault="00975483" w:rsidP="006C64B4">
      <w:pPr>
        <w:pStyle w:val="aa"/>
        <w:spacing w:after="0" w:line="240" w:lineRule="auto"/>
        <w:ind w:left="0" w:firstLine="567"/>
        <w:jc w:val="both"/>
        <w:rPr>
          <w:rFonts w:ascii="Times New Roman" w:hAnsi="Times New Roman" w:cs="Times New Roman"/>
          <w:sz w:val="24"/>
          <w:szCs w:val="24"/>
        </w:rPr>
      </w:pPr>
    </w:p>
    <w:p w:rsidR="00975483" w:rsidRPr="006203B1" w:rsidRDefault="00975483" w:rsidP="006C64B4">
      <w:pPr>
        <w:pStyle w:val="aa"/>
        <w:spacing w:after="0" w:line="240" w:lineRule="auto"/>
        <w:ind w:left="0" w:firstLine="567"/>
        <w:jc w:val="both"/>
        <w:rPr>
          <w:rFonts w:ascii="Times New Roman" w:hAnsi="Times New Roman" w:cs="Times New Roman"/>
          <w:sz w:val="24"/>
          <w:szCs w:val="24"/>
        </w:rPr>
      </w:pPr>
    </w:p>
    <w:p w:rsidR="00975483" w:rsidRPr="006203B1" w:rsidRDefault="00975483" w:rsidP="006C64B4">
      <w:pPr>
        <w:pStyle w:val="aa"/>
        <w:spacing w:after="0" w:line="240" w:lineRule="auto"/>
        <w:ind w:left="0" w:firstLine="567"/>
        <w:jc w:val="both"/>
        <w:rPr>
          <w:rFonts w:ascii="Times New Roman" w:hAnsi="Times New Roman" w:cs="Times New Roman"/>
          <w:sz w:val="24"/>
          <w:szCs w:val="24"/>
        </w:rPr>
      </w:pPr>
    </w:p>
    <w:p w:rsidR="00975483" w:rsidRPr="006203B1" w:rsidRDefault="00975483" w:rsidP="006C64B4">
      <w:pPr>
        <w:pStyle w:val="aa"/>
        <w:spacing w:after="0" w:line="240" w:lineRule="auto"/>
        <w:ind w:left="0" w:firstLine="567"/>
        <w:jc w:val="both"/>
        <w:rPr>
          <w:rFonts w:ascii="Times New Roman" w:hAnsi="Times New Roman" w:cs="Times New Roman"/>
          <w:sz w:val="24"/>
          <w:szCs w:val="24"/>
        </w:rPr>
      </w:pPr>
    </w:p>
    <w:p w:rsidR="00975483" w:rsidRPr="006203B1" w:rsidRDefault="00975483" w:rsidP="006C64B4">
      <w:pPr>
        <w:pStyle w:val="aa"/>
        <w:spacing w:after="0" w:line="240" w:lineRule="auto"/>
        <w:ind w:left="0" w:firstLine="567"/>
        <w:jc w:val="both"/>
        <w:rPr>
          <w:rFonts w:ascii="Times New Roman" w:hAnsi="Times New Roman" w:cs="Times New Roman"/>
          <w:sz w:val="24"/>
          <w:szCs w:val="24"/>
        </w:rPr>
      </w:pPr>
    </w:p>
    <w:p w:rsidR="00975483" w:rsidRPr="006203B1" w:rsidRDefault="00975483" w:rsidP="006C64B4">
      <w:pPr>
        <w:pStyle w:val="aa"/>
        <w:spacing w:after="0" w:line="240" w:lineRule="auto"/>
        <w:ind w:left="0" w:firstLine="567"/>
        <w:jc w:val="both"/>
        <w:rPr>
          <w:rFonts w:ascii="Times New Roman" w:hAnsi="Times New Roman" w:cs="Times New Roman"/>
          <w:sz w:val="24"/>
          <w:szCs w:val="24"/>
        </w:rPr>
      </w:pPr>
    </w:p>
    <w:p w:rsidR="00975483" w:rsidRPr="006203B1" w:rsidRDefault="00975483" w:rsidP="006C64B4">
      <w:pPr>
        <w:pStyle w:val="aa"/>
        <w:spacing w:after="0" w:line="240" w:lineRule="auto"/>
        <w:ind w:left="0" w:firstLine="567"/>
        <w:jc w:val="both"/>
        <w:rPr>
          <w:rFonts w:ascii="Times New Roman" w:hAnsi="Times New Roman" w:cs="Times New Roman"/>
          <w:sz w:val="24"/>
          <w:szCs w:val="24"/>
        </w:rPr>
      </w:pPr>
    </w:p>
    <w:p w:rsidR="00975483" w:rsidRPr="006203B1" w:rsidRDefault="00975483" w:rsidP="006C64B4">
      <w:pPr>
        <w:pStyle w:val="aa"/>
        <w:spacing w:after="0" w:line="240" w:lineRule="auto"/>
        <w:ind w:left="0" w:firstLine="567"/>
        <w:jc w:val="both"/>
        <w:rPr>
          <w:rFonts w:ascii="Times New Roman" w:hAnsi="Times New Roman" w:cs="Times New Roman"/>
          <w:sz w:val="24"/>
          <w:szCs w:val="24"/>
        </w:rPr>
      </w:pPr>
    </w:p>
    <w:p w:rsidR="00975483" w:rsidRPr="006203B1" w:rsidRDefault="00975483" w:rsidP="006C64B4">
      <w:pPr>
        <w:pStyle w:val="aa"/>
        <w:spacing w:after="0" w:line="240" w:lineRule="auto"/>
        <w:ind w:left="0" w:firstLine="567"/>
        <w:jc w:val="both"/>
        <w:rPr>
          <w:rFonts w:ascii="Times New Roman" w:hAnsi="Times New Roman" w:cs="Times New Roman"/>
          <w:sz w:val="24"/>
          <w:szCs w:val="24"/>
        </w:rPr>
      </w:pPr>
    </w:p>
    <w:p w:rsidR="00975483" w:rsidRPr="006203B1" w:rsidRDefault="00975483" w:rsidP="006C64B4">
      <w:pPr>
        <w:pStyle w:val="aa"/>
        <w:spacing w:after="0" w:line="240" w:lineRule="auto"/>
        <w:ind w:left="0" w:firstLine="567"/>
        <w:jc w:val="both"/>
        <w:rPr>
          <w:rFonts w:ascii="Times New Roman" w:hAnsi="Times New Roman" w:cs="Times New Roman"/>
          <w:sz w:val="24"/>
          <w:szCs w:val="24"/>
        </w:rPr>
      </w:pPr>
    </w:p>
    <w:p w:rsidR="00975483" w:rsidRPr="006203B1" w:rsidRDefault="00975483" w:rsidP="006C64B4">
      <w:pPr>
        <w:pStyle w:val="aa"/>
        <w:spacing w:after="0" w:line="240" w:lineRule="auto"/>
        <w:ind w:left="0" w:firstLine="567"/>
        <w:jc w:val="both"/>
        <w:rPr>
          <w:rFonts w:ascii="Times New Roman" w:hAnsi="Times New Roman" w:cs="Times New Roman"/>
          <w:sz w:val="24"/>
          <w:szCs w:val="24"/>
        </w:rPr>
      </w:pPr>
    </w:p>
    <w:p w:rsidR="005530E7" w:rsidRPr="006203B1" w:rsidRDefault="005530E7" w:rsidP="006C64B4">
      <w:pPr>
        <w:spacing w:after="0" w:line="240" w:lineRule="auto"/>
        <w:ind w:firstLine="567"/>
        <w:rPr>
          <w:rFonts w:ascii="Times New Roman" w:hAnsi="Times New Roman" w:cs="Times New Roman"/>
          <w:sz w:val="24"/>
          <w:szCs w:val="24"/>
        </w:rPr>
      </w:pPr>
    </w:p>
    <w:p w:rsidR="00F62A8F" w:rsidRPr="006203B1" w:rsidRDefault="00F62A8F" w:rsidP="006C64B4">
      <w:pPr>
        <w:spacing w:after="0" w:line="240" w:lineRule="auto"/>
        <w:ind w:firstLine="567"/>
        <w:rPr>
          <w:rFonts w:ascii="Times New Roman" w:hAnsi="Times New Roman" w:cs="Times New Roman"/>
          <w:sz w:val="24"/>
          <w:szCs w:val="24"/>
        </w:rPr>
      </w:pPr>
    </w:p>
    <w:p w:rsidR="00F62A8F" w:rsidRPr="006203B1" w:rsidRDefault="00F62A8F" w:rsidP="006C64B4">
      <w:pPr>
        <w:spacing w:after="0" w:line="240" w:lineRule="auto"/>
        <w:ind w:firstLine="567"/>
        <w:rPr>
          <w:rFonts w:ascii="Times New Roman" w:hAnsi="Times New Roman" w:cs="Times New Roman"/>
          <w:sz w:val="24"/>
          <w:szCs w:val="24"/>
        </w:rPr>
      </w:pPr>
    </w:p>
    <w:p w:rsidR="00F62A8F" w:rsidRPr="006203B1" w:rsidRDefault="00F62A8F" w:rsidP="006C64B4">
      <w:pPr>
        <w:spacing w:after="0" w:line="240" w:lineRule="auto"/>
        <w:ind w:firstLine="567"/>
        <w:rPr>
          <w:rFonts w:ascii="Times New Roman" w:hAnsi="Times New Roman" w:cs="Times New Roman"/>
          <w:sz w:val="24"/>
          <w:szCs w:val="24"/>
        </w:rPr>
      </w:pPr>
    </w:p>
    <w:p w:rsidR="00F62A8F" w:rsidRPr="006203B1" w:rsidRDefault="00F62A8F" w:rsidP="006C64B4">
      <w:pPr>
        <w:spacing w:after="0" w:line="240" w:lineRule="auto"/>
        <w:ind w:firstLine="567"/>
        <w:rPr>
          <w:rFonts w:ascii="Times New Roman" w:hAnsi="Times New Roman" w:cs="Times New Roman"/>
          <w:sz w:val="24"/>
          <w:szCs w:val="24"/>
        </w:rPr>
      </w:pPr>
    </w:p>
    <w:p w:rsidR="00F62A8F" w:rsidRPr="006203B1" w:rsidRDefault="00F62A8F" w:rsidP="006C64B4">
      <w:pPr>
        <w:spacing w:after="0" w:line="240" w:lineRule="auto"/>
        <w:ind w:firstLine="567"/>
        <w:rPr>
          <w:rFonts w:ascii="Times New Roman" w:hAnsi="Times New Roman" w:cs="Times New Roman"/>
          <w:sz w:val="24"/>
          <w:szCs w:val="24"/>
        </w:rPr>
      </w:pPr>
    </w:p>
    <w:p w:rsidR="00F62A8F" w:rsidRPr="006203B1" w:rsidRDefault="00F62A8F" w:rsidP="006C64B4">
      <w:pPr>
        <w:spacing w:after="0" w:line="240" w:lineRule="auto"/>
        <w:ind w:firstLine="567"/>
        <w:rPr>
          <w:rFonts w:ascii="Times New Roman" w:hAnsi="Times New Roman" w:cs="Times New Roman"/>
          <w:sz w:val="24"/>
          <w:szCs w:val="24"/>
        </w:rPr>
      </w:pPr>
    </w:p>
    <w:p w:rsidR="00F62A8F" w:rsidRDefault="00F62A8F" w:rsidP="006203B1">
      <w:pPr>
        <w:spacing w:after="0" w:line="240" w:lineRule="auto"/>
        <w:ind w:firstLine="709"/>
        <w:rPr>
          <w:rFonts w:ascii="Times New Roman" w:hAnsi="Times New Roman" w:cs="Times New Roman"/>
          <w:sz w:val="24"/>
          <w:szCs w:val="24"/>
        </w:rPr>
      </w:pPr>
    </w:p>
    <w:p w:rsidR="00BE3B4F" w:rsidRPr="006C64B4" w:rsidRDefault="00BA5868" w:rsidP="006C64B4">
      <w:pPr>
        <w:pStyle w:val="1"/>
        <w:spacing w:before="0" w:line="240" w:lineRule="auto"/>
        <w:ind w:firstLine="567"/>
        <w:jc w:val="center"/>
        <w:rPr>
          <w:rFonts w:ascii="Times New Roman" w:hAnsi="Times New Roman" w:cs="Times New Roman"/>
          <w:b w:val="0"/>
          <w:color w:val="auto"/>
          <w:sz w:val="24"/>
          <w:szCs w:val="24"/>
        </w:rPr>
      </w:pPr>
      <w:bookmarkStart w:id="10" w:name="_Toc467444254"/>
      <w:r w:rsidRPr="006C64B4">
        <w:rPr>
          <w:rFonts w:ascii="Times New Roman" w:hAnsi="Times New Roman" w:cs="Times New Roman"/>
          <w:b w:val="0"/>
          <w:color w:val="auto"/>
          <w:sz w:val="24"/>
          <w:szCs w:val="24"/>
        </w:rPr>
        <w:lastRenderedPageBreak/>
        <w:t>Глава 2</w:t>
      </w:r>
      <w:r w:rsidR="00714537" w:rsidRPr="006C64B4">
        <w:rPr>
          <w:rFonts w:ascii="Times New Roman" w:hAnsi="Times New Roman" w:cs="Times New Roman"/>
          <w:b w:val="0"/>
          <w:color w:val="auto"/>
          <w:sz w:val="24"/>
          <w:szCs w:val="24"/>
        </w:rPr>
        <w:t xml:space="preserve">. Процедура и результаты выборов депутатов </w:t>
      </w:r>
    </w:p>
    <w:p w:rsidR="00BA5868" w:rsidRPr="006C64B4" w:rsidRDefault="00714537" w:rsidP="006C64B4">
      <w:pPr>
        <w:pStyle w:val="1"/>
        <w:spacing w:before="0" w:line="240" w:lineRule="auto"/>
        <w:ind w:firstLine="567"/>
        <w:jc w:val="center"/>
        <w:rPr>
          <w:rFonts w:ascii="Times New Roman" w:hAnsi="Times New Roman" w:cs="Times New Roman"/>
          <w:b w:val="0"/>
          <w:color w:val="auto"/>
          <w:sz w:val="24"/>
          <w:szCs w:val="24"/>
        </w:rPr>
      </w:pPr>
      <w:r w:rsidRPr="006C64B4">
        <w:rPr>
          <w:rFonts w:ascii="Times New Roman" w:hAnsi="Times New Roman" w:cs="Times New Roman"/>
          <w:b w:val="0"/>
          <w:color w:val="auto"/>
          <w:sz w:val="24"/>
          <w:szCs w:val="24"/>
        </w:rPr>
        <w:t xml:space="preserve">Государственной Думы Федерального Собрания РФ </w:t>
      </w:r>
      <w:r w:rsidRPr="006C64B4">
        <w:rPr>
          <w:rFonts w:ascii="Times New Roman" w:hAnsi="Times New Roman" w:cs="Times New Roman"/>
          <w:b w:val="0"/>
          <w:color w:val="auto"/>
          <w:sz w:val="24"/>
          <w:szCs w:val="24"/>
          <w:lang w:val="en-US"/>
        </w:rPr>
        <w:t>VII</w:t>
      </w:r>
      <w:r w:rsidRPr="006C64B4">
        <w:rPr>
          <w:rFonts w:ascii="Times New Roman" w:hAnsi="Times New Roman" w:cs="Times New Roman"/>
          <w:b w:val="0"/>
          <w:color w:val="auto"/>
          <w:sz w:val="24"/>
          <w:szCs w:val="24"/>
        </w:rPr>
        <w:t xml:space="preserve"> созыва</w:t>
      </w:r>
      <w:bookmarkEnd w:id="10"/>
    </w:p>
    <w:p w:rsidR="00BE3B4F" w:rsidRPr="006C64B4" w:rsidRDefault="00756E44" w:rsidP="006C64B4">
      <w:pPr>
        <w:pStyle w:val="1"/>
        <w:spacing w:before="0" w:line="240" w:lineRule="auto"/>
        <w:ind w:firstLine="567"/>
        <w:jc w:val="center"/>
        <w:rPr>
          <w:rFonts w:ascii="Times New Roman" w:hAnsi="Times New Roman" w:cs="Times New Roman"/>
          <w:b w:val="0"/>
          <w:color w:val="auto"/>
          <w:sz w:val="24"/>
          <w:szCs w:val="24"/>
        </w:rPr>
      </w:pPr>
      <w:bookmarkStart w:id="11" w:name="_Toc467444255"/>
      <w:r w:rsidRPr="006C64B4">
        <w:rPr>
          <w:rFonts w:ascii="Times New Roman" w:hAnsi="Times New Roman" w:cs="Times New Roman"/>
          <w:b w:val="0"/>
          <w:color w:val="auto"/>
          <w:sz w:val="24"/>
          <w:szCs w:val="24"/>
        </w:rPr>
        <w:t>2.1</w:t>
      </w:r>
      <w:r w:rsidRPr="006C64B4">
        <w:rPr>
          <w:rFonts w:ascii="Times New Roman" w:hAnsi="Times New Roman" w:cs="Times New Roman"/>
          <w:b w:val="0"/>
          <w:sz w:val="24"/>
          <w:szCs w:val="24"/>
        </w:rPr>
        <w:t xml:space="preserve"> </w:t>
      </w:r>
      <w:bookmarkEnd w:id="2"/>
      <w:r w:rsidR="00714537" w:rsidRPr="006C64B4">
        <w:rPr>
          <w:rFonts w:ascii="Times New Roman" w:hAnsi="Times New Roman" w:cs="Times New Roman"/>
          <w:b w:val="0"/>
          <w:color w:val="auto"/>
          <w:sz w:val="24"/>
          <w:szCs w:val="24"/>
        </w:rPr>
        <w:t xml:space="preserve">Специфика выборов 2016 г. в Государственную Думу </w:t>
      </w:r>
    </w:p>
    <w:p w:rsidR="00756E44" w:rsidRPr="006C64B4" w:rsidRDefault="00DA52B8" w:rsidP="006C64B4">
      <w:pPr>
        <w:pStyle w:val="1"/>
        <w:spacing w:before="0" w:line="240" w:lineRule="auto"/>
        <w:ind w:firstLine="567"/>
        <w:jc w:val="center"/>
        <w:rPr>
          <w:rFonts w:ascii="Times New Roman" w:hAnsi="Times New Roman" w:cs="Times New Roman"/>
          <w:b w:val="0"/>
          <w:color w:val="auto"/>
          <w:sz w:val="24"/>
          <w:szCs w:val="24"/>
        </w:rPr>
      </w:pPr>
      <w:r w:rsidRPr="006C64B4">
        <w:rPr>
          <w:rFonts w:ascii="Times New Roman" w:hAnsi="Times New Roman" w:cs="Times New Roman"/>
          <w:b w:val="0"/>
          <w:color w:val="auto"/>
          <w:sz w:val="24"/>
          <w:szCs w:val="24"/>
        </w:rPr>
        <w:t xml:space="preserve">Федерального Собрания </w:t>
      </w:r>
      <w:r w:rsidR="00714537" w:rsidRPr="006C64B4">
        <w:rPr>
          <w:rFonts w:ascii="Times New Roman" w:hAnsi="Times New Roman" w:cs="Times New Roman"/>
          <w:b w:val="0"/>
          <w:color w:val="auto"/>
          <w:sz w:val="24"/>
          <w:szCs w:val="24"/>
        </w:rPr>
        <w:t>Российской Федерации</w:t>
      </w:r>
      <w:bookmarkEnd w:id="11"/>
    </w:p>
    <w:p w:rsidR="00D7005F" w:rsidRPr="006C64B4" w:rsidRDefault="00D7005F" w:rsidP="006C64B4">
      <w:pPr>
        <w:spacing w:after="0" w:line="240" w:lineRule="auto"/>
        <w:ind w:firstLine="567"/>
        <w:rPr>
          <w:rFonts w:ascii="Times New Roman" w:hAnsi="Times New Roman" w:cs="Times New Roman"/>
          <w:sz w:val="24"/>
          <w:szCs w:val="24"/>
        </w:rPr>
      </w:pPr>
    </w:p>
    <w:p w:rsidR="00107715" w:rsidRPr="006C64B4" w:rsidRDefault="00107715"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sz w:val="24"/>
          <w:szCs w:val="24"/>
          <w:shd w:val="clear" w:color="auto" w:fill="FFFFFF"/>
        </w:rPr>
        <w:t xml:space="preserve">18 сентября 2016 года на все территории Российской Федерации прошел </w:t>
      </w:r>
      <w:r w:rsidR="00BB3DD9" w:rsidRPr="006C64B4">
        <w:rPr>
          <w:rFonts w:ascii="Times New Roman" w:hAnsi="Times New Roman" w:cs="Times New Roman"/>
          <w:sz w:val="24"/>
          <w:szCs w:val="24"/>
          <w:shd w:val="clear" w:color="auto" w:fill="FFFFFF"/>
        </w:rPr>
        <w:t>Е</w:t>
      </w:r>
      <w:r w:rsidRPr="006C64B4">
        <w:rPr>
          <w:rFonts w:ascii="Times New Roman" w:hAnsi="Times New Roman" w:cs="Times New Roman"/>
          <w:sz w:val="24"/>
          <w:szCs w:val="24"/>
          <w:shd w:val="clear" w:color="auto" w:fill="FFFFFF"/>
        </w:rPr>
        <w:t>диный день</w:t>
      </w:r>
      <w:r w:rsidR="00F65F85" w:rsidRPr="006C64B4">
        <w:rPr>
          <w:rFonts w:ascii="Times New Roman" w:hAnsi="Times New Roman" w:cs="Times New Roman"/>
          <w:sz w:val="24"/>
          <w:szCs w:val="24"/>
          <w:shd w:val="clear" w:color="auto" w:fill="FFFFFF"/>
        </w:rPr>
        <w:t xml:space="preserve"> голосования в Государственную Д</w:t>
      </w:r>
      <w:r w:rsidRPr="006C64B4">
        <w:rPr>
          <w:rFonts w:ascii="Times New Roman" w:hAnsi="Times New Roman" w:cs="Times New Roman"/>
          <w:sz w:val="24"/>
          <w:szCs w:val="24"/>
          <w:shd w:val="clear" w:color="auto" w:fill="FFFFFF"/>
        </w:rPr>
        <w:t xml:space="preserve">уму </w:t>
      </w:r>
      <w:r w:rsidRPr="006C64B4">
        <w:rPr>
          <w:rFonts w:ascii="Times New Roman" w:hAnsi="Times New Roman" w:cs="Times New Roman"/>
          <w:sz w:val="24"/>
          <w:szCs w:val="24"/>
          <w:shd w:val="clear" w:color="auto" w:fill="FFFFFF"/>
          <w:lang w:val="en-US"/>
        </w:rPr>
        <w:t>VII</w:t>
      </w:r>
      <w:r w:rsidRPr="006C64B4">
        <w:rPr>
          <w:rFonts w:ascii="Times New Roman" w:hAnsi="Times New Roman" w:cs="Times New Roman"/>
          <w:sz w:val="24"/>
          <w:szCs w:val="24"/>
          <w:shd w:val="clear" w:color="auto" w:fill="FFFFFF"/>
        </w:rPr>
        <w:t xml:space="preserve"> созыва.</w:t>
      </w:r>
      <w:r w:rsidR="003D1C13" w:rsidRPr="006C64B4">
        <w:rPr>
          <w:rFonts w:ascii="Times New Roman" w:hAnsi="Times New Roman" w:cs="Times New Roman"/>
          <w:sz w:val="24"/>
          <w:szCs w:val="24"/>
        </w:rPr>
        <w:t xml:space="preserve"> </w:t>
      </w:r>
      <w:r w:rsidR="009B5464" w:rsidRPr="006C64B4">
        <w:rPr>
          <w:rFonts w:ascii="Times New Roman" w:hAnsi="Times New Roman" w:cs="Times New Roman"/>
          <w:sz w:val="24"/>
          <w:szCs w:val="24"/>
        </w:rPr>
        <w:t>В этот же день состо</w:t>
      </w:r>
      <w:r w:rsidR="00F65F85" w:rsidRPr="006C64B4">
        <w:rPr>
          <w:rFonts w:ascii="Times New Roman" w:hAnsi="Times New Roman" w:cs="Times New Roman"/>
          <w:sz w:val="24"/>
          <w:szCs w:val="24"/>
        </w:rPr>
        <w:t>ялись</w:t>
      </w:r>
      <w:r w:rsidR="009B5464" w:rsidRPr="006C64B4">
        <w:rPr>
          <w:rFonts w:ascii="Times New Roman" w:hAnsi="Times New Roman" w:cs="Times New Roman"/>
          <w:sz w:val="24"/>
          <w:szCs w:val="24"/>
        </w:rPr>
        <w:t xml:space="preserve"> выборы </w:t>
      </w:r>
      <w:r w:rsidR="00F65F85" w:rsidRPr="006C64B4">
        <w:rPr>
          <w:rFonts w:ascii="Times New Roman" w:hAnsi="Times New Roman" w:cs="Times New Roman"/>
          <w:sz w:val="24"/>
          <w:szCs w:val="24"/>
        </w:rPr>
        <w:t>представительных органов</w:t>
      </w:r>
      <w:r w:rsidR="009B5464" w:rsidRPr="006C64B4">
        <w:rPr>
          <w:rFonts w:ascii="Times New Roman" w:hAnsi="Times New Roman" w:cs="Times New Roman"/>
          <w:sz w:val="24"/>
          <w:szCs w:val="24"/>
        </w:rPr>
        <w:t xml:space="preserve"> в 39 регионах страны, в </w:t>
      </w:r>
      <w:r w:rsidR="00F65F85" w:rsidRPr="006C64B4">
        <w:rPr>
          <w:rFonts w:ascii="Times New Roman" w:hAnsi="Times New Roman" w:cs="Times New Roman"/>
          <w:sz w:val="24"/>
          <w:szCs w:val="24"/>
        </w:rPr>
        <w:t>7</w:t>
      </w:r>
      <w:r w:rsidR="009B5464" w:rsidRPr="006C64B4">
        <w:rPr>
          <w:rFonts w:ascii="Times New Roman" w:hAnsi="Times New Roman" w:cs="Times New Roman"/>
          <w:sz w:val="24"/>
          <w:szCs w:val="24"/>
        </w:rPr>
        <w:t xml:space="preserve"> субъектах </w:t>
      </w:r>
      <w:r w:rsidR="003727FE" w:rsidRPr="006C64B4">
        <w:rPr>
          <w:rFonts w:ascii="Times New Roman" w:hAnsi="Times New Roman" w:cs="Times New Roman"/>
          <w:sz w:val="24"/>
          <w:szCs w:val="24"/>
        </w:rPr>
        <w:t>прошли</w:t>
      </w:r>
      <w:r w:rsidR="009B5464" w:rsidRPr="006C64B4">
        <w:rPr>
          <w:rFonts w:ascii="Times New Roman" w:hAnsi="Times New Roman" w:cs="Times New Roman"/>
          <w:sz w:val="24"/>
          <w:szCs w:val="24"/>
        </w:rPr>
        <w:t xml:space="preserve"> прямые выборы высших должностных лиц, </w:t>
      </w:r>
      <w:r w:rsidR="003727FE" w:rsidRPr="006C64B4">
        <w:rPr>
          <w:rFonts w:ascii="Times New Roman" w:hAnsi="Times New Roman" w:cs="Times New Roman"/>
          <w:sz w:val="24"/>
          <w:szCs w:val="24"/>
        </w:rPr>
        <w:t xml:space="preserve">а </w:t>
      </w:r>
      <w:r w:rsidR="009B5464" w:rsidRPr="006C64B4">
        <w:rPr>
          <w:rFonts w:ascii="Times New Roman" w:hAnsi="Times New Roman" w:cs="Times New Roman"/>
          <w:sz w:val="24"/>
          <w:szCs w:val="24"/>
        </w:rPr>
        <w:t xml:space="preserve">также порядка 5 тысяч муниципальных кампаний. </w:t>
      </w:r>
    </w:p>
    <w:p w:rsidR="00DA52B8" w:rsidRPr="006C64B4" w:rsidRDefault="00BB3DD9" w:rsidP="006C64B4">
      <w:pPr>
        <w:spacing w:after="0" w:line="240" w:lineRule="auto"/>
        <w:ind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shd w:val="clear" w:color="auto" w:fill="FFFFFF"/>
        </w:rPr>
        <w:t>По данным Федеральной сл</w:t>
      </w:r>
      <w:r w:rsidR="004A26D2" w:rsidRPr="006C64B4">
        <w:rPr>
          <w:rFonts w:ascii="Times New Roman" w:hAnsi="Times New Roman" w:cs="Times New Roman"/>
          <w:sz w:val="24"/>
          <w:szCs w:val="24"/>
          <w:shd w:val="clear" w:color="auto" w:fill="FFFFFF"/>
        </w:rPr>
        <w:t xml:space="preserve">ужбы государственной статистики </w:t>
      </w:r>
      <w:r w:rsidRPr="006C64B4">
        <w:rPr>
          <w:rFonts w:ascii="Times New Roman" w:hAnsi="Times New Roman" w:cs="Times New Roman"/>
          <w:sz w:val="24"/>
          <w:szCs w:val="24"/>
          <w:shd w:val="clear" w:color="auto" w:fill="FFFFFF"/>
        </w:rPr>
        <w:t>на 01.01.2016</w:t>
      </w:r>
      <w:r w:rsidR="004A26D2" w:rsidRPr="006C64B4">
        <w:rPr>
          <w:rFonts w:ascii="Times New Roman" w:hAnsi="Times New Roman" w:cs="Times New Roman"/>
          <w:sz w:val="24"/>
          <w:szCs w:val="24"/>
          <w:shd w:val="clear" w:color="auto" w:fill="FFFFFF"/>
        </w:rPr>
        <w:t xml:space="preserve"> г.</w:t>
      </w:r>
      <w:r w:rsidRPr="006C64B4">
        <w:rPr>
          <w:rFonts w:ascii="Times New Roman" w:hAnsi="Times New Roman" w:cs="Times New Roman"/>
          <w:sz w:val="24"/>
          <w:szCs w:val="24"/>
          <w:shd w:val="clear" w:color="auto" w:fill="FFFFFF"/>
        </w:rPr>
        <w:t xml:space="preserve"> численность постоянного населения России </w:t>
      </w:r>
      <w:r w:rsidR="00C02453" w:rsidRPr="006C64B4">
        <w:rPr>
          <w:rFonts w:ascii="Times New Roman" w:hAnsi="Times New Roman" w:cs="Times New Roman"/>
          <w:sz w:val="24"/>
          <w:szCs w:val="24"/>
          <w:shd w:val="clear" w:color="auto" w:fill="FFFFFF"/>
        </w:rPr>
        <w:t xml:space="preserve">Федерации (включая </w:t>
      </w:r>
      <w:proofErr w:type="gramStart"/>
      <w:r w:rsidR="00C02453" w:rsidRPr="006C64B4">
        <w:rPr>
          <w:rFonts w:ascii="Times New Roman" w:hAnsi="Times New Roman" w:cs="Times New Roman"/>
          <w:sz w:val="24"/>
          <w:szCs w:val="24"/>
          <w:shd w:val="clear" w:color="auto" w:fill="FFFFFF"/>
        </w:rPr>
        <w:t>Республику</w:t>
      </w:r>
      <w:proofErr w:type="gramEnd"/>
      <w:r w:rsidR="00C02453" w:rsidRPr="006C64B4">
        <w:rPr>
          <w:rFonts w:ascii="Times New Roman" w:hAnsi="Times New Roman" w:cs="Times New Roman"/>
          <w:sz w:val="24"/>
          <w:szCs w:val="24"/>
          <w:shd w:val="clear" w:color="auto" w:fill="FFFFFF"/>
        </w:rPr>
        <w:t xml:space="preserve"> Крым и город Севастополь) </w:t>
      </w:r>
      <w:r w:rsidRPr="006C64B4">
        <w:rPr>
          <w:rFonts w:ascii="Times New Roman" w:hAnsi="Times New Roman" w:cs="Times New Roman"/>
          <w:sz w:val="24"/>
          <w:szCs w:val="24"/>
          <w:shd w:val="clear" w:color="auto" w:fill="FFFFFF"/>
        </w:rPr>
        <w:t>составляет 146 544 710</w:t>
      </w:r>
      <w:r w:rsidR="00C02453" w:rsidRPr="006C64B4">
        <w:rPr>
          <w:rFonts w:ascii="Times New Roman" w:hAnsi="Times New Roman" w:cs="Times New Roman"/>
          <w:sz w:val="24"/>
          <w:szCs w:val="24"/>
          <w:shd w:val="clear" w:color="auto" w:fill="FFFFFF"/>
        </w:rPr>
        <w:t xml:space="preserve"> человек</w:t>
      </w:r>
      <w:r w:rsidR="009C71AB" w:rsidRPr="006C64B4">
        <w:rPr>
          <w:rStyle w:val="ad"/>
          <w:rFonts w:ascii="Times New Roman" w:hAnsi="Times New Roman" w:cs="Times New Roman"/>
          <w:sz w:val="24"/>
          <w:szCs w:val="24"/>
          <w:shd w:val="clear" w:color="auto" w:fill="FFFFFF"/>
        </w:rPr>
        <w:footnoteReference w:id="10"/>
      </w:r>
      <w:r w:rsidR="00C02453" w:rsidRPr="006C64B4">
        <w:rPr>
          <w:rFonts w:ascii="Times New Roman" w:hAnsi="Times New Roman" w:cs="Times New Roman"/>
          <w:sz w:val="24"/>
          <w:szCs w:val="24"/>
          <w:shd w:val="clear" w:color="auto" w:fill="FFFFFF"/>
        </w:rPr>
        <w:t xml:space="preserve">, в т.ч. зарегистрировано 109 820 679 избирателей, а с учётом зарегистрированных за пределами РФ </w:t>
      </w:r>
      <w:r w:rsidR="00E339EB" w:rsidRPr="006C64B4">
        <w:rPr>
          <w:rFonts w:ascii="Times New Roman" w:hAnsi="Times New Roman" w:cs="Times New Roman"/>
          <w:sz w:val="24"/>
          <w:szCs w:val="24"/>
          <w:shd w:val="clear" w:color="auto" w:fill="FFFFFF"/>
        </w:rPr>
        <w:t>–</w:t>
      </w:r>
      <w:r w:rsidR="00C02453" w:rsidRPr="006C64B4">
        <w:rPr>
          <w:rFonts w:ascii="Times New Roman" w:hAnsi="Times New Roman" w:cs="Times New Roman"/>
          <w:sz w:val="24"/>
          <w:szCs w:val="24"/>
          <w:shd w:val="clear" w:color="auto" w:fill="FFFFFF"/>
        </w:rPr>
        <w:t xml:space="preserve"> </w:t>
      </w:r>
      <w:r w:rsidR="00E339EB" w:rsidRPr="006C64B4">
        <w:rPr>
          <w:rFonts w:ascii="Times New Roman" w:hAnsi="Times New Roman" w:cs="Times New Roman"/>
          <w:sz w:val="24"/>
          <w:szCs w:val="24"/>
          <w:shd w:val="clear" w:color="auto" w:fill="FFFFFF"/>
        </w:rPr>
        <w:t xml:space="preserve">110 061 200 </w:t>
      </w:r>
      <w:r w:rsidR="00C02453" w:rsidRPr="006C64B4">
        <w:rPr>
          <w:rFonts w:ascii="Times New Roman" w:hAnsi="Times New Roman" w:cs="Times New Roman"/>
          <w:sz w:val="24"/>
          <w:szCs w:val="24"/>
          <w:shd w:val="clear" w:color="auto" w:fill="FFFFFF"/>
        </w:rPr>
        <w:t>избирателей</w:t>
      </w:r>
      <w:r w:rsidR="00C02453" w:rsidRPr="006C64B4">
        <w:rPr>
          <w:rStyle w:val="ad"/>
          <w:rFonts w:ascii="Times New Roman" w:hAnsi="Times New Roman" w:cs="Times New Roman"/>
          <w:sz w:val="24"/>
          <w:szCs w:val="24"/>
          <w:shd w:val="clear" w:color="auto" w:fill="FFFFFF"/>
        </w:rPr>
        <w:footnoteReference w:id="11"/>
      </w:r>
      <w:r w:rsidR="00E339EB" w:rsidRPr="006C64B4">
        <w:rPr>
          <w:rFonts w:ascii="Times New Roman" w:hAnsi="Times New Roman" w:cs="Times New Roman"/>
          <w:sz w:val="24"/>
          <w:szCs w:val="24"/>
          <w:shd w:val="clear" w:color="auto" w:fill="FFFFFF"/>
        </w:rPr>
        <w:t>, в выборах приняли участие 52 700 992 человека</w:t>
      </w:r>
      <w:r w:rsidR="00DA52B8" w:rsidRPr="006C64B4">
        <w:rPr>
          <w:rFonts w:ascii="Times New Roman" w:hAnsi="Times New Roman" w:cs="Times New Roman"/>
          <w:sz w:val="24"/>
          <w:szCs w:val="24"/>
          <w:shd w:val="clear" w:color="auto" w:fill="FFFFFF"/>
        </w:rPr>
        <w:t xml:space="preserve"> (47,81%).</w:t>
      </w:r>
    </w:p>
    <w:p w:rsidR="00107715" w:rsidRPr="006C64B4" w:rsidRDefault="00F65F85" w:rsidP="006C64B4">
      <w:pPr>
        <w:spacing w:after="0" w:line="240" w:lineRule="auto"/>
        <w:ind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shd w:val="clear" w:color="auto" w:fill="FFFFFF"/>
        </w:rPr>
        <w:t>Государственная Д</w:t>
      </w:r>
      <w:r w:rsidR="00107715" w:rsidRPr="006C64B4">
        <w:rPr>
          <w:rFonts w:ascii="Times New Roman" w:hAnsi="Times New Roman" w:cs="Times New Roman"/>
          <w:sz w:val="24"/>
          <w:szCs w:val="24"/>
          <w:shd w:val="clear" w:color="auto" w:fill="FFFFFF"/>
        </w:rPr>
        <w:t>ума – нижняя палата парламента, вместе с Федеральным собранием представляет законодательную власть</w:t>
      </w:r>
      <w:r w:rsidR="00BB3DD9" w:rsidRPr="006C64B4">
        <w:rPr>
          <w:rFonts w:ascii="Times New Roman" w:hAnsi="Times New Roman" w:cs="Times New Roman"/>
          <w:sz w:val="24"/>
          <w:szCs w:val="24"/>
          <w:shd w:val="clear" w:color="auto" w:fill="FFFFFF"/>
        </w:rPr>
        <w:t xml:space="preserve"> (насчитывающая свою историю с 1993 г.),</w:t>
      </w:r>
      <w:r w:rsidR="00107715" w:rsidRPr="006C64B4">
        <w:rPr>
          <w:rFonts w:ascii="Times New Roman" w:hAnsi="Times New Roman" w:cs="Times New Roman"/>
          <w:sz w:val="24"/>
          <w:szCs w:val="24"/>
          <w:shd w:val="clear" w:color="auto" w:fill="FFFFFF"/>
        </w:rPr>
        <w:t xml:space="preserve"> </w:t>
      </w:r>
      <w:r w:rsidR="00BB3DD9" w:rsidRPr="006C64B4">
        <w:rPr>
          <w:rFonts w:ascii="Times New Roman" w:hAnsi="Times New Roman" w:cs="Times New Roman"/>
          <w:sz w:val="24"/>
          <w:szCs w:val="24"/>
          <w:shd w:val="clear" w:color="auto" w:fill="FFFFFF"/>
        </w:rPr>
        <w:t>с</w:t>
      </w:r>
      <w:r w:rsidR="00107715" w:rsidRPr="006C64B4">
        <w:rPr>
          <w:rFonts w:ascii="Times New Roman" w:hAnsi="Times New Roman" w:cs="Times New Roman"/>
          <w:sz w:val="24"/>
          <w:szCs w:val="24"/>
          <w:shd w:val="clear" w:color="auto" w:fill="FFFFFF"/>
        </w:rPr>
        <w:t xml:space="preserve">татус и полномочия </w:t>
      </w:r>
      <w:r w:rsidR="00BB3DD9" w:rsidRPr="006C64B4">
        <w:rPr>
          <w:rFonts w:ascii="Times New Roman" w:hAnsi="Times New Roman" w:cs="Times New Roman"/>
          <w:sz w:val="24"/>
          <w:szCs w:val="24"/>
          <w:shd w:val="clear" w:color="auto" w:fill="FFFFFF"/>
        </w:rPr>
        <w:t>которой</w:t>
      </w:r>
      <w:r w:rsidR="00107715" w:rsidRPr="006C64B4">
        <w:rPr>
          <w:rFonts w:ascii="Times New Roman" w:hAnsi="Times New Roman" w:cs="Times New Roman"/>
          <w:sz w:val="24"/>
          <w:szCs w:val="24"/>
          <w:shd w:val="clear" w:color="auto" w:fill="FFFFFF"/>
        </w:rPr>
        <w:t xml:space="preserve"> определены в Конституции.</w:t>
      </w:r>
    </w:p>
    <w:p w:rsidR="00F57BD6" w:rsidRPr="006C64B4" w:rsidRDefault="00F57BD6" w:rsidP="006C64B4">
      <w:pPr>
        <w:spacing w:after="0" w:line="240" w:lineRule="auto"/>
        <w:ind w:firstLine="567"/>
        <w:jc w:val="both"/>
        <w:rPr>
          <w:rFonts w:ascii="Times New Roman" w:hAnsi="Times New Roman" w:cs="Times New Roman"/>
          <w:sz w:val="24"/>
          <w:szCs w:val="24"/>
          <w:shd w:val="clear" w:color="auto" w:fill="FFFFFF"/>
        </w:rPr>
      </w:pPr>
      <w:proofErr w:type="gramStart"/>
      <w:r w:rsidRPr="006C64B4">
        <w:rPr>
          <w:rFonts w:ascii="Times New Roman" w:hAnsi="Times New Roman" w:cs="Times New Roman"/>
          <w:sz w:val="24"/>
          <w:szCs w:val="24"/>
          <w:shd w:val="clear" w:color="auto" w:fill="FFFFFF"/>
        </w:rPr>
        <w:t>Выборы в Думу регулируются не только нормами Конституции, но и законом «О выб</w:t>
      </w:r>
      <w:r w:rsidR="00F65F85" w:rsidRPr="006C64B4">
        <w:rPr>
          <w:rFonts w:ascii="Times New Roman" w:hAnsi="Times New Roman" w:cs="Times New Roman"/>
          <w:sz w:val="24"/>
          <w:szCs w:val="24"/>
          <w:shd w:val="clear" w:color="auto" w:fill="FFFFFF"/>
        </w:rPr>
        <w:t>орах депутатов Государственной Д</w:t>
      </w:r>
      <w:r w:rsidRPr="006C64B4">
        <w:rPr>
          <w:rFonts w:ascii="Times New Roman" w:hAnsi="Times New Roman" w:cs="Times New Roman"/>
          <w:sz w:val="24"/>
          <w:szCs w:val="24"/>
          <w:shd w:val="clear" w:color="auto" w:fill="FFFFFF"/>
        </w:rPr>
        <w:t>умы Федерального Собрания Российской Федерации»</w:t>
      </w:r>
      <w:r w:rsidRPr="006C64B4">
        <w:rPr>
          <w:rStyle w:val="ad"/>
          <w:rFonts w:ascii="Times New Roman" w:hAnsi="Times New Roman" w:cs="Times New Roman"/>
          <w:sz w:val="24"/>
          <w:szCs w:val="24"/>
          <w:shd w:val="clear" w:color="auto" w:fill="FFFFFF"/>
        </w:rPr>
        <w:footnoteReference w:id="12"/>
      </w:r>
      <w:r w:rsidRPr="006C64B4">
        <w:rPr>
          <w:rFonts w:ascii="Times New Roman" w:hAnsi="Times New Roman" w:cs="Times New Roman"/>
          <w:sz w:val="24"/>
          <w:szCs w:val="24"/>
          <w:shd w:val="clear" w:color="auto" w:fill="FFFFFF"/>
        </w:rPr>
        <w:t>. Очер</w:t>
      </w:r>
      <w:r w:rsidR="00F65F85" w:rsidRPr="006C64B4">
        <w:rPr>
          <w:rFonts w:ascii="Times New Roman" w:hAnsi="Times New Roman" w:cs="Times New Roman"/>
          <w:sz w:val="24"/>
          <w:szCs w:val="24"/>
          <w:shd w:val="clear" w:color="auto" w:fill="FFFFFF"/>
        </w:rPr>
        <w:t>едные выборы в Государственную Д</w:t>
      </w:r>
      <w:r w:rsidRPr="006C64B4">
        <w:rPr>
          <w:rFonts w:ascii="Times New Roman" w:hAnsi="Times New Roman" w:cs="Times New Roman"/>
          <w:sz w:val="24"/>
          <w:szCs w:val="24"/>
          <w:shd w:val="clear" w:color="auto" w:fill="FFFFFF"/>
        </w:rPr>
        <w:t>уму должны были пройти в декабре 2016 года, но 3.07.2015 депутаты приняли решение о переносе выборов с декабря на сентябрь.</w:t>
      </w:r>
      <w:proofErr w:type="gramEnd"/>
      <w:r w:rsidRPr="006C64B4">
        <w:rPr>
          <w:rFonts w:ascii="Times New Roman" w:hAnsi="Times New Roman" w:cs="Times New Roman"/>
          <w:sz w:val="24"/>
          <w:szCs w:val="24"/>
          <w:shd w:val="clear" w:color="auto" w:fill="FFFFFF"/>
        </w:rPr>
        <w:t xml:space="preserve"> Перенос инициировали главы трех фракций: «Справедливой России», «ЛДПР», «Единой России» – Сергей Миронов, Владимир Жириновский, Владимир Васильев при участии спикера Сергея Нарышкина. </w:t>
      </w:r>
    </w:p>
    <w:p w:rsidR="00F57BD6" w:rsidRPr="006C64B4" w:rsidRDefault="00F65F85" w:rsidP="006C64B4">
      <w:pPr>
        <w:spacing w:after="0" w:line="240" w:lineRule="auto"/>
        <w:ind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shd w:val="clear" w:color="auto" w:fill="FFFFFF"/>
        </w:rPr>
        <w:t>Седьмой созыв Государственной Д</w:t>
      </w:r>
      <w:r w:rsidR="00F57BD6" w:rsidRPr="006C64B4">
        <w:rPr>
          <w:rFonts w:ascii="Times New Roman" w:hAnsi="Times New Roman" w:cs="Times New Roman"/>
          <w:sz w:val="24"/>
          <w:szCs w:val="24"/>
          <w:shd w:val="clear" w:color="auto" w:fill="FFFFFF"/>
        </w:rPr>
        <w:t xml:space="preserve">умы должны были избрать 4.12.2016 года в первое воскресенье месяца. Но после принятых 3 июля инициатив голосами 339 депутатов, </w:t>
      </w:r>
      <w:proofErr w:type="gramStart"/>
      <w:r w:rsidR="00F57BD6" w:rsidRPr="006C64B4">
        <w:rPr>
          <w:rFonts w:ascii="Times New Roman" w:hAnsi="Times New Roman" w:cs="Times New Roman"/>
          <w:sz w:val="24"/>
          <w:szCs w:val="24"/>
          <w:shd w:val="clear" w:color="auto" w:fill="FFFFFF"/>
        </w:rPr>
        <w:t>при</w:t>
      </w:r>
      <w:proofErr w:type="gramEnd"/>
      <w:r w:rsidR="00F57BD6" w:rsidRPr="006C64B4">
        <w:rPr>
          <w:rFonts w:ascii="Times New Roman" w:hAnsi="Times New Roman" w:cs="Times New Roman"/>
          <w:sz w:val="24"/>
          <w:szCs w:val="24"/>
          <w:shd w:val="clear" w:color="auto" w:fill="FFFFFF"/>
        </w:rPr>
        <w:t xml:space="preserve"> </w:t>
      </w:r>
      <w:proofErr w:type="gramStart"/>
      <w:r w:rsidR="00F57BD6" w:rsidRPr="006C64B4">
        <w:rPr>
          <w:rFonts w:ascii="Times New Roman" w:hAnsi="Times New Roman" w:cs="Times New Roman"/>
          <w:sz w:val="24"/>
          <w:szCs w:val="24"/>
          <w:shd w:val="clear" w:color="auto" w:fill="FFFFFF"/>
        </w:rPr>
        <w:t>минимальных</w:t>
      </w:r>
      <w:proofErr w:type="gramEnd"/>
      <w:r w:rsidR="00F57BD6" w:rsidRPr="006C64B4">
        <w:rPr>
          <w:rFonts w:ascii="Times New Roman" w:hAnsi="Times New Roman" w:cs="Times New Roman"/>
          <w:sz w:val="24"/>
          <w:szCs w:val="24"/>
          <w:shd w:val="clear" w:color="auto" w:fill="FFFFFF"/>
        </w:rPr>
        <w:t xml:space="preserve"> 226, закон о переносе срока волеизъявления граждан на третье сентябрьское воскресенье после утверждения его в Совете Федераций и подписи президента, вступил в силу.</w:t>
      </w:r>
    </w:p>
    <w:p w:rsidR="00F57BD6" w:rsidRPr="006C64B4" w:rsidRDefault="00F57BD6" w:rsidP="006C64B4">
      <w:pPr>
        <w:spacing w:after="0" w:line="240" w:lineRule="auto"/>
        <w:ind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shd w:val="clear" w:color="auto" w:fill="FFFFFF"/>
        </w:rPr>
        <w:t>Позицией россиян к изменению сроков выборов в Госдуму интересовался Фонд «Общественное мнение», по результатам опроса</w:t>
      </w:r>
      <w:r w:rsidRPr="006C64B4">
        <w:rPr>
          <w:rStyle w:val="ad"/>
          <w:rFonts w:ascii="Times New Roman" w:hAnsi="Times New Roman" w:cs="Times New Roman"/>
          <w:sz w:val="24"/>
          <w:szCs w:val="24"/>
          <w:shd w:val="clear" w:color="auto" w:fill="FFFFFF"/>
        </w:rPr>
        <w:footnoteReference w:id="13"/>
      </w:r>
      <w:r w:rsidRPr="006C64B4">
        <w:rPr>
          <w:rFonts w:ascii="Times New Roman" w:hAnsi="Times New Roman" w:cs="Times New Roman"/>
          <w:sz w:val="24"/>
          <w:szCs w:val="24"/>
          <w:shd w:val="clear" w:color="auto" w:fill="FFFFFF"/>
        </w:rPr>
        <w:t xml:space="preserve">: </w:t>
      </w:r>
    </w:p>
    <w:p w:rsidR="00F57BD6" w:rsidRPr="006C64B4" w:rsidRDefault="005D50E1" w:rsidP="006C64B4">
      <w:pPr>
        <w:pStyle w:val="aa"/>
        <w:numPr>
          <w:ilvl w:val="0"/>
          <w:numId w:val="4"/>
        </w:numPr>
        <w:spacing w:after="0" w:line="240" w:lineRule="auto"/>
        <w:ind w:left="0"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shd w:val="clear" w:color="auto" w:fill="FFFFFF"/>
        </w:rPr>
        <w:t>н</w:t>
      </w:r>
      <w:r w:rsidR="00F57BD6" w:rsidRPr="006C64B4">
        <w:rPr>
          <w:rFonts w:ascii="Times New Roman" w:hAnsi="Times New Roman" w:cs="Times New Roman"/>
          <w:sz w:val="24"/>
          <w:szCs w:val="24"/>
          <w:shd w:val="clear" w:color="auto" w:fill="FFFFFF"/>
        </w:rPr>
        <w:t xml:space="preserve">е слышали об изменении дня выборов </w:t>
      </w:r>
      <w:r w:rsidR="00F57BD6" w:rsidRPr="006C64B4">
        <w:rPr>
          <w:rFonts w:ascii="Times New Roman" w:hAnsi="Times New Roman" w:cs="Times New Roman"/>
          <w:sz w:val="24"/>
          <w:szCs w:val="24"/>
        </w:rPr>
        <w:t xml:space="preserve">– </w:t>
      </w:r>
      <w:r w:rsidRPr="006C64B4">
        <w:rPr>
          <w:rFonts w:ascii="Times New Roman" w:hAnsi="Times New Roman" w:cs="Times New Roman"/>
          <w:sz w:val="24"/>
          <w:szCs w:val="24"/>
          <w:shd w:val="clear" w:color="auto" w:fill="FFFFFF"/>
        </w:rPr>
        <w:t>53%;</w:t>
      </w:r>
    </w:p>
    <w:p w:rsidR="00F57BD6" w:rsidRPr="006C64B4" w:rsidRDefault="005D50E1" w:rsidP="006C64B4">
      <w:pPr>
        <w:pStyle w:val="aa"/>
        <w:numPr>
          <w:ilvl w:val="0"/>
          <w:numId w:val="4"/>
        </w:numPr>
        <w:spacing w:after="0" w:line="240" w:lineRule="auto"/>
        <w:ind w:left="0"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shd w:val="clear" w:color="auto" w:fill="FFFFFF"/>
        </w:rPr>
        <w:t>в</w:t>
      </w:r>
      <w:r w:rsidR="00F57BD6" w:rsidRPr="006C64B4">
        <w:rPr>
          <w:rFonts w:ascii="Times New Roman" w:hAnsi="Times New Roman" w:cs="Times New Roman"/>
          <w:sz w:val="24"/>
          <w:szCs w:val="24"/>
          <w:shd w:val="clear" w:color="auto" w:fill="FFFFFF"/>
        </w:rPr>
        <w:t xml:space="preserve"> курсе этой новости </w:t>
      </w:r>
      <w:r w:rsidR="00F57BD6" w:rsidRPr="006C64B4">
        <w:rPr>
          <w:rFonts w:ascii="Times New Roman" w:hAnsi="Times New Roman" w:cs="Times New Roman"/>
          <w:sz w:val="24"/>
          <w:szCs w:val="24"/>
        </w:rPr>
        <w:t>–</w:t>
      </w:r>
      <w:r w:rsidRPr="006C64B4">
        <w:rPr>
          <w:rFonts w:ascii="Times New Roman" w:hAnsi="Times New Roman" w:cs="Times New Roman"/>
          <w:sz w:val="24"/>
          <w:szCs w:val="24"/>
          <w:shd w:val="clear" w:color="auto" w:fill="FFFFFF"/>
        </w:rPr>
        <w:t xml:space="preserve"> 47%;</w:t>
      </w:r>
    </w:p>
    <w:p w:rsidR="00F57BD6" w:rsidRPr="006C64B4" w:rsidRDefault="005D50E1" w:rsidP="006C64B4">
      <w:pPr>
        <w:pStyle w:val="aa"/>
        <w:numPr>
          <w:ilvl w:val="0"/>
          <w:numId w:val="4"/>
        </w:numPr>
        <w:spacing w:after="0" w:line="240" w:lineRule="auto"/>
        <w:ind w:left="0"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shd w:val="clear" w:color="auto" w:fill="FFFFFF"/>
        </w:rPr>
        <w:t>д</w:t>
      </w:r>
      <w:r w:rsidR="00F57BD6" w:rsidRPr="006C64B4">
        <w:rPr>
          <w:rFonts w:ascii="Times New Roman" w:hAnsi="Times New Roman" w:cs="Times New Roman"/>
          <w:sz w:val="24"/>
          <w:szCs w:val="24"/>
          <w:shd w:val="clear" w:color="auto" w:fill="FFFFFF"/>
        </w:rPr>
        <w:t xml:space="preserve">оля тех, кому сроки голосования не важны </w:t>
      </w:r>
      <w:r w:rsidR="00F57BD6" w:rsidRPr="006C64B4">
        <w:rPr>
          <w:rFonts w:ascii="Times New Roman" w:hAnsi="Times New Roman" w:cs="Times New Roman"/>
          <w:sz w:val="24"/>
          <w:szCs w:val="24"/>
        </w:rPr>
        <w:t xml:space="preserve">– </w:t>
      </w:r>
      <w:r w:rsidRPr="006C64B4">
        <w:rPr>
          <w:rFonts w:ascii="Times New Roman" w:hAnsi="Times New Roman" w:cs="Times New Roman"/>
          <w:sz w:val="24"/>
          <w:szCs w:val="24"/>
          <w:shd w:val="clear" w:color="auto" w:fill="FFFFFF"/>
        </w:rPr>
        <w:t>58%;</w:t>
      </w:r>
    </w:p>
    <w:p w:rsidR="00F57BD6" w:rsidRPr="006C64B4" w:rsidRDefault="005D50E1" w:rsidP="006C64B4">
      <w:pPr>
        <w:pStyle w:val="aa"/>
        <w:numPr>
          <w:ilvl w:val="0"/>
          <w:numId w:val="4"/>
        </w:numPr>
        <w:spacing w:after="0" w:line="240" w:lineRule="auto"/>
        <w:ind w:left="0"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shd w:val="clear" w:color="auto" w:fill="FFFFFF"/>
        </w:rPr>
        <w:t>о</w:t>
      </w:r>
      <w:r w:rsidR="00F57BD6" w:rsidRPr="006C64B4">
        <w:rPr>
          <w:rFonts w:ascii="Times New Roman" w:hAnsi="Times New Roman" w:cs="Times New Roman"/>
          <w:sz w:val="24"/>
          <w:szCs w:val="24"/>
          <w:shd w:val="clear" w:color="auto" w:fill="FFFFFF"/>
        </w:rPr>
        <w:t xml:space="preserve">добрили идею переноса выборов на сентябрь </w:t>
      </w:r>
      <w:r w:rsidR="00F57BD6" w:rsidRPr="006C64B4">
        <w:rPr>
          <w:rFonts w:ascii="Times New Roman" w:hAnsi="Times New Roman" w:cs="Times New Roman"/>
          <w:sz w:val="24"/>
          <w:szCs w:val="24"/>
        </w:rPr>
        <w:t xml:space="preserve">– </w:t>
      </w:r>
      <w:r w:rsidRPr="006C64B4">
        <w:rPr>
          <w:rFonts w:ascii="Times New Roman" w:hAnsi="Times New Roman" w:cs="Times New Roman"/>
          <w:sz w:val="24"/>
          <w:szCs w:val="24"/>
          <w:shd w:val="clear" w:color="auto" w:fill="FFFFFF"/>
        </w:rPr>
        <w:t>32%;</w:t>
      </w:r>
    </w:p>
    <w:p w:rsidR="00F57BD6" w:rsidRPr="006C64B4" w:rsidRDefault="005D50E1" w:rsidP="006C64B4">
      <w:pPr>
        <w:pStyle w:val="aa"/>
        <w:numPr>
          <w:ilvl w:val="0"/>
          <w:numId w:val="4"/>
        </w:numPr>
        <w:spacing w:after="0" w:line="240" w:lineRule="auto"/>
        <w:ind w:left="0"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shd w:val="clear" w:color="auto" w:fill="FFFFFF"/>
        </w:rPr>
        <w:t>н</w:t>
      </w:r>
      <w:r w:rsidR="00F57BD6" w:rsidRPr="006C64B4">
        <w:rPr>
          <w:rFonts w:ascii="Times New Roman" w:hAnsi="Times New Roman" w:cs="Times New Roman"/>
          <w:sz w:val="24"/>
          <w:szCs w:val="24"/>
          <w:shd w:val="clear" w:color="auto" w:fill="FFFFFF"/>
        </w:rPr>
        <w:t xml:space="preserve">егативное отношение к переносу выразили лишь </w:t>
      </w:r>
      <w:r w:rsidR="00F57BD6" w:rsidRPr="006C64B4">
        <w:rPr>
          <w:rFonts w:ascii="Times New Roman" w:hAnsi="Times New Roman" w:cs="Times New Roman"/>
          <w:sz w:val="24"/>
          <w:szCs w:val="24"/>
        </w:rPr>
        <w:t xml:space="preserve">– </w:t>
      </w:r>
      <w:r w:rsidRPr="006C64B4">
        <w:rPr>
          <w:rFonts w:ascii="Times New Roman" w:hAnsi="Times New Roman" w:cs="Times New Roman"/>
          <w:sz w:val="24"/>
          <w:szCs w:val="24"/>
          <w:shd w:val="clear" w:color="auto" w:fill="FFFFFF"/>
        </w:rPr>
        <w:t xml:space="preserve"> 6%;</w:t>
      </w:r>
    </w:p>
    <w:p w:rsidR="00F57BD6" w:rsidRPr="006C64B4" w:rsidRDefault="005D50E1" w:rsidP="006C64B4">
      <w:pPr>
        <w:pStyle w:val="aa"/>
        <w:numPr>
          <w:ilvl w:val="0"/>
          <w:numId w:val="4"/>
        </w:numPr>
        <w:spacing w:after="0" w:line="240" w:lineRule="auto"/>
        <w:ind w:left="0"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shd w:val="clear" w:color="auto" w:fill="FFFFFF"/>
        </w:rPr>
        <w:t>с</w:t>
      </w:r>
      <w:r w:rsidR="00F57BD6" w:rsidRPr="006C64B4">
        <w:rPr>
          <w:rFonts w:ascii="Times New Roman" w:hAnsi="Times New Roman" w:cs="Times New Roman"/>
          <w:sz w:val="24"/>
          <w:szCs w:val="24"/>
          <w:shd w:val="clear" w:color="auto" w:fill="FFFFFF"/>
        </w:rPr>
        <w:t xml:space="preserve">обираются участвовать в голосовании чуть менее </w:t>
      </w:r>
      <w:r w:rsidR="00F57BD6" w:rsidRPr="006C64B4">
        <w:rPr>
          <w:rFonts w:ascii="Times New Roman" w:hAnsi="Times New Roman" w:cs="Times New Roman"/>
          <w:sz w:val="24"/>
          <w:szCs w:val="24"/>
        </w:rPr>
        <w:t xml:space="preserve">– </w:t>
      </w:r>
      <w:r w:rsidR="00F57BD6" w:rsidRPr="006C64B4">
        <w:rPr>
          <w:rFonts w:ascii="Times New Roman" w:hAnsi="Times New Roman" w:cs="Times New Roman"/>
          <w:sz w:val="24"/>
          <w:szCs w:val="24"/>
          <w:shd w:val="clear" w:color="auto" w:fill="FFFFFF"/>
        </w:rPr>
        <w:t xml:space="preserve">80%. </w:t>
      </w:r>
    </w:p>
    <w:p w:rsidR="00F57BD6" w:rsidRPr="006C64B4" w:rsidRDefault="00F57BD6" w:rsidP="006C64B4">
      <w:pPr>
        <w:spacing w:after="0" w:line="240" w:lineRule="auto"/>
        <w:ind w:firstLine="567"/>
        <w:jc w:val="both"/>
        <w:rPr>
          <w:rFonts w:ascii="Times New Roman" w:hAnsi="Times New Roman" w:cs="Times New Roman"/>
          <w:color w:val="C0504D" w:themeColor="accent2"/>
          <w:sz w:val="24"/>
          <w:szCs w:val="24"/>
          <w:shd w:val="clear" w:color="auto" w:fill="FFFFFF"/>
        </w:rPr>
      </w:pPr>
      <w:r w:rsidRPr="006C64B4">
        <w:rPr>
          <w:rFonts w:ascii="Times New Roman" w:hAnsi="Times New Roman" w:cs="Times New Roman"/>
          <w:sz w:val="24"/>
          <w:szCs w:val="24"/>
          <w:shd w:val="clear" w:color="auto" w:fill="FFFFFF"/>
        </w:rPr>
        <w:t xml:space="preserve">Основываясь на эти цифры, можно сделать вывод о </w:t>
      </w:r>
      <w:r w:rsidR="00633510" w:rsidRPr="006C64B4">
        <w:rPr>
          <w:rFonts w:ascii="Times New Roman" w:hAnsi="Times New Roman" w:cs="Times New Roman"/>
          <w:sz w:val="24"/>
          <w:szCs w:val="24"/>
          <w:shd w:val="clear" w:color="auto" w:fill="FFFFFF"/>
        </w:rPr>
        <w:t>высоком проценте</w:t>
      </w:r>
      <w:r w:rsidRPr="006C64B4">
        <w:rPr>
          <w:rFonts w:ascii="Times New Roman" w:hAnsi="Times New Roman" w:cs="Times New Roman"/>
          <w:sz w:val="24"/>
          <w:szCs w:val="24"/>
          <w:shd w:val="clear" w:color="auto" w:fill="FFFFFF"/>
        </w:rPr>
        <w:t xml:space="preserve"> информированности гр</w:t>
      </w:r>
      <w:r w:rsidR="00633510" w:rsidRPr="006C64B4">
        <w:rPr>
          <w:rFonts w:ascii="Times New Roman" w:hAnsi="Times New Roman" w:cs="Times New Roman"/>
          <w:sz w:val="24"/>
          <w:szCs w:val="24"/>
          <w:shd w:val="clear" w:color="auto" w:fill="FFFFFF"/>
        </w:rPr>
        <w:t>аждан, н</w:t>
      </w:r>
      <w:r w:rsidRPr="006C64B4">
        <w:rPr>
          <w:rFonts w:ascii="Times New Roman" w:hAnsi="Times New Roman" w:cs="Times New Roman"/>
          <w:sz w:val="24"/>
          <w:szCs w:val="24"/>
          <w:shd w:val="clear" w:color="auto" w:fill="FFFFFF"/>
        </w:rPr>
        <w:t>емаловажным считают эксперты показатель готовности насе</w:t>
      </w:r>
      <w:r w:rsidR="00F861F2" w:rsidRPr="006C64B4">
        <w:rPr>
          <w:rFonts w:ascii="Times New Roman" w:hAnsi="Times New Roman" w:cs="Times New Roman"/>
          <w:sz w:val="24"/>
          <w:szCs w:val="24"/>
          <w:shd w:val="clear" w:color="auto" w:fill="FFFFFF"/>
        </w:rPr>
        <w:t>ления принять участие в выборах</w:t>
      </w:r>
      <w:r w:rsidRPr="006C64B4">
        <w:rPr>
          <w:rFonts w:ascii="Times New Roman" w:hAnsi="Times New Roman" w:cs="Times New Roman"/>
          <w:color w:val="C0504D" w:themeColor="accent2"/>
          <w:sz w:val="24"/>
          <w:szCs w:val="24"/>
          <w:shd w:val="clear" w:color="auto" w:fill="FFFFFF"/>
        </w:rPr>
        <w:t>.</w:t>
      </w:r>
    </w:p>
    <w:p w:rsidR="00F57BD6" w:rsidRPr="006C64B4" w:rsidRDefault="00F57BD6" w:rsidP="006C64B4">
      <w:pPr>
        <w:spacing w:after="0" w:line="240" w:lineRule="auto"/>
        <w:ind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rPr>
        <w:t xml:space="preserve"> </w:t>
      </w:r>
      <w:r w:rsidRPr="006C64B4">
        <w:rPr>
          <w:rFonts w:ascii="Times New Roman" w:hAnsi="Times New Roman" w:cs="Times New Roman"/>
          <w:sz w:val="24"/>
          <w:szCs w:val="24"/>
          <w:shd w:val="clear" w:color="auto" w:fill="FFFFFF"/>
        </w:rPr>
        <w:t xml:space="preserve">Конституционный суд в рекордные сроки рассмотрел, законен ли перенос даты выборов в ГД. По решению инстанции эта инициатива не входит в противоречие с </w:t>
      </w:r>
      <w:r w:rsidRPr="006C64B4">
        <w:rPr>
          <w:rFonts w:ascii="Times New Roman" w:hAnsi="Times New Roman" w:cs="Times New Roman"/>
          <w:sz w:val="24"/>
          <w:szCs w:val="24"/>
          <w:shd w:val="clear" w:color="auto" w:fill="FFFFFF"/>
        </w:rPr>
        <w:lastRenderedPageBreak/>
        <w:t xml:space="preserve">законодательством, так как закон не исключает возникновения расхождений в сроках, в случае если это нужно для достижения «конституционно весомых задач», под это определение подходит перенос даты выборов 2016 на единый день голосования. Также судьи указали на возможные позитивные результаты от такого решения: </w:t>
      </w:r>
      <w:r w:rsidR="00633510" w:rsidRPr="006C64B4">
        <w:rPr>
          <w:rFonts w:ascii="Times New Roman" w:hAnsi="Times New Roman" w:cs="Times New Roman"/>
          <w:sz w:val="24"/>
          <w:szCs w:val="24"/>
          <w:shd w:val="clear" w:color="auto" w:fill="FFFFFF"/>
        </w:rPr>
        <w:t xml:space="preserve">экономия бюджета и </w:t>
      </w:r>
      <w:r w:rsidRPr="006C64B4">
        <w:rPr>
          <w:rFonts w:ascii="Times New Roman" w:hAnsi="Times New Roman" w:cs="Times New Roman"/>
          <w:sz w:val="24"/>
          <w:szCs w:val="24"/>
          <w:shd w:val="clear" w:color="auto" w:fill="FFFFFF"/>
        </w:rPr>
        <w:t>повышенная явка избирателей</w:t>
      </w:r>
      <w:r w:rsidRPr="006C64B4">
        <w:rPr>
          <w:rStyle w:val="ad"/>
          <w:rFonts w:ascii="Times New Roman" w:hAnsi="Times New Roman" w:cs="Times New Roman"/>
          <w:sz w:val="24"/>
          <w:szCs w:val="24"/>
          <w:shd w:val="clear" w:color="auto" w:fill="FFFFFF"/>
        </w:rPr>
        <w:footnoteReference w:id="14"/>
      </w:r>
      <w:r w:rsidRPr="006C64B4">
        <w:rPr>
          <w:rFonts w:ascii="Times New Roman" w:hAnsi="Times New Roman" w:cs="Times New Roman"/>
          <w:sz w:val="24"/>
          <w:szCs w:val="24"/>
          <w:shd w:val="clear" w:color="auto" w:fill="FFFFFF"/>
        </w:rPr>
        <w:t>.</w:t>
      </w:r>
    </w:p>
    <w:p w:rsidR="00A25B63" w:rsidRPr="006C64B4" w:rsidRDefault="00107715" w:rsidP="006C64B4">
      <w:pPr>
        <w:spacing w:after="0" w:line="240" w:lineRule="auto"/>
        <w:ind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shd w:val="clear" w:color="auto" w:fill="FFFFFF"/>
        </w:rPr>
        <w:t xml:space="preserve">В общей сложности </w:t>
      </w:r>
      <w:r w:rsidR="00C02453" w:rsidRPr="006C64B4">
        <w:rPr>
          <w:rFonts w:ascii="Times New Roman" w:hAnsi="Times New Roman" w:cs="Times New Roman"/>
          <w:sz w:val="24"/>
          <w:szCs w:val="24"/>
          <w:shd w:val="clear" w:color="auto" w:fill="FFFFFF"/>
        </w:rPr>
        <w:t xml:space="preserve">в ЕДГ </w:t>
      </w:r>
      <w:r w:rsidRPr="006C64B4">
        <w:rPr>
          <w:rFonts w:ascii="Times New Roman" w:hAnsi="Times New Roman" w:cs="Times New Roman"/>
          <w:sz w:val="24"/>
          <w:szCs w:val="24"/>
          <w:shd w:val="clear" w:color="auto" w:fill="FFFFFF"/>
        </w:rPr>
        <w:t xml:space="preserve">предстояло выбрать </w:t>
      </w:r>
      <w:r w:rsidR="003727FE" w:rsidRPr="006C64B4">
        <w:rPr>
          <w:rFonts w:ascii="Times New Roman" w:hAnsi="Times New Roman" w:cs="Times New Roman"/>
          <w:sz w:val="24"/>
          <w:szCs w:val="24"/>
          <w:shd w:val="clear" w:color="auto" w:fill="FFFFFF"/>
        </w:rPr>
        <w:t>450 депутатов Государств</w:t>
      </w:r>
      <w:r w:rsidR="00F65F85" w:rsidRPr="006C64B4">
        <w:rPr>
          <w:rFonts w:ascii="Times New Roman" w:hAnsi="Times New Roman" w:cs="Times New Roman"/>
          <w:sz w:val="24"/>
          <w:szCs w:val="24"/>
          <w:shd w:val="clear" w:color="auto" w:fill="FFFFFF"/>
        </w:rPr>
        <w:t>енной Д</w:t>
      </w:r>
      <w:r w:rsidR="00C02453" w:rsidRPr="006C64B4">
        <w:rPr>
          <w:rFonts w:ascii="Times New Roman" w:hAnsi="Times New Roman" w:cs="Times New Roman"/>
          <w:sz w:val="24"/>
          <w:szCs w:val="24"/>
          <w:shd w:val="clear" w:color="auto" w:fill="FFFFFF"/>
        </w:rPr>
        <w:t xml:space="preserve">умы Российской Федерации, каждый из которых должен был представлять </w:t>
      </w:r>
      <w:r w:rsidR="00E339EB" w:rsidRPr="006C64B4">
        <w:rPr>
          <w:rFonts w:ascii="Times New Roman" w:hAnsi="Times New Roman" w:cs="Times New Roman"/>
          <w:sz w:val="24"/>
          <w:szCs w:val="24"/>
          <w:shd w:val="clear" w:color="auto" w:fill="FFFFFF"/>
        </w:rPr>
        <w:t>244</w:t>
      </w:r>
      <w:r w:rsidR="00C02453" w:rsidRPr="006C64B4">
        <w:rPr>
          <w:rFonts w:ascii="Times New Roman" w:hAnsi="Times New Roman" w:cs="Times New Roman"/>
          <w:sz w:val="24"/>
          <w:szCs w:val="24"/>
          <w:shd w:val="clear" w:color="auto" w:fill="FFFFFF"/>
        </w:rPr>
        <w:t> </w:t>
      </w:r>
      <w:r w:rsidR="00E339EB" w:rsidRPr="006C64B4">
        <w:rPr>
          <w:rFonts w:ascii="Times New Roman" w:hAnsi="Times New Roman" w:cs="Times New Roman"/>
          <w:sz w:val="24"/>
          <w:szCs w:val="24"/>
          <w:shd w:val="clear" w:color="auto" w:fill="FFFFFF"/>
        </w:rPr>
        <w:t>581</w:t>
      </w:r>
      <w:r w:rsidR="00C02453" w:rsidRPr="006C64B4">
        <w:rPr>
          <w:rFonts w:ascii="Times New Roman" w:hAnsi="Times New Roman" w:cs="Times New Roman"/>
          <w:sz w:val="24"/>
          <w:szCs w:val="24"/>
          <w:shd w:val="clear" w:color="auto" w:fill="FFFFFF"/>
        </w:rPr>
        <w:t xml:space="preserve"> избирател</w:t>
      </w:r>
      <w:r w:rsidR="00E339EB" w:rsidRPr="006C64B4">
        <w:rPr>
          <w:rFonts w:ascii="Times New Roman" w:hAnsi="Times New Roman" w:cs="Times New Roman"/>
          <w:sz w:val="24"/>
          <w:szCs w:val="24"/>
          <w:shd w:val="clear" w:color="auto" w:fill="FFFFFF"/>
        </w:rPr>
        <w:t>я</w:t>
      </w:r>
      <w:r w:rsidR="00D602B6" w:rsidRPr="006C64B4">
        <w:rPr>
          <w:rFonts w:ascii="Times New Roman" w:hAnsi="Times New Roman" w:cs="Times New Roman"/>
          <w:sz w:val="24"/>
          <w:szCs w:val="24"/>
          <w:shd w:val="clear" w:color="auto" w:fill="FFFFFF"/>
        </w:rPr>
        <w:t>.</w:t>
      </w:r>
    </w:p>
    <w:p w:rsidR="006203B1" w:rsidRPr="006C64B4" w:rsidRDefault="006203B1" w:rsidP="006C64B4">
      <w:pPr>
        <w:spacing w:after="0" w:line="240" w:lineRule="auto"/>
        <w:ind w:firstLine="567"/>
        <w:jc w:val="both"/>
        <w:rPr>
          <w:rFonts w:ascii="Times New Roman" w:hAnsi="Times New Roman" w:cs="Times New Roman"/>
          <w:sz w:val="16"/>
          <w:szCs w:val="16"/>
          <w:shd w:val="clear" w:color="auto" w:fill="FFFFFF"/>
        </w:rPr>
      </w:pPr>
    </w:p>
    <w:tbl>
      <w:tblPr>
        <w:tblStyle w:val="a4"/>
        <w:tblpPr w:leftFromText="180" w:rightFromText="180" w:vertAnchor="text" w:horzAnchor="margin" w:tblpX="108" w:tblpY="408"/>
        <w:tblW w:w="0" w:type="auto"/>
        <w:tblLook w:val="04A0"/>
      </w:tblPr>
      <w:tblGrid>
        <w:gridCol w:w="2739"/>
        <w:gridCol w:w="2263"/>
        <w:gridCol w:w="2251"/>
        <w:gridCol w:w="2353"/>
      </w:tblGrid>
      <w:tr w:rsidR="00A25B63" w:rsidRPr="006C64B4" w:rsidTr="0054461D">
        <w:tc>
          <w:tcPr>
            <w:tcW w:w="2739" w:type="dxa"/>
          </w:tcPr>
          <w:p w:rsidR="00A25B63" w:rsidRPr="006C64B4" w:rsidRDefault="00A25B63" w:rsidP="006C64B4">
            <w:pPr>
              <w:pStyle w:val="a5"/>
              <w:spacing w:before="0" w:beforeAutospacing="0" w:after="0" w:afterAutospacing="0"/>
              <w:jc w:val="center"/>
              <w:rPr>
                <w:rStyle w:val="a7"/>
                <w:rFonts w:eastAsiaTheme="majorEastAsia"/>
                <w:b w:val="0"/>
                <w:sz w:val="22"/>
                <w:szCs w:val="22"/>
              </w:rPr>
            </w:pPr>
            <w:r w:rsidRPr="006C64B4">
              <w:rPr>
                <w:rStyle w:val="a7"/>
                <w:rFonts w:eastAsiaTheme="majorEastAsia"/>
                <w:b w:val="0"/>
                <w:sz w:val="22"/>
                <w:szCs w:val="22"/>
              </w:rPr>
              <w:t>РФ</w:t>
            </w:r>
          </w:p>
        </w:tc>
        <w:tc>
          <w:tcPr>
            <w:tcW w:w="2263" w:type="dxa"/>
          </w:tcPr>
          <w:p w:rsidR="00A25B63" w:rsidRPr="006C64B4" w:rsidRDefault="00A25B63" w:rsidP="006C64B4">
            <w:pPr>
              <w:pStyle w:val="a5"/>
              <w:spacing w:before="0" w:beforeAutospacing="0" w:after="0" w:afterAutospacing="0"/>
              <w:jc w:val="center"/>
              <w:rPr>
                <w:rStyle w:val="a7"/>
                <w:rFonts w:eastAsiaTheme="majorEastAsia"/>
                <w:b w:val="0"/>
                <w:sz w:val="22"/>
                <w:szCs w:val="22"/>
                <w:lang w:val="en-US"/>
              </w:rPr>
            </w:pPr>
            <w:r w:rsidRPr="006C64B4">
              <w:rPr>
                <w:rStyle w:val="a7"/>
                <w:rFonts w:eastAsiaTheme="majorEastAsia"/>
                <w:b w:val="0"/>
                <w:sz w:val="22"/>
                <w:szCs w:val="22"/>
                <w:lang w:val="en-US"/>
              </w:rPr>
              <w:t>min</w:t>
            </w:r>
          </w:p>
        </w:tc>
        <w:tc>
          <w:tcPr>
            <w:tcW w:w="2251" w:type="dxa"/>
          </w:tcPr>
          <w:p w:rsidR="00A25B63" w:rsidRPr="006C64B4" w:rsidRDefault="00A25B63" w:rsidP="006C64B4">
            <w:pPr>
              <w:pStyle w:val="a5"/>
              <w:spacing w:before="0" w:beforeAutospacing="0" w:after="0" w:afterAutospacing="0"/>
              <w:jc w:val="center"/>
              <w:rPr>
                <w:rStyle w:val="a7"/>
                <w:rFonts w:eastAsiaTheme="majorEastAsia"/>
                <w:b w:val="0"/>
                <w:sz w:val="22"/>
                <w:szCs w:val="22"/>
                <w:lang w:val="en-US"/>
              </w:rPr>
            </w:pPr>
            <w:r w:rsidRPr="006C64B4">
              <w:rPr>
                <w:rStyle w:val="a7"/>
                <w:rFonts w:eastAsiaTheme="majorEastAsia"/>
                <w:b w:val="0"/>
                <w:sz w:val="22"/>
                <w:szCs w:val="22"/>
                <w:lang w:val="en-US"/>
              </w:rPr>
              <w:t>max</w:t>
            </w:r>
          </w:p>
        </w:tc>
        <w:tc>
          <w:tcPr>
            <w:tcW w:w="2353" w:type="dxa"/>
          </w:tcPr>
          <w:p w:rsidR="00A25B63" w:rsidRPr="006C64B4" w:rsidRDefault="00A25B63" w:rsidP="006C64B4">
            <w:pPr>
              <w:pStyle w:val="a5"/>
              <w:spacing w:before="0" w:beforeAutospacing="0" w:after="0" w:afterAutospacing="0"/>
              <w:jc w:val="center"/>
              <w:rPr>
                <w:rStyle w:val="a7"/>
                <w:rFonts w:eastAsiaTheme="majorEastAsia"/>
                <w:b w:val="0"/>
                <w:sz w:val="22"/>
                <w:szCs w:val="22"/>
              </w:rPr>
            </w:pPr>
            <w:r w:rsidRPr="006C64B4">
              <w:rPr>
                <w:rStyle w:val="a7"/>
                <w:rFonts w:eastAsiaTheme="majorEastAsia"/>
                <w:b w:val="0"/>
                <w:sz w:val="22"/>
                <w:szCs w:val="22"/>
              </w:rPr>
              <w:t>Челябинская область</w:t>
            </w:r>
          </w:p>
        </w:tc>
      </w:tr>
      <w:tr w:rsidR="00A25B63" w:rsidRPr="006C64B4" w:rsidTr="0054461D">
        <w:tc>
          <w:tcPr>
            <w:tcW w:w="2739" w:type="dxa"/>
          </w:tcPr>
          <w:p w:rsidR="00A25B63" w:rsidRPr="006C64B4" w:rsidRDefault="00777666" w:rsidP="006C64B4">
            <w:pPr>
              <w:pStyle w:val="a5"/>
              <w:spacing w:before="0" w:beforeAutospacing="0" w:after="0" w:afterAutospacing="0"/>
              <w:jc w:val="center"/>
              <w:rPr>
                <w:rStyle w:val="a7"/>
                <w:b w:val="0"/>
                <w:bCs w:val="0"/>
                <w:sz w:val="22"/>
                <w:szCs w:val="22"/>
                <w:shd w:val="clear" w:color="auto" w:fill="FFFFFF"/>
              </w:rPr>
            </w:pPr>
            <w:r w:rsidRPr="006C64B4">
              <w:rPr>
                <w:sz w:val="22"/>
                <w:szCs w:val="22"/>
                <w:shd w:val="clear" w:color="auto" w:fill="FFFFFF"/>
              </w:rPr>
              <w:t>47,81</w:t>
            </w:r>
            <w:r w:rsidR="00A25B63" w:rsidRPr="006C64B4">
              <w:rPr>
                <w:sz w:val="22"/>
                <w:szCs w:val="22"/>
                <w:shd w:val="clear" w:color="auto" w:fill="FFFFFF"/>
              </w:rPr>
              <w:t>%</w:t>
            </w:r>
          </w:p>
        </w:tc>
        <w:tc>
          <w:tcPr>
            <w:tcW w:w="2263" w:type="dxa"/>
          </w:tcPr>
          <w:p w:rsidR="00A25B63" w:rsidRPr="006C64B4" w:rsidRDefault="00F46C4B" w:rsidP="006C64B4">
            <w:pPr>
              <w:pStyle w:val="a5"/>
              <w:spacing w:before="0" w:beforeAutospacing="0" w:after="0" w:afterAutospacing="0"/>
              <w:jc w:val="center"/>
              <w:rPr>
                <w:rStyle w:val="a7"/>
                <w:rFonts w:eastAsiaTheme="majorEastAsia"/>
                <w:b w:val="0"/>
                <w:sz w:val="22"/>
                <w:szCs w:val="22"/>
                <w:lang w:val="en-US"/>
              </w:rPr>
            </w:pPr>
            <w:r w:rsidRPr="006C64B4">
              <w:rPr>
                <w:sz w:val="22"/>
                <w:szCs w:val="22"/>
                <w:shd w:val="clear" w:color="auto" w:fill="FFFFFF"/>
              </w:rPr>
              <w:t>25,61% (Санкт-Петербург)</w:t>
            </w:r>
          </w:p>
        </w:tc>
        <w:tc>
          <w:tcPr>
            <w:tcW w:w="2251" w:type="dxa"/>
          </w:tcPr>
          <w:p w:rsidR="00A25B63" w:rsidRPr="006C64B4" w:rsidRDefault="00F46C4B" w:rsidP="006C64B4">
            <w:pPr>
              <w:pStyle w:val="a5"/>
              <w:spacing w:before="0" w:beforeAutospacing="0" w:after="0" w:afterAutospacing="0"/>
              <w:jc w:val="center"/>
              <w:rPr>
                <w:rStyle w:val="a7"/>
                <w:rFonts w:eastAsiaTheme="majorEastAsia"/>
                <w:b w:val="0"/>
                <w:sz w:val="22"/>
                <w:szCs w:val="22"/>
              </w:rPr>
            </w:pPr>
            <w:r w:rsidRPr="006C64B4">
              <w:rPr>
                <w:sz w:val="22"/>
                <w:szCs w:val="22"/>
              </w:rPr>
              <w:t>83,80% (Чеченская республика)</w:t>
            </w:r>
          </w:p>
        </w:tc>
        <w:tc>
          <w:tcPr>
            <w:tcW w:w="2353" w:type="dxa"/>
          </w:tcPr>
          <w:p w:rsidR="00A25B63" w:rsidRPr="006C64B4" w:rsidRDefault="00F46C4B" w:rsidP="006C64B4">
            <w:pPr>
              <w:pStyle w:val="a5"/>
              <w:spacing w:before="0" w:beforeAutospacing="0" w:after="0" w:afterAutospacing="0"/>
              <w:jc w:val="center"/>
              <w:rPr>
                <w:rStyle w:val="a7"/>
                <w:rFonts w:eastAsiaTheme="majorEastAsia"/>
                <w:b w:val="0"/>
                <w:sz w:val="22"/>
                <w:szCs w:val="22"/>
              </w:rPr>
            </w:pPr>
            <w:r w:rsidRPr="006C64B4">
              <w:rPr>
                <w:color w:val="000000"/>
                <w:sz w:val="22"/>
                <w:szCs w:val="22"/>
                <w:shd w:val="clear" w:color="auto" w:fill="FFFFFF"/>
              </w:rPr>
              <w:t>38,65</w:t>
            </w:r>
            <w:r w:rsidR="00A25B63" w:rsidRPr="006C64B4">
              <w:rPr>
                <w:sz w:val="22"/>
                <w:szCs w:val="22"/>
                <w:shd w:val="clear" w:color="auto" w:fill="FFFFFF"/>
              </w:rPr>
              <w:t>%</w:t>
            </w:r>
          </w:p>
        </w:tc>
      </w:tr>
    </w:tbl>
    <w:p w:rsidR="00A25B63" w:rsidRPr="006C64B4" w:rsidRDefault="00A25B63" w:rsidP="006C64B4">
      <w:pPr>
        <w:spacing w:after="0" w:line="240" w:lineRule="auto"/>
        <w:ind w:firstLine="567"/>
        <w:jc w:val="right"/>
        <w:rPr>
          <w:rFonts w:ascii="Times New Roman" w:hAnsi="Times New Roman" w:cs="Times New Roman"/>
          <w:sz w:val="24"/>
          <w:szCs w:val="24"/>
          <w:shd w:val="clear" w:color="auto" w:fill="FFFFFF"/>
        </w:rPr>
      </w:pPr>
      <w:r w:rsidRPr="006C64B4">
        <w:rPr>
          <w:rFonts w:ascii="Times New Roman" w:hAnsi="Times New Roman" w:cs="Times New Roman"/>
          <w:sz w:val="24"/>
          <w:szCs w:val="24"/>
          <w:shd w:val="clear" w:color="auto" w:fill="FFFFFF"/>
        </w:rPr>
        <w:t xml:space="preserve">Таблица </w:t>
      </w:r>
      <w:r w:rsidR="005D50E1" w:rsidRPr="006C64B4">
        <w:rPr>
          <w:rFonts w:ascii="Times New Roman" w:hAnsi="Times New Roman" w:cs="Times New Roman"/>
          <w:sz w:val="24"/>
          <w:szCs w:val="24"/>
          <w:shd w:val="clear" w:color="auto" w:fill="FFFFFF"/>
        </w:rPr>
        <w:t>1</w:t>
      </w:r>
      <w:r w:rsidRPr="006C64B4">
        <w:rPr>
          <w:rFonts w:ascii="Times New Roman" w:hAnsi="Times New Roman" w:cs="Times New Roman"/>
          <w:sz w:val="24"/>
          <w:szCs w:val="24"/>
          <w:shd w:val="clear" w:color="auto" w:fill="FFFFFF"/>
        </w:rPr>
        <w:t>. Явка избирателей по РФ, по Ч</w:t>
      </w:r>
      <w:r w:rsidR="00BE3B4F" w:rsidRPr="006C64B4">
        <w:rPr>
          <w:rFonts w:ascii="Times New Roman" w:hAnsi="Times New Roman" w:cs="Times New Roman"/>
          <w:sz w:val="24"/>
          <w:szCs w:val="24"/>
          <w:shd w:val="clear" w:color="auto" w:fill="FFFFFF"/>
        </w:rPr>
        <w:t>елябинской области</w:t>
      </w:r>
      <w:r w:rsidRPr="006C64B4">
        <w:rPr>
          <w:rFonts w:ascii="Times New Roman" w:hAnsi="Times New Roman" w:cs="Times New Roman"/>
          <w:sz w:val="24"/>
          <w:szCs w:val="24"/>
          <w:shd w:val="clear" w:color="auto" w:fill="FFFFFF"/>
        </w:rPr>
        <w:t xml:space="preserve"> (18 сентября 2016)</w:t>
      </w:r>
      <w:r w:rsidRPr="006C64B4">
        <w:rPr>
          <w:rStyle w:val="ad"/>
          <w:rFonts w:ascii="Times New Roman" w:hAnsi="Times New Roman" w:cs="Times New Roman"/>
          <w:sz w:val="24"/>
          <w:szCs w:val="24"/>
          <w:shd w:val="clear" w:color="auto" w:fill="FFFFFF"/>
        </w:rPr>
        <w:footnoteReference w:id="15"/>
      </w:r>
    </w:p>
    <w:p w:rsidR="00A25B63" w:rsidRPr="006C64B4" w:rsidRDefault="00A25B63" w:rsidP="006C64B4">
      <w:pPr>
        <w:spacing w:after="0" w:line="240" w:lineRule="auto"/>
        <w:ind w:firstLine="567"/>
        <w:jc w:val="both"/>
        <w:rPr>
          <w:rFonts w:ascii="Times New Roman" w:hAnsi="Times New Roman" w:cs="Times New Roman"/>
          <w:sz w:val="16"/>
          <w:szCs w:val="16"/>
          <w:shd w:val="clear" w:color="auto" w:fill="FFFFFF"/>
        </w:rPr>
      </w:pPr>
    </w:p>
    <w:p w:rsidR="00A25B63" w:rsidRPr="006C64B4" w:rsidRDefault="00F46C4B" w:rsidP="006C64B4">
      <w:pPr>
        <w:spacing w:after="0" w:line="240" w:lineRule="auto"/>
        <w:ind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shd w:val="clear" w:color="auto" w:fill="FFFFFF"/>
        </w:rPr>
        <w:t xml:space="preserve">Данные по явке избирателей в Челябинской области отличаются </w:t>
      </w:r>
      <w:proofErr w:type="gramStart"/>
      <w:r w:rsidRPr="006C64B4">
        <w:rPr>
          <w:rFonts w:ascii="Times New Roman" w:hAnsi="Times New Roman" w:cs="Times New Roman"/>
          <w:sz w:val="24"/>
          <w:szCs w:val="24"/>
          <w:shd w:val="clear" w:color="auto" w:fill="FFFFFF"/>
        </w:rPr>
        <w:t>от</w:t>
      </w:r>
      <w:proofErr w:type="gramEnd"/>
      <w:r w:rsidRPr="006C64B4">
        <w:rPr>
          <w:rFonts w:ascii="Times New Roman" w:hAnsi="Times New Roman" w:cs="Times New Roman"/>
          <w:sz w:val="24"/>
          <w:szCs w:val="24"/>
          <w:shd w:val="clear" w:color="auto" w:fill="FFFFFF"/>
        </w:rPr>
        <w:t xml:space="preserve"> средних по России (</w:t>
      </w:r>
      <w:proofErr w:type="spellStart"/>
      <w:r w:rsidRPr="006C64B4">
        <w:rPr>
          <w:rFonts w:ascii="Times New Roman" w:hAnsi="Times New Roman" w:cs="Times New Roman"/>
          <w:sz w:val="24"/>
          <w:szCs w:val="24"/>
          <w:shd w:val="clear" w:color="auto" w:fill="FFFFFF"/>
        </w:rPr>
        <w:t>min</w:t>
      </w:r>
      <w:proofErr w:type="spellEnd"/>
      <w:r w:rsidRPr="006C64B4">
        <w:rPr>
          <w:rFonts w:ascii="Times New Roman" w:hAnsi="Times New Roman" w:cs="Times New Roman"/>
          <w:sz w:val="24"/>
          <w:szCs w:val="24"/>
          <w:shd w:val="clear" w:color="auto" w:fill="FFFFFF"/>
        </w:rPr>
        <w:t xml:space="preserve"> 25,61% – Санкт-Петербург; </w:t>
      </w:r>
      <w:proofErr w:type="spellStart"/>
      <w:r w:rsidRPr="006C64B4">
        <w:rPr>
          <w:rFonts w:ascii="Times New Roman" w:hAnsi="Times New Roman" w:cs="Times New Roman"/>
          <w:sz w:val="24"/>
          <w:szCs w:val="24"/>
          <w:shd w:val="clear" w:color="auto" w:fill="FFFFFF"/>
        </w:rPr>
        <w:t>max</w:t>
      </w:r>
      <w:proofErr w:type="spellEnd"/>
      <w:r w:rsidRPr="006C64B4">
        <w:rPr>
          <w:rFonts w:ascii="Times New Roman" w:hAnsi="Times New Roman" w:cs="Times New Roman"/>
          <w:sz w:val="24"/>
          <w:szCs w:val="24"/>
          <w:shd w:val="clear" w:color="auto" w:fill="FFFFFF"/>
        </w:rPr>
        <w:t xml:space="preserve"> 83,80% – Чеченская республика). Область отстает весьма значительно (9,16%) от официальных средних показателей в РФ (47,81%). Относительно максимальных и минимальных значений, Южный Урал держался в прошедшие выборы стабильно и занял середину рейтинга с явкой в 38,65% .</w:t>
      </w:r>
    </w:p>
    <w:p w:rsidR="006E1A94" w:rsidRPr="006C64B4" w:rsidRDefault="006E1A94" w:rsidP="006C64B4">
      <w:pPr>
        <w:spacing w:after="0" w:line="240" w:lineRule="auto"/>
        <w:ind w:firstLine="567"/>
        <w:jc w:val="both"/>
        <w:rPr>
          <w:rFonts w:ascii="Times New Roman" w:hAnsi="Times New Roman" w:cs="Times New Roman"/>
          <w:sz w:val="24"/>
          <w:szCs w:val="24"/>
          <w:shd w:val="clear" w:color="auto" w:fill="FFFFFF"/>
        </w:rPr>
      </w:pPr>
      <w:proofErr w:type="gramStart"/>
      <w:r w:rsidRPr="006C64B4">
        <w:rPr>
          <w:rFonts w:ascii="Times New Roman" w:hAnsi="Times New Roman" w:cs="Times New Roman"/>
          <w:sz w:val="24"/>
          <w:szCs w:val="24"/>
          <w:shd w:val="clear" w:color="auto" w:fill="FFFFFF"/>
        </w:rPr>
        <w:t>Основной проблемой избирательного процесса, как и в предыдущих кампаниях</w:t>
      </w:r>
      <w:r w:rsidR="00F8459F" w:rsidRPr="006C64B4">
        <w:rPr>
          <w:rFonts w:ascii="Times New Roman" w:hAnsi="Times New Roman" w:cs="Times New Roman"/>
          <w:sz w:val="24"/>
          <w:szCs w:val="24"/>
          <w:shd w:val="clear" w:color="auto" w:fill="FFFFFF"/>
        </w:rPr>
        <w:t>, стала низкая явка избирателей;</w:t>
      </w:r>
      <w:r w:rsidRPr="006C64B4">
        <w:rPr>
          <w:rFonts w:ascii="Times New Roman" w:hAnsi="Times New Roman" w:cs="Times New Roman"/>
          <w:sz w:val="24"/>
          <w:szCs w:val="24"/>
          <w:shd w:val="clear" w:color="auto" w:fill="FFFFFF"/>
        </w:rPr>
        <w:t xml:space="preserve"> по России (47,81%) в сравнении с предыдущими выборами 2011 г. (60,2%) она снизилась на 12,39%. По официальным данным ЦИК РФ в 2011 г. не использовали свое активное избирательное право 43 473 276 избирателей, в 2016 уже 57 238 539 человек.</w:t>
      </w:r>
      <w:proofErr w:type="gramEnd"/>
      <w:r w:rsidRPr="006C64B4">
        <w:rPr>
          <w:rFonts w:ascii="Times New Roman" w:hAnsi="Times New Roman" w:cs="Times New Roman"/>
          <w:sz w:val="24"/>
          <w:szCs w:val="24"/>
          <w:shd w:val="clear" w:color="auto" w:fill="FFFFFF"/>
        </w:rPr>
        <w:t xml:space="preserve"> </w:t>
      </w:r>
      <w:proofErr w:type="gramStart"/>
      <w:r w:rsidRPr="006C64B4">
        <w:rPr>
          <w:rFonts w:ascii="Times New Roman" w:hAnsi="Times New Roman" w:cs="Times New Roman"/>
          <w:sz w:val="24"/>
          <w:szCs w:val="24"/>
          <w:shd w:val="clear" w:color="auto" w:fill="FFFFFF"/>
        </w:rPr>
        <w:t>Сравнивая статистические данные 2016 и 2011 г</w:t>
      </w:r>
      <w:r w:rsidR="004A26D2" w:rsidRPr="006C64B4">
        <w:rPr>
          <w:rFonts w:ascii="Times New Roman" w:hAnsi="Times New Roman" w:cs="Times New Roman"/>
          <w:sz w:val="24"/>
          <w:szCs w:val="24"/>
          <w:shd w:val="clear" w:color="auto" w:fill="FFFFFF"/>
        </w:rPr>
        <w:t>г.</w:t>
      </w:r>
      <w:r w:rsidRPr="006C64B4">
        <w:rPr>
          <w:rFonts w:ascii="Times New Roman" w:hAnsi="Times New Roman" w:cs="Times New Roman"/>
          <w:sz w:val="24"/>
          <w:szCs w:val="24"/>
          <w:shd w:val="clear" w:color="auto" w:fill="FFFFFF"/>
        </w:rPr>
        <w:t xml:space="preserve">, можно увидеть, что идет снижение минимального значения явки избирателей (2016 – </w:t>
      </w:r>
      <w:r w:rsidRPr="006C64B4">
        <w:rPr>
          <w:rFonts w:ascii="Times New Roman" w:hAnsi="Times New Roman" w:cs="Times New Roman"/>
          <w:sz w:val="24"/>
          <w:szCs w:val="24"/>
          <w:shd w:val="clear" w:color="auto" w:fill="FFFFFF"/>
          <w:lang w:val="en-US"/>
        </w:rPr>
        <w:t>min</w:t>
      </w:r>
      <w:r w:rsidRPr="006C64B4">
        <w:rPr>
          <w:rFonts w:ascii="Times New Roman" w:hAnsi="Times New Roman" w:cs="Times New Roman"/>
          <w:sz w:val="24"/>
          <w:szCs w:val="24"/>
          <w:shd w:val="clear" w:color="auto" w:fill="FFFFFF"/>
        </w:rPr>
        <w:t>:</w:t>
      </w:r>
      <w:proofErr w:type="gramEnd"/>
      <w:r w:rsidRPr="006C64B4">
        <w:rPr>
          <w:rFonts w:ascii="Times New Roman" w:hAnsi="Times New Roman" w:cs="Times New Roman"/>
          <w:sz w:val="24"/>
          <w:szCs w:val="24"/>
          <w:shd w:val="clear" w:color="auto" w:fill="FFFFFF"/>
        </w:rPr>
        <w:t xml:space="preserve"> Санкт-Петербург – 16,12%; 2011– </w:t>
      </w:r>
      <w:r w:rsidRPr="006C64B4">
        <w:rPr>
          <w:rFonts w:ascii="Times New Roman" w:hAnsi="Times New Roman" w:cs="Times New Roman"/>
          <w:sz w:val="24"/>
          <w:szCs w:val="24"/>
          <w:shd w:val="clear" w:color="auto" w:fill="FFFFFF"/>
          <w:lang w:val="en-US"/>
        </w:rPr>
        <w:t>min</w:t>
      </w:r>
      <w:r w:rsidRPr="006C64B4">
        <w:rPr>
          <w:rFonts w:ascii="Times New Roman" w:hAnsi="Times New Roman" w:cs="Times New Roman"/>
          <w:sz w:val="24"/>
          <w:szCs w:val="24"/>
          <w:shd w:val="clear" w:color="auto" w:fill="FFFFFF"/>
        </w:rPr>
        <w:t xml:space="preserve">: </w:t>
      </w:r>
      <w:proofErr w:type="gramStart"/>
      <w:r w:rsidRPr="006C64B4">
        <w:rPr>
          <w:rFonts w:ascii="Times New Roman" w:hAnsi="Times New Roman" w:cs="Times New Roman"/>
          <w:sz w:val="24"/>
          <w:szCs w:val="24"/>
          <w:shd w:val="clear" w:color="auto" w:fill="FFFFFF"/>
        </w:rPr>
        <w:t>Иркутская область – 47,2%)</w:t>
      </w:r>
      <w:r w:rsidR="00F8459F" w:rsidRPr="006C64B4">
        <w:rPr>
          <w:rFonts w:ascii="Times New Roman" w:hAnsi="Times New Roman" w:cs="Times New Roman"/>
          <w:sz w:val="24"/>
          <w:szCs w:val="24"/>
          <w:shd w:val="clear" w:color="auto" w:fill="FFFFFF"/>
        </w:rPr>
        <w:t>.</w:t>
      </w:r>
      <w:proofErr w:type="gramEnd"/>
      <w:r w:rsidRPr="006C64B4">
        <w:rPr>
          <w:rFonts w:ascii="Times New Roman" w:hAnsi="Times New Roman" w:cs="Times New Roman"/>
          <w:sz w:val="24"/>
          <w:szCs w:val="24"/>
          <w:shd w:val="clear" w:color="auto" w:fill="FFFFFF"/>
        </w:rPr>
        <w:t xml:space="preserve"> Если в 2011 году в Челябинской области была зафиксирована явка 59,5%, то в 2016 году она составила уже 38,65%. </w:t>
      </w:r>
    </w:p>
    <w:p w:rsidR="006E1A94" w:rsidRPr="006C64B4" w:rsidRDefault="006E1A94" w:rsidP="006C64B4">
      <w:pPr>
        <w:spacing w:after="0" w:line="240" w:lineRule="auto"/>
        <w:ind w:firstLine="567"/>
        <w:jc w:val="both"/>
        <w:rPr>
          <w:rFonts w:ascii="Times New Roman" w:hAnsi="Times New Roman" w:cs="Times New Roman"/>
          <w:sz w:val="24"/>
          <w:szCs w:val="24"/>
          <w:highlight w:val="lightGray"/>
        </w:rPr>
      </w:pPr>
      <w:r w:rsidRPr="006C64B4">
        <w:rPr>
          <w:rFonts w:ascii="Times New Roman" w:hAnsi="Times New Roman" w:cs="Times New Roman"/>
          <w:sz w:val="24"/>
          <w:szCs w:val="24"/>
        </w:rPr>
        <w:t xml:space="preserve">На наш взгляд, снижение электоральной активности обусловлено, в том числе неучастием в избирательном процессе целого ряда категорий населения. Например, по данным социологических опросов наиболее </w:t>
      </w:r>
      <w:proofErr w:type="spellStart"/>
      <w:r w:rsidRPr="006C64B4">
        <w:rPr>
          <w:rFonts w:ascii="Times New Roman" w:hAnsi="Times New Roman" w:cs="Times New Roman"/>
          <w:sz w:val="24"/>
          <w:szCs w:val="24"/>
          <w:shd w:val="clear" w:color="auto" w:fill="FFFFFF"/>
        </w:rPr>
        <w:t>электорально</w:t>
      </w:r>
      <w:proofErr w:type="spellEnd"/>
      <w:r w:rsidRPr="006C64B4">
        <w:rPr>
          <w:rFonts w:ascii="Times New Roman" w:hAnsi="Times New Roman" w:cs="Times New Roman"/>
          <w:sz w:val="24"/>
          <w:szCs w:val="24"/>
          <w:shd w:val="clear" w:color="auto" w:fill="FFFFFF"/>
        </w:rPr>
        <w:t xml:space="preserve"> активным населением</w:t>
      </w:r>
      <w:r w:rsidRPr="006C64B4">
        <w:rPr>
          <w:rFonts w:ascii="Times New Roman" w:hAnsi="Times New Roman" w:cs="Times New Roman"/>
          <w:sz w:val="24"/>
          <w:szCs w:val="24"/>
        </w:rPr>
        <w:t xml:space="preserve"> являются люди пенсионного возраста: 81% изъявляют готовность участвовать в выборах, но так как Единый день голосования был назначен на </w:t>
      </w:r>
      <w:r w:rsidRPr="006C64B4">
        <w:rPr>
          <w:rFonts w:ascii="Times New Roman" w:hAnsi="Times New Roman" w:cs="Times New Roman"/>
          <w:sz w:val="24"/>
          <w:szCs w:val="24"/>
          <w:shd w:val="clear" w:color="auto" w:fill="FFFFFF"/>
        </w:rPr>
        <w:t>время пика сезонных и дачных работ</w:t>
      </w:r>
      <w:r w:rsidRPr="006C64B4">
        <w:rPr>
          <w:rFonts w:ascii="Times New Roman" w:hAnsi="Times New Roman" w:cs="Times New Roman"/>
          <w:sz w:val="24"/>
          <w:szCs w:val="24"/>
        </w:rPr>
        <w:t xml:space="preserve">, основная масса пенсионеров не смогла реализовать своё конституционное право. Еще одной </w:t>
      </w:r>
      <w:proofErr w:type="gramStart"/>
      <w:r w:rsidRPr="006C64B4">
        <w:rPr>
          <w:rFonts w:ascii="Times New Roman" w:hAnsi="Times New Roman" w:cs="Times New Roman"/>
          <w:sz w:val="24"/>
          <w:szCs w:val="24"/>
        </w:rPr>
        <w:t>проблемой, выявленной нами в ходе проведения выборов стало</w:t>
      </w:r>
      <w:proofErr w:type="gramEnd"/>
      <w:r w:rsidRPr="006C64B4">
        <w:rPr>
          <w:rFonts w:ascii="Times New Roman" w:hAnsi="Times New Roman" w:cs="Times New Roman"/>
          <w:sz w:val="24"/>
          <w:szCs w:val="24"/>
        </w:rPr>
        <w:t xml:space="preserve"> нарушение конституционных прав молодых избирателей </w:t>
      </w:r>
      <w:r w:rsidRPr="006C64B4">
        <w:rPr>
          <w:rFonts w:ascii="Times New Roman" w:hAnsi="Times New Roman" w:cs="Times New Roman"/>
          <w:sz w:val="24"/>
          <w:szCs w:val="24"/>
          <w:shd w:val="clear" w:color="auto" w:fill="FFFFFF"/>
        </w:rPr>
        <w:t>–</w:t>
      </w:r>
      <w:r w:rsidRPr="006C64B4">
        <w:rPr>
          <w:rFonts w:ascii="Times New Roman" w:hAnsi="Times New Roman" w:cs="Times New Roman"/>
          <w:sz w:val="24"/>
          <w:szCs w:val="24"/>
        </w:rPr>
        <w:t xml:space="preserve"> иногородних студентов. Из-за </w:t>
      </w:r>
      <w:proofErr w:type="spellStart"/>
      <w:r w:rsidRPr="006C64B4">
        <w:rPr>
          <w:rFonts w:ascii="Times New Roman" w:hAnsi="Times New Roman" w:cs="Times New Roman"/>
          <w:sz w:val="24"/>
          <w:szCs w:val="24"/>
        </w:rPr>
        <w:t>неотлаженности</w:t>
      </w:r>
      <w:proofErr w:type="spellEnd"/>
      <w:r w:rsidRPr="006C64B4">
        <w:rPr>
          <w:rFonts w:ascii="Times New Roman" w:hAnsi="Times New Roman" w:cs="Times New Roman"/>
          <w:sz w:val="24"/>
          <w:szCs w:val="24"/>
        </w:rPr>
        <w:t xml:space="preserve"> механизма взаимодействия администрации студенческих общежитий с Федеральной миграционной службой России, территориальные избирательные комиссии не успели оформить временную регистрацию по месту жительства и внести иногородних студентов в списки избирателей к началу выборов.</w:t>
      </w:r>
      <w:r w:rsidRPr="006C64B4">
        <w:rPr>
          <w:rFonts w:ascii="Times New Roman" w:hAnsi="Times New Roman" w:cs="Times New Roman"/>
          <w:sz w:val="24"/>
          <w:szCs w:val="24"/>
          <w:shd w:val="clear" w:color="auto" w:fill="FFFFFF"/>
        </w:rPr>
        <w:t xml:space="preserve"> </w:t>
      </w:r>
    </w:p>
    <w:p w:rsidR="006E1A94" w:rsidRPr="006C64B4" w:rsidRDefault="006E1A94" w:rsidP="006C64B4">
      <w:pPr>
        <w:spacing w:after="0" w:line="240" w:lineRule="auto"/>
        <w:ind w:firstLine="567"/>
        <w:jc w:val="both"/>
        <w:rPr>
          <w:rFonts w:ascii="Times New Roman" w:hAnsi="Times New Roman" w:cs="Times New Roman"/>
          <w:sz w:val="24"/>
          <w:szCs w:val="24"/>
          <w:shd w:val="clear" w:color="auto" w:fill="FFFFFF"/>
        </w:rPr>
      </w:pPr>
      <w:proofErr w:type="gramStart"/>
      <w:r w:rsidRPr="006C64B4">
        <w:rPr>
          <w:rFonts w:ascii="Times New Roman" w:hAnsi="Times New Roman" w:cs="Times New Roman"/>
          <w:sz w:val="24"/>
          <w:szCs w:val="24"/>
          <w:shd w:val="clear" w:color="auto" w:fill="FFFFFF"/>
        </w:rPr>
        <w:t xml:space="preserve">Мы считаем целесообразным инициирование переноса Единого Дня голосования на ноябрь, март (как, например, было ранее: парламентские выборы 07.12.2003, 02.12.2007 и 04.12.2011 гг. в Государственную Думу РФ и Президентские выборы 14.03.2004, 02.03.2008, 04.03.2012 гг.), также об этом высказался на встрече с Президентом РФ руководитель партии «Справедливая Россия» – Сергей Миронов. </w:t>
      </w:r>
      <w:proofErr w:type="gramEnd"/>
    </w:p>
    <w:p w:rsidR="00107715" w:rsidRPr="006C64B4" w:rsidRDefault="00107715" w:rsidP="006C64B4">
      <w:pPr>
        <w:spacing w:after="0" w:line="240" w:lineRule="auto"/>
        <w:ind w:firstLine="567"/>
        <w:jc w:val="both"/>
        <w:rPr>
          <w:rFonts w:ascii="Times New Roman" w:hAnsi="Times New Roman" w:cs="Times New Roman"/>
          <w:b/>
          <w:i/>
          <w:color w:val="FF0000"/>
          <w:sz w:val="24"/>
          <w:szCs w:val="24"/>
          <w:highlight w:val="yellow"/>
          <w:shd w:val="clear" w:color="auto" w:fill="FFFFFF"/>
        </w:rPr>
      </w:pPr>
      <w:r w:rsidRPr="006C64B4">
        <w:rPr>
          <w:rFonts w:ascii="Times New Roman" w:hAnsi="Times New Roman" w:cs="Times New Roman"/>
          <w:sz w:val="24"/>
          <w:szCs w:val="24"/>
        </w:rPr>
        <w:t xml:space="preserve">Закон о выборах депутатов Госдумы РФ </w:t>
      </w:r>
      <w:r w:rsidR="00BE3B4F" w:rsidRPr="006C64B4">
        <w:rPr>
          <w:rFonts w:ascii="Times New Roman" w:hAnsi="Times New Roman" w:cs="Times New Roman"/>
          <w:sz w:val="24"/>
          <w:szCs w:val="24"/>
        </w:rPr>
        <w:t>установил</w:t>
      </w:r>
      <w:r w:rsidRPr="006C64B4">
        <w:rPr>
          <w:rFonts w:ascii="Times New Roman" w:hAnsi="Times New Roman" w:cs="Times New Roman"/>
          <w:sz w:val="24"/>
          <w:szCs w:val="24"/>
        </w:rPr>
        <w:t xml:space="preserve"> измененные правила выбора депутатов: в 2016 году они прошли</w:t>
      </w:r>
      <w:r w:rsidR="00CD0C08" w:rsidRPr="006C64B4">
        <w:rPr>
          <w:rFonts w:ascii="Times New Roman" w:hAnsi="Times New Roman" w:cs="Times New Roman"/>
          <w:sz w:val="24"/>
          <w:szCs w:val="24"/>
        </w:rPr>
        <w:t xml:space="preserve"> по обновленной системе</w:t>
      </w:r>
      <w:r w:rsidR="00F57BD6" w:rsidRPr="006C64B4">
        <w:rPr>
          <w:rFonts w:ascii="Times New Roman" w:hAnsi="Times New Roman" w:cs="Times New Roman"/>
          <w:sz w:val="24"/>
          <w:szCs w:val="24"/>
        </w:rPr>
        <w:t>,</w:t>
      </w:r>
      <w:r w:rsidR="00CD0C08" w:rsidRPr="006C64B4">
        <w:rPr>
          <w:rFonts w:ascii="Times New Roman" w:hAnsi="Times New Roman" w:cs="Times New Roman"/>
          <w:sz w:val="24"/>
          <w:szCs w:val="24"/>
        </w:rPr>
        <w:t xml:space="preserve"> </w:t>
      </w:r>
      <w:r w:rsidR="00F57BD6" w:rsidRPr="006C64B4">
        <w:rPr>
          <w:rFonts w:ascii="Times New Roman" w:hAnsi="Times New Roman" w:cs="Times New Roman"/>
          <w:sz w:val="24"/>
          <w:szCs w:val="24"/>
        </w:rPr>
        <w:t>и</w:t>
      </w:r>
      <w:r w:rsidRPr="006C64B4">
        <w:rPr>
          <w:rFonts w:ascii="Times New Roman" w:hAnsi="Times New Roman" w:cs="Times New Roman"/>
          <w:sz w:val="24"/>
          <w:szCs w:val="24"/>
        </w:rPr>
        <w:t>збирателям необходимо было голосовать и по спискам партий, и по одномандатным округам (по 225 членов Госдумы).</w:t>
      </w:r>
      <w:r w:rsidR="0053589B" w:rsidRPr="006C64B4">
        <w:rPr>
          <w:rFonts w:ascii="Times New Roman" w:hAnsi="Times New Roman" w:cs="Times New Roman"/>
          <w:color w:val="FF0000"/>
          <w:sz w:val="24"/>
          <w:szCs w:val="24"/>
          <w:highlight w:val="yellow"/>
          <w:shd w:val="clear" w:color="auto" w:fill="FFFFFF"/>
        </w:rPr>
        <w:t xml:space="preserve"> </w:t>
      </w:r>
    </w:p>
    <w:p w:rsidR="00107715" w:rsidRPr="006C64B4" w:rsidRDefault="00107715"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sz w:val="24"/>
          <w:szCs w:val="24"/>
        </w:rPr>
        <w:lastRenderedPageBreak/>
        <w:t xml:space="preserve">Для </w:t>
      </w:r>
      <w:r w:rsidR="003C2E4A" w:rsidRPr="006C64B4">
        <w:rPr>
          <w:rFonts w:ascii="Times New Roman" w:hAnsi="Times New Roman" w:cs="Times New Roman"/>
          <w:sz w:val="24"/>
          <w:szCs w:val="24"/>
        </w:rPr>
        <w:t>регистрации партии к участию в выборах</w:t>
      </w:r>
      <w:r w:rsidRPr="006C64B4">
        <w:rPr>
          <w:rFonts w:ascii="Times New Roman" w:hAnsi="Times New Roman" w:cs="Times New Roman"/>
          <w:sz w:val="24"/>
          <w:szCs w:val="24"/>
        </w:rPr>
        <w:t xml:space="preserve"> </w:t>
      </w:r>
      <w:r w:rsidR="003C2E4A" w:rsidRPr="006C64B4">
        <w:rPr>
          <w:rFonts w:ascii="Times New Roman" w:hAnsi="Times New Roman" w:cs="Times New Roman"/>
          <w:sz w:val="24"/>
          <w:szCs w:val="24"/>
        </w:rPr>
        <w:t xml:space="preserve">был </w:t>
      </w:r>
      <w:r w:rsidRPr="006C64B4">
        <w:rPr>
          <w:rFonts w:ascii="Times New Roman" w:hAnsi="Times New Roman" w:cs="Times New Roman"/>
          <w:sz w:val="24"/>
          <w:szCs w:val="24"/>
        </w:rPr>
        <w:t>установлен ряд требований</w:t>
      </w:r>
      <w:r w:rsidR="003C2E4A" w:rsidRPr="006C64B4">
        <w:rPr>
          <w:rStyle w:val="ad"/>
          <w:rFonts w:ascii="Times New Roman" w:hAnsi="Times New Roman" w:cs="Times New Roman"/>
          <w:sz w:val="24"/>
          <w:szCs w:val="24"/>
        </w:rPr>
        <w:footnoteReference w:id="16"/>
      </w:r>
      <w:r w:rsidRPr="006C64B4">
        <w:rPr>
          <w:rFonts w:ascii="Times New Roman" w:hAnsi="Times New Roman" w:cs="Times New Roman"/>
          <w:sz w:val="24"/>
          <w:szCs w:val="24"/>
        </w:rPr>
        <w:t>:</w:t>
      </w:r>
    </w:p>
    <w:p w:rsidR="00107715" w:rsidRPr="006C64B4" w:rsidRDefault="00107715" w:rsidP="006C64B4">
      <w:pPr>
        <w:pStyle w:val="aa"/>
        <w:numPr>
          <w:ilvl w:val="0"/>
          <w:numId w:val="1"/>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поддержка избирателей в регионе (не менее 3% голосов избирателей на предыдущих выборах</w:t>
      </w:r>
      <w:r w:rsidR="003C2E4A" w:rsidRPr="006C64B4">
        <w:rPr>
          <w:rFonts w:ascii="Times New Roman" w:hAnsi="Times New Roman" w:cs="Times New Roman"/>
          <w:sz w:val="24"/>
          <w:szCs w:val="24"/>
        </w:rPr>
        <w:t>)</w:t>
      </w:r>
      <w:r w:rsidRPr="006C64B4">
        <w:rPr>
          <w:rFonts w:ascii="Times New Roman" w:hAnsi="Times New Roman" w:cs="Times New Roman"/>
          <w:sz w:val="24"/>
          <w:szCs w:val="24"/>
        </w:rPr>
        <w:t>;</w:t>
      </w:r>
    </w:p>
    <w:p w:rsidR="00107715" w:rsidRPr="006C64B4" w:rsidRDefault="00107715" w:rsidP="006C64B4">
      <w:pPr>
        <w:pStyle w:val="aa"/>
        <w:numPr>
          <w:ilvl w:val="0"/>
          <w:numId w:val="1"/>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действующее представительство партий в регионах (в местных парламентах);</w:t>
      </w:r>
    </w:p>
    <w:p w:rsidR="00107715" w:rsidRPr="006C64B4" w:rsidRDefault="00107715" w:rsidP="006C64B4">
      <w:pPr>
        <w:pStyle w:val="aa"/>
        <w:numPr>
          <w:ilvl w:val="0"/>
          <w:numId w:val="1"/>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200 тыс. подписей избирателей (в случае если партия молода, и еще не имеет своих представителей в регионах).</w:t>
      </w:r>
    </w:p>
    <w:p w:rsidR="00107715" w:rsidRPr="006C64B4" w:rsidRDefault="003C2E4A"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sz w:val="24"/>
          <w:szCs w:val="24"/>
        </w:rPr>
        <w:t>Одномандатные округа были образованы в соответствии со следующими</w:t>
      </w:r>
      <w:r w:rsidR="00107715" w:rsidRPr="006C64B4">
        <w:rPr>
          <w:rFonts w:ascii="Times New Roman" w:hAnsi="Times New Roman" w:cs="Times New Roman"/>
          <w:sz w:val="24"/>
          <w:szCs w:val="24"/>
        </w:rPr>
        <w:t xml:space="preserve"> принципам</w:t>
      </w:r>
      <w:r w:rsidRPr="006C64B4">
        <w:rPr>
          <w:rFonts w:ascii="Times New Roman" w:hAnsi="Times New Roman" w:cs="Times New Roman"/>
          <w:sz w:val="24"/>
          <w:szCs w:val="24"/>
        </w:rPr>
        <w:t>и</w:t>
      </w:r>
      <w:r w:rsidR="005C1C4F" w:rsidRPr="006C64B4">
        <w:rPr>
          <w:rStyle w:val="ad"/>
          <w:rFonts w:ascii="Times New Roman" w:hAnsi="Times New Roman" w:cs="Times New Roman"/>
          <w:sz w:val="24"/>
          <w:szCs w:val="24"/>
        </w:rPr>
        <w:footnoteReference w:id="17"/>
      </w:r>
      <w:r w:rsidR="00107715" w:rsidRPr="006C64B4">
        <w:rPr>
          <w:rFonts w:ascii="Times New Roman" w:hAnsi="Times New Roman" w:cs="Times New Roman"/>
          <w:sz w:val="24"/>
          <w:szCs w:val="24"/>
        </w:rPr>
        <w:t>:</w:t>
      </w:r>
    </w:p>
    <w:p w:rsidR="00107715" w:rsidRPr="006C64B4" w:rsidRDefault="00107715" w:rsidP="006C64B4">
      <w:pPr>
        <w:pStyle w:val="aa"/>
        <w:numPr>
          <w:ilvl w:val="0"/>
          <w:numId w:val="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на территории каждого региона – не менее одного округа;</w:t>
      </w:r>
    </w:p>
    <w:p w:rsidR="00107715" w:rsidRPr="006C64B4" w:rsidRDefault="00107715" w:rsidP="006C64B4">
      <w:pPr>
        <w:pStyle w:val="aa"/>
        <w:numPr>
          <w:ilvl w:val="0"/>
          <w:numId w:val="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 xml:space="preserve">максимальное равенство </w:t>
      </w:r>
      <w:proofErr w:type="spellStart"/>
      <w:r w:rsidRPr="006C64B4">
        <w:rPr>
          <w:rFonts w:ascii="Times New Roman" w:hAnsi="Times New Roman" w:cs="Times New Roman"/>
          <w:sz w:val="24"/>
          <w:szCs w:val="24"/>
        </w:rPr>
        <w:t>представленности</w:t>
      </w:r>
      <w:proofErr w:type="spellEnd"/>
      <w:r w:rsidRPr="006C64B4">
        <w:rPr>
          <w:rFonts w:ascii="Times New Roman" w:hAnsi="Times New Roman" w:cs="Times New Roman"/>
          <w:sz w:val="24"/>
          <w:szCs w:val="24"/>
        </w:rPr>
        <w:t xml:space="preserve"> в парламенте для избирателей в каждом регионе;</w:t>
      </w:r>
    </w:p>
    <w:p w:rsidR="00107715" w:rsidRPr="006C64B4" w:rsidRDefault="00107715" w:rsidP="006C64B4">
      <w:pPr>
        <w:pStyle w:val="aa"/>
        <w:numPr>
          <w:ilvl w:val="0"/>
          <w:numId w:val="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отклонения при создании округов в разных регионах могут быть довольно велики (что объясняется различием в численности населения в разных частях страны).</w:t>
      </w:r>
    </w:p>
    <w:p w:rsidR="00107715" w:rsidRPr="006C64B4" w:rsidRDefault="00107715"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sz w:val="24"/>
          <w:szCs w:val="24"/>
        </w:rPr>
        <w:t>Что касается последнего пункта, он существует для возможности создания одномандатного округа в субъекте РФ, где плотность населения мала, например, Эвенкии, Бурятии, хотя в густонаселенных районах округов было больше.</w:t>
      </w:r>
    </w:p>
    <w:p w:rsidR="009B5464" w:rsidRPr="006C64B4" w:rsidRDefault="003C2E4A"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sz w:val="24"/>
          <w:szCs w:val="24"/>
        </w:rPr>
        <w:t xml:space="preserve">В выборах в Государственную Думу принимали участие </w:t>
      </w:r>
      <w:r w:rsidR="00CD0C08" w:rsidRPr="006C64B4">
        <w:rPr>
          <w:rFonts w:ascii="Times New Roman" w:hAnsi="Times New Roman" w:cs="Times New Roman"/>
          <w:sz w:val="24"/>
          <w:szCs w:val="24"/>
        </w:rPr>
        <w:t>14</w:t>
      </w:r>
      <w:r w:rsidRPr="006C64B4">
        <w:rPr>
          <w:rFonts w:ascii="Times New Roman" w:hAnsi="Times New Roman" w:cs="Times New Roman"/>
          <w:sz w:val="24"/>
          <w:szCs w:val="24"/>
        </w:rPr>
        <w:t xml:space="preserve"> партий (из </w:t>
      </w:r>
      <w:r w:rsidR="00F06577" w:rsidRPr="006C64B4">
        <w:rPr>
          <w:rFonts w:ascii="Times New Roman" w:hAnsi="Times New Roman" w:cs="Times New Roman"/>
          <w:sz w:val="24"/>
          <w:szCs w:val="24"/>
        </w:rPr>
        <w:t>76</w:t>
      </w:r>
      <w:r w:rsidRPr="006C64B4">
        <w:rPr>
          <w:rFonts w:ascii="Times New Roman" w:hAnsi="Times New Roman" w:cs="Times New Roman"/>
          <w:sz w:val="24"/>
          <w:szCs w:val="24"/>
        </w:rPr>
        <w:t xml:space="preserve"> зарегистрированных в Минюсте</w:t>
      </w:r>
      <w:r w:rsidR="00F06577" w:rsidRPr="006C64B4">
        <w:rPr>
          <w:rStyle w:val="ad"/>
          <w:rFonts w:ascii="Times New Roman" w:hAnsi="Times New Roman" w:cs="Times New Roman"/>
          <w:sz w:val="24"/>
          <w:szCs w:val="24"/>
        </w:rPr>
        <w:footnoteReference w:id="18"/>
      </w:r>
      <w:r w:rsidRPr="006C64B4">
        <w:rPr>
          <w:rFonts w:ascii="Times New Roman" w:hAnsi="Times New Roman" w:cs="Times New Roman"/>
          <w:sz w:val="24"/>
          <w:szCs w:val="24"/>
        </w:rPr>
        <w:t xml:space="preserve">).  </w:t>
      </w:r>
      <w:r w:rsidR="009B5464" w:rsidRPr="006C64B4">
        <w:rPr>
          <w:rFonts w:ascii="Times New Roman" w:hAnsi="Times New Roman" w:cs="Times New Roman"/>
          <w:sz w:val="24"/>
          <w:szCs w:val="24"/>
        </w:rPr>
        <w:t xml:space="preserve">«Понижение барьера с 7% до 5% </w:t>
      </w:r>
      <w:r w:rsidR="00D602B6" w:rsidRPr="006C64B4">
        <w:rPr>
          <w:rFonts w:ascii="Times New Roman" w:hAnsi="Times New Roman" w:cs="Times New Roman"/>
          <w:sz w:val="24"/>
          <w:szCs w:val="24"/>
        </w:rPr>
        <w:t xml:space="preserve">– </w:t>
      </w:r>
      <w:r w:rsidR="009B5464" w:rsidRPr="006C64B4">
        <w:rPr>
          <w:rFonts w:ascii="Times New Roman" w:hAnsi="Times New Roman" w:cs="Times New Roman"/>
          <w:sz w:val="24"/>
          <w:szCs w:val="24"/>
        </w:rPr>
        <w:t xml:space="preserve">это тоже весьма важный шаг в правильном направлении. Больше избирателей будут иметь своего представителя, либо как </w:t>
      </w:r>
      <w:proofErr w:type="spellStart"/>
      <w:r w:rsidR="009B5464" w:rsidRPr="006C64B4">
        <w:rPr>
          <w:rFonts w:ascii="Times New Roman" w:hAnsi="Times New Roman" w:cs="Times New Roman"/>
          <w:sz w:val="24"/>
          <w:szCs w:val="24"/>
        </w:rPr>
        <w:t>одномандатника</w:t>
      </w:r>
      <w:proofErr w:type="spellEnd"/>
      <w:r w:rsidR="009B5464" w:rsidRPr="006C64B4">
        <w:rPr>
          <w:rFonts w:ascii="Times New Roman" w:hAnsi="Times New Roman" w:cs="Times New Roman"/>
          <w:sz w:val="24"/>
          <w:szCs w:val="24"/>
        </w:rPr>
        <w:t xml:space="preserve">, либо как политическую партию в Государственной Думе, и это хорошо. И это правильно», </w:t>
      </w:r>
      <w:r w:rsidR="00D602B6" w:rsidRPr="006C64B4">
        <w:rPr>
          <w:rFonts w:ascii="Times New Roman" w:hAnsi="Times New Roman" w:cs="Times New Roman"/>
          <w:sz w:val="24"/>
          <w:szCs w:val="24"/>
        </w:rPr>
        <w:t>–</w:t>
      </w:r>
      <w:r w:rsidR="009B5464" w:rsidRPr="006C64B4">
        <w:rPr>
          <w:rFonts w:ascii="Times New Roman" w:hAnsi="Times New Roman" w:cs="Times New Roman"/>
          <w:sz w:val="24"/>
          <w:szCs w:val="24"/>
        </w:rPr>
        <w:t xml:space="preserve"> уверен генеральный директор ВЦИОМ Валерий Федоров</w:t>
      </w:r>
      <w:r w:rsidR="0053589B" w:rsidRPr="006C64B4">
        <w:rPr>
          <w:rStyle w:val="ad"/>
          <w:rFonts w:ascii="Times New Roman" w:hAnsi="Times New Roman" w:cs="Times New Roman"/>
          <w:sz w:val="24"/>
          <w:szCs w:val="24"/>
        </w:rPr>
        <w:footnoteReference w:id="19"/>
      </w:r>
      <w:r w:rsidR="009B5464" w:rsidRPr="006C64B4">
        <w:rPr>
          <w:rFonts w:ascii="Times New Roman" w:hAnsi="Times New Roman" w:cs="Times New Roman"/>
          <w:sz w:val="24"/>
          <w:szCs w:val="24"/>
        </w:rPr>
        <w:t>.</w:t>
      </w:r>
    </w:p>
    <w:p w:rsidR="006E1A94" w:rsidRPr="006C64B4" w:rsidRDefault="006E1A94" w:rsidP="006C64B4">
      <w:pPr>
        <w:spacing w:after="0" w:line="240" w:lineRule="auto"/>
        <w:ind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shd w:val="clear" w:color="auto" w:fill="FFFFFF"/>
        </w:rPr>
        <w:t>М</w:t>
      </w:r>
      <w:r w:rsidR="004A26D2" w:rsidRPr="006C64B4">
        <w:rPr>
          <w:rFonts w:ascii="Times New Roman" w:hAnsi="Times New Roman" w:cs="Times New Roman"/>
          <w:sz w:val="24"/>
          <w:szCs w:val="24"/>
          <w:shd w:val="clear" w:color="auto" w:fill="FFFFFF"/>
        </w:rPr>
        <w:t>ы видим</w:t>
      </w:r>
      <w:r w:rsidRPr="006C64B4">
        <w:rPr>
          <w:rFonts w:ascii="Times New Roman" w:hAnsi="Times New Roman" w:cs="Times New Roman"/>
          <w:sz w:val="24"/>
          <w:szCs w:val="24"/>
          <w:shd w:val="clear" w:color="auto" w:fill="FFFFFF"/>
        </w:rPr>
        <w:t xml:space="preserve">, что если бы не произошло законодательно установленного снижения проходного барьера, то партия «Справедливая Россия» не набрала бы необходимого процента голосов избирателей для представительства их интересов в Госдуме, т.е. волеизъявление 6 949 266 избирателей (6,24%) осталось бы неучтенным. </w:t>
      </w:r>
    </w:p>
    <w:p w:rsidR="003C2E4A" w:rsidRPr="006C64B4" w:rsidRDefault="003C2E4A"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sz w:val="24"/>
          <w:szCs w:val="24"/>
        </w:rPr>
        <w:t>Только три политические силы принимали участие во всех шести предвыборных кампаниях в Госдуму – ЛДПР, КПРФ и «Яблоко». Партиями, которым удалось получить депутатские мандаты во всех шести созывах, стали только ЛДПР и КПРФ. Трем представителям политических сил России удалось набрать наибольшее число голосов во время выборов в Государственную Думу РФ: в 1993 году – ЛДПР; в 1995 и 1999 годах – КПРФ; в 2003, 2007 и 2011 годах – «Единой России». В предыдущих выборах участвовало 7 политических парти</w:t>
      </w:r>
      <w:r w:rsidR="009B5C8F" w:rsidRPr="006C64B4">
        <w:rPr>
          <w:rFonts w:ascii="Times New Roman" w:hAnsi="Times New Roman" w:cs="Times New Roman"/>
          <w:sz w:val="24"/>
          <w:szCs w:val="24"/>
        </w:rPr>
        <w:t xml:space="preserve">й, в 2016 </w:t>
      </w:r>
      <w:r w:rsidR="00C22FE4" w:rsidRPr="006C64B4">
        <w:rPr>
          <w:rFonts w:ascii="Times New Roman" w:hAnsi="Times New Roman" w:cs="Times New Roman"/>
          <w:sz w:val="24"/>
          <w:szCs w:val="24"/>
        </w:rPr>
        <w:t>г. этот показатель увеличился в</w:t>
      </w:r>
      <w:r w:rsidR="009B5C8F" w:rsidRPr="006C64B4">
        <w:rPr>
          <w:rFonts w:ascii="Times New Roman" w:hAnsi="Times New Roman" w:cs="Times New Roman"/>
          <w:sz w:val="24"/>
          <w:szCs w:val="24"/>
        </w:rPr>
        <w:t xml:space="preserve">двое: </w:t>
      </w:r>
      <w:proofErr w:type="gramStart"/>
      <w:r w:rsidR="009B5C8F" w:rsidRPr="006C64B4">
        <w:rPr>
          <w:rFonts w:ascii="Times New Roman" w:hAnsi="Times New Roman" w:cs="Times New Roman"/>
          <w:sz w:val="24"/>
          <w:szCs w:val="24"/>
        </w:rPr>
        <w:t>ЛДПР, «Справедливая России», «Гражданская платформа», «Патриоты России», экологическая партия «Зеленые», Партия роста, КПРФ, Партия народной свободы (ПАРНАС), «Гражданская сила», «Коммунисты России», партия «Яблоко» и «Родина», «Единая Россия», а также Российская партия пенсионеров за справедливость (РППС).</w:t>
      </w:r>
      <w:proofErr w:type="gramEnd"/>
    </w:p>
    <w:p w:rsidR="00C22FE4" w:rsidRPr="006C64B4" w:rsidRDefault="009B5C8F" w:rsidP="006C64B4">
      <w:pPr>
        <w:spacing w:after="0" w:line="240" w:lineRule="auto"/>
        <w:ind w:firstLine="567"/>
        <w:rPr>
          <w:rFonts w:ascii="Times New Roman" w:hAnsi="Times New Roman" w:cs="Times New Roman"/>
          <w:noProof/>
          <w:sz w:val="24"/>
          <w:szCs w:val="24"/>
          <w:lang w:eastAsia="ru-RU"/>
        </w:rPr>
      </w:pPr>
      <w:r w:rsidRPr="006C64B4">
        <w:rPr>
          <w:rFonts w:ascii="Times New Roman" w:hAnsi="Times New Roman" w:cs="Times New Roman"/>
          <w:sz w:val="24"/>
          <w:szCs w:val="24"/>
          <w:shd w:val="clear" w:color="auto" w:fill="FFFFFF"/>
        </w:rPr>
        <w:t>В соответствии с подведенными итогами:</w:t>
      </w:r>
      <w:r w:rsidR="0018672A" w:rsidRPr="006C64B4">
        <w:rPr>
          <w:rFonts w:ascii="Times New Roman" w:hAnsi="Times New Roman" w:cs="Times New Roman"/>
          <w:noProof/>
          <w:sz w:val="24"/>
          <w:szCs w:val="24"/>
          <w:lang w:eastAsia="ru-RU"/>
        </w:rPr>
        <w:t xml:space="preserve"> </w:t>
      </w:r>
    </w:p>
    <w:p w:rsidR="00C22FE4" w:rsidRPr="006C64B4" w:rsidRDefault="00C22FE4" w:rsidP="006C64B4">
      <w:pPr>
        <w:spacing w:after="0" w:line="240" w:lineRule="auto"/>
        <w:ind w:firstLine="567"/>
        <w:rPr>
          <w:rFonts w:ascii="Times New Roman" w:hAnsi="Times New Roman" w:cs="Times New Roman"/>
          <w:noProof/>
          <w:sz w:val="24"/>
          <w:szCs w:val="24"/>
          <w:lang w:eastAsia="ru-RU"/>
        </w:rPr>
      </w:pPr>
    </w:p>
    <w:p w:rsidR="0018672A" w:rsidRPr="006C64B4" w:rsidRDefault="0018672A"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noProof/>
          <w:sz w:val="24"/>
          <w:szCs w:val="24"/>
          <w:shd w:val="clear" w:color="auto" w:fill="FFFFFF"/>
          <w:lang w:eastAsia="ru-RU"/>
        </w:rPr>
        <w:lastRenderedPageBreak/>
        <w:drawing>
          <wp:inline distT="0" distB="0" distL="0" distR="0">
            <wp:extent cx="5724525" cy="18573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BF46E1" w:rsidRPr="006C64B4">
        <w:rPr>
          <w:rFonts w:ascii="Times New Roman" w:hAnsi="Times New Roman" w:cs="Times New Roman"/>
          <w:sz w:val="24"/>
          <w:szCs w:val="24"/>
        </w:rPr>
        <w:t>Диаграмма</w:t>
      </w:r>
      <w:r w:rsidRPr="006C64B4">
        <w:rPr>
          <w:rFonts w:ascii="Times New Roman" w:hAnsi="Times New Roman" w:cs="Times New Roman"/>
          <w:sz w:val="24"/>
          <w:szCs w:val="24"/>
        </w:rPr>
        <w:t xml:space="preserve"> 1. Распределение голосов избирателей</w:t>
      </w:r>
      <w:r w:rsidR="009C2BDC" w:rsidRPr="006C64B4">
        <w:rPr>
          <w:rFonts w:ascii="Times New Roman" w:hAnsi="Times New Roman" w:cs="Times New Roman"/>
          <w:sz w:val="24"/>
          <w:szCs w:val="24"/>
        </w:rPr>
        <w:t xml:space="preserve"> </w:t>
      </w:r>
      <w:r w:rsidRPr="006C64B4">
        <w:rPr>
          <w:rFonts w:ascii="Times New Roman" w:hAnsi="Times New Roman" w:cs="Times New Roman"/>
          <w:sz w:val="24"/>
          <w:szCs w:val="24"/>
        </w:rPr>
        <w:t xml:space="preserve">на выборах </w:t>
      </w:r>
      <w:r w:rsidR="00AC427C" w:rsidRPr="006C64B4">
        <w:rPr>
          <w:rFonts w:ascii="Times New Roman" w:hAnsi="Times New Roman" w:cs="Times New Roman"/>
          <w:sz w:val="24"/>
          <w:szCs w:val="24"/>
        </w:rPr>
        <w:t>в ГД ФС РФ VII созыва</w:t>
      </w:r>
      <w:proofErr w:type="gramStart"/>
      <w:r w:rsidR="00AC427C" w:rsidRPr="006C64B4">
        <w:rPr>
          <w:rFonts w:ascii="Times New Roman" w:hAnsi="Times New Roman" w:cs="Times New Roman"/>
          <w:sz w:val="24"/>
          <w:szCs w:val="24"/>
        </w:rPr>
        <w:t xml:space="preserve"> </w:t>
      </w:r>
      <w:r w:rsidRPr="006C64B4">
        <w:rPr>
          <w:rFonts w:ascii="Times New Roman" w:hAnsi="Times New Roman" w:cs="Times New Roman"/>
          <w:sz w:val="24"/>
          <w:szCs w:val="24"/>
        </w:rPr>
        <w:t>(%)</w:t>
      </w:r>
      <w:proofErr w:type="gramEnd"/>
    </w:p>
    <w:p w:rsidR="00C22FE4" w:rsidRPr="006C64B4" w:rsidRDefault="00C22FE4" w:rsidP="006C64B4">
      <w:pPr>
        <w:spacing w:after="0" w:line="240" w:lineRule="auto"/>
        <w:ind w:firstLine="567"/>
        <w:jc w:val="both"/>
        <w:rPr>
          <w:rFonts w:ascii="Times New Roman" w:hAnsi="Times New Roman" w:cs="Times New Roman"/>
          <w:sz w:val="24"/>
          <w:szCs w:val="24"/>
        </w:rPr>
      </w:pPr>
    </w:p>
    <w:p w:rsidR="0018672A" w:rsidRPr="006C64B4" w:rsidRDefault="00AC427C"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sz w:val="24"/>
          <w:szCs w:val="24"/>
        </w:rPr>
        <w:t>П</w:t>
      </w:r>
      <w:r w:rsidR="0018672A" w:rsidRPr="006C64B4">
        <w:rPr>
          <w:rFonts w:ascii="Times New Roman" w:hAnsi="Times New Roman" w:cs="Times New Roman"/>
          <w:sz w:val="24"/>
          <w:szCs w:val="24"/>
        </w:rPr>
        <w:t>олитическ</w:t>
      </w:r>
      <w:r w:rsidRPr="006C64B4">
        <w:rPr>
          <w:rFonts w:ascii="Times New Roman" w:hAnsi="Times New Roman" w:cs="Times New Roman"/>
          <w:sz w:val="24"/>
          <w:szCs w:val="24"/>
        </w:rPr>
        <w:t>ую</w:t>
      </w:r>
      <w:r w:rsidR="0018672A" w:rsidRPr="006C64B4">
        <w:rPr>
          <w:rFonts w:ascii="Times New Roman" w:hAnsi="Times New Roman" w:cs="Times New Roman"/>
          <w:sz w:val="24"/>
          <w:szCs w:val="24"/>
        </w:rPr>
        <w:t xml:space="preserve"> парти</w:t>
      </w:r>
      <w:r w:rsidRPr="006C64B4">
        <w:rPr>
          <w:rFonts w:ascii="Times New Roman" w:hAnsi="Times New Roman" w:cs="Times New Roman"/>
          <w:sz w:val="24"/>
          <w:szCs w:val="24"/>
        </w:rPr>
        <w:t>ю</w:t>
      </w:r>
      <w:r w:rsidR="0018672A" w:rsidRPr="006C64B4">
        <w:rPr>
          <w:rFonts w:ascii="Times New Roman" w:hAnsi="Times New Roman" w:cs="Times New Roman"/>
          <w:sz w:val="24"/>
          <w:szCs w:val="24"/>
        </w:rPr>
        <w:t xml:space="preserve"> «Единая Россия» </w:t>
      </w:r>
      <w:r w:rsidRPr="006C64B4">
        <w:rPr>
          <w:rFonts w:ascii="Times New Roman" w:hAnsi="Times New Roman" w:cs="Times New Roman"/>
          <w:sz w:val="24"/>
          <w:szCs w:val="24"/>
        </w:rPr>
        <w:t xml:space="preserve">поддержали </w:t>
      </w:r>
      <w:r w:rsidR="00C22FE4" w:rsidRPr="006C64B4">
        <w:rPr>
          <w:rFonts w:ascii="Times New Roman" w:hAnsi="Times New Roman" w:cs="Times New Roman"/>
          <w:sz w:val="24"/>
          <w:szCs w:val="24"/>
        </w:rPr>
        <w:t xml:space="preserve">28 089 629 </w:t>
      </w:r>
      <w:r w:rsidR="0018672A" w:rsidRPr="006C64B4">
        <w:rPr>
          <w:rFonts w:ascii="Times New Roman" w:hAnsi="Times New Roman" w:cs="Times New Roman"/>
          <w:sz w:val="24"/>
          <w:szCs w:val="24"/>
        </w:rPr>
        <w:t xml:space="preserve">избирателей, что составляет 53,3% (в 2010 году – 49,42%). За «Справедливую Россию» было отдано </w:t>
      </w:r>
      <w:r w:rsidR="006E1A94" w:rsidRPr="006C64B4">
        <w:rPr>
          <w:rFonts w:ascii="Times New Roman" w:hAnsi="Times New Roman" w:cs="Times New Roman"/>
          <w:sz w:val="24"/>
          <w:szCs w:val="24"/>
        </w:rPr>
        <w:t xml:space="preserve">6 949 266 </w:t>
      </w:r>
      <w:r w:rsidR="0018672A" w:rsidRPr="006C64B4">
        <w:rPr>
          <w:rFonts w:ascii="Times New Roman" w:hAnsi="Times New Roman" w:cs="Times New Roman"/>
          <w:sz w:val="24"/>
          <w:szCs w:val="24"/>
        </w:rPr>
        <w:t xml:space="preserve">голосов – </w:t>
      </w:r>
      <w:r w:rsidR="005175D7" w:rsidRPr="006C64B4">
        <w:rPr>
          <w:rFonts w:ascii="Times New Roman" w:hAnsi="Times New Roman" w:cs="Times New Roman"/>
          <w:sz w:val="24"/>
          <w:szCs w:val="24"/>
        </w:rPr>
        <w:t>13,19</w:t>
      </w:r>
      <w:r w:rsidR="0018672A" w:rsidRPr="006C64B4">
        <w:rPr>
          <w:rFonts w:ascii="Times New Roman" w:hAnsi="Times New Roman" w:cs="Times New Roman"/>
          <w:sz w:val="24"/>
          <w:szCs w:val="24"/>
        </w:rPr>
        <w:t>% (13,22% в 2010 году). За К</w:t>
      </w:r>
      <w:proofErr w:type="gramStart"/>
      <w:r w:rsidR="0018672A" w:rsidRPr="006C64B4">
        <w:rPr>
          <w:rFonts w:ascii="Times New Roman" w:hAnsi="Times New Roman" w:cs="Times New Roman"/>
          <w:sz w:val="24"/>
          <w:szCs w:val="24"/>
        </w:rPr>
        <w:t xml:space="preserve">ПРФ </w:t>
      </w:r>
      <w:r w:rsidRPr="006C64B4">
        <w:rPr>
          <w:rFonts w:ascii="Times New Roman" w:hAnsi="Times New Roman" w:cs="Times New Roman"/>
          <w:sz w:val="24"/>
          <w:szCs w:val="24"/>
        </w:rPr>
        <w:t>пр</w:t>
      </w:r>
      <w:proofErr w:type="gramEnd"/>
      <w:r w:rsidRPr="006C64B4">
        <w:rPr>
          <w:rFonts w:ascii="Times New Roman" w:hAnsi="Times New Roman" w:cs="Times New Roman"/>
          <w:sz w:val="24"/>
          <w:szCs w:val="24"/>
        </w:rPr>
        <w:t>оголосовали 7</w:t>
      </w:r>
      <w:r w:rsidR="00306862" w:rsidRPr="006C64B4">
        <w:rPr>
          <w:rFonts w:ascii="Times New Roman" w:hAnsi="Times New Roman" w:cs="Times New Roman"/>
          <w:sz w:val="24"/>
          <w:szCs w:val="24"/>
        </w:rPr>
        <w:t xml:space="preserve"> 430 </w:t>
      </w:r>
      <w:r w:rsidRPr="006C64B4">
        <w:rPr>
          <w:rFonts w:ascii="Times New Roman" w:hAnsi="Times New Roman" w:cs="Times New Roman"/>
          <w:sz w:val="24"/>
          <w:szCs w:val="24"/>
        </w:rPr>
        <w:t>840 избирателей</w:t>
      </w:r>
      <w:r w:rsidR="0018672A" w:rsidRPr="006C64B4">
        <w:rPr>
          <w:rFonts w:ascii="Times New Roman" w:hAnsi="Times New Roman" w:cs="Times New Roman"/>
          <w:sz w:val="24"/>
          <w:szCs w:val="24"/>
        </w:rPr>
        <w:t xml:space="preserve"> – 14,1% (ранее 19,19%). За ЛДПР – </w:t>
      </w:r>
      <w:r w:rsidR="00306862" w:rsidRPr="006C64B4">
        <w:rPr>
          <w:rFonts w:ascii="Times New Roman" w:hAnsi="Times New Roman" w:cs="Times New Roman"/>
          <w:sz w:val="24"/>
          <w:szCs w:val="24"/>
        </w:rPr>
        <w:t xml:space="preserve">7 393 949 </w:t>
      </w:r>
      <w:r w:rsidR="0018672A" w:rsidRPr="006C64B4">
        <w:rPr>
          <w:rFonts w:ascii="Times New Roman" w:hAnsi="Times New Roman" w:cs="Times New Roman"/>
          <w:sz w:val="24"/>
          <w:szCs w:val="24"/>
        </w:rPr>
        <w:t>– 14,03% (прежде 11,65%)</w:t>
      </w:r>
      <w:r w:rsidR="00C22FE4" w:rsidRPr="006C64B4">
        <w:rPr>
          <w:rFonts w:ascii="Times New Roman" w:hAnsi="Times New Roman" w:cs="Times New Roman"/>
          <w:sz w:val="24"/>
          <w:szCs w:val="24"/>
        </w:rPr>
        <w:footnoteReference w:id="20"/>
      </w:r>
      <w:r w:rsidR="0018672A" w:rsidRPr="006C64B4">
        <w:rPr>
          <w:rFonts w:ascii="Times New Roman" w:hAnsi="Times New Roman" w:cs="Times New Roman"/>
          <w:sz w:val="24"/>
          <w:szCs w:val="24"/>
        </w:rPr>
        <w:t xml:space="preserve">. </w:t>
      </w:r>
    </w:p>
    <w:p w:rsidR="00BF46E1" w:rsidRPr="006C64B4" w:rsidRDefault="00BF46E1"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sz w:val="24"/>
          <w:szCs w:val="24"/>
        </w:rPr>
        <w:t xml:space="preserve">Таким образом, мы видим, что политическая партия «Единая Россия» вновь одержала победу над оппозиционными партиями и с уверенностью увеличивает электоральную аудиторию. Партия «ЛДПР», также положительно увеличила число проголосовавших на 2,38%, что нельзя сказать о партии «КПРФ» и «Справедливая Россия», </w:t>
      </w:r>
      <w:r w:rsidR="00A00E2F" w:rsidRPr="006C64B4">
        <w:rPr>
          <w:rFonts w:ascii="Times New Roman" w:hAnsi="Times New Roman" w:cs="Times New Roman"/>
          <w:sz w:val="24"/>
          <w:szCs w:val="24"/>
        </w:rPr>
        <w:t>«</w:t>
      </w:r>
      <w:r w:rsidRPr="006C64B4">
        <w:rPr>
          <w:rFonts w:ascii="Times New Roman" w:hAnsi="Times New Roman" w:cs="Times New Roman"/>
          <w:sz w:val="24"/>
          <w:szCs w:val="24"/>
        </w:rPr>
        <w:t>потерявшие</w:t>
      </w:r>
      <w:r w:rsidR="00A00E2F" w:rsidRPr="006C64B4">
        <w:rPr>
          <w:rFonts w:ascii="Times New Roman" w:hAnsi="Times New Roman" w:cs="Times New Roman"/>
          <w:sz w:val="24"/>
          <w:szCs w:val="24"/>
        </w:rPr>
        <w:t>»</w:t>
      </w:r>
      <w:r w:rsidR="005175D7" w:rsidRPr="006C64B4">
        <w:rPr>
          <w:rFonts w:ascii="Times New Roman" w:hAnsi="Times New Roman" w:cs="Times New Roman"/>
          <w:sz w:val="24"/>
          <w:szCs w:val="24"/>
        </w:rPr>
        <w:t xml:space="preserve"> голоса избирателей на 0,03</w:t>
      </w:r>
      <w:r w:rsidRPr="006C64B4">
        <w:rPr>
          <w:rFonts w:ascii="Times New Roman" w:hAnsi="Times New Roman" w:cs="Times New Roman"/>
          <w:sz w:val="24"/>
          <w:szCs w:val="24"/>
        </w:rPr>
        <w:t xml:space="preserve">% и 6,98% соответственно. </w:t>
      </w:r>
    </w:p>
    <w:p w:rsidR="00BF46E1" w:rsidRPr="006C64B4" w:rsidRDefault="00BF46E1" w:rsidP="006C64B4">
      <w:pPr>
        <w:spacing w:after="0" w:line="240" w:lineRule="auto"/>
        <w:ind w:firstLine="567"/>
        <w:jc w:val="both"/>
        <w:rPr>
          <w:rFonts w:ascii="Times New Roman" w:hAnsi="Times New Roman" w:cs="Times New Roman"/>
          <w:sz w:val="24"/>
          <w:szCs w:val="24"/>
        </w:rPr>
      </w:pPr>
    </w:p>
    <w:p w:rsidR="00BF46E1" w:rsidRPr="006203B1" w:rsidRDefault="00BF46E1" w:rsidP="006203B1">
      <w:pPr>
        <w:spacing w:after="0" w:line="240" w:lineRule="auto"/>
        <w:ind w:right="-1"/>
        <w:jc w:val="both"/>
        <w:rPr>
          <w:rFonts w:ascii="Times New Roman" w:hAnsi="Times New Roman" w:cs="Times New Roman"/>
          <w:sz w:val="24"/>
          <w:szCs w:val="24"/>
          <w:shd w:val="clear" w:color="auto" w:fill="FFFFFF"/>
        </w:rPr>
      </w:pPr>
      <w:r w:rsidRPr="006203B1">
        <w:rPr>
          <w:rFonts w:ascii="Times New Roman" w:hAnsi="Times New Roman" w:cs="Times New Roman"/>
          <w:noProof/>
          <w:sz w:val="24"/>
          <w:szCs w:val="24"/>
          <w:shd w:val="clear" w:color="auto" w:fill="FFFFFF"/>
          <w:lang w:eastAsia="ru-RU"/>
        </w:rPr>
        <w:drawing>
          <wp:inline distT="0" distB="0" distL="0" distR="0">
            <wp:extent cx="6096000" cy="24765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46E1" w:rsidRPr="006C64B4" w:rsidRDefault="00BF46E1"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sz w:val="24"/>
          <w:szCs w:val="24"/>
        </w:rPr>
        <w:t>Диаграмма 2. Распределение ме</w:t>
      </w:r>
      <w:proofErr w:type="gramStart"/>
      <w:r w:rsidRPr="006C64B4">
        <w:rPr>
          <w:rFonts w:ascii="Times New Roman" w:hAnsi="Times New Roman" w:cs="Times New Roman"/>
          <w:sz w:val="24"/>
          <w:szCs w:val="24"/>
        </w:rPr>
        <w:t xml:space="preserve">ст в </w:t>
      </w:r>
      <w:r w:rsidR="00AC427C" w:rsidRPr="006C64B4">
        <w:rPr>
          <w:rFonts w:ascii="Times New Roman" w:hAnsi="Times New Roman" w:cs="Times New Roman"/>
          <w:sz w:val="24"/>
          <w:szCs w:val="24"/>
        </w:rPr>
        <w:t>ГД</w:t>
      </w:r>
      <w:proofErr w:type="gramEnd"/>
      <w:r w:rsidR="00AC427C" w:rsidRPr="006C64B4">
        <w:rPr>
          <w:rFonts w:ascii="Times New Roman" w:hAnsi="Times New Roman" w:cs="Times New Roman"/>
          <w:sz w:val="24"/>
          <w:szCs w:val="24"/>
        </w:rPr>
        <w:t xml:space="preserve"> ФС РФ VII созыва по итогам выборов </w:t>
      </w:r>
      <w:r w:rsidRPr="006C64B4">
        <w:rPr>
          <w:rFonts w:ascii="Times New Roman" w:hAnsi="Times New Roman" w:cs="Times New Roman"/>
          <w:sz w:val="24"/>
          <w:szCs w:val="24"/>
        </w:rPr>
        <w:t>18.09.2016 г.</w:t>
      </w:r>
    </w:p>
    <w:p w:rsidR="00C22FE4" w:rsidRPr="006C64B4" w:rsidRDefault="00C22FE4" w:rsidP="006C64B4">
      <w:pPr>
        <w:spacing w:after="0" w:line="240" w:lineRule="auto"/>
        <w:ind w:firstLine="567"/>
        <w:jc w:val="both"/>
        <w:rPr>
          <w:rFonts w:ascii="Times New Roman" w:hAnsi="Times New Roman" w:cs="Times New Roman"/>
          <w:sz w:val="24"/>
          <w:szCs w:val="24"/>
        </w:rPr>
      </w:pPr>
    </w:p>
    <w:p w:rsidR="00BF46E1" w:rsidRPr="006C64B4" w:rsidRDefault="009C71AB"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sz w:val="24"/>
          <w:szCs w:val="24"/>
        </w:rPr>
        <w:t>По официальным данным</w:t>
      </w:r>
      <w:r w:rsidR="00AE361D" w:rsidRPr="006C64B4">
        <w:rPr>
          <w:rFonts w:ascii="Times New Roman" w:hAnsi="Times New Roman" w:cs="Times New Roman"/>
          <w:sz w:val="24"/>
          <w:szCs w:val="24"/>
        </w:rPr>
        <w:t xml:space="preserve">, депутаты «Единой России» с явным преимуществом обошли своих коллег, получив </w:t>
      </w:r>
      <w:r w:rsidR="00C22FE4" w:rsidRPr="006C64B4">
        <w:rPr>
          <w:rFonts w:ascii="Times New Roman" w:hAnsi="Times New Roman" w:cs="Times New Roman"/>
          <w:sz w:val="24"/>
          <w:szCs w:val="24"/>
        </w:rPr>
        <w:t>343</w:t>
      </w:r>
      <w:r w:rsidR="00AE361D" w:rsidRPr="006C64B4">
        <w:rPr>
          <w:rFonts w:ascii="Times New Roman" w:hAnsi="Times New Roman" w:cs="Times New Roman"/>
          <w:sz w:val="24"/>
          <w:szCs w:val="24"/>
        </w:rPr>
        <w:t xml:space="preserve"> из </w:t>
      </w:r>
      <w:r w:rsidR="00C22FE4" w:rsidRPr="006C64B4">
        <w:rPr>
          <w:rFonts w:ascii="Times New Roman" w:hAnsi="Times New Roman" w:cs="Times New Roman"/>
          <w:sz w:val="24"/>
          <w:szCs w:val="24"/>
        </w:rPr>
        <w:t>350</w:t>
      </w:r>
      <w:r w:rsidR="00AE361D" w:rsidRPr="006C64B4">
        <w:rPr>
          <w:rFonts w:ascii="Times New Roman" w:hAnsi="Times New Roman" w:cs="Times New Roman"/>
          <w:sz w:val="24"/>
          <w:szCs w:val="24"/>
        </w:rPr>
        <w:t xml:space="preserve"> мест (76,22%), 107 заняли депутаты из оппозиционных партий: 23 – «Справедливая Россия», 39 – ЛДПР и 42 у КПРФ. Оставшиеся партии не смогли пройти 5-процентный барьер и в парламент не прошли, однако </w:t>
      </w:r>
      <w:r w:rsidR="00A00E2F" w:rsidRPr="006C64B4">
        <w:rPr>
          <w:rFonts w:ascii="Times New Roman" w:hAnsi="Times New Roman" w:cs="Times New Roman"/>
          <w:sz w:val="24"/>
          <w:szCs w:val="24"/>
        </w:rPr>
        <w:t xml:space="preserve">по одномандатным округам </w:t>
      </w:r>
      <w:r w:rsidR="00AE361D" w:rsidRPr="006C64B4">
        <w:rPr>
          <w:rFonts w:ascii="Times New Roman" w:hAnsi="Times New Roman" w:cs="Times New Roman"/>
          <w:sz w:val="24"/>
          <w:szCs w:val="24"/>
        </w:rPr>
        <w:t>партия «Гражданская платформа»</w:t>
      </w:r>
      <w:r w:rsidR="00AD2CC7" w:rsidRPr="006C64B4">
        <w:rPr>
          <w:rFonts w:ascii="Times New Roman" w:hAnsi="Times New Roman" w:cs="Times New Roman"/>
          <w:sz w:val="24"/>
          <w:szCs w:val="24"/>
        </w:rPr>
        <w:t>, «Родина»</w:t>
      </w:r>
      <w:r w:rsidR="00AE361D" w:rsidRPr="006C64B4">
        <w:rPr>
          <w:rFonts w:ascii="Times New Roman" w:hAnsi="Times New Roman" w:cs="Times New Roman"/>
          <w:sz w:val="24"/>
          <w:szCs w:val="24"/>
        </w:rPr>
        <w:t xml:space="preserve"> име</w:t>
      </w:r>
      <w:r w:rsidR="000907A0" w:rsidRPr="006C64B4">
        <w:rPr>
          <w:rFonts w:ascii="Times New Roman" w:hAnsi="Times New Roman" w:cs="Times New Roman"/>
          <w:sz w:val="24"/>
          <w:szCs w:val="24"/>
        </w:rPr>
        <w:t>ю</w:t>
      </w:r>
      <w:r w:rsidR="00AE361D" w:rsidRPr="006C64B4">
        <w:rPr>
          <w:rFonts w:ascii="Times New Roman" w:hAnsi="Times New Roman" w:cs="Times New Roman"/>
          <w:sz w:val="24"/>
          <w:szCs w:val="24"/>
        </w:rPr>
        <w:t>т своего представителя в ГД ФС РФ, а также в ней представлен один самовыдвиженец.</w:t>
      </w:r>
    </w:p>
    <w:p w:rsidR="006E1A94" w:rsidRPr="006203B1" w:rsidRDefault="006E1A94"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На наш взгляд, обязательное участие всех кандидатов на выборах в теледебатах, </w:t>
      </w:r>
      <w:proofErr w:type="gramStart"/>
      <w:r w:rsidRPr="006203B1">
        <w:rPr>
          <w:rFonts w:ascii="Times New Roman" w:hAnsi="Times New Roman" w:cs="Times New Roman"/>
          <w:sz w:val="24"/>
          <w:szCs w:val="24"/>
        </w:rPr>
        <w:t>положение</w:t>
      </w:r>
      <w:proofErr w:type="gramEnd"/>
      <w:r w:rsidRPr="006203B1">
        <w:rPr>
          <w:rFonts w:ascii="Times New Roman" w:hAnsi="Times New Roman" w:cs="Times New Roman"/>
          <w:sz w:val="24"/>
          <w:szCs w:val="24"/>
        </w:rPr>
        <w:t xml:space="preserve"> которого закреплено в Федеральном законе от 09.03.2016 г. № 65-ФЗ «О внесении изменений в статью 51 Федерального закона «Об основных гарантиях избирательных прав и права на участие в референдуме граждан Российской Федерации» и </w:t>
      </w:r>
      <w:r w:rsidRPr="006203B1">
        <w:rPr>
          <w:rFonts w:ascii="Times New Roman" w:hAnsi="Times New Roman" w:cs="Times New Roman"/>
          <w:sz w:val="24"/>
          <w:szCs w:val="24"/>
        </w:rPr>
        <w:lastRenderedPageBreak/>
        <w:t xml:space="preserve">статью 65 Федерального закона «О выборах депутатов Государственной Думы Федерального Собрания Российской Федерации», также позволило добиться максимальной открытости, и конкурентоспособности политических программ кандидатов. </w:t>
      </w:r>
    </w:p>
    <w:p w:rsidR="007063F9" w:rsidRPr="006203B1" w:rsidRDefault="007063F9"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Высокие показатели партии «Единая Россия», обусловлены, </w:t>
      </w:r>
      <w:r w:rsidR="00A00E2F">
        <w:rPr>
          <w:rFonts w:ascii="Times New Roman" w:hAnsi="Times New Roman" w:cs="Times New Roman"/>
          <w:sz w:val="24"/>
          <w:szCs w:val="24"/>
        </w:rPr>
        <w:t xml:space="preserve">на наш взгляд, </w:t>
      </w:r>
      <w:r w:rsidRPr="006203B1">
        <w:rPr>
          <w:rFonts w:ascii="Times New Roman" w:hAnsi="Times New Roman" w:cs="Times New Roman"/>
          <w:sz w:val="24"/>
          <w:szCs w:val="24"/>
        </w:rPr>
        <w:t xml:space="preserve">в том числе прошедшим 22 мая 2016 года – праймериз, организованным и проведенным данной партией. Праймериз </w:t>
      </w:r>
      <w:r w:rsidRPr="006C64B4">
        <w:rPr>
          <w:rFonts w:ascii="Times New Roman" w:hAnsi="Times New Roman" w:cs="Times New Roman"/>
          <w:sz w:val="24"/>
          <w:szCs w:val="24"/>
        </w:rPr>
        <w:t xml:space="preserve">или </w:t>
      </w:r>
      <w:r w:rsidRPr="006203B1">
        <w:rPr>
          <w:rFonts w:ascii="Times New Roman" w:hAnsi="Times New Roman" w:cs="Times New Roman"/>
          <w:sz w:val="24"/>
          <w:szCs w:val="24"/>
        </w:rPr>
        <w:t xml:space="preserve">первичные выборы </w:t>
      </w:r>
      <w:r w:rsidRPr="006C64B4">
        <w:rPr>
          <w:rFonts w:ascii="Times New Roman" w:hAnsi="Times New Roman" w:cs="Times New Roman"/>
          <w:sz w:val="24"/>
          <w:szCs w:val="24"/>
        </w:rPr>
        <w:t>–</w:t>
      </w:r>
      <w:r w:rsidRPr="006203B1">
        <w:rPr>
          <w:rFonts w:ascii="Times New Roman" w:hAnsi="Times New Roman" w:cs="Times New Roman"/>
          <w:sz w:val="24"/>
          <w:szCs w:val="24"/>
        </w:rPr>
        <w:t xml:space="preserve"> это предварительное голосование, суть которого заключается в том, чтобы из большого списка кандидатов, желающих баллотироваться на тот или иной пост, избиратели смогли выбрать наиболее достойнейших кандидатов. Председатель «Единой России» Дмитрий Медведев уверен в эффективности действия системы предварительного голосования, по его словам, эта система дает возможность избирателям посмотреть на потенциальных кандидатов, определиться с предпочтениями и сформировать свою позицию.</w:t>
      </w:r>
    </w:p>
    <w:p w:rsidR="007063F9" w:rsidRPr="006203B1" w:rsidRDefault="007063F9"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На наш взгляд, могут возникнуть сложности с представителями партии «Родина», «Гражданская платформа» и самовыдвиженцем, им, </w:t>
      </w:r>
      <w:proofErr w:type="gramStart"/>
      <w:r w:rsidRPr="006203B1">
        <w:rPr>
          <w:rFonts w:ascii="Times New Roman" w:hAnsi="Times New Roman" w:cs="Times New Roman"/>
          <w:sz w:val="24"/>
          <w:szCs w:val="24"/>
        </w:rPr>
        <w:t>скорее всего</w:t>
      </w:r>
      <w:proofErr w:type="gramEnd"/>
      <w:r w:rsidRPr="006203B1">
        <w:rPr>
          <w:rFonts w:ascii="Times New Roman" w:hAnsi="Times New Roman" w:cs="Times New Roman"/>
          <w:sz w:val="24"/>
          <w:szCs w:val="24"/>
        </w:rPr>
        <w:t xml:space="preserve">, придется присоединиться к какой-либо партийной фракции, так как их самостоятельная деятельность в парламенте будет крайне затруднительна. Таким образом, мы видим, что выборы представляют собой узаконенную форму прямого народного волеизъявления, важнейшее проявление демократии. Через выборы граждане оказывают воздействие на формирование органов государственной власти и местного самоуправления и, тем самым, реализуют свое конституционное право. </w:t>
      </w:r>
    </w:p>
    <w:p w:rsidR="00AE361D" w:rsidRPr="006C64B4" w:rsidRDefault="00AE361D"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sz w:val="24"/>
          <w:szCs w:val="24"/>
        </w:rPr>
        <w:t xml:space="preserve">Рассматривая все вышеописанные показатели, можно выделить некоторые существенные критерии, которые необходимо учесть в дальнейшей организации избирательной кампании, прежде всего политическим партиям. Достаточно низкие показатели явки по России и поражения кандидатов фракций Справедливая Россия, ЛДПР, КПРФ на отдельных избирательных участках при активном использовании экономических и административных ресурсов политической партией «Единая Россия», </w:t>
      </w:r>
      <w:proofErr w:type="gramStart"/>
      <w:r w:rsidRPr="006C64B4">
        <w:rPr>
          <w:rFonts w:ascii="Times New Roman" w:hAnsi="Times New Roman" w:cs="Times New Roman"/>
          <w:sz w:val="24"/>
          <w:szCs w:val="24"/>
        </w:rPr>
        <w:t>который</w:t>
      </w:r>
      <w:proofErr w:type="gramEnd"/>
      <w:r w:rsidRPr="006C64B4">
        <w:rPr>
          <w:rFonts w:ascii="Times New Roman" w:hAnsi="Times New Roman" w:cs="Times New Roman"/>
          <w:sz w:val="24"/>
          <w:szCs w:val="24"/>
        </w:rPr>
        <w:t xml:space="preserve"> в нынешней политической обстановке сработал лишь частично. </w:t>
      </w:r>
    </w:p>
    <w:p w:rsidR="00E72CBD" w:rsidRPr="006203B1" w:rsidRDefault="00E72CBD"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Важным аспектом при организации избирательного процесса, на наш взгляд, является профилактика нарушений. В  2016 году Центризбирком впервые отказался от досрочного голосования, на этом, в том числе, настаивала и новый глава ЦИК Элла Памфилова: «Это была одна из норм, которая была недобросовестными участниками процесса использована для разного рода злоупотреблений и фальсификаций. Хорошо, что ее отменили. За исключением труднодоступных участков: там суда где-то морские выходят в море, рыболовецкие суда, очень удаленные участки. В частности, голосуют избиратели из оленеводческих бригад, с пограничных застав, золотодобывающих компаний, отдаленных островов. То есть, это ничтожное количество». Голосование прошло досрочно в 109 отдаленных местах Якутии, Забайкальского, Камчатского, Красноярского краев, Амурской области, Ханты-Мансийского и Чукотского автономных округов. Также голосование прошло на речных и морских судах, которые 18 сентября 2016 года находились в плавании, а также на семи полярных станциях в Арктике и Антарктике.</w:t>
      </w:r>
    </w:p>
    <w:p w:rsidR="00E72CBD" w:rsidRPr="006C64B4" w:rsidRDefault="00E72CBD"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sz w:val="24"/>
          <w:szCs w:val="24"/>
        </w:rPr>
        <w:t>Избирательными комиссиями всех уровней с учетом результатов предыдущих кампаний был проведен целый ряд мероприятий, обеспечивающих «чистоту» выборов.</w:t>
      </w:r>
    </w:p>
    <w:p w:rsidR="00E72CBD" w:rsidRPr="006203B1" w:rsidRDefault="00E72CBD"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sz w:val="24"/>
          <w:szCs w:val="24"/>
        </w:rPr>
        <w:t xml:space="preserve">После подведения официальных итогов выборов 2016 г., </w:t>
      </w:r>
      <w:r w:rsidRPr="006203B1">
        <w:rPr>
          <w:rFonts w:ascii="Times New Roman" w:hAnsi="Times New Roman" w:cs="Times New Roman"/>
          <w:sz w:val="24"/>
          <w:szCs w:val="24"/>
        </w:rPr>
        <w:t xml:space="preserve">было возбуждено 32 уголовных </w:t>
      </w:r>
      <w:r w:rsidRPr="006C64B4">
        <w:rPr>
          <w:rFonts w:ascii="Times New Roman" w:hAnsi="Times New Roman" w:cs="Times New Roman"/>
          <w:sz w:val="24"/>
          <w:szCs w:val="24"/>
        </w:rPr>
        <w:t>дела,</w:t>
      </w:r>
      <w:r w:rsidRPr="006203B1">
        <w:rPr>
          <w:rFonts w:ascii="Times New Roman" w:hAnsi="Times New Roman" w:cs="Times New Roman"/>
          <w:sz w:val="24"/>
          <w:szCs w:val="24"/>
        </w:rPr>
        <w:t xml:space="preserve"> председатель Центризбиркома отметила, что правоохранители составили </w:t>
      </w:r>
      <w:proofErr w:type="gramStart"/>
      <w:r w:rsidRPr="006203B1">
        <w:rPr>
          <w:rFonts w:ascii="Times New Roman" w:hAnsi="Times New Roman" w:cs="Times New Roman"/>
          <w:sz w:val="24"/>
          <w:szCs w:val="24"/>
        </w:rPr>
        <w:t>около тысячи</w:t>
      </w:r>
      <w:proofErr w:type="gramEnd"/>
      <w:r w:rsidRPr="006203B1">
        <w:rPr>
          <w:rFonts w:ascii="Times New Roman" w:hAnsi="Times New Roman" w:cs="Times New Roman"/>
          <w:sz w:val="24"/>
          <w:szCs w:val="24"/>
        </w:rPr>
        <w:t xml:space="preserve"> административных протоколов, более 300 человек оштрафовали на общую сумму около 700 тысяч рублей. Э.Памфилова добавила, что в связи с обнаруженными нарушениями </w:t>
      </w:r>
      <w:proofErr w:type="spellStart"/>
      <w:r w:rsidRPr="006203B1">
        <w:rPr>
          <w:rFonts w:ascii="Times New Roman" w:hAnsi="Times New Roman" w:cs="Times New Roman"/>
          <w:sz w:val="24"/>
          <w:szCs w:val="24"/>
        </w:rPr>
        <w:t>ЦИКу</w:t>
      </w:r>
      <w:proofErr w:type="spellEnd"/>
      <w:r w:rsidRPr="006203B1">
        <w:rPr>
          <w:rFonts w:ascii="Times New Roman" w:hAnsi="Times New Roman" w:cs="Times New Roman"/>
          <w:sz w:val="24"/>
          <w:szCs w:val="24"/>
        </w:rPr>
        <w:t xml:space="preserve"> пришлось отменить результаты голосования на 9 избирательных участках.</w:t>
      </w:r>
    </w:p>
    <w:p w:rsidR="00E72CBD" w:rsidRDefault="00E72CBD"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По данным </w:t>
      </w:r>
      <w:proofErr w:type="spellStart"/>
      <w:proofErr w:type="gramStart"/>
      <w:r w:rsidRPr="006203B1">
        <w:rPr>
          <w:rFonts w:ascii="Times New Roman" w:hAnsi="Times New Roman" w:cs="Times New Roman"/>
          <w:sz w:val="24"/>
          <w:szCs w:val="24"/>
        </w:rPr>
        <w:t>Левада-центра</w:t>
      </w:r>
      <w:proofErr w:type="spellEnd"/>
      <w:proofErr w:type="gramEnd"/>
      <w:r w:rsidRPr="006203B1">
        <w:rPr>
          <w:rFonts w:ascii="Times New Roman" w:hAnsi="Times New Roman" w:cs="Times New Roman"/>
          <w:sz w:val="24"/>
          <w:szCs w:val="24"/>
        </w:rPr>
        <w:t xml:space="preserve">, отношение к нарушениям на выборах среди респондентов изменилось не критично. Около четверти опрошенных ожидали нарушений на местах </w:t>
      </w:r>
      <w:r w:rsidRPr="006C64B4">
        <w:rPr>
          <w:rFonts w:ascii="Times New Roman" w:hAnsi="Times New Roman" w:cs="Times New Roman"/>
          <w:sz w:val="24"/>
          <w:szCs w:val="24"/>
        </w:rPr>
        <w:t xml:space="preserve">– </w:t>
      </w:r>
      <w:r w:rsidRPr="006203B1">
        <w:rPr>
          <w:rFonts w:ascii="Times New Roman" w:hAnsi="Times New Roman" w:cs="Times New Roman"/>
          <w:sz w:val="24"/>
          <w:szCs w:val="24"/>
        </w:rPr>
        <w:t xml:space="preserve">в региональных и местных избирательных комиссиях (21%), пять и девять лет назад недоверие к местным комиссиям было выше </w:t>
      </w:r>
      <w:r w:rsidRPr="006C64B4">
        <w:rPr>
          <w:rFonts w:ascii="Times New Roman" w:hAnsi="Times New Roman" w:cs="Times New Roman"/>
          <w:sz w:val="24"/>
          <w:szCs w:val="24"/>
        </w:rPr>
        <w:t>–</w:t>
      </w:r>
      <w:r w:rsidRPr="006203B1">
        <w:rPr>
          <w:rFonts w:ascii="Times New Roman" w:hAnsi="Times New Roman" w:cs="Times New Roman"/>
          <w:sz w:val="24"/>
          <w:szCs w:val="24"/>
        </w:rPr>
        <w:t xml:space="preserve"> 31% и 28% соответственно.</w:t>
      </w:r>
    </w:p>
    <w:p w:rsidR="00D73378" w:rsidRPr="006203B1" w:rsidRDefault="00D73378" w:rsidP="006C64B4">
      <w:pPr>
        <w:spacing w:after="0" w:line="240" w:lineRule="auto"/>
        <w:ind w:firstLine="567"/>
        <w:jc w:val="both"/>
        <w:rPr>
          <w:rFonts w:ascii="Times New Roman" w:hAnsi="Times New Roman" w:cs="Times New Roman"/>
          <w:sz w:val="24"/>
          <w:szCs w:val="24"/>
        </w:rPr>
      </w:pPr>
    </w:p>
    <w:p w:rsidR="009C2BDC" w:rsidRPr="006C64B4" w:rsidRDefault="009C2BDC" w:rsidP="006C64B4">
      <w:pPr>
        <w:spacing w:after="0" w:line="240" w:lineRule="auto"/>
        <w:ind w:firstLine="567"/>
        <w:jc w:val="both"/>
        <w:rPr>
          <w:rFonts w:ascii="Times New Roman" w:hAnsi="Times New Roman" w:cs="Times New Roman"/>
          <w:sz w:val="24"/>
          <w:szCs w:val="24"/>
        </w:rPr>
      </w:pPr>
    </w:p>
    <w:p w:rsidR="00E72CBD" w:rsidRPr="006C64B4" w:rsidRDefault="00E72CBD"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sz w:val="24"/>
          <w:szCs w:val="24"/>
        </w:rPr>
        <w:t xml:space="preserve">Таблица </w:t>
      </w:r>
      <w:r w:rsidR="005D50E1" w:rsidRPr="006C64B4">
        <w:rPr>
          <w:rFonts w:ascii="Times New Roman" w:hAnsi="Times New Roman" w:cs="Times New Roman"/>
          <w:sz w:val="24"/>
          <w:szCs w:val="24"/>
        </w:rPr>
        <w:t>2</w:t>
      </w:r>
      <w:r w:rsidRPr="006C64B4">
        <w:rPr>
          <w:rFonts w:ascii="Times New Roman" w:hAnsi="Times New Roman" w:cs="Times New Roman"/>
          <w:sz w:val="24"/>
          <w:szCs w:val="24"/>
        </w:rPr>
        <w:t xml:space="preserve">. Нарушения при проведении выборов </w:t>
      </w:r>
      <w:r w:rsidRPr="006203B1">
        <w:rPr>
          <w:rFonts w:ascii="Times New Roman" w:hAnsi="Times New Roman" w:cs="Times New Roman"/>
          <w:sz w:val="24"/>
          <w:szCs w:val="24"/>
        </w:rPr>
        <w:t xml:space="preserve">18.09.2016 г. </w:t>
      </w:r>
    </w:p>
    <w:tbl>
      <w:tblPr>
        <w:tblStyle w:val="a4"/>
        <w:tblpPr w:leftFromText="180" w:rightFromText="180" w:vertAnchor="text" w:horzAnchor="margin" w:tblpXSpec="center" w:tblpY="83"/>
        <w:tblW w:w="9889" w:type="dxa"/>
        <w:tblLayout w:type="fixed"/>
        <w:tblLook w:val="04A0"/>
      </w:tblPr>
      <w:tblGrid>
        <w:gridCol w:w="1297"/>
        <w:gridCol w:w="1221"/>
        <w:gridCol w:w="2268"/>
        <w:gridCol w:w="4253"/>
        <w:gridCol w:w="850"/>
      </w:tblGrid>
      <w:tr w:rsidR="00E72CBD" w:rsidRPr="006C64B4" w:rsidTr="006203B1">
        <w:tc>
          <w:tcPr>
            <w:tcW w:w="1297" w:type="dxa"/>
          </w:tcPr>
          <w:p w:rsidR="00E72CBD" w:rsidRPr="006C64B4" w:rsidRDefault="00E72CBD" w:rsidP="006C64B4">
            <w:pPr>
              <w:jc w:val="both"/>
              <w:rPr>
                <w:rFonts w:ascii="Times New Roman" w:hAnsi="Times New Roman" w:cs="Times New Roman"/>
              </w:rPr>
            </w:pPr>
          </w:p>
        </w:tc>
        <w:tc>
          <w:tcPr>
            <w:tcW w:w="1221" w:type="dxa"/>
          </w:tcPr>
          <w:p w:rsidR="00E72CBD" w:rsidRPr="006C64B4" w:rsidRDefault="00E72CBD" w:rsidP="006C64B4">
            <w:pPr>
              <w:jc w:val="both"/>
              <w:rPr>
                <w:rFonts w:ascii="Times New Roman" w:hAnsi="Times New Roman" w:cs="Times New Roman"/>
              </w:rPr>
            </w:pPr>
            <w:r w:rsidRPr="006C64B4">
              <w:rPr>
                <w:rFonts w:ascii="Times New Roman" w:hAnsi="Times New Roman" w:cs="Times New Roman"/>
              </w:rPr>
              <w:t>РФ (всего)</w:t>
            </w:r>
          </w:p>
        </w:tc>
        <w:tc>
          <w:tcPr>
            <w:tcW w:w="2268" w:type="dxa"/>
          </w:tcPr>
          <w:p w:rsidR="00E72CBD" w:rsidRPr="006C64B4" w:rsidRDefault="00E72CBD" w:rsidP="006C64B4">
            <w:pPr>
              <w:jc w:val="both"/>
              <w:rPr>
                <w:rFonts w:ascii="Times New Roman" w:hAnsi="Times New Roman" w:cs="Times New Roman"/>
              </w:rPr>
            </w:pPr>
            <w:r w:rsidRPr="006C64B4">
              <w:rPr>
                <w:rFonts w:ascii="Times New Roman" w:hAnsi="Times New Roman" w:cs="Times New Roman"/>
              </w:rPr>
              <w:t>max</w:t>
            </w:r>
          </w:p>
        </w:tc>
        <w:tc>
          <w:tcPr>
            <w:tcW w:w="4253" w:type="dxa"/>
          </w:tcPr>
          <w:p w:rsidR="00E72CBD" w:rsidRPr="006C64B4" w:rsidRDefault="00E72CBD" w:rsidP="006C64B4">
            <w:pPr>
              <w:jc w:val="both"/>
              <w:rPr>
                <w:rFonts w:ascii="Times New Roman" w:hAnsi="Times New Roman" w:cs="Times New Roman"/>
              </w:rPr>
            </w:pPr>
            <w:r w:rsidRPr="006C64B4">
              <w:rPr>
                <w:rFonts w:ascii="Times New Roman" w:hAnsi="Times New Roman" w:cs="Times New Roman"/>
              </w:rPr>
              <w:t>min</w:t>
            </w:r>
          </w:p>
        </w:tc>
        <w:tc>
          <w:tcPr>
            <w:tcW w:w="850" w:type="dxa"/>
          </w:tcPr>
          <w:p w:rsidR="00E72CBD" w:rsidRPr="006C64B4" w:rsidRDefault="00E72CBD" w:rsidP="006C64B4">
            <w:pPr>
              <w:jc w:val="both"/>
              <w:rPr>
                <w:rFonts w:ascii="Times New Roman" w:hAnsi="Times New Roman" w:cs="Times New Roman"/>
              </w:rPr>
            </w:pPr>
            <w:r w:rsidRPr="006C64B4">
              <w:rPr>
                <w:rFonts w:ascii="Times New Roman" w:hAnsi="Times New Roman" w:cs="Times New Roman"/>
              </w:rPr>
              <w:t>ЧО</w:t>
            </w:r>
          </w:p>
        </w:tc>
      </w:tr>
      <w:tr w:rsidR="00E72CBD" w:rsidRPr="006C64B4" w:rsidTr="006203B1">
        <w:tc>
          <w:tcPr>
            <w:tcW w:w="1297" w:type="dxa"/>
          </w:tcPr>
          <w:p w:rsidR="00E72CBD" w:rsidRPr="006C64B4" w:rsidRDefault="00E72CBD" w:rsidP="006C64B4">
            <w:pPr>
              <w:jc w:val="both"/>
              <w:rPr>
                <w:rFonts w:ascii="Times New Roman" w:hAnsi="Times New Roman" w:cs="Times New Roman"/>
              </w:rPr>
            </w:pPr>
            <w:r w:rsidRPr="006C64B4">
              <w:rPr>
                <w:rFonts w:ascii="Times New Roman" w:hAnsi="Times New Roman" w:cs="Times New Roman"/>
              </w:rPr>
              <w:t>Нарушения</w:t>
            </w:r>
          </w:p>
        </w:tc>
        <w:tc>
          <w:tcPr>
            <w:tcW w:w="1221" w:type="dxa"/>
          </w:tcPr>
          <w:p w:rsidR="00E72CBD" w:rsidRPr="006C64B4" w:rsidRDefault="00E72CBD" w:rsidP="006C64B4">
            <w:pPr>
              <w:jc w:val="both"/>
              <w:rPr>
                <w:rFonts w:ascii="Times New Roman" w:hAnsi="Times New Roman" w:cs="Times New Roman"/>
              </w:rPr>
            </w:pPr>
            <w:r w:rsidRPr="006C64B4">
              <w:rPr>
                <w:rFonts w:ascii="Times New Roman" w:hAnsi="Times New Roman" w:cs="Times New Roman"/>
              </w:rPr>
              <w:t>3757</w:t>
            </w:r>
          </w:p>
        </w:tc>
        <w:tc>
          <w:tcPr>
            <w:tcW w:w="2268" w:type="dxa"/>
          </w:tcPr>
          <w:p w:rsidR="00E72CBD" w:rsidRPr="006C64B4" w:rsidRDefault="00E72CBD" w:rsidP="006C64B4">
            <w:pPr>
              <w:jc w:val="both"/>
              <w:rPr>
                <w:rFonts w:ascii="Times New Roman" w:hAnsi="Times New Roman" w:cs="Times New Roman"/>
              </w:rPr>
            </w:pPr>
            <w:r w:rsidRPr="006C64B4">
              <w:rPr>
                <w:rFonts w:ascii="Times New Roman" w:hAnsi="Times New Roman" w:cs="Times New Roman"/>
              </w:rPr>
              <w:t>Город Москва - 526</w:t>
            </w:r>
          </w:p>
        </w:tc>
        <w:tc>
          <w:tcPr>
            <w:tcW w:w="4253" w:type="dxa"/>
          </w:tcPr>
          <w:p w:rsidR="00E72CBD" w:rsidRPr="006C64B4" w:rsidRDefault="00E72CBD" w:rsidP="006C64B4">
            <w:pPr>
              <w:jc w:val="both"/>
              <w:rPr>
                <w:rFonts w:ascii="Times New Roman" w:hAnsi="Times New Roman" w:cs="Times New Roman"/>
              </w:rPr>
            </w:pPr>
            <w:r w:rsidRPr="006C64B4">
              <w:rPr>
                <w:rFonts w:ascii="Times New Roman" w:hAnsi="Times New Roman" w:cs="Times New Roman"/>
              </w:rPr>
              <w:t>4 субъекта РФ по 1 нарушению</w:t>
            </w:r>
          </w:p>
        </w:tc>
        <w:tc>
          <w:tcPr>
            <w:tcW w:w="850" w:type="dxa"/>
          </w:tcPr>
          <w:p w:rsidR="00E72CBD" w:rsidRPr="006C64B4" w:rsidRDefault="00E72CBD" w:rsidP="006C64B4">
            <w:pPr>
              <w:jc w:val="both"/>
              <w:rPr>
                <w:rFonts w:ascii="Times New Roman" w:hAnsi="Times New Roman" w:cs="Times New Roman"/>
              </w:rPr>
            </w:pPr>
            <w:r w:rsidRPr="006C64B4">
              <w:rPr>
                <w:rFonts w:ascii="Times New Roman" w:hAnsi="Times New Roman" w:cs="Times New Roman"/>
              </w:rPr>
              <w:t>109</w:t>
            </w:r>
          </w:p>
        </w:tc>
      </w:tr>
    </w:tbl>
    <w:p w:rsidR="00E72CBD" w:rsidRPr="006C64B4" w:rsidRDefault="00E72CBD" w:rsidP="006C64B4">
      <w:pPr>
        <w:spacing w:after="0" w:line="240" w:lineRule="auto"/>
        <w:ind w:firstLine="567"/>
        <w:jc w:val="both"/>
        <w:rPr>
          <w:rFonts w:ascii="Times New Roman" w:hAnsi="Times New Roman" w:cs="Times New Roman"/>
          <w:sz w:val="24"/>
          <w:szCs w:val="24"/>
        </w:rPr>
      </w:pPr>
    </w:p>
    <w:p w:rsidR="00E72CBD" w:rsidRPr="006C64B4" w:rsidRDefault="00E72CBD"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sz w:val="24"/>
          <w:szCs w:val="24"/>
        </w:rPr>
        <w:t xml:space="preserve">Таблица </w:t>
      </w:r>
      <w:r w:rsidR="005D50E1" w:rsidRPr="006C64B4">
        <w:rPr>
          <w:rFonts w:ascii="Times New Roman" w:hAnsi="Times New Roman" w:cs="Times New Roman"/>
          <w:sz w:val="24"/>
          <w:szCs w:val="24"/>
        </w:rPr>
        <w:t>3</w:t>
      </w:r>
      <w:r w:rsidRPr="006C64B4">
        <w:rPr>
          <w:rFonts w:ascii="Times New Roman" w:hAnsi="Times New Roman" w:cs="Times New Roman"/>
          <w:sz w:val="24"/>
          <w:szCs w:val="24"/>
        </w:rPr>
        <w:t xml:space="preserve">. Нарушения при проведении выборов </w:t>
      </w:r>
      <w:r w:rsidRPr="006203B1">
        <w:rPr>
          <w:rFonts w:ascii="Times New Roman" w:hAnsi="Times New Roman" w:cs="Times New Roman"/>
          <w:sz w:val="24"/>
          <w:szCs w:val="24"/>
        </w:rPr>
        <w:t>04.12.2011 г.</w:t>
      </w:r>
    </w:p>
    <w:tbl>
      <w:tblPr>
        <w:tblStyle w:val="a4"/>
        <w:tblpPr w:leftFromText="180" w:rightFromText="180" w:vertAnchor="text" w:horzAnchor="margin" w:tblpXSpec="center" w:tblpY="83"/>
        <w:tblW w:w="9826" w:type="dxa"/>
        <w:tblLook w:val="04A0"/>
      </w:tblPr>
      <w:tblGrid>
        <w:gridCol w:w="1395"/>
        <w:gridCol w:w="981"/>
        <w:gridCol w:w="2694"/>
        <w:gridCol w:w="3912"/>
        <w:gridCol w:w="844"/>
      </w:tblGrid>
      <w:tr w:rsidR="00633510" w:rsidRPr="006C64B4" w:rsidTr="00F8459F">
        <w:tc>
          <w:tcPr>
            <w:tcW w:w="1395" w:type="dxa"/>
          </w:tcPr>
          <w:p w:rsidR="00E72CBD" w:rsidRPr="006C64B4" w:rsidRDefault="00E72CBD" w:rsidP="006C64B4">
            <w:pPr>
              <w:jc w:val="both"/>
              <w:rPr>
                <w:rFonts w:ascii="Times New Roman" w:hAnsi="Times New Roman" w:cs="Times New Roman"/>
              </w:rPr>
            </w:pPr>
          </w:p>
        </w:tc>
        <w:tc>
          <w:tcPr>
            <w:tcW w:w="981" w:type="dxa"/>
          </w:tcPr>
          <w:p w:rsidR="00E72CBD" w:rsidRPr="006C64B4" w:rsidRDefault="00E72CBD" w:rsidP="006C64B4">
            <w:pPr>
              <w:jc w:val="both"/>
              <w:rPr>
                <w:rFonts w:ascii="Times New Roman" w:hAnsi="Times New Roman" w:cs="Times New Roman"/>
              </w:rPr>
            </w:pPr>
            <w:r w:rsidRPr="006C64B4">
              <w:rPr>
                <w:rFonts w:ascii="Times New Roman" w:hAnsi="Times New Roman" w:cs="Times New Roman"/>
              </w:rPr>
              <w:t>РФ (всего)</w:t>
            </w:r>
          </w:p>
        </w:tc>
        <w:tc>
          <w:tcPr>
            <w:tcW w:w="2694" w:type="dxa"/>
          </w:tcPr>
          <w:p w:rsidR="00E72CBD" w:rsidRPr="006C64B4" w:rsidRDefault="00E72CBD" w:rsidP="006C64B4">
            <w:pPr>
              <w:jc w:val="both"/>
              <w:rPr>
                <w:rFonts w:ascii="Times New Roman" w:hAnsi="Times New Roman" w:cs="Times New Roman"/>
              </w:rPr>
            </w:pPr>
            <w:r w:rsidRPr="006C64B4">
              <w:rPr>
                <w:rFonts w:ascii="Times New Roman" w:hAnsi="Times New Roman" w:cs="Times New Roman"/>
              </w:rPr>
              <w:t>max</w:t>
            </w:r>
          </w:p>
        </w:tc>
        <w:tc>
          <w:tcPr>
            <w:tcW w:w="3912" w:type="dxa"/>
          </w:tcPr>
          <w:p w:rsidR="00E72CBD" w:rsidRPr="006C64B4" w:rsidRDefault="00E72CBD" w:rsidP="006C64B4">
            <w:pPr>
              <w:jc w:val="both"/>
              <w:rPr>
                <w:rFonts w:ascii="Times New Roman" w:hAnsi="Times New Roman" w:cs="Times New Roman"/>
              </w:rPr>
            </w:pPr>
            <w:r w:rsidRPr="006C64B4">
              <w:rPr>
                <w:rFonts w:ascii="Times New Roman" w:hAnsi="Times New Roman" w:cs="Times New Roman"/>
              </w:rPr>
              <w:t>min</w:t>
            </w:r>
          </w:p>
        </w:tc>
        <w:tc>
          <w:tcPr>
            <w:tcW w:w="844" w:type="dxa"/>
          </w:tcPr>
          <w:p w:rsidR="00E72CBD" w:rsidRPr="006C64B4" w:rsidRDefault="00E72CBD" w:rsidP="006C64B4">
            <w:pPr>
              <w:jc w:val="both"/>
              <w:rPr>
                <w:rFonts w:ascii="Times New Roman" w:hAnsi="Times New Roman" w:cs="Times New Roman"/>
              </w:rPr>
            </w:pPr>
            <w:r w:rsidRPr="006C64B4">
              <w:rPr>
                <w:rFonts w:ascii="Times New Roman" w:hAnsi="Times New Roman" w:cs="Times New Roman"/>
              </w:rPr>
              <w:t>ЧО</w:t>
            </w:r>
          </w:p>
        </w:tc>
      </w:tr>
      <w:tr w:rsidR="00633510" w:rsidRPr="006C64B4" w:rsidTr="00F8459F">
        <w:tc>
          <w:tcPr>
            <w:tcW w:w="1395" w:type="dxa"/>
          </w:tcPr>
          <w:p w:rsidR="00E72CBD" w:rsidRPr="006C64B4" w:rsidRDefault="00E72CBD" w:rsidP="006C64B4">
            <w:pPr>
              <w:jc w:val="both"/>
              <w:rPr>
                <w:rFonts w:ascii="Times New Roman" w:hAnsi="Times New Roman" w:cs="Times New Roman"/>
              </w:rPr>
            </w:pPr>
            <w:r w:rsidRPr="006C64B4">
              <w:rPr>
                <w:rFonts w:ascii="Times New Roman" w:hAnsi="Times New Roman" w:cs="Times New Roman"/>
              </w:rPr>
              <w:t>Нарушения</w:t>
            </w:r>
          </w:p>
        </w:tc>
        <w:tc>
          <w:tcPr>
            <w:tcW w:w="981" w:type="dxa"/>
          </w:tcPr>
          <w:p w:rsidR="00E72CBD" w:rsidRPr="006C64B4" w:rsidRDefault="00E72CBD" w:rsidP="006C64B4">
            <w:pPr>
              <w:jc w:val="both"/>
              <w:rPr>
                <w:rFonts w:ascii="Times New Roman" w:hAnsi="Times New Roman" w:cs="Times New Roman"/>
              </w:rPr>
            </w:pPr>
            <w:r w:rsidRPr="006C64B4">
              <w:rPr>
                <w:rFonts w:ascii="Times New Roman" w:hAnsi="Times New Roman" w:cs="Times New Roman"/>
              </w:rPr>
              <w:t>7800</w:t>
            </w:r>
          </w:p>
        </w:tc>
        <w:tc>
          <w:tcPr>
            <w:tcW w:w="2694" w:type="dxa"/>
          </w:tcPr>
          <w:p w:rsidR="00E72CBD" w:rsidRPr="006C64B4" w:rsidRDefault="00E72CBD" w:rsidP="006C64B4">
            <w:pPr>
              <w:jc w:val="both"/>
              <w:rPr>
                <w:rFonts w:ascii="Times New Roman" w:hAnsi="Times New Roman" w:cs="Times New Roman"/>
              </w:rPr>
            </w:pPr>
            <w:r w:rsidRPr="006C64B4">
              <w:rPr>
                <w:rFonts w:ascii="Times New Roman" w:hAnsi="Times New Roman" w:cs="Times New Roman"/>
              </w:rPr>
              <w:t>Город Санкт-Петербург - 931</w:t>
            </w:r>
          </w:p>
        </w:tc>
        <w:tc>
          <w:tcPr>
            <w:tcW w:w="3912" w:type="dxa"/>
          </w:tcPr>
          <w:p w:rsidR="00E72CBD" w:rsidRPr="006C64B4" w:rsidRDefault="00E72CBD" w:rsidP="006C64B4">
            <w:pPr>
              <w:jc w:val="both"/>
              <w:rPr>
                <w:rFonts w:ascii="Times New Roman" w:hAnsi="Times New Roman" w:cs="Times New Roman"/>
              </w:rPr>
            </w:pPr>
            <w:r w:rsidRPr="006C64B4">
              <w:rPr>
                <w:rFonts w:ascii="Times New Roman" w:hAnsi="Times New Roman" w:cs="Times New Roman"/>
              </w:rPr>
              <w:t xml:space="preserve">Чеченская Республика и </w:t>
            </w:r>
            <w:proofErr w:type="gramStart"/>
            <w:r w:rsidRPr="006C64B4">
              <w:rPr>
                <w:rFonts w:ascii="Times New Roman" w:hAnsi="Times New Roman" w:cs="Times New Roman"/>
              </w:rPr>
              <w:t>Ненецкий</w:t>
            </w:r>
            <w:proofErr w:type="gramEnd"/>
            <w:r w:rsidRPr="006C64B4">
              <w:rPr>
                <w:rFonts w:ascii="Times New Roman" w:hAnsi="Times New Roman" w:cs="Times New Roman"/>
              </w:rPr>
              <w:t xml:space="preserve"> АО по 1</w:t>
            </w:r>
          </w:p>
        </w:tc>
        <w:tc>
          <w:tcPr>
            <w:tcW w:w="844" w:type="dxa"/>
          </w:tcPr>
          <w:p w:rsidR="00E72CBD" w:rsidRPr="006C64B4" w:rsidRDefault="00E72CBD" w:rsidP="006C64B4">
            <w:pPr>
              <w:jc w:val="both"/>
              <w:rPr>
                <w:rFonts w:ascii="Times New Roman" w:hAnsi="Times New Roman" w:cs="Times New Roman"/>
              </w:rPr>
            </w:pPr>
            <w:r w:rsidRPr="006C64B4">
              <w:rPr>
                <w:rFonts w:ascii="Times New Roman" w:hAnsi="Times New Roman" w:cs="Times New Roman"/>
              </w:rPr>
              <w:t>267</w:t>
            </w:r>
          </w:p>
        </w:tc>
      </w:tr>
    </w:tbl>
    <w:p w:rsidR="00E72CBD" w:rsidRPr="006C64B4" w:rsidRDefault="00E72CBD" w:rsidP="006C64B4">
      <w:pPr>
        <w:spacing w:after="0" w:line="240" w:lineRule="auto"/>
        <w:ind w:firstLine="567"/>
        <w:jc w:val="both"/>
        <w:rPr>
          <w:rFonts w:ascii="Times New Roman" w:hAnsi="Times New Roman" w:cs="Times New Roman"/>
          <w:sz w:val="24"/>
          <w:szCs w:val="24"/>
        </w:rPr>
      </w:pPr>
    </w:p>
    <w:p w:rsidR="00E72CBD" w:rsidRPr="006C64B4" w:rsidRDefault="00E72CBD" w:rsidP="006C64B4">
      <w:pPr>
        <w:spacing w:after="0" w:line="240" w:lineRule="auto"/>
        <w:ind w:firstLine="567"/>
        <w:jc w:val="both"/>
        <w:rPr>
          <w:rFonts w:ascii="Times New Roman" w:hAnsi="Times New Roman" w:cs="Times New Roman"/>
          <w:sz w:val="24"/>
          <w:szCs w:val="24"/>
        </w:rPr>
      </w:pPr>
      <w:proofErr w:type="gramStart"/>
      <w:r w:rsidRPr="006C64B4">
        <w:rPr>
          <w:rFonts w:ascii="Times New Roman" w:hAnsi="Times New Roman" w:cs="Times New Roman"/>
          <w:sz w:val="24"/>
          <w:szCs w:val="24"/>
        </w:rPr>
        <w:t xml:space="preserve">По данным таблиц, видно, что при проведении выборов в парламент в 2016 г. наблюдается снижение количества нарушений почти в два раза (на 4043) по всей России и по Челябинской области, в частности (на 158), а также заметно увеличилось количество регионов, где нарушения не превышают единичных случаев. </w:t>
      </w:r>
      <w:proofErr w:type="gramEnd"/>
    </w:p>
    <w:p w:rsidR="00FC306D" w:rsidRPr="006203B1" w:rsidRDefault="00777666"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Как следует из материалов ЦИК, участковые избиркомы получили более 101 миллиона избирательных бюллетеней для голосования по федеральному избирательному округу, то есть за партийные списки.</w:t>
      </w:r>
    </w:p>
    <w:p w:rsidR="00306862" w:rsidRPr="006C64B4" w:rsidRDefault="00306862" w:rsidP="006C64B4">
      <w:pPr>
        <w:spacing w:after="0" w:line="240" w:lineRule="auto"/>
        <w:ind w:firstLine="567"/>
        <w:jc w:val="both"/>
        <w:rPr>
          <w:rFonts w:ascii="Times New Roman" w:hAnsi="Times New Roman" w:cs="Times New Roman"/>
          <w:sz w:val="24"/>
          <w:szCs w:val="24"/>
        </w:rPr>
      </w:pPr>
    </w:p>
    <w:p w:rsidR="00FC306D" w:rsidRPr="006203B1" w:rsidRDefault="00DA52B8" w:rsidP="006C64B4">
      <w:pPr>
        <w:spacing w:after="0" w:line="240" w:lineRule="auto"/>
        <w:ind w:firstLine="567"/>
        <w:jc w:val="right"/>
        <w:rPr>
          <w:rFonts w:ascii="Times New Roman" w:hAnsi="Times New Roman" w:cs="Times New Roman"/>
          <w:sz w:val="24"/>
          <w:szCs w:val="24"/>
        </w:rPr>
      </w:pPr>
      <w:r w:rsidRPr="006203B1">
        <w:rPr>
          <w:rFonts w:ascii="Times New Roman" w:hAnsi="Times New Roman" w:cs="Times New Roman"/>
          <w:sz w:val="24"/>
          <w:szCs w:val="24"/>
        </w:rPr>
        <w:tab/>
      </w:r>
      <w:r w:rsidRPr="006203B1">
        <w:rPr>
          <w:rFonts w:ascii="Times New Roman" w:hAnsi="Times New Roman" w:cs="Times New Roman"/>
          <w:sz w:val="24"/>
          <w:szCs w:val="24"/>
        </w:rPr>
        <w:tab/>
      </w:r>
      <w:r w:rsidR="00FC306D" w:rsidRPr="00F8459F">
        <w:rPr>
          <w:rFonts w:ascii="Times New Roman" w:hAnsi="Times New Roman" w:cs="Times New Roman"/>
          <w:sz w:val="24"/>
          <w:szCs w:val="24"/>
        </w:rPr>
        <w:t xml:space="preserve"> Таблица </w:t>
      </w:r>
      <w:r w:rsidR="005D50E1" w:rsidRPr="00F8459F">
        <w:rPr>
          <w:rFonts w:ascii="Times New Roman" w:hAnsi="Times New Roman" w:cs="Times New Roman"/>
          <w:sz w:val="24"/>
          <w:szCs w:val="24"/>
        </w:rPr>
        <w:t>4</w:t>
      </w:r>
      <w:r w:rsidR="00FC306D" w:rsidRPr="00F8459F">
        <w:rPr>
          <w:rFonts w:ascii="Times New Roman" w:hAnsi="Times New Roman" w:cs="Times New Roman"/>
          <w:sz w:val="24"/>
          <w:szCs w:val="24"/>
        </w:rPr>
        <w:t>. Использование</w:t>
      </w:r>
      <w:r w:rsidR="00FC306D" w:rsidRPr="006203B1">
        <w:rPr>
          <w:rFonts w:ascii="Times New Roman" w:hAnsi="Times New Roman" w:cs="Times New Roman"/>
          <w:sz w:val="24"/>
          <w:szCs w:val="24"/>
        </w:rPr>
        <w:t xml:space="preserve"> бланков избирательных </w:t>
      </w:r>
    </w:p>
    <w:p w:rsidR="00C22FE4" w:rsidRPr="006203B1" w:rsidRDefault="00FC306D" w:rsidP="006C64B4">
      <w:pPr>
        <w:spacing w:after="0" w:line="240" w:lineRule="auto"/>
        <w:ind w:firstLine="567"/>
        <w:jc w:val="right"/>
        <w:rPr>
          <w:rFonts w:ascii="Times New Roman" w:hAnsi="Times New Roman" w:cs="Times New Roman"/>
          <w:sz w:val="24"/>
          <w:szCs w:val="24"/>
        </w:rPr>
      </w:pPr>
      <w:r w:rsidRPr="006203B1">
        <w:rPr>
          <w:rFonts w:ascii="Times New Roman" w:hAnsi="Times New Roman" w:cs="Times New Roman"/>
          <w:sz w:val="24"/>
          <w:szCs w:val="24"/>
        </w:rPr>
        <w:t>бюллетеней при проведении выборов 18.09.2016 г.</w:t>
      </w:r>
      <w:r w:rsidRPr="006C64B4">
        <w:footnoteReference w:id="21"/>
      </w:r>
    </w:p>
    <w:tbl>
      <w:tblPr>
        <w:tblStyle w:val="a4"/>
        <w:tblW w:w="9639" w:type="dxa"/>
        <w:tblInd w:w="108" w:type="dxa"/>
        <w:tblLook w:val="04A0"/>
      </w:tblPr>
      <w:tblGrid>
        <w:gridCol w:w="8080"/>
        <w:gridCol w:w="1559"/>
      </w:tblGrid>
      <w:tr w:rsidR="00FC306D" w:rsidRPr="006C64B4" w:rsidTr="006203B1">
        <w:tc>
          <w:tcPr>
            <w:tcW w:w="8080" w:type="dxa"/>
          </w:tcPr>
          <w:p w:rsidR="00FC306D" w:rsidRPr="006C64B4" w:rsidRDefault="00FC306D" w:rsidP="006C64B4">
            <w:pPr>
              <w:jc w:val="both"/>
              <w:rPr>
                <w:rFonts w:ascii="Times New Roman" w:hAnsi="Times New Roman" w:cs="Times New Roman"/>
              </w:rPr>
            </w:pPr>
            <w:r w:rsidRPr="006C64B4">
              <w:rPr>
                <w:rFonts w:ascii="Times New Roman" w:hAnsi="Times New Roman" w:cs="Times New Roman"/>
              </w:rPr>
              <w:t>Численность избирателей по РФ</w:t>
            </w:r>
          </w:p>
        </w:tc>
        <w:tc>
          <w:tcPr>
            <w:tcW w:w="1559" w:type="dxa"/>
          </w:tcPr>
          <w:p w:rsidR="00FC306D" w:rsidRPr="006C64B4" w:rsidRDefault="00FC306D" w:rsidP="006C64B4">
            <w:pPr>
              <w:jc w:val="both"/>
              <w:rPr>
                <w:rFonts w:ascii="Times New Roman" w:hAnsi="Times New Roman" w:cs="Times New Roman"/>
              </w:rPr>
            </w:pPr>
            <w:r w:rsidRPr="006C64B4">
              <w:rPr>
                <w:rFonts w:ascii="Times New Roman" w:hAnsi="Times New Roman" w:cs="Times New Roman"/>
              </w:rPr>
              <w:t>110 061 200</w:t>
            </w:r>
          </w:p>
        </w:tc>
      </w:tr>
      <w:tr w:rsidR="009D09C2" w:rsidRPr="006C64B4" w:rsidTr="006203B1">
        <w:tc>
          <w:tcPr>
            <w:tcW w:w="8080" w:type="dxa"/>
          </w:tcPr>
          <w:p w:rsidR="009D09C2" w:rsidRPr="006C64B4" w:rsidRDefault="009D09C2" w:rsidP="006C64B4">
            <w:pPr>
              <w:jc w:val="both"/>
              <w:rPr>
                <w:rFonts w:ascii="Times New Roman" w:hAnsi="Times New Roman" w:cs="Times New Roman"/>
              </w:rPr>
            </w:pPr>
            <w:r w:rsidRPr="006C64B4">
              <w:rPr>
                <w:rFonts w:ascii="Times New Roman" w:hAnsi="Times New Roman" w:cs="Times New Roman"/>
              </w:rPr>
              <w:t>Численность проголосовавших избирателей</w:t>
            </w:r>
          </w:p>
        </w:tc>
        <w:tc>
          <w:tcPr>
            <w:tcW w:w="1559" w:type="dxa"/>
          </w:tcPr>
          <w:p w:rsidR="009D09C2" w:rsidRPr="006C64B4" w:rsidRDefault="009D09C2" w:rsidP="006C64B4">
            <w:pPr>
              <w:jc w:val="both"/>
              <w:rPr>
                <w:rFonts w:ascii="Times New Roman" w:hAnsi="Times New Roman" w:cs="Times New Roman"/>
              </w:rPr>
            </w:pPr>
            <w:r w:rsidRPr="006C64B4">
              <w:rPr>
                <w:rFonts w:ascii="Times New Roman" w:hAnsi="Times New Roman" w:cs="Times New Roman"/>
              </w:rPr>
              <w:t>52 700 992</w:t>
            </w:r>
          </w:p>
        </w:tc>
      </w:tr>
      <w:tr w:rsidR="009D09C2" w:rsidRPr="006C64B4" w:rsidTr="006203B1">
        <w:tc>
          <w:tcPr>
            <w:tcW w:w="8080" w:type="dxa"/>
          </w:tcPr>
          <w:p w:rsidR="009D09C2" w:rsidRPr="006C64B4" w:rsidRDefault="009D09C2" w:rsidP="006C64B4">
            <w:pPr>
              <w:jc w:val="both"/>
              <w:rPr>
                <w:rFonts w:ascii="Times New Roman" w:hAnsi="Times New Roman" w:cs="Times New Roman"/>
              </w:rPr>
            </w:pPr>
            <w:r w:rsidRPr="006C64B4">
              <w:rPr>
                <w:rFonts w:ascii="Times New Roman" w:hAnsi="Times New Roman" w:cs="Times New Roman"/>
              </w:rPr>
              <w:t>Численность избирателей проголосовавших по открепительным удостоверениям</w:t>
            </w:r>
          </w:p>
        </w:tc>
        <w:tc>
          <w:tcPr>
            <w:tcW w:w="1559" w:type="dxa"/>
          </w:tcPr>
          <w:p w:rsidR="009D09C2" w:rsidRPr="006C64B4" w:rsidRDefault="009D09C2" w:rsidP="006C64B4">
            <w:pPr>
              <w:jc w:val="both"/>
              <w:rPr>
                <w:rFonts w:ascii="Times New Roman" w:hAnsi="Times New Roman" w:cs="Times New Roman"/>
              </w:rPr>
            </w:pPr>
            <w:r w:rsidRPr="006C64B4">
              <w:rPr>
                <w:rFonts w:ascii="Times New Roman" w:hAnsi="Times New Roman" w:cs="Times New Roman"/>
              </w:rPr>
              <w:t>809 157</w:t>
            </w:r>
          </w:p>
        </w:tc>
      </w:tr>
      <w:tr w:rsidR="00FC306D" w:rsidRPr="006C64B4" w:rsidTr="006203B1">
        <w:tc>
          <w:tcPr>
            <w:tcW w:w="8080" w:type="dxa"/>
          </w:tcPr>
          <w:p w:rsidR="00FC306D" w:rsidRPr="006C64B4" w:rsidRDefault="00FC306D" w:rsidP="006C64B4">
            <w:pPr>
              <w:jc w:val="both"/>
              <w:rPr>
                <w:rFonts w:ascii="Times New Roman" w:hAnsi="Times New Roman" w:cs="Times New Roman"/>
              </w:rPr>
            </w:pPr>
            <w:r w:rsidRPr="006C64B4">
              <w:rPr>
                <w:rFonts w:ascii="Times New Roman" w:hAnsi="Times New Roman" w:cs="Times New Roman"/>
              </w:rPr>
              <w:t>Число фактически полученных бюллетеней</w:t>
            </w:r>
          </w:p>
        </w:tc>
        <w:tc>
          <w:tcPr>
            <w:tcW w:w="1559" w:type="dxa"/>
          </w:tcPr>
          <w:p w:rsidR="00FC306D" w:rsidRPr="006C64B4" w:rsidRDefault="00FC306D" w:rsidP="006C64B4">
            <w:pPr>
              <w:jc w:val="both"/>
              <w:rPr>
                <w:rFonts w:ascii="Times New Roman" w:hAnsi="Times New Roman" w:cs="Times New Roman"/>
              </w:rPr>
            </w:pPr>
            <w:r w:rsidRPr="006C64B4">
              <w:rPr>
                <w:rFonts w:ascii="Times New Roman" w:hAnsi="Times New Roman" w:cs="Times New Roman"/>
              </w:rPr>
              <w:t>101 000 000</w:t>
            </w:r>
          </w:p>
        </w:tc>
      </w:tr>
      <w:tr w:rsidR="00FC306D" w:rsidRPr="006C64B4" w:rsidTr="006203B1">
        <w:tc>
          <w:tcPr>
            <w:tcW w:w="8080" w:type="dxa"/>
          </w:tcPr>
          <w:p w:rsidR="00FC306D" w:rsidRPr="006C64B4" w:rsidRDefault="00FC306D" w:rsidP="006C64B4">
            <w:pPr>
              <w:jc w:val="both"/>
              <w:rPr>
                <w:rFonts w:ascii="Times New Roman" w:hAnsi="Times New Roman" w:cs="Times New Roman"/>
              </w:rPr>
            </w:pPr>
            <w:r w:rsidRPr="006C64B4">
              <w:rPr>
                <w:rFonts w:ascii="Times New Roman" w:hAnsi="Times New Roman" w:cs="Times New Roman"/>
              </w:rPr>
              <w:t>Число выданных  бюллетеней в помещении для голосования в день голосования</w:t>
            </w:r>
          </w:p>
        </w:tc>
        <w:tc>
          <w:tcPr>
            <w:tcW w:w="1559" w:type="dxa"/>
          </w:tcPr>
          <w:p w:rsidR="00FC306D" w:rsidRPr="006C64B4" w:rsidRDefault="00FC306D" w:rsidP="006C64B4">
            <w:pPr>
              <w:jc w:val="both"/>
              <w:rPr>
                <w:rFonts w:ascii="Times New Roman" w:hAnsi="Times New Roman" w:cs="Times New Roman"/>
              </w:rPr>
            </w:pPr>
            <w:r w:rsidRPr="006C64B4">
              <w:rPr>
                <w:rFonts w:ascii="Times New Roman" w:hAnsi="Times New Roman" w:cs="Times New Roman"/>
              </w:rPr>
              <w:t xml:space="preserve">49 170 000 </w:t>
            </w:r>
          </w:p>
        </w:tc>
      </w:tr>
      <w:tr w:rsidR="00FC306D" w:rsidRPr="006C64B4" w:rsidTr="006203B1">
        <w:tc>
          <w:tcPr>
            <w:tcW w:w="8080" w:type="dxa"/>
          </w:tcPr>
          <w:p w:rsidR="00FC306D" w:rsidRPr="006C64B4" w:rsidRDefault="00FC306D" w:rsidP="006C64B4">
            <w:pPr>
              <w:jc w:val="both"/>
              <w:rPr>
                <w:rFonts w:ascii="Times New Roman" w:hAnsi="Times New Roman" w:cs="Times New Roman"/>
              </w:rPr>
            </w:pPr>
            <w:r w:rsidRPr="006C64B4">
              <w:rPr>
                <w:rFonts w:ascii="Times New Roman" w:hAnsi="Times New Roman" w:cs="Times New Roman"/>
              </w:rPr>
              <w:t>Число выданных  бюллетеней вне помещения для голосования</w:t>
            </w:r>
          </w:p>
        </w:tc>
        <w:tc>
          <w:tcPr>
            <w:tcW w:w="1559" w:type="dxa"/>
          </w:tcPr>
          <w:p w:rsidR="00FC306D" w:rsidRPr="006C64B4" w:rsidRDefault="00FC306D" w:rsidP="006C64B4">
            <w:pPr>
              <w:jc w:val="both"/>
              <w:rPr>
                <w:rFonts w:ascii="Times New Roman" w:hAnsi="Times New Roman" w:cs="Times New Roman"/>
              </w:rPr>
            </w:pPr>
            <w:r w:rsidRPr="006C64B4">
              <w:rPr>
                <w:rFonts w:ascii="Times New Roman" w:hAnsi="Times New Roman" w:cs="Times New Roman"/>
              </w:rPr>
              <w:t xml:space="preserve">3 410 000 </w:t>
            </w:r>
          </w:p>
        </w:tc>
      </w:tr>
      <w:tr w:rsidR="00FC306D" w:rsidRPr="006C64B4" w:rsidTr="006203B1">
        <w:tc>
          <w:tcPr>
            <w:tcW w:w="8080" w:type="dxa"/>
          </w:tcPr>
          <w:p w:rsidR="00FC306D" w:rsidRPr="006C64B4" w:rsidRDefault="00FC306D" w:rsidP="006C64B4">
            <w:pPr>
              <w:jc w:val="both"/>
              <w:rPr>
                <w:rFonts w:ascii="Times New Roman" w:hAnsi="Times New Roman" w:cs="Times New Roman"/>
              </w:rPr>
            </w:pPr>
            <w:r w:rsidRPr="006C64B4">
              <w:rPr>
                <w:rFonts w:ascii="Times New Roman" w:hAnsi="Times New Roman" w:cs="Times New Roman"/>
              </w:rPr>
              <w:t>Число бюллетеней, выданных избирателям, проголосовавшим досрочно</w:t>
            </w:r>
          </w:p>
        </w:tc>
        <w:tc>
          <w:tcPr>
            <w:tcW w:w="1559" w:type="dxa"/>
          </w:tcPr>
          <w:p w:rsidR="00FC306D" w:rsidRPr="006C64B4" w:rsidRDefault="00FC306D" w:rsidP="006C64B4">
            <w:pPr>
              <w:jc w:val="both"/>
              <w:rPr>
                <w:rFonts w:ascii="Times New Roman" w:hAnsi="Times New Roman" w:cs="Times New Roman"/>
              </w:rPr>
            </w:pPr>
            <w:r w:rsidRPr="006C64B4">
              <w:rPr>
                <w:rFonts w:ascii="Times New Roman" w:hAnsi="Times New Roman" w:cs="Times New Roman"/>
              </w:rPr>
              <w:t>109 800</w:t>
            </w:r>
          </w:p>
        </w:tc>
      </w:tr>
      <w:tr w:rsidR="00FC306D" w:rsidRPr="006C64B4" w:rsidTr="006203B1">
        <w:tc>
          <w:tcPr>
            <w:tcW w:w="8080" w:type="dxa"/>
          </w:tcPr>
          <w:p w:rsidR="00FC306D" w:rsidRPr="006C64B4" w:rsidRDefault="00FC306D" w:rsidP="006C64B4">
            <w:pPr>
              <w:jc w:val="both"/>
              <w:rPr>
                <w:rFonts w:ascii="Times New Roman" w:hAnsi="Times New Roman" w:cs="Times New Roman"/>
              </w:rPr>
            </w:pPr>
            <w:r w:rsidRPr="006C64B4">
              <w:rPr>
                <w:rFonts w:ascii="Times New Roman" w:hAnsi="Times New Roman" w:cs="Times New Roman"/>
              </w:rPr>
              <w:t>Число действительных бюллетеней</w:t>
            </w:r>
          </w:p>
        </w:tc>
        <w:tc>
          <w:tcPr>
            <w:tcW w:w="1559" w:type="dxa"/>
          </w:tcPr>
          <w:p w:rsidR="00FC306D" w:rsidRPr="006C64B4" w:rsidRDefault="00FC306D" w:rsidP="006C64B4">
            <w:pPr>
              <w:jc w:val="both"/>
              <w:rPr>
                <w:rFonts w:ascii="Times New Roman" w:hAnsi="Times New Roman" w:cs="Times New Roman"/>
              </w:rPr>
            </w:pPr>
            <w:r w:rsidRPr="006C64B4">
              <w:rPr>
                <w:rFonts w:ascii="Times New Roman" w:hAnsi="Times New Roman" w:cs="Times New Roman"/>
              </w:rPr>
              <w:t>51 600 000</w:t>
            </w:r>
          </w:p>
        </w:tc>
      </w:tr>
      <w:tr w:rsidR="00FC306D" w:rsidRPr="006C64B4" w:rsidTr="006203B1">
        <w:trPr>
          <w:trHeight w:val="70"/>
        </w:trPr>
        <w:tc>
          <w:tcPr>
            <w:tcW w:w="8080" w:type="dxa"/>
          </w:tcPr>
          <w:p w:rsidR="00FC306D" w:rsidRPr="006C64B4" w:rsidRDefault="00FC306D" w:rsidP="006C64B4">
            <w:pPr>
              <w:jc w:val="both"/>
              <w:rPr>
                <w:rFonts w:ascii="Times New Roman" w:hAnsi="Times New Roman" w:cs="Times New Roman"/>
              </w:rPr>
            </w:pPr>
            <w:r w:rsidRPr="006C64B4">
              <w:rPr>
                <w:rFonts w:ascii="Times New Roman" w:hAnsi="Times New Roman" w:cs="Times New Roman"/>
              </w:rPr>
              <w:t>Число недействительных бюллетеней</w:t>
            </w:r>
          </w:p>
        </w:tc>
        <w:tc>
          <w:tcPr>
            <w:tcW w:w="1559" w:type="dxa"/>
          </w:tcPr>
          <w:p w:rsidR="00FC306D" w:rsidRPr="006C64B4" w:rsidRDefault="00FC306D" w:rsidP="006C64B4">
            <w:pPr>
              <w:jc w:val="both"/>
              <w:rPr>
                <w:rFonts w:ascii="Times New Roman" w:hAnsi="Times New Roman" w:cs="Times New Roman"/>
              </w:rPr>
            </w:pPr>
            <w:r w:rsidRPr="006C64B4">
              <w:rPr>
                <w:rFonts w:ascii="Times New Roman" w:hAnsi="Times New Roman" w:cs="Times New Roman"/>
              </w:rPr>
              <w:t>982 500</w:t>
            </w:r>
          </w:p>
        </w:tc>
      </w:tr>
    </w:tbl>
    <w:p w:rsidR="00E72CBD" w:rsidRPr="006C64B4" w:rsidRDefault="00E72CBD" w:rsidP="006C64B4">
      <w:pPr>
        <w:spacing w:after="0" w:line="240" w:lineRule="auto"/>
        <w:ind w:firstLine="567"/>
        <w:jc w:val="both"/>
        <w:rPr>
          <w:rFonts w:ascii="Times New Roman" w:hAnsi="Times New Roman" w:cs="Times New Roman"/>
          <w:sz w:val="24"/>
          <w:szCs w:val="24"/>
        </w:rPr>
      </w:pPr>
    </w:p>
    <w:p w:rsidR="00777666" w:rsidRPr="006203B1" w:rsidRDefault="00FC306D"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В стационарных ящиках для голосования на участках содержалось порядка 49,107 миллионов бюллетеней по федеральному округу, а в переносных ящиках – около 3,5 миллионов. </w:t>
      </w:r>
    </w:p>
    <w:p w:rsidR="00306862" w:rsidRPr="006203B1" w:rsidRDefault="00306862" w:rsidP="006C64B4">
      <w:pPr>
        <w:spacing w:after="0" w:line="240" w:lineRule="auto"/>
        <w:ind w:firstLine="567"/>
        <w:jc w:val="both"/>
        <w:rPr>
          <w:rFonts w:ascii="Times New Roman" w:hAnsi="Times New Roman" w:cs="Times New Roman"/>
          <w:sz w:val="24"/>
          <w:szCs w:val="24"/>
        </w:rPr>
      </w:pPr>
      <w:r w:rsidRPr="00F8459F">
        <w:rPr>
          <w:rFonts w:ascii="Times New Roman" w:hAnsi="Times New Roman" w:cs="Times New Roman"/>
          <w:sz w:val="24"/>
          <w:szCs w:val="24"/>
        </w:rPr>
        <w:t xml:space="preserve">По данным таблицы </w:t>
      </w:r>
      <w:r w:rsidR="005D50E1" w:rsidRPr="00F8459F">
        <w:rPr>
          <w:rFonts w:ascii="Times New Roman" w:hAnsi="Times New Roman" w:cs="Times New Roman"/>
          <w:sz w:val="24"/>
          <w:szCs w:val="24"/>
        </w:rPr>
        <w:t>4</w:t>
      </w:r>
      <w:r w:rsidRPr="00F8459F">
        <w:rPr>
          <w:rFonts w:ascii="Times New Roman" w:hAnsi="Times New Roman" w:cs="Times New Roman"/>
          <w:sz w:val="24"/>
          <w:szCs w:val="24"/>
        </w:rPr>
        <w:t xml:space="preserve"> мы видим</w:t>
      </w:r>
      <w:r w:rsidRPr="006203B1">
        <w:rPr>
          <w:rFonts w:ascii="Times New Roman" w:hAnsi="Times New Roman" w:cs="Times New Roman"/>
          <w:sz w:val="24"/>
          <w:szCs w:val="24"/>
        </w:rPr>
        <w:t>, что 0,21% избирателей проголосовали досрочно</w:t>
      </w:r>
      <w:r w:rsidR="00F57BD6" w:rsidRPr="006203B1">
        <w:rPr>
          <w:rFonts w:ascii="Times New Roman" w:hAnsi="Times New Roman" w:cs="Times New Roman"/>
          <w:sz w:val="24"/>
          <w:szCs w:val="24"/>
        </w:rPr>
        <w:t>,</w:t>
      </w:r>
      <w:r w:rsidRPr="006203B1">
        <w:rPr>
          <w:rFonts w:ascii="Times New Roman" w:hAnsi="Times New Roman" w:cs="Times New Roman"/>
          <w:sz w:val="24"/>
          <w:szCs w:val="24"/>
        </w:rPr>
        <w:t xml:space="preserve"> </w:t>
      </w:r>
      <w:r w:rsidR="00F57BD6" w:rsidRPr="006203B1">
        <w:rPr>
          <w:rFonts w:ascii="Times New Roman" w:hAnsi="Times New Roman" w:cs="Times New Roman"/>
          <w:sz w:val="24"/>
          <w:szCs w:val="24"/>
        </w:rPr>
        <w:t>в</w:t>
      </w:r>
      <w:r w:rsidRPr="006203B1">
        <w:rPr>
          <w:rFonts w:ascii="Times New Roman" w:hAnsi="Times New Roman" w:cs="Times New Roman"/>
          <w:sz w:val="24"/>
          <w:szCs w:val="24"/>
        </w:rPr>
        <w:t>не помещения для голосования проголосовали 6,47%, в помещении в день голосования проголосовало 93,3</w:t>
      </w:r>
      <w:r w:rsidR="00F57BD6" w:rsidRPr="006203B1">
        <w:rPr>
          <w:rFonts w:ascii="Times New Roman" w:hAnsi="Times New Roman" w:cs="Times New Roman"/>
          <w:sz w:val="24"/>
          <w:szCs w:val="24"/>
        </w:rPr>
        <w:t>2% населения,</w:t>
      </w:r>
      <w:r w:rsidRPr="006203B1">
        <w:rPr>
          <w:rFonts w:ascii="Times New Roman" w:hAnsi="Times New Roman" w:cs="Times New Roman"/>
          <w:sz w:val="24"/>
          <w:szCs w:val="24"/>
        </w:rPr>
        <w:t xml:space="preserve"> </w:t>
      </w:r>
      <w:r w:rsidR="00F57BD6" w:rsidRPr="006203B1">
        <w:rPr>
          <w:rFonts w:ascii="Times New Roman" w:hAnsi="Times New Roman" w:cs="Times New Roman"/>
          <w:sz w:val="24"/>
          <w:szCs w:val="24"/>
        </w:rPr>
        <w:t>к</w:t>
      </w:r>
      <w:r w:rsidRPr="006203B1">
        <w:rPr>
          <w:rFonts w:ascii="Times New Roman" w:hAnsi="Times New Roman" w:cs="Times New Roman"/>
          <w:sz w:val="24"/>
          <w:szCs w:val="24"/>
        </w:rPr>
        <w:t xml:space="preserve">оличество недействительных бюллетеней составило 0,97% </w:t>
      </w:r>
      <w:proofErr w:type="gramStart"/>
      <w:r w:rsidRPr="006203B1">
        <w:rPr>
          <w:rFonts w:ascii="Times New Roman" w:hAnsi="Times New Roman" w:cs="Times New Roman"/>
          <w:sz w:val="24"/>
          <w:szCs w:val="24"/>
        </w:rPr>
        <w:t>от</w:t>
      </w:r>
      <w:proofErr w:type="gramEnd"/>
      <w:r w:rsidRPr="006203B1">
        <w:rPr>
          <w:rFonts w:ascii="Times New Roman" w:hAnsi="Times New Roman" w:cs="Times New Roman"/>
          <w:sz w:val="24"/>
          <w:szCs w:val="24"/>
        </w:rPr>
        <w:t xml:space="preserve"> фактически полученных.  </w:t>
      </w:r>
    </w:p>
    <w:p w:rsidR="00FC306D" w:rsidRPr="006203B1" w:rsidRDefault="00FC306D"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Анализируя данные таблицы, мы можем видеть проблему несовпадения числа бюллетеней более чем на 48,5 миллионов, которые были погашены.</w:t>
      </w:r>
    </w:p>
    <w:p w:rsidR="009D09C2" w:rsidRPr="006203B1" w:rsidRDefault="009D09C2"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По мнению, как обывателей, так и специалистов, еще одной проблемой является фальсификация выборов, которая может происходить при голосовании вне помещения и при досрочном голосовании (отсутствие видеонаблюдения и др.), которые традиционно сопровождаются принуждением к участию в выборах, создают риски замены и </w:t>
      </w:r>
      <w:proofErr w:type="spellStart"/>
      <w:r w:rsidRPr="006203B1">
        <w:rPr>
          <w:rFonts w:ascii="Times New Roman" w:hAnsi="Times New Roman" w:cs="Times New Roman"/>
          <w:sz w:val="24"/>
          <w:szCs w:val="24"/>
        </w:rPr>
        <w:t>вбросов</w:t>
      </w:r>
      <w:proofErr w:type="spellEnd"/>
      <w:r w:rsidRPr="006203B1">
        <w:rPr>
          <w:rFonts w:ascii="Times New Roman" w:hAnsi="Times New Roman" w:cs="Times New Roman"/>
          <w:sz w:val="24"/>
          <w:szCs w:val="24"/>
        </w:rPr>
        <w:t xml:space="preserve"> бюллетеней.</w:t>
      </w:r>
    </w:p>
    <w:p w:rsidR="008235DF" w:rsidRPr="006203B1" w:rsidRDefault="008235DF"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ab/>
        <w:t>Почти четверть россиян не ожида</w:t>
      </w:r>
      <w:r w:rsidR="000F6A84" w:rsidRPr="006203B1">
        <w:rPr>
          <w:rFonts w:ascii="Times New Roman" w:hAnsi="Times New Roman" w:cs="Times New Roman"/>
          <w:sz w:val="24"/>
          <w:szCs w:val="24"/>
        </w:rPr>
        <w:t>ли</w:t>
      </w:r>
      <w:r w:rsidRPr="006203B1">
        <w:rPr>
          <w:rFonts w:ascii="Times New Roman" w:hAnsi="Times New Roman" w:cs="Times New Roman"/>
          <w:sz w:val="24"/>
          <w:szCs w:val="24"/>
        </w:rPr>
        <w:t xml:space="preserve"> на грядущих выборах в Госдуму никаких злоупотреблений, показал опрос </w:t>
      </w:r>
      <w:proofErr w:type="spellStart"/>
      <w:proofErr w:type="gramStart"/>
      <w:r w:rsidRPr="006203B1">
        <w:rPr>
          <w:rFonts w:ascii="Times New Roman" w:hAnsi="Times New Roman" w:cs="Times New Roman"/>
          <w:sz w:val="24"/>
          <w:szCs w:val="24"/>
        </w:rPr>
        <w:t>Левада-центра</w:t>
      </w:r>
      <w:proofErr w:type="spellEnd"/>
      <w:proofErr w:type="gramEnd"/>
      <w:r w:rsidR="0053589B" w:rsidRPr="006C64B4">
        <w:footnoteReference w:id="22"/>
      </w:r>
      <w:r w:rsidRPr="006203B1">
        <w:rPr>
          <w:rFonts w:ascii="Times New Roman" w:hAnsi="Times New Roman" w:cs="Times New Roman"/>
          <w:sz w:val="24"/>
          <w:szCs w:val="24"/>
        </w:rPr>
        <w:t xml:space="preserve">. Не смотря на это 35% не доверяют </w:t>
      </w:r>
      <w:proofErr w:type="spellStart"/>
      <w:r w:rsidRPr="006203B1">
        <w:rPr>
          <w:rFonts w:ascii="Times New Roman" w:hAnsi="Times New Roman" w:cs="Times New Roman"/>
          <w:sz w:val="24"/>
          <w:szCs w:val="24"/>
        </w:rPr>
        <w:t>ЦИКу</w:t>
      </w:r>
      <w:proofErr w:type="spellEnd"/>
      <w:r w:rsidRPr="006203B1">
        <w:rPr>
          <w:rFonts w:ascii="Times New Roman" w:hAnsi="Times New Roman" w:cs="Times New Roman"/>
          <w:sz w:val="24"/>
          <w:szCs w:val="24"/>
        </w:rPr>
        <w:t xml:space="preserve"> и </w:t>
      </w:r>
      <w:r w:rsidRPr="006203B1">
        <w:rPr>
          <w:rFonts w:ascii="Times New Roman" w:hAnsi="Times New Roman" w:cs="Times New Roman"/>
          <w:sz w:val="24"/>
          <w:szCs w:val="24"/>
        </w:rPr>
        <w:lastRenderedPageBreak/>
        <w:t>российской системе избирательных комиссий.</w:t>
      </w:r>
      <w:r w:rsidR="00306862" w:rsidRPr="006203B1">
        <w:rPr>
          <w:rFonts w:ascii="Times New Roman" w:hAnsi="Times New Roman" w:cs="Times New Roman"/>
          <w:sz w:val="24"/>
          <w:szCs w:val="24"/>
        </w:rPr>
        <w:t xml:space="preserve"> </w:t>
      </w:r>
      <w:r w:rsidRPr="006203B1">
        <w:rPr>
          <w:rFonts w:ascii="Times New Roman" w:hAnsi="Times New Roman" w:cs="Times New Roman"/>
          <w:sz w:val="24"/>
          <w:szCs w:val="24"/>
        </w:rPr>
        <w:t xml:space="preserve">Девять лет назад только 14% опрошенных не ожидали никаких злоупотреблений во время выборов. В 2011 году эта цифра выросла до 18%, а в 2016 </w:t>
      </w:r>
      <w:r w:rsidR="00D602B6" w:rsidRPr="006203B1">
        <w:rPr>
          <w:rFonts w:ascii="Times New Roman" w:hAnsi="Times New Roman" w:cs="Times New Roman"/>
          <w:sz w:val="24"/>
          <w:szCs w:val="24"/>
        </w:rPr>
        <w:t>–</w:t>
      </w:r>
      <w:r w:rsidRPr="006203B1">
        <w:rPr>
          <w:rFonts w:ascii="Times New Roman" w:hAnsi="Times New Roman" w:cs="Times New Roman"/>
          <w:sz w:val="24"/>
          <w:szCs w:val="24"/>
        </w:rPr>
        <w:t xml:space="preserve"> до 22%. </w:t>
      </w:r>
    </w:p>
    <w:p w:rsidR="00E131BD" w:rsidRPr="006203B1" w:rsidRDefault="00E131BD"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П</w:t>
      </w:r>
      <w:r w:rsidR="008235DF" w:rsidRPr="006203B1">
        <w:rPr>
          <w:rFonts w:ascii="Times New Roman" w:hAnsi="Times New Roman" w:cs="Times New Roman"/>
          <w:sz w:val="24"/>
          <w:szCs w:val="24"/>
        </w:rPr>
        <w:t>озитивно на доверии к избирательной системе</w:t>
      </w:r>
      <w:r w:rsidRPr="006203B1">
        <w:rPr>
          <w:rFonts w:ascii="Times New Roman" w:hAnsi="Times New Roman" w:cs="Times New Roman"/>
          <w:sz w:val="24"/>
          <w:szCs w:val="24"/>
        </w:rPr>
        <w:t xml:space="preserve"> сказалось поведении оппозиции, однако н</w:t>
      </w:r>
      <w:r w:rsidR="008235DF" w:rsidRPr="006203B1">
        <w:rPr>
          <w:rFonts w:ascii="Times New Roman" w:hAnsi="Times New Roman" w:cs="Times New Roman"/>
          <w:sz w:val="24"/>
          <w:szCs w:val="24"/>
        </w:rPr>
        <w:t xml:space="preserve">азначение нового председателя </w:t>
      </w:r>
      <w:proofErr w:type="spellStart"/>
      <w:r w:rsidR="008235DF" w:rsidRPr="006203B1">
        <w:rPr>
          <w:rFonts w:ascii="Times New Roman" w:hAnsi="Times New Roman" w:cs="Times New Roman"/>
          <w:sz w:val="24"/>
          <w:szCs w:val="24"/>
        </w:rPr>
        <w:t>ЦИКа</w:t>
      </w:r>
      <w:proofErr w:type="spellEnd"/>
      <w:r w:rsidR="008235DF" w:rsidRPr="006203B1">
        <w:rPr>
          <w:rFonts w:ascii="Times New Roman" w:hAnsi="Times New Roman" w:cs="Times New Roman"/>
          <w:sz w:val="24"/>
          <w:szCs w:val="24"/>
        </w:rPr>
        <w:t xml:space="preserve"> Эллы Памфиловой никак не сказалось на результатах опроса, указывает </w:t>
      </w:r>
      <w:r w:rsidRPr="006203B1">
        <w:rPr>
          <w:rFonts w:ascii="Times New Roman" w:hAnsi="Times New Roman" w:cs="Times New Roman"/>
          <w:sz w:val="24"/>
          <w:szCs w:val="24"/>
        </w:rPr>
        <w:t xml:space="preserve">заместитель директора </w:t>
      </w:r>
      <w:proofErr w:type="spellStart"/>
      <w:proofErr w:type="gramStart"/>
      <w:r w:rsidRPr="006203B1">
        <w:rPr>
          <w:rFonts w:ascii="Times New Roman" w:hAnsi="Times New Roman" w:cs="Times New Roman"/>
          <w:sz w:val="24"/>
          <w:szCs w:val="24"/>
        </w:rPr>
        <w:t>Левада-центра</w:t>
      </w:r>
      <w:proofErr w:type="spellEnd"/>
      <w:proofErr w:type="gramEnd"/>
      <w:r w:rsidRPr="006203B1">
        <w:rPr>
          <w:rFonts w:ascii="Times New Roman" w:hAnsi="Times New Roman" w:cs="Times New Roman"/>
          <w:sz w:val="24"/>
          <w:szCs w:val="24"/>
        </w:rPr>
        <w:t xml:space="preserve"> Алексей Гражданкин.</w:t>
      </w:r>
    </w:p>
    <w:p w:rsidR="00DA52B8" w:rsidRPr="006203B1" w:rsidRDefault="00DA52B8"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На наш взгляд, на сегодняшний день стои</w:t>
      </w:r>
      <w:r w:rsidR="007063F9" w:rsidRPr="006203B1">
        <w:rPr>
          <w:rFonts w:ascii="Times New Roman" w:hAnsi="Times New Roman" w:cs="Times New Roman"/>
          <w:sz w:val="24"/>
          <w:szCs w:val="24"/>
        </w:rPr>
        <w:t xml:space="preserve">т уделить особое значение </w:t>
      </w:r>
      <w:r w:rsidRPr="006203B1">
        <w:rPr>
          <w:rFonts w:ascii="Times New Roman" w:hAnsi="Times New Roman" w:cs="Times New Roman"/>
          <w:sz w:val="24"/>
          <w:szCs w:val="24"/>
        </w:rPr>
        <w:t xml:space="preserve">опыту других регионов с более высоким  средним значением явки при проведении выборов. </w:t>
      </w:r>
      <w:proofErr w:type="gramStart"/>
      <w:r w:rsidRPr="006203B1">
        <w:rPr>
          <w:rFonts w:ascii="Times New Roman" w:hAnsi="Times New Roman" w:cs="Times New Roman"/>
          <w:sz w:val="24"/>
          <w:szCs w:val="24"/>
        </w:rPr>
        <w:t>Необходимо уделить внимание деятельности ТИК и УИК с минимальным процентом явки, выявить причины и модернизировать их работу в соответствии с Постановлением Центральной избирательной комиссии РФ от 07.04.2015 №278/1649 – 6 «О Методических рекомендациях по организации голосования отдельных категорий избирателей при проведении выборов на территории Российской Федерации».</w:t>
      </w:r>
      <w:proofErr w:type="gramEnd"/>
    </w:p>
    <w:p w:rsidR="00E72CBD" w:rsidRPr="006203B1" w:rsidRDefault="00E72CBD" w:rsidP="006C64B4">
      <w:pPr>
        <w:spacing w:after="0" w:line="240" w:lineRule="auto"/>
        <w:ind w:firstLine="567"/>
        <w:jc w:val="both"/>
        <w:rPr>
          <w:rFonts w:ascii="Times New Roman" w:hAnsi="Times New Roman" w:cs="Times New Roman"/>
          <w:sz w:val="24"/>
          <w:szCs w:val="24"/>
        </w:rPr>
      </w:pPr>
      <w:r w:rsidRPr="006203B1">
        <w:rPr>
          <w:rFonts w:ascii="Times New Roman" w:hAnsi="Times New Roman" w:cs="Times New Roman"/>
          <w:sz w:val="24"/>
          <w:szCs w:val="24"/>
        </w:rPr>
        <w:t xml:space="preserve">Необходимо при анализе результатов избирательной кампании, учесть и последствия введения смешанной электоральной системы – по партийному списку «Единая Россия» – 140 мест в Госдуме, по одномандатным округам – 203, кандидаты от КПРФ выиграли в 7 одномандатных округах, ЛДПР – 5, «Справедливая Россия» – 7. </w:t>
      </w:r>
    </w:p>
    <w:p w:rsidR="00E72CBD" w:rsidRPr="006C64B4" w:rsidRDefault="00E72CBD"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sz w:val="24"/>
          <w:szCs w:val="24"/>
        </w:rPr>
        <w:t xml:space="preserve">Законодательные изменения выборов в Государственную Думу Федерального Собрания Российской Федерации внесли свою специфику. </w:t>
      </w:r>
      <w:proofErr w:type="gramStart"/>
      <w:r w:rsidRPr="006C64B4">
        <w:rPr>
          <w:rFonts w:ascii="Times New Roman" w:hAnsi="Times New Roman" w:cs="Times New Roman"/>
          <w:sz w:val="24"/>
          <w:szCs w:val="24"/>
        </w:rPr>
        <w:t xml:space="preserve">Возвращение к смешанной избирательной системе не означает возврата назад, эта система работает в новой среде, мы считаем важным, что вновь вернулось территориальное представительство, означающее, что избиратели знают своего депутата, так как голосовали по округу они за конкретного человека, а не список кандидатов, который за время полномочий созыва может практически полностью поменяться. </w:t>
      </w:r>
      <w:proofErr w:type="gramEnd"/>
    </w:p>
    <w:p w:rsidR="00E72CBD" w:rsidRPr="006203B1" w:rsidRDefault="00E72CBD" w:rsidP="006C64B4">
      <w:pPr>
        <w:spacing w:after="0" w:line="240" w:lineRule="auto"/>
        <w:ind w:firstLine="567"/>
        <w:jc w:val="both"/>
        <w:rPr>
          <w:rFonts w:ascii="Times New Roman" w:hAnsi="Times New Roman" w:cs="Times New Roman"/>
          <w:sz w:val="24"/>
          <w:szCs w:val="24"/>
        </w:rPr>
      </w:pPr>
    </w:p>
    <w:p w:rsidR="000914E1" w:rsidRPr="006C64B4" w:rsidRDefault="000914E1" w:rsidP="006C64B4">
      <w:pPr>
        <w:spacing w:after="0" w:line="240" w:lineRule="auto"/>
        <w:ind w:firstLine="567"/>
        <w:jc w:val="center"/>
        <w:rPr>
          <w:rFonts w:ascii="Times New Roman" w:hAnsi="Times New Roman" w:cs="Times New Roman"/>
          <w:sz w:val="24"/>
          <w:szCs w:val="24"/>
        </w:rPr>
      </w:pPr>
      <w:bookmarkStart w:id="12" w:name="_Toc467444256"/>
      <w:bookmarkStart w:id="13" w:name="_Toc461803656"/>
      <w:r w:rsidRPr="006203B1">
        <w:rPr>
          <w:rFonts w:ascii="Times New Roman" w:hAnsi="Times New Roman" w:cs="Times New Roman"/>
          <w:sz w:val="24"/>
          <w:szCs w:val="24"/>
        </w:rPr>
        <w:t>2.2. Социальный и профессиональный портрет депутата Государственной Думы РФ</w:t>
      </w:r>
      <w:bookmarkEnd w:id="12"/>
    </w:p>
    <w:p w:rsidR="000914E1" w:rsidRPr="006C64B4" w:rsidRDefault="000914E1" w:rsidP="006C64B4">
      <w:pPr>
        <w:spacing w:after="0" w:line="240" w:lineRule="auto"/>
        <w:ind w:firstLine="567"/>
        <w:jc w:val="both"/>
        <w:rPr>
          <w:rFonts w:ascii="Times New Roman" w:hAnsi="Times New Roman" w:cs="Times New Roman"/>
          <w:sz w:val="24"/>
          <w:szCs w:val="24"/>
        </w:rPr>
      </w:pPr>
    </w:p>
    <w:p w:rsidR="009C2BDC" w:rsidRPr="006C64B4" w:rsidRDefault="000910F0"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sz w:val="24"/>
          <w:szCs w:val="24"/>
        </w:rPr>
        <w:t>Нами был осуществлен сбор данных</w:t>
      </w:r>
      <w:r w:rsidR="000907A0" w:rsidRPr="006C64B4">
        <w:rPr>
          <w:rFonts w:ascii="Times New Roman" w:hAnsi="Times New Roman" w:cs="Times New Roman"/>
          <w:sz w:val="24"/>
          <w:szCs w:val="24"/>
        </w:rPr>
        <w:t xml:space="preserve"> 450</w:t>
      </w:r>
      <w:r w:rsidRPr="006C64B4">
        <w:rPr>
          <w:rFonts w:ascii="Times New Roman" w:hAnsi="Times New Roman" w:cs="Times New Roman"/>
          <w:sz w:val="24"/>
          <w:szCs w:val="24"/>
        </w:rPr>
        <w:t xml:space="preserve"> избранных депутатов в соответствии с авторской таблицей.</w:t>
      </w:r>
    </w:p>
    <w:p w:rsidR="00800E07" w:rsidRPr="006C64B4" w:rsidRDefault="00800E07" w:rsidP="006C64B4">
      <w:pPr>
        <w:spacing w:after="0" w:line="240" w:lineRule="auto"/>
        <w:ind w:firstLine="567"/>
        <w:jc w:val="both"/>
        <w:rPr>
          <w:rFonts w:ascii="Times New Roman" w:hAnsi="Times New Roman" w:cs="Times New Roman"/>
          <w:sz w:val="24"/>
          <w:szCs w:val="24"/>
        </w:rPr>
      </w:pPr>
    </w:p>
    <w:p w:rsidR="000910F0" w:rsidRPr="006C64B4" w:rsidRDefault="000910F0" w:rsidP="006C64B4">
      <w:pPr>
        <w:spacing w:after="0" w:line="240" w:lineRule="auto"/>
        <w:ind w:firstLine="567"/>
        <w:jc w:val="right"/>
        <w:rPr>
          <w:rFonts w:ascii="Times New Roman" w:hAnsi="Times New Roman" w:cs="Times New Roman"/>
          <w:sz w:val="24"/>
          <w:szCs w:val="24"/>
        </w:rPr>
      </w:pPr>
      <w:r w:rsidRPr="006C64B4">
        <w:rPr>
          <w:rFonts w:ascii="Times New Roman" w:hAnsi="Times New Roman" w:cs="Times New Roman"/>
          <w:sz w:val="24"/>
          <w:szCs w:val="24"/>
        </w:rPr>
        <w:t xml:space="preserve">Таблица </w:t>
      </w:r>
      <w:r w:rsidR="005D50E1" w:rsidRPr="006C64B4">
        <w:rPr>
          <w:rFonts w:ascii="Times New Roman" w:hAnsi="Times New Roman" w:cs="Times New Roman"/>
          <w:sz w:val="24"/>
          <w:szCs w:val="24"/>
        </w:rPr>
        <w:t>5</w:t>
      </w:r>
      <w:r w:rsidRPr="006C64B4">
        <w:rPr>
          <w:rFonts w:ascii="Times New Roman" w:hAnsi="Times New Roman" w:cs="Times New Roman"/>
          <w:sz w:val="24"/>
          <w:szCs w:val="24"/>
        </w:rPr>
        <w:t xml:space="preserve">. Социальный и профессиональный портрет депутатского корпуса </w:t>
      </w:r>
      <w:r w:rsidR="00AC427C" w:rsidRPr="006C64B4">
        <w:rPr>
          <w:rFonts w:ascii="Times New Roman" w:hAnsi="Times New Roman" w:cs="Times New Roman"/>
          <w:sz w:val="24"/>
          <w:szCs w:val="24"/>
        </w:rPr>
        <w:t xml:space="preserve">ГД ФС РФ VII созыва  </w:t>
      </w:r>
      <w:r w:rsidRPr="006C64B4">
        <w:footnoteReference w:id="23"/>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9"/>
        <w:gridCol w:w="1417"/>
        <w:gridCol w:w="1135"/>
        <w:gridCol w:w="992"/>
        <w:gridCol w:w="2410"/>
        <w:gridCol w:w="2409"/>
      </w:tblGrid>
      <w:tr w:rsidR="000910F0" w:rsidRPr="006C64B4" w:rsidTr="006C64B4">
        <w:tc>
          <w:tcPr>
            <w:tcW w:w="567" w:type="dxa"/>
          </w:tcPr>
          <w:p w:rsidR="000910F0" w:rsidRPr="006C64B4" w:rsidRDefault="000910F0" w:rsidP="006C64B4">
            <w:pPr>
              <w:spacing w:after="0" w:line="240" w:lineRule="auto"/>
              <w:ind w:firstLine="567"/>
              <w:jc w:val="both"/>
              <w:rPr>
                <w:rFonts w:ascii="Times New Roman" w:hAnsi="Times New Roman" w:cs="Times New Roman"/>
              </w:rPr>
            </w:pPr>
            <w:r w:rsidRPr="006C64B4">
              <w:rPr>
                <w:rFonts w:ascii="Times New Roman" w:hAnsi="Times New Roman" w:cs="Times New Roman"/>
              </w:rPr>
              <w:t>№</w:t>
            </w:r>
          </w:p>
        </w:tc>
        <w:tc>
          <w:tcPr>
            <w:tcW w:w="709" w:type="dxa"/>
          </w:tcPr>
          <w:p w:rsidR="000910F0" w:rsidRPr="006C64B4" w:rsidRDefault="009C2BDC" w:rsidP="006C64B4">
            <w:pPr>
              <w:spacing w:after="0" w:line="240" w:lineRule="auto"/>
              <w:jc w:val="both"/>
              <w:rPr>
                <w:rFonts w:ascii="Times New Roman" w:hAnsi="Times New Roman" w:cs="Times New Roman"/>
              </w:rPr>
            </w:pPr>
            <w:r w:rsidRPr="006C64B4">
              <w:rPr>
                <w:rFonts w:ascii="Times New Roman" w:hAnsi="Times New Roman" w:cs="Times New Roman"/>
              </w:rPr>
              <w:t>Ф</w:t>
            </w:r>
            <w:r w:rsidR="000910F0" w:rsidRPr="006C64B4">
              <w:rPr>
                <w:rFonts w:ascii="Times New Roman" w:hAnsi="Times New Roman" w:cs="Times New Roman"/>
              </w:rPr>
              <w:t>ИО</w:t>
            </w:r>
          </w:p>
        </w:tc>
        <w:tc>
          <w:tcPr>
            <w:tcW w:w="1417" w:type="dxa"/>
          </w:tcPr>
          <w:p w:rsidR="000910F0" w:rsidRPr="006C64B4" w:rsidRDefault="000910F0" w:rsidP="006C64B4">
            <w:pPr>
              <w:spacing w:after="0" w:line="240" w:lineRule="auto"/>
              <w:jc w:val="both"/>
              <w:rPr>
                <w:rFonts w:ascii="Times New Roman" w:hAnsi="Times New Roman" w:cs="Times New Roman"/>
              </w:rPr>
            </w:pPr>
            <w:r w:rsidRPr="006C64B4">
              <w:rPr>
                <w:rFonts w:ascii="Times New Roman" w:hAnsi="Times New Roman" w:cs="Times New Roman"/>
              </w:rPr>
              <w:t>Партийная принадлежность</w:t>
            </w:r>
          </w:p>
        </w:tc>
        <w:tc>
          <w:tcPr>
            <w:tcW w:w="1135" w:type="dxa"/>
          </w:tcPr>
          <w:p w:rsidR="000910F0" w:rsidRPr="006C64B4" w:rsidRDefault="000910F0" w:rsidP="006C64B4">
            <w:pPr>
              <w:spacing w:after="0" w:line="240" w:lineRule="auto"/>
              <w:jc w:val="both"/>
              <w:rPr>
                <w:rFonts w:ascii="Times New Roman" w:hAnsi="Times New Roman" w:cs="Times New Roman"/>
              </w:rPr>
            </w:pPr>
            <w:r w:rsidRPr="006C64B4">
              <w:rPr>
                <w:rFonts w:ascii="Times New Roman" w:hAnsi="Times New Roman" w:cs="Times New Roman"/>
              </w:rPr>
              <w:t>Год рождения (возраст)</w:t>
            </w:r>
          </w:p>
        </w:tc>
        <w:tc>
          <w:tcPr>
            <w:tcW w:w="992" w:type="dxa"/>
          </w:tcPr>
          <w:p w:rsidR="000910F0" w:rsidRPr="006C64B4" w:rsidRDefault="000910F0" w:rsidP="006C64B4">
            <w:pPr>
              <w:spacing w:after="0" w:line="240" w:lineRule="auto"/>
              <w:jc w:val="both"/>
              <w:rPr>
                <w:rFonts w:ascii="Times New Roman" w:hAnsi="Times New Roman" w:cs="Times New Roman"/>
              </w:rPr>
            </w:pPr>
            <w:r w:rsidRPr="006C64B4">
              <w:rPr>
                <w:rFonts w:ascii="Times New Roman" w:hAnsi="Times New Roman" w:cs="Times New Roman"/>
              </w:rPr>
              <w:t>Образование</w:t>
            </w:r>
          </w:p>
        </w:tc>
        <w:tc>
          <w:tcPr>
            <w:tcW w:w="2410" w:type="dxa"/>
          </w:tcPr>
          <w:p w:rsidR="000910F0" w:rsidRPr="006C64B4" w:rsidRDefault="000910F0" w:rsidP="006C64B4">
            <w:pPr>
              <w:spacing w:after="0" w:line="240" w:lineRule="auto"/>
              <w:jc w:val="both"/>
              <w:rPr>
                <w:rFonts w:ascii="Times New Roman" w:hAnsi="Times New Roman" w:cs="Times New Roman"/>
              </w:rPr>
            </w:pPr>
            <w:r w:rsidRPr="006C64B4">
              <w:rPr>
                <w:rFonts w:ascii="Times New Roman" w:hAnsi="Times New Roman" w:cs="Times New Roman"/>
              </w:rPr>
              <w:t>Профессия (должность</w:t>
            </w:r>
            <w:r w:rsidR="007C546B" w:rsidRPr="006C64B4">
              <w:rPr>
                <w:rFonts w:ascii="Times New Roman" w:hAnsi="Times New Roman" w:cs="Times New Roman"/>
              </w:rPr>
              <w:t>, сфера деятельности</w:t>
            </w:r>
            <w:r w:rsidRPr="006C64B4">
              <w:rPr>
                <w:rFonts w:ascii="Times New Roman" w:hAnsi="Times New Roman" w:cs="Times New Roman"/>
              </w:rPr>
              <w:t>)</w:t>
            </w:r>
          </w:p>
        </w:tc>
        <w:tc>
          <w:tcPr>
            <w:tcW w:w="2409" w:type="dxa"/>
          </w:tcPr>
          <w:p w:rsidR="000910F0" w:rsidRPr="006C64B4" w:rsidRDefault="000910F0" w:rsidP="006C64B4">
            <w:pPr>
              <w:spacing w:after="0" w:line="240" w:lineRule="auto"/>
              <w:jc w:val="both"/>
              <w:rPr>
                <w:rFonts w:ascii="Times New Roman" w:hAnsi="Times New Roman" w:cs="Times New Roman"/>
              </w:rPr>
            </w:pPr>
            <w:r w:rsidRPr="006C64B4">
              <w:rPr>
                <w:rFonts w:ascii="Times New Roman" w:hAnsi="Times New Roman" w:cs="Times New Roman"/>
              </w:rPr>
              <w:t>Опыт работы в органах  государственной власти</w:t>
            </w:r>
          </w:p>
        </w:tc>
      </w:tr>
    </w:tbl>
    <w:p w:rsidR="006C64B4" w:rsidRDefault="006C64B4" w:rsidP="006C64B4">
      <w:pPr>
        <w:spacing w:after="0" w:line="240" w:lineRule="auto"/>
        <w:ind w:firstLine="567"/>
        <w:jc w:val="both"/>
        <w:rPr>
          <w:rFonts w:ascii="Times New Roman" w:hAnsi="Times New Roman" w:cs="Times New Roman"/>
          <w:sz w:val="24"/>
          <w:szCs w:val="24"/>
        </w:rPr>
      </w:pPr>
    </w:p>
    <w:p w:rsidR="000910F0" w:rsidRPr="006C64B4" w:rsidRDefault="000910F0"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sz w:val="24"/>
          <w:szCs w:val="24"/>
        </w:rPr>
        <w:t xml:space="preserve">На основании данных таблицы составлен социальный и профессиональный портрет </w:t>
      </w:r>
      <w:proofErr w:type="gramStart"/>
      <w:r w:rsidRPr="006C64B4">
        <w:rPr>
          <w:rFonts w:ascii="Times New Roman" w:hAnsi="Times New Roman" w:cs="Times New Roman"/>
          <w:sz w:val="24"/>
          <w:szCs w:val="24"/>
        </w:rPr>
        <w:t>депутата Государственной Думы Федерального Собрания Российской Федерации</w:t>
      </w:r>
      <w:proofErr w:type="gramEnd"/>
      <w:r w:rsidRPr="006C64B4">
        <w:rPr>
          <w:rFonts w:ascii="Times New Roman" w:hAnsi="Times New Roman" w:cs="Times New Roman"/>
          <w:sz w:val="24"/>
          <w:szCs w:val="24"/>
        </w:rPr>
        <w:t xml:space="preserve">. </w:t>
      </w:r>
    </w:p>
    <w:p w:rsidR="00E11D01" w:rsidRPr="006C64B4" w:rsidRDefault="00E11D01" w:rsidP="006C64B4">
      <w:pPr>
        <w:spacing w:after="0" w:line="240" w:lineRule="auto"/>
        <w:ind w:firstLine="567"/>
        <w:jc w:val="both"/>
        <w:rPr>
          <w:rFonts w:ascii="Times New Roman" w:hAnsi="Times New Roman" w:cs="Times New Roman"/>
          <w:sz w:val="24"/>
          <w:szCs w:val="24"/>
        </w:rPr>
      </w:pPr>
    </w:p>
    <w:p w:rsidR="007063F9" w:rsidRPr="006203B1" w:rsidRDefault="007063F9" w:rsidP="006203B1">
      <w:pPr>
        <w:spacing w:after="0" w:line="240" w:lineRule="auto"/>
        <w:jc w:val="both"/>
        <w:rPr>
          <w:rFonts w:ascii="Times New Roman" w:hAnsi="Times New Roman" w:cs="Times New Roman"/>
          <w:sz w:val="24"/>
          <w:szCs w:val="24"/>
          <w:shd w:val="clear" w:color="auto" w:fill="FFFFFF"/>
          <w:lang w:val="en-US"/>
        </w:rPr>
      </w:pPr>
      <w:r w:rsidRPr="006203B1">
        <w:rPr>
          <w:rFonts w:ascii="Times New Roman" w:hAnsi="Times New Roman" w:cs="Times New Roman"/>
          <w:noProof/>
          <w:sz w:val="24"/>
          <w:szCs w:val="24"/>
          <w:shd w:val="clear" w:color="auto" w:fill="FFFFFF"/>
          <w:lang w:eastAsia="ru-RU"/>
        </w:rPr>
        <w:lastRenderedPageBreak/>
        <w:drawing>
          <wp:inline distT="0" distB="0" distL="0" distR="0">
            <wp:extent cx="6115050" cy="25622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63F9" w:rsidRPr="006203B1" w:rsidRDefault="007063F9" w:rsidP="006203B1">
      <w:pPr>
        <w:spacing w:after="0" w:line="240" w:lineRule="auto"/>
        <w:ind w:firstLine="709"/>
        <w:jc w:val="right"/>
        <w:rPr>
          <w:rFonts w:ascii="Times New Roman" w:hAnsi="Times New Roman" w:cs="Times New Roman"/>
          <w:sz w:val="24"/>
          <w:szCs w:val="24"/>
          <w:shd w:val="clear" w:color="auto" w:fill="FFFFFF"/>
        </w:rPr>
      </w:pPr>
      <w:r w:rsidRPr="006203B1">
        <w:rPr>
          <w:rFonts w:ascii="Times New Roman" w:hAnsi="Times New Roman" w:cs="Times New Roman"/>
          <w:sz w:val="24"/>
          <w:szCs w:val="24"/>
          <w:shd w:val="clear" w:color="auto" w:fill="FFFFFF"/>
        </w:rPr>
        <w:t>Диаграмма 3. Распределение мест в парламенте по итогам выборов 18.09.2016 г.</w:t>
      </w:r>
    </w:p>
    <w:p w:rsidR="001D0AE9" w:rsidRPr="006203B1" w:rsidRDefault="001D0AE9" w:rsidP="006203B1">
      <w:pPr>
        <w:spacing w:after="0" w:line="240" w:lineRule="auto"/>
        <w:ind w:firstLine="709"/>
        <w:jc w:val="both"/>
        <w:rPr>
          <w:rFonts w:ascii="Times New Roman" w:hAnsi="Times New Roman" w:cs="Times New Roman"/>
          <w:sz w:val="16"/>
          <w:szCs w:val="16"/>
          <w:shd w:val="clear" w:color="auto" w:fill="FFFFFF"/>
        </w:rPr>
      </w:pPr>
    </w:p>
    <w:p w:rsidR="000910F0" w:rsidRPr="006C64B4" w:rsidRDefault="000910F0" w:rsidP="006C64B4">
      <w:pPr>
        <w:spacing w:after="0" w:line="240" w:lineRule="auto"/>
        <w:ind w:firstLine="567"/>
        <w:jc w:val="both"/>
        <w:rPr>
          <w:rFonts w:ascii="Times New Roman" w:hAnsi="Times New Roman" w:cs="Times New Roman"/>
          <w:sz w:val="24"/>
          <w:szCs w:val="24"/>
        </w:rPr>
      </w:pPr>
      <w:proofErr w:type="gramStart"/>
      <w:r w:rsidRPr="006C64B4">
        <w:rPr>
          <w:rFonts w:ascii="Times New Roman" w:hAnsi="Times New Roman" w:cs="Times New Roman"/>
          <w:sz w:val="24"/>
          <w:szCs w:val="24"/>
        </w:rPr>
        <w:t>Из числа избранных депутатов лишь 6</w:t>
      </w:r>
      <w:r w:rsidR="000B37FB" w:rsidRPr="006C64B4">
        <w:rPr>
          <w:rFonts w:ascii="Times New Roman" w:hAnsi="Times New Roman" w:cs="Times New Roman"/>
          <w:sz w:val="24"/>
          <w:szCs w:val="24"/>
        </w:rPr>
        <w:t>1</w:t>
      </w:r>
      <w:r w:rsidRPr="006C64B4">
        <w:rPr>
          <w:rFonts w:ascii="Times New Roman" w:hAnsi="Times New Roman" w:cs="Times New Roman"/>
          <w:sz w:val="24"/>
          <w:szCs w:val="24"/>
        </w:rPr>
        <w:t xml:space="preserve"> – женщин</w:t>
      </w:r>
      <w:r w:rsidR="000B37FB" w:rsidRPr="006C64B4">
        <w:rPr>
          <w:rFonts w:ascii="Times New Roman" w:hAnsi="Times New Roman" w:cs="Times New Roman"/>
          <w:sz w:val="24"/>
          <w:szCs w:val="24"/>
        </w:rPr>
        <w:t>а</w:t>
      </w:r>
      <w:r w:rsidRPr="006C64B4">
        <w:rPr>
          <w:rFonts w:ascii="Times New Roman" w:hAnsi="Times New Roman" w:cs="Times New Roman"/>
          <w:sz w:val="24"/>
          <w:szCs w:val="24"/>
        </w:rPr>
        <w:t xml:space="preserve">, </w:t>
      </w:r>
      <w:r w:rsidR="000B37FB" w:rsidRPr="006C64B4">
        <w:rPr>
          <w:rFonts w:ascii="Times New Roman" w:hAnsi="Times New Roman" w:cs="Times New Roman"/>
          <w:sz w:val="24"/>
          <w:szCs w:val="24"/>
        </w:rPr>
        <w:t>389</w:t>
      </w:r>
      <w:r w:rsidRPr="006C64B4">
        <w:rPr>
          <w:rFonts w:ascii="Times New Roman" w:hAnsi="Times New Roman" w:cs="Times New Roman"/>
          <w:sz w:val="24"/>
          <w:szCs w:val="24"/>
        </w:rPr>
        <w:t xml:space="preserve"> – мужчины, т.е. сохраняется дисбаланс </w:t>
      </w:r>
      <w:proofErr w:type="spellStart"/>
      <w:r w:rsidRPr="006C64B4">
        <w:rPr>
          <w:rFonts w:ascii="Times New Roman" w:hAnsi="Times New Roman" w:cs="Times New Roman"/>
          <w:sz w:val="24"/>
          <w:szCs w:val="24"/>
        </w:rPr>
        <w:t>представленности</w:t>
      </w:r>
      <w:proofErr w:type="spellEnd"/>
      <w:r w:rsidRPr="006C64B4">
        <w:rPr>
          <w:rFonts w:ascii="Times New Roman" w:hAnsi="Times New Roman" w:cs="Times New Roman"/>
          <w:sz w:val="24"/>
          <w:szCs w:val="24"/>
        </w:rPr>
        <w:t xml:space="preserve"> мужчин и женщин во властных структурах, несмотря на то, что  после IV Всемирной конференции ООН по положению женщин, состоявшейся в 1995 г. в Пекине, Россия взяла на себя обязательства по расширению участия женщин на уровне принятия решения, и в 1996 г. был издан Указ Президента Российской</w:t>
      </w:r>
      <w:proofErr w:type="gramEnd"/>
      <w:r w:rsidRPr="006C64B4">
        <w:rPr>
          <w:rFonts w:ascii="Times New Roman" w:hAnsi="Times New Roman" w:cs="Times New Roman"/>
          <w:sz w:val="24"/>
          <w:szCs w:val="24"/>
        </w:rPr>
        <w:t xml:space="preserve"> Федерации «О повышении роли женщин в системе федеральных органов государственной власти и органов государственной власти субъектов Российской Федерации»</w:t>
      </w:r>
      <w:r w:rsidRPr="006C64B4">
        <w:rPr>
          <w:rFonts w:ascii="Times New Roman" w:hAnsi="Times New Roman" w:cs="Times New Roman"/>
          <w:sz w:val="24"/>
          <w:szCs w:val="24"/>
        </w:rPr>
        <w:footnoteReference w:id="24"/>
      </w:r>
      <w:r w:rsidRPr="006C64B4">
        <w:rPr>
          <w:rFonts w:ascii="Times New Roman" w:hAnsi="Times New Roman" w:cs="Times New Roman"/>
          <w:sz w:val="24"/>
          <w:szCs w:val="24"/>
        </w:rPr>
        <w:t>.</w:t>
      </w:r>
    </w:p>
    <w:p w:rsidR="0036100F" w:rsidRPr="006C64B4" w:rsidRDefault="0036100F" w:rsidP="006C64B4">
      <w:pPr>
        <w:spacing w:after="0" w:line="240" w:lineRule="auto"/>
        <w:ind w:firstLine="567"/>
        <w:jc w:val="both"/>
        <w:rPr>
          <w:rFonts w:ascii="Times New Roman" w:hAnsi="Times New Roman" w:cs="Times New Roman"/>
          <w:sz w:val="24"/>
          <w:szCs w:val="24"/>
        </w:rPr>
      </w:pPr>
      <w:proofErr w:type="spellStart"/>
      <w:r w:rsidRPr="006C64B4">
        <w:rPr>
          <w:rFonts w:ascii="Times New Roman" w:hAnsi="Times New Roman" w:cs="Times New Roman"/>
          <w:sz w:val="24"/>
          <w:szCs w:val="24"/>
        </w:rPr>
        <w:t>Гендерный</w:t>
      </w:r>
      <w:proofErr w:type="spellEnd"/>
      <w:r w:rsidRPr="006C64B4">
        <w:rPr>
          <w:rFonts w:ascii="Times New Roman" w:hAnsi="Times New Roman" w:cs="Times New Roman"/>
          <w:sz w:val="24"/>
          <w:szCs w:val="24"/>
        </w:rPr>
        <w:t xml:space="preserve"> состав немного изменился, и женщины получили на 10 мандатов больше, чем в 2011 году — теперь их в Госдуме 14%, т.е. на 2% снизилось количество мужчин. По 36 (8%) округам женщины заняли лидирующие позиции, мужчины по 189 (42%), соответственно. По спискам первые получили 33 места (7,3%), вторые – 192 (42,7%). По этому показателю Россия уступает среднему уровню в мире (23%) и занимает 122 место в списке стран по версии Межпарламентского союза (IPU</w:t>
      </w:r>
      <w:r w:rsidRPr="006C64B4">
        <w:rPr>
          <w:rFonts w:ascii="Times New Roman" w:hAnsi="Times New Roman" w:cs="Times New Roman"/>
          <w:sz w:val="24"/>
          <w:szCs w:val="24"/>
        </w:rPr>
        <w:footnoteReference w:id="25"/>
      </w:r>
      <w:r w:rsidRPr="006C64B4">
        <w:rPr>
          <w:rFonts w:ascii="Times New Roman" w:hAnsi="Times New Roman" w:cs="Times New Roman"/>
          <w:sz w:val="24"/>
          <w:szCs w:val="24"/>
        </w:rPr>
        <w:t>).</w:t>
      </w:r>
    </w:p>
    <w:p w:rsidR="000910F0" w:rsidRPr="006C64B4" w:rsidRDefault="000910F0" w:rsidP="006C64B4">
      <w:pPr>
        <w:spacing w:after="0" w:line="240" w:lineRule="auto"/>
        <w:ind w:firstLine="567"/>
        <w:jc w:val="both"/>
        <w:rPr>
          <w:rFonts w:ascii="Times New Roman" w:hAnsi="Times New Roman" w:cs="Times New Roman"/>
          <w:sz w:val="24"/>
          <w:szCs w:val="24"/>
        </w:rPr>
      </w:pPr>
      <w:r w:rsidRPr="006C64B4">
        <w:rPr>
          <w:rFonts w:ascii="Times New Roman" w:hAnsi="Times New Roman" w:cs="Times New Roman"/>
          <w:sz w:val="24"/>
          <w:szCs w:val="24"/>
        </w:rPr>
        <w:t>Реального равенства в политике не удается д</w:t>
      </w:r>
      <w:r w:rsidR="0036100F" w:rsidRPr="006C64B4">
        <w:rPr>
          <w:rFonts w:ascii="Times New Roman" w:hAnsi="Times New Roman" w:cs="Times New Roman"/>
          <w:sz w:val="24"/>
          <w:szCs w:val="24"/>
        </w:rPr>
        <w:t>остичь и в начале XXI столетия, п</w:t>
      </w:r>
      <w:r w:rsidRPr="006C64B4">
        <w:rPr>
          <w:rFonts w:ascii="Times New Roman" w:hAnsi="Times New Roman" w:cs="Times New Roman"/>
          <w:sz w:val="24"/>
          <w:szCs w:val="24"/>
        </w:rPr>
        <w:t>о численности женщины</w:t>
      </w:r>
      <w:r w:rsidR="00FF3D6D" w:rsidRPr="006C64B4">
        <w:rPr>
          <w:rFonts w:ascii="Times New Roman" w:hAnsi="Times New Roman" w:cs="Times New Roman"/>
          <w:sz w:val="24"/>
          <w:szCs w:val="24"/>
        </w:rPr>
        <w:t>-</w:t>
      </w:r>
      <w:r w:rsidRPr="006C64B4">
        <w:rPr>
          <w:rFonts w:ascii="Times New Roman" w:hAnsi="Times New Roman" w:cs="Times New Roman"/>
          <w:sz w:val="24"/>
          <w:szCs w:val="24"/>
        </w:rPr>
        <w:t>избиратели сегодня не только не уступают избирателям</w:t>
      </w:r>
      <w:r w:rsidR="00FF3D6D" w:rsidRPr="006C64B4">
        <w:rPr>
          <w:rFonts w:ascii="Times New Roman" w:hAnsi="Times New Roman" w:cs="Times New Roman"/>
          <w:sz w:val="24"/>
          <w:szCs w:val="24"/>
        </w:rPr>
        <w:t>-</w:t>
      </w:r>
      <w:r w:rsidRPr="006C64B4">
        <w:rPr>
          <w:rFonts w:ascii="Times New Roman" w:hAnsi="Times New Roman" w:cs="Times New Roman"/>
          <w:sz w:val="24"/>
          <w:szCs w:val="24"/>
        </w:rPr>
        <w:t xml:space="preserve">мужчинам, но и превосходят их. </w:t>
      </w:r>
      <w:proofErr w:type="gramStart"/>
      <w:r w:rsidRPr="006C64B4">
        <w:rPr>
          <w:rFonts w:ascii="Times New Roman" w:hAnsi="Times New Roman" w:cs="Times New Roman"/>
          <w:sz w:val="24"/>
          <w:szCs w:val="24"/>
        </w:rPr>
        <w:t>Однако по количественным параметрам женщины по</w:t>
      </w:r>
      <w:r w:rsidR="00FF3D6D" w:rsidRPr="006C64B4">
        <w:rPr>
          <w:rFonts w:ascii="Times New Roman" w:hAnsi="Times New Roman" w:cs="Times New Roman"/>
          <w:sz w:val="24"/>
          <w:szCs w:val="24"/>
        </w:rPr>
        <w:t>-</w:t>
      </w:r>
      <w:r w:rsidRPr="006C64B4">
        <w:rPr>
          <w:rFonts w:ascii="Times New Roman" w:hAnsi="Times New Roman" w:cs="Times New Roman"/>
          <w:sz w:val="24"/>
          <w:szCs w:val="24"/>
        </w:rPr>
        <w:t>прежнему отстают от мужчин в таких вопросах, как членство в партиях и активное участие в предвыборных кампаниях; участие в выборах в законодательные органы в качестве кандидатов; работа в местных советах, региональных собраниях, национальных парламентах и в Европейском парламенте в качестве избранных членов и руководителей;</w:t>
      </w:r>
      <w:proofErr w:type="gramEnd"/>
      <w:r w:rsidRPr="006C64B4">
        <w:rPr>
          <w:rFonts w:ascii="Times New Roman" w:hAnsi="Times New Roman" w:cs="Times New Roman"/>
          <w:sz w:val="24"/>
          <w:szCs w:val="24"/>
        </w:rPr>
        <w:t xml:space="preserve"> работа в составе судейского корпуса и на высоких государственных должностях, а также на должностях министров и руководителей правительства и государства. Эта ситуация остается неизменной, несмотря на то, что конституции всех современных демократических государств гарантируют женщинам равные права, в том числе гражданские и избирательные</w:t>
      </w:r>
      <w:r w:rsidR="00CB5410" w:rsidRPr="006C64B4">
        <w:rPr>
          <w:rFonts w:ascii="Times New Roman" w:hAnsi="Times New Roman" w:cs="Times New Roman"/>
          <w:sz w:val="24"/>
          <w:szCs w:val="24"/>
        </w:rPr>
        <w:t>.</w:t>
      </w:r>
    </w:p>
    <w:p w:rsidR="007063F9" w:rsidRPr="006203B1" w:rsidRDefault="007063F9" w:rsidP="006203B1">
      <w:pPr>
        <w:spacing w:after="0" w:line="240" w:lineRule="auto"/>
        <w:ind w:firstLine="709"/>
        <w:jc w:val="both"/>
        <w:rPr>
          <w:rFonts w:ascii="Times New Roman" w:hAnsi="Times New Roman" w:cs="Times New Roman"/>
          <w:color w:val="FF0000"/>
          <w:sz w:val="16"/>
          <w:szCs w:val="16"/>
          <w:shd w:val="clear" w:color="auto" w:fill="FFFFFF"/>
        </w:rPr>
      </w:pPr>
    </w:p>
    <w:p w:rsidR="00527545" w:rsidRPr="006203B1" w:rsidRDefault="0036100F" w:rsidP="006203B1">
      <w:pPr>
        <w:spacing w:after="0" w:line="240" w:lineRule="auto"/>
        <w:jc w:val="both"/>
        <w:rPr>
          <w:rFonts w:ascii="Times New Roman" w:hAnsi="Times New Roman" w:cs="Times New Roman"/>
          <w:sz w:val="24"/>
          <w:szCs w:val="24"/>
          <w:shd w:val="clear" w:color="auto" w:fill="FFFFFF"/>
        </w:rPr>
      </w:pPr>
      <w:r w:rsidRPr="006203B1">
        <w:rPr>
          <w:rFonts w:ascii="Times New Roman" w:hAnsi="Times New Roman" w:cs="Times New Roman"/>
          <w:noProof/>
          <w:sz w:val="24"/>
          <w:szCs w:val="24"/>
          <w:shd w:val="clear" w:color="auto" w:fill="FFFFFF"/>
          <w:lang w:eastAsia="ru-RU"/>
        </w:rPr>
        <w:lastRenderedPageBreak/>
        <w:drawing>
          <wp:inline distT="0" distB="0" distL="0" distR="0">
            <wp:extent cx="6115050" cy="28384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100F" w:rsidRPr="006203B1" w:rsidRDefault="0036100F" w:rsidP="006203B1">
      <w:pPr>
        <w:spacing w:after="0" w:line="240" w:lineRule="auto"/>
        <w:ind w:firstLine="709"/>
        <w:jc w:val="right"/>
        <w:rPr>
          <w:rFonts w:ascii="Times New Roman" w:hAnsi="Times New Roman" w:cs="Times New Roman"/>
          <w:sz w:val="24"/>
          <w:szCs w:val="24"/>
          <w:shd w:val="clear" w:color="auto" w:fill="FFFFFF"/>
        </w:rPr>
      </w:pPr>
      <w:r w:rsidRPr="006203B1">
        <w:rPr>
          <w:rFonts w:ascii="Times New Roman" w:hAnsi="Times New Roman" w:cs="Times New Roman"/>
          <w:sz w:val="24"/>
          <w:szCs w:val="24"/>
          <w:shd w:val="clear" w:color="auto" w:fill="FFFFFF"/>
        </w:rPr>
        <w:t xml:space="preserve">Диаграмма 4. Возрастной </w:t>
      </w:r>
      <w:r w:rsidR="00A00E2F">
        <w:rPr>
          <w:rFonts w:ascii="Times New Roman" w:hAnsi="Times New Roman" w:cs="Times New Roman"/>
          <w:sz w:val="24"/>
          <w:szCs w:val="24"/>
          <w:shd w:val="clear" w:color="auto" w:fill="FFFFFF"/>
        </w:rPr>
        <w:t>состав</w:t>
      </w:r>
      <w:r w:rsidR="00AC427C">
        <w:rPr>
          <w:rFonts w:ascii="Times New Roman" w:hAnsi="Times New Roman" w:cs="Times New Roman"/>
          <w:sz w:val="24"/>
          <w:szCs w:val="24"/>
          <w:shd w:val="clear" w:color="auto" w:fill="FFFFFF"/>
        </w:rPr>
        <w:t xml:space="preserve"> депутатского корпуса</w:t>
      </w:r>
      <w:r w:rsidRPr="006203B1">
        <w:rPr>
          <w:rFonts w:ascii="Times New Roman" w:hAnsi="Times New Roman" w:cs="Times New Roman"/>
          <w:sz w:val="24"/>
          <w:szCs w:val="24"/>
          <w:shd w:val="clear" w:color="auto" w:fill="FFFFFF"/>
        </w:rPr>
        <w:t xml:space="preserve"> ГД ФС РФ </w:t>
      </w:r>
      <w:r w:rsidRPr="006203B1">
        <w:rPr>
          <w:rFonts w:ascii="Times New Roman" w:hAnsi="Times New Roman" w:cs="Times New Roman"/>
          <w:sz w:val="24"/>
          <w:szCs w:val="24"/>
          <w:shd w:val="clear" w:color="auto" w:fill="FFFFFF"/>
          <w:lang w:val="en-US"/>
        </w:rPr>
        <w:t>VII</w:t>
      </w:r>
      <w:r w:rsidRPr="006203B1">
        <w:rPr>
          <w:rFonts w:ascii="Times New Roman" w:hAnsi="Times New Roman" w:cs="Times New Roman"/>
          <w:sz w:val="24"/>
          <w:szCs w:val="24"/>
          <w:shd w:val="clear" w:color="auto" w:fill="FFFFFF"/>
        </w:rPr>
        <w:t xml:space="preserve"> созыва  </w:t>
      </w:r>
    </w:p>
    <w:p w:rsidR="0036100F" w:rsidRPr="006203B1" w:rsidRDefault="0036100F" w:rsidP="006203B1">
      <w:pPr>
        <w:spacing w:after="0" w:line="240" w:lineRule="auto"/>
        <w:jc w:val="both"/>
        <w:rPr>
          <w:rFonts w:ascii="Times New Roman" w:hAnsi="Times New Roman" w:cs="Times New Roman"/>
          <w:sz w:val="16"/>
          <w:szCs w:val="16"/>
          <w:shd w:val="clear" w:color="auto" w:fill="FFFFFF"/>
        </w:rPr>
      </w:pPr>
    </w:p>
    <w:p w:rsidR="00CB5410" w:rsidRPr="006C64B4" w:rsidRDefault="001D0AE9" w:rsidP="006203B1">
      <w:pPr>
        <w:spacing w:after="0" w:line="240" w:lineRule="auto"/>
        <w:ind w:firstLine="709"/>
        <w:jc w:val="both"/>
        <w:rPr>
          <w:rFonts w:ascii="Times New Roman" w:hAnsi="Times New Roman" w:cs="Times New Roman"/>
          <w:sz w:val="24"/>
          <w:szCs w:val="24"/>
        </w:rPr>
      </w:pPr>
      <w:r w:rsidRPr="006C64B4">
        <w:rPr>
          <w:rFonts w:ascii="Times New Roman" w:hAnsi="Times New Roman" w:cs="Times New Roman"/>
          <w:sz w:val="24"/>
          <w:szCs w:val="24"/>
        </w:rPr>
        <w:t xml:space="preserve">По-прежнему заметна тенденция старения депутатского корпуса, наблюдаемая еще с 2003 г. </w:t>
      </w:r>
      <w:r w:rsidR="00CB5410" w:rsidRPr="006C64B4">
        <w:rPr>
          <w:rFonts w:ascii="Times New Roman" w:hAnsi="Times New Roman" w:cs="Times New Roman"/>
          <w:sz w:val="24"/>
          <w:szCs w:val="24"/>
        </w:rPr>
        <w:t>–</w:t>
      </w:r>
      <w:r w:rsidRPr="006C64B4">
        <w:rPr>
          <w:rFonts w:ascii="Times New Roman" w:hAnsi="Times New Roman" w:cs="Times New Roman"/>
          <w:sz w:val="24"/>
          <w:szCs w:val="24"/>
        </w:rPr>
        <w:t xml:space="preserve"> в 4 раза уменьшилось число молодых (до 30 лет) – </w:t>
      </w:r>
      <w:r w:rsidR="00CB5410" w:rsidRPr="006C64B4">
        <w:rPr>
          <w:rFonts w:ascii="Times New Roman" w:hAnsi="Times New Roman" w:cs="Times New Roman"/>
          <w:sz w:val="24"/>
          <w:szCs w:val="24"/>
        </w:rPr>
        <w:t xml:space="preserve"> 3 депутата</w:t>
      </w:r>
      <w:r w:rsidRPr="006C64B4">
        <w:rPr>
          <w:rFonts w:ascii="Times New Roman" w:hAnsi="Times New Roman" w:cs="Times New Roman"/>
          <w:sz w:val="24"/>
          <w:szCs w:val="24"/>
        </w:rPr>
        <w:t xml:space="preserve">. В </w:t>
      </w:r>
      <w:r w:rsidR="00CB5410" w:rsidRPr="006C64B4">
        <w:rPr>
          <w:rFonts w:ascii="Times New Roman" w:hAnsi="Times New Roman" w:cs="Times New Roman"/>
          <w:sz w:val="24"/>
          <w:szCs w:val="24"/>
        </w:rPr>
        <w:t>ЕДГ</w:t>
      </w:r>
      <w:r w:rsidRPr="006C64B4">
        <w:rPr>
          <w:rFonts w:ascii="Times New Roman" w:hAnsi="Times New Roman" w:cs="Times New Roman"/>
          <w:sz w:val="24"/>
          <w:szCs w:val="24"/>
        </w:rPr>
        <w:t xml:space="preserve"> почти 60% избранны</w:t>
      </w:r>
      <w:r w:rsidR="00CB5410" w:rsidRPr="006C64B4">
        <w:rPr>
          <w:rFonts w:ascii="Times New Roman" w:hAnsi="Times New Roman" w:cs="Times New Roman"/>
          <w:sz w:val="24"/>
          <w:szCs w:val="24"/>
        </w:rPr>
        <w:t>х депутатов были старше 50 лет, с</w:t>
      </w:r>
      <w:r w:rsidRPr="006C64B4">
        <w:rPr>
          <w:rFonts w:ascii="Times New Roman" w:hAnsi="Times New Roman" w:cs="Times New Roman"/>
          <w:sz w:val="24"/>
          <w:szCs w:val="24"/>
        </w:rPr>
        <w:t xml:space="preserve">амой молодой партией по традиции стала ЛДПР – средний возраст </w:t>
      </w:r>
      <w:r w:rsidR="00CB5410" w:rsidRPr="006C64B4">
        <w:rPr>
          <w:rFonts w:ascii="Times New Roman" w:hAnsi="Times New Roman" w:cs="Times New Roman"/>
          <w:sz w:val="24"/>
          <w:szCs w:val="24"/>
        </w:rPr>
        <w:t xml:space="preserve">депутатов которых составляет </w:t>
      </w:r>
      <w:r w:rsidRPr="006C64B4">
        <w:rPr>
          <w:rFonts w:ascii="Times New Roman" w:hAnsi="Times New Roman" w:cs="Times New Roman"/>
          <w:sz w:val="24"/>
          <w:szCs w:val="24"/>
        </w:rPr>
        <w:t xml:space="preserve">43,4 года. </w:t>
      </w:r>
      <w:r w:rsidR="00527545" w:rsidRPr="006C64B4">
        <w:rPr>
          <w:rFonts w:ascii="Times New Roman" w:hAnsi="Times New Roman" w:cs="Times New Roman"/>
          <w:sz w:val="24"/>
          <w:szCs w:val="24"/>
        </w:rPr>
        <w:t>Данную партию представляет</w:t>
      </w:r>
      <w:r w:rsidR="00CB5410" w:rsidRPr="006C64B4">
        <w:rPr>
          <w:rFonts w:ascii="Times New Roman" w:hAnsi="Times New Roman" w:cs="Times New Roman"/>
          <w:sz w:val="24"/>
          <w:szCs w:val="24"/>
        </w:rPr>
        <w:t xml:space="preserve"> самый молодой депутат Госдумы  – 21-летний</w:t>
      </w:r>
      <w:r w:rsidRPr="006C64B4">
        <w:rPr>
          <w:rFonts w:ascii="Times New Roman" w:hAnsi="Times New Roman" w:cs="Times New Roman"/>
          <w:sz w:val="24"/>
          <w:szCs w:val="24"/>
        </w:rPr>
        <w:t xml:space="preserve"> руководитель молодёжной организации Василий Власов. «ЕР» и «СР» по среднему возрасту стоят рядом  – 53,2 и 55,2 года</w:t>
      </w:r>
      <w:r w:rsidR="00CB5410" w:rsidRPr="006C64B4">
        <w:rPr>
          <w:rFonts w:ascii="Times New Roman" w:hAnsi="Times New Roman" w:cs="Times New Roman"/>
          <w:sz w:val="24"/>
          <w:szCs w:val="24"/>
        </w:rPr>
        <w:t xml:space="preserve">, соответственно, у представителей КПРФ этот возраст составляет </w:t>
      </w:r>
      <w:r w:rsidRPr="006C64B4">
        <w:rPr>
          <w:rFonts w:ascii="Times New Roman" w:hAnsi="Times New Roman" w:cs="Times New Roman"/>
          <w:sz w:val="24"/>
          <w:szCs w:val="24"/>
        </w:rPr>
        <w:t>58,6 года.</w:t>
      </w:r>
      <w:r w:rsidR="00A95E64" w:rsidRPr="006C64B4">
        <w:rPr>
          <w:rFonts w:ascii="Times New Roman" w:hAnsi="Times New Roman" w:cs="Times New Roman"/>
          <w:sz w:val="24"/>
          <w:szCs w:val="24"/>
        </w:rPr>
        <w:t xml:space="preserve"> </w:t>
      </w:r>
      <w:r w:rsidRPr="006C64B4">
        <w:rPr>
          <w:rFonts w:ascii="Times New Roman" w:hAnsi="Times New Roman" w:cs="Times New Roman"/>
          <w:sz w:val="24"/>
          <w:szCs w:val="24"/>
        </w:rPr>
        <w:t>Средний возраст увеличился у всех парламентских партий. Госдума по этому показателю стала старше  – средний возраст 52,8 года (по данным IPU, в среднем в мире это 53 года</w:t>
      </w:r>
      <w:r w:rsidR="0054461D" w:rsidRPr="006C64B4">
        <w:rPr>
          <w:rFonts w:ascii="Times New Roman" w:hAnsi="Times New Roman" w:cs="Times New Roman"/>
          <w:sz w:val="24"/>
          <w:szCs w:val="24"/>
        </w:rPr>
        <w:footnoteReference w:id="26"/>
      </w:r>
      <w:r w:rsidRPr="006C64B4">
        <w:rPr>
          <w:rFonts w:ascii="Times New Roman" w:hAnsi="Times New Roman" w:cs="Times New Roman"/>
          <w:sz w:val="24"/>
          <w:szCs w:val="24"/>
        </w:rPr>
        <w:t>).</w:t>
      </w:r>
    </w:p>
    <w:p w:rsidR="00B62EF2" w:rsidRPr="006C64B4" w:rsidRDefault="000910F0" w:rsidP="006203B1">
      <w:pPr>
        <w:spacing w:after="0" w:line="240" w:lineRule="auto"/>
        <w:ind w:firstLine="709"/>
        <w:jc w:val="both"/>
        <w:rPr>
          <w:rFonts w:ascii="Times New Roman" w:hAnsi="Times New Roman" w:cs="Times New Roman"/>
          <w:sz w:val="24"/>
          <w:szCs w:val="24"/>
        </w:rPr>
      </w:pPr>
      <w:r w:rsidRPr="006C64B4">
        <w:rPr>
          <w:rFonts w:ascii="Times New Roman" w:hAnsi="Times New Roman" w:cs="Times New Roman"/>
          <w:sz w:val="24"/>
          <w:szCs w:val="24"/>
        </w:rPr>
        <w:t xml:space="preserve">Вселяет надежду на плодотворную работу депутатского корпуса информация о том, что </w:t>
      </w:r>
      <w:r w:rsidR="00CB5410" w:rsidRPr="006C64B4">
        <w:rPr>
          <w:rFonts w:ascii="Times New Roman" w:hAnsi="Times New Roman" w:cs="Times New Roman"/>
          <w:sz w:val="24"/>
          <w:szCs w:val="24"/>
        </w:rPr>
        <w:t>82</w:t>
      </w:r>
      <w:r w:rsidRPr="006C64B4">
        <w:rPr>
          <w:rFonts w:ascii="Times New Roman" w:hAnsi="Times New Roman" w:cs="Times New Roman"/>
          <w:sz w:val="24"/>
          <w:szCs w:val="24"/>
        </w:rPr>
        <w:t xml:space="preserve">% избранных кандидатов в депутаты имеют высшее образование (чаще всего несколько), </w:t>
      </w:r>
      <w:r w:rsidR="00CB5410" w:rsidRPr="006C64B4">
        <w:rPr>
          <w:rFonts w:ascii="Times New Roman" w:hAnsi="Times New Roman" w:cs="Times New Roman"/>
          <w:sz w:val="24"/>
          <w:szCs w:val="24"/>
        </w:rPr>
        <w:t>8</w:t>
      </w:r>
      <w:r w:rsidRPr="006C64B4">
        <w:rPr>
          <w:rFonts w:ascii="Times New Roman" w:hAnsi="Times New Roman" w:cs="Times New Roman"/>
          <w:sz w:val="24"/>
          <w:szCs w:val="24"/>
        </w:rPr>
        <w:t xml:space="preserve">% </w:t>
      </w:r>
      <w:r w:rsidR="00527545" w:rsidRPr="006C64B4">
        <w:rPr>
          <w:rFonts w:ascii="Times New Roman" w:hAnsi="Times New Roman" w:cs="Times New Roman"/>
          <w:sz w:val="24"/>
          <w:szCs w:val="24"/>
        </w:rPr>
        <w:t>высшего образования не имеют</w:t>
      </w:r>
      <w:r w:rsidR="00CB5410" w:rsidRPr="006C64B4">
        <w:rPr>
          <w:rFonts w:ascii="Times New Roman" w:hAnsi="Times New Roman" w:cs="Times New Roman"/>
          <w:sz w:val="24"/>
          <w:szCs w:val="24"/>
        </w:rPr>
        <w:t xml:space="preserve"> (в VI созыве таких было на одного депутата больше)</w:t>
      </w:r>
      <w:r w:rsidRPr="006C64B4">
        <w:rPr>
          <w:rFonts w:ascii="Times New Roman" w:hAnsi="Times New Roman" w:cs="Times New Roman"/>
          <w:sz w:val="24"/>
          <w:szCs w:val="24"/>
        </w:rPr>
        <w:t>, 1</w:t>
      </w:r>
      <w:r w:rsidR="00CB5410" w:rsidRPr="006C64B4">
        <w:rPr>
          <w:rFonts w:ascii="Times New Roman" w:hAnsi="Times New Roman" w:cs="Times New Roman"/>
          <w:sz w:val="24"/>
          <w:szCs w:val="24"/>
        </w:rPr>
        <w:t>0</w:t>
      </w:r>
      <w:r w:rsidRPr="006C64B4">
        <w:rPr>
          <w:rFonts w:ascii="Times New Roman" w:hAnsi="Times New Roman" w:cs="Times New Roman"/>
          <w:sz w:val="24"/>
          <w:szCs w:val="24"/>
        </w:rPr>
        <w:t xml:space="preserve">% – </w:t>
      </w:r>
      <w:r w:rsidR="00CB5410" w:rsidRPr="006C64B4">
        <w:rPr>
          <w:rFonts w:ascii="Times New Roman" w:hAnsi="Times New Roman" w:cs="Times New Roman"/>
          <w:sz w:val="24"/>
          <w:szCs w:val="24"/>
        </w:rPr>
        <w:t>другое или данные отсутствуют</w:t>
      </w:r>
      <w:r w:rsidRPr="006C64B4">
        <w:rPr>
          <w:rFonts w:ascii="Times New Roman" w:hAnsi="Times New Roman" w:cs="Times New Roman"/>
          <w:sz w:val="24"/>
          <w:szCs w:val="24"/>
        </w:rPr>
        <w:t>.</w:t>
      </w:r>
      <w:r w:rsidR="00CB5410" w:rsidRPr="006C64B4">
        <w:rPr>
          <w:rFonts w:ascii="Times New Roman" w:hAnsi="Times New Roman" w:cs="Times New Roman"/>
          <w:sz w:val="24"/>
          <w:szCs w:val="24"/>
        </w:rPr>
        <w:t xml:space="preserve"> </w:t>
      </w:r>
    </w:p>
    <w:p w:rsidR="00735969" w:rsidRPr="006C64B4" w:rsidRDefault="00B62EF2" w:rsidP="00735969">
      <w:pPr>
        <w:spacing w:after="0" w:line="240" w:lineRule="auto"/>
        <w:ind w:firstLine="709"/>
        <w:jc w:val="both"/>
        <w:rPr>
          <w:rFonts w:ascii="Times New Roman" w:hAnsi="Times New Roman" w:cs="Times New Roman"/>
          <w:sz w:val="24"/>
          <w:szCs w:val="24"/>
        </w:rPr>
      </w:pPr>
      <w:proofErr w:type="gramStart"/>
      <w:r w:rsidRPr="006C64B4">
        <w:rPr>
          <w:rFonts w:ascii="Times New Roman" w:hAnsi="Times New Roman" w:cs="Times New Roman"/>
          <w:sz w:val="24"/>
          <w:szCs w:val="24"/>
        </w:rPr>
        <w:t>Как показало исследование РБК</w:t>
      </w:r>
      <w:r w:rsidR="00B0591A" w:rsidRPr="006C64B4">
        <w:rPr>
          <w:rFonts w:ascii="Times New Roman" w:hAnsi="Times New Roman" w:cs="Times New Roman"/>
          <w:sz w:val="24"/>
          <w:szCs w:val="24"/>
        </w:rPr>
        <w:t xml:space="preserve"> «Чем богаты депутаты новой Госдумы»</w:t>
      </w:r>
      <w:r w:rsidRPr="006C64B4">
        <w:rPr>
          <w:rFonts w:ascii="Times New Roman" w:hAnsi="Times New Roman" w:cs="Times New Roman"/>
          <w:sz w:val="24"/>
          <w:szCs w:val="24"/>
        </w:rPr>
        <w:footnoteReference w:id="27"/>
      </w:r>
      <w:r w:rsidRPr="006C64B4">
        <w:rPr>
          <w:rFonts w:ascii="Times New Roman" w:hAnsi="Times New Roman" w:cs="Times New Roman"/>
          <w:sz w:val="24"/>
          <w:szCs w:val="24"/>
        </w:rPr>
        <w:t>, с</w:t>
      </w:r>
      <w:r w:rsidR="00CB5410" w:rsidRPr="006C64B4">
        <w:rPr>
          <w:rFonts w:ascii="Times New Roman" w:hAnsi="Times New Roman" w:cs="Times New Roman"/>
          <w:sz w:val="24"/>
          <w:szCs w:val="24"/>
        </w:rPr>
        <w:t xml:space="preserve">реди </w:t>
      </w:r>
      <w:r w:rsidR="00735969" w:rsidRPr="006C64B4">
        <w:rPr>
          <w:rFonts w:ascii="Times New Roman" w:hAnsi="Times New Roman" w:cs="Times New Roman"/>
          <w:sz w:val="24"/>
          <w:szCs w:val="24"/>
        </w:rPr>
        <w:t xml:space="preserve">депутатов Государственной Думы – </w:t>
      </w:r>
      <w:r w:rsidR="00B0591A" w:rsidRPr="006C64B4">
        <w:rPr>
          <w:rFonts w:ascii="Times New Roman" w:hAnsi="Times New Roman" w:cs="Times New Roman"/>
          <w:sz w:val="24"/>
          <w:szCs w:val="24"/>
        </w:rPr>
        <w:t>свыше 80</w:t>
      </w:r>
      <w:r w:rsidR="00ED2F1E" w:rsidRPr="006C64B4">
        <w:rPr>
          <w:rFonts w:ascii="Times New Roman" w:hAnsi="Times New Roman" w:cs="Times New Roman"/>
          <w:sz w:val="24"/>
          <w:szCs w:val="24"/>
        </w:rPr>
        <w:t xml:space="preserve"> мультимиллионер</w:t>
      </w:r>
      <w:r w:rsidR="00B0591A" w:rsidRPr="006C64B4">
        <w:rPr>
          <w:rFonts w:ascii="Times New Roman" w:hAnsi="Times New Roman" w:cs="Times New Roman"/>
          <w:sz w:val="24"/>
          <w:szCs w:val="24"/>
        </w:rPr>
        <w:t xml:space="preserve">ов, многие из них входят </w:t>
      </w:r>
      <w:r w:rsidR="00ED2F1E" w:rsidRPr="006C64B4">
        <w:rPr>
          <w:rFonts w:ascii="Times New Roman" w:hAnsi="Times New Roman" w:cs="Times New Roman"/>
          <w:sz w:val="24"/>
          <w:szCs w:val="24"/>
        </w:rPr>
        <w:t xml:space="preserve"> в рейтинге </w:t>
      </w:r>
      <w:proofErr w:type="spellStart"/>
      <w:r w:rsidR="00ED2F1E" w:rsidRPr="006C64B4">
        <w:rPr>
          <w:rFonts w:ascii="Times New Roman" w:hAnsi="Times New Roman" w:cs="Times New Roman"/>
          <w:sz w:val="24"/>
          <w:szCs w:val="24"/>
        </w:rPr>
        <w:t>Forbes</w:t>
      </w:r>
      <w:proofErr w:type="spellEnd"/>
      <w:r w:rsidR="00B0591A" w:rsidRPr="006C64B4">
        <w:rPr>
          <w:rFonts w:ascii="Times New Roman" w:hAnsi="Times New Roman" w:cs="Times New Roman"/>
          <w:sz w:val="24"/>
          <w:szCs w:val="24"/>
        </w:rPr>
        <w:t xml:space="preserve"> «Богатейшие бизнесмены России», 340 народных избранников имеют доход от 1 миллиона до 10, н</w:t>
      </w:r>
      <w:r w:rsidRPr="006C64B4">
        <w:rPr>
          <w:rFonts w:ascii="Times New Roman" w:hAnsi="Times New Roman" w:cs="Times New Roman"/>
          <w:sz w:val="24"/>
          <w:szCs w:val="24"/>
        </w:rPr>
        <w:t xml:space="preserve">е указали в декларации никакого дохода 12 человек, а самый маленький ненулевой доход показал, вернувшийся в Думу в качестве </w:t>
      </w:r>
      <w:proofErr w:type="spellStart"/>
      <w:r w:rsidRPr="006C64B4">
        <w:rPr>
          <w:rFonts w:ascii="Times New Roman" w:hAnsi="Times New Roman" w:cs="Times New Roman"/>
          <w:sz w:val="24"/>
          <w:szCs w:val="24"/>
        </w:rPr>
        <w:t>одномандатника</w:t>
      </w:r>
      <w:proofErr w:type="spellEnd"/>
      <w:r w:rsidRPr="006C64B4">
        <w:rPr>
          <w:rFonts w:ascii="Times New Roman" w:hAnsi="Times New Roman" w:cs="Times New Roman"/>
          <w:sz w:val="24"/>
          <w:szCs w:val="24"/>
        </w:rPr>
        <w:t xml:space="preserve"> от «Гражданской платформы», </w:t>
      </w:r>
      <w:proofErr w:type="spellStart"/>
      <w:r w:rsidRPr="006C64B4">
        <w:rPr>
          <w:rFonts w:ascii="Times New Roman" w:hAnsi="Times New Roman" w:cs="Times New Roman"/>
          <w:sz w:val="24"/>
          <w:szCs w:val="24"/>
        </w:rPr>
        <w:t>Рифат</w:t>
      </w:r>
      <w:proofErr w:type="spellEnd"/>
      <w:proofErr w:type="gramEnd"/>
      <w:r w:rsidRPr="006C64B4">
        <w:rPr>
          <w:rFonts w:ascii="Times New Roman" w:hAnsi="Times New Roman" w:cs="Times New Roman"/>
          <w:sz w:val="24"/>
          <w:szCs w:val="24"/>
        </w:rPr>
        <w:t xml:space="preserve"> </w:t>
      </w:r>
      <w:proofErr w:type="spellStart"/>
      <w:r w:rsidRPr="006C64B4">
        <w:rPr>
          <w:rFonts w:ascii="Times New Roman" w:hAnsi="Times New Roman" w:cs="Times New Roman"/>
          <w:sz w:val="24"/>
          <w:szCs w:val="24"/>
        </w:rPr>
        <w:t>Шайхутдинов</w:t>
      </w:r>
      <w:proofErr w:type="spellEnd"/>
      <w:r w:rsidRPr="006C64B4">
        <w:rPr>
          <w:rFonts w:ascii="Times New Roman" w:hAnsi="Times New Roman" w:cs="Times New Roman"/>
          <w:sz w:val="24"/>
          <w:szCs w:val="24"/>
        </w:rPr>
        <w:t xml:space="preserve">, </w:t>
      </w:r>
      <w:proofErr w:type="gramStart"/>
      <w:r w:rsidRPr="006C64B4">
        <w:rPr>
          <w:rFonts w:ascii="Times New Roman" w:hAnsi="Times New Roman" w:cs="Times New Roman"/>
          <w:sz w:val="24"/>
          <w:szCs w:val="24"/>
        </w:rPr>
        <w:t>который</w:t>
      </w:r>
      <w:proofErr w:type="gramEnd"/>
      <w:r w:rsidRPr="006C64B4">
        <w:rPr>
          <w:rFonts w:ascii="Times New Roman" w:hAnsi="Times New Roman" w:cs="Times New Roman"/>
          <w:sz w:val="24"/>
          <w:szCs w:val="24"/>
        </w:rPr>
        <w:t xml:space="preserve"> заработал в 2015 году 5 тыс. руб. при этом имея жилые дома как на территории РФ, так и заграницей. </w:t>
      </w:r>
      <w:r w:rsidR="00ED2F1E" w:rsidRPr="006C64B4">
        <w:rPr>
          <w:rFonts w:ascii="Times New Roman" w:hAnsi="Times New Roman" w:cs="Times New Roman"/>
          <w:sz w:val="24"/>
          <w:szCs w:val="24"/>
        </w:rPr>
        <w:t>Н</w:t>
      </w:r>
      <w:r w:rsidR="00735969" w:rsidRPr="006C64B4">
        <w:rPr>
          <w:rFonts w:ascii="Times New Roman" w:hAnsi="Times New Roman" w:cs="Times New Roman"/>
          <w:sz w:val="24"/>
          <w:szCs w:val="24"/>
        </w:rPr>
        <w:t>есмотря на то</w:t>
      </w:r>
      <w:r w:rsidR="00ED2F1E" w:rsidRPr="006C64B4">
        <w:rPr>
          <w:rFonts w:ascii="Times New Roman" w:hAnsi="Times New Roman" w:cs="Times New Roman"/>
          <w:sz w:val="24"/>
          <w:szCs w:val="24"/>
        </w:rPr>
        <w:t>,</w:t>
      </w:r>
      <w:r w:rsidR="00735969" w:rsidRPr="006C64B4">
        <w:rPr>
          <w:rFonts w:ascii="Times New Roman" w:hAnsi="Times New Roman" w:cs="Times New Roman"/>
          <w:sz w:val="24"/>
          <w:szCs w:val="24"/>
        </w:rPr>
        <w:t xml:space="preserve"> что по закону публикуемые сведения о доходах кандидатов в депутаты федерального и регионального уровней идентичны, существует нормативная </w:t>
      </w:r>
      <w:r w:rsidR="00B0591A" w:rsidRPr="006C64B4">
        <w:rPr>
          <w:rFonts w:ascii="Times New Roman" w:hAnsi="Times New Roman" w:cs="Times New Roman"/>
          <w:sz w:val="24"/>
          <w:szCs w:val="24"/>
        </w:rPr>
        <w:t>возможность</w:t>
      </w:r>
      <w:r w:rsidR="00735969" w:rsidRPr="006C64B4">
        <w:rPr>
          <w:rFonts w:ascii="Times New Roman" w:hAnsi="Times New Roman" w:cs="Times New Roman"/>
          <w:sz w:val="24"/>
          <w:szCs w:val="24"/>
        </w:rPr>
        <w:t>, теоретически позволяющая опубликовать две разные декларации. Объем сведений устанавливает ответственная избирательная комиссия, поэто</w:t>
      </w:r>
      <w:r w:rsidR="00ED2F1E" w:rsidRPr="006C64B4">
        <w:rPr>
          <w:rFonts w:ascii="Times New Roman" w:hAnsi="Times New Roman" w:cs="Times New Roman"/>
          <w:sz w:val="24"/>
          <w:szCs w:val="24"/>
        </w:rPr>
        <w:t>му эти данные могут колебаться.</w:t>
      </w:r>
    </w:p>
    <w:p w:rsidR="00735969" w:rsidRPr="006C64B4" w:rsidRDefault="00735969" w:rsidP="00735969">
      <w:pPr>
        <w:spacing w:after="0" w:line="240" w:lineRule="auto"/>
        <w:ind w:firstLine="709"/>
        <w:jc w:val="both"/>
        <w:rPr>
          <w:rFonts w:ascii="Times New Roman" w:hAnsi="Times New Roman" w:cs="Times New Roman"/>
          <w:sz w:val="24"/>
          <w:szCs w:val="24"/>
        </w:rPr>
      </w:pPr>
    </w:p>
    <w:p w:rsidR="00E11D01" w:rsidRPr="0082515A" w:rsidRDefault="00E11D01" w:rsidP="006203B1">
      <w:pPr>
        <w:spacing w:after="0" w:line="240" w:lineRule="auto"/>
        <w:ind w:firstLine="709"/>
        <w:jc w:val="both"/>
        <w:rPr>
          <w:rFonts w:ascii="Times New Roman" w:hAnsi="Times New Roman" w:cs="Times New Roman"/>
          <w:sz w:val="16"/>
          <w:szCs w:val="16"/>
          <w:highlight w:val="yellow"/>
          <w:shd w:val="clear" w:color="auto" w:fill="FFFFFF"/>
        </w:rPr>
      </w:pPr>
    </w:p>
    <w:p w:rsidR="001D0AE9" w:rsidRPr="006203B1" w:rsidRDefault="0036100F" w:rsidP="0082515A">
      <w:pPr>
        <w:spacing w:after="0" w:line="240" w:lineRule="auto"/>
        <w:rPr>
          <w:rFonts w:ascii="Times New Roman" w:hAnsi="Times New Roman" w:cs="Times New Roman"/>
          <w:sz w:val="24"/>
          <w:szCs w:val="24"/>
          <w:highlight w:val="yellow"/>
          <w:shd w:val="clear" w:color="auto" w:fill="FFFFFF"/>
        </w:rPr>
      </w:pPr>
      <w:r w:rsidRPr="006203B1">
        <w:rPr>
          <w:rFonts w:ascii="Times New Roman" w:hAnsi="Times New Roman" w:cs="Times New Roman"/>
          <w:noProof/>
          <w:sz w:val="24"/>
          <w:szCs w:val="24"/>
          <w:shd w:val="clear" w:color="auto" w:fill="FFFFFF"/>
          <w:lang w:eastAsia="ru-RU"/>
        </w:rPr>
        <w:lastRenderedPageBreak/>
        <w:drawing>
          <wp:inline distT="0" distB="0" distL="0" distR="0">
            <wp:extent cx="6115050" cy="1895475"/>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0AE9" w:rsidRPr="006203B1" w:rsidRDefault="0036100F" w:rsidP="006203B1">
      <w:pPr>
        <w:spacing w:after="0" w:line="240" w:lineRule="auto"/>
        <w:ind w:firstLine="709"/>
        <w:jc w:val="right"/>
        <w:rPr>
          <w:rFonts w:ascii="Times New Roman" w:hAnsi="Times New Roman" w:cs="Times New Roman"/>
          <w:sz w:val="24"/>
          <w:szCs w:val="24"/>
          <w:shd w:val="clear" w:color="auto" w:fill="FFFFFF"/>
        </w:rPr>
      </w:pPr>
      <w:r w:rsidRPr="006203B1">
        <w:rPr>
          <w:rFonts w:ascii="Times New Roman" w:hAnsi="Times New Roman" w:cs="Times New Roman"/>
          <w:sz w:val="24"/>
          <w:szCs w:val="24"/>
          <w:shd w:val="clear" w:color="auto" w:fill="FFFFFF"/>
        </w:rPr>
        <w:t>Диаграмма 5</w:t>
      </w:r>
      <w:r w:rsidR="001D0AE9" w:rsidRPr="006203B1">
        <w:rPr>
          <w:rFonts w:ascii="Times New Roman" w:hAnsi="Times New Roman" w:cs="Times New Roman"/>
          <w:sz w:val="24"/>
          <w:szCs w:val="24"/>
          <w:shd w:val="clear" w:color="auto" w:fill="FFFFFF"/>
        </w:rPr>
        <w:t xml:space="preserve">. Количество депутатов, </w:t>
      </w:r>
      <w:r w:rsidR="009C2BDC" w:rsidRPr="006203B1">
        <w:rPr>
          <w:rFonts w:ascii="Times New Roman" w:hAnsi="Times New Roman" w:cs="Times New Roman"/>
          <w:sz w:val="24"/>
          <w:szCs w:val="24"/>
          <w:shd w:val="clear" w:color="auto" w:fill="FFFFFF"/>
        </w:rPr>
        <w:t xml:space="preserve"> п</w:t>
      </w:r>
      <w:r w:rsidR="001D0AE9" w:rsidRPr="006203B1">
        <w:rPr>
          <w:rFonts w:ascii="Times New Roman" w:hAnsi="Times New Roman" w:cs="Times New Roman"/>
          <w:sz w:val="24"/>
          <w:szCs w:val="24"/>
          <w:shd w:val="clear" w:color="auto" w:fill="FFFFFF"/>
        </w:rPr>
        <w:t xml:space="preserve">ереизбранных из ГД ФС РФ </w:t>
      </w:r>
      <w:r w:rsidR="001D0AE9" w:rsidRPr="006203B1">
        <w:rPr>
          <w:rFonts w:ascii="Times New Roman" w:hAnsi="Times New Roman" w:cs="Times New Roman"/>
          <w:sz w:val="24"/>
          <w:szCs w:val="24"/>
          <w:shd w:val="clear" w:color="auto" w:fill="FFFFFF"/>
          <w:lang w:val="en-US"/>
        </w:rPr>
        <w:t>VI</w:t>
      </w:r>
      <w:r w:rsidR="001D0AE9" w:rsidRPr="006203B1">
        <w:rPr>
          <w:rFonts w:ascii="Times New Roman" w:hAnsi="Times New Roman" w:cs="Times New Roman"/>
          <w:sz w:val="24"/>
          <w:szCs w:val="24"/>
          <w:shd w:val="clear" w:color="auto" w:fill="FFFFFF"/>
        </w:rPr>
        <w:t xml:space="preserve"> созыва в </w:t>
      </w:r>
      <w:r w:rsidR="001D0AE9" w:rsidRPr="006203B1">
        <w:rPr>
          <w:rFonts w:ascii="Times New Roman" w:hAnsi="Times New Roman" w:cs="Times New Roman"/>
          <w:sz w:val="24"/>
          <w:szCs w:val="24"/>
          <w:shd w:val="clear" w:color="auto" w:fill="FFFFFF"/>
          <w:lang w:val="en-US"/>
        </w:rPr>
        <w:t>VII</w:t>
      </w:r>
      <w:r w:rsidR="001D0AE9" w:rsidRPr="006203B1">
        <w:rPr>
          <w:rFonts w:ascii="Times New Roman" w:hAnsi="Times New Roman" w:cs="Times New Roman"/>
          <w:sz w:val="24"/>
          <w:szCs w:val="24"/>
          <w:shd w:val="clear" w:color="auto" w:fill="FFFFFF"/>
        </w:rPr>
        <w:t xml:space="preserve"> </w:t>
      </w:r>
    </w:p>
    <w:p w:rsidR="0036100F" w:rsidRPr="0082515A" w:rsidRDefault="0036100F" w:rsidP="006203B1">
      <w:pPr>
        <w:spacing w:after="0" w:line="240" w:lineRule="auto"/>
        <w:ind w:firstLine="709"/>
        <w:jc w:val="right"/>
        <w:rPr>
          <w:rFonts w:ascii="Times New Roman" w:hAnsi="Times New Roman" w:cs="Times New Roman"/>
          <w:sz w:val="16"/>
          <w:szCs w:val="16"/>
          <w:shd w:val="clear" w:color="auto" w:fill="FFFFFF"/>
        </w:rPr>
      </w:pPr>
    </w:p>
    <w:p w:rsidR="000907A0" w:rsidRPr="006C64B4" w:rsidRDefault="00F8459F" w:rsidP="006203B1">
      <w:pPr>
        <w:spacing w:after="0" w:line="240" w:lineRule="auto"/>
        <w:ind w:firstLine="709"/>
        <w:jc w:val="both"/>
        <w:rPr>
          <w:rFonts w:ascii="Times New Roman" w:hAnsi="Times New Roman" w:cs="Times New Roman"/>
          <w:sz w:val="24"/>
          <w:szCs w:val="24"/>
        </w:rPr>
      </w:pPr>
      <w:r w:rsidRPr="006C64B4">
        <w:rPr>
          <w:rFonts w:ascii="Times New Roman" w:hAnsi="Times New Roman" w:cs="Times New Roman"/>
          <w:sz w:val="24"/>
          <w:szCs w:val="24"/>
        </w:rPr>
        <w:t>По итогам выборов, мы видим, что 232</w:t>
      </w:r>
      <w:r w:rsidR="000907A0" w:rsidRPr="006C64B4">
        <w:rPr>
          <w:rFonts w:ascii="Times New Roman" w:hAnsi="Times New Roman" w:cs="Times New Roman"/>
          <w:sz w:val="24"/>
          <w:szCs w:val="24"/>
        </w:rPr>
        <w:t xml:space="preserve"> депутат</w:t>
      </w:r>
      <w:r w:rsidRPr="006C64B4">
        <w:rPr>
          <w:rFonts w:ascii="Times New Roman" w:hAnsi="Times New Roman" w:cs="Times New Roman"/>
          <w:sz w:val="24"/>
          <w:szCs w:val="24"/>
        </w:rPr>
        <w:t>а</w:t>
      </w:r>
      <w:r w:rsidR="000907A0" w:rsidRPr="006C64B4">
        <w:rPr>
          <w:rFonts w:ascii="Times New Roman" w:hAnsi="Times New Roman" w:cs="Times New Roman"/>
          <w:sz w:val="24"/>
          <w:szCs w:val="24"/>
        </w:rPr>
        <w:t xml:space="preserve"> VII созыва не входили в Госдуму </w:t>
      </w:r>
      <w:r w:rsidR="00D40CA7" w:rsidRPr="006C64B4">
        <w:rPr>
          <w:rFonts w:ascii="Times New Roman" w:hAnsi="Times New Roman" w:cs="Times New Roman"/>
          <w:sz w:val="24"/>
          <w:szCs w:val="24"/>
        </w:rPr>
        <w:t>VI созыва</w:t>
      </w:r>
      <w:r w:rsidR="000907A0" w:rsidRPr="006C64B4">
        <w:rPr>
          <w:rFonts w:ascii="Times New Roman" w:hAnsi="Times New Roman" w:cs="Times New Roman"/>
          <w:sz w:val="24"/>
          <w:szCs w:val="24"/>
        </w:rPr>
        <w:t xml:space="preserve"> (в 2011 г. соотношение вновь избранных и новых депутатов было таким же). Через одномандатные округа пришло немного больше новых лиц, чем через партийные списки: в «Единой России» обновилось 60% состава фракции, </w:t>
      </w:r>
      <w:r w:rsidR="00615A9D" w:rsidRPr="006C64B4">
        <w:rPr>
          <w:rFonts w:ascii="Times New Roman" w:hAnsi="Times New Roman" w:cs="Times New Roman"/>
          <w:sz w:val="24"/>
          <w:szCs w:val="24"/>
        </w:rPr>
        <w:t>из оппозиционных партий с депутатами шестого созыва рассталась «Справедливая Россия», приняв в свои ряды 30% новых членов (</w:t>
      </w:r>
      <w:r w:rsidR="00D95C44" w:rsidRPr="006C64B4">
        <w:rPr>
          <w:rFonts w:ascii="Times New Roman" w:hAnsi="Times New Roman" w:cs="Times New Roman"/>
          <w:sz w:val="24"/>
          <w:szCs w:val="24"/>
        </w:rPr>
        <w:t>7</w:t>
      </w:r>
      <w:r w:rsidR="00615A9D" w:rsidRPr="006C64B4">
        <w:rPr>
          <w:rFonts w:ascii="Times New Roman" w:hAnsi="Times New Roman" w:cs="Times New Roman"/>
          <w:sz w:val="24"/>
          <w:szCs w:val="24"/>
        </w:rPr>
        <w:t xml:space="preserve"> новичков, </w:t>
      </w:r>
      <w:r w:rsidR="00D95C44" w:rsidRPr="006C64B4">
        <w:rPr>
          <w:rFonts w:ascii="Times New Roman" w:hAnsi="Times New Roman" w:cs="Times New Roman"/>
          <w:sz w:val="24"/>
          <w:szCs w:val="24"/>
        </w:rPr>
        <w:t>2</w:t>
      </w:r>
      <w:r w:rsidR="00615A9D" w:rsidRPr="006C64B4">
        <w:rPr>
          <w:rFonts w:ascii="Times New Roman" w:hAnsi="Times New Roman" w:cs="Times New Roman"/>
          <w:sz w:val="24"/>
          <w:szCs w:val="24"/>
        </w:rPr>
        <w:t xml:space="preserve"> из которых пришли из других фракций). Доля новобранце</w:t>
      </w:r>
      <w:proofErr w:type="gramStart"/>
      <w:r w:rsidR="00615A9D" w:rsidRPr="006C64B4">
        <w:rPr>
          <w:rFonts w:ascii="Times New Roman" w:hAnsi="Times New Roman" w:cs="Times New Roman"/>
          <w:sz w:val="24"/>
          <w:szCs w:val="24"/>
        </w:rPr>
        <w:t>в в ЛДПР</w:t>
      </w:r>
      <w:proofErr w:type="gramEnd"/>
      <w:r w:rsidR="00615A9D" w:rsidRPr="006C64B4">
        <w:rPr>
          <w:rFonts w:ascii="Times New Roman" w:hAnsi="Times New Roman" w:cs="Times New Roman"/>
          <w:sz w:val="24"/>
          <w:szCs w:val="24"/>
        </w:rPr>
        <w:t xml:space="preserve"> составила 28% (11 человек), КПРФ обн</w:t>
      </w:r>
      <w:r w:rsidR="00667109" w:rsidRPr="006C64B4">
        <w:rPr>
          <w:rFonts w:ascii="Times New Roman" w:hAnsi="Times New Roman" w:cs="Times New Roman"/>
          <w:sz w:val="24"/>
          <w:szCs w:val="24"/>
        </w:rPr>
        <w:t xml:space="preserve">овилась на 21% </w:t>
      </w:r>
      <w:r w:rsidR="00615A9D" w:rsidRPr="006C64B4">
        <w:rPr>
          <w:rFonts w:ascii="Times New Roman" w:hAnsi="Times New Roman" w:cs="Times New Roman"/>
          <w:sz w:val="24"/>
          <w:szCs w:val="24"/>
        </w:rPr>
        <w:t>(</w:t>
      </w:r>
      <w:r w:rsidR="00D95C44" w:rsidRPr="006C64B4">
        <w:rPr>
          <w:rFonts w:ascii="Times New Roman" w:hAnsi="Times New Roman" w:cs="Times New Roman"/>
          <w:sz w:val="24"/>
          <w:szCs w:val="24"/>
        </w:rPr>
        <w:t>9</w:t>
      </w:r>
      <w:r w:rsidR="00615A9D" w:rsidRPr="006C64B4">
        <w:rPr>
          <w:rFonts w:ascii="Times New Roman" w:hAnsi="Times New Roman" w:cs="Times New Roman"/>
          <w:sz w:val="24"/>
          <w:szCs w:val="24"/>
        </w:rPr>
        <w:t xml:space="preserve"> человек), о</w:t>
      </w:r>
      <w:r w:rsidR="000907A0" w:rsidRPr="006C64B4">
        <w:rPr>
          <w:rFonts w:ascii="Times New Roman" w:hAnsi="Times New Roman" w:cs="Times New Roman"/>
          <w:sz w:val="24"/>
          <w:szCs w:val="24"/>
        </w:rPr>
        <w:t xml:space="preserve">днако в большинстве случаев кандидаты имеют опыт </w:t>
      </w:r>
      <w:r w:rsidR="001D0AE9" w:rsidRPr="006C64B4">
        <w:rPr>
          <w:rFonts w:ascii="Times New Roman" w:hAnsi="Times New Roman" w:cs="Times New Roman"/>
          <w:sz w:val="24"/>
          <w:szCs w:val="24"/>
        </w:rPr>
        <w:t>работы как минимум в региональных Законодательных Собраниях</w:t>
      </w:r>
      <w:r w:rsidR="000907A0" w:rsidRPr="006C64B4">
        <w:rPr>
          <w:rFonts w:ascii="Times New Roman" w:hAnsi="Times New Roman" w:cs="Times New Roman"/>
          <w:sz w:val="24"/>
          <w:szCs w:val="24"/>
        </w:rPr>
        <w:t>.</w:t>
      </w:r>
    </w:p>
    <w:p w:rsidR="000910F0" w:rsidRPr="006C64B4" w:rsidRDefault="000910F0" w:rsidP="006203B1">
      <w:pPr>
        <w:spacing w:after="0" w:line="240" w:lineRule="auto"/>
        <w:ind w:firstLine="709"/>
        <w:jc w:val="both"/>
        <w:rPr>
          <w:rFonts w:ascii="Times New Roman" w:hAnsi="Times New Roman" w:cs="Times New Roman"/>
          <w:sz w:val="24"/>
          <w:szCs w:val="24"/>
        </w:rPr>
      </w:pPr>
      <w:proofErr w:type="gramStart"/>
      <w:r w:rsidRPr="006C64B4">
        <w:rPr>
          <w:rFonts w:ascii="Times New Roman" w:hAnsi="Times New Roman" w:cs="Times New Roman"/>
          <w:sz w:val="24"/>
          <w:szCs w:val="24"/>
        </w:rPr>
        <w:t xml:space="preserve">По профессиональной принадлежности из </w:t>
      </w:r>
      <w:r w:rsidR="00615A9D" w:rsidRPr="006C64B4">
        <w:rPr>
          <w:rFonts w:ascii="Times New Roman" w:hAnsi="Times New Roman" w:cs="Times New Roman"/>
          <w:sz w:val="24"/>
          <w:szCs w:val="24"/>
        </w:rPr>
        <w:t>450</w:t>
      </w:r>
      <w:r w:rsidRPr="006C64B4">
        <w:rPr>
          <w:rFonts w:ascii="Times New Roman" w:hAnsi="Times New Roman" w:cs="Times New Roman"/>
          <w:sz w:val="24"/>
          <w:szCs w:val="24"/>
        </w:rPr>
        <w:t xml:space="preserve"> депутатов </w:t>
      </w:r>
      <w:r w:rsidR="00141659" w:rsidRPr="006C64B4">
        <w:rPr>
          <w:rFonts w:ascii="Times New Roman" w:hAnsi="Times New Roman" w:cs="Times New Roman"/>
          <w:sz w:val="24"/>
          <w:szCs w:val="24"/>
        </w:rPr>
        <w:t>12</w:t>
      </w:r>
      <w:r w:rsidR="003F7DBB" w:rsidRPr="006C64B4">
        <w:rPr>
          <w:rFonts w:ascii="Times New Roman" w:hAnsi="Times New Roman" w:cs="Times New Roman"/>
          <w:sz w:val="24"/>
          <w:szCs w:val="24"/>
        </w:rPr>
        <w:t>,</w:t>
      </w:r>
      <w:r w:rsidR="00141659" w:rsidRPr="006C64B4">
        <w:rPr>
          <w:rFonts w:ascii="Times New Roman" w:hAnsi="Times New Roman" w:cs="Times New Roman"/>
          <w:sz w:val="24"/>
          <w:szCs w:val="24"/>
        </w:rPr>
        <w:t>44</w:t>
      </w:r>
      <w:r w:rsidRPr="006C64B4">
        <w:rPr>
          <w:rFonts w:ascii="Times New Roman" w:hAnsi="Times New Roman" w:cs="Times New Roman"/>
          <w:sz w:val="24"/>
          <w:szCs w:val="24"/>
        </w:rPr>
        <w:t>% (</w:t>
      </w:r>
      <w:r w:rsidR="00141659" w:rsidRPr="006C64B4">
        <w:rPr>
          <w:rFonts w:ascii="Times New Roman" w:hAnsi="Times New Roman" w:cs="Times New Roman"/>
          <w:sz w:val="24"/>
          <w:szCs w:val="24"/>
        </w:rPr>
        <w:t>56</w:t>
      </w:r>
      <w:r w:rsidR="0001161A" w:rsidRPr="006C64B4">
        <w:rPr>
          <w:rFonts w:ascii="Times New Roman" w:hAnsi="Times New Roman" w:cs="Times New Roman"/>
          <w:sz w:val="24"/>
          <w:szCs w:val="24"/>
        </w:rPr>
        <w:t xml:space="preserve"> </w:t>
      </w:r>
      <w:r w:rsidRPr="006C64B4">
        <w:rPr>
          <w:rFonts w:ascii="Times New Roman" w:hAnsi="Times New Roman" w:cs="Times New Roman"/>
          <w:sz w:val="24"/>
          <w:szCs w:val="24"/>
        </w:rPr>
        <w:t>человек</w:t>
      </w:r>
      <w:r w:rsidR="003F7DBB" w:rsidRPr="006C64B4">
        <w:rPr>
          <w:rFonts w:ascii="Times New Roman" w:hAnsi="Times New Roman" w:cs="Times New Roman"/>
          <w:sz w:val="24"/>
          <w:szCs w:val="24"/>
        </w:rPr>
        <w:t>а</w:t>
      </w:r>
      <w:r w:rsidRPr="006C64B4">
        <w:rPr>
          <w:rFonts w:ascii="Times New Roman" w:hAnsi="Times New Roman" w:cs="Times New Roman"/>
          <w:sz w:val="24"/>
          <w:szCs w:val="24"/>
        </w:rPr>
        <w:t xml:space="preserve">)  работают в бизнесе (директор, управляющий, генеральный директор, </w:t>
      </w:r>
      <w:r w:rsidR="0001161A" w:rsidRPr="006C64B4">
        <w:rPr>
          <w:rFonts w:ascii="Times New Roman" w:hAnsi="Times New Roman" w:cs="Times New Roman"/>
          <w:sz w:val="24"/>
          <w:szCs w:val="24"/>
        </w:rPr>
        <w:t>заместитель</w:t>
      </w:r>
      <w:r w:rsidR="00633510" w:rsidRPr="006C64B4">
        <w:rPr>
          <w:rFonts w:ascii="Times New Roman" w:hAnsi="Times New Roman" w:cs="Times New Roman"/>
          <w:sz w:val="24"/>
          <w:szCs w:val="24"/>
        </w:rPr>
        <w:t xml:space="preserve"> директора</w:t>
      </w:r>
      <w:r w:rsidR="0001161A" w:rsidRPr="006C64B4">
        <w:rPr>
          <w:rFonts w:ascii="Times New Roman" w:hAnsi="Times New Roman" w:cs="Times New Roman"/>
          <w:sz w:val="24"/>
          <w:szCs w:val="24"/>
        </w:rPr>
        <w:t xml:space="preserve">, </w:t>
      </w:r>
      <w:r w:rsidR="000A4393" w:rsidRPr="006C64B4">
        <w:rPr>
          <w:rFonts w:ascii="Times New Roman" w:hAnsi="Times New Roman" w:cs="Times New Roman"/>
          <w:sz w:val="24"/>
          <w:szCs w:val="24"/>
        </w:rPr>
        <w:t>предприниматель,</w:t>
      </w:r>
      <w:r w:rsidR="00141659" w:rsidRPr="006C64B4">
        <w:rPr>
          <w:rFonts w:ascii="Times New Roman" w:hAnsi="Times New Roman" w:cs="Times New Roman"/>
          <w:sz w:val="24"/>
          <w:szCs w:val="24"/>
        </w:rPr>
        <w:t xml:space="preserve"> руководитель,</w:t>
      </w:r>
      <w:r w:rsidR="00471A1F" w:rsidRPr="006C64B4">
        <w:rPr>
          <w:rFonts w:ascii="Times New Roman" w:hAnsi="Times New Roman" w:cs="Times New Roman"/>
          <w:sz w:val="24"/>
          <w:szCs w:val="24"/>
        </w:rPr>
        <w:t xml:space="preserve"> </w:t>
      </w:r>
      <w:r w:rsidR="0001161A" w:rsidRPr="006C64B4">
        <w:rPr>
          <w:rFonts w:ascii="Times New Roman" w:hAnsi="Times New Roman" w:cs="Times New Roman"/>
          <w:sz w:val="24"/>
          <w:szCs w:val="24"/>
        </w:rPr>
        <w:t>топ-менеджер и т.д.);</w:t>
      </w:r>
      <w:r w:rsidRPr="006C64B4">
        <w:rPr>
          <w:rFonts w:ascii="Times New Roman" w:hAnsi="Times New Roman" w:cs="Times New Roman"/>
          <w:sz w:val="24"/>
          <w:szCs w:val="24"/>
        </w:rPr>
        <w:t xml:space="preserve"> </w:t>
      </w:r>
      <w:r w:rsidR="003F7DBB" w:rsidRPr="006C64B4">
        <w:rPr>
          <w:rFonts w:ascii="Times New Roman" w:hAnsi="Times New Roman" w:cs="Times New Roman"/>
          <w:sz w:val="24"/>
          <w:szCs w:val="24"/>
        </w:rPr>
        <w:t>11,11</w:t>
      </w:r>
      <w:r w:rsidR="0001161A" w:rsidRPr="006C64B4">
        <w:rPr>
          <w:rFonts w:ascii="Times New Roman" w:hAnsi="Times New Roman" w:cs="Times New Roman"/>
          <w:sz w:val="24"/>
          <w:szCs w:val="24"/>
        </w:rPr>
        <w:t>% (50</w:t>
      </w:r>
      <w:r w:rsidRPr="006C64B4">
        <w:rPr>
          <w:rFonts w:ascii="Times New Roman" w:hAnsi="Times New Roman" w:cs="Times New Roman"/>
          <w:sz w:val="24"/>
          <w:szCs w:val="24"/>
        </w:rPr>
        <w:t xml:space="preserve"> человек</w:t>
      </w:r>
      <w:r w:rsidR="0001161A" w:rsidRPr="006C64B4">
        <w:rPr>
          <w:rFonts w:ascii="Times New Roman" w:hAnsi="Times New Roman" w:cs="Times New Roman"/>
          <w:sz w:val="24"/>
          <w:szCs w:val="24"/>
        </w:rPr>
        <w:t>)</w:t>
      </w:r>
      <w:r w:rsidRPr="006C64B4">
        <w:rPr>
          <w:rFonts w:ascii="Times New Roman" w:hAnsi="Times New Roman" w:cs="Times New Roman"/>
          <w:sz w:val="24"/>
          <w:szCs w:val="24"/>
        </w:rPr>
        <w:t xml:space="preserve"> </w:t>
      </w:r>
      <w:r w:rsidR="00141659" w:rsidRPr="006C64B4">
        <w:rPr>
          <w:rFonts w:ascii="Times New Roman" w:hAnsi="Times New Roman" w:cs="Times New Roman"/>
          <w:sz w:val="24"/>
          <w:szCs w:val="24"/>
        </w:rPr>
        <w:t>родом деятельности указали представительные органы власти</w:t>
      </w:r>
      <w:r w:rsidR="0001161A" w:rsidRPr="006C64B4">
        <w:rPr>
          <w:rFonts w:ascii="Times New Roman" w:hAnsi="Times New Roman" w:cs="Times New Roman"/>
          <w:sz w:val="24"/>
          <w:szCs w:val="24"/>
        </w:rPr>
        <w:t>;</w:t>
      </w:r>
      <w:r w:rsidRPr="006C64B4">
        <w:rPr>
          <w:rFonts w:ascii="Times New Roman" w:hAnsi="Times New Roman" w:cs="Times New Roman"/>
          <w:sz w:val="24"/>
          <w:szCs w:val="24"/>
        </w:rPr>
        <w:t xml:space="preserve"> являются членами/руководителями общественных организаций</w:t>
      </w:r>
      <w:r w:rsidR="0001161A" w:rsidRPr="006C64B4">
        <w:rPr>
          <w:rFonts w:ascii="Times New Roman" w:hAnsi="Times New Roman" w:cs="Times New Roman"/>
          <w:sz w:val="24"/>
          <w:szCs w:val="24"/>
        </w:rPr>
        <w:t xml:space="preserve">, </w:t>
      </w:r>
      <w:r w:rsidR="00633510" w:rsidRPr="006C64B4">
        <w:rPr>
          <w:rFonts w:ascii="Times New Roman" w:hAnsi="Times New Roman" w:cs="Times New Roman"/>
          <w:sz w:val="24"/>
          <w:szCs w:val="24"/>
        </w:rPr>
        <w:t>в т.ч.</w:t>
      </w:r>
      <w:r w:rsidR="0001161A" w:rsidRPr="006C64B4">
        <w:rPr>
          <w:rFonts w:ascii="Times New Roman" w:hAnsi="Times New Roman" w:cs="Times New Roman"/>
          <w:sz w:val="24"/>
          <w:szCs w:val="24"/>
        </w:rPr>
        <w:t xml:space="preserve"> профсоюзов</w:t>
      </w:r>
      <w:r w:rsidRPr="006C64B4">
        <w:rPr>
          <w:rFonts w:ascii="Times New Roman" w:hAnsi="Times New Roman" w:cs="Times New Roman"/>
          <w:sz w:val="24"/>
          <w:szCs w:val="24"/>
        </w:rPr>
        <w:t xml:space="preserve"> –</w:t>
      </w:r>
      <w:r w:rsidR="0001161A" w:rsidRPr="006C64B4">
        <w:rPr>
          <w:rFonts w:ascii="Times New Roman" w:hAnsi="Times New Roman" w:cs="Times New Roman"/>
          <w:sz w:val="24"/>
          <w:szCs w:val="24"/>
        </w:rPr>
        <w:t xml:space="preserve"> </w:t>
      </w:r>
      <w:r w:rsidR="00141659" w:rsidRPr="006C64B4">
        <w:rPr>
          <w:rFonts w:ascii="Times New Roman" w:hAnsi="Times New Roman" w:cs="Times New Roman"/>
          <w:sz w:val="24"/>
          <w:szCs w:val="24"/>
        </w:rPr>
        <w:t xml:space="preserve">4 </w:t>
      </w:r>
      <w:r w:rsidRPr="006C64B4">
        <w:rPr>
          <w:rFonts w:ascii="Times New Roman" w:hAnsi="Times New Roman" w:cs="Times New Roman"/>
          <w:sz w:val="24"/>
          <w:szCs w:val="24"/>
        </w:rPr>
        <w:t>%</w:t>
      </w:r>
      <w:r w:rsidR="0001161A" w:rsidRPr="006C64B4">
        <w:rPr>
          <w:rFonts w:ascii="Times New Roman" w:hAnsi="Times New Roman" w:cs="Times New Roman"/>
          <w:sz w:val="24"/>
          <w:szCs w:val="24"/>
        </w:rPr>
        <w:t xml:space="preserve"> (</w:t>
      </w:r>
      <w:r w:rsidR="00141659" w:rsidRPr="006C64B4">
        <w:rPr>
          <w:rFonts w:ascii="Times New Roman" w:hAnsi="Times New Roman" w:cs="Times New Roman"/>
          <w:sz w:val="24"/>
          <w:szCs w:val="24"/>
        </w:rPr>
        <w:t>18</w:t>
      </w:r>
      <w:r w:rsidR="0001161A" w:rsidRPr="006C64B4">
        <w:rPr>
          <w:rFonts w:ascii="Times New Roman" w:hAnsi="Times New Roman" w:cs="Times New Roman"/>
          <w:sz w:val="24"/>
          <w:szCs w:val="24"/>
        </w:rPr>
        <w:t xml:space="preserve"> человек);</w:t>
      </w:r>
      <w:proofErr w:type="gramEnd"/>
      <w:r w:rsidR="0001161A" w:rsidRPr="006C64B4">
        <w:rPr>
          <w:rFonts w:ascii="Times New Roman" w:hAnsi="Times New Roman" w:cs="Times New Roman"/>
          <w:sz w:val="24"/>
          <w:szCs w:val="24"/>
        </w:rPr>
        <w:t xml:space="preserve"> </w:t>
      </w:r>
      <w:proofErr w:type="gramStart"/>
      <w:r w:rsidR="0001161A" w:rsidRPr="006C64B4">
        <w:rPr>
          <w:rFonts w:ascii="Times New Roman" w:hAnsi="Times New Roman" w:cs="Times New Roman"/>
          <w:sz w:val="24"/>
          <w:szCs w:val="24"/>
        </w:rPr>
        <w:t xml:space="preserve">журналистами </w:t>
      </w:r>
      <w:r w:rsidR="00141659" w:rsidRPr="006C64B4">
        <w:rPr>
          <w:rFonts w:ascii="Times New Roman" w:hAnsi="Times New Roman" w:cs="Times New Roman"/>
          <w:sz w:val="24"/>
          <w:szCs w:val="24"/>
        </w:rPr>
        <w:t xml:space="preserve">являются </w:t>
      </w:r>
      <w:r w:rsidR="0001161A" w:rsidRPr="006C64B4">
        <w:rPr>
          <w:rFonts w:ascii="Times New Roman" w:hAnsi="Times New Roman" w:cs="Times New Roman"/>
          <w:sz w:val="24"/>
          <w:szCs w:val="24"/>
        </w:rPr>
        <w:t xml:space="preserve">– </w:t>
      </w:r>
      <w:r w:rsidR="003F7DBB" w:rsidRPr="006C64B4">
        <w:rPr>
          <w:rFonts w:ascii="Times New Roman" w:hAnsi="Times New Roman" w:cs="Times New Roman"/>
          <w:sz w:val="24"/>
          <w:szCs w:val="24"/>
        </w:rPr>
        <w:t>1,11</w:t>
      </w:r>
      <w:r w:rsidR="00141659" w:rsidRPr="006C64B4">
        <w:rPr>
          <w:rFonts w:ascii="Times New Roman" w:hAnsi="Times New Roman" w:cs="Times New Roman"/>
          <w:sz w:val="24"/>
          <w:szCs w:val="24"/>
        </w:rPr>
        <w:t>% (5 человек)</w:t>
      </w:r>
      <w:r w:rsidR="0001161A" w:rsidRPr="006C64B4">
        <w:rPr>
          <w:rFonts w:ascii="Times New Roman" w:hAnsi="Times New Roman" w:cs="Times New Roman"/>
          <w:sz w:val="24"/>
          <w:szCs w:val="24"/>
        </w:rPr>
        <w:t>;</w:t>
      </w:r>
      <w:r w:rsidRPr="006C64B4">
        <w:rPr>
          <w:rFonts w:ascii="Times New Roman" w:hAnsi="Times New Roman" w:cs="Times New Roman"/>
          <w:sz w:val="24"/>
          <w:szCs w:val="24"/>
        </w:rPr>
        <w:t xml:space="preserve"> </w:t>
      </w:r>
      <w:r w:rsidR="0001161A" w:rsidRPr="006C64B4">
        <w:rPr>
          <w:rFonts w:ascii="Times New Roman" w:hAnsi="Times New Roman" w:cs="Times New Roman"/>
          <w:sz w:val="24"/>
          <w:szCs w:val="24"/>
        </w:rPr>
        <w:t xml:space="preserve">в парламенте </w:t>
      </w:r>
      <w:r w:rsidR="00141659" w:rsidRPr="006C64B4">
        <w:rPr>
          <w:rFonts w:ascii="Times New Roman" w:hAnsi="Times New Roman" w:cs="Times New Roman"/>
          <w:sz w:val="24"/>
          <w:szCs w:val="24"/>
        </w:rPr>
        <w:t>количество</w:t>
      </w:r>
      <w:r w:rsidR="0001161A" w:rsidRPr="006C64B4">
        <w:rPr>
          <w:rFonts w:ascii="Times New Roman" w:hAnsi="Times New Roman" w:cs="Times New Roman"/>
          <w:sz w:val="24"/>
          <w:szCs w:val="24"/>
        </w:rPr>
        <w:t xml:space="preserve"> представител</w:t>
      </w:r>
      <w:r w:rsidR="00141659" w:rsidRPr="006C64B4">
        <w:rPr>
          <w:rFonts w:ascii="Times New Roman" w:hAnsi="Times New Roman" w:cs="Times New Roman"/>
          <w:sz w:val="24"/>
          <w:szCs w:val="24"/>
        </w:rPr>
        <w:t>ей</w:t>
      </w:r>
      <w:r w:rsidR="0001161A" w:rsidRPr="006C64B4">
        <w:rPr>
          <w:rFonts w:ascii="Times New Roman" w:hAnsi="Times New Roman" w:cs="Times New Roman"/>
          <w:sz w:val="24"/>
          <w:szCs w:val="24"/>
        </w:rPr>
        <w:t xml:space="preserve"> силовых структур </w:t>
      </w:r>
      <w:r w:rsidR="00141659" w:rsidRPr="006C64B4">
        <w:rPr>
          <w:rFonts w:ascii="Times New Roman" w:hAnsi="Times New Roman" w:cs="Times New Roman"/>
          <w:sz w:val="24"/>
          <w:szCs w:val="24"/>
        </w:rPr>
        <w:t>составляет</w:t>
      </w:r>
      <w:r w:rsidR="0001161A" w:rsidRPr="006C64B4">
        <w:rPr>
          <w:rFonts w:ascii="Times New Roman" w:hAnsi="Times New Roman" w:cs="Times New Roman"/>
          <w:sz w:val="24"/>
          <w:szCs w:val="24"/>
        </w:rPr>
        <w:t xml:space="preserve"> </w:t>
      </w:r>
      <w:r w:rsidR="003F7DBB" w:rsidRPr="006C64B4">
        <w:rPr>
          <w:rFonts w:ascii="Times New Roman" w:hAnsi="Times New Roman" w:cs="Times New Roman"/>
          <w:sz w:val="24"/>
          <w:szCs w:val="24"/>
        </w:rPr>
        <w:t>0,89</w:t>
      </w:r>
      <w:r w:rsidR="00141659" w:rsidRPr="006C64B4">
        <w:rPr>
          <w:rFonts w:ascii="Times New Roman" w:hAnsi="Times New Roman" w:cs="Times New Roman"/>
          <w:sz w:val="24"/>
          <w:szCs w:val="24"/>
        </w:rPr>
        <w:t>% (4 человека)</w:t>
      </w:r>
      <w:r w:rsidR="0001161A" w:rsidRPr="006C64B4">
        <w:rPr>
          <w:rFonts w:ascii="Times New Roman" w:hAnsi="Times New Roman" w:cs="Times New Roman"/>
          <w:sz w:val="24"/>
          <w:szCs w:val="24"/>
        </w:rPr>
        <w:t xml:space="preserve">; </w:t>
      </w:r>
      <w:r w:rsidR="00141659" w:rsidRPr="006C64B4">
        <w:rPr>
          <w:rFonts w:ascii="Times New Roman" w:hAnsi="Times New Roman" w:cs="Times New Roman"/>
          <w:sz w:val="24"/>
          <w:szCs w:val="24"/>
        </w:rPr>
        <w:t xml:space="preserve">0,44% (2 человека) представителей депутатов </w:t>
      </w:r>
      <w:r w:rsidR="0001161A" w:rsidRPr="006C64B4">
        <w:rPr>
          <w:rFonts w:ascii="Times New Roman" w:hAnsi="Times New Roman" w:cs="Times New Roman"/>
          <w:sz w:val="24"/>
          <w:szCs w:val="24"/>
        </w:rPr>
        <w:t xml:space="preserve">являются пенсионерами; </w:t>
      </w:r>
      <w:r w:rsidRPr="006C64B4">
        <w:rPr>
          <w:rFonts w:ascii="Times New Roman" w:hAnsi="Times New Roman" w:cs="Times New Roman"/>
          <w:sz w:val="24"/>
          <w:szCs w:val="24"/>
        </w:rPr>
        <w:t xml:space="preserve">сферу здравоохранения </w:t>
      </w:r>
      <w:r w:rsidR="00141659" w:rsidRPr="006C64B4">
        <w:rPr>
          <w:rFonts w:ascii="Times New Roman" w:hAnsi="Times New Roman" w:cs="Times New Roman"/>
          <w:sz w:val="24"/>
          <w:szCs w:val="24"/>
        </w:rPr>
        <w:t>представляют лишь</w:t>
      </w:r>
      <w:r w:rsidR="003F7DBB" w:rsidRPr="006C64B4">
        <w:rPr>
          <w:rFonts w:ascii="Times New Roman" w:hAnsi="Times New Roman" w:cs="Times New Roman"/>
          <w:sz w:val="24"/>
          <w:szCs w:val="24"/>
        </w:rPr>
        <w:t xml:space="preserve"> 1,11</w:t>
      </w:r>
      <w:r w:rsidR="00141659" w:rsidRPr="006C64B4">
        <w:rPr>
          <w:rFonts w:ascii="Times New Roman" w:hAnsi="Times New Roman" w:cs="Times New Roman"/>
          <w:sz w:val="24"/>
          <w:szCs w:val="24"/>
        </w:rPr>
        <w:t>% (5 народных)</w:t>
      </w:r>
      <w:r w:rsidR="0001161A" w:rsidRPr="006C64B4">
        <w:rPr>
          <w:rFonts w:ascii="Times New Roman" w:hAnsi="Times New Roman" w:cs="Times New Roman"/>
          <w:sz w:val="24"/>
          <w:szCs w:val="24"/>
        </w:rPr>
        <w:t>;</w:t>
      </w:r>
      <w:r w:rsidRPr="006C64B4">
        <w:rPr>
          <w:rFonts w:ascii="Times New Roman" w:hAnsi="Times New Roman" w:cs="Times New Roman"/>
          <w:sz w:val="24"/>
          <w:szCs w:val="24"/>
        </w:rPr>
        <w:t xml:space="preserve"> сферу образования представля</w:t>
      </w:r>
      <w:r w:rsidR="0001161A" w:rsidRPr="006C64B4">
        <w:rPr>
          <w:rFonts w:ascii="Times New Roman" w:hAnsi="Times New Roman" w:cs="Times New Roman"/>
          <w:sz w:val="24"/>
          <w:szCs w:val="24"/>
        </w:rPr>
        <w:t>ю</w:t>
      </w:r>
      <w:r w:rsidRPr="006C64B4">
        <w:rPr>
          <w:rFonts w:ascii="Times New Roman" w:hAnsi="Times New Roman" w:cs="Times New Roman"/>
          <w:sz w:val="24"/>
          <w:szCs w:val="24"/>
        </w:rPr>
        <w:t>т</w:t>
      </w:r>
      <w:r w:rsidR="0001161A" w:rsidRPr="006C64B4">
        <w:rPr>
          <w:rFonts w:ascii="Times New Roman" w:hAnsi="Times New Roman" w:cs="Times New Roman"/>
          <w:sz w:val="24"/>
          <w:szCs w:val="24"/>
        </w:rPr>
        <w:t xml:space="preserve"> </w:t>
      </w:r>
      <w:r w:rsidR="003F7DBB" w:rsidRPr="006C64B4">
        <w:rPr>
          <w:rFonts w:ascii="Times New Roman" w:hAnsi="Times New Roman" w:cs="Times New Roman"/>
          <w:sz w:val="24"/>
          <w:szCs w:val="24"/>
        </w:rPr>
        <w:t>2,22</w:t>
      </w:r>
      <w:r w:rsidR="00141659" w:rsidRPr="006C64B4">
        <w:rPr>
          <w:rFonts w:ascii="Times New Roman" w:hAnsi="Times New Roman" w:cs="Times New Roman"/>
          <w:sz w:val="24"/>
          <w:szCs w:val="24"/>
        </w:rPr>
        <w:t>% (10 человек)</w:t>
      </w:r>
      <w:r w:rsidR="0001161A" w:rsidRPr="006C64B4">
        <w:rPr>
          <w:rFonts w:ascii="Times New Roman" w:hAnsi="Times New Roman" w:cs="Times New Roman"/>
          <w:sz w:val="24"/>
          <w:szCs w:val="24"/>
        </w:rPr>
        <w:t>;</w:t>
      </w:r>
      <w:r w:rsidRPr="006C64B4">
        <w:rPr>
          <w:rFonts w:ascii="Times New Roman" w:hAnsi="Times New Roman" w:cs="Times New Roman"/>
          <w:sz w:val="24"/>
          <w:szCs w:val="24"/>
        </w:rPr>
        <w:t xml:space="preserve"> </w:t>
      </w:r>
      <w:r w:rsidR="00B62EF2" w:rsidRPr="006C64B4">
        <w:rPr>
          <w:rFonts w:ascii="Times New Roman" w:hAnsi="Times New Roman" w:cs="Times New Roman"/>
          <w:sz w:val="24"/>
          <w:szCs w:val="24"/>
        </w:rPr>
        <w:t xml:space="preserve">указали род деятельности «депутат ГД ФС РФ </w:t>
      </w:r>
      <w:r w:rsidR="0030354B" w:rsidRPr="006C64B4">
        <w:rPr>
          <w:rFonts w:ascii="Times New Roman" w:hAnsi="Times New Roman" w:cs="Times New Roman"/>
          <w:sz w:val="24"/>
          <w:szCs w:val="24"/>
        </w:rPr>
        <w:t>VI</w:t>
      </w:r>
      <w:r w:rsidR="00B62EF2" w:rsidRPr="006C64B4">
        <w:rPr>
          <w:rFonts w:ascii="Times New Roman" w:hAnsi="Times New Roman" w:cs="Times New Roman"/>
          <w:sz w:val="24"/>
          <w:szCs w:val="24"/>
        </w:rPr>
        <w:t xml:space="preserve"> созыва» – </w:t>
      </w:r>
      <w:r w:rsidR="003F7DBB" w:rsidRPr="006C64B4">
        <w:rPr>
          <w:rFonts w:ascii="Times New Roman" w:hAnsi="Times New Roman" w:cs="Times New Roman"/>
          <w:sz w:val="24"/>
          <w:szCs w:val="24"/>
        </w:rPr>
        <w:t>48,69</w:t>
      </w:r>
      <w:r w:rsidR="0001161A" w:rsidRPr="006C64B4">
        <w:rPr>
          <w:rFonts w:ascii="Times New Roman" w:hAnsi="Times New Roman" w:cs="Times New Roman"/>
          <w:sz w:val="24"/>
          <w:szCs w:val="24"/>
        </w:rPr>
        <w:t>% (218</w:t>
      </w:r>
      <w:r w:rsidRPr="006C64B4">
        <w:rPr>
          <w:rFonts w:ascii="Times New Roman" w:hAnsi="Times New Roman" w:cs="Times New Roman"/>
          <w:sz w:val="24"/>
          <w:szCs w:val="24"/>
        </w:rPr>
        <w:t xml:space="preserve"> </w:t>
      </w:r>
      <w:r w:rsidR="0001161A" w:rsidRPr="006C64B4">
        <w:rPr>
          <w:rFonts w:ascii="Times New Roman" w:hAnsi="Times New Roman" w:cs="Times New Roman"/>
          <w:sz w:val="24"/>
          <w:szCs w:val="24"/>
        </w:rPr>
        <w:t>человек)</w:t>
      </w:r>
      <w:r w:rsidR="00B62EF2" w:rsidRPr="006C64B4">
        <w:rPr>
          <w:rFonts w:ascii="Times New Roman" w:hAnsi="Times New Roman" w:cs="Times New Roman"/>
          <w:sz w:val="24"/>
          <w:szCs w:val="24"/>
        </w:rPr>
        <w:t>;</w:t>
      </w:r>
      <w:proofErr w:type="gramEnd"/>
      <w:r w:rsidR="000A4393" w:rsidRPr="006C64B4">
        <w:rPr>
          <w:rFonts w:ascii="Times New Roman" w:hAnsi="Times New Roman" w:cs="Times New Roman"/>
          <w:sz w:val="24"/>
          <w:szCs w:val="24"/>
        </w:rPr>
        <w:t xml:space="preserve"> </w:t>
      </w:r>
      <w:r w:rsidR="00A640A6" w:rsidRPr="006C64B4">
        <w:rPr>
          <w:rFonts w:ascii="Times New Roman" w:hAnsi="Times New Roman" w:cs="Times New Roman"/>
          <w:sz w:val="24"/>
          <w:szCs w:val="24"/>
        </w:rPr>
        <w:t xml:space="preserve">в новом созыве оказалось 11,33% (51 человек) чиновников и </w:t>
      </w:r>
      <w:r w:rsidR="000A4393" w:rsidRPr="006C64B4">
        <w:rPr>
          <w:rFonts w:ascii="Times New Roman" w:hAnsi="Times New Roman" w:cs="Times New Roman"/>
          <w:sz w:val="24"/>
          <w:szCs w:val="24"/>
        </w:rPr>
        <w:t xml:space="preserve">всего по 1 </w:t>
      </w:r>
      <w:r w:rsidR="003F7DBB" w:rsidRPr="006C64B4">
        <w:rPr>
          <w:rFonts w:ascii="Times New Roman" w:hAnsi="Times New Roman" w:cs="Times New Roman"/>
          <w:sz w:val="24"/>
          <w:szCs w:val="24"/>
        </w:rPr>
        <w:t xml:space="preserve"> </w:t>
      </w:r>
      <w:r w:rsidR="000A4393" w:rsidRPr="006C64B4">
        <w:rPr>
          <w:rFonts w:ascii="Times New Roman" w:hAnsi="Times New Roman" w:cs="Times New Roman"/>
          <w:sz w:val="24"/>
          <w:szCs w:val="24"/>
        </w:rPr>
        <w:t>представителю рабочего класса</w:t>
      </w:r>
      <w:r w:rsidR="003F7DBB" w:rsidRPr="006C64B4">
        <w:rPr>
          <w:rFonts w:ascii="Times New Roman" w:hAnsi="Times New Roman" w:cs="Times New Roman"/>
          <w:sz w:val="24"/>
          <w:szCs w:val="24"/>
        </w:rPr>
        <w:t xml:space="preserve"> </w:t>
      </w:r>
      <w:r w:rsidR="000A4393" w:rsidRPr="006C64B4">
        <w:rPr>
          <w:rFonts w:ascii="Times New Roman" w:hAnsi="Times New Roman" w:cs="Times New Roman"/>
          <w:sz w:val="24"/>
          <w:szCs w:val="24"/>
        </w:rPr>
        <w:t>и образования</w:t>
      </w:r>
      <w:r w:rsidR="003F7DBB" w:rsidRPr="006C64B4">
        <w:rPr>
          <w:rFonts w:ascii="Times New Roman" w:hAnsi="Times New Roman" w:cs="Times New Roman"/>
          <w:sz w:val="24"/>
          <w:szCs w:val="24"/>
        </w:rPr>
        <w:t xml:space="preserve"> – 0,22%</w:t>
      </w:r>
      <w:r w:rsidR="00471A1F" w:rsidRPr="006C64B4">
        <w:rPr>
          <w:rFonts w:ascii="Times New Roman" w:hAnsi="Times New Roman" w:cs="Times New Roman"/>
          <w:sz w:val="24"/>
          <w:szCs w:val="24"/>
        </w:rPr>
        <w:t xml:space="preserve">; род деятельности </w:t>
      </w:r>
      <w:r w:rsidR="00A640A6" w:rsidRPr="006C64B4">
        <w:rPr>
          <w:rFonts w:ascii="Times New Roman" w:hAnsi="Times New Roman" w:cs="Times New Roman"/>
          <w:sz w:val="24"/>
          <w:szCs w:val="24"/>
        </w:rPr>
        <w:t>2</w:t>
      </w:r>
      <w:r w:rsidR="003F7DBB" w:rsidRPr="006C64B4">
        <w:rPr>
          <w:rFonts w:ascii="Times New Roman" w:hAnsi="Times New Roman" w:cs="Times New Roman"/>
          <w:sz w:val="24"/>
          <w:szCs w:val="24"/>
        </w:rPr>
        <w:t>,44</w:t>
      </w:r>
      <w:r w:rsidR="00471A1F" w:rsidRPr="006C64B4">
        <w:rPr>
          <w:rFonts w:ascii="Times New Roman" w:hAnsi="Times New Roman" w:cs="Times New Roman"/>
          <w:sz w:val="24"/>
          <w:szCs w:val="24"/>
        </w:rPr>
        <w:t>% (</w:t>
      </w:r>
      <w:r w:rsidR="00A640A6" w:rsidRPr="006C64B4">
        <w:rPr>
          <w:rFonts w:ascii="Times New Roman" w:hAnsi="Times New Roman" w:cs="Times New Roman"/>
          <w:sz w:val="24"/>
          <w:szCs w:val="24"/>
        </w:rPr>
        <w:t>11</w:t>
      </w:r>
      <w:r w:rsidR="00471A1F" w:rsidRPr="006C64B4">
        <w:rPr>
          <w:rFonts w:ascii="Times New Roman" w:hAnsi="Times New Roman" w:cs="Times New Roman"/>
          <w:sz w:val="24"/>
          <w:szCs w:val="24"/>
        </w:rPr>
        <w:t xml:space="preserve"> человек) депутатов ГД ФС РФ VII созыва не представлены в официальных источниках</w:t>
      </w:r>
      <w:r w:rsidR="00B62EF2" w:rsidRPr="006C64B4">
        <w:rPr>
          <w:rFonts w:ascii="Times New Roman" w:hAnsi="Times New Roman" w:cs="Times New Roman"/>
          <w:sz w:val="24"/>
          <w:szCs w:val="24"/>
        </w:rPr>
        <w:t>.</w:t>
      </w:r>
    </w:p>
    <w:p w:rsidR="000910F0" w:rsidRPr="006C64B4" w:rsidRDefault="000910F0" w:rsidP="006203B1">
      <w:pPr>
        <w:spacing w:after="0" w:line="240" w:lineRule="auto"/>
        <w:ind w:firstLine="709"/>
        <w:jc w:val="both"/>
        <w:rPr>
          <w:rFonts w:ascii="Times New Roman" w:hAnsi="Times New Roman" w:cs="Times New Roman"/>
          <w:sz w:val="24"/>
          <w:szCs w:val="24"/>
        </w:rPr>
      </w:pPr>
      <w:proofErr w:type="gramStart"/>
      <w:r w:rsidRPr="006C64B4">
        <w:rPr>
          <w:rFonts w:ascii="Times New Roman" w:hAnsi="Times New Roman" w:cs="Times New Roman"/>
          <w:sz w:val="24"/>
          <w:szCs w:val="24"/>
        </w:rPr>
        <w:t xml:space="preserve">Таким образом, мы видим, что </w:t>
      </w:r>
      <w:r w:rsidR="00B62EF2" w:rsidRPr="006C64B4">
        <w:rPr>
          <w:rFonts w:ascii="Times New Roman" w:hAnsi="Times New Roman" w:cs="Times New Roman"/>
          <w:sz w:val="24"/>
          <w:szCs w:val="24"/>
        </w:rPr>
        <w:t>социальный и профессиональный портрет депутата ГД ФС РФ VII созыва выглядит следующим образом:</w:t>
      </w:r>
      <w:r w:rsidRPr="006C64B4">
        <w:rPr>
          <w:rFonts w:ascii="Times New Roman" w:hAnsi="Times New Roman" w:cs="Times New Roman"/>
          <w:sz w:val="24"/>
          <w:szCs w:val="24"/>
        </w:rPr>
        <w:t xml:space="preserve"> </w:t>
      </w:r>
      <w:r w:rsidR="00AC427C" w:rsidRPr="006C64B4">
        <w:rPr>
          <w:rFonts w:ascii="Times New Roman" w:hAnsi="Times New Roman" w:cs="Times New Roman"/>
          <w:sz w:val="24"/>
          <w:szCs w:val="24"/>
        </w:rPr>
        <w:t>мужчина 52</w:t>
      </w:r>
      <w:r w:rsidR="0087257E" w:rsidRPr="006C64B4">
        <w:rPr>
          <w:rFonts w:ascii="Times New Roman" w:hAnsi="Times New Roman" w:cs="Times New Roman"/>
          <w:sz w:val="24"/>
          <w:szCs w:val="24"/>
        </w:rPr>
        <w:t>-53</w:t>
      </w:r>
      <w:r w:rsidRPr="006C64B4">
        <w:rPr>
          <w:rFonts w:ascii="Times New Roman" w:hAnsi="Times New Roman" w:cs="Times New Roman"/>
          <w:sz w:val="24"/>
          <w:szCs w:val="24"/>
        </w:rPr>
        <w:t xml:space="preserve"> </w:t>
      </w:r>
      <w:r w:rsidR="0087257E" w:rsidRPr="006C64B4">
        <w:rPr>
          <w:rFonts w:ascii="Times New Roman" w:hAnsi="Times New Roman" w:cs="Times New Roman"/>
          <w:sz w:val="24"/>
          <w:szCs w:val="24"/>
        </w:rPr>
        <w:t>года</w:t>
      </w:r>
      <w:r w:rsidRPr="006C64B4">
        <w:rPr>
          <w:rFonts w:ascii="Times New Roman" w:hAnsi="Times New Roman" w:cs="Times New Roman"/>
          <w:sz w:val="24"/>
          <w:szCs w:val="24"/>
        </w:rPr>
        <w:t>, предст</w:t>
      </w:r>
      <w:r w:rsidR="0087257E" w:rsidRPr="006C64B4">
        <w:rPr>
          <w:rFonts w:ascii="Times New Roman" w:hAnsi="Times New Roman" w:cs="Times New Roman"/>
          <w:sz w:val="24"/>
          <w:szCs w:val="24"/>
        </w:rPr>
        <w:t>авитель Единой России, имеющий</w:t>
      </w:r>
      <w:r w:rsidRPr="006C64B4">
        <w:rPr>
          <w:rFonts w:ascii="Times New Roman" w:hAnsi="Times New Roman" w:cs="Times New Roman"/>
          <w:sz w:val="24"/>
          <w:szCs w:val="24"/>
        </w:rPr>
        <w:t xml:space="preserve"> высш</w:t>
      </w:r>
      <w:r w:rsidR="0087257E" w:rsidRPr="006C64B4">
        <w:rPr>
          <w:rFonts w:ascii="Times New Roman" w:hAnsi="Times New Roman" w:cs="Times New Roman"/>
          <w:sz w:val="24"/>
          <w:szCs w:val="24"/>
        </w:rPr>
        <w:t>ее</w:t>
      </w:r>
      <w:r w:rsidRPr="006C64B4">
        <w:rPr>
          <w:rFonts w:ascii="Times New Roman" w:hAnsi="Times New Roman" w:cs="Times New Roman"/>
          <w:sz w:val="24"/>
          <w:szCs w:val="24"/>
        </w:rPr>
        <w:t xml:space="preserve"> образовани</w:t>
      </w:r>
      <w:r w:rsidR="0087257E" w:rsidRPr="006C64B4">
        <w:rPr>
          <w:rFonts w:ascii="Times New Roman" w:hAnsi="Times New Roman" w:cs="Times New Roman"/>
          <w:sz w:val="24"/>
          <w:szCs w:val="24"/>
        </w:rPr>
        <w:t>е</w:t>
      </w:r>
      <w:r w:rsidRPr="006C64B4">
        <w:rPr>
          <w:rFonts w:ascii="Times New Roman" w:hAnsi="Times New Roman" w:cs="Times New Roman"/>
          <w:sz w:val="24"/>
          <w:szCs w:val="24"/>
        </w:rPr>
        <w:t xml:space="preserve">, </w:t>
      </w:r>
      <w:r w:rsidR="00DC7E44" w:rsidRPr="006C64B4">
        <w:rPr>
          <w:rFonts w:ascii="Times New Roman" w:hAnsi="Times New Roman" w:cs="Times New Roman"/>
          <w:sz w:val="24"/>
          <w:szCs w:val="24"/>
        </w:rPr>
        <w:t xml:space="preserve">высокий доход, </w:t>
      </w:r>
      <w:r w:rsidR="00B0591A" w:rsidRPr="006C64B4">
        <w:rPr>
          <w:rFonts w:ascii="Times New Roman" w:hAnsi="Times New Roman" w:cs="Times New Roman"/>
          <w:sz w:val="24"/>
          <w:szCs w:val="24"/>
        </w:rPr>
        <w:t xml:space="preserve">профессиональный политик, </w:t>
      </w:r>
      <w:r w:rsidRPr="006C64B4">
        <w:rPr>
          <w:rFonts w:ascii="Times New Roman" w:hAnsi="Times New Roman" w:cs="Times New Roman"/>
          <w:sz w:val="24"/>
          <w:szCs w:val="24"/>
        </w:rPr>
        <w:t xml:space="preserve">имеющий опыт работы в органах государственной власти и местного самоуправления. </w:t>
      </w:r>
      <w:proofErr w:type="gramEnd"/>
    </w:p>
    <w:p w:rsidR="00735969" w:rsidRPr="006C64B4" w:rsidRDefault="00735969" w:rsidP="006C64B4">
      <w:pPr>
        <w:spacing w:after="0" w:line="240" w:lineRule="auto"/>
        <w:ind w:firstLine="709"/>
        <w:jc w:val="both"/>
        <w:rPr>
          <w:rFonts w:ascii="Times New Roman" w:hAnsi="Times New Roman" w:cs="Times New Roman"/>
          <w:sz w:val="24"/>
          <w:szCs w:val="24"/>
        </w:rPr>
      </w:pPr>
      <w:proofErr w:type="gramStart"/>
      <w:r w:rsidRPr="006C64B4">
        <w:rPr>
          <w:rFonts w:ascii="Times New Roman" w:hAnsi="Times New Roman" w:cs="Times New Roman"/>
          <w:sz w:val="24"/>
          <w:szCs w:val="24"/>
        </w:rPr>
        <w:t xml:space="preserve">Если сравнить </w:t>
      </w:r>
      <w:r w:rsidR="00DC7E44" w:rsidRPr="006C64B4">
        <w:rPr>
          <w:rFonts w:ascii="Times New Roman" w:hAnsi="Times New Roman" w:cs="Times New Roman"/>
          <w:sz w:val="24"/>
          <w:szCs w:val="24"/>
        </w:rPr>
        <w:t xml:space="preserve">портрет депутата ГД </w:t>
      </w:r>
      <w:r w:rsidRPr="006C64B4">
        <w:rPr>
          <w:rFonts w:ascii="Times New Roman" w:hAnsi="Times New Roman" w:cs="Times New Roman"/>
          <w:sz w:val="24"/>
          <w:szCs w:val="24"/>
        </w:rPr>
        <w:t xml:space="preserve">со среднестатистическим портретом народного избранника муниципальных выборов 2014 года в Челябинском городском округе и депутатом Законодательного Собрания Челябинской области </w:t>
      </w:r>
      <w:r w:rsidR="00DC7E44" w:rsidRPr="006C64B4">
        <w:rPr>
          <w:rFonts w:ascii="Times New Roman" w:hAnsi="Times New Roman" w:cs="Times New Roman"/>
          <w:sz w:val="24"/>
          <w:szCs w:val="24"/>
        </w:rPr>
        <w:t>(</w:t>
      </w:r>
      <w:r w:rsidRPr="006C64B4">
        <w:rPr>
          <w:rFonts w:ascii="Times New Roman" w:hAnsi="Times New Roman" w:cs="Times New Roman"/>
          <w:sz w:val="24"/>
          <w:szCs w:val="24"/>
        </w:rPr>
        <w:t>2015 года</w:t>
      </w:r>
      <w:r w:rsidR="00DC7E44" w:rsidRPr="006C64B4">
        <w:rPr>
          <w:rFonts w:ascii="Times New Roman" w:hAnsi="Times New Roman" w:cs="Times New Roman"/>
          <w:sz w:val="24"/>
          <w:szCs w:val="24"/>
        </w:rPr>
        <w:t>)</w:t>
      </w:r>
      <w:r w:rsidRPr="006C64B4">
        <w:rPr>
          <w:rFonts w:ascii="Times New Roman" w:hAnsi="Times New Roman" w:cs="Times New Roman"/>
          <w:sz w:val="24"/>
          <w:szCs w:val="24"/>
        </w:rPr>
        <w:t xml:space="preserve">, мы видим изменения по нескольким критериям: повысился </w:t>
      </w:r>
      <w:r w:rsidR="00AC427C" w:rsidRPr="006C64B4">
        <w:rPr>
          <w:rFonts w:ascii="Times New Roman" w:hAnsi="Times New Roman" w:cs="Times New Roman"/>
          <w:sz w:val="24"/>
          <w:szCs w:val="24"/>
        </w:rPr>
        <w:t>возраст с</w:t>
      </w:r>
      <w:r w:rsidRPr="006C64B4">
        <w:rPr>
          <w:rFonts w:ascii="Times New Roman" w:hAnsi="Times New Roman" w:cs="Times New Roman"/>
          <w:sz w:val="24"/>
          <w:szCs w:val="24"/>
        </w:rPr>
        <w:t xml:space="preserve"> 40 и 45 до 52-53, т.е. в Государственную Думу электорат выбирает более опытных политических представителей.</w:t>
      </w:r>
      <w:proofErr w:type="gramEnd"/>
      <w:r w:rsidRPr="006C64B4">
        <w:rPr>
          <w:rFonts w:ascii="Times New Roman" w:hAnsi="Times New Roman" w:cs="Times New Roman"/>
          <w:sz w:val="24"/>
          <w:szCs w:val="24"/>
        </w:rPr>
        <w:t xml:space="preserve"> Депутаты ЗС ЧО и ГД ФС РФ имеют опыт работы в государственных или муниципальных органах в отличие от депутата Челябинского городского округа. </w:t>
      </w:r>
      <w:proofErr w:type="spellStart"/>
      <w:r w:rsidRPr="006C64B4">
        <w:rPr>
          <w:rFonts w:ascii="Times New Roman" w:hAnsi="Times New Roman" w:cs="Times New Roman"/>
          <w:sz w:val="24"/>
          <w:szCs w:val="24"/>
        </w:rPr>
        <w:t>Гендерный</w:t>
      </w:r>
      <w:proofErr w:type="spellEnd"/>
      <w:r w:rsidRPr="006C64B4">
        <w:rPr>
          <w:rFonts w:ascii="Times New Roman" w:hAnsi="Times New Roman" w:cs="Times New Roman"/>
          <w:sz w:val="24"/>
          <w:szCs w:val="24"/>
        </w:rPr>
        <w:t xml:space="preserve"> состав также весьма отличается: в 2014 году в Челябинской Городской Думе была лишь одна</w:t>
      </w:r>
      <w:r w:rsidR="003E41D7" w:rsidRPr="006C64B4">
        <w:rPr>
          <w:rFonts w:ascii="Times New Roman" w:hAnsi="Times New Roman" w:cs="Times New Roman"/>
          <w:sz w:val="24"/>
          <w:szCs w:val="24"/>
        </w:rPr>
        <w:t xml:space="preserve"> (2,04%)</w:t>
      </w:r>
      <w:r w:rsidRPr="006C64B4">
        <w:rPr>
          <w:rFonts w:ascii="Times New Roman" w:hAnsi="Times New Roman" w:cs="Times New Roman"/>
          <w:sz w:val="24"/>
          <w:szCs w:val="24"/>
        </w:rPr>
        <w:t xml:space="preserve"> женщина, в Законодательном Собрании области по итогам выборов 2015 года – 6</w:t>
      </w:r>
      <w:r w:rsidR="003E41D7" w:rsidRPr="006C64B4">
        <w:rPr>
          <w:rFonts w:ascii="Times New Roman" w:hAnsi="Times New Roman" w:cs="Times New Roman"/>
          <w:sz w:val="24"/>
          <w:szCs w:val="24"/>
        </w:rPr>
        <w:t xml:space="preserve"> (10%)</w:t>
      </w:r>
      <w:r w:rsidRPr="006C64B4">
        <w:rPr>
          <w:rFonts w:ascii="Times New Roman" w:hAnsi="Times New Roman" w:cs="Times New Roman"/>
          <w:sz w:val="24"/>
          <w:szCs w:val="24"/>
        </w:rPr>
        <w:t xml:space="preserve">, а в Госдуме </w:t>
      </w:r>
      <w:r w:rsidR="000A6E8B" w:rsidRPr="006C64B4">
        <w:rPr>
          <w:rFonts w:ascii="Times New Roman" w:hAnsi="Times New Roman" w:cs="Times New Roman"/>
          <w:sz w:val="24"/>
          <w:szCs w:val="24"/>
        </w:rPr>
        <w:t>их количество</w:t>
      </w:r>
      <w:r w:rsidRPr="006C64B4">
        <w:rPr>
          <w:rFonts w:ascii="Times New Roman" w:hAnsi="Times New Roman" w:cs="Times New Roman"/>
          <w:sz w:val="24"/>
          <w:szCs w:val="24"/>
        </w:rPr>
        <w:t xml:space="preserve"> увеличил</w:t>
      </w:r>
      <w:r w:rsidR="000A6E8B" w:rsidRPr="006C64B4">
        <w:rPr>
          <w:rFonts w:ascii="Times New Roman" w:hAnsi="Times New Roman" w:cs="Times New Roman"/>
          <w:sz w:val="24"/>
          <w:szCs w:val="24"/>
        </w:rPr>
        <w:t xml:space="preserve">ось </w:t>
      </w:r>
      <w:r w:rsidRPr="006C64B4">
        <w:rPr>
          <w:rFonts w:ascii="Times New Roman" w:hAnsi="Times New Roman" w:cs="Times New Roman"/>
          <w:sz w:val="24"/>
          <w:szCs w:val="24"/>
        </w:rPr>
        <w:t>до 61</w:t>
      </w:r>
      <w:r w:rsidR="003E41D7" w:rsidRPr="006C64B4">
        <w:rPr>
          <w:rFonts w:ascii="Times New Roman" w:hAnsi="Times New Roman" w:cs="Times New Roman"/>
          <w:sz w:val="24"/>
          <w:szCs w:val="24"/>
        </w:rPr>
        <w:t xml:space="preserve"> (13,56%)</w:t>
      </w:r>
      <w:r w:rsidRPr="006C64B4">
        <w:rPr>
          <w:rFonts w:ascii="Times New Roman" w:hAnsi="Times New Roman" w:cs="Times New Roman"/>
          <w:sz w:val="24"/>
          <w:szCs w:val="24"/>
        </w:rPr>
        <w:t>. Такие критерии сравнения как образование, политическая принадлежность – остались неизменными.</w:t>
      </w:r>
    </w:p>
    <w:p w:rsidR="008C284A" w:rsidRPr="006C64B4" w:rsidRDefault="00735969" w:rsidP="006C64B4">
      <w:pPr>
        <w:spacing w:after="0" w:line="240" w:lineRule="auto"/>
        <w:ind w:firstLine="709"/>
        <w:jc w:val="center"/>
        <w:rPr>
          <w:rFonts w:ascii="Times New Roman" w:hAnsi="Times New Roman" w:cs="Times New Roman"/>
          <w:sz w:val="24"/>
          <w:szCs w:val="24"/>
        </w:rPr>
      </w:pPr>
      <w:r w:rsidRPr="006C64B4">
        <w:rPr>
          <w:rFonts w:ascii="Times New Roman" w:hAnsi="Times New Roman" w:cs="Times New Roman"/>
          <w:sz w:val="24"/>
          <w:szCs w:val="24"/>
        </w:rPr>
        <w:br w:type="page"/>
      </w:r>
      <w:bookmarkStart w:id="14" w:name="_Toc467444257"/>
      <w:r w:rsidR="000914E1" w:rsidRPr="006C64B4">
        <w:rPr>
          <w:rFonts w:ascii="Times New Roman" w:hAnsi="Times New Roman" w:cs="Times New Roman"/>
          <w:b/>
          <w:sz w:val="24"/>
          <w:szCs w:val="24"/>
        </w:rPr>
        <w:lastRenderedPageBreak/>
        <w:t>Заключение</w:t>
      </w:r>
      <w:bookmarkEnd w:id="14"/>
    </w:p>
    <w:p w:rsidR="00D7005F" w:rsidRPr="006C64B4" w:rsidRDefault="00D7005F" w:rsidP="006C64B4">
      <w:pPr>
        <w:spacing w:after="0" w:line="240" w:lineRule="auto"/>
        <w:ind w:firstLine="709"/>
        <w:jc w:val="both"/>
        <w:rPr>
          <w:rFonts w:ascii="Times New Roman" w:hAnsi="Times New Roman" w:cs="Times New Roman"/>
          <w:sz w:val="24"/>
          <w:szCs w:val="24"/>
        </w:rPr>
      </w:pPr>
    </w:p>
    <w:bookmarkEnd w:id="13"/>
    <w:p w:rsidR="00184F66" w:rsidRPr="006203B1" w:rsidRDefault="000C73D2" w:rsidP="006203B1">
      <w:pPr>
        <w:spacing w:after="0" w:line="240" w:lineRule="auto"/>
        <w:ind w:firstLine="709"/>
        <w:jc w:val="both"/>
        <w:rPr>
          <w:rFonts w:ascii="Times New Roman" w:hAnsi="Times New Roman" w:cs="Times New Roman"/>
          <w:sz w:val="24"/>
          <w:szCs w:val="24"/>
        </w:rPr>
      </w:pPr>
      <w:r w:rsidRPr="006203B1">
        <w:rPr>
          <w:rFonts w:ascii="Times New Roman" w:hAnsi="Times New Roman" w:cs="Times New Roman"/>
          <w:sz w:val="24"/>
          <w:szCs w:val="24"/>
        </w:rPr>
        <w:t>Подводя итог вышесказанному, можно сделать вывод о том, что избирательная система является институтом демократии, обеспечивающим связь общества со структурами государственной власти</w:t>
      </w:r>
      <w:r w:rsidR="00184F66" w:rsidRPr="006203B1">
        <w:rPr>
          <w:rFonts w:ascii="Times New Roman" w:hAnsi="Times New Roman" w:cs="Times New Roman"/>
          <w:sz w:val="24"/>
          <w:szCs w:val="24"/>
        </w:rPr>
        <w:t xml:space="preserve"> и местного самоуправления</w:t>
      </w:r>
      <w:r w:rsidRPr="006203B1">
        <w:rPr>
          <w:rFonts w:ascii="Times New Roman" w:hAnsi="Times New Roman" w:cs="Times New Roman"/>
          <w:sz w:val="24"/>
          <w:szCs w:val="24"/>
        </w:rPr>
        <w:t xml:space="preserve">. </w:t>
      </w:r>
      <w:proofErr w:type="gramStart"/>
      <w:r w:rsidRPr="006203B1">
        <w:rPr>
          <w:rFonts w:ascii="Times New Roman" w:hAnsi="Times New Roman" w:cs="Times New Roman"/>
          <w:sz w:val="24"/>
          <w:szCs w:val="24"/>
        </w:rPr>
        <w:t>Выборы, занимающие центральное место в избирательной системе</w:t>
      </w:r>
      <w:r w:rsidR="00F8459F">
        <w:rPr>
          <w:rFonts w:ascii="Times New Roman" w:hAnsi="Times New Roman" w:cs="Times New Roman"/>
          <w:sz w:val="24"/>
          <w:szCs w:val="24"/>
        </w:rPr>
        <w:t>, о</w:t>
      </w:r>
      <w:r w:rsidRPr="006203B1">
        <w:rPr>
          <w:rFonts w:ascii="Times New Roman" w:hAnsi="Times New Roman" w:cs="Times New Roman"/>
          <w:sz w:val="24"/>
          <w:szCs w:val="24"/>
        </w:rPr>
        <w:t xml:space="preserve">т результатов </w:t>
      </w:r>
      <w:r w:rsidR="00F8459F">
        <w:rPr>
          <w:rFonts w:ascii="Times New Roman" w:hAnsi="Times New Roman" w:cs="Times New Roman"/>
          <w:sz w:val="24"/>
          <w:szCs w:val="24"/>
        </w:rPr>
        <w:t xml:space="preserve">их проведения </w:t>
      </w:r>
      <w:r w:rsidRPr="006203B1">
        <w:rPr>
          <w:rFonts w:ascii="Times New Roman" w:hAnsi="Times New Roman" w:cs="Times New Roman"/>
          <w:sz w:val="24"/>
          <w:szCs w:val="24"/>
        </w:rPr>
        <w:t xml:space="preserve">зависят основные направления политики государства, степень учета интересов населения в органах власти. </w:t>
      </w:r>
      <w:proofErr w:type="gramEnd"/>
    </w:p>
    <w:p w:rsidR="00E67BED" w:rsidRPr="006C64B4" w:rsidRDefault="00E67BED" w:rsidP="006C64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215DAE">
        <w:rPr>
          <w:rFonts w:ascii="Times New Roman" w:hAnsi="Times New Roman" w:cs="Times New Roman"/>
          <w:sz w:val="24"/>
          <w:szCs w:val="24"/>
        </w:rPr>
        <w:t>збирательная система</w:t>
      </w:r>
      <w:r>
        <w:rPr>
          <w:rFonts w:ascii="Times New Roman" w:hAnsi="Times New Roman" w:cs="Times New Roman"/>
          <w:sz w:val="24"/>
          <w:szCs w:val="24"/>
        </w:rPr>
        <w:t>, в широком смысле</w:t>
      </w:r>
      <w:r w:rsidRPr="00215DAE">
        <w:rPr>
          <w:rFonts w:ascii="Times New Roman" w:hAnsi="Times New Roman" w:cs="Times New Roman"/>
          <w:sz w:val="24"/>
          <w:szCs w:val="24"/>
        </w:rPr>
        <w:t xml:space="preserve"> –</w:t>
      </w:r>
      <w:r w:rsidRPr="00FB3E0D">
        <w:rPr>
          <w:rFonts w:ascii="Times New Roman" w:hAnsi="Times New Roman" w:cs="Times New Roman"/>
          <w:sz w:val="24"/>
          <w:szCs w:val="24"/>
        </w:rPr>
        <w:t xml:space="preserve"> это весь организм формирования выборных органов государственной власти и органов местного самоуправления, включа</w:t>
      </w:r>
      <w:r>
        <w:rPr>
          <w:rFonts w:ascii="Times New Roman" w:hAnsi="Times New Roman" w:cs="Times New Roman"/>
          <w:sz w:val="24"/>
          <w:szCs w:val="24"/>
        </w:rPr>
        <w:t>я организацию и проведение выбо</w:t>
      </w:r>
      <w:r w:rsidRPr="00FB3E0D">
        <w:rPr>
          <w:rFonts w:ascii="Times New Roman" w:hAnsi="Times New Roman" w:cs="Times New Roman"/>
          <w:sz w:val="24"/>
          <w:szCs w:val="24"/>
        </w:rPr>
        <w:t>ров, а также определение их результ</w:t>
      </w:r>
      <w:r>
        <w:rPr>
          <w:rFonts w:ascii="Times New Roman" w:hAnsi="Times New Roman" w:cs="Times New Roman"/>
          <w:sz w:val="24"/>
          <w:szCs w:val="24"/>
        </w:rPr>
        <w:t>атов и соответствующее распреде</w:t>
      </w:r>
      <w:r w:rsidRPr="00FB3E0D">
        <w:rPr>
          <w:rFonts w:ascii="Times New Roman" w:hAnsi="Times New Roman" w:cs="Times New Roman"/>
          <w:sz w:val="24"/>
          <w:szCs w:val="24"/>
        </w:rPr>
        <w:t xml:space="preserve">ление депутатских мандатов. </w:t>
      </w:r>
      <w:r w:rsidRPr="00215DAE">
        <w:rPr>
          <w:rFonts w:ascii="Times New Roman" w:hAnsi="Times New Roman" w:cs="Times New Roman"/>
          <w:sz w:val="24"/>
          <w:szCs w:val="24"/>
        </w:rPr>
        <w:t xml:space="preserve">В </w:t>
      </w:r>
      <w:proofErr w:type="gramStart"/>
      <w:r w:rsidRPr="00215DAE">
        <w:rPr>
          <w:rFonts w:ascii="Times New Roman" w:hAnsi="Times New Roman" w:cs="Times New Roman"/>
          <w:sz w:val="24"/>
          <w:szCs w:val="24"/>
        </w:rPr>
        <w:t>узком</w:t>
      </w:r>
      <w:proofErr w:type="gramEnd"/>
      <w:r w:rsidRPr="00215DAE">
        <w:rPr>
          <w:rFonts w:ascii="Times New Roman" w:hAnsi="Times New Roman" w:cs="Times New Roman"/>
          <w:sz w:val="24"/>
          <w:szCs w:val="24"/>
        </w:rPr>
        <w:t xml:space="preserve"> – </w:t>
      </w:r>
      <w:r w:rsidRPr="00FB3E0D">
        <w:rPr>
          <w:rFonts w:ascii="Times New Roman" w:hAnsi="Times New Roman" w:cs="Times New Roman"/>
          <w:sz w:val="24"/>
          <w:szCs w:val="24"/>
        </w:rPr>
        <w:t>это лишь определенный способ подв</w:t>
      </w:r>
      <w:r>
        <w:rPr>
          <w:rFonts w:ascii="Times New Roman" w:hAnsi="Times New Roman" w:cs="Times New Roman"/>
          <w:sz w:val="24"/>
          <w:szCs w:val="24"/>
        </w:rPr>
        <w:t>едения итогов голосования и рас</w:t>
      </w:r>
      <w:r w:rsidRPr="00FB3E0D">
        <w:rPr>
          <w:rFonts w:ascii="Times New Roman" w:hAnsi="Times New Roman" w:cs="Times New Roman"/>
          <w:sz w:val="24"/>
          <w:szCs w:val="24"/>
        </w:rPr>
        <w:t>пределения на этой основе депутатских мандатов.</w:t>
      </w:r>
    </w:p>
    <w:p w:rsidR="00B84767" w:rsidRPr="006203B1" w:rsidRDefault="00B84767" w:rsidP="00B84767">
      <w:pPr>
        <w:spacing w:after="0" w:line="240" w:lineRule="auto"/>
        <w:ind w:firstLine="709"/>
        <w:jc w:val="both"/>
        <w:rPr>
          <w:rFonts w:ascii="Times New Roman" w:hAnsi="Times New Roman" w:cs="Times New Roman"/>
          <w:sz w:val="24"/>
          <w:szCs w:val="24"/>
        </w:rPr>
      </w:pPr>
      <w:r w:rsidRPr="006203B1">
        <w:rPr>
          <w:rFonts w:ascii="Times New Roman" w:hAnsi="Times New Roman" w:cs="Times New Roman"/>
          <w:sz w:val="24"/>
          <w:szCs w:val="24"/>
        </w:rPr>
        <w:t xml:space="preserve">Специалисты выделяют несколько видов избирательной системы </w:t>
      </w:r>
      <w:r w:rsidRPr="006C64B4">
        <w:rPr>
          <w:rFonts w:ascii="Times New Roman" w:hAnsi="Times New Roman" w:cs="Times New Roman"/>
          <w:sz w:val="24"/>
          <w:szCs w:val="24"/>
        </w:rPr>
        <w:t xml:space="preserve">– </w:t>
      </w:r>
      <w:proofErr w:type="gramStart"/>
      <w:r w:rsidRPr="006203B1">
        <w:rPr>
          <w:rFonts w:ascii="Times New Roman" w:hAnsi="Times New Roman" w:cs="Times New Roman"/>
          <w:sz w:val="24"/>
          <w:szCs w:val="24"/>
        </w:rPr>
        <w:t>мажоритарная</w:t>
      </w:r>
      <w:proofErr w:type="gramEnd"/>
      <w:r w:rsidRPr="006203B1">
        <w:rPr>
          <w:rFonts w:ascii="Times New Roman" w:hAnsi="Times New Roman" w:cs="Times New Roman"/>
          <w:sz w:val="24"/>
          <w:szCs w:val="24"/>
        </w:rPr>
        <w:t xml:space="preserve">, пропорциональная и смешанная. </w:t>
      </w:r>
    </w:p>
    <w:p w:rsidR="00B84767" w:rsidRPr="006203B1" w:rsidRDefault="00B84767" w:rsidP="00B84767">
      <w:pPr>
        <w:spacing w:after="0" w:line="240" w:lineRule="auto"/>
        <w:ind w:firstLine="709"/>
        <w:jc w:val="both"/>
        <w:rPr>
          <w:rFonts w:ascii="Times New Roman" w:hAnsi="Times New Roman" w:cs="Times New Roman"/>
          <w:sz w:val="24"/>
          <w:szCs w:val="24"/>
        </w:rPr>
      </w:pPr>
      <w:r w:rsidRPr="006203B1">
        <w:rPr>
          <w:rFonts w:ascii="Times New Roman" w:hAnsi="Times New Roman" w:cs="Times New Roman"/>
          <w:sz w:val="24"/>
          <w:szCs w:val="24"/>
        </w:rPr>
        <w:t>Мажоритарная избирательная система предполагает три варианта:</w:t>
      </w:r>
    </w:p>
    <w:p w:rsidR="00B84767" w:rsidRPr="006203B1" w:rsidRDefault="00B84767" w:rsidP="006C64B4">
      <w:pPr>
        <w:spacing w:after="0" w:line="240" w:lineRule="auto"/>
        <w:ind w:firstLine="709"/>
        <w:jc w:val="both"/>
        <w:rPr>
          <w:rFonts w:ascii="Times New Roman" w:hAnsi="Times New Roman" w:cs="Times New Roman"/>
          <w:sz w:val="24"/>
          <w:szCs w:val="24"/>
        </w:rPr>
      </w:pPr>
      <w:r w:rsidRPr="006203B1">
        <w:rPr>
          <w:rFonts w:ascii="Times New Roman" w:hAnsi="Times New Roman" w:cs="Times New Roman"/>
          <w:sz w:val="24"/>
          <w:szCs w:val="24"/>
        </w:rPr>
        <w:t xml:space="preserve">мажоритарная система относительного большинства </w:t>
      </w:r>
      <w:r w:rsidRPr="006C64B4">
        <w:rPr>
          <w:rFonts w:ascii="Times New Roman" w:hAnsi="Times New Roman" w:cs="Times New Roman"/>
          <w:sz w:val="24"/>
          <w:szCs w:val="24"/>
        </w:rPr>
        <w:t>–</w:t>
      </w:r>
      <w:r w:rsidRPr="006203B1">
        <w:rPr>
          <w:rFonts w:ascii="Times New Roman" w:hAnsi="Times New Roman" w:cs="Times New Roman"/>
          <w:sz w:val="24"/>
          <w:szCs w:val="24"/>
        </w:rPr>
        <w:t xml:space="preserve"> победителем признается кандидат, получивший больше голосов, чем любой из его соперников;</w:t>
      </w:r>
    </w:p>
    <w:p w:rsidR="00B84767" w:rsidRPr="006203B1" w:rsidRDefault="00B84767" w:rsidP="006C64B4">
      <w:pPr>
        <w:spacing w:after="0" w:line="240" w:lineRule="auto"/>
        <w:ind w:firstLine="709"/>
        <w:jc w:val="both"/>
        <w:rPr>
          <w:rFonts w:ascii="Times New Roman" w:hAnsi="Times New Roman" w:cs="Times New Roman"/>
          <w:sz w:val="24"/>
          <w:szCs w:val="24"/>
        </w:rPr>
      </w:pPr>
      <w:r w:rsidRPr="006203B1">
        <w:rPr>
          <w:rFonts w:ascii="Times New Roman" w:hAnsi="Times New Roman" w:cs="Times New Roman"/>
          <w:sz w:val="24"/>
          <w:szCs w:val="24"/>
        </w:rPr>
        <w:t>мажоритарная система абсолютного большинства, при которой для победы необходимо набрать более 50% поданных на выборах голосов</w:t>
      </w:r>
      <w:r>
        <w:rPr>
          <w:rFonts w:ascii="Times New Roman" w:hAnsi="Times New Roman" w:cs="Times New Roman"/>
          <w:sz w:val="24"/>
          <w:szCs w:val="24"/>
        </w:rPr>
        <w:t>;</w:t>
      </w:r>
    </w:p>
    <w:p w:rsidR="00B84767" w:rsidRDefault="00B84767" w:rsidP="006C64B4">
      <w:pPr>
        <w:spacing w:after="0" w:line="240" w:lineRule="auto"/>
        <w:ind w:firstLine="709"/>
        <w:jc w:val="both"/>
        <w:rPr>
          <w:rFonts w:ascii="Times New Roman" w:hAnsi="Times New Roman" w:cs="Times New Roman"/>
          <w:sz w:val="24"/>
          <w:szCs w:val="24"/>
        </w:rPr>
      </w:pPr>
      <w:r w:rsidRPr="00B84767">
        <w:rPr>
          <w:rFonts w:ascii="Times New Roman" w:hAnsi="Times New Roman" w:cs="Times New Roman"/>
          <w:sz w:val="24"/>
          <w:szCs w:val="24"/>
        </w:rPr>
        <w:t xml:space="preserve">мажоритарная система квалифицированного большинства, при которой избранным считается кандидат, получивший квалифицированное </w:t>
      </w:r>
      <w:r>
        <w:rPr>
          <w:rFonts w:ascii="Times New Roman" w:hAnsi="Times New Roman" w:cs="Times New Roman"/>
          <w:sz w:val="24"/>
          <w:szCs w:val="24"/>
        </w:rPr>
        <w:t>большинство голосов избирателей.</w:t>
      </w:r>
    </w:p>
    <w:p w:rsidR="00B84767" w:rsidRPr="00B84767" w:rsidRDefault="00B84767" w:rsidP="006C64B4">
      <w:pPr>
        <w:spacing w:after="0" w:line="240" w:lineRule="auto"/>
        <w:ind w:firstLine="709"/>
        <w:jc w:val="both"/>
        <w:rPr>
          <w:rFonts w:ascii="Times New Roman" w:hAnsi="Times New Roman" w:cs="Times New Roman"/>
          <w:sz w:val="24"/>
          <w:szCs w:val="24"/>
        </w:rPr>
      </w:pPr>
      <w:r w:rsidRPr="00B84767">
        <w:rPr>
          <w:rFonts w:ascii="Times New Roman" w:hAnsi="Times New Roman" w:cs="Times New Roman"/>
          <w:sz w:val="24"/>
          <w:szCs w:val="24"/>
        </w:rPr>
        <w:t>В основе пропорциональной избирательной системы лежит принцип пропорционального представительства политических объединений, участвующих в выборах.</w:t>
      </w:r>
    </w:p>
    <w:p w:rsidR="00B84767" w:rsidRDefault="00B84767" w:rsidP="00B84767">
      <w:pPr>
        <w:spacing w:after="0" w:line="240" w:lineRule="auto"/>
        <w:ind w:firstLine="709"/>
        <w:jc w:val="both"/>
        <w:rPr>
          <w:rFonts w:ascii="Times New Roman" w:hAnsi="Times New Roman" w:cs="Times New Roman"/>
          <w:sz w:val="24"/>
          <w:szCs w:val="24"/>
        </w:rPr>
      </w:pPr>
      <w:r w:rsidRPr="006203B1">
        <w:rPr>
          <w:rFonts w:ascii="Times New Roman" w:hAnsi="Times New Roman" w:cs="Times New Roman"/>
          <w:sz w:val="24"/>
          <w:szCs w:val="24"/>
        </w:rPr>
        <w:t xml:space="preserve">Система, которая призвана соединить позитивные стороны и по возможности исключить недостатки мажоритарной и пропорциональной избирательных систем </w:t>
      </w:r>
      <w:r w:rsidRPr="006C64B4">
        <w:rPr>
          <w:rFonts w:ascii="Times New Roman" w:hAnsi="Times New Roman" w:cs="Times New Roman"/>
          <w:sz w:val="24"/>
          <w:szCs w:val="24"/>
        </w:rPr>
        <w:t>–</w:t>
      </w:r>
      <w:r w:rsidRPr="006203B1">
        <w:rPr>
          <w:rFonts w:ascii="Times New Roman" w:hAnsi="Times New Roman" w:cs="Times New Roman"/>
          <w:sz w:val="24"/>
          <w:szCs w:val="24"/>
        </w:rPr>
        <w:t xml:space="preserve"> смешанная</w:t>
      </w:r>
      <w:r>
        <w:rPr>
          <w:rFonts w:ascii="Times New Roman" w:hAnsi="Times New Roman" w:cs="Times New Roman"/>
          <w:sz w:val="24"/>
          <w:szCs w:val="24"/>
        </w:rPr>
        <w:t>.</w:t>
      </w:r>
    </w:p>
    <w:p w:rsidR="00B84767" w:rsidRPr="006203B1" w:rsidRDefault="00B84767" w:rsidP="00B84767">
      <w:pPr>
        <w:spacing w:after="0" w:line="240" w:lineRule="auto"/>
        <w:ind w:firstLine="709"/>
        <w:jc w:val="both"/>
        <w:rPr>
          <w:rFonts w:ascii="Times New Roman" w:hAnsi="Times New Roman" w:cs="Times New Roman"/>
          <w:sz w:val="24"/>
          <w:szCs w:val="24"/>
        </w:rPr>
      </w:pPr>
      <w:r w:rsidRPr="00B84767">
        <w:rPr>
          <w:rFonts w:ascii="Times New Roman" w:hAnsi="Times New Roman" w:cs="Times New Roman"/>
          <w:sz w:val="24"/>
          <w:szCs w:val="24"/>
        </w:rPr>
        <w:t xml:space="preserve">Все три вида избирательных систем имеют свои достоинства и недостатки, а их использование соответственно применимо на различных уровнях выборов. </w:t>
      </w:r>
      <w:r w:rsidRPr="006203B1">
        <w:rPr>
          <w:rFonts w:ascii="Times New Roman" w:hAnsi="Times New Roman" w:cs="Times New Roman"/>
          <w:sz w:val="24"/>
          <w:szCs w:val="24"/>
        </w:rPr>
        <w:t>Общим для всех разновидностей избирательных систем является то, что они могут применяться как при любой явке избирателей на выборах, так и при установленном обязательном проценте явки, в этих случаях выборы признаются состоявшимися.</w:t>
      </w:r>
    </w:p>
    <w:p w:rsidR="00DC7E44" w:rsidRPr="00B84767" w:rsidRDefault="00DC7E44" w:rsidP="00DC7E44">
      <w:pPr>
        <w:spacing w:after="0" w:line="240" w:lineRule="auto"/>
        <w:ind w:firstLine="709"/>
        <w:jc w:val="both"/>
        <w:rPr>
          <w:rFonts w:ascii="Times New Roman" w:hAnsi="Times New Roman" w:cs="Times New Roman"/>
          <w:sz w:val="24"/>
          <w:szCs w:val="24"/>
        </w:rPr>
      </w:pPr>
      <w:proofErr w:type="gramStart"/>
      <w:r w:rsidRPr="00B84767">
        <w:rPr>
          <w:rFonts w:ascii="Times New Roman" w:hAnsi="Times New Roman" w:cs="Times New Roman"/>
          <w:sz w:val="24"/>
          <w:szCs w:val="24"/>
        </w:rPr>
        <w:t>Выбор оптимальной электоральной модели позволит, на наш взгляд, создать стабильную, жизнеспособную и функционирующую систему избирательных норм, обеспечивающих реальное представление интересов населения в органах государственной власти и местного самоуправления.</w:t>
      </w:r>
      <w:r>
        <w:rPr>
          <w:rFonts w:ascii="Times New Roman" w:hAnsi="Times New Roman" w:cs="Times New Roman"/>
          <w:sz w:val="24"/>
          <w:szCs w:val="24"/>
        </w:rPr>
        <w:t xml:space="preserve"> </w:t>
      </w:r>
      <w:proofErr w:type="gramEnd"/>
    </w:p>
    <w:p w:rsidR="000F2005" w:rsidRPr="006203B1" w:rsidRDefault="000F2005" w:rsidP="006C64B4">
      <w:pPr>
        <w:spacing w:after="0" w:line="240" w:lineRule="auto"/>
        <w:ind w:firstLine="709"/>
        <w:jc w:val="both"/>
        <w:rPr>
          <w:rFonts w:ascii="Times New Roman" w:hAnsi="Times New Roman" w:cs="Times New Roman"/>
          <w:sz w:val="24"/>
          <w:szCs w:val="24"/>
        </w:rPr>
      </w:pPr>
      <w:proofErr w:type="gramStart"/>
      <w:r w:rsidRPr="00B84767">
        <w:rPr>
          <w:rFonts w:ascii="Times New Roman" w:hAnsi="Times New Roman" w:cs="Times New Roman"/>
          <w:sz w:val="24"/>
          <w:szCs w:val="24"/>
        </w:rPr>
        <w:t>Мажоритарная система, на наш взгляд, является оптимальной при выборах</w:t>
      </w:r>
      <w:r w:rsidRPr="006203B1">
        <w:rPr>
          <w:rFonts w:ascii="Times New Roman" w:hAnsi="Times New Roman" w:cs="Times New Roman"/>
          <w:sz w:val="24"/>
          <w:szCs w:val="24"/>
        </w:rPr>
        <w:t xml:space="preserve"> главы государства, глав субъектов, муниципалитетов и при выборах депутатов представительных органов муниципальной власти, но при формировании местного представительного органа власти </w:t>
      </w:r>
      <w:r w:rsidR="00184F66" w:rsidRPr="006203B1">
        <w:rPr>
          <w:rFonts w:ascii="Times New Roman" w:hAnsi="Times New Roman" w:cs="Times New Roman"/>
          <w:sz w:val="24"/>
          <w:szCs w:val="24"/>
        </w:rPr>
        <w:t xml:space="preserve">зачастую </w:t>
      </w:r>
      <w:r w:rsidRPr="006203B1">
        <w:rPr>
          <w:rFonts w:ascii="Times New Roman" w:hAnsi="Times New Roman" w:cs="Times New Roman"/>
          <w:sz w:val="24"/>
          <w:szCs w:val="24"/>
        </w:rPr>
        <w:t xml:space="preserve">не дает адекватной репрезентативности политических сил в масштабе всего государства. </w:t>
      </w:r>
      <w:proofErr w:type="gramEnd"/>
    </w:p>
    <w:p w:rsidR="000F2005" w:rsidRPr="006203B1" w:rsidRDefault="000F2005" w:rsidP="006C64B4">
      <w:pPr>
        <w:spacing w:after="0" w:line="240" w:lineRule="auto"/>
        <w:ind w:firstLine="709"/>
        <w:jc w:val="both"/>
        <w:rPr>
          <w:rFonts w:ascii="Times New Roman" w:hAnsi="Times New Roman" w:cs="Times New Roman"/>
          <w:sz w:val="24"/>
          <w:szCs w:val="24"/>
        </w:rPr>
      </w:pPr>
      <w:r w:rsidRPr="006203B1">
        <w:rPr>
          <w:rFonts w:ascii="Times New Roman" w:hAnsi="Times New Roman" w:cs="Times New Roman"/>
          <w:sz w:val="24"/>
          <w:szCs w:val="24"/>
        </w:rPr>
        <w:t xml:space="preserve">Пропорциональная система может использоваться в чистом виде только при выборах в федеральный парламент, т.к. она способствует укреплению многопартийности, как важнейшего элемента демократии, однако </w:t>
      </w:r>
      <w:r w:rsidR="00184F66" w:rsidRPr="006203B1">
        <w:rPr>
          <w:rFonts w:ascii="Times New Roman" w:hAnsi="Times New Roman" w:cs="Times New Roman"/>
          <w:sz w:val="24"/>
          <w:szCs w:val="24"/>
        </w:rPr>
        <w:t xml:space="preserve">она, на наш взгляд, </w:t>
      </w:r>
      <w:r w:rsidRPr="006203B1">
        <w:rPr>
          <w:rFonts w:ascii="Times New Roman" w:hAnsi="Times New Roman" w:cs="Times New Roman"/>
          <w:sz w:val="24"/>
          <w:szCs w:val="24"/>
        </w:rPr>
        <w:t>имеет большое количество недостатков в сравнении со смешанной системой.</w:t>
      </w:r>
    </w:p>
    <w:p w:rsidR="000F2005" w:rsidRPr="006203B1" w:rsidRDefault="00184F66" w:rsidP="006C64B4">
      <w:pPr>
        <w:spacing w:after="0" w:line="240" w:lineRule="auto"/>
        <w:ind w:firstLine="709"/>
        <w:jc w:val="both"/>
        <w:rPr>
          <w:rFonts w:ascii="Times New Roman" w:hAnsi="Times New Roman" w:cs="Times New Roman"/>
          <w:sz w:val="24"/>
          <w:szCs w:val="24"/>
        </w:rPr>
      </w:pPr>
      <w:r w:rsidRPr="006203B1">
        <w:rPr>
          <w:rFonts w:ascii="Times New Roman" w:hAnsi="Times New Roman" w:cs="Times New Roman"/>
          <w:sz w:val="24"/>
          <w:szCs w:val="24"/>
        </w:rPr>
        <w:t>В результате исследования мы пришли к выводу, что с</w:t>
      </w:r>
      <w:r w:rsidR="000F2005" w:rsidRPr="006203B1">
        <w:rPr>
          <w:rFonts w:ascii="Times New Roman" w:hAnsi="Times New Roman" w:cs="Times New Roman"/>
          <w:sz w:val="24"/>
          <w:szCs w:val="24"/>
        </w:rPr>
        <w:t xml:space="preserve">мешанная электоральная система дает возможность избирателю одновременно отдать свой голос партии, идеи которой отвечают его политическим предпочтениям, а также поддержать в одномандатном округе кандидата, который будет выражать интересы электората. На наш взгляд она оптимально подходит при организации избирательного процесса </w:t>
      </w:r>
      <w:r w:rsidR="00DC7E44">
        <w:rPr>
          <w:rFonts w:ascii="Times New Roman" w:hAnsi="Times New Roman" w:cs="Times New Roman"/>
          <w:sz w:val="24"/>
          <w:szCs w:val="24"/>
        </w:rPr>
        <w:t xml:space="preserve">в представительные органы власти </w:t>
      </w:r>
      <w:r w:rsidR="000F2005" w:rsidRPr="006203B1">
        <w:rPr>
          <w:rFonts w:ascii="Times New Roman" w:hAnsi="Times New Roman" w:cs="Times New Roman"/>
          <w:sz w:val="24"/>
          <w:szCs w:val="24"/>
        </w:rPr>
        <w:t xml:space="preserve">на федеральном и региональном уровнях. </w:t>
      </w:r>
    </w:p>
    <w:p w:rsidR="00B84767" w:rsidRDefault="00B84767" w:rsidP="006C64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длительную историю проведения выборов, также остается открытым вопрос </w:t>
      </w:r>
      <w:proofErr w:type="gramStart"/>
      <w:r>
        <w:rPr>
          <w:rFonts w:ascii="Times New Roman" w:hAnsi="Times New Roman" w:cs="Times New Roman"/>
          <w:sz w:val="24"/>
          <w:szCs w:val="24"/>
        </w:rPr>
        <w:t>сроков проведения Единого дня голосования</w:t>
      </w:r>
      <w:proofErr w:type="gramEnd"/>
      <w:r>
        <w:rPr>
          <w:rFonts w:ascii="Times New Roman" w:hAnsi="Times New Roman" w:cs="Times New Roman"/>
          <w:sz w:val="24"/>
          <w:szCs w:val="24"/>
        </w:rPr>
        <w:t xml:space="preserve">. Нами выявлено, что существующий временной период </w:t>
      </w:r>
      <w:r>
        <w:rPr>
          <w:rFonts w:ascii="Times New Roman" w:hAnsi="Times New Roman" w:cs="Times New Roman"/>
          <w:sz w:val="24"/>
          <w:szCs w:val="24"/>
        </w:rPr>
        <w:lastRenderedPageBreak/>
        <w:t>проведения выборов не позволяет полностью оценить объективность распределения избирательных голосов, по причине не явки многих социальных слоев населения.</w:t>
      </w:r>
    </w:p>
    <w:p w:rsidR="00BD324D" w:rsidRPr="006C64B4" w:rsidRDefault="00E67BED" w:rsidP="006C64B4">
      <w:pPr>
        <w:spacing w:after="0" w:line="240" w:lineRule="auto"/>
        <w:ind w:firstLine="709"/>
        <w:jc w:val="both"/>
        <w:rPr>
          <w:rFonts w:ascii="Times New Roman" w:hAnsi="Times New Roman" w:cs="Times New Roman"/>
          <w:sz w:val="24"/>
          <w:szCs w:val="24"/>
        </w:rPr>
      </w:pPr>
      <w:r w:rsidRPr="006C64B4">
        <w:rPr>
          <w:rFonts w:ascii="Times New Roman" w:hAnsi="Times New Roman" w:cs="Times New Roman"/>
          <w:sz w:val="24"/>
          <w:szCs w:val="24"/>
        </w:rPr>
        <w:t xml:space="preserve">Законодательные изменения выборов в Государственную Думу Федерального Собрания Российской Федерации внесли свою специфику. </w:t>
      </w:r>
      <w:proofErr w:type="gramStart"/>
      <w:r w:rsidRPr="006C64B4">
        <w:rPr>
          <w:rFonts w:ascii="Times New Roman" w:hAnsi="Times New Roman" w:cs="Times New Roman"/>
          <w:sz w:val="24"/>
          <w:szCs w:val="24"/>
        </w:rPr>
        <w:t xml:space="preserve">Возвращение к смешанной избирательной системе не означает возврата назад, эта система работает в новой среде, мы считаем важным, что вновь вернулось территориальное представительство, означающее, что избиратели знают своего депутата, так как голосовали по округу они за конкретного человека, а не список кандидатов, который за время полномочий созыва может практически полностью поменяться. </w:t>
      </w:r>
      <w:proofErr w:type="gramEnd"/>
    </w:p>
    <w:p w:rsidR="00BD67DF" w:rsidRPr="007F7E06" w:rsidRDefault="002B2B31" w:rsidP="006C64B4">
      <w:pPr>
        <w:spacing w:after="0" w:line="240" w:lineRule="auto"/>
        <w:ind w:firstLine="709"/>
        <w:jc w:val="both"/>
        <w:rPr>
          <w:rFonts w:ascii="Times New Roman" w:hAnsi="Times New Roman" w:cs="Times New Roman"/>
          <w:sz w:val="24"/>
          <w:szCs w:val="24"/>
        </w:rPr>
      </w:pPr>
      <w:proofErr w:type="gramStart"/>
      <w:r w:rsidRPr="007F7E06">
        <w:rPr>
          <w:rFonts w:ascii="Times New Roman" w:hAnsi="Times New Roman" w:cs="Times New Roman"/>
          <w:sz w:val="24"/>
          <w:szCs w:val="24"/>
        </w:rPr>
        <w:t>Также н</w:t>
      </w:r>
      <w:r w:rsidR="00BD324D" w:rsidRPr="007F7E06">
        <w:rPr>
          <w:rFonts w:ascii="Times New Roman" w:hAnsi="Times New Roman" w:cs="Times New Roman"/>
          <w:sz w:val="24"/>
          <w:szCs w:val="24"/>
        </w:rPr>
        <w:t>ововведением прошедших выборов стало снижение заградительного барьера с 7% до 5% на основании ФЗ № 569197-5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w:t>
      </w:r>
      <w:r w:rsidR="00BD324D" w:rsidRPr="006C64B4">
        <w:footnoteReference w:id="28"/>
      </w:r>
      <w:r w:rsidR="00BD324D" w:rsidRPr="007F7E06">
        <w:rPr>
          <w:rFonts w:ascii="Times New Roman" w:hAnsi="Times New Roman" w:cs="Times New Roman"/>
          <w:sz w:val="24"/>
          <w:szCs w:val="24"/>
        </w:rPr>
        <w:t>, а также праймериз, организованны</w:t>
      </w:r>
      <w:r w:rsidR="00BD67DF" w:rsidRPr="007F7E06">
        <w:rPr>
          <w:rFonts w:ascii="Times New Roman" w:hAnsi="Times New Roman" w:cs="Times New Roman"/>
          <w:sz w:val="24"/>
          <w:szCs w:val="24"/>
        </w:rPr>
        <w:t>й</w:t>
      </w:r>
      <w:r w:rsidR="00BD324D" w:rsidRPr="007F7E06">
        <w:rPr>
          <w:rFonts w:ascii="Times New Roman" w:hAnsi="Times New Roman" w:cs="Times New Roman"/>
          <w:sz w:val="24"/>
          <w:szCs w:val="24"/>
        </w:rPr>
        <w:t xml:space="preserve"> и проведенны</w:t>
      </w:r>
      <w:r w:rsidR="00BD67DF" w:rsidRPr="007F7E06">
        <w:rPr>
          <w:rFonts w:ascii="Times New Roman" w:hAnsi="Times New Roman" w:cs="Times New Roman"/>
          <w:sz w:val="24"/>
          <w:szCs w:val="24"/>
        </w:rPr>
        <w:t>й</w:t>
      </w:r>
      <w:r w:rsidR="00BD324D" w:rsidRPr="007F7E06">
        <w:rPr>
          <w:rFonts w:ascii="Times New Roman" w:hAnsi="Times New Roman" w:cs="Times New Roman"/>
          <w:sz w:val="24"/>
          <w:szCs w:val="24"/>
        </w:rPr>
        <w:t xml:space="preserve"> 22 мая 2016 года партией «Единая Россия</w:t>
      </w:r>
      <w:proofErr w:type="gramEnd"/>
      <w:r w:rsidR="00BD324D" w:rsidRPr="007F7E06">
        <w:rPr>
          <w:rFonts w:ascii="Times New Roman" w:hAnsi="Times New Roman" w:cs="Times New Roman"/>
          <w:sz w:val="24"/>
          <w:szCs w:val="24"/>
        </w:rPr>
        <w:t xml:space="preserve">». Председатель «Единой России» Дмитрий Медведев уверен в эффективности действия системы предварительного голосования, по его словам, эта система дает возможность избирателям посмотреть на потенциальных кандидатов, определиться с предпочтениями и сформировать свою позицию. </w:t>
      </w:r>
    </w:p>
    <w:p w:rsidR="00BD67DF" w:rsidRPr="006C64B4" w:rsidRDefault="00BD324D" w:rsidP="006C64B4">
      <w:pPr>
        <w:spacing w:after="0" w:line="240" w:lineRule="auto"/>
        <w:ind w:firstLine="709"/>
        <w:jc w:val="both"/>
        <w:rPr>
          <w:rFonts w:ascii="Times New Roman" w:hAnsi="Times New Roman" w:cs="Times New Roman"/>
          <w:sz w:val="24"/>
          <w:szCs w:val="24"/>
        </w:rPr>
      </w:pPr>
      <w:r w:rsidRPr="006C64B4">
        <w:rPr>
          <w:rFonts w:ascii="Times New Roman" w:hAnsi="Times New Roman" w:cs="Times New Roman"/>
          <w:sz w:val="24"/>
          <w:szCs w:val="24"/>
        </w:rPr>
        <w:t>На наш взгляд, нельзя не упомяну</w:t>
      </w:r>
      <w:r w:rsidR="00BD67DF" w:rsidRPr="006C64B4">
        <w:rPr>
          <w:rFonts w:ascii="Times New Roman" w:hAnsi="Times New Roman" w:cs="Times New Roman"/>
          <w:sz w:val="24"/>
          <w:szCs w:val="24"/>
        </w:rPr>
        <w:t xml:space="preserve">ть </w:t>
      </w:r>
      <w:r w:rsidR="00BD67DF" w:rsidRPr="007F7E06">
        <w:rPr>
          <w:rFonts w:ascii="Times New Roman" w:hAnsi="Times New Roman" w:cs="Times New Roman"/>
          <w:sz w:val="24"/>
          <w:szCs w:val="24"/>
        </w:rPr>
        <w:t xml:space="preserve">об </w:t>
      </w:r>
      <w:r w:rsidR="002B2B31" w:rsidRPr="007F7E06">
        <w:rPr>
          <w:rFonts w:ascii="Times New Roman" w:hAnsi="Times New Roman" w:cs="Times New Roman"/>
          <w:sz w:val="24"/>
          <w:szCs w:val="24"/>
        </w:rPr>
        <w:t xml:space="preserve">еще одной новелле - </w:t>
      </w:r>
      <w:r w:rsidR="00BD67DF" w:rsidRPr="007F7E06">
        <w:rPr>
          <w:rFonts w:ascii="Times New Roman" w:hAnsi="Times New Roman" w:cs="Times New Roman"/>
          <w:sz w:val="24"/>
          <w:szCs w:val="24"/>
        </w:rPr>
        <w:t xml:space="preserve">обязательном участии всех кандидатов на выборах в теледебатах, что </w:t>
      </w:r>
      <w:r w:rsidR="002B2B31" w:rsidRPr="007F7E06">
        <w:rPr>
          <w:rFonts w:ascii="Times New Roman" w:hAnsi="Times New Roman" w:cs="Times New Roman"/>
          <w:sz w:val="24"/>
          <w:szCs w:val="24"/>
        </w:rPr>
        <w:t>позволило не только повысить информированность</w:t>
      </w:r>
      <w:r w:rsidR="00BD67DF" w:rsidRPr="007F7E06">
        <w:rPr>
          <w:rFonts w:ascii="Times New Roman" w:hAnsi="Times New Roman" w:cs="Times New Roman"/>
          <w:sz w:val="24"/>
          <w:szCs w:val="24"/>
        </w:rPr>
        <w:t xml:space="preserve"> избирателей о кандидатах, но и </w:t>
      </w:r>
      <w:r w:rsidR="002B2B31" w:rsidRPr="007F7E06">
        <w:rPr>
          <w:rFonts w:ascii="Times New Roman" w:hAnsi="Times New Roman" w:cs="Times New Roman"/>
          <w:sz w:val="24"/>
          <w:szCs w:val="24"/>
        </w:rPr>
        <w:t xml:space="preserve">привело к </w:t>
      </w:r>
      <w:r w:rsidR="00BD67DF" w:rsidRPr="007F7E06">
        <w:rPr>
          <w:rFonts w:ascii="Times New Roman" w:hAnsi="Times New Roman" w:cs="Times New Roman"/>
          <w:sz w:val="24"/>
          <w:szCs w:val="24"/>
        </w:rPr>
        <w:t>максимальн</w:t>
      </w:r>
      <w:r w:rsidR="002B2B31" w:rsidRPr="007F7E06">
        <w:rPr>
          <w:rFonts w:ascii="Times New Roman" w:hAnsi="Times New Roman" w:cs="Times New Roman"/>
          <w:sz w:val="24"/>
          <w:szCs w:val="24"/>
        </w:rPr>
        <w:t>ой открытости</w:t>
      </w:r>
      <w:r w:rsidR="00BD67DF" w:rsidRPr="007F7E06">
        <w:rPr>
          <w:rFonts w:ascii="Times New Roman" w:hAnsi="Times New Roman" w:cs="Times New Roman"/>
          <w:sz w:val="24"/>
          <w:szCs w:val="24"/>
        </w:rPr>
        <w:t xml:space="preserve"> и конкурентоспособность политических программ. </w:t>
      </w:r>
    </w:p>
    <w:p w:rsidR="00E67BED" w:rsidRPr="006C64B4" w:rsidRDefault="00BD67DF" w:rsidP="006C64B4">
      <w:pPr>
        <w:spacing w:after="0" w:line="240" w:lineRule="auto"/>
        <w:ind w:firstLine="709"/>
        <w:jc w:val="both"/>
        <w:rPr>
          <w:rFonts w:ascii="Times New Roman" w:hAnsi="Times New Roman" w:cs="Times New Roman"/>
          <w:sz w:val="24"/>
          <w:szCs w:val="24"/>
        </w:rPr>
      </w:pPr>
      <w:r w:rsidRPr="006C64B4">
        <w:rPr>
          <w:rFonts w:ascii="Times New Roman" w:hAnsi="Times New Roman" w:cs="Times New Roman"/>
          <w:sz w:val="24"/>
          <w:szCs w:val="24"/>
        </w:rPr>
        <w:t xml:space="preserve">Данные </w:t>
      </w:r>
      <w:r w:rsidR="002B2B31" w:rsidRPr="006C64B4">
        <w:rPr>
          <w:rFonts w:ascii="Times New Roman" w:hAnsi="Times New Roman" w:cs="Times New Roman"/>
          <w:sz w:val="24"/>
          <w:szCs w:val="24"/>
        </w:rPr>
        <w:t>нововведения, несомненно,</w:t>
      </w:r>
      <w:r w:rsidRPr="006C64B4">
        <w:rPr>
          <w:rFonts w:ascii="Times New Roman" w:hAnsi="Times New Roman" w:cs="Times New Roman"/>
          <w:sz w:val="24"/>
          <w:szCs w:val="24"/>
        </w:rPr>
        <w:t xml:space="preserve"> наложили свою специфику </w:t>
      </w:r>
      <w:r w:rsidR="002B2B31" w:rsidRPr="006C64B4">
        <w:rPr>
          <w:rFonts w:ascii="Times New Roman" w:hAnsi="Times New Roman" w:cs="Times New Roman"/>
          <w:sz w:val="24"/>
          <w:szCs w:val="24"/>
        </w:rPr>
        <w:t>на избирательную кампанию 2016 года. На наш взгляд, б</w:t>
      </w:r>
      <w:r w:rsidRPr="006C64B4">
        <w:rPr>
          <w:rFonts w:ascii="Times New Roman" w:hAnsi="Times New Roman" w:cs="Times New Roman"/>
          <w:sz w:val="24"/>
          <w:szCs w:val="24"/>
        </w:rPr>
        <w:t>лагодаря деятельности избирательных комиссий</w:t>
      </w:r>
      <w:r w:rsidR="002B2B31" w:rsidRPr="006C64B4">
        <w:rPr>
          <w:rFonts w:ascii="Times New Roman" w:hAnsi="Times New Roman" w:cs="Times New Roman"/>
          <w:sz w:val="24"/>
          <w:szCs w:val="24"/>
        </w:rPr>
        <w:t xml:space="preserve"> всех уровней</w:t>
      </w:r>
      <w:r w:rsidRPr="006C64B4">
        <w:rPr>
          <w:rFonts w:ascii="Times New Roman" w:hAnsi="Times New Roman" w:cs="Times New Roman"/>
          <w:sz w:val="24"/>
          <w:szCs w:val="24"/>
        </w:rPr>
        <w:t xml:space="preserve"> снизилось количество нарушений, однако </w:t>
      </w:r>
      <w:r w:rsidR="002B2B31" w:rsidRPr="006C64B4">
        <w:rPr>
          <w:rFonts w:ascii="Times New Roman" w:hAnsi="Times New Roman" w:cs="Times New Roman"/>
          <w:sz w:val="24"/>
          <w:szCs w:val="24"/>
        </w:rPr>
        <w:t>абсентеизм граждан РФ продолжает оставаться актуальной проблемой</w:t>
      </w:r>
      <w:r w:rsidRPr="006C64B4">
        <w:rPr>
          <w:rFonts w:ascii="Times New Roman" w:hAnsi="Times New Roman" w:cs="Times New Roman"/>
          <w:sz w:val="24"/>
          <w:szCs w:val="24"/>
        </w:rPr>
        <w:t xml:space="preserve">. </w:t>
      </w:r>
    </w:p>
    <w:p w:rsidR="002B2B31" w:rsidRPr="007F7E06" w:rsidRDefault="00B84767" w:rsidP="00AC427C">
      <w:pPr>
        <w:spacing w:after="0" w:line="240" w:lineRule="auto"/>
        <w:ind w:firstLine="709"/>
        <w:jc w:val="both"/>
        <w:rPr>
          <w:rFonts w:ascii="Times New Roman" w:hAnsi="Times New Roman" w:cs="Times New Roman"/>
          <w:sz w:val="24"/>
          <w:szCs w:val="24"/>
        </w:rPr>
      </w:pPr>
      <w:proofErr w:type="gramStart"/>
      <w:r w:rsidRPr="007F7E06">
        <w:rPr>
          <w:rFonts w:ascii="Times New Roman" w:hAnsi="Times New Roman" w:cs="Times New Roman"/>
          <w:sz w:val="24"/>
          <w:szCs w:val="24"/>
        </w:rPr>
        <w:t>По результатам</w:t>
      </w:r>
      <w:r w:rsidR="002B2B31" w:rsidRPr="007F7E06">
        <w:rPr>
          <w:rFonts w:ascii="Times New Roman" w:hAnsi="Times New Roman" w:cs="Times New Roman"/>
          <w:sz w:val="24"/>
          <w:szCs w:val="24"/>
        </w:rPr>
        <w:t xml:space="preserve"> авторского</w:t>
      </w:r>
      <w:r w:rsidRPr="007F7E06">
        <w:rPr>
          <w:rFonts w:ascii="Times New Roman" w:hAnsi="Times New Roman" w:cs="Times New Roman"/>
          <w:sz w:val="24"/>
          <w:szCs w:val="24"/>
        </w:rPr>
        <w:t xml:space="preserve"> </w:t>
      </w:r>
      <w:r w:rsidR="002B2B31" w:rsidRPr="007F7E06">
        <w:rPr>
          <w:rFonts w:ascii="Times New Roman" w:hAnsi="Times New Roman" w:cs="Times New Roman"/>
          <w:sz w:val="24"/>
          <w:szCs w:val="24"/>
        </w:rPr>
        <w:t>социологического исследования</w:t>
      </w:r>
      <w:r w:rsidRPr="007F7E06">
        <w:rPr>
          <w:rFonts w:ascii="Times New Roman" w:hAnsi="Times New Roman" w:cs="Times New Roman"/>
          <w:sz w:val="24"/>
          <w:szCs w:val="24"/>
        </w:rPr>
        <w:t xml:space="preserve"> </w:t>
      </w:r>
      <w:r w:rsidR="002B2B31" w:rsidRPr="006C64B4">
        <w:rPr>
          <w:rFonts w:ascii="Times New Roman" w:hAnsi="Times New Roman" w:cs="Times New Roman"/>
          <w:sz w:val="24"/>
          <w:szCs w:val="24"/>
        </w:rPr>
        <w:t>мы видим, что социальный и профессиональный портрет депутата Государственной Думы Федерального Собрания Российской Федерации</w:t>
      </w:r>
      <w:r w:rsidR="002B2B31" w:rsidRPr="007F7E06">
        <w:rPr>
          <w:rFonts w:ascii="Times New Roman" w:hAnsi="Times New Roman" w:cs="Times New Roman"/>
          <w:sz w:val="24"/>
          <w:szCs w:val="24"/>
        </w:rPr>
        <w:t xml:space="preserve"> </w:t>
      </w:r>
      <w:r w:rsidR="002B2B31" w:rsidRPr="006C64B4">
        <w:rPr>
          <w:rFonts w:ascii="Times New Roman" w:hAnsi="Times New Roman" w:cs="Times New Roman"/>
          <w:sz w:val="24"/>
          <w:szCs w:val="24"/>
        </w:rPr>
        <w:t>VII</w:t>
      </w:r>
      <w:r w:rsidR="002B2B31" w:rsidRPr="007F7E06">
        <w:rPr>
          <w:rFonts w:ascii="Times New Roman" w:hAnsi="Times New Roman" w:cs="Times New Roman"/>
          <w:sz w:val="24"/>
          <w:szCs w:val="24"/>
        </w:rPr>
        <w:t xml:space="preserve"> созыва</w:t>
      </w:r>
      <w:r w:rsidR="002B2B31" w:rsidRPr="006C64B4">
        <w:rPr>
          <w:rFonts w:ascii="Times New Roman" w:hAnsi="Times New Roman" w:cs="Times New Roman"/>
          <w:sz w:val="24"/>
          <w:szCs w:val="24"/>
        </w:rPr>
        <w:t xml:space="preserve"> выглядит следующим образом: мужчина 52-53 лет, представитель Единой России, имеющий высшее образование (зачастую не одно), высокий доход, профессиональный политик, имеющий опыт работы в органах государственной власти и местного самоуправления.</w:t>
      </w:r>
      <w:proofErr w:type="gramEnd"/>
    </w:p>
    <w:p w:rsidR="00B84767" w:rsidRDefault="00B84767" w:rsidP="001D192C">
      <w:pPr>
        <w:spacing w:after="0" w:line="240" w:lineRule="auto"/>
        <w:ind w:firstLine="709"/>
        <w:jc w:val="both"/>
        <w:rPr>
          <w:rFonts w:ascii="Times New Roman" w:hAnsi="Times New Roman" w:cs="Times New Roman"/>
          <w:sz w:val="24"/>
          <w:szCs w:val="24"/>
        </w:rPr>
      </w:pPr>
      <w:r w:rsidRPr="007F7E06">
        <w:rPr>
          <w:rFonts w:ascii="Times New Roman" w:hAnsi="Times New Roman" w:cs="Times New Roman"/>
          <w:sz w:val="24"/>
          <w:szCs w:val="24"/>
        </w:rPr>
        <w:t>В современных условиях модернизации избирательной</w:t>
      </w:r>
      <w:r w:rsidRPr="00B84767">
        <w:rPr>
          <w:rFonts w:ascii="Times New Roman" w:hAnsi="Times New Roman" w:cs="Times New Roman"/>
          <w:sz w:val="24"/>
          <w:szCs w:val="24"/>
        </w:rPr>
        <w:t xml:space="preserve"> системы России </w:t>
      </w:r>
      <w:r w:rsidR="00DC7E44">
        <w:rPr>
          <w:rFonts w:ascii="Times New Roman" w:hAnsi="Times New Roman" w:cs="Times New Roman"/>
          <w:sz w:val="24"/>
          <w:szCs w:val="24"/>
        </w:rPr>
        <w:t xml:space="preserve">мы считаем, что </w:t>
      </w:r>
      <w:r w:rsidRPr="00B84767">
        <w:rPr>
          <w:rFonts w:ascii="Times New Roman" w:hAnsi="Times New Roman" w:cs="Times New Roman"/>
          <w:sz w:val="24"/>
          <w:szCs w:val="24"/>
        </w:rPr>
        <w:t>необходимо отказаться от полного</w:t>
      </w:r>
      <w:r w:rsidRPr="006C64B4">
        <w:rPr>
          <w:rFonts w:ascii="Times New Roman" w:hAnsi="Times New Roman" w:cs="Times New Roman"/>
          <w:sz w:val="24"/>
          <w:szCs w:val="24"/>
        </w:rPr>
        <w:t xml:space="preserve"> заимствования только западных аналогов демократии и избирательной системы и игнорирования при этом отечественного опыта, российских традиций. </w:t>
      </w:r>
      <w:r w:rsidR="00E72CBD" w:rsidRPr="006C64B4">
        <w:rPr>
          <w:rFonts w:ascii="Times New Roman" w:hAnsi="Times New Roman" w:cs="Times New Roman"/>
          <w:sz w:val="24"/>
          <w:szCs w:val="24"/>
        </w:rPr>
        <w:t xml:space="preserve">На наш взгляд, ученым и практикам еще предстоит четко рассмотреть возможность применения </w:t>
      </w:r>
      <w:r w:rsidR="00F8459F" w:rsidRPr="006C64B4">
        <w:rPr>
          <w:rFonts w:ascii="Times New Roman" w:hAnsi="Times New Roman" w:cs="Times New Roman"/>
          <w:sz w:val="24"/>
          <w:szCs w:val="24"/>
        </w:rPr>
        <w:t xml:space="preserve">данных систем </w:t>
      </w:r>
      <w:r w:rsidR="00E72CBD" w:rsidRPr="006C64B4">
        <w:rPr>
          <w:rFonts w:ascii="Times New Roman" w:hAnsi="Times New Roman" w:cs="Times New Roman"/>
          <w:sz w:val="24"/>
          <w:szCs w:val="24"/>
        </w:rPr>
        <w:t xml:space="preserve">в избирательном процессе различных уровней, ведь от выбора путей реформирования государственного строя в целом, демократии в особенности и избирательной системы в частности, непосредственно зависит и процесс дальнейшего развития современной России. </w:t>
      </w:r>
    </w:p>
    <w:p w:rsidR="00B84767" w:rsidRDefault="00B84767" w:rsidP="006C64B4">
      <w:pPr>
        <w:spacing w:after="0" w:line="240" w:lineRule="auto"/>
        <w:ind w:firstLine="709"/>
        <w:jc w:val="both"/>
        <w:rPr>
          <w:rFonts w:ascii="Times New Roman" w:hAnsi="Times New Roman" w:cs="Times New Roman"/>
          <w:sz w:val="24"/>
          <w:szCs w:val="24"/>
        </w:rPr>
      </w:pPr>
    </w:p>
    <w:p w:rsidR="00B84767" w:rsidRDefault="00B84767" w:rsidP="006C64B4">
      <w:pPr>
        <w:spacing w:after="0" w:line="240" w:lineRule="auto"/>
        <w:ind w:firstLine="709"/>
        <w:jc w:val="both"/>
        <w:rPr>
          <w:rFonts w:ascii="Times New Roman" w:hAnsi="Times New Roman" w:cs="Times New Roman"/>
          <w:sz w:val="24"/>
          <w:szCs w:val="24"/>
        </w:rPr>
      </w:pPr>
    </w:p>
    <w:p w:rsidR="00B84767" w:rsidRDefault="00B84767" w:rsidP="006C64B4">
      <w:pPr>
        <w:spacing w:after="0" w:line="240" w:lineRule="auto"/>
        <w:ind w:firstLine="709"/>
        <w:jc w:val="both"/>
        <w:rPr>
          <w:rFonts w:ascii="Times New Roman" w:hAnsi="Times New Roman" w:cs="Times New Roman"/>
          <w:sz w:val="24"/>
          <w:szCs w:val="24"/>
        </w:rPr>
      </w:pPr>
    </w:p>
    <w:p w:rsidR="00B84767" w:rsidRDefault="00B84767" w:rsidP="006C64B4">
      <w:pPr>
        <w:spacing w:after="0" w:line="240" w:lineRule="auto"/>
        <w:ind w:firstLine="709"/>
        <w:jc w:val="both"/>
        <w:rPr>
          <w:rFonts w:ascii="Times New Roman" w:hAnsi="Times New Roman" w:cs="Times New Roman"/>
          <w:sz w:val="24"/>
          <w:szCs w:val="24"/>
        </w:rPr>
      </w:pPr>
    </w:p>
    <w:p w:rsidR="006C64B4" w:rsidRDefault="006C64B4" w:rsidP="006C64B4">
      <w:pPr>
        <w:spacing w:after="0" w:line="240" w:lineRule="auto"/>
        <w:ind w:firstLine="709"/>
        <w:jc w:val="both"/>
        <w:rPr>
          <w:rFonts w:ascii="Times New Roman" w:hAnsi="Times New Roman" w:cs="Times New Roman"/>
          <w:sz w:val="24"/>
          <w:szCs w:val="24"/>
        </w:rPr>
      </w:pPr>
    </w:p>
    <w:p w:rsidR="00B84767" w:rsidRDefault="00B84767" w:rsidP="006203B1">
      <w:pPr>
        <w:spacing w:after="0" w:line="240" w:lineRule="auto"/>
        <w:ind w:firstLine="709"/>
        <w:rPr>
          <w:rFonts w:ascii="Times New Roman" w:hAnsi="Times New Roman" w:cs="Times New Roman"/>
          <w:sz w:val="24"/>
          <w:szCs w:val="24"/>
        </w:rPr>
      </w:pPr>
    </w:p>
    <w:p w:rsidR="00FA7B1F" w:rsidRPr="006C64B4" w:rsidRDefault="000914E1" w:rsidP="006C64B4">
      <w:pPr>
        <w:pStyle w:val="1"/>
        <w:spacing w:before="0" w:line="240" w:lineRule="auto"/>
        <w:ind w:firstLine="567"/>
        <w:jc w:val="center"/>
        <w:rPr>
          <w:rFonts w:ascii="Times New Roman" w:hAnsi="Times New Roman" w:cs="Times New Roman"/>
          <w:b w:val="0"/>
          <w:color w:val="auto"/>
          <w:sz w:val="24"/>
          <w:szCs w:val="24"/>
        </w:rPr>
      </w:pPr>
      <w:bookmarkStart w:id="15" w:name="_Toc467444258"/>
      <w:r w:rsidRPr="006C64B4">
        <w:rPr>
          <w:rFonts w:ascii="Times New Roman" w:hAnsi="Times New Roman" w:cs="Times New Roman"/>
          <w:b w:val="0"/>
          <w:color w:val="auto"/>
          <w:sz w:val="24"/>
          <w:szCs w:val="24"/>
        </w:rPr>
        <w:lastRenderedPageBreak/>
        <w:t>Список литературы</w:t>
      </w:r>
      <w:bookmarkEnd w:id="15"/>
    </w:p>
    <w:p w:rsidR="0082515A" w:rsidRPr="006C64B4" w:rsidRDefault="001D192C" w:rsidP="006C64B4">
      <w:pPr>
        <w:spacing w:after="0" w:line="240" w:lineRule="auto"/>
        <w:ind w:firstLine="567"/>
        <w:jc w:val="center"/>
        <w:rPr>
          <w:rFonts w:ascii="Times New Roman" w:hAnsi="Times New Roman" w:cs="Times New Roman"/>
          <w:color w:val="FF0000"/>
          <w:sz w:val="24"/>
          <w:szCs w:val="24"/>
        </w:rPr>
      </w:pPr>
      <w:r w:rsidRPr="006C64B4">
        <w:rPr>
          <w:rFonts w:ascii="Times New Roman" w:hAnsi="Times New Roman" w:cs="Times New Roman"/>
          <w:sz w:val="24"/>
          <w:szCs w:val="24"/>
        </w:rPr>
        <w:t>Нормативно правовые акты</w:t>
      </w:r>
    </w:p>
    <w:p w:rsidR="00244A1D" w:rsidRPr="006C64B4" w:rsidRDefault="00244A1D" w:rsidP="006C64B4">
      <w:pPr>
        <w:spacing w:after="0" w:line="240" w:lineRule="auto"/>
        <w:ind w:firstLine="567"/>
        <w:jc w:val="center"/>
        <w:rPr>
          <w:rFonts w:ascii="Times New Roman" w:hAnsi="Times New Roman" w:cs="Times New Roman"/>
          <w:sz w:val="24"/>
          <w:szCs w:val="24"/>
          <w:highlight w:val="yellow"/>
          <w:shd w:val="clear" w:color="auto" w:fill="FFFFFF"/>
        </w:rPr>
      </w:pPr>
    </w:p>
    <w:p w:rsidR="00244A1D" w:rsidRPr="006C64B4" w:rsidRDefault="00244A1D" w:rsidP="006C64B4">
      <w:pPr>
        <w:pStyle w:val="aa"/>
        <w:numPr>
          <w:ilvl w:val="0"/>
          <w:numId w:val="22"/>
        </w:numPr>
        <w:spacing w:after="0" w:line="240" w:lineRule="auto"/>
        <w:ind w:left="0"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rPr>
        <w:t>Конвенция о защите прав человека и основных свобод от 04.11.1950 (ред. от 13.05.2004). [Электронный ресурс]. Режим доступа: URL: http://base.consultant.ru/cons/cgi/online.cgi?req=doc;base=law;n=29160. Дата обращения 29.09.2016</w:t>
      </w:r>
    </w:p>
    <w:p w:rsidR="00244A1D" w:rsidRPr="006C64B4" w:rsidRDefault="00244A1D" w:rsidP="006C64B4">
      <w:pPr>
        <w:pStyle w:val="aa"/>
        <w:numPr>
          <w:ilvl w:val="0"/>
          <w:numId w:val="22"/>
        </w:numPr>
        <w:spacing w:after="0" w:line="240" w:lineRule="auto"/>
        <w:ind w:left="0"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rPr>
        <w:t xml:space="preserve">Конвенция о ликвидации всех форм дискриминации в отношении женщин от 18.12.1979. [Электронный ресурс]. Режим доступа: </w:t>
      </w:r>
      <w:proofErr w:type="gramStart"/>
      <w:r w:rsidRPr="006C64B4">
        <w:rPr>
          <w:rFonts w:ascii="Times New Roman" w:hAnsi="Times New Roman" w:cs="Times New Roman"/>
          <w:sz w:val="24"/>
          <w:szCs w:val="24"/>
          <w:lang w:val="en-US"/>
        </w:rPr>
        <w:t>URL</w:t>
      </w:r>
      <w:r w:rsidRPr="006C64B4">
        <w:rPr>
          <w:rFonts w:ascii="Times New Roman" w:hAnsi="Times New Roman" w:cs="Times New Roman"/>
          <w:sz w:val="24"/>
          <w:szCs w:val="24"/>
        </w:rPr>
        <w:t xml:space="preserve">:  </w:t>
      </w:r>
      <w:r w:rsidRPr="006C64B4">
        <w:rPr>
          <w:rFonts w:ascii="Times New Roman" w:hAnsi="Times New Roman" w:cs="Times New Roman"/>
          <w:sz w:val="24"/>
          <w:szCs w:val="24"/>
          <w:lang w:val="en-US"/>
        </w:rPr>
        <w:t>Http</w:t>
      </w:r>
      <w:r w:rsidRPr="006C64B4">
        <w:rPr>
          <w:rFonts w:ascii="Times New Roman" w:hAnsi="Times New Roman" w:cs="Times New Roman"/>
          <w:sz w:val="24"/>
          <w:szCs w:val="24"/>
        </w:rPr>
        <w:t>://</w:t>
      </w:r>
      <w:r w:rsidRPr="006C64B4">
        <w:rPr>
          <w:rFonts w:ascii="Times New Roman" w:hAnsi="Times New Roman" w:cs="Times New Roman"/>
          <w:sz w:val="24"/>
          <w:szCs w:val="24"/>
          <w:lang w:val="en-US"/>
        </w:rPr>
        <w:t>constitution</w:t>
      </w:r>
      <w:r w:rsidRPr="006C64B4">
        <w:rPr>
          <w:rFonts w:ascii="Times New Roman" w:hAnsi="Times New Roman" w:cs="Times New Roman"/>
          <w:sz w:val="24"/>
          <w:szCs w:val="24"/>
        </w:rPr>
        <w:t>.</w:t>
      </w:r>
      <w:proofErr w:type="spellStart"/>
      <w:r w:rsidRPr="006C64B4">
        <w:rPr>
          <w:rFonts w:ascii="Times New Roman" w:hAnsi="Times New Roman" w:cs="Times New Roman"/>
          <w:sz w:val="24"/>
          <w:szCs w:val="24"/>
          <w:lang w:val="en-US"/>
        </w:rPr>
        <w:t>garant</w:t>
      </w:r>
      <w:proofErr w:type="spellEnd"/>
      <w:r w:rsidRPr="006C64B4">
        <w:rPr>
          <w:rFonts w:ascii="Times New Roman" w:hAnsi="Times New Roman" w:cs="Times New Roman"/>
          <w:sz w:val="24"/>
          <w:szCs w:val="24"/>
        </w:rPr>
        <w:t>.</w:t>
      </w:r>
      <w:proofErr w:type="spellStart"/>
      <w:r w:rsidRPr="006C64B4">
        <w:rPr>
          <w:rFonts w:ascii="Times New Roman" w:hAnsi="Times New Roman" w:cs="Times New Roman"/>
          <w:sz w:val="24"/>
          <w:szCs w:val="24"/>
          <w:lang w:val="en-US"/>
        </w:rPr>
        <w:t>ru</w:t>
      </w:r>
      <w:proofErr w:type="spellEnd"/>
      <w:r w:rsidRPr="006C64B4">
        <w:rPr>
          <w:rFonts w:ascii="Times New Roman" w:hAnsi="Times New Roman" w:cs="Times New Roman"/>
          <w:sz w:val="24"/>
          <w:szCs w:val="24"/>
        </w:rPr>
        <w:t>/</w:t>
      </w:r>
      <w:r w:rsidRPr="006C64B4">
        <w:rPr>
          <w:rFonts w:ascii="Times New Roman" w:hAnsi="Times New Roman" w:cs="Times New Roman"/>
          <w:sz w:val="24"/>
          <w:szCs w:val="24"/>
          <w:lang w:val="en-US"/>
        </w:rPr>
        <w:t>act</w:t>
      </w:r>
      <w:r w:rsidRPr="006C64B4">
        <w:rPr>
          <w:rFonts w:ascii="Times New Roman" w:hAnsi="Times New Roman" w:cs="Times New Roman"/>
          <w:sz w:val="24"/>
          <w:szCs w:val="24"/>
        </w:rPr>
        <w:t>/</w:t>
      </w:r>
      <w:r w:rsidRPr="006C64B4">
        <w:rPr>
          <w:rFonts w:ascii="Times New Roman" w:hAnsi="Times New Roman" w:cs="Times New Roman"/>
          <w:sz w:val="24"/>
          <w:szCs w:val="24"/>
          <w:lang w:val="en-US"/>
        </w:rPr>
        <w:t>right</w:t>
      </w:r>
      <w:r w:rsidRPr="006C64B4">
        <w:rPr>
          <w:rFonts w:ascii="Times New Roman" w:hAnsi="Times New Roman" w:cs="Times New Roman"/>
          <w:sz w:val="24"/>
          <w:szCs w:val="24"/>
        </w:rPr>
        <w:t>/</w:t>
      </w:r>
      <w:proofErr w:type="spellStart"/>
      <w:r w:rsidRPr="006C64B4">
        <w:rPr>
          <w:rFonts w:ascii="Times New Roman" w:hAnsi="Times New Roman" w:cs="Times New Roman"/>
          <w:sz w:val="24"/>
          <w:szCs w:val="24"/>
          <w:lang w:val="en-US"/>
        </w:rPr>
        <w:t>megdunar</w:t>
      </w:r>
      <w:proofErr w:type="spellEnd"/>
      <w:r w:rsidRPr="006C64B4">
        <w:rPr>
          <w:rFonts w:ascii="Times New Roman" w:hAnsi="Times New Roman" w:cs="Times New Roman"/>
          <w:sz w:val="24"/>
          <w:szCs w:val="24"/>
        </w:rPr>
        <w:t>/2540229/.</w:t>
      </w:r>
      <w:proofErr w:type="gramEnd"/>
      <w:r w:rsidRPr="006C64B4">
        <w:rPr>
          <w:rFonts w:ascii="Times New Roman" w:hAnsi="Times New Roman" w:cs="Times New Roman"/>
          <w:sz w:val="24"/>
          <w:szCs w:val="24"/>
        </w:rPr>
        <w:t xml:space="preserve"> Дата обращения 01.10.2016</w:t>
      </w:r>
    </w:p>
    <w:p w:rsidR="000F2005" w:rsidRPr="006C64B4" w:rsidRDefault="000F2005" w:rsidP="006C64B4">
      <w:pPr>
        <w:pStyle w:val="aa"/>
        <w:numPr>
          <w:ilvl w:val="0"/>
          <w:numId w:val="22"/>
        </w:numPr>
        <w:spacing w:after="0" w:line="240" w:lineRule="auto"/>
        <w:ind w:left="0" w:firstLine="567"/>
        <w:jc w:val="both"/>
        <w:rPr>
          <w:rFonts w:ascii="Times New Roman" w:hAnsi="Times New Roman" w:cs="Times New Roman"/>
          <w:sz w:val="24"/>
          <w:szCs w:val="24"/>
          <w:shd w:val="clear" w:color="auto" w:fill="FFFFFF"/>
        </w:rPr>
      </w:pPr>
      <w:bookmarkStart w:id="16" w:name="_GoBack"/>
      <w:bookmarkEnd w:id="16"/>
      <w:r w:rsidRPr="006C64B4">
        <w:rPr>
          <w:rFonts w:ascii="Times New Roman" w:hAnsi="Times New Roman" w:cs="Times New Roman"/>
          <w:sz w:val="24"/>
          <w:szCs w:val="24"/>
          <w:shd w:val="clear" w:color="auto" w:fill="FFFFFF"/>
        </w:rPr>
        <w:t>Конституция Российской Федерации: принята на всенародном голосовании 12 декабря 1993 г. // Российская газета. 1993. 25 декабря. №237.</w:t>
      </w:r>
    </w:p>
    <w:p w:rsidR="000F2005" w:rsidRPr="006C64B4" w:rsidRDefault="000F2005" w:rsidP="006C64B4">
      <w:pPr>
        <w:pStyle w:val="aa"/>
        <w:numPr>
          <w:ilvl w:val="0"/>
          <w:numId w:val="22"/>
        </w:numPr>
        <w:spacing w:after="0" w:line="240" w:lineRule="auto"/>
        <w:ind w:left="0"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shd w:val="clear" w:color="auto" w:fill="FFFFFF"/>
        </w:rPr>
        <w:t xml:space="preserve">Федеральный закон от 10.01.2003 №20–ФЗ (в ред. от 12.03.2014) «О Государственной автоматизированной системе Российской Федерации «Выборы. </w:t>
      </w:r>
      <w:r w:rsidRPr="006C64B4">
        <w:rPr>
          <w:rFonts w:ascii="Times New Roman" w:hAnsi="Times New Roman" w:cs="Times New Roman"/>
          <w:sz w:val="24"/>
          <w:szCs w:val="24"/>
        </w:rPr>
        <w:t xml:space="preserve">[Электронный ресурс]. Режим доступа: URL: http://base.garant.ru/185412/. Дата обращения </w:t>
      </w:r>
      <w:r w:rsidR="00504D0F" w:rsidRPr="006C64B4">
        <w:rPr>
          <w:rFonts w:ascii="Times New Roman" w:hAnsi="Times New Roman" w:cs="Times New Roman"/>
          <w:sz w:val="24"/>
          <w:szCs w:val="24"/>
        </w:rPr>
        <w:t>16</w:t>
      </w:r>
      <w:r w:rsidR="00E146F0" w:rsidRPr="006C64B4">
        <w:rPr>
          <w:rFonts w:ascii="Times New Roman" w:hAnsi="Times New Roman" w:cs="Times New Roman"/>
          <w:sz w:val="24"/>
          <w:szCs w:val="24"/>
        </w:rPr>
        <w:t>.09.2016</w:t>
      </w:r>
    </w:p>
    <w:p w:rsidR="000F2005" w:rsidRPr="006C64B4" w:rsidRDefault="000F2005" w:rsidP="006C64B4">
      <w:pPr>
        <w:pStyle w:val="aa"/>
        <w:numPr>
          <w:ilvl w:val="0"/>
          <w:numId w:val="22"/>
        </w:numPr>
        <w:spacing w:after="0" w:line="240" w:lineRule="auto"/>
        <w:ind w:left="0"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shd w:val="clear" w:color="auto" w:fill="FFFFFF"/>
        </w:rPr>
        <w:t>Федеральный закон от 11.07.2001 №95–ФЗ (ред. от 23.05.2015) «О политических партиях».</w:t>
      </w:r>
      <w:r w:rsidRPr="006C64B4">
        <w:rPr>
          <w:rFonts w:ascii="Times New Roman" w:hAnsi="Times New Roman" w:cs="Times New Roman"/>
          <w:sz w:val="24"/>
          <w:szCs w:val="24"/>
        </w:rPr>
        <w:t xml:space="preserve"> [Электронный ресурс]. Режим доступа: URL: http://www.consultant.ru/document/cons_doc_LAW_32459/. Дата обращения </w:t>
      </w:r>
      <w:r w:rsidR="00504D0F" w:rsidRPr="006C64B4">
        <w:rPr>
          <w:rFonts w:ascii="Times New Roman" w:hAnsi="Times New Roman" w:cs="Times New Roman"/>
          <w:sz w:val="24"/>
          <w:szCs w:val="24"/>
        </w:rPr>
        <w:t>18</w:t>
      </w:r>
      <w:r w:rsidR="00E146F0" w:rsidRPr="006C64B4">
        <w:rPr>
          <w:rFonts w:ascii="Times New Roman" w:hAnsi="Times New Roman" w:cs="Times New Roman"/>
          <w:sz w:val="24"/>
          <w:szCs w:val="24"/>
        </w:rPr>
        <w:t>.09.2016</w:t>
      </w:r>
    </w:p>
    <w:p w:rsidR="000F2005" w:rsidRPr="006C64B4" w:rsidRDefault="000F2005" w:rsidP="006C64B4">
      <w:pPr>
        <w:pStyle w:val="aa"/>
        <w:numPr>
          <w:ilvl w:val="0"/>
          <w:numId w:val="22"/>
        </w:numPr>
        <w:spacing w:after="0" w:line="240" w:lineRule="auto"/>
        <w:ind w:left="0"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shd w:val="clear" w:color="auto" w:fill="FFFFFF"/>
        </w:rPr>
        <w:t>Федеральный закон от 12.06.2002 №67–ФЗ (в ред. от 15.02.2016) «Об основных гарантиях избирательных прав и права на участие в референдуме граждан Российской Федерации».</w:t>
      </w:r>
      <w:r w:rsidRPr="006C64B4">
        <w:rPr>
          <w:rFonts w:ascii="Times New Roman" w:hAnsi="Times New Roman" w:cs="Times New Roman"/>
          <w:sz w:val="24"/>
          <w:szCs w:val="24"/>
        </w:rPr>
        <w:t xml:space="preserve"> [Электронный ресурс]. Режим доступа: URL: http://base.consultant.ru/cons/cgi/online.cgi?req=doc;base=LAW;n=194076;from=183589–6;rnd=189271.6945747586432844;;ts=01892715614083781838417. Дата обращения </w:t>
      </w:r>
      <w:r w:rsidR="00504D0F" w:rsidRPr="006C64B4">
        <w:rPr>
          <w:rFonts w:ascii="Times New Roman" w:hAnsi="Times New Roman" w:cs="Times New Roman"/>
          <w:sz w:val="24"/>
          <w:szCs w:val="24"/>
        </w:rPr>
        <w:t>21</w:t>
      </w:r>
      <w:r w:rsidR="00E146F0" w:rsidRPr="006C64B4">
        <w:rPr>
          <w:rFonts w:ascii="Times New Roman" w:hAnsi="Times New Roman" w:cs="Times New Roman"/>
          <w:sz w:val="24"/>
          <w:szCs w:val="24"/>
        </w:rPr>
        <w:t>.09.2016</w:t>
      </w:r>
    </w:p>
    <w:p w:rsidR="000F2005" w:rsidRPr="006C64B4" w:rsidRDefault="000F2005" w:rsidP="006C64B4">
      <w:pPr>
        <w:pStyle w:val="aa"/>
        <w:numPr>
          <w:ilvl w:val="0"/>
          <w:numId w:val="22"/>
        </w:numPr>
        <w:spacing w:after="0" w:line="240" w:lineRule="auto"/>
        <w:ind w:left="0" w:firstLine="567"/>
        <w:jc w:val="both"/>
        <w:rPr>
          <w:rFonts w:ascii="Times New Roman" w:hAnsi="Times New Roman" w:cs="Times New Roman"/>
          <w:sz w:val="24"/>
          <w:szCs w:val="24"/>
          <w:shd w:val="clear" w:color="auto" w:fill="FFFFFF"/>
        </w:rPr>
      </w:pPr>
      <w:r w:rsidRPr="006C64B4">
        <w:rPr>
          <w:rFonts w:ascii="Times New Roman" w:hAnsi="Times New Roman" w:cs="Times New Roman"/>
          <w:sz w:val="24"/>
          <w:szCs w:val="24"/>
        </w:rPr>
        <w:t xml:space="preserve">Федеральный закон от 22.02.2014 года №20–ФЗ (ред. от 15.02.2016) «О выборах </w:t>
      </w:r>
      <w:proofErr w:type="gramStart"/>
      <w:r w:rsidRPr="006C64B4">
        <w:rPr>
          <w:rFonts w:ascii="Times New Roman" w:hAnsi="Times New Roman" w:cs="Times New Roman"/>
          <w:sz w:val="24"/>
          <w:szCs w:val="24"/>
        </w:rPr>
        <w:t>депутатов Государственной Думы Федерального Собрания Российской Федерации</w:t>
      </w:r>
      <w:proofErr w:type="gramEnd"/>
      <w:r w:rsidRPr="006C64B4">
        <w:rPr>
          <w:rFonts w:ascii="Times New Roman" w:hAnsi="Times New Roman" w:cs="Times New Roman"/>
          <w:sz w:val="24"/>
          <w:szCs w:val="24"/>
        </w:rPr>
        <w:t xml:space="preserve">». [Электронный ресурс]. Режим доступа: URL: http://ivo.garant.ru/#/document/70595878/paragraph/1:5. Дата обращения </w:t>
      </w:r>
      <w:r w:rsidR="00E146F0" w:rsidRPr="006C64B4">
        <w:rPr>
          <w:rFonts w:ascii="Times New Roman" w:hAnsi="Times New Roman" w:cs="Times New Roman"/>
          <w:sz w:val="24"/>
          <w:szCs w:val="24"/>
        </w:rPr>
        <w:t>2</w:t>
      </w:r>
      <w:r w:rsidR="00504D0F" w:rsidRPr="006C64B4">
        <w:rPr>
          <w:rFonts w:ascii="Times New Roman" w:hAnsi="Times New Roman" w:cs="Times New Roman"/>
          <w:sz w:val="24"/>
          <w:szCs w:val="24"/>
        </w:rPr>
        <w:t>2</w:t>
      </w:r>
      <w:r w:rsidR="00E146F0" w:rsidRPr="006C64B4">
        <w:rPr>
          <w:rFonts w:ascii="Times New Roman" w:hAnsi="Times New Roman" w:cs="Times New Roman"/>
          <w:sz w:val="24"/>
          <w:szCs w:val="24"/>
        </w:rPr>
        <w:t>.09.2016</w:t>
      </w:r>
    </w:p>
    <w:p w:rsidR="00504D0F" w:rsidRPr="006C64B4" w:rsidRDefault="00D63D6F"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color w:val="000000"/>
          <w:spacing w:val="3"/>
          <w:sz w:val="24"/>
          <w:szCs w:val="24"/>
        </w:rPr>
        <w:t xml:space="preserve">Федеральный закон от 11.07.2001 г. № 95-ФЗ «О политических партиях». </w:t>
      </w:r>
      <w:r w:rsidRPr="006C64B4">
        <w:rPr>
          <w:rFonts w:ascii="Times New Roman" w:hAnsi="Times New Roman" w:cs="Times New Roman"/>
          <w:sz w:val="24"/>
          <w:szCs w:val="24"/>
        </w:rPr>
        <w:t xml:space="preserve">[Электронный ресурс]. Режим доступа: URL: </w:t>
      </w:r>
      <w:r w:rsidR="00504D0F" w:rsidRPr="006C64B4">
        <w:rPr>
          <w:rFonts w:ascii="Times New Roman" w:hAnsi="Times New Roman" w:cs="Times New Roman"/>
          <w:sz w:val="24"/>
          <w:szCs w:val="24"/>
        </w:rPr>
        <w:t>https://rg.ru/2001/07/11/partii-dok.html. Дата обращения 24.09.2016</w:t>
      </w:r>
    </w:p>
    <w:p w:rsidR="00504D0F" w:rsidRPr="006C64B4" w:rsidRDefault="00504D0F"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Федеральный закон от 06.10.1999 № 184-ФЗ (03.07.2016) «Об общих принципах организации законодательных (представительных) и исполнительных органов государственной власти субъектов Российской Федерации» [Электронный ресурс]. Режим доступа: URL: http://www.consultant.ru/document/cons_doc_LAW_14058/. Дата обращения 26.09.2016</w:t>
      </w:r>
    </w:p>
    <w:p w:rsidR="00244A1D" w:rsidRPr="006C64B4" w:rsidRDefault="00244A1D" w:rsidP="006C64B4">
      <w:pPr>
        <w:pStyle w:val="aa"/>
        <w:numPr>
          <w:ilvl w:val="0"/>
          <w:numId w:val="22"/>
        </w:numPr>
        <w:spacing w:after="0" w:line="240" w:lineRule="auto"/>
        <w:ind w:left="0" w:firstLine="567"/>
        <w:jc w:val="both"/>
        <w:rPr>
          <w:rFonts w:ascii="Times New Roman" w:hAnsi="Times New Roman" w:cs="Times New Roman"/>
          <w:sz w:val="24"/>
          <w:szCs w:val="24"/>
          <w:shd w:val="clear" w:color="auto" w:fill="FFFFFF"/>
        </w:rPr>
      </w:pPr>
      <w:proofErr w:type="gramStart"/>
      <w:r w:rsidRPr="006C64B4">
        <w:rPr>
          <w:rFonts w:ascii="Times New Roman" w:hAnsi="Times New Roman" w:cs="Times New Roman"/>
          <w:sz w:val="24"/>
          <w:szCs w:val="24"/>
        </w:rPr>
        <w:t>Указ Президента РФ от 30.06.1996 №1005 «О повышении роли женщин в системе федеральных органов государственной власти и органов государственной власти субъектов Российской Федерации».</w:t>
      </w:r>
      <w:proofErr w:type="gramEnd"/>
      <w:r w:rsidRPr="006C64B4">
        <w:rPr>
          <w:rFonts w:ascii="Times New Roman" w:hAnsi="Times New Roman" w:cs="Times New Roman"/>
          <w:sz w:val="24"/>
          <w:szCs w:val="24"/>
        </w:rPr>
        <w:t xml:space="preserve"> [Электронный ресурс]. Режим доступа: </w:t>
      </w:r>
      <w:proofErr w:type="gramStart"/>
      <w:r w:rsidRPr="006C64B4">
        <w:rPr>
          <w:rFonts w:ascii="Times New Roman" w:hAnsi="Times New Roman" w:cs="Times New Roman"/>
          <w:sz w:val="24"/>
          <w:szCs w:val="24"/>
          <w:lang w:val="en-US"/>
        </w:rPr>
        <w:t>URL</w:t>
      </w:r>
      <w:r w:rsidRPr="006C64B4">
        <w:rPr>
          <w:rFonts w:ascii="Times New Roman" w:hAnsi="Times New Roman" w:cs="Times New Roman"/>
          <w:sz w:val="24"/>
          <w:szCs w:val="24"/>
        </w:rPr>
        <w:t>:  http://base.consultant.ru/cons/cgi/online.cgi?req=doc;base=EXP;n=235654.</w:t>
      </w:r>
      <w:proofErr w:type="gramEnd"/>
      <w:r w:rsidRPr="006C64B4">
        <w:rPr>
          <w:rFonts w:ascii="Times New Roman" w:hAnsi="Times New Roman" w:cs="Times New Roman"/>
          <w:sz w:val="24"/>
          <w:szCs w:val="24"/>
        </w:rPr>
        <w:t xml:space="preserve"> Дата обращения 13.09.2016</w:t>
      </w:r>
    </w:p>
    <w:p w:rsidR="00244A1D" w:rsidRPr="006C64B4" w:rsidRDefault="00244A1D"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Указ Президента РФ от 01.10.1993 № 1557 (ред. от 04.02.1994) «Об утверждении уточненной редакции Положения о выборах депутатов Государственной Думы в 1993 году и внесении изменений и дополнений в Положение о федеральных органах власти на переходный период». [Электронный ресурс]. Режим доступа: URL: http://www.consultant.ru/document/cons_doc_LAW_2564/. Дата обращения 15.09.2016</w:t>
      </w:r>
    </w:p>
    <w:p w:rsidR="000F2005" w:rsidRPr="006C64B4" w:rsidRDefault="000F2005" w:rsidP="006C64B4">
      <w:pPr>
        <w:pStyle w:val="aa"/>
        <w:numPr>
          <w:ilvl w:val="0"/>
          <w:numId w:val="22"/>
        </w:numPr>
        <w:spacing w:after="0" w:line="240" w:lineRule="auto"/>
        <w:ind w:left="0" w:firstLine="567"/>
        <w:jc w:val="both"/>
        <w:rPr>
          <w:rFonts w:ascii="Times New Roman" w:hAnsi="Times New Roman" w:cs="Times New Roman"/>
          <w:sz w:val="24"/>
          <w:szCs w:val="24"/>
          <w:shd w:val="clear" w:color="auto" w:fill="FFFFFF"/>
        </w:rPr>
      </w:pPr>
      <w:proofErr w:type="gramStart"/>
      <w:r w:rsidRPr="006C64B4">
        <w:rPr>
          <w:rFonts w:ascii="Times New Roman" w:hAnsi="Times New Roman" w:cs="Times New Roman"/>
          <w:sz w:val="24"/>
          <w:szCs w:val="24"/>
        </w:rPr>
        <w:t>Постановление Правительства РФ от 17.07.1995  №</w:t>
      </w:r>
      <w:r w:rsidR="00233E23" w:rsidRPr="006C64B4">
        <w:rPr>
          <w:rFonts w:ascii="Times New Roman" w:hAnsi="Times New Roman" w:cs="Times New Roman"/>
          <w:sz w:val="24"/>
          <w:szCs w:val="24"/>
        </w:rPr>
        <w:t xml:space="preserve"> </w:t>
      </w:r>
      <w:r w:rsidRPr="006C64B4">
        <w:rPr>
          <w:rFonts w:ascii="Times New Roman" w:hAnsi="Times New Roman" w:cs="Times New Roman"/>
          <w:sz w:val="24"/>
          <w:szCs w:val="24"/>
        </w:rPr>
        <w:t>713 (ред. от 05.02.2016)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w:t>
      </w:r>
      <w:proofErr w:type="gramEnd"/>
      <w:r w:rsidRPr="006C64B4">
        <w:rPr>
          <w:rFonts w:ascii="Times New Roman" w:hAnsi="Times New Roman" w:cs="Times New Roman"/>
          <w:sz w:val="24"/>
          <w:szCs w:val="24"/>
        </w:rPr>
        <w:t xml:space="preserve"> месту жительства в пределах Российской Федерации». </w:t>
      </w:r>
      <w:r w:rsidRPr="006C64B4">
        <w:rPr>
          <w:rFonts w:ascii="Times New Roman" w:hAnsi="Times New Roman" w:cs="Times New Roman"/>
          <w:sz w:val="24"/>
          <w:szCs w:val="24"/>
        </w:rPr>
        <w:lastRenderedPageBreak/>
        <w:t xml:space="preserve">[Электронный ресурс] Режим доступа: </w:t>
      </w:r>
      <w:proofErr w:type="gramStart"/>
      <w:r w:rsidRPr="006C64B4">
        <w:rPr>
          <w:rFonts w:ascii="Times New Roman" w:hAnsi="Times New Roman" w:cs="Times New Roman"/>
          <w:sz w:val="24"/>
          <w:szCs w:val="24"/>
          <w:lang w:val="en-US"/>
        </w:rPr>
        <w:t>URL</w:t>
      </w:r>
      <w:r w:rsidRPr="006C64B4">
        <w:rPr>
          <w:rFonts w:ascii="Times New Roman" w:hAnsi="Times New Roman" w:cs="Times New Roman"/>
          <w:sz w:val="24"/>
          <w:szCs w:val="24"/>
        </w:rPr>
        <w:t>:  https://www.consultant.ru/document/cons_doc_LAW_7271/2ab816e63f6cf336e7c992753d7a3c5c9a517997/.</w:t>
      </w:r>
      <w:proofErr w:type="gramEnd"/>
      <w:r w:rsidRPr="006C64B4">
        <w:rPr>
          <w:rFonts w:ascii="Times New Roman" w:hAnsi="Times New Roman" w:cs="Times New Roman"/>
          <w:sz w:val="24"/>
          <w:szCs w:val="24"/>
        </w:rPr>
        <w:t xml:space="preserve"> Дата обращения </w:t>
      </w:r>
      <w:r w:rsidR="00E146F0" w:rsidRPr="006C64B4">
        <w:rPr>
          <w:rFonts w:ascii="Times New Roman" w:hAnsi="Times New Roman" w:cs="Times New Roman"/>
          <w:sz w:val="24"/>
          <w:szCs w:val="24"/>
        </w:rPr>
        <w:t>2</w:t>
      </w:r>
      <w:r w:rsidR="00504D0F" w:rsidRPr="006C64B4">
        <w:rPr>
          <w:rFonts w:ascii="Times New Roman" w:hAnsi="Times New Roman" w:cs="Times New Roman"/>
          <w:sz w:val="24"/>
          <w:szCs w:val="24"/>
        </w:rPr>
        <w:t>7</w:t>
      </w:r>
      <w:r w:rsidR="00E146F0" w:rsidRPr="006C64B4">
        <w:rPr>
          <w:rFonts w:ascii="Times New Roman" w:hAnsi="Times New Roman" w:cs="Times New Roman"/>
          <w:sz w:val="24"/>
          <w:szCs w:val="24"/>
        </w:rPr>
        <w:t>.09.2016</w:t>
      </w:r>
    </w:p>
    <w:p w:rsidR="000F2005" w:rsidRPr="006C64B4" w:rsidRDefault="000F2005" w:rsidP="006C64B4">
      <w:pPr>
        <w:spacing w:after="0" w:line="240" w:lineRule="auto"/>
        <w:ind w:firstLine="567"/>
        <w:jc w:val="both"/>
        <w:rPr>
          <w:rFonts w:ascii="Times New Roman" w:hAnsi="Times New Roman" w:cs="Times New Roman"/>
          <w:sz w:val="24"/>
          <w:szCs w:val="24"/>
          <w:highlight w:val="yellow"/>
          <w:shd w:val="clear" w:color="auto" w:fill="FFFFFF"/>
        </w:rPr>
      </w:pPr>
    </w:p>
    <w:p w:rsidR="000F2005" w:rsidRPr="006C64B4" w:rsidRDefault="000F2005" w:rsidP="006C64B4">
      <w:pPr>
        <w:pStyle w:val="aa"/>
        <w:spacing w:after="0" w:line="240" w:lineRule="auto"/>
        <w:ind w:left="0" w:firstLine="567"/>
        <w:jc w:val="center"/>
        <w:rPr>
          <w:rFonts w:ascii="Times New Roman" w:hAnsi="Times New Roman" w:cs="Times New Roman"/>
          <w:sz w:val="24"/>
          <w:szCs w:val="24"/>
        </w:rPr>
      </w:pPr>
      <w:r w:rsidRPr="006C64B4">
        <w:rPr>
          <w:rFonts w:ascii="Times New Roman" w:hAnsi="Times New Roman" w:cs="Times New Roman"/>
          <w:sz w:val="24"/>
          <w:szCs w:val="24"/>
        </w:rPr>
        <w:t>Основная и дополнительная литература</w:t>
      </w:r>
    </w:p>
    <w:p w:rsidR="00E146F0" w:rsidRPr="006C64B4" w:rsidRDefault="00E146F0" w:rsidP="006C64B4">
      <w:pPr>
        <w:pStyle w:val="aa"/>
        <w:spacing w:after="0" w:line="240" w:lineRule="auto"/>
        <w:ind w:left="0" w:firstLine="567"/>
        <w:jc w:val="both"/>
        <w:rPr>
          <w:rFonts w:ascii="Times New Roman" w:hAnsi="Times New Roman" w:cs="Times New Roman"/>
          <w:sz w:val="24"/>
          <w:szCs w:val="24"/>
        </w:rPr>
      </w:pPr>
    </w:p>
    <w:p w:rsidR="00E146F0" w:rsidRPr="006C64B4" w:rsidRDefault="00E146F0" w:rsidP="006C64B4">
      <w:pPr>
        <w:pStyle w:val="aa"/>
        <w:numPr>
          <w:ilvl w:val="0"/>
          <w:numId w:val="22"/>
        </w:numPr>
        <w:spacing w:after="0" w:line="240" w:lineRule="auto"/>
        <w:ind w:left="0" w:firstLine="567"/>
        <w:jc w:val="both"/>
        <w:rPr>
          <w:rFonts w:ascii="Times New Roman" w:hAnsi="Times New Roman" w:cs="Times New Roman"/>
          <w:sz w:val="24"/>
          <w:szCs w:val="24"/>
        </w:rPr>
      </w:pPr>
      <w:proofErr w:type="spellStart"/>
      <w:r w:rsidRPr="006C64B4">
        <w:rPr>
          <w:rFonts w:ascii="Times New Roman" w:hAnsi="Times New Roman" w:cs="Times New Roman"/>
          <w:sz w:val="24"/>
          <w:szCs w:val="24"/>
        </w:rPr>
        <w:t>Ботухов</w:t>
      </w:r>
      <w:proofErr w:type="spellEnd"/>
      <w:r w:rsidRPr="006C64B4">
        <w:rPr>
          <w:rFonts w:ascii="Times New Roman" w:hAnsi="Times New Roman" w:cs="Times New Roman"/>
          <w:sz w:val="24"/>
          <w:szCs w:val="24"/>
        </w:rPr>
        <w:t xml:space="preserve"> А. В этом году депутатов Государственной Думы выбирают по смешанной системе // Первый канал. Опубликовано 18.09.20016. [Электронный ресурс]. Режим доступа: URL: http://www.1tv.ru/news/2016/09/18/310202-v_etom_godu_deputatov_gosudarstvennoy_dumy_vybirayut_po_smeshannoy_sisteme. Дата обращения </w:t>
      </w:r>
      <w:r w:rsidR="00504D0F" w:rsidRPr="006C64B4">
        <w:rPr>
          <w:rFonts w:ascii="Times New Roman" w:hAnsi="Times New Roman" w:cs="Times New Roman"/>
          <w:sz w:val="24"/>
          <w:szCs w:val="24"/>
        </w:rPr>
        <w:t>03.10</w:t>
      </w:r>
      <w:r w:rsidRPr="006C64B4">
        <w:rPr>
          <w:rFonts w:ascii="Times New Roman" w:hAnsi="Times New Roman" w:cs="Times New Roman"/>
          <w:sz w:val="24"/>
          <w:szCs w:val="24"/>
        </w:rPr>
        <w:t>.2016</w:t>
      </w:r>
    </w:p>
    <w:p w:rsidR="00E146F0" w:rsidRPr="006C64B4" w:rsidRDefault="00E146F0"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Волков Д. Астенический синдром</w:t>
      </w:r>
      <w:r w:rsidRPr="006C64B4">
        <w:rPr>
          <w:rFonts w:ascii="Times New Roman" w:hAnsi="Times New Roman" w:cs="Times New Roman"/>
          <w:caps/>
          <w:sz w:val="24"/>
          <w:szCs w:val="24"/>
        </w:rPr>
        <w:t xml:space="preserve">. </w:t>
      </w:r>
      <w:r w:rsidRPr="006C64B4">
        <w:rPr>
          <w:rFonts w:ascii="Times New Roman" w:hAnsi="Times New Roman" w:cs="Times New Roman"/>
          <w:sz w:val="24"/>
          <w:szCs w:val="24"/>
        </w:rPr>
        <w:t xml:space="preserve">Социолог Денис Волков о том, что говорят выборы в </w:t>
      </w:r>
      <w:proofErr w:type="spellStart"/>
      <w:r w:rsidRPr="006C64B4">
        <w:rPr>
          <w:rFonts w:ascii="Times New Roman" w:hAnsi="Times New Roman" w:cs="Times New Roman"/>
          <w:sz w:val="24"/>
          <w:szCs w:val="24"/>
        </w:rPr>
        <w:t>госдуму</w:t>
      </w:r>
      <w:proofErr w:type="spellEnd"/>
      <w:r w:rsidRPr="006C64B4">
        <w:rPr>
          <w:rFonts w:ascii="Times New Roman" w:hAnsi="Times New Roman" w:cs="Times New Roman"/>
          <w:sz w:val="24"/>
          <w:szCs w:val="24"/>
        </w:rPr>
        <w:t xml:space="preserve"> о настроениях россиян // Ведомости.</w:t>
      </w:r>
      <w:r w:rsidRPr="006C64B4">
        <w:rPr>
          <w:rFonts w:ascii="Times New Roman" w:hAnsi="Times New Roman" w:cs="Times New Roman"/>
          <w:caps/>
          <w:sz w:val="24"/>
          <w:szCs w:val="24"/>
        </w:rPr>
        <w:t xml:space="preserve"> </w:t>
      </w:r>
      <w:r w:rsidRPr="006C64B4">
        <w:rPr>
          <w:rFonts w:ascii="Times New Roman" w:hAnsi="Times New Roman" w:cs="Times New Roman"/>
          <w:spacing w:val="3"/>
          <w:sz w:val="24"/>
          <w:szCs w:val="24"/>
        </w:rPr>
        <w:t>Опубликовано</w:t>
      </w:r>
      <w:r w:rsidRPr="006C64B4">
        <w:rPr>
          <w:rFonts w:ascii="Times New Roman" w:hAnsi="Times New Roman" w:cs="Times New Roman"/>
          <w:sz w:val="24"/>
          <w:szCs w:val="24"/>
        </w:rPr>
        <w:t xml:space="preserve"> 03.10.2016. [Электронный ресурс]. Режим доступа: URL: http://www.vedomosti.ru/newspaper/articles/2016/10/04/659464-sindrom. Дата обращения 08.10.2016</w:t>
      </w:r>
    </w:p>
    <w:p w:rsidR="00E146F0" w:rsidRPr="006C64B4" w:rsidRDefault="00E146F0"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 xml:space="preserve">Выборы-2016. Явка на голосование по всем регионам России // Абсолют. Опубликовано 20.09.2016. [Электронный ресурс]. Режим доступа: URL: </w:t>
      </w:r>
      <w:hyperlink r:id="rId13" w:history="1">
        <w:r w:rsidRPr="006C64B4">
          <w:rPr>
            <w:rStyle w:val="a3"/>
            <w:rFonts w:ascii="Times New Roman" w:hAnsi="Times New Roman" w:cs="Times New Roman"/>
            <w:color w:val="auto"/>
            <w:sz w:val="24"/>
            <w:szCs w:val="24"/>
            <w:u w:val="none"/>
          </w:rPr>
          <w:t>http://absoluttv.ru/8336-vybory-2016-yavka-na-golosovanie-po-vsem-regionam-rossii.html</w:t>
        </w:r>
      </w:hyperlink>
      <w:r w:rsidRPr="006C64B4">
        <w:rPr>
          <w:rFonts w:ascii="Times New Roman" w:hAnsi="Times New Roman" w:cs="Times New Roman"/>
          <w:sz w:val="24"/>
          <w:szCs w:val="24"/>
        </w:rPr>
        <w:t>. Дата обращения 11.10.2016</w:t>
      </w:r>
    </w:p>
    <w:p w:rsidR="00E146F0" w:rsidRPr="006C64B4" w:rsidRDefault="00E146F0"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 xml:space="preserve">Захаров И.В., </w:t>
      </w:r>
      <w:proofErr w:type="spellStart"/>
      <w:r w:rsidRPr="006C64B4">
        <w:rPr>
          <w:rFonts w:ascii="Times New Roman" w:hAnsi="Times New Roman" w:cs="Times New Roman"/>
          <w:sz w:val="24"/>
          <w:szCs w:val="24"/>
        </w:rPr>
        <w:t>Кокотов</w:t>
      </w:r>
      <w:proofErr w:type="spellEnd"/>
      <w:r w:rsidRPr="006C64B4">
        <w:rPr>
          <w:rFonts w:ascii="Times New Roman" w:hAnsi="Times New Roman" w:cs="Times New Roman"/>
          <w:sz w:val="24"/>
          <w:szCs w:val="24"/>
        </w:rPr>
        <w:t xml:space="preserve"> А.Н.  Избирательное право Российской Федерации: Учебник.– М: </w:t>
      </w:r>
      <w:proofErr w:type="spellStart"/>
      <w:r w:rsidRPr="006C64B4">
        <w:rPr>
          <w:rFonts w:ascii="Times New Roman" w:hAnsi="Times New Roman" w:cs="Times New Roman"/>
          <w:sz w:val="24"/>
          <w:szCs w:val="24"/>
        </w:rPr>
        <w:t>Юрайт</w:t>
      </w:r>
      <w:proofErr w:type="spellEnd"/>
      <w:r w:rsidRPr="006C64B4">
        <w:rPr>
          <w:rFonts w:ascii="Times New Roman" w:hAnsi="Times New Roman" w:cs="Times New Roman"/>
          <w:sz w:val="24"/>
          <w:szCs w:val="24"/>
        </w:rPr>
        <w:t xml:space="preserve">, 2014.– 440с. </w:t>
      </w:r>
    </w:p>
    <w:p w:rsidR="00E146F0" w:rsidRPr="006C64B4" w:rsidRDefault="00E146F0" w:rsidP="006C64B4">
      <w:pPr>
        <w:pStyle w:val="aa"/>
        <w:numPr>
          <w:ilvl w:val="0"/>
          <w:numId w:val="22"/>
        </w:numPr>
        <w:spacing w:after="0" w:line="240" w:lineRule="auto"/>
        <w:ind w:left="0" w:firstLine="567"/>
        <w:jc w:val="both"/>
        <w:rPr>
          <w:rFonts w:ascii="Times New Roman" w:hAnsi="Times New Roman" w:cs="Times New Roman"/>
          <w:sz w:val="24"/>
          <w:szCs w:val="24"/>
        </w:rPr>
      </w:pPr>
      <w:proofErr w:type="spellStart"/>
      <w:r w:rsidRPr="006C64B4">
        <w:rPr>
          <w:rFonts w:ascii="Times New Roman" w:hAnsi="Times New Roman" w:cs="Times New Roman"/>
          <w:sz w:val="24"/>
          <w:szCs w:val="24"/>
        </w:rPr>
        <w:t>Зейман</w:t>
      </w:r>
      <w:proofErr w:type="spellEnd"/>
      <w:r w:rsidRPr="006C64B4">
        <w:rPr>
          <w:rFonts w:ascii="Times New Roman" w:hAnsi="Times New Roman" w:cs="Times New Roman"/>
          <w:sz w:val="24"/>
          <w:szCs w:val="24"/>
        </w:rPr>
        <w:t xml:space="preserve"> А. и др. Исследование РБК: чем богаты депутаты новой Госдумы // РБК. Опубликовано 02.10.2016. [Электронный ресурс]. Режим доступа: URL: </w:t>
      </w:r>
      <w:hyperlink r:id="rId14" w:history="1">
        <w:r w:rsidRPr="006C64B4">
          <w:rPr>
            <w:rStyle w:val="a3"/>
            <w:rFonts w:ascii="Times New Roman" w:hAnsi="Times New Roman" w:cs="Times New Roman"/>
            <w:color w:val="auto"/>
            <w:sz w:val="24"/>
            <w:szCs w:val="24"/>
            <w:u w:val="none"/>
          </w:rPr>
          <w:t>http://www.rbc.ru/politics/05/10/2016/57f3f58b9a79479e0574af17</w:t>
        </w:r>
      </w:hyperlink>
      <w:r w:rsidRPr="006C64B4">
        <w:rPr>
          <w:rFonts w:ascii="Times New Roman" w:hAnsi="Times New Roman" w:cs="Times New Roman"/>
          <w:sz w:val="24"/>
          <w:szCs w:val="24"/>
        </w:rPr>
        <w:t>. Дата обращения 14.10.2016</w:t>
      </w:r>
    </w:p>
    <w:p w:rsidR="00E146F0" w:rsidRPr="006C64B4" w:rsidRDefault="00E146F0"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 xml:space="preserve">Злобин А.Н. Перспективы трансформации российской политической системы// Современные проблемы гуманитарных и общественных наук. – 2014. – №3. – 75с. </w:t>
      </w:r>
    </w:p>
    <w:p w:rsidR="00E146F0" w:rsidRPr="006C64B4" w:rsidRDefault="00E146F0"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bdr w:val="none" w:sz="0" w:space="0" w:color="auto" w:frame="1"/>
        </w:rPr>
        <w:t>Каллиников К. ЦИК подсчитал количество бюллетеней, выданных на выборах в Госдуму // РИА новости. Опубликовано 22.09.2016.</w:t>
      </w:r>
      <w:r w:rsidRPr="006C64B4">
        <w:rPr>
          <w:rFonts w:ascii="Times New Roman" w:hAnsi="Times New Roman" w:cs="Times New Roman"/>
          <w:sz w:val="24"/>
          <w:szCs w:val="24"/>
        </w:rPr>
        <w:t xml:space="preserve"> [Электронный ресурс]. Режим доступа: URL: </w:t>
      </w:r>
      <w:hyperlink r:id="rId15" w:history="1">
        <w:r w:rsidRPr="006C64B4">
          <w:rPr>
            <w:rStyle w:val="a3"/>
            <w:rFonts w:ascii="Times New Roman" w:hAnsi="Times New Roman" w:cs="Times New Roman"/>
            <w:color w:val="auto"/>
            <w:sz w:val="24"/>
            <w:szCs w:val="24"/>
            <w:u w:val="none"/>
          </w:rPr>
          <w:t>https://ria.ru/election2016/20160922/1477600687.html</w:t>
        </w:r>
      </w:hyperlink>
      <w:r w:rsidRPr="006C64B4">
        <w:rPr>
          <w:rFonts w:ascii="Times New Roman" w:hAnsi="Times New Roman" w:cs="Times New Roman"/>
          <w:sz w:val="24"/>
          <w:szCs w:val="24"/>
        </w:rPr>
        <w:t>. Дата обращения 17.10.2016</w:t>
      </w:r>
    </w:p>
    <w:p w:rsidR="00E146F0" w:rsidRPr="006C64B4" w:rsidRDefault="00E146F0"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 xml:space="preserve">Межпарламентская ассамблея государств – участников содружества независимых государств. [Электронный ресурс]. Режим доступа: URL: </w:t>
      </w:r>
      <w:hyperlink r:id="rId16" w:history="1">
        <w:r w:rsidRPr="006C64B4">
          <w:rPr>
            <w:rStyle w:val="a3"/>
            <w:rFonts w:ascii="Times New Roman" w:hAnsi="Times New Roman" w:cs="Times New Roman"/>
            <w:color w:val="auto"/>
            <w:sz w:val="24"/>
            <w:szCs w:val="24"/>
            <w:u w:val="none"/>
          </w:rPr>
          <w:t>http://iacis.ru/about/partners/partnerskie_organizatsii/mezhparlamentskiy_soyuz/</w:t>
        </w:r>
      </w:hyperlink>
      <w:r w:rsidRPr="006C64B4">
        <w:rPr>
          <w:rFonts w:ascii="Times New Roman" w:hAnsi="Times New Roman" w:cs="Times New Roman"/>
          <w:sz w:val="24"/>
          <w:szCs w:val="24"/>
        </w:rPr>
        <w:t>. Дата обращения 18.10.2016</w:t>
      </w:r>
    </w:p>
    <w:p w:rsidR="00E146F0" w:rsidRPr="006C64B4" w:rsidRDefault="00E146F0"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Население России: численность, динамика, статистика. Опубликовано 19.11.2016. [Электронный ресурс]. Режим доступа: URL: http://www.statdata.ru/russia. Дата обращения 21.10.2016</w:t>
      </w:r>
    </w:p>
    <w:p w:rsidR="00E146F0" w:rsidRPr="006C64B4" w:rsidRDefault="00E146F0"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 xml:space="preserve">Перенос выборов в </w:t>
      </w:r>
      <w:r w:rsidR="00DC7E44" w:rsidRPr="006C64B4">
        <w:rPr>
          <w:rFonts w:ascii="Times New Roman" w:hAnsi="Times New Roman" w:cs="Times New Roman"/>
          <w:sz w:val="24"/>
          <w:szCs w:val="24"/>
        </w:rPr>
        <w:t>Г</w:t>
      </w:r>
      <w:r w:rsidRPr="006C64B4">
        <w:rPr>
          <w:rFonts w:ascii="Times New Roman" w:hAnsi="Times New Roman" w:cs="Times New Roman"/>
          <w:sz w:val="24"/>
          <w:szCs w:val="24"/>
        </w:rPr>
        <w:t xml:space="preserve">осдуму в 2016 году. Опубликовано 06.07.2015. [Электронный ресурс]. Режим доступа: URL: </w:t>
      </w:r>
      <w:hyperlink r:id="rId17" w:history="1">
        <w:r w:rsidRPr="006C64B4">
          <w:rPr>
            <w:rStyle w:val="a3"/>
            <w:rFonts w:ascii="Times New Roman" w:hAnsi="Times New Roman" w:cs="Times New Roman"/>
            <w:color w:val="auto"/>
            <w:sz w:val="24"/>
            <w:szCs w:val="24"/>
            <w:u w:val="none"/>
          </w:rPr>
          <w:t>http://2016-god.com/perenos-vyborov-v-gosdumu-v-2016-godu/</w:t>
        </w:r>
      </w:hyperlink>
      <w:r w:rsidRPr="006C64B4">
        <w:rPr>
          <w:rFonts w:ascii="Times New Roman" w:hAnsi="Times New Roman" w:cs="Times New Roman"/>
          <w:sz w:val="24"/>
          <w:szCs w:val="24"/>
        </w:rPr>
        <w:t>. Дата обращения 30.09.2016</w:t>
      </w:r>
    </w:p>
    <w:p w:rsidR="00E146F0" w:rsidRPr="006C64B4" w:rsidRDefault="00E146F0"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pacing w:val="3"/>
          <w:sz w:val="24"/>
          <w:szCs w:val="24"/>
        </w:rPr>
        <w:t xml:space="preserve">Петров В. </w:t>
      </w:r>
      <w:proofErr w:type="gramStart"/>
      <w:r w:rsidRPr="006C64B4">
        <w:rPr>
          <w:rFonts w:ascii="Times New Roman" w:hAnsi="Times New Roman" w:cs="Times New Roman"/>
          <w:spacing w:val="3"/>
          <w:sz w:val="24"/>
          <w:szCs w:val="24"/>
        </w:rPr>
        <w:t>Избраны</w:t>
      </w:r>
      <w:proofErr w:type="gramEnd"/>
      <w:r w:rsidRPr="006C64B4">
        <w:rPr>
          <w:rFonts w:ascii="Times New Roman" w:hAnsi="Times New Roman" w:cs="Times New Roman"/>
          <w:spacing w:val="3"/>
          <w:sz w:val="24"/>
          <w:szCs w:val="24"/>
        </w:rPr>
        <w:t>.</w:t>
      </w:r>
      <w:r w:rsidRPr="006C64B4">
        <w:rPr>
          <w:rFonts w:ascii="Times New Roman" w:hAnsi="Times New Roman" w:cs="Times New Roman"/>
          <w:sz w:val="24"/>
          <w:szCs w:val="24"/>
        </w:rPr>
        <w:t xml:space="preserve"> «</w:t>
      </w:r>
      <w:r w:rsidRPr="006C64B4">
        <w:rPr>
          <w:rFonts w:ascii="Times New Roman" w:hAnsi="Times New Roman" w:cs="Times New Roman"/>
          <w:spacing w:val="3"/>
          <w:sz w:val="24"/>
          <w:szCs w:val="24"/>
        </w:rPr>
        <w:t xml:space="preserve">Российская газета» публикует постановление ЦИК об итогах выборов // Российская газета, выпуск №70831 (215). Опубликовано 23.09.2016. </w:t>
      </w:r>
      <w:r w:rsidRPr="006C64B4">
        <w:rPr>
          <w:rFonts w:ascii="Times New Roman" w:hAnsi="Times New Roman" w:cs="Times New Roman"/>
          <w:sz w:val="24"/>
          <w:szCs w:val="24"/>
        </w:rPr>
        <w:t>[Электронный ресурс]. Режим доступа: URL: https://rg.ru/2016/09/23/cik-obnarodoval-rezultaty-vyborov-v-gosdumu.html. Дата обращения 22.10.2016</w:t>
      </w:r>
    </w:p>
    <w:p w:rsidR="00E146F0" w:rsidRPr="006C64B4" w:rsidRDefault="00E146F0"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 xml:space="preserve">Поддержка участия женщин в деятельности политических партий. Руководство. Опубликовано Бюро по демократическим институтам и правам человека. – Варшава: БДИПЧ ОБСЕ, 2014. – 259с. </w:t>
      </w:r>
    </w:p>
    <w:p w:rsidR="00E146F0" w:rsidRPr="006C64B4" w:rsidRDefault="00E146F0"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Право на безучастие // Журнал «</w:t>
      </w:r>
      <w:proofErr w:type="spellStart"/>
      <w:r w:rsidRPr="006C64B4">
        <w:rPr>
          <w:rFonts w:ascii="Times New Roman" w:hAnsi="Times New Roman" w:cs="Times New Roman"/>
          <w:sz w:val="24"/>
          <w:szCs w:val="24"/>
        </w:rPr>
        <w:t>Коммерсантъ</w:t>
      </w:r>
      <w:proofErr w:type="spellEnd"/>
      <w:r w:rsidRPr="006C64B4">
        <w:rPr>
          <w:rFonts w:ascii="Times New Roman" w:hAnsi="Times New Roman" w:cs="Times New Roman"/>
          <w:sz w:val="24"/>
          <w:szCs w:val="24"/>
        </w:rPr>
        <w:t xml:space="preserve"> Власть» №26. Опубликовано 04.07.2016. [Электронный ресурс]. Режим доступа: URL:  http://www.kommersant.ru/doc/3024792. Дата обращения 27.10.2016</w:t>
      </w:r>
    </w:p>
    <w:p w:rsidR="00E146F0" w:rsidRPr="006C64B4" w:rsidRDefault="00E146F0"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Прищеп С.Н. Выборы как фактор эволюции политических отношений в постсоветской России // Социология власти. 2008. № 3. с. 72-80</w:t>
      </w:r>
    </w:p>
    <w:p w:rsidR="00E146F0" w:rsidRPr="006C64B4" w:rsidRDefault="00E146F0"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lastRenderedPageBreak/>
        <w:t xml:space="preserve">Решение КС о переносе выборов в Госдуму позволит корректировать даты выборов </w:t>
      </w:r>
      <w:r w:rsidRPr="006C64B4">
        <w:rPr>
          <w:rFonts w:ascii="Times New Roman" w:hAnsi="Times New Roman" w:cs="Times New Roman"/>
          <w:sz w:val="24"/>
          <w:szCs w:val="24"/>
          <w:bdr w:val="none" w:sz="0" w:space="0" w:color="auto" w:frame="1"/>
        </w:rPr>
        <w:t xml:space="preserve">// </w:t>
      </w:r>
      <w:proofErr w:type="spellStart"/>
      <w:r w:rsidRPr="006C64B4">
        <w:rPr>
          <w:rFonts w:ascii="Times New Roman" w:hAnsi="Times New Roman" w:cs="Times New Roman"/>
          <w:sz w:val="24"/>
          <w:szCs w:val="24"/>
          <w:bdr w:val="none" w:sz="0" w:space="0" w:color="auto" w:frame="1"/>
        </w:rPr>
        <w:t>EADaily</w:t>
      </w:r>
      <w:proofErr w:type="spellEnd"/>
      <w:r w:rsidRPr="006C64B4">
        <w:rPr>
          <w:rFonts w:ascii="Times New Roman" w:hAnsi="Times New Roman" w:cs="Times New Roman"/>
          <w:sz w:val="24"/>
          <w:szCs w:val="24"/>
          <w:bdr w:val="none" w:sz="0" w:space="0" w:color="auto" w:frame="1"/>
        </w:rPr>
        <w:t xml:space="preserve">. Опубликовано 02.07.2015. </w:t>
      </w:r>
      <w:r w:rsidRPr="006C64B4">
        <w:rPr>
          <w:rFonts w:ascii="Times New Roman" w:hAnsi="Times New Roman" w:cs="Times New Roman"/>
          <w:sz w:val="24"/>
          <w:szCs w:val="24"/>
        </w:rPr>
        <w:t xml:space="preserve">[Электронный ресурс]. Режим доступа: URL: </w:t>
      </w:r>
      <w:hyperlink r:id="rId18" w:history="1">
        <w:r w:rsidRPr="006C64B4">
          <w:rPr>
            <w:rStyle w:val="a3"/>
            <w:rFonts w:ascii="Times New Roman" w:hAnsi="Times New Roman" w:cs="Times New Roman"/>
            <w:color w:val="auto"/>
            <w:sz w:val="24"/>
            <w:szCs w:val="24"/>
            <w:u w:val="none"/>
          </w:rPr>
          <w:t>https://eadaily.com/ru/news/2015/07/02/reshenie-ks-o-perenose-vyborov-v-gosdumu-pozvolit-korrektirovat-daty-vyborov-yurist</w:t>
        </w:r>
      </w:hyperlink>
      <w:r w:rsidRPr="006C64B4">
        <w:rPr>
          <w:rFonts w:ascii="Times New Roman" w:hAnsi="Times New Roman" w:cs="Times New Roman"/>
          <w:sz w:val="24"/>
          <w:szCs w:val="24"/>
        </w:rPr>
        <w:t>. Дата обращения 02.11.2016</w:t>
      </w:r>
    </w:p>
    <w:p w:rsidR="00E146F0" w:rsidRPr="006C64B4" w:rsidRDefault="00E146F0"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 xml:space="preserve">Россияне стали больше доверять избирательной системе // Левада – Центр. Аналитический центр Юрия Левады. Опубликовано 22.08.2016. </w:t>
      </w:r>
      <w:proofErr w:type="gramStart"/>
      <w:r w:rsidRPr="006C64B4">
        <w:rPr>
          <w:rFonts w:ascii="Times New Roman" w:hAnsi="Times New Roman" w:cs="Times New Roman"/>
          <w:sz w:val="24"/>
          <w:szCs w:val="24"/>
        </w:rPr>
        <w:t>Электронный ресурс].</w:t>
      </w:r>
      <w:proofErr w:type="gramEnd"/>
      <w:r w:rsidRPr="006C64B4">
        <w:rPr>
          <w:rFonts w:ascii="Times New Roman" w:hAnsi="Times New Roman" w:cs="Times New Roman"/>
          <w:sz w:val="24"/>
          <w:szCs w:val="24"/>
        </w:rPr>
        <w:t xml:space="preserve"> Режим доступа: URL: </w:t>
      </w:r>
      <w:hyperlink r:id="rId19" w:history="1">
        <w:r w:rsidRPr="006C64B4">
          <w:rPr>
            <w:rStyle w:val="a3"/>
            <w:rFonts w:ascii="Times New Roman" w:hAnsi="Times New Roman" w:cs="Times New Roman"/>
            <w:color w:val="auto"/>
            <w:sz w:val="24"/>
            <w:szCs w:val="24"/>
            <w:u w:val="none"/>
          </w:rPr>
          <w:t>http://www.levada.ru/2016/08/22/rossiyane-stali-bolshe-doveryat-izbiratelnoj-sisteme/</w:t>
        </w:r>
      </w:hyperlink>
      <w:r w:rsidRPr="006C64B4">
        <w:rPr>
          <w:rFonts w:ascii="Times New Roman" w:hAnsi="Times New Roman" w:cs="Times New Roman"/>
          <w:sz w:val="24"/>
          <w:szCs w:val="24"/>
        </w:rPr>
        <w:t>. Дата обращения 07.11.2016</w:t>
      </w:r>
    </w:p>
    <w:p w:rsidR="00E146F0" w:rsidRPr="006C64B4" w:rsidRDefault="00E146F0"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Список зарегистрированных политических партий</w:t>
      </w:r>
      <w:r w:rsidRPr="006C64B4">
        <w:rPr>
          <w:rFonts w:ascii="Times New Roman" w:hAnsi="Times New Roman" w:cs="Times New Roman"/>
          <w:caps/>
          <w:sz w:val="24"/>
          <w:szCs w:val="24"/>
        </w:rPr>
        <w:t>. М</w:t>
      </w:r>
      <w:r w:rsidRPr="006C64B4">
        <w:rPr>
          <w:rFonts w:ascii="Times New Roman" w:hAnsi="Times New Roman" w:cs="Times New Roman"/>
          <w:sz w:val="24"/>
          <w:szCs w:val="24"/>
        </w:rPr>
        <w:t>инистерство</w:t>
      </w:r>
      <w:r w:rsidRPr="006C64B4">
        <w:rPr>
          <w:rFonts w:ascii="Times New Roman" w:hAnsi="Times New Roman" w:cs="Times New Roman"/>
          <w:caps/>
          <w:sz w:val="24"/>
          <w:szCs w:val="24"/>
        </w:rPr>
        <w:t xml:space="preserve"> </w:t>
      </w:r>
      <w:r w:rsidRPr="006C64B4">
        <w:rPr>
          <w:rFonts w:ascii="Times New Roman" w:hAnsi="Times New Roman" w:cs="Times New Roman"/>
          <w:sz w:val="24"/>
          <w:szCs w:val="24"/>
        </w:rPr>
        <w:t>юстиции</w:t>
      </w:r>
      <w:r w:rsidRPr="006C64B4">
        <w:rPr>
          <w:rFonts w:ascii="Times New Roman" w:hAnsi="Times New Roman" w:cs="Times New Roman"/>
          <w:caps/>
          <w:sz w:val="24"/>
          <w:szCs w:val="24"/>
        </w:rPr>
        <w:t xml:space="preserve"> РФ.</w:t>
      </w:r>
      <w:r w:rsidRPr="006C64B4">
        <w:rPr>
          <w:rFonts w:ascii="Times New Roman" w:hAnsi="Times New Roman" w:cs="Times New Roman"/>
          <w:sz w:val="24"/>
          <w:szCs w:val="24"/>
        </w:rPr>
        <w:t xml:space="preserve"> [Электронный ресурс]. Режим доступа: URL: </w:t>
      </w:r>
      <w:hyperlink r:id="rId20" w:history="1">
        <w:r w:rsidRPr="006C64B4">
          <w:rPr>
            <w:rStyle w:val="a3"/>
            <w:rFonts w:ascii="Times New Roman" w:hAnsi="Times New Roman" w:cs="Times New Roman"/>
            <w:color w:val="auto"/>
            <w:sz w:val="24"/>
            <w:szCs w:val="24"/>
            <w:u w:val="none"/>
          </w:rPr>
          <w:t>http://minjust.ru/ru/nko/gosreg/partii/spisok</w:t>
        </w:r>
      </w:hyperlink>
      <w:r w:rsidRPr="006C64B4">
        <w:rPr>
          <w:rFonts w:ascii="Times New Roman" w:hAnsi="Times New Roman" w:cs="Times New Roman"/>
          <w:sz w:val="24"/>
          <w:szCs w:val="24"/>
        </w:rPr>
        <w:t>. Дата обращения 13.11.2016</w:t>
      </w:r>
    </w:p>
    <w:p w:rsidR="00E146F0" w:rsidRPr="006C64B4" w:rsidRDefault="00E146F0" w:rsidP="006C64B4">
      <w:pPr>
        <w:pStyle w:val="aa"/>
        <w:numPr>
          <w:ilvl w:val="0"/>
          <w:numId w:val="22"/>
        </w:numPr>
        <w:spacing w:after="0" w:line="240" w:lineRule="auto"/>
        <w:ind w:left="0" w:firstLine="567"/>
        <w:jc w:val="both"/>
        <w:rPr>
          <w:rFonts w:ascii="Times New Roman" w:hAnsi="Times New Roman" w:cs="Times New Roman"/>
          <w:sz w:val="24"/>
          <w:szCs w:val="24"/>
        </w:rPr>
      </w:pPr>
      <w:proofErr w:type="spellStart"/>
      <w:r w:rsidRPr="006C64B4">
        <w:rPr>
          <w:rFonts w:ascii="Times New Roman" w:hAnsi="Times New Roman" w:cs="Times New Roman"/>
          <w:spacing w:val="3"/>
          <w:sz w:val="24"/>
          <w:szCs w:val="24"/>
        </w:rPr>
        <w:t>Шкель</w:t>
      </w:r>
      <w:proofErr w:type="spellEnd"/>
      <w:r w:rsidRPr="006C64B4">
        <w:rPr>
          <w:rFonts w:ascii="Times New Roman" w:hAnsi="Times New Roman" w:cs="Times New Roman"/>
          <w:spacing w:val="3"/>
          <w:sz w:val="24"/>
          <w:szCs w:val="24"/>
        </w:rPr>
        <w:t xml:space="preserve"> Т. К пятипроцентному барьеру! Российская газета // Федеральный выпуск №5521 (1445). Опубликовано 07.07.2011. </w:t>
      </w:r>
      <w:r w:rsidRPr="006C64B4">
        <w:rPr>
          <w:rFonts w:ascii="Times New Roman" w:hAnsi="Times New Roman" w:cs="Times New Roman"/>
          <w:sz w:val="24"/>
          <w:szCs w:val="24"/>
        </w:rPr>
        <w:t>[Электронный ресурс]. Режим доступа: URL: https://rg.ru/2011/07/07/baryer.html. Дата обращения 15.11.2016</w:t>
      </w:r>
    </w:p>
    <w:p w:rsidR="00E146F0" w:rsidRPr="006C64B4" w:rsidRDefault="00E146F0" w:rsidP="006C64B4">
      <w:pPr>
        <w:pStyle w:val="aa"/>
        <w:numPr>
          <w:ilvl w:val="0"/>
          <w:numId w:val="22"/>
        </w:numPr>
        <w:spacing w:after="0" w:line="240" w:lineRule="auto"/>
        <w:ind w:left="0" w:firstLine="567"/>
        <w:jc w:val="both"/>
        <w:rPr>
          <w:rFonts w:ascii="Times New Roman" w:hAnsi="Times New Roman" w:cs="Times New Roman"/>
          <w:sz w:val="24"/>
          <w:szCs w:val="24"/>
        </w:rPr>
      </w:pPr>
      <w:proofErr w:type="spellStart"/>
      <w:r w:rsidRPr="006C64B4">
        <w:rPr>
          <w:rFonts w:ascii="Times New Roman" w:hAnsi="Times New Roman" w:cs="Times New Roman"/>
          <w:sz w:val="24"/>
          <w:szCs w:val="24"/>
        </w:rPr>
        <w:t>Эбзеев</w:t>
      </w:r>
      <w:proofErr w:type="spellEnd"/>
      <w:r w:rsidRPr="006C64B4">
        <w:rPr>
          <w:rFonts w:ascii="Times New Roman" w:hAnsi="Times New Roman" w:cs="Times New Roman"/>
          <w:sz w:val="24"/>
          <w:szCs w:val="24"/>
        </w:rPr>
        <w:t xml:space="preserve"> Б.С., Гасанов К.К., </w:t>
      </w:r>
      <w:proofErr w:type="gramStart"/>
      <w:r w:rsidRPr="006C64B4">
        <w:rPr>
          <w:rFonts w:ascii="Times New Roman" w:hAnsi="Times New Roman" w:cs="Times New Roman"/>
          <w:sz w:val="24"/>
          <w:szCs w:val="24"/>
        </w:rPr>
        <w:t>Хазов</w:t>
      </w:r>
      <w:proofErr w:type="gramEnd"/>
      <w:r w:rsidRPr="006C64B4">
        <w:rPr>
          <w:rFonts w:ascii="Times New Roman" w:hAnsi="Times New Roman" w:cs="Times New Roman"/>
          <w:sz w:val="24"/>
          <w:szCs w:val="24"/>
        </w:rPr>
        <w:t xml:space="preserve"> Е.Н. Избирательное право: Учебник. – </w:t>
      </w:r>
      <w:proofErr w:type="gramStart"/>
      <w:r w:rsidRPr="006C64B4">
        <w:rPr>
          <w:rFonts w:ascii="Times New Roman" w:hAnsi="Times New Roman" w:cs="Times New Roman"/>
          <w:sz w:val="24"/>
          <w:szCs w:val="24"/>
        </w:rPr>
        <w:t xml:space="preserve">М: </w:t>
      </w:r>
      <w:proofErr w:type="spellStart"/>
      <w:r w:rsidRPr="006C64B4">
        <w:rPr>
          <w:rFonts w:ascii="Times New Roman" w:hAnsi="Times New Roman" w:cs="Times New Roman"/>
          <w:sz w:val="24"/>
          <w:szCs w:val="24"/>
        </w:rPr>
        <w:t>Юнити</w:t>
      </w:r>
      <w:proofErr w:type="spellEnd"/>
      <w:r w:rsidRPr="006C64B4">
        <w:rPr>
          <w:rFonts w:ascii="Times New Roman" w:hAnsi="Times New Roman" w:cs="Times New Roman"/>
          <w:sz w:val="24"/>
          <w:szCs w:val="24"/>
        </w:rPr>
        <w:t>–Дана, 2013 – 391 с.</w:t>
      </w:r>
      <w:proofErr w:type="gramEnd"/>
    </w:p>
    <w:p w:rsidR="00244A1D" w:rsidRPr="006C64B4" w:rsidRDefault="00244A1D" w:rsidP="006C64B4">
      <w:pPr>
        <w:spacing w:after="0" w:line="240" w:lineRule="auto"/>
        <w:ind w:firstLine="567"/>
        <w:jc w:val="both"/>
        <w:rPr>
          <w:rFonts w:ascii="Times New Roman" w:hAnsi="Times New Roman" w:cs="Times New Roman"/>
          <w:sz w:val="24"/>
          <w:szCs w:val="24"/>
        </w:rPr>
      </w:pPr>
    </w:p>
    <w:p w:rsidR="00244A1D" w:rsidRPr="006C64B4" w:rsidRDefault="00244A1D" w:rsidP="006C64B4">
      <w:pPr>
        <w:spacing w:after="0" w:line="240" w:lineRule="auto"/>
        <w:ind w:firstLine="567"/>
        <w:jc w:val="center"/>
        <w:rPr>
          <w:rFonts w:ascii="Times New Roman" w:hAnsi="Times New Roman" w:cs="Times New Roman"/>
          <w:sz w:val="24"/>
          <w:szCs w:val="24"/>
        </w:rPr>
      </w:pPr>
      <w:r w:rsidRPr="006C64B4">
        <w:rPr>
          <w:rFonts w:ascii="Times New Roman" w:hAnsi="Times New Roman" w:cs="Times New Roman"/>
          <w:sz w:val="24"/>
          <w:szCs w:val="24"/>
        </w:rPr>
        <w:t>Электронные ресурсы</w:t>
      </w:r>
    </w:p>
    <w:p w:rsidR="00244A1D" w:rsidRPr="006C64B4" w:rsidRDefault="00244A1D" w:rsidP="006C64B4">
      <w:pPr>
        <w:spacing w:after="0" w:line="240" w:lineRule="auto"/>
        <w:ind w:firstLine="567"/>
        <w:rPr>
          <w:rFonts w:ascii="Times New Roman" w:hAnsi="Times New Roman" w:cs="Times New Roman"/>
          <w:sz w:val="24"/>
          <w:szCs w:val="24"/>
        </w:rPr>
      </w:pPr>
    </w:p>
    <w:p w:rsidR="00233E23" w:rsidRPr="006C64B4" w:rsidRDefault="00233E23"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Всероссийский центр изучения общественного мнения. [Электронный ресурс]. Режим доступа: - URL: https://wciom.ru/. Дата обращения 03.10.2016</w:t>
      </w:r>
    </w:p>
    <w:p w:rsidR="00233E23" w:rsidRPr="006C64B4" w:rsidRDefault="00233E23"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Государственная Дума РФ. [Электронный ресурс]. Режим доступа: - URL: http://www.duma.gov.ru/. Дата обращения 03.10.2016</w:t>
      </w:r>
    </w:p>
    <w:p w:rsidR="00233E23" w:rsidRPr="006C64B4" w:rsidRDefault="00233E23"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Левада – Центр. Аналитический центр Юрия Левады. [Электронный ресурс]. Режим доступа: - URL: http://www.levada.ru. Дата обращения 07.11.2016</w:t>
      </w:r>
    </w:p>
    <w:p w:rsidR="00233E23" w:rsidRPr="006C64B4" w:rsidRDefault="00233E23"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Справочные правовые системы «Консультант Плюс» – Режим доступа: локальная сеть ЮУИУИЭ. – Дата обращения 11.09.2016-27.11.2016</w:t>
      </w:r>
    </w:p>
    <w:p w:rsidR="00233E23" w:rsidRPr="006C64B4" w:rsidRDefault="00233E23" w:rsidP="006C64B4">
      <w:pPr>
        <w:pStyle w:val="aa"/>
        <w:numPr>
          <w:ilvl w:val="0"/>
          <w:numId w:val="22"/>
        </w:numPr>
        <w:spacing w:after="0" w:line="240" w:lineRule="auto"/>
        <w:ind w:left="0" w:firstLine="567"/>
        <w:jc w:val="both"/>
        <w:rPr>
          <w:rFonts w:ascii="Times New Roman" w:hAnsi="Times New Roman" w:cs="Times New Roman"/>
          <w:sz w:val="24"/>
          <w:szCs w:val="24"/>
        </w:rPr>
      </w:pPr>
      <w:r w:rsidRPr="006C64B4">
        <w:rPr>
          <w:rFonts w:ascii="Times New Roman" w:hAnsi="Times New Roman" w:cs="Times New Roman"/>
          <w:sz w:val="24"/>
          <w:szCs w:val="24"/>
        </w:rPr>
        <w:t xml:space="preserve">Центральная избирательная комиссия РФ. [Электронный ресурс]. Режим доступа: - URL: </w:t>
      </w:r>
      <w:hyperlink r:id="rId21" w:history="1">
        <w:r w:rsidRPr="006C64B4">
          <w:rPr>
            <w:rStyle w:val="a3"/>
            <w:rFonts w:ascii="Times New Roman" w:hAnsi="Times New Roman" w:cs="Times New Roman"/>
            <w:color w:val="auto"/>
            <w:sz w:val="24"/>
            <w:szCs w:val="24"/>
            <w:u w:val="none"/>
          </w:rPr>
          <w:t>http://www.cikrf.ru</w:t>
        </w:r>
      </w:hyperlink>
      <w:r w:rsidRPr="006C64B4">
        <w:rPr>
          <w:rFonts w:ascii="Times New Roman" w:hAnsi="Times New Roman" w:cs="Times New Roman"/>
          <w:sz w:val="24"/>
          <w:szCs w:val="24"/>
        </w:rPr>
        <w:t>. Дата обращения 12.09.2016 – 01.12.2016</w:t>
      </w:r>
    </w:p>
    <w:p w:rsidR="00E72881" w:rsidRPr="006C64B4" w:rsidRDefault="00E72881" w:rsidP="006C64B4">
      <w:pPr>
        <w:spacing w:after="0" w:line="240" w:lineRule="auto"/>
        <w:ind w:firstLine="567"/>
        <w:rPr>
          <w:rFonts w:ascii="Times New Roman" w:hAnsi="Times New Roman" w:cs="Times New Roman"/>
          <w:sz w:val="24"/>
          <w:szCs w:val="24"/>
        </w:rPr>
      </w:pPr>
    </w:p>
    <w:p w:rsidR="00E72881" w:rsidRPr="006C64B4" w:rsidRDefault="00E72881" w:rsidP="006C64B4">
      <w:pPr>
        <w:spacing w:after="0" w:line="240" w:lineRule="auto"/>
        <w:ind w:firstLine="567"/>
        <w:jc w:val="center"/>
        <w:rPr>
          <w:rFonts w:ascii="Times New Roman" w:hAnsi="Times New Roman" w:cs="Times New Roman"/>
          <w:sz w:val="24"/>
          <w:szCs w:val="24"/>
        </w:rPr>
      </w:pPr>
    </w:p>
    <w:p w:rsidR="00244A1D" w:rsidRPr="006C64B4" w:rsidRDefault="00244A1D" w:rsidP="006C64B4">
      <w:pPr>
        <w:spacing w:after="0" w:line="240" w:lineRule="auto"/>
        <w:ind w:firstLine="567"/>
        <w:jc w:val="center"/>
        <w:rPr>
          <w:rFonts w:ascii="Times New Roman" w:hAnsi="Times New Roman" w:cs="Times New Roman"/>
          <w:sz w:val="24"/>
          <w:szCs w:val="24"/>
        </w:rPr>
      </w:pPr>
    </w:p>
    <w:p w:rsidR="00733D50" w:rsidRPr="006C64B4" w:rsidRDefault="00733D50" w:rsidP="006C64B4">
      <w:pPr>
        <w:spacing w:after="0" w:line="240" w:lineRule="auto"/>
        <w:ind w:firstLine="567"/>
        <w:jc w:val="center"/>
        <w:rPr>
          <w:rFonts w:ascii="Times New Roman" w:hAnsi="Times New Roman" w:cs="Times New Roman"/>
          <w:sz w:val="24"/>
          <w:szCs w:val="24"/>
        </w:rPr>
      </w:pPr>
    </w:p>
    <w:sectPr w:rsidR="00733D50" w:rsidRPr="006C64B4" w:rsidSect="009C2BDC">
      <w:footerReference w:type="default" r:id="rId22"/>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659" w:rsidRDefault="00141659" w:rsidP="003D1C13">
      <w:pPr>
        <w:spacing w:after="0" w:line="240" w:lineRule="auto"/>
      </w:pPr>
      <w:r>
        <w:separator/>
      </w:r>
    </w:p>
  </w:endnote>
  <w:endnote w:type="continuationSeparator" w:id="0">
    <w:p w:rsidR="00141659" w:rsidRDefault="00141659" w:rsidP="003D1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196"/>
      <w:docPartObj>
        <w:docPartGallery w:val="Page Numbers (Bottom of Page)"/>
        <w:docPartUnique/>
      </w:docPartObj>
    </w:sdtPr>
    <w:sdtContent>
      <w:p w:rsidR="00141659" w:rsidRDefault="00D97421">
        <w:pPr>
          <w:pStyle w:val="af1"/>
          <w:jc w:val="center"/>
        </w:pPr>
        <w:r>
          <w:fldChar w:fldCharType="begin"/>
        </w:r>
        <w:r w:rsidR="00733D50">
          <w:instrText xml:space="preserve"> PAGE   \* MERGEFORMAT </w:instrText>
        </w:r>
        <w:r>
          <w:fldChar w:fldCharType="separate"/>
        </w:r>
        <w:r w:rsidR="006C64B4">
          <w:rPr>
            <w:noProof/>
          </w:rPr>
          <w:t>4</w:t>
        </w:r>
        <w:r>
          <w:rPr>
            <w:noProof/>
          </w:rPr>
          <w:fldChar w:fldCharType="end"/>
        </w:r>
      </w:p>
    </w:sdtContent>
  </w:sdt>
  <w:p w:rsidR="00141659" w:rsidRDefault="0014165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659" w:rsidRDefault="00141659" w:rsidP="003D1C13">
      <w:pPr>
        <w:spacing w:after="0" w:line="240" w:lineRule="auto"/>
      </w:pPr>
      <w:r>
        <w:separator/>
      </w:r>
    </w:p>
  </w:footnote>
  <w:footnote w:type="continuationSeparator" w:id="0">
    <w:p w:rsidR="00141659" w:rsidRDefault="00141659" w:rsidP="003D1C13">
      <w:pPr>
        <w:spacing w:after="0" w:line="240" w:lineRule="auto"/>
      </w:pPr>
      <w:r>
        <w:continuationSeparator/>
      </w:r>
    </w:p>
  </w:footnote>
  <w:footnote w:id="1">
    <w:p w:rsidR="00141659" w:rsidRPr="007C56E1" w:rsidRDefault="00141659" w:rsidP="00A81185">
      <w:pPr>
        <w:pStyle w:val="ab"/>
        <w:jc w:val="both"/>
        <w:rPr>
          <w:rFonts w:ascii="Times New Roman" w:hAnsi="Times New Roman" w:cs="Times New Roman"/>
        </w:rPr>
      </w:pPr>
      <w:r w:rsidRPr="007C56E1">
        <w:rPr>
          <w:rStyle w:val="ad"/>
          <w:rFonts w:ascii="Times New Roman" w:hAnsi="Times New Roman" w:cs="Times New Roman"/>
        </w:rPr>
        <w:footnoteRef/>
      </w:r>
      <w:r w:rsidRPr="007C56E1">
        <w:rPr>
          <w:rFonts w:ascii="Times New Roman" w:hAnsi="Times New Roman" w:cs="Times New Roman"/>
        </w:rPr>
        <w:t xml:space="preserve"> </w:t>
      </w:r>
      <w:r w:rsidRPr="00A81185">
        <w:rPr>
          <w:rFonts w:ascii="Times New Roman" w:hAnsi="Times New Roman" w:cs="Times New Roman"/>
        </w:rPr>
        <w:t xml:space="preserve">Петров В. </w:t>
      </w:r>
      <w:proofErr w:type="gramStart"/>
      <w:r w:rsidRPr="00A81185">
        <w:rPr>
          <w:rFonts w:ascii="Times New Roman" w:hAnsi="Times New Roman" w:cs="Times New Roman"/>
        </w:rPr>
        <w:t>Избраны</w:t>
      </w:r>
      <w:proofErr w:type="gramEnd"/>
      <w:r w:rsidRPr="00A81185">
        <w:rPr>
          <w:rFonts w:ascii="Times New Roman" w:hAnsi="Times New Roman" w:cs="Times New Roman"/>
        </w:rPr>
        <w:t>. «Российская газета» публикует постановление ЦИК об итогах выборов // Российская газета, выпуск №70831 (215). Опубликовано 23.09.2016. [Электронный ресурс]. Режим доступа: URL: https://rg.ru/2016/09/23/cik-obnarodoval-rezultaty-vyborov-v-gosdumu.html. Дата обращения 22.10.2016</w:t>
      </w:r>
    </w:p>
  </w:footnote>
  <w:footnote w:id="2">
    <w:p w:rsidR="00141659" w:rsidRPr="001A66A4" w:rsidRDefault="00141659" w:rsidP="00A81185">
      <w:pPr>
        <w:pStyle w:val="ab"/>
        <w:jc w:val="both"/>
        <w:rPr>
          <w:rFonts w:ascii="Times New Roman" w:hAnsi="Times New Roman" w:cs="Times New Roman"/>
        </w:rPr>
      </w:pPr>
      <w:r w:rsidRPr="007C56E1">
        <w:rPr>
          <w:rStyle w:val="ad"/>
          <w:rFonts w:ascii="Times New Roman" w:hAnsi="Times New Roman" w:cs="Times New Roman"/>
        </w:rPr>
        <w:footnoteRef/>
      </w:r>
      <w:r w:rsidRPr="007C56E1">
        <w:rPr>
          <w:rFonts w:ascii="Times New Roman" w:hAnsi="Times New Roman" w:cs="Times New Roman"/>
        </w:rPr>
        <w:t xml:space="preserve"> </w:t>
      </w:r>
      <w:r w:rsidRPr="00A81185">
        <w:rPr>
          <w:rFonts w:ascii="Times New Roman" w:hAnsi="Times New Roman" w:cs="Times New Roman"/>
        </w:rPr>
        <w:t>Волков Д. Астенический синдром. Социолог Денис Волк</w:t>
      </w:r>
      <w:r w:rsidR="00AC427C">
        <w:rPr>
          <w:rFonts w:ascii="Times New Roman" w:hAnsi="Times New Roman" w:cs="Times New Roman"/>
        </w:rPr>
        <w:t>ов о том, что говорят выборы в Г</w:t>
      </w:r>
      <w:r w:rsidRPr="00A81185">
        <w:rPr>
          <w:rFonts w:ascii="Times New Roman" w:hAnsi="Times New Roman" w:cs="Times New Roman"/>
        </w:rPr>
        <w:t>осдуму о настроениях россиян // Ведомости. Опубликовано 03.10.2016. [Электронный ресурс]. Режим доступа: URL: http://www.vedomosti.ru/newspaper/articles/2016/10/04/659464-sindrom. Дата обращения 08.10.2016</w:t>
      </w:r>
    </w:p>
  </w:footnote>
  <w:footnote w:id="3">
    <w:p w:rsidR="00141659" w:rsidRPr="007C56E1" w:rsidRDefault="00141659" w:rsidP="00A81185">
      <w:pPr>
        <w:pStyle w:val="ab"/>
        <w:jc w:val="both"/>
        <w:rPr>
          <w:rFonts w:ascii="Times New Roman" w:hAnsi="Times New Roman" w:cs="Times New Roman"/>
        </w:rPr>
      </w:pPr>
      <w:r w:rsidRPr="007C56E1">
        <w:rPr>
          <w:rStyle w:val="ad"/>
          <w:rFonts w:ascii="Times New Roman" w:hAnsi="Times New Roman" w:cs="Times New Roman"/>
        </w:rPr>
        <w:footnoteRef/>
      </w:r>
      <w:r w:rsidRPr="007C56E1">
        <w:rPr>
          <w:rFonts w:ascii="Times New Roman" w:hAnsi="Times New Roman" w:cs="Times New Roman"/>
        </w:rPr>
        <w:t xml:space="preserve"> Захаров И.В., </w:t>
      </w:r>
      <w:proofErr w:type="spellStart"/>
      <w:r w:rsidRPr="007C56E1">
        <w:rPr>
          <w:rFonts w:ascii="Times New Roman" w:hAnsi="Times New Roman" w:cs="Times New Roman"/>
        </w:rPr>
        <w:t>Кокотов</w:t>
      </w:r>
      <w:proofErr w:type="spellEnd"/>
      <w:r w:rsidRPr="007C56E1">
        <w:rPr>
          <w:rFonts w:ascii="Times New Roman" w:hAnsi="Times New Roman" w:cs="Times New Roman"/>
        </w:rPr>
        <w:t xml:space="preserve"> А.Н.  Избирательное право Российской Федерации: Учебник.– М: </w:t>
      </w:r>
      <w:proofErr w:type="spellStart"/>
      <w:r w:rsidRPr="007C56E1">
        <w:rPr>
          <w:rFonts w:ascii="Times New Roman" w:hAnsi="Times New Roman" w:cs="Times New Roman"/>
        </w:rPr>
        <w:t>Юрайт</w:t>
      </w:r>
      <w:proofErr w:type="spellEnd"/>
      <w:r w:rsidRPr="007C56E1">
        <w:rPr>
          <w:rFonts w:ascii="Times New Roman" w:hAnsi="Times New Roman" w:cs="Times New Roman"/>
        </w:rPr>
        <w:t>, 2014.– 440с.</w:t>
      </w:r>
    </w:p>
  </w:footnote>
  <w:footnote w:id="4">
    <w:p w:rsidR="00141659" w:rsidRPr="00443FBC" w:rsidRDefault="00141659" w:rsidP="00A81185">
      <w:pPr>
        <w:pStyle w:val="ab"/>
        <w:jc w:val="both"/>
        <w:rPr>
          <w:rFonts w:ascii="Times New Roman" w:hAnsi="Times New Roman" w:cs="Times New Roman"/>
        </w:rPr>
      </w:pPr>
      <w:r w:rsidRPr="00443FBC">
        <w:rPr>
          <w:rStyle w:val="ad"/>
          <w:rFonts w:ascii="Times New Roman" w:hAnsi="Times New Roman" w:cs="Times New Roman"/>
        </w:rPr>
        <w:footnoteRef/>
      </w:r>
      <w:r w:rsidRPr="00443FBC">
        <w:rPr>
          <w:rFonts w:ascii="Times New Roman" w:hAnsi="Times New Roman" w:cs="Times New Roman"/>
        </w:rPr>
        <w:t xml:space="preserve"> </w:t>
      </w:r>
      <w:r w:rsidRPr="00A81185">
        <w:rPr>
          <w:rFonts w:ascii="Times New Roman" w:hAnsi="Times New Roman" w:cs="Times New Roman"/>
        </w:rPr>
        <w:t>Конституция Российской Федерации: принята на всенародном голосовании 12 декабря 1993 г. // Российская газета. 1993. 25 декабря. №237.</w:t>
      </w:r>
    </w:p>
  </w:footnote>
  <w:footnote w:id="5">
    <w:p w:rsidR="00141659" w:rsidRPr="002D5DC7" w:rsidRDefault="00141659" w:rsidP="002328FE">
      <w:pPr>
        <w:pStyle w:val="ab"/>
        <w:jc w:val="both"/>
        <w:rPr>
          <w:rFonts w:ascii="Times New Roman" w:hAnsi="Times New Roman" w:cs="Times New Roman"/>
        </w:rPr>
      </w:pPr>
      <w:r w:rsidRPr="002D5DC7">
        <w:rPr>
          <w:rStyle w:val="ad"/>
          <w:rFonts w:ascii="Times New Roman" w:hAnsi="Times New Roman" w:cs="Times New Roman"/>
        </w:rPr>
        <w:footnoteRef/>
      </w:r>
      <w:r>
        <w:rPr>
          <w:rFonts w:ascii="Times New Roman" w:hAnsi="Times New Roman" w:cs="Times New Roman"/>
        </w:rPr>
        <w:t xml:space="preserve"> </w:t>
      </w:r>
      <w:proofErr w:type="gramStart"/>
      <w:r w:rsidRPr="000326D9">
        <w:rPr>
          <w:rFonts w:ascii="Times New Roman" w:hAnsi="Times New Roman" w:cs="Times New Roman"/>
        </w:rPr>
        <w:t>Указ Президента РФ от 30.06.1996 №1005 «О повышении роли женщин в системе федеральных органов государственной власти и органов государственной власти субъектов Российской Федерации».</w:t>
      </w:r>
      <w:proofErr w:type="gramEnd"/>
      <w:r w:rsidRPr="000326D9">
        <w:rPr>
          <w:rFonts w:ascii="Times New Roman" w:hAnsi="Times New Roman" w:cs="Times New Roman"/>
        </w:rPr>
        <w:t xml:space="preserve"> [Электронный ресурс]. Режим доступа: URL:  http://base.consultant.ru/cons/cgi/online.cgi?req=doc;base=EXP;n=235654. Дата обращения 13.09.2016</w:t>
      </w:r>
    </w:p>
  </w:footnote>
  <w:footnote w:id="6">
    <w:p w:rsidR="00141659" w:rsidRPr="00001BE1" w:rsidRDefault="00141659" w:rsidP="00DF5168">
      <w:pPr>
        <w:pStyle w:val="ab"/>
        <w:jc w:val="both"/>
        <w:rPr>
          <w:rFonts w:ascii="Times New Roman" w:hAnsi="Times New Roman" w:cs="Times New Roman"/>
        </w:rPr>
      </w:pPr>
      <w:r w:rsidRPr="00001BE1">
        <w:rPr>
          <w:rStyle w:val="ad"/>
          <w:rFonts w:ascii="Times New Roman" w:hAnsi="Times New Roman" w:cs="Times New Roman"/>
        </w:rPr>
        <w:footnoteRef/>
      </w:r>
      <w:r w:rsidRPr="00001BE1">
        <w:rPr>
          <w:rFonts w:ascii="Times New Roman" w:hAnsi="Times New Roman" w:cs="Times New Roman"/>
        </w:rPr>
        <w:t xml:space="preserve"> </w:t>
      </w:r>
      <w:r w:rsidRPr="000326D9">
        <w:rPr>
          <w:rFonts w:ascii="Times New Roman" w:hAnsi="Times New Roman" w:cs="Times New Roman"/>
        </w:rPr>
        <w:t>Федеральный закон от 10.01.2003 №20–ФЗ (в ред. от 12.03.2014) «О Государственной автоматизированной системе Российской Федерации «Выборы. [Электронный ресурс]. Режим доступа: URL: http://base.garant.ru/185412/. Дата обращения 16.09.2016</w:t>
      </w:r>
    </w:p>
  </w:footnote>
  <w:footnote w:id="7">
    <w:p w:rsidR="00141659" w:rsidRDefault="00141659" w:rsidP="00504D0F">
      <w:pPr>
        <w:pStyle w:val="ab"/>
        <w:jc w:val="both"/>
      </w:pPr>
      <w:r w:rsidRPr="00001BE1">
        <w:rPr>
          <w:rStyle w:val="ad"/>
          <w:rFonts w:ascii="Times New Roman" w:hAnsi="Times New Roman" w:cs="Times New Roman"/>
        </w:rPr>
        <w:footnoteRef/>
      </w:r>
      <w:r w:rsidRPr="00001BE1">
        <w:rPr>
          <w:rFonts w:ascii="Times New Roman" w:hAnsi="Times New Roman" w:cs="Times New Roman"/>
        </w:rPr>
        <w:t xml:space="preserve"> </w:t>
      </w:r>
      <w:r w:rsidRPr="0070768C">
        <w:rPr>
          <w:rFonts w:ascii="Times New Roman" w:hAnsi="Times New Roman" w:cs="Times New Roman"/>
        </w:rPr>
        <w:t>Право на безучастие // Журнал «</w:t>
      </w:r>
      <w:proofErr w:type="spellStart"/>
      <w:r w:rsidRPr="0070768C">
        <w:rPr>
          <w:rFonts w:ascii="Times New Roman" w:hAnsi="Times New Roman" w:cs="Times New Roman"/>
        </w:rPr>
        <w:t>Коммерсантъ</w:t>
      </w:r>
      <w:proofErr w:type="spellEnd"/>
      <w:r w:rsidRPr="0070768C">
        <w:rPr>
          <w:rFonts w:ascii="Times New Roman" w:hAnsi="Times New Roman" w:cs="Times New Roman"/>
        </w:rPr>
        <w:t xml:space="preserve"> Власть» №26. Опубликовано 04.07.2016. [Электронный ресурс]. Режим доступа: URL:  http://www.kommersant.ru/doc/3024792. Дата обращения 27.10.2016</w:t>
      </w:r>
    </w:p>
  </w:footnote>
  <w:footnote w:id="8">
    <w:p w:rsidR="00141659" w:rsidRPr="002044DA" w:rsidRDefault="00141659" w:rsidP="00504D0F">
      <w:pPr>
        <w:pStyle w:val="ab"/>
        <w:jc w:val="both"/>
        <w:rPr>
          <w:rFonts w:ascii="Times New Roman" w:hAnsi="Times New Roman" w:cs="Times New Roman"/>
        </w:rPr>
      </w:pPr>
      <w:r w:rsidRPr="002044DA">
        <w:rPr>
          <w:rStyle w:val="ad"/>
          <w:rFonts w:ascii="Times New Roman" w:hAnsi="Times New Roman" w:cs="Times New Roman"/>
        </w:rPr>
        <w:footnoteRef/>
      </w:r>
      <w:r>
        <w:rPr>
          <w:rFonts w:ascii="Times New Roman" w:hAnsi="Times New Roman" w:cs="Times New Roman"/>
        </w:rPr>
        <w:t xml:space="preserve"> </w:t>
      </w:r>
      <w:proofErr w:type="spellStart"/>
      <w:r w:rsidRPr="00504D0F">
        <w:rPr>
          <w:rFonts w:ascii="Times New Roman" w:hAnsi="Times New Roman" w:cs="Times New Roman"/>
        </w:rPr>
        <w:t>Шкель</w:t>
      </w:r>
      <w:proofErr w:type="spellEnd"/>
      <w:r w:rsidRPr="00504D0F">
        <w:rPr>
          <w:rFonts w:ascii="Times New Roman" w:hAnsi="Times New Roman" w:cs="Times New Roman"/>
        </w:rPr>
        <w:t xml:space="preserve"> Т. К пятипроцентному барьеру! Российская газета // Федеральный выпуск №5521 (1445). Опубликовано 07.07.2011. [Электронный ресурс]. Режим доступа: URL: https://rg.ru/2011/07/07/baryer.html. Дата обращения 15.11.2016</w:t>
      </w:r>
    </w:p>
  </w:footnote>
  <w:footnote w:id="9">
    <w:p w:rsidR="00141659" w:rsidRPr="002044DA" w:rsidRDefault="00141659" w:rsidP="000326D9">
      <w:pPr>
        <w:pStyle w:val="ab"/>
        <w:jc w:val="both"/>
        <w:rPr>
          <w:rFonts w:ascii="Times New Roman" w:hAnsi="Times New Roman" w:cs="Times New Roman"/>
        </w:rPr>
      </w:pPr>
      <w:r w:rsidRPr="002044DA">
        <w:rPr>
          <w:rStyle w:val="ad"/>
          <w:rFonts w:ascii="Times New Roman" w:hAnsi="Times New Roman" w:cs="Times New Roman"/>
        </w:rPr>
        <w:footnoteRef/>
      </w:r>
      <w:r w:rsidRPr="002044DA">
        <w:rPr>
          <w:rFonts w:ascii="Times New Roman" w:hAnsi="Times New Roman" w:cs="Times New Roman"/>
        </w:rPr>
        <w:t xml:space="preserve"> </w:t>
      </w:r>
      <w:r w:rsidRPr="004F5BF6">
        <w:rPr>
          <w:rFonts w:ascii="Times New Roman" w:hAnsi="Times New Roman" w:cs="Times New Roman"/>
        </w:rPr>
        <w:t>Федеральный закон от 06.10.1999 № 184-ФЗ (03.07.2016) «Об общих принципах организации законодательных (представительных) и исполнительных органов государственной власти субъектов Российской Федерации» [Электронный ресурс]. Режим доступа: URL: http://www.consultant.ru/document/cons_doc_LAW_14058/. Дата обращения 26.09.2016</w:t>
      </w:r>
    </w:p>
  </w:footnote>
  <w:footnote w:id="10">
    <w:p w:rsidR="00141659" w:rsidRPr="00DA52B8" w:rsidRDefault="00141659" w:rsidP="00410E57">
      <w:pPr>
        <w:pStyle w:val="ab"/>
        <w:jc w:val="both"/>
        <w:rPr>
          <w:rFonts w:ascii="Times New Roman" w:hAnsi="Times New Roman" w:cs="Times New Roman"/>
        </w:rPr>
      </w:pPr>
      <w:r w:rsidRPr="00DA52B8">
        <w:rPr>
          <w:rStyle w:val="ad"/>
          <w:rFonts w:ascii="Times New Roman" w:hAnsi="Times New Roman" w:cs="Times New Roman"/>
        </w:rPr>
        <w:footnoteRef/>
      </w:r>
      <w:r w:rsidRPr="00DA52B8">
        <w:rPr>
          <w:rFonts w:ascii="Times New Roman" w:hAnsi="Times New Roman" w:cs="Times New Roman"/>
        </w:rPr>
        <w:t xml:space="preserve"> </w:t>
      </w:r>
      <w:r w:rsidRPr="007F55E1">
        <w:rPr>
          <w:rFonts w:ascii="Times New Roman" w:hAnsi="Times New Roman" w:cs="Times New Roman"/>
        </w:rPr>
        <w:t>Население России: численность, динамика, статистика. Опубликовано 19.11.2016. [Электронный ресурс]. Режим доступа: URL: http://www.statdata.ru/russia. Дата обращения 21.10.2016</w:t>
      </w:r>
    </w:p>
  </w:footnote>
  <w:footnote w:id="11">
    <w:p w:rsidR="00141659" w:rsidRPr="00DA52B8" w:rsidRDefault="00141659" w:rsidP="00410E57">
      <w:pPr>
        <w:pStyle w:val="ab"/>
        <w:jc w:val="both"/>
        <w:rPr>
          <w:rFonts w:ascii="Times New Roman" w:hAnsi="Times New Roman" w:cs="Times New Roman"/>
        </w:rPr>
      </w:pPr>
      <w:r w:rsidRPr="00DA52B8">
        <w:rPr>
          <w:rStyle w:val="ad"/>
          <w:rFonts w:ascii="Times New Roman" w:hAnsi="Times New Roman" w:cs="Times New Roman"/>
        </w:rPr>
        <w:footnoteRef/>
      </w:r>
      <w:r w:rsidRPr="00DA52B8">
        <w:rPr>
          <w:rFonts w:ascii="Times New Roman" w:hAnsi="Times New Roman" w:cs="Times New Roman"/>
        </w:rPr>
        <w:t xml:space="preserve"> </w:t>
      </w:r>
      <w:r w:rsidRPr="00CE3EC9">
        <w:rPr>
          <w:rFonts w:ascii="Times New Roman" w:hAnsi="Times New Roman" w:cs="Times New Roman"/>
        </w:rPr>
        <w:t xml:space="preserve">Петров В. </w:t>
      </w:r>
      <w:proofErr w:type="gramStart"/>
      <w:r w:rsidRPr="00CE3EC9">
        <w:rPr>
          <w:rFonts w:ascii="Times New Roman" w:hAnsi="Times New Roman" w:cs="Times New Roman"/>
        </w:rPr>
        <w:t>Избраны</w:t>
      </w:r>
      <w:proofErr w:type="gramEnd"/>
      <w:r w:rsidRPr="00CE3EC9">
        <w:rPr>
          <w:rFonts w:ascii="Times New Roman" w:hAnsi="Times New Roman" w:cs="Times New Roman"/>
        </w:rPr>
        <w:t>. «Российская газета» публикует постановление ЦИК об итогах выборов // Российская газета, выпуск №70831 (215). Опубликовано 23.09.2016. [Электронный ресурс]. Режим доступа: URL: https://rg.ru/2016/09/23/cik-obnarodoval-rezultaty-vyborov-v-gosdumu.html. Дата обращения 22.10.2016</w:t>
      </w:r>
    </w:p>
  </w:footnote>
  <w:footnote w:id="12">
    <w:p w:rsidR="00141659" w:rsidRDefault="00141659" w:rsidP="00410E57">
      <w:pPr>
        <w:pStyle w:val="ab"/>
        <w:jc w:val="both"/>
      </w:pPr>
      <w:r w:rsidRPr="005C1C4F">
        <w:rPr>
          <w:rStyle w:val="ad"/>
          <w:rFonts w:ascii="Times New Roman" w:hAnsi="Times New Roman" w:cs="Times New Roman"/>
        </w:rPr>
        <w:footnoteRef/>
      </w:r>
      <w:r w:rsidRPr="005C1C4F">
        <w:rPr>
          <w:rFonts w:ascii="Times New Roman" w:hAnsi="Times New Roman" w:cs="Times New Roman"/>
        </w:rPr>
        <w:t xml:space="preserve"> </w:t>
      </w:r>
      <w:r w:rsidRPr="000326D9">
        <w:rPr>
          <w:rFonts w:ascii="Times New Roman" w:hAnsi="Times New Roman" w:cs="Times New Roman"/>
        </w:rPr>
        <w:t>Федеральный закон от 10.01.2003 №20–ФЗ (в ред. от 12.03.2014) «О Государственной автоматизированной системе Российской Федерации «Выборы. [Электронный ресурс]. Режим доступа: URL: http://base.garant.ru/185412/. Дата обращения 16.09.2016</w:t>
      </w:r>
    </w:p>
  </w:footnote>
  <w:footnote w:id="13">
    <w:p w:rsidR="00141659" w:rsidRPr="001A7594" w:rsidRDefault="00141659" w:rsidP="00410E57">
      <w:pPr>
        <w:pStyle w:val="ab"/>
        <w:jc w:val="both"/>
        <w:rPr>
          <w:rFonts w:ascii="Times New Roman" w:hAnsi="Times New Roman" w:cs="Times New Roman"/>
        </w:rPr>
      </w:pPr>
      <w:r w:rsidRPr="001A7594">
        <w:rPr>
          <w:rStyle w:val="ad"/>
          <w:rFonts w:ascii="Times New Roman" w:hAnsi="Times New Roman" w:cs="Times New Roman"/>
        </w:rPr>
        <w:footnoteRef/>
      </w:r>
      <w:r w:rsidRPr="001A7594">
        <w:rPr>
          <w:rFonts w:ascii="Times New Roman" w:hAnsi="Times New Roman" w:cs="Times New Roman"/>
        </w:rPr>
        <w:t xml:space="preserve"> </w:t>
      </w:r>
      <w:r w:rsidR="00AC427C">
        <w:rPr>
          <w:rFonts w:ascii="Times New Roman" w:hAnsi="Times New Roman" w:cs="Times New Roman"/>
        </w:rPr>
        <w:t>Перенос выборов в Г</w:t>
      </w:r>
      <w:r w:rsidRPr="00410E57">
        <w:rPr>
          <w:rFonts w:ascii="Times New Roman" w:hAnsi="Times New Roman" w:cs="Times New Roman"/>
        </w:rPr>
        <w:t>осдуму в 2016 году. Опубликовано 06.07.2015. [Электронный ресурс]. Режим доступа: URL: http://2016-god.com/perenos-vyborov-v-gosdumu-v-2016-godu/. Дата обращения 30.09.2016</w:t>
      </w:r>
    </w:p>
  </w:footnote>
  <w:footnote w:id="14">
    <w:p w:rsidR="00141659" w:rsidRPr="009F1BD1" w:rsidRDefault="00141659" w:rsidP="009F1BD1">
      <w:pPr>
        <w:pStyle w:val="ab"/>
        <w:jc w:val="both"/>
        <w:rPr>
          <w:rFonts w:ascii="Times New Roman" w:hAnsi="Times New Roman" w:cs="Times New Roman"/>
        </w:rPr>
      </w:pPr>
      <w:r w:rsidRPr="009F1BD1">
        <w:rPr>
          <w:rStyle w:val="ad"/>
          <w:rFonts w:ascii="Times New Roman" w:hAnsi="Times New Roman" w:cs="Times New Roman"/>
        </w:rPr>
        <w:footnoteRef/>
      </w:r>
      <w:r w:rsidRPr="009F1BD1">
        <w:rPr>
          <w:rFonts w:ascii="Times New Roman" w:hAnsi="Times New Roman" w:cs="Times New Roman"/>
        </w:rPr>
        <w:t xml:space="preserve"> Решение КС о переносе выборов в Госдуму позволит корректировать даты выборов // </w:t>
      </w:r>
      <w:proofErr w:type="spellStart"/>
      <w:r w:rsidRPr="009F1BD1">
        <w:rPr>
          <w:rFonts w:ascii="Times New Roman" w:hAnsi="Times New Roman" w:cs="Times New Roman"/>
        </w:rPr>
        <w:t>EADaily</w:t>
      </w:r>
      <w:proofErr w:type="spellEnd"/>
      <w:r w:rsidRPr="009F1BD1">
        <w:rPr>
          <w:rFonts w:ascii="Times New Roman" w:hAnsi="Times New Roman" w:cs="Times New Roman"/>
        </w:rPr>
        <w:t>. Опубликовано 02.07.2015. [Электронный ресурс]. Режим доступа: URL: https://eadaily.com/ru/news/2015/07/02/reshenie-ks-o-perenose-vyborov-v-gosdumu-pozvolit-korrektirovat-daty-vyborov-yurist. Дата обращения 02.11.2016</w:t>
      </w:r>
    </w:p>
  </w:footnote>
  <w:footnote w:id="15">
    <w:p w:rsidR="00141659" w:rsidRPr="005C1C4F" w:rsidRDefault="00141659" w:rsidP="009F1BD1">
      <w:pPr>
        <w:pStyle w:val="ab"/>
        <w:jc w:val="both"/>
        <w:rPr>
          <w:rFonts w:ascii="Times New Roman" w:hAnsi="Times New Roman" w:cs="Times New Roman"/>
        </w:rPr>
      </w:pPr>
      <w:r w:rsidRPr="009F1BD1">
        <w:rPr>
          <w:rStyle w:val="ad"/>
          <w:rFonts w:ascii="Times New Roman" w:hAnsi="Times New Roman" w:cs="Times New Roman"/>
        </w:rPr>
        <w:footnoteRef/>
      </w:r>
      <w:r w:rsidRPr="009F1BD1">
        <w:rPr>
          <w:rFonts w:ascii="Times New Roman" w:hAnsi="Times New Roman" w:cs="Times New Roman"/>
        </w:rPr>
        <w:t xml:space="preserve"> Выборы-2016. Явка на голосование по всем регионам России // Абсолют. Опубликовано 20.09.2016. [Электронный ресурс]. Режим доступа: URL: http://absoluttv.ru/8336-vybory-2016-yavka-na-golosovanie-po-vsem-regionam-rossii.html. Дата обращения 11.10.2016</w:t>
      </w:r>
    </w:p>
  </w:footnote>
  <w:footnote w:id="16">
    <w:p w:rsidR="00141659" w:rsidRPr="005C1C4F" w:rsidRDefault="00141659" w:rsidP="00924511">
      <w:pPr>
        <w:pStyle w:val="ab"/>
        <w:jc w:val="both"/>
        <w:rPr>
          <w:rFonts w:ascii="Times New Roman" w:hAnsi="Times New Roman" w:cs="Times New Roman"/>
        </w:rPr>
      </w:pPr>
      <w:r w:rsidRPr="005C1C4F">
        <w:rPr>
          <w:rStyle w:val="ad"/>
          <w:rFonts w:ascii="Times New Roman" w:hAnsi="Times New Roman" w:cs="Times New Roman"/>
        </w:rPr>
        <w:footnoteRef/>
      </w:r>
      <w:r w:rsidRPr="005C1C4F">
        <w:rPr>
          <w:rFonts w:ascii="Times New Roman" w:hAnsi="Times New Roman" w:cs="Times New Roman"/>
        </w:rPr>
        <w:t xml:space="preserve"> </w:t>
      </w:r>
      <w:r w:rsidRPr="009F1BD1">
        <w:rPr>
          <w:rFonts w:ascii="Times New Roman" w:hAnsi="Times New Roman" w:cs="Times New Roman"/>
        </w:rPr>
        <w:t>Федеральный закон от 11.07.2001 №95–ФЗ (ред. от 23.05.2015) «О политических партиях». [Электронный ресурс]. Режим доступа: URL: http://www.consultant.ru/document/cons_doc_LAW_32459/. Дата обращения 18.09.2016</w:t>
      </w:r>
    </w:p>
  </w:footnote>
  <w:footnote w:id="17">
    <w:p w:rsidR="00141659" w:rsidRPr="00F06577" w:rsidRDefault="00141659" w:rsidP="00924511">
      <w:pPr>
        <w:pStyle w:val="ab"/>
        <w:jc w:val="both"/>
        <w:rPr>
          <w:rFonts w:ascii="Times New Roman" w:hAnsi="Times New Roman" w:cs="Times New Roman"/>
        </w:rPr>
      </w:pPr>
      <w:r w:rsidRPr="00F06577">
        <w:rPr>
          <w:rStyle w:val="ad"/>
          <w:rFonts w:ascii="Times New Roman" w:hAnsi="Times New Roman" w:cs="Times New Roman"/>
        </w:rPr>
        <w:footnoteRef/>
      </w:r>
      <w:r>
        <w:rPr>
          <w:rFonts w:ascii="Times New Roman" w:hAnsi="Times New Roman" w:cs="Times New Roman"/>
        </w:rPr>
        <w:t xml:space="preserve"> </w:t>
      </w:r>
      <w:r w:rsidRPr="000326D9">
        <w:rPr>
          <w:rFonts w:ascii="Times New Roman" w:hAnsi="Times New Roman" w:cs="Times New Roman"/>
        </w:rPr>
        <w:t>Федеральный закон от 10.01.2003 №20–ФЗ (в ред. от 12.03.2014) «О Государственной автоматизированной системе Российской Федерации «Выборы. [Электронный ресурс]. Режим доступа: URL: http://base.garant.ru/185412/. Дата обращения 16.09.2016</w:t>
      </w:r>
    </w:p>
  </w:footnote>
  <w:footnote w:id="18">
    <w:p w:rsidR="00141659" w:rsidRPr="00F06577" w:rsidRDefault="00141659" w:rsidP="00924511">
      <w:pPr>
        <w:pStyle w:val="ab"/>
        <w:jc w:val="both"/>
        <w:rPr>
          <w:rFonts w:ascii="Times New Roman" w:hAnsi="Times New Roman" w:cs="Times New Roman"/>
        </w:rPr>
      </w:pPr>
      <w:r w:rsidRPr="00F06577">
        <w:rPr>
          <w:rStyle w:val="ad"/>
          <w:rFonts w:ascii="Times New Roman" w:hAnsi="Times New Roman" w:cs="Times New Roman"/>
        </w:rPr>
        <w:footnoteRef/>
      </w:r>
      <w:r>
        <w:rPr>
          <w:rFonts w:ascii="Times New Roman" w:hAnsi="Times New Roman" w:cs="Times New Roman"/>
        </w:rPr>
        <w:t xml:space="preserve"> </w:t>
      </w:r>
      <w:r w:rsidRPr="00466680">
        <w:rPr>
          <w:rFonts w:ascii="Times New Roman" w:hAnsi="Times New Roman" w:cs="Times New Roman"/>
        </w:rPr>
        <w:t>Список зарегистрированных политических партий. Министерство юстиции РФ. [Электронный ресурс]. Режим доступа: URL: http://minjust.ru/ru/nko/gosreg/partii/spisok. Дата обращения 13.11.2016</w:t>
      </w:r>
    </w:p>
  </w:footnote>
  <w:footnote w:id="19">
    <w:p w:rsidR="00141659" w:rsidRDefault="00141659" w:rsidP="00924511">
      <w:pPr>
        <w:pStyle w:val="ab"/>
        <w:jc w:val="both"/>
      </w:pPr>
      <w:r w:rsidRPr="00F06577">
        <w:rPr>
          <w:rStyle w:val="ad"/>
          <w:rFonts w:ascii="Times New Roman" w:hAnsi="Times New Roman" w:cs="Times New Roman"/>
        </w:rPr>
        <w:footnoteRef/>
      </w:r>
      <w:r w:rsidRPr="005C1C4F">
        <w:rPr>
          <w:rFonts w:ascii="Times New Roman" w:hAnsi="Times New Roman" w:cs="Times New Roman"/>
        </w:rPr>
        <w:t xml:space="preserve"> </w:t>
      </w:r>
      <w:proofErr w:type="spellStart"/>
      <w:r w:rsidRPr="00466680">
        <w:rPr>
          <w:rFonts w:ascii="Times New Roman" w:hAnsi="Times New Roman" w:cs="Times New Roman"/>
        </w:rPr>
        <w:t>Ботухов</w:t>
      </w:r>
      <w:proofErr w:type="spellEnd"/>
      <w:r w:rsidRPr="00466680">
        <w:rPr>
          <w:rFonts w:ascii="Times New Roman" w:hAnsi="Times New Roman" w:cs="Times New Roman"/>
        </w:rPr>
        <w:t xml:space="preserve"> А. В этом году депутатов Государственной Думы выбирают по смешанной системе // Первый канал. Опубликовано 18.09.20016. [Электронный ресурс]. Режим доступа: URL: http://www.1tv.ru/news/2016/09/18/310202-v_etom_godu_deputatov_gosudarstvennoy_dumy_vybirayut_po_smeshannoy_sisteme. Дата обращения 03.10.2016</w:t>
      </w:r>
    </w:p>
  </w:footnote>
  <w:footnote w:id="20">
    <w:p w:rsidR="00141659" w:rsidRPr="0069677B" w:rsidRDefault="00141659" w:rsidP="005F4033">
      <w:pPr>
        <w:pStyle w:val="ab"/>
        <w:jc w:val="both"/>
        <w:rPr>
          <w:rFonts w:ascii="Times New Roman" w:hAnsi="Times New Roman" w:cs="Times New Roman"/>
        </w:rPr>
      </w:pPr>
      <w:r w:rsidRPr="0069677B">
        <w:rPr>
          <w:rStyle w:val="ad"/>
          <w:rFonts w:ascii="Times New Roman" w:hAnsi="Times New Roman" w:cs="Times New Roman"/>
        </w:rPr>
        <w:footnoteRef/>
      </w:r>
      <w:r w:rsidRPr="0069677B">
        <w:rPr>
          <w:rFonts w:ascii="Times New Roman" w:hAnsi="Times New Roman" w:cs="Times New Roman"/>
        </w:rPr>
        <w:t xml:space="preserve"> </w:t>
      </w:r>
      <w:r w:rsidRPr="005F4033">
        <w:rPr>
          <w:rFonts w:ascii="Times New Roman" w:hAnsi="Times New Roman" w:cs="Times New Roman"/>
        </w:rPr>
        <w:t>ЦИК РФ. [Электронный ресурс]. Режим доступа: URL: http://www.cikrf.ru. Дата обращения 28.10.2016</w:t>
      </w:r>
    </w:p>
  </w:footnote>
  <w:footnote w:id="21">
    <w:p w:rsidR="00141659" w:rsidRDefault="00141659" w:rsidP="00DA52B8">
      <w:pPr>
        <w:pStyle w:val="ab"/>
        <w:jc w:val="both"/>
      </w:pPr>
      <w:r w:rsidRPr="00FC306D">
        <w:rPr>
          <w:rStyle w:val="ad"/>
          <w:rFonts w:ascii="Times New Roman" w:hAnsi="Times New Roman" w:cs="Times New Roman"/>
        </w:rPr>
        <w:footnoteRef/>
      </w:r>
      <w:r w:rsidRPr="00FC306D">
        <w:rPr>
          <w:rFonts w:ascii="Times New Roman" w:hAnsi="Times New Roman" w:cs="Times New Roman"/>
        </w:rPr>
        <w:t xml:space="preserve"> </w:t>
      </w:r>
      <w:r w:rsidRPr="00D73378">
        <w:rPr>
          <w:rFonts w:ascii="Times New Roman" w:hAnsi="Times New Roman" w:cs="Times New Roman"/>
        </w:rPr>
        <w:t>Каллиников К. ЦИК подсчитал количество бюллетеней, выданных на выборах в Госдуму // РИА новости. Опубликовано 22.09.2016. [Электронный ресурс]. Режим доступа: URL: https://ria.ru/election2016/20160922/1477600687.html. Дата обращения 17.10.2016</w:t>
      </w:r>
    </w:p>
  </w:footnote>
  <w:footnote w:id="22">
    <w:p w:rsidR="00141659" w:rsidRPr="00DA52B8" w:rsidRDefault="00141659" w:rsidP="00DA52B8">
      <w:pPr>
        <w:pStyle w:val="ab"/>
        <w:jc w:val="both"/>
        <w:rPr>
          <w:rFonts w:ascii="Times New Roman" w:hAnsi="Times New Roman" w:cs="Times New Roman"/>
        </w:rPr>
      </w:pPr>
      <w:r w:rsidRPr="00DA52B8">
        <w:rPr>
          <w:rStyle w:val="ad"/>
          <w:rFonts w:ascii="Times New Roman" w:hAnsi="Times New Roman" w:cs="Times New Roman"/>
        </w:rPr>
        <w:footnoteRef/>
      </w:r>
      <w:r w:rsidRPr="00DA52B8">
        <w:rPr>
          <w:rFonts w:ascii="Times New Roman" w:hAnsi="Times New Roman" w:cs="Times New Roman"/>
        </w:rPr>
        <w:t xml:space="preserve"> </w:t>
      </w:r>
      <w:r>
        <w:rPr>
          <w:rFonts w:ascii="Times New Roman" w:hAnsi="Times New Roman" w:cs="Times New Roman"/>
        </w:rPr>
        <w:t>Р</w:t>
      </w:r>
      <w:r w:rsidRPr="00D73378">
        <w:rPr>
          <w:rFonts w:ascii="Times New Roman" w:hAnsi="Times New Roman" w:cs="Times New Roman"/>
        </w:rPr>
        <w:t xml:space="preserve">оссияне стали больше доверять избирательной системе // Левада – Центр. Аналитический центр Юрия Левады. Опубликовано 22.08.2016. </w:t>
      </w:r>
      <w:proofErr w:type="gramStart"/>
      <w:r w:rsidRPr="00D73378">
        <w:rPr>
          <w:rFonts w:ascii="Times New Roman" w:hAnsi="Times New Roman" w:cs="Times New Roman"/>
        </w:rPr>
        <w:t>Электронный ресурс].</w:t>
      </w:r>
      <w:proofErr w:type="gramEnd"/>
      <w:r w:rsidRPr="00D73378">
        <w:rPr>
          <w:rFonts w:ascii="Times New Roman" w:hAnsi="Times New Roman" w:cs="Times New Roman"/>
        </w:rPr>
        <w:t xml:space="preserve"> Режим доступа: URL: http://www.levada.ru/2016/08/22/rossiyane-stali-bolshe-doveryat-izbiratelnoj-sisteme/. Дата обращения 07.11.2016</w:t>
      </w:r>
    </w:p>
  </w:footnote>
  <w:footnote w:id="23">
    <w:p w:rsidR="00141659" w:rsidRPr="0054461D" w:rsidRDefault="00141659" w:rsidP="000910F0">
      <w:pPr>
        <w:pStyle w:val="ab"/>
        <w:jc w:val="both"/>
        <w:rPr>
          <w:rFonts w:ascii="Times New Roman" w:hAnsi="Times New Roman" w:cs="Times New Roman"/>
        </w:rPr>
      </w:pPr>
      <w:r w:rsidRPr="0054461D">
        <w:rPr>
          <w:rStyle w:val="ad"/>
          <w:rFonts w:ascii="Times New Roman" w:hAnsi="Times New Roman" w:cs="Times New Roman"/>
        </w:rPr>
        <w:footnoteRef/>
      </w:r>
      <w:r w:rsidRPr="0054461D">
        <w:rPr>
          <w:rFonts w:ascii="Times New Roman" w:hAnsi="Times New Roman" w:cs="Times New Roman"/>
        </w:rPr>
        <w:t xml:space="preserve"> Авторская таблица</w:t>
      </w:r>
    </w:p>
  </w:footnote>
  <w:footnote w:id="24">
    <w:p w:rsidR="00141659" w:rsidRDefault="00141659" w:rsidP="008F7E0D">
      <w:pPr>
        <w:pStyle w:val="ab"/>
        <w:jc w:val="both"/>
      </w:pPr>
      <w:r w:rsidRPr="00FF3D6D">
        <w:rPr>
          <w:rStyle w:val="ad"/>
          <w:rFonts w:ascii="Times New Roman" w:hAnsi="Times New Roman" w:cs="Times New Roman"/>
        </w:rPr>
        <w:footnoteRef/>
      </w:r>
      <w:r w:rsidRPr="00FF3D6D">
        <w:rPr>
          <w:rFonts w:ascii="Times New Roman" w:hAnsi="Times New Roman" w:cs="Times New Roman"/>
        </w:rPr>
        <w:t xml:space="preserve"> </w:t>
      </w:r>
      <w:proofErr w:type="gramStart"/>
      <w:r w:rsidRPr="008F7E0D">
        <w:rPr>
          <w:rFonts w:ascii="Times New Roman" w:hAnsi="Times New Roman" w:cs="Times New Roman"/>
        </w:rPr>
        <w:t>Указ Президента РФ от 30.06.1996 №1005 «О повышении роли женщин в системе федеральных органов государственной власти и органов государственной власти субъектов Российской Федерации».</w:t>
      </w:r>
      <w:proofErr w:type="gramEnd"/>
      <w:r w:rsidRPr="008F7E0D">
        <w:rPr>
          <w:rFonts w:ascii="Times New Roman" w:hAnsi="Times New Roman" w:cs="Times New Roman"/>
        </w:rPr>
        <w:t xml:space="preserve"> [Электронный ресурс]. Режим доступа: URL:  http://base.consultant.ru/cons/cgi/online.cgi?req=doc;base=EXP;n=235654. Дата обращения 13.09.2016</w:t>
      </w:r>
    </w:p>
  </w:footnote>
  <w:footnote w:id="25">
    <w:p w:rsidR="00141659" w:rsidRPr="007C56E1" w:rsidRDefault="00141659" w:rsidP="008F7E0D">
      <w:pPr>
        <w:pStyle w:val="ab"/>
        <w:jc w:val="both"/>
        <w:rPr>
          <w:rFonts w:ascii="Times New Roman" w:hAnsi="Times New Roman" w:cs="Times New Roman"/>
        </w:rPr>
      </w:pPr>
      <w:r w:rsidRPr="007C56E1">
        <w:rPr>
          <w:rStyle w:val="ad"/>
          <w:rFonts w:ascii="Times New Roman" w:hAnsi="Times New Roman" w:cs="Times New Roman"/>
        </w:rPr>
        <w:footnoteRef/>
      </w:r>
      <w:r w:rsidRPr="007C56E1">
        <w:rPr>
          <w:rFonts w:ascii="Times New Roman" w:hAnsi="Times New Roman" w:cs="Times New Roman"/>
        </w:rPr>
        <w:t xml:space="preserve"> </w:t>
      </w:r>
      <w:r w:rsidRPr="008F7E0D">
        <w:rPr>
          <w:rFonts w:ascii="Times New Roman" w:hAnsi="Times New Roman" w:cs="Times New Roman"/>
        </w:rPr>
        <w:t>Межпарламентская ассамблея государств – участников содружества независимых государств. [Электронный ресурс]. Режим доступа: URL: http://iacis.ru/about/partners/partnerskie_organizatsii/mezhparlamentskiy_soyuz/. Дата обращения 18.10.2016</w:t>
      </w:r>
    </w:p>
  </w:footnote>
  <w:footnote w:id="26">
    <w:p w:rsidR="00141659" w:rsidRPr="007C56E1" w:rsidRDefault="00141659" w:rsidP="008F7E0D">
      <w:pPr>
        <w:pStyle w:val="ab"/>
        <w:jc w:val="both"/>
        <w:rPr>
          <w:rFonts w:ascii="Times New Roman" w:hAnsi="Times New Roman" w:cs="Times New Roman"/>
        </w:rPr>
      </w:pPr>
      <w:r w:rsidRPr="007C56E1">
        <w:rPr>
          <w:rStyle w:val="ad"/>
          <w:rFonts w:ascii="Times New Roman" w:hAnsi="Times New Roman" w:cs="Times New Roman"/>
        </w:rPr>
        <w:footnoteRef/>
      </w:r>
      <w:r w:rsidRPr="007C56E1">
        <w:rPr>
          <w:rFonts w:ascii="Times New Roman" w:hAnsi="Times New Roman" w:cs="Times New Roman"/>
        </w:rPr>
        <w:t xml:space="preserve"> </w:t>
      </w:r>
      <w:r w:rsidRPr="008F7E0D">
        <w:rPr>
          <w:rFonts w:ascii="Times New Roman" w:hAnsi="Times New Roman" w:cs="Times New Roman"/>
        </w:rPr>
        <w:t>Межпарламентская ассамблея государств – участников содружества независимых государств. [Электронный ресурс]. Режим доступа: URL: http://iacis.ru/about/partners/partnerskie_organizatsii/mezhparlamentskiy_soyuz/. Дата обращения 18.10.2016</w:t>
      </w:r>
    </w:p>
  </w:footnote>
  <w:footnote w:id="27">
    <w:p w:rsidR="00141659" w:rsidRDefault="00141659" w:rsidP="008F7E0D">
      <w:pPr>
        <w:pStyle w:val="ab"/>
        <w:jc w:val="both"/>
      </w:pPr>
      <w:r w:rsidRPr="007C56E1">
        <w:rPr>
          <w:rStyle w:val="ad"/>
          <w:rFonts w:ascii="Times New Roman" w:hAnsi="Times New Roman" w:cs="Times New Roman"/>
        </w:rPr>
        <w:footnoteRef/>
      </w:r>
      <w:r w:rsidRPr="007C56E1">
        <w:rPr>
          <w:rFonts w:ascii="Times New Roman" w:hAnsi="Times New Roman" w:cs="Times New Roman"/>
        </w:rPr>
        <w:t xml:space="preserve"> </w:t>
      </w:r>
      <w:proofErr w:type="spellStart"/>
      <w:r w:rsidRPr="008F7E0D">
        <w:rPr>
          <w:rFonts w:ascii="Times New Roman" w:hAnsi="Times New Roman" w:cs="Times New Roman"/>
        </w:rPr>
        <w:t>Зейман</w:t>
      </w:r>
      <w:proofErr w:type="spellEnd"/>
      <w:r w:rsidRPr="008F7E0D">
        <w:rPr>
          <w:rFonts w:ascii="Times New Roman" w:hAnsi="Times New Roman" w:cs="Times New Roman"/>
        </w:rPr>
        <w:t xml:space="preserve"> А. и др. Исследование РБК: чем богаты депутаты новой Госдумы // РБК. Опубликовано 02.10.2016. [Электронный ресурс]. Режим доступа: URL: http://www.rbc.ru/politics/05/10/2016/57f3f58b9a79479e0574af17. Дата обращения 14.10.2016</w:t>
      </w:r>
    </w:p>
  </w:footnote>
  <w:footnote w:id="28">
    <w:p w:rsidR="00BD324D" w:rsidRPr="002044DA" w:rsidRDefault="00BD324D" w:rsidP="00BD324D">
      <w:pPr>
        <w:pStyle w:val="ab"/>
        <w:jc w:val="both"/>
        <w:rPr>
          <w:rFonts w:ascii="Times New Roman" w:hAnsi="Times New Roman" w:cs="Times New Roman"/>
        </w:rPr>
      </w:pPr>
      <w:r w:rsidRPr="002044DA">
        <w:rPr>
          <w:rStyle w:val="ad"/>
          <w:rFonts w:ascii="Times New Roman" w:hAnsi="Times New Roman" w:cs="Times New Roman"/>
        </w:rPr>
        <w:footnoteRef/>
      </w:r>
      <w:r>
        <w:rPr>
          <w:rFonts w:ascii="Times New Roman" w:hAnsi="Times New Roman" w:cs="Times New Roman"/>
        </w:rPr>
        <w:t xml:space="preserve"> </w:t>
      </w:r>
      <w:proofErr w:type="spellStart"/>
      <w:r w:rsidRPr="00504D0F">
        <w:rPr>
          <w:rFonts w:ascii="Times New Roman" w:hAnsi="Times New Roman" w:cs="Times New Roman"/>
        </w:rPr>
        <w:t>Шкель</w:t>
      </w:r>
      <w:proofErr w:type="spellEnd"/>
      <w:r w:rsidRPr="00504D0F">
        <w:rPr>
          <w:rFonts w:ascii="Times New Roman" w:hAnsi="Times New Roman" w:cs="Times New Roman"/>
        </w:rPr>
        <w:t xml:space="preserve"> Т. К пятипроцентному барьеру! Российская газета // Федеральный выпуск №5521 (1445). Опубликовано 07.07.2011. [Электронный ресурс]. Режим доступа: URL: https://rg.ru/2011/07/07/baryer.html. Дата обращения 15.11.2016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CF1CC1"/>
    <w:multiLevelType w:val="multilevel"/>
    <w:tmpl w:val="9D9A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45D64"/>
    <w:multiLevelType w:val="multilevel"/>
    <w:tmpl w:val="1CE03F3E"/>
    <w:lvl w:ilvl="0">
      <w:start w:val="1"/>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04BC4B04"/>
    <w:multiLevelType w:val="multilevel"/>
    <w:tmpl w:val="5B6A4672"/>
    <w:lvl w:ilvl="0">
      <w:start w:val="1"/>
      <w:numFmt w:val="decimal"/>
      <w:lvlText w:val="%1"/>
      <w:lvlJc w:val="left"/>
      <w:pPr>
        <w:ind w:left="375" w:hanging="375"/>
      </w:pPr>
      <w:rPr>
        <w:rFonts w:hint="default"/>
        <w:sz w:val="28"/>
      </w:rPr>
    </w:lvl>
    <w:lvl w:ilvl="1">
      <w:start w:val="3"/>
      <w:numFmt w:val="decimal"/>
      <w:lvlText w:val="%1.%2"/>
      <w:lvlJc w:val="left"/>
      <w:pPr>
        <w:ind w:left="1534" w:hanging="375"/>
      </w:pPr>
      <w:rPr>
        <w:rFonts w:hint="default"/>
        <w:sz w:val="28"/>
      </w:rPr>
    </w:lvl>
    <w:lvl w:ilvl="2">
      <w:start w:val="1"/>
      <w:numFmt w:val="decimal"/>
      <w:lvlText w:val="%1.%2.%3"/>
      <w:lvlJc w:val="left"/>
      <w:pPr>
        <w:ind w:left="2693" w:hanging="375"/>
      </w:pPr>
      <w:rPr>
        <w:rFonts w:hint="default"/>
        <w:sz w:val="28"/>
      </w:rPr>
    </w:lvl>
    <w:lvl w:ilvl="3">
      <w:start w:val="1"/>
      <w:numFmt w:val="decimal"/>
      <w:lvlText w:val="%1.%2.%3.%4"/>
      <w:lvlJc w:val="left"/>
      <w:pPr>
        <w:ind w:left="4197" w:hanging="720"/>
      </w:pPr>
      <w:rPr>
        <w:rFonts w:hint="default"/>
        <w:sz w:val="28"/>
      </w:rPr>
    </w:lvl>
    <w:lvl w:ilvl="4">
      <w:start w:val="1"/>
      <w:numFmt w:val="decimal"/>
      <w:lvlText w:val="%1.%2.%3.%4.%5"/>
      <w:lvlJc w:val="left"/>
      <w:pPr>
        <w:ind w:left="5356" w:hanging="720"/>
      </w:pPr>
      <w:rPr>
        <w:rFonts w:hint="default"/>
        <w:sz w:val="28"/>
      </w:rPr>
    </w:lvl>
    <w:lvl w:ilvl="5">
      <w:start w:val="1"/>
      <w:numFmt w:val="decimal"/>
      <w:lvlText w:val="%1.%2.%3.%4.%5.%6"/>
      <w:lvlJc w:val="left"/>
      <w:pPr>
        <w:ind w:left="6515" w:hanging="720"/>
      </w:pPr>
      <w:rPr>
        <w:rFonts w:hint="default"/>
        <w:sz w:val="28"/>
      </w:rPr>
    </w:lvl>
    <w:lvl w:ilvl="6">
      <w:start w:val="1"/>
      <w:numFmt w:val="decimal"/>
      <w:lvlText w:val="%1.%2.%3.%4.%5.%6.%7"/>
      <w:lvlJc w:val="left"/>
      <w:pPr>
        <w:ind w:left="8034" w:hanging="1080"/>
      </w:pPr>
      <w:rPr>
        <w:rFonts w:hint="default"/>
        <w:sz w:val="28"/>
      </w:rPr>
    </w:lvl>
    <w:lvl w:ilvl="7">
      <w:start w:val="1"/>
      <w:numFmt w:val="decimal"/>
      <w:lvlText w:val="%1.%2.%3.%4.%5.%6.%7.%8"/>
      <w:lvlJc w:val="left"/>
      <w:pPr>
        <w:ind w:left="9193" w:hanging="1080"/>
      </w:pPr>
      <w:rPr>
        <w:rFonts w:hint="default"/>
        <w:sz w:val="28"/>
      </w:rPr>
    </w:lvl>
    <w:lvl w:ilvl="8">
      <w:start w:val="1"/>
      <w:numFmt w:val="decimal"/>
      <w:lvlText w:val="%1.%2.%3.%4.%5.%6.%7.%8.%9"/>
      <w:lvlJc w:val="left"/>
      <w:pPr>
        <w:ind w:left="10352" w:hanging="1080"/>
      </w:pPr>
      <w:rPr>
        <w:rFonts w:hint="default"/>
        <w:sz w:val="28"/>
      </w:rPr>
    </w:lvl>
  </w:abstractNum>
  <w:abstractNum w:abstractNumId="4">
    <w:nsid w:val="0C677DD6"/>
    <w:multiLevelType w:val="hybridMultilevel"/>
    <w:tmpl w:val="B1E66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70585C"/>
    <w:multiLevelType w:val="multilevel"/>
    <w:tmpl w:val="276A80BA"/>
    <w:lvl w:ilvl="0">
      <w:start w:val="1"/>
      <w:numFmt w:val="decimal"/>
      <w:lvlText w:val="%1"/>
      <w:lvlJc w:val="left"/>
      <w:pPr>
        <w:ind w:left="375" w:hanging="375"/>
      </w:pPr>
      <w:rPr>
        <w:rFonts w:hint="default"/>
        <w:sz w:val="28"/>
      </w:rPr>
    </w:lvl>
    <w:lvl w:ilvl="1">
      <w:start w:val="3"/>
      <w:numFmt w:val="decimal"/>
      <w:lvlText w:val="%1.%2"/>
      <w:lvlJc w:val="left"/>
      <w:pPr>
        <w:ind w:left="375" w:hanging="375"/>
      </w:pPr>
      <w:rPr>
        <w:rFonts w:hint="default"/>
        <w:sz w:val="28"/>
      </w:rPr>
    </w:lvl>
    <w:lvl w:ilvl="2">
      <w:start w:val="1"/>
      <w:numFmt w:val="decimal"/>
      <w:lvlText w:val="%1.%2.%3"/>
      <w:lvlJc w:val="left"/>
      <w:pPr>
        <w:ind w:left="375" w:hanging="375"/>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6">
    <w:nsid w:val="13B23EFD"/>
    <w:multiLevelType w:val="hybridMultilevel"/>
    <w:tmpl w:val="7C065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E4F36"/>
    <w:multiLevelType w:val="hybridMultilevel"/>
    <w:tmpl w:val="0212D318"/>
    <w:lvl w:ilvl="0" w:tplc="31F28034">
      <w:start w:val="1"/>
      <w:numFmt w:val="decimal"/>
      <w:lvlText w:val="%1."/>
      <w:lvlJc w:val="left"/>
      <w:pPr>
        <w:ind w:left="1070" w:hanging="360"/>
      </w:pPr>
      <w:rPr>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18187996"/>
    <w:multiLevelType w:val="multilevel"/>
    <w:tmpl w:val="A28A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B27A67"/>
    <w:multiLevelType w:val="hybridMultilevel"/>
    <w:tmpl w:val="0212D318"/>
    <w:lvl w:ilvl="0" w:tplc="31F28034">
      <w:start w:val="1"/>
      <w:numFmt w:val="decimal"/>
      <w:lvlText w:val="%1."/>
      <w:lvlJc w:val="left"/>
      <w:pPr>
        <w:ind w:left="1070" w:hanging="360"/>
      </w:pPr>
      <w:rPr>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232E477F"/>
    <w:multiLevelType w:val="hybridMultilevel"/>
    <w:tmpl w:val="4320A664"/>
    <w:lvl w:ilvl="0" w:tplc="FF88C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A7130D"/>
    <w:multiLevelType w:val="hybridMultilevel"/>
    <w:tmpl w:val="0212D318"/>
    <w:lvl w:ilvl="0" w:tplc="31F28034">
      <w:start w:val="1"/>
      <w:numFmt w:val="decimal"/>
      <w:lvlText w:val="%1."/>
      <w:lvlJc w:val="left"/>
      <w:pPr>
        <w:ind w:left="1070" w:hanging="360"/>
      </w:pPr>
      <w:rPr>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2B230C5A"/>
    <w:multiLevelType w:val="hybridMultilevel"/>
    <w:tmpl w:val="0212D318"/>
    <w:lvl w:ilvl="0" w:tplc="31F28034">
      <w:start w:val="1"/>
      <w:numFmt w:val="decimal"/>
      <w:lvlText w:val="%1."/>
      <w:lvlJc w:val="left"/>
      <w:pPr>
        <w:ind w:left="1070" w:hanging="360"/>
      </w:pPr>
      <w:rPr>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2E6D516A"/>
    <w:multiLevelType w:val="multilevel"/>
    <w:tmpl w:val="371ED36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450" w:hanging="45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14">
    <w:nsid w:val="33E76390"/>
    <w:multiLevelType w:val="hybridMultilevel"/>
    <w:tmpl w:val="AB3460AE"/>
    <w:lvl w:ilvl="0" w:tplc="FF88C8A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6BA4AE8"/>
    <w:multiLevelType w:val="hybridMultilevel"/>
    <w:tmpl w:val="655CDA10"/>
    <w:lvl w:ilvl="0" w:tplc="31F28034">
      <w:start w:val="1"/>
      <w:numFmt w:val="decimal"/>
      <w:lvlText w:val="%1."/>
      <w:lvlJc w:val="left"/>
      <w:pPr>
        <w:ind w:left="1070" w:hanging="360"/>
      </w:pPr>
      <w:rPr>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nsid w:val="3A161339"/>
    <w:multiLevelType w:val="hybridMultilevel"/>
    <w:tmpl w:val="D666C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C0CB0"/>
    <w:multiLevelType w:val="multilevel"/>
    <w:tmpl w:val="01AA133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1FB0599"/>
    <w:multiLevelType w:val="hybridMultilevel"/>
    <w:tmpl w:val="DC5C69F2"/>
    <w:lvl w:ilvl="0" w:tplc="FF88C8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A50651"/>
    <w:multiLevelType w:val="hybridMultilevel"/>
    <w:tmpl w:val="0212D318"/>
    <w:lvl w:ilvl="0" w:tplc="31F28034">
      <w:start w:val="1"/>
      <w:numFmt w:val="decimal"/>
      <w:lvlText w:val="%1."/>
      <w:lvlJc w:val="left"/>
      <w:pPr>
        <w:ind w:left="1070" w:hanging="360"/>
      </w:pPr>
      <w:rPr>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nsid w:val="45A344D9"/>
    <w:multiLevelType w:val="hybridMultilevel"/>
    <w:tmpl w:val="D5E65356"/>
    <w:lvl w:ilvl="0" w:tplc="FF88C8A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936F76"/>
    <w:multiLevelType w:val="multilevel"/>
    <w:tmpl w:val="BAC0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143773"/>
    <w:multiLevelType w:val="hybridMultilevel"/>
    <w:tmpl w:val="7AA82470"/>
    <w:lvl w:ilvl="0" w:tplc="3378035C">
      <w:start w:val="1"/>
      <w:numFmt w:val="decimal"/>
      <w:lvlText w:val="%1."/>
      <w:lvlJc w:val="left"/>
      <w:pPr>
        <w:ind w:left="2125" w:hanging="99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5333184A"/>
    <w:multiLevelType w:val="hybridMultilevel"/>
    <w:tmpl w:val="6930B520"/>
    <w:lvl w:ilvl="0" w:tplc="4F56E4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33E2E54"/>
    <w:multiLevelType w:val="hybridMultilevel"/>
    <w:tmpl w:val="655CDA10"/>
    <w:lvl w:ilvl="0" w:tplc="31F28034">
      <w:start w:val="1"/>
      <w:numFmt w:val="decimal"/>
      <w:lvlText w:val="%1."/>
      <w:lvlJc w:val="left"/>
      <w:pPr>
        <w:ind w:left="1070" w:hanging="360"/>
      </w:pPr>
      <w:rPr>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nsid w:val="551E1B22"/>
    <w:multiLevelType w:val="hybridMultilevel"/>
    <w:tmpl w:val="4172FD7A"/>
    <w:lvl w:ilvl="0" w:tplc="1EB672BE">
      <w:start w:val="1"/>
      <w:numFmt w:val="decimal"/>
      <w:lvlText w:val="%1."/>
      <w:lvlJc w:val="left"/>
      <w:pPr>
        <w:ind w:left="107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575FD8"/>
    <w:multiLevelType w:val="hybridMultilevel"/>
    <w:tmpl w:val="5F3A8EFE"/>
    <w:lvl w:ilvl="0" w:tplc="FF88C8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1720FB9"/>
    <w:multiLevelType w:val="hybridMultilevel"/>
    <w:tmpl w:val="CB840114"/>
    <w:lvl w:ilvl="0" w:tplc="FF88C8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2756F94"/>
    <w:multiLevelType w:val="multilevel"/>
    <w:tmpl w:val="D62C08CE"/>
    <w:lvl w:ilvl="0">
      <w:start w:val="1"/>
      <w:numFmt w:val="bullet"/>
      <w:lvlText w:val=""/>
      <w:lvlJc w:val="left"/>
      <w:pPr>
        <w:ind w:left="1160" w:hanging="450"/>
      </w:pPr>
      <w:rPr>
        <w:rFonts w:ascii="Symbol" w:hAnsi="Symbol" w:hint="default"/>
      </w:rPr>
    </w:lvl>
    <w:lvl w:ilvl="1">
      <w:start w:val="1"/>
      <w:numFmt w:val="decimal"/>
      <w:lvlText w:val="%1.%2"/>
      <w:lvlJc w:val="left"/>
      <w:pPr>
        <w:ind w:left="450" w:hanging="45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7B97926"/>
    <w:multiLevelType w:val="hybridMultilevel"/>
    <w:tmpl w:val="D5A838A6"/>
    <w:lvl w:ilvl="0" w:tplc="FF88C8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8351801"/>
    <w:multiLevelType w:val="multilevel"/>
    <w:tmpl w:val="1044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4E5158"/>
    <w:multiLevelType w:val="hybridMultilevel"/>
    <w:tmpl w:val="B040F950"/>
    <w:lvl w:ilvl="0" w:tplc="FF88C8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8C81068"/>
    <w:multiLevelType w:val="hybridMultilevel"/>
    <w:tmpl w:val="5E92A524"/>
    <w:lvl w:ilvl="0" w:tplc="FF88C8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CA04D7"/>
    <w:multiLevelType w:val="multilevel"/>
    <w:tmpl w:val="A21A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812F40"/>
    <w:multiLevelType w:val="hybridMultilevel"/>
    <w:tmpl w:val="2A9CFC00"/>
    <w:lvl w:ilvl="0" w:tplc="48289C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63359EC"/>
    <w:multiLevelType w:val="hybridMultilevel"/>
    <w:tmpl w:val="655CDA10"/>
    <w:lvl w:ilvl="0" w:tplc="31F28034">
      <w:start w:val="1"/>
      <w:numFmt w:val="decimal"/>
      <w:lvlText w:val="%1."/>
      <w:lvlJc w:val="left"/>
      <w:pPr>
        <w:ind w:left="1070" w:hanging="360"/>
      </w:pPr>
      <w:rPr>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6">
    <w:nsid w:val="77BC39B0"/>
    <w:multiLevelType w:val="multilevel"/>
    <w:tmpl w:val="A79A6A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B106FD3"/>
    <w:multiLevelType w:val="hybridMultilevel"/>
    <w:tmpl w:val="0212D318"/>
    <w:lvl w:ilvl="0" w:tplc="31F28034">
      <w:start w:val="1"/>
      <w:numFmt w:val="decimal"/>
      <w:lvlText w:val="%1."/>
      <w:lvlJc w:val="left"/>
      <w:pPr>
        <w:ind w:left="1070" w:hanging="360"/>
      </w:pPr>
      <w:rPr>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31"/>
  </w:num>
  <w:num w:numId="2">
    <w:abstractNumId w:val="26"/>
  </w:num>
  <w:num w:numId="3">
    <w:abstractNumId w:val="29"/>
  </w:num>
  <w:num w:numId="4">
    <w:abstractNumId w:val="14"/>
  </w:num>
  <w:num w:numId="5">
    <w:abstractNumId w:val="33"/>
  </w:num>
  <w:num w:numId="6">
    <w:abstractNumId w:val="30"/>
  </w:num>
  <w:num w:numId="7">
    <w:abstractNumId w:val="1"/>
  </w:num>
  <w:num w:numId="8">
    <w:abstractNumId w:val="8"/>
  </w:num>
  <w:num w:numId="9">
    <w:abstractNumId w:val="21"/>
  </w:num>
  <w:num w:numId="10">
    <w:abstractNumId w:val="36"/>
  </w:num>
  <w:num w:numId="11">
    <w:abstractNumId w:val="4"/>
  </w:num>
  <w:num w:numId="12">
    <w:abstractNumId w:val="28"/>
  </w:num>
  <w:num w:numId="13">
    <w:abstractNumId w:val="13"/>
  </w:num>
  <w:num w:numId="14">
    <w:abstractNumId w:val="5"/>
  </w:num>
  <w:num w:numId="15">
    <w:abstractNumId w:val="18"/>
  </w:num>
  <w:num w:numId="16">
    <w:abstractNumId w:val="34"/>
  </w:num>
  <w:num w:numId="17">
    <w:abstractNumId w:val="17"/>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19"/>
  </w:num>
  <w:num w:numId="23">
    <w:abstractNumId w:val="32"/>
  </w:num>
  <w:num w:numId="24">
    <w:abstractNumId w:val="27"/>
  </w:num>
  <w:num w:numId="25">
    <w:abstractNumId w:val="23"/>
  </w:num>
  <w:num w:numId="26">
    <w:abstractNumId w:val="16"/>
  </w:num>
  <w:num w:numId="27">
    <w:abstractNumId w:val="10"/>
  </w:num>
  <w:num w:numId="28">
    <w:abstractNumId w:val="6"/>
  </w:num>
  <w:num w:numId="29">
    <w:abstractNumId w:val="22"/>
  </w:num>
  <w:num w:numId="30">
    <w:abstractNumId w:val="0"/>
  </w:num>
  <w:num w:numId="31">
    <w:abstractNumId w:val="25"/>
  </w:num>
  <w:num w:numId="32">
    <w:abstractNumId w:val="15"/>
  </w:num>
  <w:num w:numId="33">
    <w:abstractNumId w:val="24"/>
  </w:num>
  <w:num w:numId="34">
    <w:abstractNumId w:val="35"/>
  </w:num>
  <w:num w:numId="35">
    <w:abstractNumId w:val="37"/>
  </w:num>
  <w:num w:numId="36">
    <w:abstractNumId w:val="7"/>
  </w:num>
  <w:num w:numId="37">
    <w:abstractNumId w:val="11"/>
  </w:num>
  <w:num w:numId="38">
    <w:abstractNumId w:val="9"/>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756E44"/>
    <w:rsid w:val="00001BE1"/>
    <w:rsid w:val="00003471"/>
    <w:rsid w:val="0001161A"/>
    <w:rsid w:val="00025C10"/>
    <w:rsid w:val="000326D9"/>
    <w:rsid w:val="0004142E"/>
    <w:rsid w:val="000414D7"/>
    <w:rsid w:val="00054F4B"/>
    <w:rsid w:val="00055F95"/>
    <w:rsid w:val="00064C3B"/>
    <w:rsid w:val="000655F8"/>
    <w:rsid w:val="0007386E"/>
    <w:rsid w:val="00075614"/>
    <w:rsid w:val="00080139"/>
    <w:rsid w:val="000907A0"/>
    <w:rsid w:val="000910F0"/>
    <w:rsid w:val="000914E1"/>
    <w:rsid w:val="000A4393"/>
    <w:rsid w:val="000A6E8B"/>
    <w:rsid w:val="000B37FB"/>
    <w:rsid w:val="000C73D2"/>
    <w:rsid w:val="000E1AE0"/>
    <w:rsid w:val="000F2005"/>
    <w:rsid w:val="000F418F"/>
    <w:rsid w:val="000F6A84"/>
    <w:rsid w:val="00107715"/>
    <w:rsid w:val="00127138"/>
    <w:rsid w:val="00127153"/>
    <w:rsid w:val="00141659"/>
    <w:rsid w:val="00150D63"/>
    <w:rsid w:val="00151217"/>
    <w:rsid w:val="00184F66"/>
    <w:rsid w:val="0018672A"/>
    <w:rsid w:val="001A4A8D"/>
    <w:rsid w:val="001A66A4"/>
    <w:rsid w:val="001A7594"/>
    <w:rsid w:val="001B43C9"/>
    <w:rsid w:val="001D0AE9"/>
    <w:rsid w:val="001D192C"/>
    <w:rsid w:val="001F6FD9"/>
    <w:rsid w:val="002044DA"/>
    <w:rsid w:val="002141C2"/>
    <w:rsid w:val="0022616F"/>
    <w:rsid w:val="002328FE"/>
    <w:rsid w:val="00233E23"/>
    <w:rsid w:val="002431AA"/>
    <w:rsid w:val="00244A1D"/>
    <w:rsid w:val="00245811"/>
    <w:rsid w:val="00255678"/>
    <w:rsid w:val="002611AE"/>
    <w:rsid w:val="00274902"/>
    <w:rsid w:val="00281BCD"/>
    <w:rsid w:val="002B2B31"/>
    <w:rsid w:val="002B6429"/>
    <w:rsid w:val="002B6CC8"/>
    <w:rsid w:val="002D5DC7"/>
    <w:rsid w:val="002E15CA"/>
    <w:rsid w:val="002E73BE"/>
    <w:rsid w:val="003004DB"/>
    <w:rsid w:val="0030354B"/>
    <w:rsid w:val="00306862"/>
    <w:rsid w:val="00314275"/>
    <w:rsid w:val="00320D08"/>
    <w:rsid w:val="00335ACB"/>
    <w:rsid w:val="003522DA"/>
    <w:rsid w:val="0036100F"/>
    <w:rsid w:val="00365F03"/>
    <w:rsid w:val="003727FE"/>
    <w:rsid w:val="00374DD4"/>
    <w:rsid w:val="003A4342"/>
    <w:rsid w:val="003B0DC9"/>
    <w:rsid w:val="003C2E4A"/>
    <w:rsid w:val="003D1C13"/>
    <w:rsid w:val="003D3AA5"/>
    <w:rsid w:val="003E41D7"/>
    <w:rsid w:val="003F1131"/>
    <w:rsid w:val="003F5888"/>
    <w:rsid w:val="003F7DBB"/>
    <w:rsid w:val="00405E7B"/>
    <w:rsid w:val="00410E57"/>
    <w:rsid w:val="004249F2"/>
    <w:rsid w:val="004269A4"/>
    <w:rsid w:val="00443FBC"/>
    <w:rsid w:val="00451BBA"/>
    <w:rsid w:val="004528F2"/>
    <w:rsid w:val="00452CAF"/>
    <w:rsid w:val="00457D8F"/>
    <w:rsid w:val="00466680"/>
    <w:rsid w:val="00471A1F"/>
    <w:rsid w:val="004864D6"/>
    <w:rsid w:val="00496B48"/>
    <w:rsid w:val="004A26D2"/>
    <w:rsid w:val="004B1052"/>
    <w:rsid w:val="004E15C9"/>
    <w:rsid w:val="004F22A4"/>
    <w:rsid w:val="004F5BF6"/>
    <w:rsid w:val="004F66FC"/>
    <w:rsid w:val="00500F07"/>
    <w:rsid w:val="00504D0F"/>
    <w:rsid w:val="005175D7"/>
    <w:rsid w:val="00520894"/>
    <w:rsid w:val="00525E60"/>
    <w:rsid w:val="00527545"/>
    <w:rsid w:val="0053589B"/>
    <w:rsid w:val="0054461D"/>
    <w:rsid w:val="00547C2C"/>
    <w:rsid w:val="005530E7"/>
    <w:rsid w:val="00565C24"/>
    <w:rsid w:val="005847A7"/>
    <w:rsid w:val="005A4D98"/>
    <w:rsid w:val="005B6099"/>
    <w:rsid w:val="005C1C4F"/>
    <w:rsid w:val="005D50E1"/>
    <w:rsid w:val="005E58C6"/>
    <w:rsid w:val="005F0258"/>
    <w:rsid w:val="005F4033"/>
    <w:rsid w:val="00614347"/>
    <w:rsid w:val="00615A9D"/>
    <w:rsid w:val="006203B1"/>
    <w:rsid w:val="00633510"/>
    <w:rsid w:val="006666DD"/>
    <w:rsid w:val="00667109"/>
    <w:rsid w:val="0069677B"/>
    <w:rsid w:val="0069696F"/>
    <w:rsid w:val="006B28AC"/>
    <w:rsid w:val="006C64B4"/>
    <w:rsid w:val="006E1A94"/>
    <w:rsid w:val="006E6A7E"/>
    <w:rsid w:val="006F057F"/>
    <w:rsid w:val="006F5D9F"/>
    <w:rsid w:val="00701E81"/>
    <w:rsid w:val="007063F9"/>
    <w:rsid w:val="0070768C"/>
    <w:rsid w:val="00714537"/>
    <w:rsid w:val="00722543"/>
    <w:rsid w:val="00733D50"/>
    <w:rsid w:val="00735969"/>
    <w:rsid w:val="00752DF7"/>
    <w:rsid w:val="00756E44"/>
    <w:rsid w:val="00764531"/>
    <w:rsid w:val="0076466F"/>
    <w:rsid w:val="00777666"/>
    <w:rsid w:val="0078075E"/>
    <w:rsid w:val="00780F87"/>
    <w:rsid w:val="007A78FC"/>
    <w:rsid w:val="007C546B"/>
    <w:rsid w:val="007C56E1"/>
    <w:rsid w:val="007D1726"/>
    <w:rsid w:val="007D2A4A"/>
    <w:rsid w:val="007E278A"/>
    <w:rsid w:val="007F3755"/>
    <w:rsid w:val="007F55E1"/>
    <w:rsid w:val="007F7E06"/>
    <w:rsid w:val="00800E07"/>
    <w:rsid w:val="008235DF"/>
    <w:rsid w:val="0082515A"/>
    <w:rsid w:val="008278FD"/>
    <w:rsid w:val="00856705"/>
    <w:rsid w:val="008623BA"/>
    <w:rsid w:val="00862A12"/>
    <w:rsid w:val="00864BA8"/>
    <w:rsid w:val="00871F02"/>
    <w:rsid w:val="0087241A"/>
    <w:rsid w:val="0087257E"/>
    <w:rsid w:val="00890660"/>
    <w:rsid w:val="0089499D"/>
    <w:rsid w:val="008A4E6A"/>
    <w:rsid w:val="008C284A"/>
    <w:rsid w:val="008D50EB"/>
    <w:rsid w:val="008D570E"/>
    <w:rsid w:val="008F7E0D"/>
    <w:rsid w:val="00924511"/>
    <w:rsid w:val="009250E4"/>
    <w:rsid w:val="00934FD8"/>
    <w:rsid w:val="0093764A"/>
    <w:rsid w:val="00975483"/>
    <w:rsid w:val="00980A51"/>
    <w:rsid w:val="00982526"/>
    <w:rsid w:val="0099778B"/>
    <w:rsid w:val="009B5464"/>
    <w:rsid w:val="009B5C8F"/>
    <w:rsid w:val="009B5ECA"/>
    <w:rsid w:val="009C2BDC"/>
    <w:rsid w:val="009C71AB"/>
    <w:rsid w:val="009D09C2"/>
    <w:rsid w:val="009F1BD1"/>
    <w:rsid w:val="009F61AC"/>
    <w:rsid w:val="00A00E2F"/>
    <w:rsid w:val="00A25B63"/>
    <w:rsid w:val="00A26643"/>
    <w:rsid w:val="00A33D1D"/>
    <w:rsid w:val="00A40AFE"/>
    <w:rsid w:val="00A505EE"/>
    <w:rsid w:val="00A57ECE"/>
    <w:rsid w:val="00A640A6"/>
    <w:rsid w:val="00A81185"/>
    <w:rsid w:val="00A82283"/>
    <w:rsid w:val="00A95E64"/>
    <w:rsid w:val="00A95ED3"/>
    <w:rsid w:val="00AB405A"/>
    <w:rsid w:val="00AC427C"/>
    <w:rsid w:val="00AC6CC9"/>
    <w:rsid w:val="00AD2CC7"/>
    <w:rsid w:val="00AE361D"/>
    <w:rsid w:val="00B0591A"/>
    <w:rsid w:val="00B34BFB"/>
    <w:rsid w:val="00B62EF2"/>
    <w:rsid w:val="00B75C1F"/>
    <w:rsid w:val="00B81928"/>
    <w:rsid w:val="00B84767"/>
    <w:rsid w:val="00BA5868"/>
    <w:rsid w:val="00BA5B1E"/>
    <w:rsid w:val="00BB3DD9"/>
    <w:rsid w:val="00BD324D"/>
    <w:rsid w:val="00BD59C4"/>
    <w:rsid w:val="00BD67DF"/>
    <w:rsid w:val="00BE0A1F"/>
    <w:rsid w:val="00BE1CD1"/>
    <w:rsid w:val="00BE3B4F"/>
    <w:rsid w:val="00BE74A1"/>
    <w:rsid w:val="00BF1C1B"/>
    <w:rsid w:val="00BF46E1"/>
    <w:rsid w:val="00C02453"/>
    <w:rsid w:val="00C054B7"/>
    <w:rsid w:val="00C22FE4"/>
    <w:rsid w:val="00C23E55"/>
    <w:rsid w:val="00C41C2E"/>
    <w:rsid w:val="00C46EC4"/>
    <w:rsid w:val="00C711F8"/>
    <w:rsid w:val="00CA5A37"/>
    <w:rsid w:val="00CB5410"/>
    <w:rsid w:val="00CB5C96"/>
    <w:rsid w:val="00CC2A7D"/>
    <w:rsid w:val="00CD0C08"/>
    <w:rsid w:val="00CD5CFD"/>
    <w:rsid w:val="00CE3EC9"/>
    <w:rsid w:val="00D0290C"/>
    <w:rsid w:val="00D039FB"/>
    <w:rsid w:val="00D263DB"/>
    <w:rsid w:val="00D30715"/>
    <w:rsid w:val="00D34841"/>
    <w:rsid w:val="00D40CA7"/>
    <w:rsid w:val="00D41C74"/>
    <w:rsid w:val="00D44FE7"/>
    <w:rsid w:val="00D537FD"/>
    <w:rsid w:val="00D6009A"/>
    <w:rsid w:val="00D602B6"/>
    <w:rsid w:val="00D615D4"/>
    <w:rsid w:val="00D63D6F"/>
    <w:rsid w:val="00D64BD8"/>
    <w:rsid w:val="00D7005F"/>
    <w:rsid w:val="00D72338"/>
    <w:rsid w:val="00D73378"/>
    <w:rsid w:val="00D91D08"/>
    <w:rsid w:val="00D9218B"/>
    <w:rsid w:val="00D95C44"/>
    <w:rsid w:val="00D97421"/>
    <w:rsid w:val="00DA52B8"/>
    <w:rsid w:val="00DB5C52"/>
    <w:rsid w:val="00DC7E44"/>
    <w:rsid w:val="00DE1760"/>
    <w:rsid w:val="00DF5168"/>
    <w:rsid w:val="00E11D01"/>
    <w:rsid w:val="00E131BD"/>
    <w:rsid w:val="00E146F0"/>
    <w:rsid w:val="00E213EC"/>
    <w:rsid w:val="00E27632"/>
    <w:rsid w:val="00E33336"/>
    <w:rsid w:val="00E339EB"/>
    <w:rsid w:val="00E53F0C"/>
    <w:rsid w:val="00E64365"/>
    <w:rsid w:val="00E67BED"/>
    <w:rsid w:val="00E72881"/>
    <w:rsid w:val="00E72CBD"/>
    <w:rsid w:val="00E8618D"/>
    <w:rsid w:val="00EC0860"/>
    <w:rsid w:val="00EC631B"/>
    <w:rsid w:val="00ED00E0"/>
    <w:rsid w:val="00ED2F1E"/>
    <w:rsid w:val="00ED7B5A"/>
    <w:rsid w:val="00EE6285"/>
    <w:rsid w:val="00EF1BC5"/>
    <w:rsid w:val="00F00CF3"/>
    <w:rsid w:val="00F06577"/>
    <w:rsid w:val="00F1250E"/>
    <w:rsid w:val="00F1300F"/>
    <w:rsid w:val="00F2530D"/>
    <w:rsid w:val="00F27E71"/>
    <w:rsid w:val="00F46C4B"/>
    <w:rsid w:val="00F5017F"/>
    <w:rsid w:val="00F54BDA"/>
    <w:rsid w:val="00F57BD6"/>
    <w:rsid w:val="00F62A8F"/>
    <w:rsid w:val="00F65F85"/>
    <w:rsid w:val="00F73D8F"/>
    <w:rsid w:val="00F8459F"/>
    <w:rsid w:val="00F861F2"/>
    <w:rsid w:val="00F930D1"/>
    <w:rsid w:val="00FA16E1"/>
    <w:rsid w:val="00FA7B1F"/>
    <w:rsid w:val="00FB53FE"/>
    <w:rsid w:val="00FC306D"/>
    <w:rsid w:val="00FC729C"/>
    <w:rsid w:val="00FD16AD"/>
    <w:rsid w:val="00FF3D6D"/>
    <w:rsid w:val="00FF7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44"/>
  </w:style>
  <w:style w:type="paragraph" w:styleId="1">
    <w:name w:val="heading 1"/>
    <w:basedOn w:val="a"/>
    <w:next w:val="a"/>
    <w:link w:val="10"/>
    <w:uiPriority w:val="9"/>
    <w:qFormat/>
    <w:rsid w:val="00756E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C56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35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711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E44"/>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756E44"/>
    <w:rPr>
      <w:color w:val="0000FF"/>
      <w:u w:val="single"/>
    </w:rPr>
  </w:style>
  <w:style w:type="table" w:styleId="a4">
    <w:name w:val="Table Grid"/>
    <w:basedOn w:val="a1"/>
    <w:uiPriority w:val="59"/>
    <w:rsid w:val="00756E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756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56E44"/>
    <w:rPr>
      <w:i/>
      <w:iCs/>
    </w:rPr>
  </w:style>
  <w:style w:type="character" w:customStyle="1" w:styleId="apple-converted-space">
    <w:name w:val="apple-converted-space"/>
    <w:basedOn w:val="a0"/>
    <w:rsid w:val="00756E44"/>
  </w:style>
  <w:style w:type="character" w:styleId="a7">
    <w:name w:val="Strong"/>
    <w:basedOn w:val="a0"/>
    <w:uiPriority w:val="22"/>
    <w:qFormat/>
    <w:rsid w:val="00756E44"/>
    <w:rPr>
      <w:b/>
      <w:bCs/>
    </w:rPr>
  </w:style>
  <w:style w:type="paragraph" w:styleId="a8">
    <w:name w:val="Balloon Text"/>
    <w:basedOn w:val="a"/>
    <w:link w:val="a9"/>
    <w:uiPriority w:val="99"/>
    <w:semiHidden/>
    <w:unhideWhenUsed/>
    <w:rsid w:val="00CD5C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5CFD"/>
    <w:rPr>
      <w:rFonts w:ascii="Tahoma" w:hAnsi="Tahoma" w:cs="Tahoma"/>
      <w:sz w:val="16"/>
      <w:szCs w:val="16"/>
    </w:rPr>
  </w:style>
  <w:style w:type="paragraph" w:styleId="aa">
    <w:name w:val="List Paragraph"/>
    <w:basedOn w:val="a"/>
    <w:uiPriority w:val="34"/>
    <w:qFormat/>
    <w:rsid w:val="00107715"/>
    <w:pPr>
      <w:ind w:left="720"/>
      <w:contextualSpacing/>
    </w:pPr>
  </w:style>
  <w:style w:type="paragraph" w:styleId="ab">
    <w:name w:val="footnote text"/>
    <w:basedOn w:val="a"/>
    <w:link w:val="ac"/>
    <w:uiPriority w:val="99"/>
    <w:unhideWhenUsed/>
    <w:rsid w:val="003D1C13"/>
    <w:pPr>
      <w:spacing w:after="0" w:line="240" w:lineRule="auto"/>
    </w:pPr>
    <w:rPr>
      <w:rFonts w:eastAsiaTheme="minorEastAsia"/>
      <w:sz w:val="20"/>
      <w:szCs w:val="20"/>
      <w:lang w:eastAsia="ru-RU"/>
    </w:rPr>
  </w:style>
  <w:style w:type="character" w:customStyle="1" w:styleId="ac">
    <w:name w:val="Текст сноски Знак"/>
    <w:basedOn w:val="a0"/>
    <w:link w:val="ab"/>
    <w:uiPriority w:val="99"/>
    <w:rsid w:val="003D1C13"/>
    <w:rPr>
      <w:rFonts w:eastAsiaTheme="minorEastAsia"/>
      <w:sz w:val="20"/>
      <w:szCs w:val="20"/>
      <w:lang w:eastAsia="ru-RU"/>
    </w:rPr>
  </w:style>
  <w:style w:type="character" w:styleId="ad">
    <w:name w:val="footnote reference"/>
    <w:basedOn w:val="a0"/>
    <w:uiPriority w:val="99"/>
    <w:semiHidden/>
    <w:unhideWhenUsed/>
    <w:rsid w:val="003D1C13"/>
    <w:rPr>
      <w:vertAlign w:val="superscript"/>
    </w:rPr>
  </w:style>
  <w:style w:type="character" w:customStyle="1" w:styleId="30">
    <w:name w:val="Заголовок 3 Знак"/>
    <w:basedOn w:val="a0"/>
    <w:link w:val="3"/>
    <w:uiPriority w:val="9"/>
    <w:semiHidden/>
    <w:rsid w:val="008235D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711F8"/>
    <w:rPr>
      <w:rFonts w:asciiTheme="majorHAnsi" w:eastAsiaTheme="majorEastAsia" w:hAnsiTheme="majorHAnsi" w:cstheme="majorBidi"/>
      <w:b/>
      <w:bCs/>
      <w:i/>
      <w:iCs/>
      <w:color w:val="4F81BD" w:themeColor="accent1"/>
    </w:rPr>
  </w:style>
  <w:style w:type="paragraph" w:styleId="ae">
    <w:name w:val="TOC Heading"/>
    <w:basedOn w:val="1"/>
    <w:next w:val="a"/>
    <w:uiPriority w:val="39"/>
    <w:semiHidden/>
    <w:unhideWhenUsed/>
    <w:qFormat/>
    <w:rsid w:val="00E72881"/>
    <w:pPr>
      <w:outlineLvl w:val="9"/>
    </w:pPr>
  </w:style>
  <w:style w:type="paragraph" w:styleId="11">
    <w:name w:val="toc 1"/>
    <w:basedOn w:val="a"/>
    <w:next w:val="a"/>
    <w:autoRedefine/>
    <w:uiPriority w:val="39"/>
    <w:unhideWhenUsed/>
    <w:rsid w:val="00BE3B4F"/>
    <w:pPr>
      <w:tabs>
        <w:tab w:val="right" w:leader="dot" w:pos="9628"/>
      </w:tabs>
      <w:spacing w:after="0" w:line="240" w:lineRule="auto"/>
    </w:pPr>
  </w:style>
  <w:style w:type="paragraph" w:styleId="af">
    <w:name w:val="header"/>
    <w:basedOn w:val="a"/>
    <w:link w:val="af0"/>
    <w:uiPriority w:val="99"/>
    <w:semiHidden/>
    <w:unhideWhenUsed/>
    <w:rsid w:val="007D2A4A"/>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D2A4A"/>
  </w:style>
  <w:style w:type="paragraph" w:styleId="af1">
    <w:name w:val="footer"/>
    <w:basedOn w:val="a"/>
    <w:link w:val="af2"/>
    <w:uiPriority w:val="99"/>
    <w:unhideWhenUsed/>
    <w:rsid w:val="007D2A4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D2A4A"/>
  </w:style>
  <w:style w:type="paragraph" w:styleId="af3">
    <w:name w:val="caption"/>
    <w:basedOn w:val="a"/>
    <w:next w:val="a"/>
    <w:uiPriority w:val="35"/>
    <w:unhideWhenUsed/>
    <w:qFormat/>
    <w:rsid w:val="004A26D2"/>
    <w:pPr>
      <w:spacing w:line="240" w:lineRule="auto"/>
    </w:pPr>
    <w:rPr>
      <w:b/>
      <w:bCs/>
      <w:color w:val="4F81BD" w:themeColor="accent1"/>
      <w:sz w:val="18"/>
      <w:szCs w:val="18"/>
    </w:rPr>
  </w:style>
  <w:style w:type="character" w:customStyle="1" w:styleId="20">
    <w:name w:val="Заголовок 2 Знак"/>
    <w:basedOn w:val="a0"/>
    <w:link w:val="2"/>
    <w:uiPriority w:val="9"/>
    <w:semiHidden/>
    <w:rsid w:val="007C56E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100516">
      <w:bodyDiv w:val="1"/>
      <w:marLeft w:val="0"/>
      <w:marRight w:val="0"/>
      <w:marTop w:val="0"/>
      <w:marBottom w:val="0"/>
      <w:divBdr>
        <w:top w:val="none" w:sz="0" w:space="0" w:color="auto"/>
        <w:left w:val="none" w:sz="0" w:space="0" w:color="auto"/>
        <w:bottom w:val="none" w:sz="0" w:space="0" w:color="auto"/>
        <w:right w:val="none" w:sz="0" w:space="0" w:color="auto"/>
      </w:divBdr>
    </w:div>
    <w:div w:id="104345609">
      <w:bodyDiv w:val="1"/>
      <w:marLeft w:val="0"/>
      <w:marRight w:val="0"/>
      <w:marTop w:val="0"/>
      <w:marBottom w:val="0"/>
      <w:divBdr>
        <w:top w:val="none" w:sz="0" w:space="0" w:color="auto"/>
        <w:left w:val="none" w:sz="0" w:space="0" w:color="auto"/>
        <w:bottom w:val="none" w:sz="0" w:space="0" w:color="auto"/>
        <w:right w:val="none" w:sz="0" w:space="0" w:color="auto"/>
      </w:divBdr>
    </w:div>
    <w:div w:id="158081799">
      <w:bodyDiv w:val="1"/>
      <w:marLeft w:val="0"/>
      <w:marRight w:val="0"/>
      <w:marTop w:val="0"/>
      <w:marBottom w:val="0"/>
      <w:divBdr>
        <w:top w:val="none" w:sz="0" w:space="0" w:color="auto"/>
        <w:left w:val="none" w:sz="0" w:space="0" w:color="auto"/>
        <w:bottom w:val="none" w:sz="0" w:space="0" w:color="auto"/>
        <w:right w:val="none" w:sz="0" w:space="0" w:color="auto"/>
      </w:divBdr>
      <w:divsChild>
        <w:div w:id="1448353296">
          <w:marLeft w:val="0"/>
          <w:marRight w:val="0"/>
          <w:marTop w:val="0"/>
          <w:marBottom w:val="0"/>
          <w:divBdr>
            <w:top w:val="none" w:sz="0" w:space="0" w:color="auto"/>
            <w:left w:val="none" w:sz="0" w:space="0" w:color="auto"/>
            <w:bottom w:val="none" w:sz="0" w:space="0" w:color="auto"/>
            <w:right w:val="none" w:sz="0" w:space="0" w:color="auto"/>
          </w:divBdr>
          <w:divsChild>
            <w:div w:id="1676809784">
              <w:marLeft w:val="0"/>
              <w:marRight w:val="0"/>
              <w:marTop w:val="0"/>
              <w:marBottom w:val="0"/>
              <w:divBdr>
                <w:top w:val="none" w:sz="0" w:space="0" w:color="auto"/>
                <w:left w:val="none" w:sz="0" w:space="0" w:color="auto"/>
                <w:bottom w:val="none" w:sz="0" w:space="0" w:color="auto"/>
                <w:right w:val="none" w:sz="0" w:space="0" w:color="auto"/>
              </w:divBdr>
            </w:div>
            <w:div w:id="2117171531">
              <w:marLeft w:val="150"/>
              <w:marRight w:val="0"/>
              <w:marTop w:val="0"/>
              <w:marBottom w:val="0"/>
              <w:divBdr>
                <w:top w:val="none" w:sz="0" w:space="0" w:color="auto"/>
                <w:left w:val="none" w:sz="0" w:space="0" w:color="auto"/>
                <w:bottom w:val="none" w:sz="0" w:space="0" w:color="auto"/>
                <w:right w:val="none" w:sz="0" w:space="0" w:color="auto"/>
              </w:divBdr>
            </w:div>
          </w:divsChild>
        </w:div>
        <w:div w:id="24183218">
          <w:marLeft w:val="0"/>
          <w:marRight w:val="0"/>
          <w:marTop w:val="0"/>
          <w:marBottom w:val="0"/>
          <w:divBdr>
            <w:top w:val="none" w:sz="0" w:space="0" w:color="auto"/>
            <w:left w:val="none" w:sz="0" w:space="0" w:color="auto"/>
            <w:bottom w:val="none" w:sz="0" w:space="0" w:color="auto"/>
            <w:right w:val="none" w:sz="0" w:space="0" w:color="auto"/>
          </w:divBdr>
          <w:divsChild>
            <w:div w:id="12560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7937">
      <w:bodyDiv w:val="1"/>
      <w:marLeft w:val="0"/>
      <w:marRight w:val="0"/>
      <w:marTop w:val="0"/>
      <w:marBottom w:val="0"/>
      <w:divBdr>
        <w:top w:val="none" w:sz="0" w:space="0" w:color="auto"/>
        <w:left w:val="none" w:sz="0" w:space="0" w:color="auto"/>
        <w:bottom w:val="none" w:sz="0" w:space="0" w:color="auto"/>
        <w:right w:val="none" w:sz="0" w:space="0" w:color="auto"/>
      </w:divBdr>
      <w:divsChild>
        <w:div w:id="375472433">
          <w:marLeft w:val="0"/>
          <w:marRight w:val="0"/>
          <w:marTop w:val="0"/>
          <w:marBottom w:val="0"/>
          <w:divBdr>
            <w:top w:val="none" w:sz="0" w:space="0" w:color="auto"/>
            <w:left w:val="none" w:sz="0" w:space="0" w:color="auto"/>
            <w:bottom w:val="none" w:sz="0" w:space="0" w:color="auto"/>
            <w:right w:val="none" w:sz="0" w:space="0" w:color="auto"/>
          </w:divBdr>
          <w:divsChild>
            <w:div w:id="1600336927">
              <w:marLeft w:val="0"/>
              <w:marRight w:val="0"/>
              <w:marTop w:val="0"/>
              <w:marBottom w:val="0"/>
              <w:divBdr>
                <w:top w:val="none" w:sz="0" w:space="0" w:color="auto"/>
                <w:left w:val="none" w:sz="0" w:space="0" w:color="auto"/>
                <w:bottom w:val="none" w:sz="0" w:space="0" w:color="auto"/>
                <w:right w:val="none" w:sz="0" w:space="0" w:color="auto"/>
              </w:divBdr>
              <w:divsChild>
                <w:div w:id="1649018990">
                  <w:marLeft w:val="0"/>
                  <w:marRight w:val="0"/>
                  <w:marTop w:val="0"/>
                  <w:marBottom w:val="0"/>
                  <w:divBdr>
                    <w:top w:val="none" w:sz="0" w:space="0" w:color="auto"/>
                    <w:left w:val="none" w:sz="0" w:space="0" w:color="auto"/>
                    <w:bottom w:val="none" w:sz="0" w:space="0" w:color="auto"/>
                    <w:right w:val="none" w:sz="0" w:space="0" w:color="auto"/>
                  </w:divBdr>
                  <w:divsChild>
                    <w:div w:id="1878345966">
                      <w:marLeft w:val="0"/>
                      <w:marRight w:val="0"/>
                      <w:marTop w:val="0"/>
                      <w:marBottom w:val="0"/>
                      <w:divBdr>
                        <w:top w:val="none" w:sz="0" w:space="0" w:color="auto"/>
                        <w:left w:val="none" w:sz="0" w:space="0" w:color="auto"/>
                        <w:bottom w:val="none" w:sz="0" w:space="0" w:color="auto"/>
                        <w:right w:val="none" w:sz="0" w:space="0" w:color="auto"/>
                      </w:divBdr>
                      <w:divsChild>
                        <w:div w:id="672952961">
                          <w:marLeft w:val="0"/>
                          <w:marRight w:val="0"/>
                          <w:marTop w:val="0"/>
                          <w:marBottom w:val="0"/>
                          <w:divBdr>
                            <w:top w:val="none" w:sz="0" w:space="0" w:color="auto"/>
                            <w:left w:val="none" w:sz="0" w:space="0" w:color="auto"/>
                            <w:bottom w:val="none" w:sz="0" w:space="0" w:color="auto"/>
                            <w:right w:val="none" w:sz="0" w:space="0" w:color="auto"/>
                          </w:divBdr>
                          <w:divsChild>
                            <w:div w:id="10994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16772">
      <w:bodyDiv w:val="1"/>
      <w:marLeft w:val="0"/>
      <w:marRight w:val="0"/>
      <w:marTop w:val="0"/>
      <w:marBottom w:val="0"/>
      <w:divBdr>
        <w:top w:val="none" w:sz="0" w:space="0" w:color="auto"/>
        <w:left w:val="none" w:sz="0" w:space="0" w:color="auto"/>
        <w:bottom w:val="none" w:sz="0" w:space="0" w:color="auto"/>
        <w:right w:val="none" w:sz="0" w:space="0" w:color="auto"/>
      </w:divBdr>
    </w:div>
    <w:div w:id="197209236">
      <w:bodyDiv w:val="1"/>
      <w:marLeft w:val="0"/>
      <w:marRight w:val="0"/>
      <w:marTop w:val="0"/>
      <w:marBottom w:val="0"/>
      <w:divBdr>
        <w:top w:val="none" w:sz="0" w:space="0" w:color="auto"/>
        <w:left w:val="none" w:sz="0" w:space="0" w:color="auto"/>
        <w:bottom w:val="none" w:sz="0" w:space="0" w:color="auto"/>
        <w:right w:val="none" w:sz="0" w:space="0" w:color="auto"/>
      </w:divBdr>
    </w:div>
    <w:div w:id="242877185">
      <w:bodyDiv w:val="1"/>
      <w:marLeft w:val="0"/>
      <w:marRight w:val="0"/>
      <w:marTop w:val="0"/>
      <w:marBottom w:val="0"/>
      <w:divBdr>
        <w:top w:val="none" w:sz="0" w:space="0" w:color="auto"/>
        <w:left w:val="none" w:sz="0" w:space="0" w:color="auto"/>
        <w:bottom w:val="none" w:sz="0" w:space="0" w:color="auto"/>
        <w:right w:val="none" w:sz="0" w:space="0" w:color="auto"/>
      </w:divBdr>
    </w:div>
    <w:div w:id="272900843">
      <w:bodyDiv w:val="1"/>
      <w:marLeft w:val="0"/>
      <w:marRight w:val="0"/>
      <w:marTop w:val="0"/>
      <w:marBottom w:val="0"/>
      <w:divBdr>
        <w:top w:val="none" w:sz="0" w:space="0" w:color="auto"/>
        <w:left w:val="none" w:sz="0" w:space="0" w:color="auto"/>
        <w:bottom w:val="none" w:sz="0" w:space="0" w:color="auto"/>
        <w:right w:val="none" w:sz="0" w:space="0" w:color="auto"/>
      </w:divBdr>
    </w:div>
    <w:div w:id="355928255">
      <w:bodyDiv w:val="1"/>
      <w:marLeft w:val="0"/>
      <w:marRight w:val="0"/>
      <w:marTop w:val="0"/>
      <w:marBottom w:val="0"/>
      <w:divBdr>
        <w:top w:val="none" w:sz="0" w:space="0" w:color="auto"/>
        <w:left w:val="none" w:sz="0" w:space="0" w:color="auto"/>
        <w:bottom w:val="none" w:sz="0" w:space="0" w:color="auto"/>
        <w:right w:val="none" w:sz="0" w:space="0" w:color="auto"/>
      </w:divBdr>
    </w:div>
    <w:div w:id="368603552">
      <w:bodyDiv w:val="1"/>
      <w:marLeft w:val="0"/>
      <w:marRight w:val="0"/>
      <w:marTop w:val="0"/>
      <w:marBottom w:val="0"/>
      <w:divBdr>
        <w:top w:val="none" w:sz="0" w:space="0" w:color="auto"/>
        <w:left w:val="none" w:sz="0" w:space="0" w:color="auto"/>
        <w:bottom w:val="none" w:sz="0" w:space="0" w:color="auto"/>
        <w:right w:val="none" w:sz="0" w:space="0" w:color="auto"/>
      </w:divBdr>
    </w:div>
    <w:div w:id="438381694">
      <w:bodyDiv w:val="1"/>
      <w:marLeft w:val="0"/>
      <w:marRight w:val="0"/>
      <w:marTop w:val="0"/>
      <w:marBottom w:val="0"/>
      <w:divBdr>
        <w:top w:val="none" w:sz="0" w:space="0" w:color="auto"/>
        <w:left w:val="none" w:sz="0" w:space="0" w:color="auto"/>
        <w:bottom w:val="none" w:sz="0" w:space="0" w:color="auto"/>
        <w:right w:val="none" w:sz="0" w:space="0" w:color="auto"/>
      </w:divBdr>
    </w:div>
    <w:div w:id="516505664">
      <w:bodyDiv w:val="1"/>
      <w:marLeft w:val="0"/>
      <w:marRight w:val="0"/>
      <w:marTop w:val="0"/>
      <w:marBottom w:val="0"/>
      <w:divBdr>
        <w:top w:val="none" w:sz="0" w:space="0" w:color="auto"/>
        <w:left w:val="none" w:sz="0" w:space="0" w:color="auto"/>
        <w:bottom w:val="none" w:sz="0" w:space="0" w:color="auto"/>
        <w:right w:val="none" w:sz="0" w:space="0" w:color="auto"/>
      </w:divBdr>
    </w:div>
    <w:div w:id="567963934">
      <w:bodyDiv w:val="1"/>
      <w:marLeft w:val="0"/>
      <w:marRight w:val="0"/>
      <w:marTop w:val="0"/>
      <w:marBottom w:val="0"/>
      <w:divBdr>
        <w:top w:val="none" w:sz="0" w:space="0" w:color="auto"/>
        <w:left w:val="none" w:sz="0" w:space="0" w:color="auto"/>
        <w:bottom w:val="none" w:sz="0" w:space="0" w:color="auto"/>
        <w:right w:val="none" w:sz="0" w:space="0" w:color="auto"/>
      </w:divBdr>
    </w:div>
    <w:div w:id="576788775">
      <w:bodyDiv w:val="1"/>
      <w:marLeft w:val="0"/>
      <w:marRight w:val="0"/>
      <w:marTop w:val="0"/>
      <w:marBottom w:val="0"/>
      <w:divBdr>
        <w:top w:val="none" w:sz="0" w:space="0" w:color="auto"/>
        <w:left w:val="none" w:sz="0" w:space="0" w:color="auto"/>
        <w:bottom w:val="none" w:sz="0" w:space="0" w:color="auto"/>
        <w:right w:val="none" w:sz="0" w:space="0" w:color="auto"/>
      </w:divBdr>
    </w:div>
    <w:div w:id="592589290">
      <w:bodyDiv w:val="1"/>
      <w:marLeft w:val="0"/>
      <w:marRight w:val="0"/>
      <w:marTop w:val="0"/>
      <w:marBottom w:val="0"/>
      <w:divBdr>
        <w:top w:val="none" w:sz="0" w:space="0" w:color="auto"/>
        <w:left w:val="none" w:sz="0" w:space="0" w:color="auto"/>
        <w:bottom w:val="none" w:sz="0" w:space="0" w:color="auto"/>
        <w:right w:val="none" w:sz="0" w:space="0" w:color="auto"/>
      </w:divBdr>
    </w:div>
    <w:div w:id="635794319">
      <w:bodyDiv w:val="1"/>
      <w:marLeft w:val="0"/>
      <w:marRight w:val="0"/>
      <w:marTop w:val="0"/>
      <w:marBottom w:val="0"/>
      <w:divBdr>
        <w:top w:val="none" w:sz="0" w:space="0" w:color="auto"/>
        <w:left w:val="none" w:sz="0" w:space="0" w:color="auto"/>
        <w:bottom w:val="none" w:sz="0" w:space="0" w:color="auto"/>
        <w:right w:val="none" w:sz="0" w:space="0" w:color="auto"/>
      </w:divBdr>
    </w:div>
    <w:div w:id="644623476">
      <w:bodyDiv w:val="1"/>
      <w:marLeft w:val="0"/>
      <w:marRight w:val="0"/>
      <w:marTop w:val="0"/>
      <w:marBottom w:val="0"/>
      <w:divBdr>
        <w:top w:val="none" w:sz="0" w:space="0" w:color="auto"/>
        <w:left w:val="none" w:sz="0" w:space="0" w:color="auto"/>
        <w:bottom w:val="none" w:sz="0" w:space="0" w:color="auto"/>
        <w:right w:val="none" w:sz="0" w:space="0" w:color="auto"/>
      </w:divBdr>
    </w:div>
    <w:div w:id="653073860">
      <w:bodyDiv w:val="1"/>
      <w:marLeft w:val="0"/>
      <w:marRight w:val="0"/>
      <w:marTop w:val="0"/>
      <w:marBottom w:val="0"/>
      <w:divBdr>
        <w:top w:val="none" w:sz="0" w:space="0" w:color="auto"/>
        <w:left w:val="none" w:sz="0" w:space="0" w:color="auto"/>
        <w:bottom w:val="none" w:sz="0" w:space="0" w:color="auto"/>
        <w:right w:val="none" w:sz="0" w:space="0" w:color="auto"/>
      </w:divBdr>
    </w:div>
    <w:div w:id="677776664">
      <w:bodyDiv w:val="1"/>
      <w:marLeft w:val="0"/>
      <w:marRight w:val="0"/>
      <w:marTop w:val="0"/>
      <w:marBottom w:val="0"/>
      <w:divBdr>
        <w:top w:val="none" w:sz="0" w:space="0" w:color="auto"/>
        <w:left w:val="none" w:sz="0" w:space="0" w:color="auto"/>
        <w:bottom w:val="none" w:sz="0" w:space="0" w:color="auto"/>
        <w:right w:val="none" w:sz="0" w:space="0" w:color="auto"/>
      </w:divBdr>
    </w:div>
    <w:div w:id="713888502">
      <w:bodyDiv w:val="1"/>
      <w:marLeft w:val="0"/>
      <w:marRight w:val="0"/>
      <w:marTop w:val="0"/>
      <w:marBottom w:val="0"/>
      <w:divBdr>
        <w:top w:val="none" w:sz="0" w:space="0" w:color="auto"/>
        <w:left w:val="none" w:sz="0" w:space="0" w:color="auto"/>
        <w:bottom w:val="none" w:sz="0" w:space="0" w:color="auto"/>
        <w:right w:val="none" w:sz="0" w:space="0" w:color="auto"/>
      </w:divBdr>
    </w:div>
    <w:div w:id="737215092">
      <w:bodyDiv w:val="1"/>
      <w:marLeft w:val="0"/>
      <w:marRight w:val="0"/>
      <w:marTop w:val="0"/>
      <w:marBottom w:val="0"/>
      <w:divBdr>
        <w:top w:val="none" w:sz="0" w:space="0" w:color="auto"/>
        <w:left w:val="none" w:sz="0" w:space="0" w:color="auto"/>
        <w:bottom w:val="none" w:sz="0" w:space="0" w:color="auto"/>
        <w:right w:val="none" w:sz="0" w:space="0" w:color="auto"/>
      </w:divBdr>
    </w:div>
    <w:div w:id="812020148">
      <w:bodyDiv w:val="1"/>
      <w:marLeft w:val="0"/>
      <w:marRight w:val="0"/>
      <w:marTop w:val="0"/>
      <w:marBottom w:val="0"/>
      <w:divBdr>
        <w:top w:val="none" w:sz="0" w:space="0" w:color="auto"/>
        <w:left w:val="none" w:sz="0" w:space="0" w:color="auto"/>
        <w:bottom w:val="none" w:sz="0" w:space="0" w:color="auto"/>
        <w:right w:val="none" w:sz="0" w:space="0" w:color="auto"/>
      </w:divBdr>
    </w:div>
    <w:div w:id="823856356">
      <w:bodyDiv w:val="1"/>
      <w:marLeft w:val="0"/>
      <w:marRight w:val="0"/>
      <w:marTop w:val="0"/>
      <w:marBottom w:val="0"/>
      <w:divBdr>
        <w:top w:val="none" w:sz="0" w:space="0" w:color="auto"/>
        <w:left w:val="none" w:sz="0" w:space="0" w:color="auto"/>
        <w:bottom w:val="none" w:sz="0" w:space="0" w:color="auto"/>
        <w:right w:val="none" w:sz="0" w:space="0" w:color="auto"/>
      </w:divBdr>
    </w:div>
    <w:div w:id="856693614">
      <w:bodyDiv w:val="1"/>
      <w:marLeft w:val="0"/>
      <w:marRight w:val="0"/>
      <w:marTop w:val="0"/>
      <w:marBottom w:val="0"/>
      <w:divBdr>
        <w:top w:val="none" w:sz="0" w:space="0" w:color="auto"/>
        <w:left w:val="none" w:sz="0" w:space="0" w:color="auto"/>
        <w:bottom w:val="none" w:sz="0" w:space="0" w:color="auto"/>
        <w:right w:val="none" w:sz="0" w:space="0" w:color="auto"/>
      </w:divBdr>
    </w:div>
    <w:div w:id="866673294">
      <w:bodyDiv w:val="1"/>
      <w:marLeft w:val="0"/>
      <w:marRight w:val="0"/>
      <w:marTop w:val="0"/>
      <w:marBottom w:val="0"/>
      <w:divBdr>
        <w:top w:val="none" w:sz="0" w:space="0" w:color="auto"/>
        <w:left w:val="none" w:sz="0" w:space="0" w:color="auto"/>
        <w:bottom w:val="none" w:sz="0" w:space="0" w:color="auto"/>
        <w:right w:val="none" w:sz="0" w:space="0" w:color="auto"/>
      </w:divBdr>
    </w:div>
    <w:div w:id="876547617">
      <w:bodyDiv w:val="1"/>
      <w:marLeft w:val="0"/>
      <w:marRight w:val="0"/>
      <w:marTop w:val="0"/>
      <w:marBottom w:val="0"/>
      <w:divBdr>
        <w:top w:val="none" w:sz="0" w:space="0" w:color="auto"/>
        <w:left w:val="none" w:sz="0" w:space="0" w:color="auto"/>
        <w:bottom w:val="none" w:sz="0" w:space="0" w:color="auto"/>
        <w:right w:val="none" w:sz="0" w:space="0" w:color="auto"/>
      </w:divBdr>
    </w:div>
    <w:div w:id="881328852">
      <w:bodyDiv w:val="1"/>
      <w:marLeft w:val="0"/>
      <w:marRight w:val="0"/>
      <w:marTop w:val="0"/>
      <w:marBottom w:val="0"/>
      <w:divBdr>
        <w:top w:val="none" w:sz="0" w:space="0" w:color="auto"/>
        <w:left w:val="none" w:sz="0" w:space="0" w:color="auto"/>
        <w:bottom w:val="none" w:sz="0" w:space="0" w:color="auto"/>
        <w:right w:val="none" w:sz="0" w:space="0" w:color="auto"/>
      </w:divBdr>
    </w:div>
    <w:div w:id="914584721">
      <w:bodyDiv w:val="1"/>
      <w:marLeft w:val="0"/>
      <w:marRight w:val="0"/>
      <w:marTop w:val="0"/>
      <w:marBottom w:val="0"/>
      <w:divBdr>
        <w:top w:val="none" w:sz="0" w:space="0" w:color="auto"/>
        <w:left w:val="none" w:sz="0" w:space="0" w:color="auto"/>
        <w:bottom w:val="none" w:sz="0" w:space="0" w:color="auto"/>
        <w:right w:val="none" w:sz="0" w:space="0" w:color="auto"/>
      </w:divBdr>
    </w:div>
    <w:div w:id="918295400">
      <w:bodyDiv w:val="1"/>
      <w:marLeft w:val="0"/>
      <w:marRight w:val="0"/>
      <w:marTop w:val="0"/>
      <w:marBottom w:val="0"/>
      <w:divBdr>
        <w:top w:val="none" w:sz="0" w:space="0" w:color="auto"/>
        <w:left w:val="none" w:sz="0" w:space="0" w:color="auto"/>
        <w:bottom w:val="none" w:sz="0" w:space="0" w:color="auto"/>
        <w:right w:val="none" w:sz="0" w:space="0" w:color="auto"/>
      </w:divBdr>
    </w:div>
    <w:div w:id="922224269">
      <w:bodyDiv w:val="1"/>
      <w:marLeft w:val="0"/>
      <w:marRight w:val="0"/>
      <w:marTop w:val="0"/>
      <w:marBottom w:val="0"/>
      <w:divBdr>
        <w:top w:val="none" w:sz="0" w:space="0" w:color="auto"/>
        <w:left w:val="none" w:sz="0" w:space="0" w:color="auto"/>
        <w:bottom w:val="none" w:sz="0" w:space="0" w:color="auto"/>
        <w:right w:val="none" w:sz="0" w:space="0" w:color="auto"/>
      </w:divBdr>
    </w:div>
    <w:div w:id="970012008">
      <w:bodyDiv w:val="1"/>
      <w:marLeft w:val="0"/>
      <w:marRight w:val="0"/>
      <w:marTop w:val="0"/>
      <w:marBottom w:val="0"/>
      <w:divBdr>
        <w:top w:val="none" w:sz="0" w:space="0" w:color="auto"/>
        <w:left w:val="none" w:sz="0" w:space="0" w:color="auto"/>
        <w:bottom w:val="none" w:sz="0" w:space="0" w:color="auto"/>
        <w:right w:val="none" w:sz="0" w:space="0" w:color="auto"/>
      </w:divBdr>
    </w:div>
    <w:div w:id="971472810">
      <w:bodyDiv w:val="1"/>
      <w:marLeft w:val="0"/>
      <w:marRight w:val="0"/>
      <w:marTop w:val="0"/>
      <w:marBottom w:val="0"/>
      <w:divBdr>
        <w:top w:val="none" w:sz="0" w:space="0" w:color="auto"/>
        <w:left w:val="none" w:sz="0" w:space="0" w:color="auto"/>
        <w:bottom w:val="none" w:sz="0" w:space="0" w:color="auto"/>
        <w:right w:val="none" w:sz="0" w:space="0" w:color="auto"/>
      </w:divBdr>
    </w:div>
    <w:div w:id="993408444">
      <w:bodyDiv w:val="1"/>
      <w:marLeft w:val="0"/>
      <w:marRight w:val="0"/>
      <w:marTop w:val="0"/>
      <w:marBottom w:val="0"/>
      <w:divBdr>
        <w:top w:val="none" w:sz="0" w:space="0" w:color="auto"/>
        <w:left w:val="none" w:sz="0" w:space="0" w:color="auto"/>
        <w:bottom w:val="none" w:sz="0" w:space="0" w:color="auto"/>
        <w:right w:val="none" w:sz="0" w:space="0" w:color="auto"/>
      </w:divBdr>
    </w:div>
    <w:div w:id="1000278163">
      <w:bodyDiv w:val="1"/>
      <w:marLeft w:val="0"/>
      <w:marRight w:val="0"/>
      <w:marTop w:val="0"/>
      <w:marBottom w:val="0"/>
      <w:divBdr>
        <w:top w:val="none" w:sz="0" w:space="0" w:color="auto"/>
        <w:left w:val="none" w:sz="0" w:space="0" w:color="auto"/>
        <w:bottom w:val="none" w:sz="0" w:space="0" w:color="auto"/>
        <w:right w:val="none" w:sz="0" w:space="0" w:color="auto"/>
      </w:divBdr>
    </w:div>
    <w:div w:id="1124693571">
      <w:bodyDiv w:val="1"/>
      <w:marLeft w:val="0"/>
      <w:marRight w:val="0"/>
      <w:marTop w:val="0"/>
      <w:marBottom w:val="0"/>
      <w:divBdr>
        <w:top w:val="none" w:sz="0" w:space="0" w:color="auto"/>
        <w:left w:val="none" w:sz="0" w:space="0" w:color="auto"/>
        <w:bottom w:val="none" w:sz="0" w:space="0" w:color="auto"/>
        <w:right w:val="none" w:sz="0" w:space="0" w:color="auto"/>
      </w:divBdr>
    </w:div>
    <w:div w:id="1140882966">
      <w:bodyDiv w:val="1"/>
      <w:marLeft w:val="0"/>
      <w:marRight w:val="0"/>
      <w:marTop w:val="0"/>
      <w:marBottom w:val="0"/>
      <w:divBdr>
        <w:top w:val="none" w:sz="0" w:space="0" w:color="auto"/>
        <w:left w:val="none" w:sz="0" w:space="0" w:color="auto"/>
        <w:bottom w:val="none" w:sz="0" w:space="0" w:color="auto"/>
        <w:right w:val="none" w:sz="0" w:space="0" w:color="auto"/>
      </w:divBdr>
    </w:div>
    <w:div w:id="1149445851">
      <w:bodyDiv w:val="1"/>
      <w:marLeft w:val="0"/>
      <w:marRight w:val="0"/>
      <w:marTop w:val="0"/>
      <w:marBottom w:val="0"/>
      <w:divBdr>
        <w:top w:val="none" w:sz="0" w:space="0" w:color="auto"/>
        <w:left w:val="none" w:sz="0" w:space="0" w:color="auto"/>
        <w:bottom w:val="none" w:sz="0" w:space="0" w:color="auto"/>
        <w:right w:val="none" w:sz="0" w:space="0" w:color="auto"/>
      </w:divBdr>
    </w:div>
    <w:div w:id="1202404376">
      <w:bodyDiv w:val="1"/>
      <w:marLeft w:val="0"/>
      <w:marRight w:val="0"/>
      <w:marTop w:val="0"/>
      <w:marBottom w:val="0"/>
      <w:divBdr>
        <w:top w:val="none" w:sz="0" w:space="0" w:color="auto"/>
        <w:left w:val="none" w:sz="0" w:space="0" w:color="auto"/>
        <w:bottom w:val="none" w:sz="0" w:space="0" w:color="auto"/>
        <w:right w:val="none" w:sz="0" w:space="0" w:color="auto"/>
      </w:divBdr>
    </w:div>
    <w:div w:id="1206210478">
      <w:bodyDiv w:val="1"/>
      <w:marLeft w:val="0"/>
      <w:marRight w:val="0"/>
      <w:marTop w:val="0"/>
      <w:marBottom w:val="0"/>
      <w:divBdr>
        <w:top w:val="none" w:sz="0" w:space="0" w:color="auto"/>
        <w:left w:val="none" w:sz="0" w:space="0" w:color="auto"/>
        <w:bottom w:val="none" w:sz="0" w:space="0" w:color="auto"/>
        <w:right w:val="none" w:sz="0" w:space="0" w:color="auto"/>
      </w:divBdr>
    </w:div>
    <w:div w:id="1223129263">
      <w:bodyDiv w:val="1"/>
      <w:marLeft w:val="0"/>
      <w:marRight w:val="0"/>
      <w:marTop w:val="0"/>
      <w:marBottom w:val="0"/>
      <w:divBdr>
        <w:top w:val="none" w:sz="0" w:space="0" w:color="auto"/>
        <w:left w:val="none" w:sz="0" w:space="0" w:color="auto"/>
        <w:bottom w:val="none" w:sz="0" w:space="0" w:color="auto"/>
        <w:right w:val="none" w:sz="0" w:space="0" w:color="auto"/>
      </w:divBdr>
    </w:div>
    <w:div w:id="1251354759">
      <w:bodyDiv w:val="1"/>
      <w:marLeft w:val="0"/>
      <w:marRight w:val="0"/>
      <w:marTop w:val="0"/>
      <w:marBottom w:val="0"/>
      <w:divBdr>
        <w:top w:val="none" w:sz="0" w:space="0" w:color="auto"/>
        <w:left w:val="none" w:sz="0" w:space="0" w:color="auto"/>
        <w:bottom w:val="none" w:sz="0" w:space="0" w:color="auto"/>
        <w:right w:val="none" w:sz="0" w:space="0" w:color="auto"/>
      </w:divBdr>
    </w:div>
    <w:div w:id="1261255392">
      <w:bodyDiv w:val="1"/>
      <w:marLeft w:val="0"/>
      <w:marRight w:val="0"/>
      <w:marTop w:val="0"/>
      <w:marBottom w:val="0"/>
      <w:divBdr>
        <w:top w:val="none" w:sz="0" w:space="0" w:color="auto"/>
        <w:left w:val="none" w:sz="0" w:space="0" w:color="auto"/>
        <w:bottom w:val="none" w:sz="0" w:space="0" w:color="auto"/>
        <w:right w:val="none" w:sz="0" w:space="0" w:color="auto"/>
      </w:divBdr>
    </w:div>
    <w:div w:id="1278099335">
      <w:bodyDiv w:val="1"/>
      <w:marLeft w:val="0"/>
      <w:marRight w:val="0"/>
      <w:marTop w:val="0"/>
      <w:marBottom w:val="0"/>
      <w:divBdr>
        <w:top w:val="none" w:sz="0" w:space="0" w:color="auto"/>
        <w:left w:val="none" w:sz="0" w:space="0" w:color="auto"/>
        <w:bottom w:val="none" w:sz="0" w:space="0" w:color="auto"/>
        <w:right w:val="none" w:sz="0" w:space="0" w:color="auto"/>
      </w:divBdr>
      <w:divsChild>
        <w:div w:id="1027215692">
          <w:marLeft w:val="0"/>
          <w:marRight w:val="0"/>
          <w:marTop w:val="0"/>
          <w:marBottom w:val="0"/>
          <w:divBdr>
            <w:top w:val="none" w:sz="0" w:space="0" w:color="auto"/>
            <w:left w:val="none" w:sz="0" w:space="0" w:color="auto"/>
            <w:bottom w:val="none" w:sz="0" w:space="0" w:color="auto"/>
            <w:right w:val="none" w:sz="0" w:space="0" w:color="auto"/>
          </w:divBdr>
        </w:div>
      </w:divsChild>
    </w:div>
    <w:div w:id="1287156881">
      <w:bodyDiv w:val="1"/>
      <w:marLeft w:val="0"/>
      <w:marRight w:val="0"/>
      <w:marTop w:val="0"/>
      <w:marBottom w:val="0"/>
      <w:divBdr>
        <w:top w:val="none" w:sz="0" w:space="0" w:color="auto"/>
        <w:left w:val="none" w:sz="0" w:space="0" w:color="auto"/>
        <w:bottom w:val="none" w:sz="0" w:space="0" w:color="auto"/>
        <w:right w:val="none" w:sz="0" w:space="0" w:color="auto"/>
      </w:divBdr>
    </w:div>
    <w:div w:id="1307051158">
      <w:bodyDiv w:val="1"/>
      <w:marLeft w:val="0"/>
      <w:marRight w:val="0"/>
      <w:marTop w:val="0"/>
      <w:marBottom w:val="0"/>
      <w:divBdr>
        <w:top w:val="none" w:sz="0" w:space="0" w:color="auto"/>
        <w:left w:val="none" w:sz="0" w:space="0" w:color="auto"/>
        <w:bottom w:val="none" w:sz="0" w:space="0" w:color="auto"/>
        <w:right w:val="none" w:sz="0" w:space="0" w:color="auto"/>
      </w:divBdr>
    </w:div>
    <w:div w:id="1321421615">
      <w:bodyDiv w:val="1"/>
      <w:marLeft w:val="0"/>
      <w:marRight w:val="0"/>
      <w:marTop w:val="0"/>
      <w:marBottom w:val="0"/>
      <w:divBdr>
        <w:top w:val="none" w:sz="0" w:space="0" w:color="auto"/>
        <w:left w:val="none" w:sz="0" w:space="0" w:color="auto"/>
        <w:bottom w:val="none" w:sz="0" w:space="0" w:color="auto"/>
        <w:right w:val="none" w:sz="0" w:space="0" w:color="auto"/>
      </w:divBdr>
      <w:divsChild>
        <w:div w:id="607391724">
          <w:marLeft w:val="0"/>
          <w:marRight w:val="0"/>
          <w:marTop w:val="0"/>
          <w:marBottom w:val="0"/>
          <w:divBdr>
            <w:top w:val="none" w:sz="0" w:space="0" w:color="auto"/>
            <w:left w:val="none" w:sz="0" w:space="0" w:color="auto"/>
            <w:bottom w:val="none" w:sz="0" w:space="0" w:color="auto"/>
            <w:right w:val="none" w:sz="0" w:space="0" w:color="auto"/>
          </w:divBdr>
        </w:div>
      </w:divsChild>
    </w:div>
    <w:div w:id="1354039509">
      <w:bodyDiv w:val="1"/>
      <w:marLeft w:val="0"/>
      <w:marRight w:val="0"/>
      <w:marTop w:val="0"/>
      <w:marBottom w:val="0"/>
      <w:divBdr>
        <w:top w:val="none" w:sz="0" w:space="0" w:color="auto"/>
        <w:left w:val="none" w:sz="0" w:space="0" w:color="auto"/>
        <w:bottom w:val="none" w:sz="0" w:space="0" w:color="auto"/>
        <w:right w:val="none" w:sz="0" w:space="0" w:color="auto"/>
      </w:divBdr>
      <w:divsChild>
        <w:div w:id="664867317">
          <w:marLeft w:val="0"/>
          <w:marRight w:val="0"/>
          <w:marTop w:val="390"/>
          <w:marBottom w:val="0"/>
          <w:divBdr>
            <w:top w:val="none" w:sz="0" w:space="0" w:color="auto"/>
            <w:left w:val="none" w:sz="0" w:space="0" w:color="auto"/>
            <w:bottom w:val="none" w:sz="0" w:space="0" w:color="auto"/>
            <w:right w:val="none" w:sz="0" w:space="0" w:color="auto"/>
          </w:divBdr>
          <w:divsChild>
            <w:div w:id="392195100">
              <w:marLeft w:val="0"/>
              <w:marRight w:val="0"/>
              <w:marTop w:val="0"/>
              <w:marBottom w:val="0"/>
              <w:divBdr>
                <w:top w:val="none" w:sz="0" w:space="0" w:color="auto"/>
                <w:left w:val="none" w:sz="0" w:space="0" w:color="auto"/>
                <w:bottom w:val="none" w:sz="0" w:space="0" w:color="auto"/>
                <w:right w:val="none" w:sz="0" w:space="0" w:color="auto"/>
              </w:divBdr>
            </w:div>
          </w:divsChild>
        </w:div>
        <w:div w:id="1527254873">
          <w:marLeft w:val="0"/>
          <w:marRight w:val="0"/>
          <w:marTop w:val="0"/>
          <w:marBottom w:val="0"/>
          <w:divBdr>
            <w:top w:val="none" w:sz="0" w:space="0" w:color="auto"/>
            <w:left w:val="none" w:sz="0" w:space="0" w:color="auto"/>
            <w:bottom w:val="none" w:sz="0" w:space="0" w:color="auto"/>
            <w:right w:val="none" w:sz="0" w:space="0" w:color="auto"/>
          </w:divBdr>
          <w:divsChild>
            <w:div w:id="1334070650">
              <w:marLeft w:val="0"/>
              <w:marRight w:val="0"/>
              <w:marTop w:val="0"/>
              <w:marBottom w:val="0"/>
              <w:divBdr>
                <w:top w:val="none" w:sz="0" w:space="0" w:color="auto"/>
                <w:left w:val="none" w:sz="0" w:space="0" w:color="auto"/>
                <w:bottom w:val="none" w:sz="0" w:space="0" w:color="auto"/>
                <w:right w:val="none" w:sz="0" w:space="0" w:color="auto"/>
              </w:divBdr>
              <w:divsChild>
                <w:div w:id="17370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9430">
      <w:bodyDiv w:val="1"/>
      <w:marLeft w:val="0"/>
      <w:marRight w:val="0"/>
      <w:marTop w:val="0"/>
      <w:marBottom w:val="0"/>
      <w:divBdr>
        <w:top w:val="none" w:sz="0" w:space="0" w:color="auto"/>
        <w:left w:val="none" w:sz="0" w:space="0" w:color="auto"/>
        <w:bottom w:val="none" w:sz="0" w:space="0" w:color="auto"/>
        <w:right w:val="none" w:sz="0" w:space="0" w:color="auto"/>
      </w:divBdr>
    </w:div>
    <w:div w:id="1440030832">
      <w:bodyDiv w:val="1"/>
      <w:marLeft w:val="0"/>
      <w:marRight w:val="0"/>
      <w:marTop w:val="0"/>
      <w:marBottom w:val="0"/>
      <w:divBdr>
        <w:top w:val="none" w:sz="0" w:space="0" w:color="auto"/>
        <w:left w:val="none" w:sz="0" w:space="0" w:color="auto"/>
        <w:bottom w:val="none" w:sz="0" w:space="0" w:color="auto"/>
        <w:right w:val="none" w:sz="0" w:space="0" w:color="auto"/>
      </w:divBdr>
    </w:div>
    <w:div w:id="1460488830">
      <w:bodyDiv w:val="1"/>
      <w:marLeft w:val="0"/>
      <w:marRight w:val="0"/>
      <w:marTop w:val="0"/>
      <w:marBottom w:val="0"/>
      <w:divBdr>
        <w:top w:val="none" w:sz="0" w:space="0" w:color="auto"/>
        <w:left w:val="none" w:sz="0" w:space="0" w:color="auto"/>
        <w:bottom w:val="none" w:sz="0" w:space="0" w:color="auto"/>
        <w:right w:val="none" w:sz="0" w:space="0" w:color="auto"/>
      </w:divBdr>
    </w:div>
    <w:div w:id="1467820769">
      <w:bodyDiv w:val="1"/>
      <w:marLeft w:val="0"/>
      <w:marRight w:val="0"/>
      <w:marTop w:val="0"/>
      <w:marBottom w:val="0"/>
      <w:divBdr>
        <w:top w:val="none" w:sz="0" w:space="0" w:color="auto"/>
        <w:left w:val="none" w:sz="0" w:space="0" w:color="auto"/>
        <w:bottom w:val="none" w:sz="0" w:space="0" w:color="auto"/>
        <w:right w:val="none" w:sz="0" w:space="0" w:color="auto"/>
      </w:divBdr>
    </w:div>
    <w:div w:id="1498350500">
      <w:bodyDiv w:val="1"/>
      <w:marLeft w:val="0"/>
      <w:marRight w:val="0"/>
      <w:marTop w:val="0"/>
      <w:marBottom w:val="0"/>
      <w:divBdr>
        <w:top w:val="none" w:sz="0" w:space="0" w:color="auto"/>
        <w:left w:val="none" w:sz="0" w:space="0" w:color="auto"/>
        <w:bottom w:val="none" w:sz="0" w:space="0" w:color="auto"/>
        <w:right w:val="none" w:sz="0" w:space="0" w:color="auto"/>
      </w:divBdr>
    </w:div>
    <w:div w:id="1731151384">
      <w:bodyDiv w:val="1"/>
      <w:marLeft w:val="0"/>
      <w:marRight w:val="0"/>
      <w:marTop w:val="0"/>
      <w:marBottom w:val="0"/>
      <w:divBdr>
        <w:top w:val="none" w:sz="0" w:space="0" w:color="auto"/>
        <w:left w:val="none" w:sz="0" w:space="0" w:color="auto"/>
        <w:bottom w:val="none" w:sz="0" w:space="0" w:color="auto"/>
        <w:right w:val="none" w:sz="0" w:space="0" w:color="auto"/>
      </w:divBdr>
    </w:div>
    <w:div w:id="1801607681">
      <w:bodyDiv w:val="1"/>
      <w:marLeft w:val="0"/>
      <w:marRight w:val="0"/>
      <w:marTop w:val="0"/>
      <w:marBottom w:val="0"/>
      <w:divBdr>
        <w:top w:val="none" w:sz="0" w:space="0" w:color="auto"/>
        <w:left w:val="none" w:sz="0" w:space="0" w:color="auto"/>
        <w:bottom w:val="none" w:sz="0" w:space="0" w:color="auto"/>
        <w:right w:val="none" w:sz="0" w:space="0" w:color="auto"/>
      </w:divBdr>
    </w:div>
    <w:div w:id="1848009823">
      <w:bodyDiv w:val="1"/>
      <w:marLeft w:val="0"/>
      <w:marRight w:val="0"/>
      <w:marTop w:val="0"/>
      <w:marBottom w:val="0"/>
      <w:divBdr>
        <w:top w:val="none" w:sz="0" w:space="0" w:color="auto"/>
        <w:left w:val="none" w:sz="0" w:space="0" w:color="auto"/>
        <w:bottom w:val="none" w:sz="0" w:space="0" w:color="auto"/>
        <w:right w:val="none" w:sz="0" w:space="0" w:color="auto"/>
      </w:divBdr>
    </w:div>
    <w:div w:id="1851523639">
      <w:bodyDiv w:val="1"/>
      <w:marLeft w:val="0"/>
      <w:marRight w:val="0"/>
      <w:marTop w:val="0"/>
      <w:marBottom w:val="0"/>
      <w:divBdr>
        <w:top w:val="none" w:sz="0" w:space="0" w:color="auto"/>
        <w:left w:val="none" w:sz="0" w:space="0" w:color="auto"/>
        <w:bottom w:val="none" w:sz="0" w:space="0" w:color="auto"/>
        <w:right w:val="none" w:sz="0" w:space="0" w:color="auto"/>
      </w:divBdr>
    </w:div>
    <w:div w:id="1852252578">
      <w:bodyDiv w:val="1"/>
      <w:marLeft w:val="0"/>
      <w:marRight w:val="0"/>
      <w:marTop w:val="0"/>
      <w:marBottom w:val="0"/>
      <w:divBdr>
        <w:top w:val="none" w:sz="0" w:space="0" w:color="auto"/>
        <w:left w:val="none" w:sz="0" w:space="0" w:color="auto"/>
        <w:bottom w:val="none" w:sz="0" w:space="0" w:color="auto"/>
        <w:right w:val="none" w:sz="0" w:space="0" w:color="auto"/>
      </w:divBdr>
    </w:div>
    <w:div w:id="1863739366">
      <w:bodyDiv w:val="1"/>
      <w:marLeft w:val="0"/>
      <w:marRight w:val="0"/>
      <w:marTop w:val="0"/>
      <w:marBottom w:val="0"/>
      <w:divBdr>
        <w:top w:val="none" w:sz="0" w:space="0" w:color="auto"/>
        <w:left w:val="none" w:sz="0" w:space="0" w:color="auto"/>
        <w:bottom w:val="none" w:sz="0" w:space="0" w:color="auto"/>
        <w:right w:val="none" w:sz="0" w:space="0" w:color="auto"/>
      </w:divBdr>
    </w:div>
    <w:div w:id="1939170407">
      <w:bodyDiv w:val="1"/>
      <w:marLeft w:val="0"/>
      <w:marRight w:val="0"/>
      <w:marTop w:val="0"/>
      <w:marBottom w:val="0"/>
      <w:divBdr>
        <w:top w:val="none" w:sz="0" w:space="0" w:color="auto"/>
        <w:left w:val="none" w:sz="0" w:space="0" w:color="auto"/>
        <w:bottom w:val="none" w:sz="0" w:space="0" w:color="auto"/>
        <w:right w:val="none" w:sz="0" w:space="0" w:color="auto"/>
      </w:divBdr>
    </w:div>
    <w:div w:id="1990819780">
      <w:bodyDiv w:val="1"/>
      <w:marLeft w:val="0"/>
      <w:marRight w:val="0"/>
      <w:marTop w:val="0"/>
      <w:marBottom w:val="0"/>
      <w:divBdr>
        <w:top w:val="none" w:sz="0" w:space="0" w:color="auto"/>
        <w:left w:val="none" w:sz="0" w:space="0" w:color="auto"/>
        <w:bottom w:val="none" w:sz="0" w:space="0" w:color="auto"/>
        <w:right w:val="none" w:sz="0" w:space="0" w:color="auto"/>
      </w:divBdr>
    </w:div>
    <w:div w:id="1998535358">
      <w:bodyDiv w:val="1"/>
      <w:marLeft w:val="0"/>
      <w:marRight w:val="0"/>
      <w:marTop w:val="0"/>
      <w:marBottom w:val="0"/>
      <w:divBdr>
        <w:top w:val="none" w:sz="0" w:space="0" w:color="auto"/>
        <w:left w:val="none" w:sz="0" w:space="0" w:color="auto"/>
        <w:bottom w:val="none" w:sz="0" w:space="0" w:color="auto"/>
        <w:right w:val="none" w:sz="0" w:space="0" w:color="auto"/>
      </w:divBdr>
    </w:div>
    <w:div w:id="2008165770">
      <w:bodyDiv w:val="1"/>
      <w:marLeft w:val="0"/>
      <w:marRight w:val="0"/>
      <w:marTop w:val="0"/>
      <w:marBottom w:val="0"/>
      <w:divBdr>
        <w:top w:val="none" w:sz="0" w:space="0" w:color="auto"/>
        <w:left w:val="none" w:sz="0" w:space="0" w:color="auto"/>
        <w:bottom w:val="none" w:sz="0" w:space="0" w:color="auto"/>
        <w:right w:val="none" w:sz="0" w:space="0" w:color="auto"/>
      </w:divBdr>
      <w:divsChild>
        <w:div w:id="153956175">
          <w:marLeft w:val="0"/>
          <w:marRight w:val="450"/>
          <w:marTop w:val="345"/>
          <w:marBottom w:val="345"/>
          <w:divBdr>
            <w:top w:val="dotted" w:sz="6" w:space="13" w:color="E3D1C7"/>
            <w:left w:val="none" w:sz="0" w:space="0" w:color="auto"/>
            <w:bottom w:val="dotted" w:sz="6" w:space="3" w:color="E3D1C7"/>
            <w:right w:val="none" w:sz="0" w:space="0" w:color="auto"/>
          </w:divBdr>
          <w:divsChild>
            <w:div w:id="1369724591">
              <w:marLeft w:val="0"/>
              <w:marRight w:val="450"/>
              <w:marTop w:val="0"/>
              <w:marBottom w:val="0"/>
              <w:divBdr>
                <w:top w:val="none" w:sz="0" w:space="0" w:color="auto"/>
                <w:left w:val="none" w:sz="0" w:space="0" w:color="auto"/>
                <w:bottom w:val="none" w:sz="0" w:space="0" w:color="auto"/>
                <w:right w:val="none" w:sz="0" w:space="0" w:color="auto"/>
              </w:divBdr>
              <w:divsChild>
                <w:div w:id="1836022641">
                  <w:marLeft w:val="0"/>
                  <w:marRight w:val="0"/>
                  <w:marTop w:val="0"/>
                  <w:marBottom w:val="0"/>
                  <w:divBdr>
                    <w:top w:val="none" w:sz="0" w:space="0" w:color="auto"/>
                    <w:left w:val="none" w:sz="0" w:space="0" w:color="auto"/>
                    <w:bottom w:val="none" w:sz="0" w:space="0" w:color="auto"/>
                    <w:right w:val="none" w:sz="0" w:space="0" w:color="auto"/>
                  </w:divBdr>
                  <w:divsChild>
                    <w:div w:id="286931533">
                      <w:marLeft w:val="0"/>
                      <w:marRight w:val="0"/>
                      <w:marTop w:val="60"/>
                      <w:marBottom w:val="0"/>
                      <w:divBdr>
                        <w:top w:val="none" w:sz="0" w:space="0" w:color="auto"/>
                        <w:left w:val="none" w:sz="0" w:space="0" w:color="auto"/>
                        <w:bottom w:val="none" w:sz="0" w:space="0" w:color="auto"/>
                        <w:right w:val="none" w:sz="0" w:space="0" w:color="auto"/>
                      </w:divBdr>
                    </w:div>
                    <w:div w:id="1207137120">
                      <w:marLeft w:val="0"/>
                      <w:marRight w:val="0"/>
                      <w:marTop w:val="90"/>
                      <w:marBottom w:val="0"/>
                      <w:divBdr>
                        <w:top w:val="none" w:sz="0" w:space="0" w:color="auto"/>
                        <w:left w:val="none" w:sz="0" w:space="0" w:color="auto"/>
                        <w:bottom w:val="none" w:sz="0" w:space="0" w:color="auto"/>
                        <w:right w:val="none" w:sz="0" w:space="0" w:color="auto"/>
                      </w:divBdr>
                    </w:div>
                    <w:div w:id="134836508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absoluttv.ru/8336-vybory-2016-yavka-na-golosovanie-po-vsem-regionam-rossii.html" TargetMode="External"/><Relationship Id="rId18" Type="http://schemas.openxmlformats.org/officeDocument/2006/relationships/hyperlink" Target="https://eadaily.com/ru/news/2015/07/02/reshenie-ks-o-perenose-vyborov-v-gosdumu-pozvolit-korrektirovat-daty-vyborov-yurist" TargetMode="External"/><Relationship Id="rId3" Type="http://schemas.openxmlformats.org/officeDocument/2006/relationships/styles" Target="styles.xml"/><Relationship Id="rId21" Type="http://schemas.openxmlformats.org/officeDocument/2006/relationships/hyperlink" Target="http://www.cikrf.ru"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2016-god.com/perenos-vyborov-v-gosdumu-v-2016-godu/" TargetMode="External"/><Relationship Id="rId2" Type="http://schemas.openxmlformats.org/officeDocument/2006/relationships/numbering" Target="numbering.xml"/><Relationship Id="rId16" Type="http://schemas.openxmlformats.org/officeDocument/2006/relationships/hyperlink" Target="http://iacis.ru/about/partners/partnerskie_organizatsii/mezhparlamentskiy_soyuz/" TargetMode="External"/><Relationship Id="rId20" Type="http://schemas.openxmlformats.org/officeDocument/2006/relationships/hyperlink" Target="http://minjust.ru/ru/nko/gosreg/partii/spis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ia.ru/election2016/20160922/1477600687.html" TargetMode="Externa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www.levada.ru/2016/08/22/rossiyane-stali-bolshe-doveryat-izbiratelnoj-sistem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rbc.ru/politics/05/10/2016/57f3f58b9a79479e0574af17"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0">
                <a:latin typeface="Times New Roman" pitchFamily="18" charset="0"/>
                <a:cs typeface="Times New Roman" pitchFamily="18" charset="0"/>
              </a:defRPr>
            </a:pPr>
            <a:r>
              <a:rPr lang="ru-RU" sz="1400"/>
              <a:t>Партийные предпочтения населения</a:t>
            </a:r>
          </a:p>
        </c:rich>
      </c:tx>
      <c:layout/>
    </c:title>
    <c:plotArea>
      <c:layout/>
      <c:barChart>
        <c:barDir val="col"/>
        <c:grouping val="clustered"/>
        <c:ser>
          <c:idx val="0"/>
          <c:order val="0"/>
          <c:tx>
            <c:strRef>
              <c:f>Лист1!$B$1</c:f>
              <c:strCache>
                <c:ptCount val="1"/>
                <c:pt idx="0">
                  <c:v>Столбец1</c:v>
                </c:pt>
              </c:strCache>
            </c:strRef>
          </c:tx>
          <c:dLbls>
            <c:dLbl>
              <c:idx val="0"/>
              <c:layout>
                <c:manualLayout>
                  <c:x val="-2.3148148148148151E-3"/>
                  <c:y val="0.17857142857142902"/>
                </c:manualLayout>
              </c:layout>
              <c:showVal val="1"/>
              <c:extLst>
                <c:ext xmlns:c15="http://schemas.microsoft.com/office/drawing/2012/chart" uri="{CE6537A1-D6FC-4f65-9D91-7224C49458BB}">
                  <c15:layout/>
                </c:ext>
              </c:extLst>
            </c:dLbl>
            <c:dLbl>
              <c:idx val="1"/>
              <c:layout>
                <c:manualLayout>
                  <c:x val="-2.3148148148148151E-3"/>
                  <c:y val="0.13492063492063489"/>
                </c:manualLayout>
              </c:layout>
              <c:showVal val="1"/>
              <c:extLst>
                <c:ext xmlns:c15="http://schemas.microsoft.com/office/drawing/2012/chart" uri="{CE6537A1-D6FC-4f65-9D91-7224C49458BB}">
                  <c15:layout/>
                </c:ext>
              </c:extLst>
            </c:dLbl>
            <c:dLbl>
              <c:idx val="2"/>
              <c:layout>
                <c:manualLayout>
                  <c:x val="0"/>
                  <c:y val="0.14682539682539736"/>
                </c:manualLayout>
              </c:layout>
              <c:showVal val="1"/>
              <c:extLst>
                <c:ext xmlns:c15="http://schemas.microsoft.com/office/drawing/2012/chart" uri="{CE6537A1-D6FC-4f65-9D91-7224C49458BB}">
                  <c15:layout/>
                </c:ext>
              </c:extLst>
            </c:dLbl>
            <c:dLbl>
              <c:idx val="3"/>
              <c:layout>
                <c:manualLayout>
                  <c:x val="-2.3147772085893607E-3"/>
                  <c:y val="0.13608075913587711"/>
                </c:manualLayout>
              </c:layout>
              <c:showVal val="1"/>
              <c:extLst>
                <c:ext xmlns:c15="http://schemas.microsoft.com/office/drawing/2012/chart" uri="{CE6537A1-D6FC-4f65-9D91-7224C49458BB}">
                  <c15:layout/>
                </c:ext>
              </c:extLst>
            </c:dLbl>
            <c:spPr>
              <a:noFill/>
              <a:ln>
                <a:noFill/>
              </a:ln>
              <a:effectLst/>
            </c:spPr>
            <c:txPr>
              <a:bodyPr/>
              <a:lstStyle/>
              <a:p>
                <a:pPr>
                  <a:defRPr sz="12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ЕР</c:v>
                </c:pt>
                <c:pt idx="1">
                  <c:v>КПРФ</c:v>
                </c:pt>
                <c:pt idx="2">
                  <c:v>ЛДПР</c:v>
                </c:pt>
                <c:pt idx="3">
                  <c:v>СР</c:v>
                </c:pt>
              </c:strCache>
            </c:strRef>
          </c:cat>
          <c:val>
            <c:numRef>
              <c:f>Лист1!$B$2:$B$5</c:f>
              <c:numCache>
                <c:formatCode>General</c:formatCode>
                <c:ptCount val="4"/>
                <c:pt idx="0">
                  <c:v>53.3</c:v>
                </c:pt>
                <c:pt idx="1">
                  <c:v>14.1</c:v>
                </c:pt>
                <c:pt idx="2">
                  <c:v>14.03</c:v>
                </c:pt>
                <c:pt idx="3">
                  <c:v>13.19</c:v>
                </c:pt>
              </c:numCache>
            </c:numRef>
          </c:val>
        </c:ser>
        <c:axId val="38552320"/>
        <c:axId val="38553856"/>
      </c:barChart>
      <c:catAx>
        <c:axId val="38552320"/>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38553856"/>
        <c:crosses val="autoZero"/>
        <c:auto val="1"/>
        <c:lblAlgn val="ctr"/>
        <c:lblOffset val="100"/>
      </c:catAx>
      <c:valAx>
        <c:axId val="38553856"/>
        <c:scaling>
          <c:orientation val="minMax"/>
        </c:scaling>
        <c:delete val="1"/>
        <c:axPos val="l"/>
        <c:numFmt formatCode="General" sourceLinked="1"/>
        <c:tickLblPos val="none"/>
        <c:crossAx val="3855232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b="0">
                <a:latin typeface="Times New Roman" pitchFamily="18" charset="0"/>
                <a:cs typeface="Times New Roman" pitchFamily="18" charset="0"/>
              </a:defRPr>
            </a:pPr>
            <a:r>
              <a:rPr lang="ru-RU" sz="1400"/>
              <a:t>Распределение мест в ГД ФС РФ</a:t>
            </a:r>
          </a:p>
        </c:rich>
      </c:tx>
      <c:layout/>
    </c:title>
    <c:plotArea>
      <c:layout/>
      <c:pieChart>
        <c:varyColors val="1"/>
        <c:ser>
          <c:idx val="0"/>
          <c:order val="0"/>
          <c:tx>
            <c:strRef>
              <c:f>Лист1!$B$1</c:f>
              <c:strCache>
                <c:ptCount val="1"/>
                <c:pt idx="0">
                  <c:v>Распределение мест в ГД ФСРФ</c:v>
                </c:pt>
              </c:strCache>
            </c:strRef>
          </c:tx>
          <c:dPt>
            <c:idx val="0"/>
            <c:explosion val="22"/>
          </c:dPt>
          <c:dLbls>
            <c:spPr>
              <a:noFill/>
              <a:ln>
                <a:noFill/>
              </a:ln>
              <a:effectLst/>
            </c:spPr>
            <c:txPr>
              <a:bodyPr/>
              <a:lstStyle/>
              <a:p>
                <a:pPr>
                  <a:defRPr sz="1600" b="1">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15:layout/>
              </c:ext>
            </c:extLst>
          </c:dLbls>
          <c:cat>
            <c:strRef>
              <c:f>Лист1!$A$2:$A$8</c:f>
              <c:strCache>
                <c:ptCount val="7"/>
                <c:pt idx="0">
                  <c:v>ЕР</c:v>
                </c:pt>
                <c:pt idx="1">
                  <c:v>КПРФ</c:v>
                </c:pt>
                <c:pt idx="2">
                  <c:v>ЛДПР</c:v>
                </c:pt>
                <c:pt idx="3">
                  <c:v>СР</c:v>
                </c:pt>
                <c:pt idx="4">
                  <c:v>Гражданская платформа</c:v>
                </c:pt>
                <c:pt idx="5">
                  <c:v>Самовыдвиженец</c:v>
                </c:pt>
                <c:pt idx="6">
                  <c:v>Родина</c:v>
                </c:pt>
              </c:strCache>
            </c:strRef>
          </c:cat>
          <c:val>
            <c:numRef>
              <c:f>Лист1!$B$2:$B$8</c:f>
              <c:numCache>
                <c:formatCode>General</c:formatCode>
                <c:ptCount val="7"/>
                <c:pt idx="0">
                  <c:v>343</c:v>
                </c:pt>
                <c:pt idx="1">
                  <c:v>42</c:v>
                </c:pt>
                <c:pt idx="2">
                  <c:v>39</c:v>
                </c:pt>
                <c:pt idx="3">
                  <c:v>23</c:v>
                </c:pt>
                <c:pt idx="4">
                  <c:v>1</c:v>
                </c:pt>
                <c:pt idx="5">
                  <c:v>1</c:v>
                </c:pt>
                <c:pt idx="6">
                  <c:v>1</c:v>
                </c:pt>
              </c:numCache>
            </c:numRef>
          </c:val>
        </c:ser>
        <c:firstSliceAng val="0"/>
      </c:pieChart>
    </c:plotArea>
    <c:legend>
      <c:legendPos val="r"/>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0">
                <a:latin typeface="Times New Roman" pitchFamily="18" charset="0"/>
                <a:cs typeface="Times New Roman" pitchFamily="18" charset="0"/>
              </a:defRPr>
            </a:pPr>
            <a:r>
              <a:rPr lang="ru-RU" sz="1100"/>
              <a:t>Гендерный состав депутатского корпуса ГД РФ</a:t>
            </a:r>
          </a:p>
        </c:rich>
      </c:tx>
      <c:layout/>
    </c:title>
    <c:plotArea>
      <c:layout/>
      <c:pieChart>
        <c:varyColors val="1"/>
        <c:ser>
          <c:idx val="0"/>
          <c:order val="0"/>
          <c:tx>
            <c:strRef>
              <c:f>Лист1!$B$1</c:f>
              <c:strCache>
                <c:ptCount val="1"/>
                <c:pt idx="0">
                  <c:v>Количество мест</c:v>
                </c:pt>
              </c:strCache>
            </c:strRef>
          </c:tx>
          <c:explosion val="25"/>
          <c:dLbls>
            <c:dLbl>
              <c:idx val="0"/>
              <c:layout>
                <c:manualLayout>
                  <c:x val="-0.12655129046369204"/>
                  <c:y val="-0.17703912010998626"/>
                </c:manualLayout>
              </c:layout>
              <c:tx>
                <c:rich>
                  <a:bodyPr/>
                  <a:lstStyle/>
                  <a:p>
                    <a:r>
                      <a:rPr lang="en-US" sz="1200" b="1">
                        <a:latin typeface="Times New Roman" pitchFamily="18" charset="0"/>
                        <a:cs typeface="Times New Roman" pitchFamily="18" charset="0"/>
                      </a:rPr>
                      <a:t>381 (86%)</a:t>
                    </a:r>
                  </a:p>
                </c:rich>
              </c:tx>
              <c:showVal val="1"/>
              <c:extLst>
                <c:ext xmlns:c15="http://schemas.microsoft.com/office/drawing/2012/chart" uri="{CE6537A1-D6FC-4f65-9D91-7224C49458BB}">
                  <c15:layout/>
                </c:ext>
              </c:extLst>
            </c:dLbl>
            <c:dLbl>
              <c:idx val="1"/>
              <c:layout/>
              <c:tx>
                <c:rich>
                  <a:bodyPr/>
                  <a:lstStyle/>
                  <a:p>
                    <a:r>
                      <a:rPr lang="en-US" sz="1200" b="1">
                        <a:latin typeface="Times New Roman" pitchFamily="18" charset="0"/>
                        <a:cs typeface="Times New Roman" pitchFamily="18" charset="0"/>
                      </a:rPr>
                      <a:t>69 (14%)</a:t>
                    </a:r>
                  </a:p>
                </c:rich>
              </c:tx>
              <c:showVal val="1"/>
              <c:extLst>
                <c:ext xmlns:c15="http://schemas.microsoft.com/office/drawing/2012/chart" uri="{CE6537A1-D6FC-4f65-9D91-7224C49458BB}">
                  <c15:layout/>
                </c:ext>
              </c:extLst>
            </c:dLbl>
            <c:spPr>
              <a:noFill/>
              <a:ln>
                <a:noFill/>
              </a:ln>
              <a:effectLst/>
            </c:spPr>
            <c:showVal val="1"/>
            <c:showLeaderLines val="1"/>
            <c:extLs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General</c:formatCode>
                <c:ptCount val="2"/>
                <c:pt idx="0">
                  <c:v>381</c:v>
                </c:pt>
                <c:pt idx="1">
                  <c:v>69</c:v>
                </c:pt>
              </c:numCache>
            </c:numRef>
          </c:val>
        </c:ser>
        <c:firstSliceAng val="0"/>
      </c:pieChart>
    </c:plotArea>
    <c:legend>
      <c:legendPos val="r"/>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b="0">
                <a:latin typeface="Times New Roman" panose="02020603050405020304" pitchFamily="18" charset="0"/>
                <a:cs typeface="Times New Roman" panose="02020603050405020304" pitchFamily="18" charset="0"/>
              </a:rPr>
              <a:t>Возрастной состав депутатского корпуса</a:t>
            </a:r>
          </a:p>
        </c:rich>
      </c:tx>
      <c:layout/>
    </c:title>
    <c:plotArea>
      <c:layout>
        <c:manualLayout>
          <c:layoutTarget val="inner"/>
          <c:xMode val="edge"/>
          <c:yMode val="edge"/>
          <c:x val="8.2143117526975507E-2"/>
          <c:y val="0.1313592050993628"/>
          <c:w val="0.8923939195100612"/>
          <c:h val="0.73974846894138335"/>
        </c:manualLayout>
      </c:layout>
      <c:barChart>
        <c:barDir val="col"/>
        <c:grouping val="clustered"/>
        <c:ser>
          <c:idx val="0"/>
          <c:order val="0"/>
          <c:tx>
            <c:strRef>
              <c:f>Лист1!$B$1</c:f>
              <c:strCache>
                <c:ptCount val="1"/>
                <c:pt idx="0">
                  <c:v>Получено мест в парламенте</c:v>
                </c:pt>
              </c:strCache>
            </c:strRef>
          </c:tx>
          <c:dLbls>
            <c:dLbl>
              <c:idx val="0"/>
              <c:layout>
                <c:manualLayout>
                  <c:x val="0"/>
                  <c:y val="0"/>
                </c:manualLayout>
              </c:layout>
              <c:tx>
                <c:rich>
                  <a:bodyPr/>
                  <a:lstStyle/>
                  <a:p>
                    <a:r>
                      <a:rPr lang="en-US" sz="1100" b="1">
                        <a:latin typeface="Times New Roman" pitchFamily="18" charset="0"/>
                        <a:cs typeface="Times New Roman" pitchFamily="18" charset="0"/>
                      </a:rPr>
                      <a:t>3 (0,7%)</a:t>
                    </a:r>
                  </a:p>
                </c:rich>
              </c:tx>
              <c:showVal val="1"/>
              <c:extLst>
                <c:ext xmlns:c15="http://schemas.microsoft.com/office/drawing/2012/chart" uri="{CE6537A1-D6FC-4f65-9D91-7224C49458BB}">
                  <c15:layout/>
                </c:ext>
              </c:extLst>
            </c:dLbl>
            <c:dLbl>
              <c:idx val="1"/>
              <c:layout>
                <c:manualLayout>
                  <c:x val="0"/>
                  <c:y val="7.9365079365079413E-3"/>
                </c:manualLayout>
              </c:layout>
              <c:tx>
                <c:rich>
                  <a:bodyPr/>
                  <a:lstStyle/>
                  <a:p>
                    <a:r>
                      <a:rPr lang="en-US" sz="1100" b="1">
                        <a:latin typeface="Times New Roman" pitchFamily="18" charset="0"/>
                        <a:cs typeface="Times New Roman" pitchFamily="18" charset="0"/>
                      </a:rPr>
                      <a:t>55</a:t>
                    </a:r>
                  </a:p>
                  <a:p>
                    <a:r>
                      <a:rPr lang="en-US" sz="1100" b="1">
                        <a:latin typeface="Times New Roman" pitchFamily="18" charset="0"/>
                        <a:cs typeface="Times New Roman" pitchFamily="18" charset="0"/>
                      </a:rPr>
                      <a:t> (12,2%)</a:t>
                    </a:r>
                  </a:p>
                </c:rich>
              </c:tx>
              <c:showVal val="1"/>
              <c:extLst>
                <c:ext xmlns:c15="http://schemas.microsoft.com/office/drawing/2012/chart" uri="{CE6537A1-D6FC-4f65-9D91-7224C49458BB}">
                  <c15:layout/>
                </c:ext>
              </c:extLst>
            </c:dLbl>
            <c:dLbl>
              <c:idx val="2"/>
              <c:layout>
                <c:manualLayout>
                  <c:x val="0"/>
                  <c:y val="-3.8026496687914012E-4"/>
                </c:manualLayout>
              </c:layout>
              <c:tx>
                <c:rich>
                  <a:bodyPr/>
                  <a:lstStyle/>
                  <a:p>
                    <a:r>
                      <a:rPr lang="en-US" sz="1100" b="1">
                        <a:latin typeface="Times New Roman" pitchFamily="18" charset="0"/>
                        <a:cs typeface="Times New Roman" pitchFamily="18" charset="0"/>
                      </a:rPr>
                      <a:t>128</a:t>
                    </a:r>
                  </a:p>
                  <a:p>
                    <a:r>
                      <a:rPr lang="en-US" sz="1100" b="1">
                        <a:latin typeface="Times New Roman" pitchFamily="18" charset="0"/>
                        <a:cs typeface="Times New Roman" pitchFamily="18" charset="0"/>
                      </a:rPr>
                      <a:t> (28,4%)</a:t>
                    </a:r>
                  </a:p>
                </c:rich>
              </c:tx>
              <c:showVal val="1"/>
              <c:extLst>
                <c:ext xmlns:c15="http://schemas.microsoft.com/office/drawing/2012/chart" uri="{CE6537A1-D6FC-4f65-9D91-7224C49458BB}">
                  <c15:layout/>
                </c:ext>
              </c:extLst>
            </c:dLbl>
            <c:dLbl>
              <c:idx val="3"/>
              <c:layout>
                <c:manualLayout>
                  <c:x val="4.6296296296296389E-3"/>
                  <c:y val="5.51618547681539E-3"/>
                </c:manualLayout>
              </c:layout>
              <c:tx>
                <c:rich>
                  <a:bodyPr/>
                  <a:lstStyle/>
                  <a:p>
                    <a:r>
                      <a:rPr lang="en-US" sz="1100" b="1">
                        <a:latin typeface="Times New Roman" pitchFamily="18" charset="0"/>
                        <a:cs typeface="Times New Roman" pitchFamily="18" charset="0"/>
                      </a:rPr>
                      <a:t>137 </a:t>
                    </a:r>
                  </a:p>
                  <a:p>
                    <a:r>
                      <a:rPr lang="en-US" sz="1100" b="1">
                        <a:latin typeface="Times New Roman" pitchFamily="18" charset="0"/>
                        <a:cs typeface="Times New Roman" pitchFamily="18" charset="0"/>
                      </a:rPr>
                      <a:t>(30,4%)</a:t>
                    </a:r>
                  </a:p>
                </c:rich>
              </c:tx>
              <c:showVal val="1"/>
              <c:extLst>
                <c:ext xmlns:c15="http://schemas.microsoft.com/office/drawing/2012/chart" uri="{CE6537A1-D6FC-4f65-9D91-7224C49458BB}">
                  <c15:layout/>
                </c:ext>
              </c:extLst>
            </c:dLbl>
            <c:dLbl>
              <c:idx val="4"/>
              <c:layout>
                <c:manualLayout>
                  <c:x val="2.3148148148148147E-3"/>
                  <c:y val="-1.0354955630546181E-3"/>
                </c:manualLayout>
              </c:layout>
              <c:tx>
                <c:rich>
                  <a:bodyPr/>
                  <a:lstStyle/>
                  <a:p>
                    <a:r>
                      <a:rPr lang="en-US" sz="1100" b="1">
                        <a:latin typeface="Times New Roman" pitchFamily="18" charset="0"/>
                        <a:cs typeface="Times New Roman" pitchFamily="18" charset="0"/>
                      </a:rPr>
                      <a:t>127</a:t>
                    </a:r>
                  </a:p>
                  <a:p>
                    <a:r>
                      <a:rPr lang="en-US" sz="1100" b="1">
                        <a:latin typeface="Times New Roman" pitchFamily="18" charset="0"/>
                        <a:cs typeface="Times New Roman" pitchFamily="18" charset="0"/>
                      </a:rPr>
                      <a:t>(28,2%)</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Лист1!$A$2:$A$6</c:f>
              <c:strCache>
                <c:ptCount val="5"/>
                <c:pt idx="0">
                  <c:v>18-29 лет</c:v>
                </c:pt>
                <c:pt idx="1">
                  <c:v>30-39 лет</c:v>
                </c:pt>
                <c:pt idx="2">
                  <c:v>40-49 лет</c:v>
                </c:pt>
                <c:pt idx="3">
                  <c:v>50-59 лет</c:v>
                </c:pt>
                <c:pt idx="4">
                  <c:v>старше 60 лет</c:v>
                </c:pt>
              </c:strCache>
            </c:strRef>
          </c:cat>
          <c:val>
            <c:numRef>
              <c:f>Лист1!$B$2:$B$6</c:f>
              <c:numCache>
                <c:formatCode>General</c:formatCode>
                <c:ptCount val="5"/>
                <c:pt idx="0">
                  <c:v>3</c:v>
                </c:pt>
                <c:pt idx="1">
                  <c:v>55</c:v>
                </c:pt>
                <c:pt idx="2">
                  <c:v>128</c:v>
                </c:pt>
                <c:pt idx="3">
                  <c:v>137</c:v>
                </c:pt>
                <c:pt idx="4">
                  <c:v>127</c:v>
                </c:pt>
              </c:numCache>
            </c:numRef>
          </c:val>
        </c:ser>
        <c:axId val="38698368"/>
        <c:axId val="38700160"/>
      </c:barChart>
      <c:catAx>
        <c:axId val="38698368"/>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38700160"/>
        <c:crosses val="autoZero"/>
        <c:auto val="1"/>
        <c:lblAlgn val="ctr"/>
        <c:lblOffset val="100"/>
      </c:catAx>
      <c:valAx>
        <c:axId val="38700160"/>
        <c:scaling>
          <c:orientation val="minMax"/>
        </c:scaling>
        <c:axPos val="l"/>
        <c:majorGridlines/>
        <c:numFmt formatCode="General" sourceLinked="1"/>
        <c:tickLblPos val="nextTo"/>
        <c:crossAx val="38698368"/>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a:pPr>
            <a:r>
              <a:rPr lang="ru-RU" sz="1200" b="0">
                <a:latin typeface="Times New Roman" panose="02020603050405020304" pitchFamily="18" charset="0"/>
                <a:cs typeface="Times New Roman" panose="02020603050405020304" pitchFamily="18" charset="0"/>
              </a:rPr>
              <a:t>Опыт работы в ГД ФС</a:t>
            </a:r>
            <a:r>
              <a:rPr lang="ru-RU" sz="1200" b="0" baseline="0">
                <a:latin typeface="Times New Roman" panose="02020603050405020304" pitchFamily="18" charset="0"/>
                <a:cs typeface="Times New Roman" panose="02020603050405020304" pitchFamily="18" charset="0"/>
              </a:rPr>
              <a:t> РФ </a:t>
            </a:r>
            <a:r>
              <a:rPr lang="en-US" sz="1200" b="0" baseline="0">
                <a:latin typeface="Times New Roman" panose="02020603050405020304" pitchFamily="18" charset="0"/>
                <a:cs typeface="Times New Roman" panose="02020603050405020304" pitchFamily="18" charset="0"/>
              </a:rPr>
              <a:t>VI</a:t>
            </a:r>
            <a:r>
              <a:rPr lang="ru-RU" sz="1200" b="0" baseline="0">
                <a:latin typeface="Times New Roman" panose="02020603050405020304" pitchFamily="18" charset="0"/>
                <a:cs typeface="Times New Roman" panose="02020603050405020304" pitchFamily="18" charset="0"/>
              </a:rPr>
              <a:t> созыва</a:t>
            </a:r>
            <a:endParaRPr lang="ru-RU" sz="1200" b="0">
              <a:latin typeface="Times New Roman" panose="02020603050405020304" pitchFamily="18" charset="0"/>
              <a:cs typeface="Times New Roman" panose="02020603050405020304" pitchFamily="18" charset="0"/>
            </a:endParaRPr>
          </a:p>
        </c:rich>
      </c:tx>
      <c:layout/>
    </c:title>
    <c:plotArea>
      <c:layout/>
      <c:barChart>
        <c:barDir val="col"/>
        <c:grouping val="percentStacked"/>
        <c:ser>
          <c:idx val="0"/>
          <c:order val="0"/>
          <c:tx>
            <c:strRef>
              <c:f>Лист1!$B$1</c:f>
              <c:strCache>
                <c:ptCount val="1"/>
                <c:pt idx="0">
                  <c:v>Столбец1</c:v>
                </c:pt>
              </c:strCache>
            </c:strRef>
          </c:tx>
          <c:dLbls>
            <c:dLbl>
              <c:idx val="0"/>
              <c:layout/>
              <c:tx>
                <c:rich>
                  <a:bodyPr/>
                  <a:lstStyle/>
                  <a:p>
                    <a:r>
                      <a:rPr lang="en-US" sz="1100" b="1">
                        <a:latin typeface="Times New Roman" pitchFamily="18" charset="0"/>
                        <a:cs typeface="Times New Roman" pitchFamily="18" charset="0"/>
                      </a:rPr>
                      <a:t>48,4% </a:t>
                    </a:r>
                  </a:p>
                  <a:p>
                    <a:r>
                      <a:rPr lang="en-US" sz="1100" b="1">
                        <a:latin typeface="Times New Roman" pitchFamily="18" charset="0"/>
                        <a:cs typeface="Times New Roman" pitchFamily="18" charset="0"/>
                      </a:rPr>
                      <a:t>(218)</a:t>
                    </a:r>
                  </a:p>
                </c:rich>
              </c:tx>
              <c:showVal val="1"/>
              <c:extLst>
                <c:ext xmlns:c15="http://schemas.microsoft.com/office/drawing/2012/chart" uri="{CE6537A1-D6FC-4f65-9D91-7224C49458BB}">
                  <c15:layout/>
                </c:ext>
              </c:extLst>
            </c:dLbl>
            <c:dLbl>
              <c:idx val="1"/>
              <c:layout/>
              <c:tx>
                <c:rich>
                  <a:bodyPr/>
                  <a:lstStyle/>
                  <a:p>
                    <a:r>
                      <a:rPr lang="en-US" sz="1100" b="1">
                        <a:latin typeface="Times New Roman" pitchFamily="18" charset="0"/>
                        <a:cs typeface="Times New Roman" pitchFamily="18" charset="0"/>
                      </a:rPr>
                      <a:t>51,6% </a:t>
                    </a:r>
                  </a:p>
                  <a:p>
                    <a:r>
                      <a:rPr lang="en-US" sz="1100" b="1">
                        <a:latin typeface="Times New Roman" pitchFamily="18" charset="0"/>
                        <a:cs typeface="Times New Roman" pitchFamily="18" charset="0"/>
                      </a:rPr>
                      <a:t>(232)</a:t>
                    </a:r>
                  </a:p>
                </c:rich>
              </c:tx>
              <c:showVal val="1"/>
              <c:extLst>
                <c:ext xmlns:c15="http://schemas.microsoft.com/office/drawing/2012/chart" uri="{CE6537A1-D6FC-4f65-9D91-7224C49458BB}">
                  <c15:layout/>
                </c:ext>
              </c:extLst>
            </c:dLbl>
            <c:spPr>
              <a:noFill/>
              <a:ln>
                <a:noFill/>
              </a:ln>
              <a:effectLst/>
            </c:spPr>
            <c:txPr>
              <a:bodyPr/>
              <a:lstStyle/>
              <a:p>
                <a:pPr>
                  <a:defRPr sz="11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Были депутатом ГД ФС РФ VI созыва</c:v>
                </c:pt>
                <c:pt idx="1">
                  <c:v>Не имели депутатского мандата ГД ФС РФ VI созыва</c:v>
                </c:pt>
              </c:strCache>
            </c:strRef>
          </c:cat>
          <c:val>
            <c:numRef>
              <c:f>Лист1!$B$2:$B$3</c:f>
              <c:numCache>
                <c:formatCode>General</c:formatCode>
                <c:ptCount val="2"/>
                <c:pt idx="0">
                  <c:v>223</c:v>
                </c:pt>
                <c:pt idx="1">
                  <c:v>227</c:v>
                </c:pt>
              </c:numCache>
            </c:numRef>
          </c:val>
        </c:ser>
        <c:overlap val="100"/>
        <c:axId val="38738560"/>
        <c:axId val="38737024"/>
      </c:barChart>
      <c:valAx>
        <c:axId val="38737024"/>
        <c:scaling>
          <c:orientation val="minMax"/>
        </c:scaling>
        <c:delete val="1"/>
        <c:axPos val="l"/>
        <c:majorGridlines/>
        <c:numFmt formatCode="0%" sourceLinked="1"/>
        <c:tickLblPos val="none"/>
        <c:crossAx val="38738560"/>
        <c:crosses val="autoZero"/>
        <c:crossBetween val="between"/>
      </c:valAx>
      <c:catAx>
        <c:axId val="38738560"/>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38737024"/>
        <c:crosses val="autoZero"/>
        <c:auto val="1"/>
        <c:lblAlgn val="ctr"/>
        <c:lblOffset val="100"/>
      </c:cat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B197-FD2E-4E8B-80C0-6EDB40B0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9290</Words>
  <Characters>52957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cp:lastPrinted>2016-11-28T22:40:00Z</cp:lastPrinted>
  <dcterms:created xsi:type="dcterms:W3CDTF">2016-12-05T12:12:00Z</dcterms:created>
  <dcterms:modified xsi:type="dcterms:W3CDTF">2017-01-13T09:03:00Z</dcterms:modified>
</cp:coreProperties>
</file>