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FD" w:rsidRDefault="00D93EFD" w:rsidP="00147835">
      <w:pPr>
        <w:widowControl w:val="0"/>
        <w:ind w:firstLine="709"/>
        <w:jc w:val="center"/>
        <w:rPr>
          <w:b/>
        </w:rPr>
      </w:pPr>
      <w:r w:rsidRPr="00BA53FD">
        <w:rPr>
          <w:b/>
        </w:rPr>
        <w:t>Методика разработки и применения компьютерных презентаций на заня</w:t>
      </w:r>
      <w:r w:rsidR="00BA53FD">
        <w:rPr>
          <w:b/>
        </w:rPr>
        <w:t>тиях по специальным дисциплинам</w:t>
      </w:r>
    </w:p>
    <w:p w:rsidR="00D93EFD" w:rsidRDefault="00BA53FD" w:rsidP="00147835">
      <w:pPr>
        <w:widowControl w:val="0"/>
        <w:ind w:firstLine="709"/>
        <w:jc w:val="center"/>
        <w:rPr>
          <w:b/>
        </w:rPr>
      </w:pPr>
      <w:r w:rsidRPr="00BA53FD">
        <w:rPr>
          <w:b/>
        </w:rPr>
        <w:t>Куфтерин Сергей Михайлович</w:t>
      </w:r>
      <w:r w:rsidR="00147835">
        <w:rPr>
          <w:b/>
        </w:rPr>
        <w:t>, преподаватель первой квалификационной категории</w:t>
      </w:r>
    </w:p>
    <w:p w:rsidR="00147835" w:rsidRDefault="00147835" w:rsidP="00147835">
      <w:pPr>
        <w:widowControl w:val="0"/>
        <w:ind w:firstLine="709"/>
        <w:jc w:val="center"/>
        <w:rPr>
          <w:b/>
        </w:rPr>
      </w:pPr>
      <w:r>
        <w:rPr>
          <w:b/>
        </w:rPr>
        <w:t>ГБПОУ «Ейский медицинский колледж»</w:t>
      </w:r>
    </w:p>
    <w:p w:rsidR="00147835" w:rsidRPr="00BA53FD" w:rsidRDefault="00147835" w:rsidP="00147835">
      <w:pPr>
        <w:widowControl w:val="0"/>
        <w:ind w:firstLine="709"/>
        <w:jc w:val="center"/>
        <w:rPr>
          <w:b/>
        </w:rPr>
      </w:pPr>
    </w:p>
    <w:p w:rsidR="00D93EFD" w:rsidRPr="00BA53FD" w:rsidRDefault="00D93EFD" w:rsidP="00BA53FD">
      <w:pPr>
        <w:ind w:firstLine="709"/>
        <w:jc w:val="both"/>
      </w:pPr>
      <w:r w:rsidRPr="00BA53FD">
        <w:t xml:space="preserve">Использование компьютера на занятиях подготавливает новое поколение к будущей жизни в информационном обществе, в котором весьма остро стоит проблема защиты человеческого сознания от информационной перегруженности. На преподавателя возлагается такая ответственная задача, как обучать студентов критически осмысливать потоки информации, которые обрушиваются на неподготовленного к их восприятию и осмыслению студента. </w:t>
      </w:r>
    </w:p>
    <w:p w:rsidR="00D93EFD" w:rsidRPr="00BA53FD" w:rsidRDefault="00D93EFD" w:rsidP="00BA53FD">
      <w:pPr>
        <w:ind w:firstLine="709"/>
        <w:jc w:val="both"/>
      </w:pPr>
      <w:r w:rsidRPr="00BA53FD">
        <w:t>Поэтому  наиболее приемлемым способом использования компьютера занятиях по специальным дисциплинам является применение программы MicrosoftPowerPoint. С ее помощью преподаватель имеет возможность и</w:t>
      </w:r>
      <w:bookmarkStart w:id="0" w:name="_GoBack"/>
      <w:bookmarkEnd w:id="0"/>
      <w:r w:rsidRPr="00BA53FD">
        <w:t xml:space="preserve">спользовать компьютер не как некий чужеродный элемент, который необходимо встроить в урок, а как средство, помогающее грамотно организовать процесс обучения. Программа дает преподавателю неограниченные возможности для творчества в использовании информации в любой форме представления, в компоновке материала в соответствии с целями, задачами конкретного занятия в конкретной группе. </w:t>
      </w:r>
    </w:p>
    <w:p w:rsidR="00ED341F" w:rsidRPr="00BA53FD" w:rsidRDefault="00D93EFD" w:rsidP="00BA53FD">
      <w:pPr>
        <w:ind w:firstLine="709"/>
        <w:jc w:val="both"/>
      </w:pPr>
      <w:r w:rsidRPr="00BA53FD">
        <w:t xml:space="preserve">Все вышеперечисленное обуславливает актуальность исследуемой темы и предопределяет необходимость ее дальнейшего изучения и развития, целью которой является разработка методики применения компьютерных презентаций в рамках организации занятий по специальным дисциплинам для повышения качества образования. </w:t>
      </w:r>
      <w:r w:rsidR="00ED341F" w:rsidRPr="00BA53FD">
        <w:t>Объектом исследования</w:t>
      </w:r>
      <w:r w:rsidR="0033319C" w:rsidRPr="00BA53FD">
        <w:t xml:space="preserve"> выбраны компьютерные презентации как метод обучения</w:t>
      </w:r>
      <w:r w:rsidR="00ED341F" w:rsidRPr="00BA53FD">
        <w:t>, а предметом исследования-</w:t>
      </w:r>
      <w:r w:rsidR="0033319C" w:rsidRPr="00BA53FD">
        <w:t xml:space="preserve"> особенности методики разработки компьютерных  презентаций в рамках организации учебного процесса по специальным дисциплинам с целью повышения качества образования</w:t>
      </w:r>
      <w:r w:rsidR="00ED341F" w:rsidRPr="00BA53FD">
        <w:rPr>
          <w:b/>
        </w:rPr>
        <w:t>.</w:t>
      </w:r>
    </w:p>
    <w:p w:rsidR="0033319C" w:rsidRPr="00BA53FD" w:rsidRDefault="009A41BA" w:rsidP="00BA53FD">
      <w:pPr>
        <w:ind w:firstLine="709"/>
        <w:jc w:val="both"/>
      </w:pPr>
      <w:r w:rsidRPr="00BA53FD">
        <w:t>У</w:t>
      </w:r>
      <w:r w:rsidR="0033319C" w:rsidRPr="00BA53FD">
        <w:t>частие в процессе обучения одновременно педагога и компьютера значительно улучшает качество образования. Использование предложенной методики активизирует процесс преподавания, повышает интерес учащихся к изучаемой дисциплине и эффективность учебного процесса, позволяет достичь большей глубины понимания учебного материала.</w:t>
      </w:r>
    </w:p>
    <w:p w:rsidR="0033319C" w:rsidRPr="00BA53FD" w:rsidRDefault="0033319C" w:rsidP="00BA53FD">
      <w:pPr>
        <w:ind w:firstLine="709"/>
        <w:jc w:val="both"/>
      </w:pPr>
      <w:r w:rsidRPr="00BA53FD">
        <w:t xml:space="preserve">На занятиях по микробиологии возможно применение презентаций для  визуального сопровождения и наглядного представления информации. Особенно это актуально во время проведения лекционных занятий, когда наглядная демонстрация лабораторного оборудования позволяет студентам запомнить  их название, назначение и сферу применения. Вся полученная информация, например, по сухожаровому шкафу связывается уже непосредственно с его наглядным изображением, а не неким пространственным предметом, который каждый из студентов представил с своем воображении. При выходе на практику, студенты, на лекционных занятиях у которых использовались компьютерные презентации, оказываются уже визуально знакомыми со многим оборудованием, они владеют большей информацией и легче воспринимают новую, так все предметы уже кажутся им знакомыми. В то время, как остальные студенты часто теряются на практике и им приходится заново повторять весь пройденный материал. </w:t>
      </w:r>
    </w:p>
    <w:p w:rsidR="00F8386F" w:rsidRPr="00BA53FD" w:rsidRDefault="00F8386F" w:rsidP="00BA53FD">
      <w:pPr>
        <w:ind w:firstLine="709"/>
        <w:jc w:val="both"/>
      </w:pPr>
      <w:r w:rsidRPr="00BA53FD">
        <w:t>Электронная (учебная) презентация - это логически связанная последовательность слайдов, объединенная одной тематикой и общими принципами оформления. Мультимедийная презентация представляет сочетание компьютерной анимации, графики, видео, музыки и звукового ряда, которые организованы в единую среду.</w:t>
      </w:r>
    </w:p>
    <w:p w:rsidR="00F8386F" w:rsidRPr="00BA53FD" w:rsidRDefault="00F8386F" w:rsidP="00BA53FD">
      <w:pPr>
        <w:ind w:firstLine="709"/>
        <w:jc w:val="both"/>
      </w:pPr>
      <w:r w:rsidRPr="00BA53FD">
        <w:t>Электронные презентации, в отличие от электронных учебников, предназначены, как правило, для решения локальных педагогических задач. Так, например, использование электронных презентаций позволяет значительно повысить инфор</w:t>
      </w:r>
      <w:r w:rsidR="009A41BA" w:rsidRPr="00BA53FD">
        <w:t xml:space="preserve">мативность и </w:t>
      </w:r>
      <w:r w:rsidR="009A41BA" w:rsidRPr="00BA53FD">
        <w:lastRenderedPageBreak/>
        <w:t>эффективность занятия</w:t>
      </w:r>
      <w:r w:rsidRPr="00BA53FD">
        <w:t xml:space="preserve"> при объяснении учебного материала, способствует увеличению динамизма и выразительности излагаемого материала. </w:t>
      </w:r>
    </w:p>
    <w:p w:rsidR="00F8386F" w:rsidRPr="00BA53FD" w:rsidRDefault="009A41BA" w:rsidP="00BA53FD">
      <w:pPr>
        <w:ind w:firstLine="709"/>
        <w:jc w:val="both"/>
      </w:pPr>
      <w:r w:rsidRPr="00BA53FD">
        <w:t>П</w:t>
      </w:r>
      <w:r w:rsidR="00F8386F" w:rsidRPr="00BA53FD">
        <w:t xml:space="preserve">роизводительность обучения значительно повышается, когда одновременно задействованы зрительный и слуховой каналы восприятия. Результаты исследований показывают, что эффективность слухового восприятия информации составляет 15%, зрительного - 25%, а их одновременное включение в процесс обучения повышает </w:t>
      </w:r>
      <w:r w:rsidRPr="00BA53FD">
        <w:t xml:space="preserve">эффективность восприятия до 65%,а </w:t>
      </w:r>
      <w:r w:rsidR="00F8386F" w:rsidRPr="00BA53FD">
        <w:t>наличие конспектов в виде тематических электронных презентаций предоставляет возможность организации самостоятельной работы учащихся с подобного рода ресурсами.</w:t>
      </w:r>
    </w:p>
    <w:p w:rsidR="00F8386F" w:rsidRPr="00BA53FD" w:rsidRDefault="00F8386F" w:rsidP="00BA53FD">
      <w:pPr>
        <w:ind w:firstLine="709"/>
        <w:jc w:val="both"/>
      </w:pPr>
      <w:r w:rsidRPr="00BA53FD">
        <w:t>Опыт работы показывает, что использование ко</w:t>
      </w:r>
      <w:r w:rsidR="009A41BA" w:rsidRPr="00BA53FD">
        <w:t>мпьютерных презентаций на занятиях по микробиологии</w:t>
      </w:r>
      <w:r w:rsidRPr="00BA53FD">
        <w:t xml:space="preserve"> позволяет дифференцировать учебную деятельность, активизирует познавательный интерес учащихся, развивает их творческие способности, стимулирует умственную деятельность, побуждает к исследовательской деятельности, при этом меняется характер учебной деятельности и структура урока принципиально другая.</w:t>
      </w:r>
    </w:p>
    <w:p w:rsidR="00F8386F" w:rsidRPr="00BA53FD" w:rsidRDefault="00F8386F" w:rsidP="00BA53FD">
      <w:pPr>
        <w:ind w:firstLine="709"/>
        <w:jc w:val="both"/>
      </w:pPr>
      <w:r w:rsidRPr="00BA53FD">
        <w:t>Педагогическое применение программы PowerPoint для выполнения компьютерных презентаций дает огромные развив</w:t>
      </w:r>
      <w:r w:rsidR="009A41BA" w:rsidRPr="00BA53FD">
        <w:t>ающие возможности для студентов</w:t>
      </w:r>
      <w:r w:rsidRPr="00BA53FD">
        <w:t xml:space="preserve">, формируются </w:t>
      </w:r>
      <w:r w:rsidR="009A41BA" w:rsidRPr="00BA53FD">
        <w:t xml:space="preserve">у них </w:t>
      </w:r>
      <w:r w:rsidRPr="00BA53FD">
        <w:t xml:space="preserve">важнейшие в современных условиях навыки: критическое осмысление информации, выделение главного в информационном сообщении, систематизирование и обобщение материала, грамотное представление имеющейся информации, </w:t>
      </w:r>
    </w:p>
    <w:p w:rsidR="00F8386F" w:rsidRPr="00BA53FD" w:rsidRDefault="00F8386F" w:rsidP="00BA53FD">
      <w:pPr>
        <w:ind w:firstLine="709"/>
        <w:jc w:val="both"/>
      </w:pPr>
      <w:r w:rsidRPr="00BA53FD">
        <w:t>Работа над презентац</w:t>
      </w:r>
      <w:r w:rsidR="009A41BA" w:rsidRPr="00BA53FD">
        <w:t>ией, ее публичное представление</w:t>
      </w:r>
      <w:r w:rsidRPr="00BA53FD">
        <w:t xml:space="preserve"> положительно влияет на развитие у студентов навыков общения с помощью информационно-компьютерных технологий, дает дополнитель</w:t>
      </w:r>
      <w:r w:rsidR="005014C1" w:rsidRPr="00BA53FD">
        <w:t>ную мотивацию к изучению дисциплины</w:t>
      </w:r>
      <w:r w:rsidRPr="00BA53FD">
        <w:t xml:space="preserve">, способствует повышению уровня восприятия информации презентаций, используемых преподавателем на занятиях. </w:t>
      </w:r>
    </w:p>
    <w:p w:rsidR="00F8386F" w:rsidRPr="00BA53FD" w:rsidRDefault="00F8386F" w:rsidP="00BA53FD">
      <w:pPr>
        <w:ind w:firstLine="709"/>
        <w:jc w:val="both"/>
      </w:pPr>
      <w:r w:rsidRPr="00BA53FD">
        <w:t xml:space="preserve">Таким образом, использование современных информационно-коммуникационных технологий на </w:t>
      </w:r>
      <w:r w:rsidR="009A41BA" w:rsidRPr="00BA53FD">
        <w:t xml:space="preserve">занятиях  «Основы микробиологии и </w:t>
      </w:r>
      <w:r w:rsidR="00747BCD" w:rsidRPr="00BA53FD">
        <w:t>иммунологии»</w:t>
      </w:r>
      <w:r w:rsidRPr="00BA53FD">
        <w:t xml:space="preserve"> во внеурочной деятельности –</w:t>
      </w:r>
      <w:r w:rsidR="009A41BA" w:rsidRPr="00BA53FD">
        <w:t xml:space="preserve">позволяетстудентам </w:t>
      </w:r>
      <w:r w:rsidRPr="00BA53FD">
        <w:t>и педагогу эффективно решать задачи в  соответствии с концепцией модернизации образования</w:t>
      </w:r>
      <w:r w:rsidR="009A41BA" w:rsidRPr="00BA53FD">
        <w:t>. С</w:t>
      </w:r>
      <w:r w:rsidRPr="00BA53FD">
        <w:t>овременная</w:t>
      </w:r>
      <w:r w:rsidR="009A41BA" w:rsidRPr="00BA53FD">
        <w:t xml:space="preserve"> школа может</w:t>
      </w:r>
      <w:r w:rsidRPr="00BA53FD">
        <w:t xml:space="preserve"> стать важнейшим фактором формирования новых жизненных установок личности</w:t>
      </w:r>
      <w:r w:rsidR="009A41BA" w:rsidRPr="00BA53FD">
        <w:t xml:space="preserve"> для подготовки комптентностных специалистов</w:t>
      </w:r>
      <w:r w:rsidRPr="00BA53FD">
        <w:t xml:space="preserve">. </w:t>
      </w:r>
    </w:p>
    <w:sectPr w:rsidR="00F8386F" w:rsidRPr="00BA53FD" w:rsidSect="00BA53FD">
      <w:footerReference w:type="default" r:id="rId6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35" w:rsidRDefault="00ED1835" w:rsidP="0033319C">
      <w:r>
        <w:separator/>
      </w:r>
    </w:p>
  </w:endnote>
  <w:endnote w:type="continuationSeparator" w:id="1">
    <w:p w:rsidR="00ED1835" w:rsidRDefault="00ED1835" w:rsidP="00333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380267"/>
    </w:sdtPr>
    <w:sdtContent>
      <w:p w:rsidR="0033319C" w:rsidRDefault="00814CC1">
        <w:pPr>
          <w:pStyle w:val="a5"/>
          <w:jc w:val="center"/>
        </w:pPr>
        <w:r>
          <w:fldChar w:fldCharType="begin"/>
        </w:r>
        <w:r w:rsidR="00405B17">
          <w:instrText xml:space="preserve"> PAGE   \* MERGEFORMAT </w:instrText>
        </w:r>
        <w:r>
          <w:fldChar w:fldCharType="separate"/>
        </w:r>
        <w:r w:rsidR="001478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319C" w:rsidRDefault="003331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35" w:rsidRDefault="00ED1835" w:rsidP="0033319C">
      <w:r>
        <w:separator/>
      </w:r>
    </w:p>
  </w:footnote>
  <w:footnote w:type="continuationSeparator" w:id="1">
    <w:p w:rsidR="00ED1835" w:rsidRDefault="00ED1835" w:rsidP="00333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436"/>
    <w:rsid w:val="00031348"/>
    <w:rsid w:val="000C3C8F"/>
    <w:rsid w:val="00147835"/>
    <w:rsid w:val="00163265"/>
    <w:rsid w:val="002F56D2"/>
    <w:rsid w:val="0033319C"/>
    <w:rsid w:val="003E1AE1"/>
    <w:rsid w:val="00405B17"/>
    <w:rsid w:val="00473B3C"/>
    <w:rsid w:val="004B3F06"/>
    <w:rsid w:val="004F3436"/>
    <w:rsid w:val="005014C1"/>
    <w:rsid w:val="00632E4C"/>
    <w:rsid w:val="007347C0"/>
    <w:rsid w:val="00740404"/>
    <w:rsid w:val="00747BCD"/>
    <w:rsid w:val="007C3544"/>
    <w:rsid w:val="00814CC1"/>
    <w:rsid w:val="009A41BA"/>
    <w:rsid w:val="00B54511"/>
    <w:rsid w:val="00BA53FD"/>
    <w:rsid w:val="00CD4E51"/>
    <w:rsid w:val="00D93EFD"/>
    <w:rsid w:val="00ED1835"/>
    <w:rsid w:val="00ED341F"/>
    <w:rsid w:val="00ED7720"/>
    <w:rsid w:val="00F8386F"/>
    <w:rsid w:val="00FC5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3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3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31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3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41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1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16</cp:revision>
  <dcterms:created xsi:type="dcterms:W3CDTF">2016-12-05T06:43:00Z</dcterms:created>
  <dcterms:modified xsi:type="dcterms:W3CDTF">2017-01-25T08:55:00Z</dcterms:modified>
</cp:coreProperties>
</file>