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2894" w:rsidRDefault="000D3EC5" w:rsidP="000D3EC5">
      <w:pPr>
        <w:jc w:val="center"/>
        <w:rPr>
          <w:rFonts w:ascii="Times New Roman" w:hAnsi="Times New Roman" w:cs="Times New Roman"/>
          <w:b/>
          <w:sz w:val="28"/>
          <w:szCs w:val="28"/>
        </w:rPr>
      </w:pPr>
      <w:r>
        <w:rPr>
          <w:rFonts w:ascii="Times New Roman" w:hAnsi="Times New Roman" w:cs="Times New Roman"/>
          <w:b/>
          <w:sz w:val="28"/>
          <w:szCs w:val="28"/>
        </w:rPr>
        <w:t>МИНИСТЕРСТВО ЗДРАВООХРАНЕНИЯ ТУЛЬСКОЙ ОБЛАСТИ</w:t>
      </w:r>
    </w:p>
    <w:p w:rsidR="000D3EC5" w:rsidRDefault="000D3EC5" w:rsidP="000D3EC5">
      <w:pPr>
        <w:rPr>
          <w:rFonts w:ascii="Times New Roman" w:hAnsi="Times New Roman" w:cs="Times New Roman"/>
          <w:b/>
          <w:sz w:val="28"/>
          <w:szCs w:val="28"/>
        </w:rPr>
      </w:pPr>
    </w:p>
    <w:p w:rsidR="000D3EC5" w:rsidRDefault="000D3EC5" w:rsidP="000D3EC5">
      <w:pPr>
        <w:jc w:val="center"/>
        <w:rPr>
          <w:rFonts w:ascii="Times New Roman" w:hAnsi="Times New Roman" w:cs="Times New Roman"/>
          <w:sz w:val="28"/>
          <w:szCs w:val="28"/>
        </w:rPr>
      </w:pPr>
      <w:r>
        <w:rPr>
          <w:rFonts w:ascii="Times New Roman" w:hAnsi="Times New Roman" w:cs="Times New Roman"/>
          <w:sz w:val="28"/>
          <w:szCs w:val="28"/>
        </w:rPr>
        <w:t>УЗЛОВСКИЙ ФИЛИАЛ</w:t>
      </w:r>
    </w:p>
    <w:p w:rsidR="00295E12" w:rsidRDefault="000D3EC5" w:rsidP="000D3EC5">
      <w:pPr>
        <w:jc w:val="center"/>
        <w:rPr>
          <w:rFonts w:ascii="Times New Roman" w:hAnsi="Times New Roman" w:cs="Times New Roman"/>
          <w:sz w:val="28"/>
          <w:szCs w:val="28"/>
        </w:rPr>
      </w:pPr>
      <w:r>
        <w:rPr>
          <w:rFonts w:ascii="Times New Roman" w:hAnsi="Times New Roman" w:cs="Times New Roman"/>
          <w:sz w:val="28"/>
          <w:szCs w:val="28"/>
        </w:rPr>
        <w:t xml:space="preserve">ГОСУДАРСТВЕННОЕ </w:t>
      </w:r>
      <w:r w:rsidR="00295E12">
        <w:rPr>
          <w:rFonts w:ascii="Times New Roman" w:hAnsi="Times New Roman" w:cs="Times New Roman"/>
          <w:sz w:val="28"/>
          <w:szCs w:val="28"/>
        </w:rPr>
        <w:t xml:space="preserve">ПРОФЕССИОНАЛЬНОЕ </w:t>
      </w:r>
    </w:p>
    <w:p w:rsidR="000D3EC5" w:rsidRDefault="000D3EC5" w:rsidP="000D3EC5">
      <w:pPr>
        <w:jc w:val="center"/>
        <w:rPr>
          <w:rFonts w:ascii="Times New Roman" w:hAnsi="Times New Roman" w:cs="Times New Roman"/>
          <w:sz w:val="28"/>
          <w:szCs w:val="28"/>
        </w:rPr>
      </w:pPr>
      <w:r>
        <w:rPr>
          <w:rFonts w:ascii="Times New Roman" w:hAnsi="Times New Roman" w:cs="Times New Roman"/>
          <w:sz w:val="28"/>
          <w:szCs w:val="28"/>
        </w:rPr>
        <w:t>ОБРАЗОВАТЕЛЬНОЕ УЧРЕЖДЕНИЕ</w:t>
      </w:r>
    </w:p>
    <w:p w:rsidR="000D3EC5" w:rsidRDefault="00295E12" w:rsidP="000D3EC5">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000D3EC5">
        <w:rPr>
          <w:rFonts w:ascii="Times New Roman" w:hAnsi="Times New Roman" w:cs="Times New Roman"/>
          <w:b/>
          <w:sz w:val="28"/>
          <w:szCs w:val="28"/>
        </w:rPr>
        <w:t>«Тульский областной медицинский колледж»</w:t>
      </w:r>
    </w:p>
    <w:p w:rsidR="000D3EC5" w:rsidRDefault="000D3EC5" w:rsidP="000D3EC5">
      <w:pPr>
        <w:jc w:val="center"/>
        <w:rPr>
          <w:rFonts w:ascii="Times New Roman" w:hAnsi="Times New Roman" w:cs="Times New Roman"/>
          <w:b/>
          <w:sz w:val="28"/>
          <w:szCs w:val="28"/>
        </w:rPr>
      </w:pPr>
    </w:p>
    <w:p w:rsidR="000D3EC5" w:rsidRDefault="000D3EC5" w:rsidP="000D3EC5">
      <w:pPr>
        <w:jc w:val="center"/>
        <w:rPr>
          <w:rFonts w:ascii="Times New Roman" w:hAnsi="Times New Roman" w:cs="Times New Roman"/>
          <w:b/>
          <w:sz w:val="28"/>
          <w:szCs w:val="28"/>
        </w:rPr>
      </w:pPr>
    </w:p>
    <w:p w:rsidR="000D3EC5" w:rsidRDefault="00274377" w:rsidP="000D3EC5">
      <w:pPr>
        <w:jc w:val="center"/>
        <w:rPr>
          <w:rFonts w:ascii="Times New Roman" w:hAnsi="Times New Roman" w:cs="Times New Roman"/>
          <w:b/>
          <w:sz w:val="28"/>
          <w:szCs w:val="28"/>
        </w:rPr>
      </w:pPr>
      <w:r>
        <w:rPr>
          <w:rFonts w:ascii="Times New Roman" w:hAnsi="Times New Roman" w:cs="Times New Roman"/>
          <w:b/>
          <w:sz w:val="28"/>
          <w:szCs w:val="28"/>
        </w:rPr>
        <w:t xml:space="preserve">ИССЛЕДОВАТЕЛЬСКАЯ </w:t>
      </w:r>
      <w:bookmarkStart w:id="0" w:name="_GoBack"/>
      <w:bookmarkEnd w:id="0"/>
      <w:r w:rsidR="000D3EC5">
        <w:rPr>
          <w:rFonts w:ascii="Times New Roman" w:hAnsi="Times New Roman" w:cs="Times New Roman"/>
          <w:b/>
          <w:sz w:val="28"/>
          <w:szCs w:val="28"/>
        </w:rPr>
        <w:t xml:space="preserve"> РАБОТА</w:t>
      </w:r>
    </w:p>
    <w:p w:rsidR="000D3EC5" w:rsidRDefault="000D3EC5" w:rsidP="000D3EC5">
      <w:pPr>
        <w:jc w:val="center"/>
        <w:rPr>
          <w:rFonts w:ascii="Times New Roman" w:hAnsi="Times New Roman" w:cs="Times New Roman"/>
          <w:sz w:val="28"/>
          <w:szCs w:val="28"/>
        </w:rPr>
      </w:pPr>
      <w:r>
        <w:rPr>
          <w:rFonts w:ascii="Times New Roman" w:hAnsi="Times New Roman" w:cs="Times New Roman"/>
          <w:sz w:val="28"/>
          <w:szCs w:val="28"/>
        </w:rPr>
        <w:t xml:space="preserve">Уровень образования: </w:t>
      </w:r>
      <w:r w:rsidR="00A069A5">
        <w:rPr>
          <w:rFonts w:ascii="Times New Roman" w:hAnsi="Times New Roman" w:cs="Times New Roman"/>
          <w:sz w:val="28"/>
          <w:szCs w:val="28"/>
        </w:rPr>
        <w:t>углубленный</w:t>
      </w:r>
    </w:p>
    <w:p w:rsidR="000D3EC5" w:rsidRDefault="000D3EC5" w:rsidP="000D3EC5">
      <w:pPr>
        <w:jc w:val="center"/>
        <w:rPr>
          <w:rFonts w:ascii="Times New Roman" w:hAnsi="Times New Roman" w:cs="Times New Roman"/>
          <w:sz w:val="28"/>
          <w:szCs w:val="28"/>
        </w:rPr>
      </w:pPr>
      <w:r>
        <w:rPr>
          <w:rFonts w:ascii="Times New Roman" w:hAnsi="Times New Roman" w:cs="Times New Roman"/>
          <w:sz w:val="28"/>
          <w:szCs w:val="28"/>
        </w:rPr>
        <w:t>Специальность: Лечебное дело</w:t>
      </w:r>
    </w:p>
    <w:p w:rsidR="000D3EC5" w:rsidRDefault="000D3EC5" w:rsidP="000D3EC5">
      <w:pPr>
        <w:jc w:val="center"/>
        <w:rPr>
          <w:rFonts w:ascii="Times New Roman" w:hAnsi="Times New Roman" w:cs="Times New Roman"/>
          <w:sz w:val="28"/>
          <w:szCs w:val="28"/>
        </w:rPr>
      </w:pPr>
      <w:r>
        <w:rPr>
          <w:rFonts w:ascii="Times New Roman" w:hAnsi="Times New Roman" w:cs="Times New Roman"/>
          <w:sz w:val="28"/>
          <w:szCs w:val="28"/>
        </w:rPr>
        <w:t>Квалификация: фельдшер.</w:t>
      </w:r>
    </w:p>
    <w:p w:rsidR="000D3EC5" w:rsidRDefault="000D3EC5" w:rsidP="000D3EC5">
      <w:pPr>
        <w:jc w:val="center"/>
        <w:rPr>
          <w:rFonts w:ascii="Times New Roman" w:hAnsi="Times New Roman" w:cs="Times New Roman"/>
          <w:sz w:val="28"/>
          <w:szCs w:val="28"/>
        </w:rPr>
      </w:pPr>
    </w:p>
    <w:p w:rsidR="000D3EC5" w:rsidRDefault="000D3EC5" w:rsidP="000D3EC5">
      <w:pPr>
        <w:jc w:val="center"/>
        <w:rPr>
          <w:rFonts w:ascii="Times New Roman" w:hAnsi="Times New Roman" w:cs="Times New Roman"/>
          <w:sz w:val="28"/>
          <w:szCs w:val="28"/>
        </w:rPr>
      </w:pPr>
    </w:p>
    <w:p w:rsidR="000D3EC5" w:rsidRDefault="00277A26" w:rsidP="000D3EC5">
      <w:pPr>
        <w:jc w:val="center"/>
        <w:rPr>
          <w:rFonts w:ascii="Times New Roman" w:hAnsi="Times New Roman" w:cs="Times New Roman"/>
          <w:b/>
          <w:sz w:val="28"/>
          <w:szCs w:val="28"/>
        </w:rPr>
      </w:pPr>
      <w:r>
        <w:rPr>
          <w:rFonts w:ascii="Times New Roman" w:hAnsi="Times New Roman" w:cs="Times New Roman"/>
          <w:b/>
          <w:sz w:val="28"/>
          <w:szCs w:val="28"/>
        </w:rPr>
        <w:t xml:space="preserve">АРТЕРИАЛЬНАЯ ГИПЕРТЕНЗИЯ И ЕЕ ОСЛОЖНЕНИЯ </w:t>
      </w:r>
    </w:p>
    <w:p w:rsidR="000D3EC5" w:rsidRDefault="000D3EC5" w:rsidP="000D3EC5">
      <w:pPr>
        <w:jc w:val="center"/>
        <w:rPr>
          <w:rFonts w:ascii="Times New Roman" w:hAnsi="Times New Roman" w:cs="Times New Roman"/>
          <w:b/>
          <w:sz w:val="28"/>
          <w:szCs w:val="28"/>
        </w:rPr>
      </w:pPr>
    </w:p>
    <w:p w:rsidR="000D3EC5" w:rsidRDefault="00E6434A" w:rsidP="00E6434A">
      <w:pPr>
        <w:jc w:val="center"/>
        <w:rPr>
          <w:rFonts w:ascii="Times New Roman" w:hAnsi="Times New Roman" w:cs="Times New Roman"/>
          <w:sz w:val="28"/>
          <w:szCs w:val="28"/>
        </w:rPr>
      </w:pPr>
      <w:r>
        <w:rPr>
          <w:rFonts w:ascii="Times New Roman" w:hAnsi="Times New Roman" w:cs="Times New Roman"/>
          <w:sz w:val="28"/>
          <w:szCs w:val="28"/>
        </w:rPr>
        <w:t xml:space="preserve">            </w:t>
      </w:r>
      <w:r w:rsidR="0089700E">
        <w:rPr>
          <w:rFonts w:ascii="Times New Roman" w:hAnsi="Times New Roman" w:cs="Times New Roman"/>
          <w:sz w:val="28"/>
          <w:szCs w:val="28"/>
        </w:rPr>
        <w:t xml:space="preserve">                          </w:t>
      </w:r>
      <w:r w:rsidR="000D3EC5">
        <w:rPr>
          <w:rFonts w:ascii="Times New Roman" w:hAnsi="Times New Roman" w:cs="Times New Roman"/>
          <w:sz w:val="28"/>
          <w:szCs w:val="28"/>
        </w:rPr>
        <w:t>Выполнил:</w:t>
      </w:r>
    </w:p>
    <w:p w:rsidR="000D3EC5" w:rsidRDefault="00E6434A" w:rsidP="00E6434A">
      <w:pPr>
        <w:jc w:val="center"/>
        <w:rPr>
          <w:rFonts w:ascii="Times New Roman" w:hAnsi="Times New Roman" w:cs="Times New Roman"/>
          <w:sz w:val="28"/>
          <w:szCs w:val="28"/>
        </w:rPr>
      </w:pPr>
      <w:r>
        <w:rPr>
          <w:rFonts w:ascii="Times New Roman" w:hAnsi="Times New Roman" w:cs="Times New Roman"/>
          <w:sz w:val="28"/>
          <w:szCs w:val="28"/>
        </w:rPr>
        <w:t xml:space="preserve">                                                              </w:t>
      </w:r>
      <w:r w:rsidR="00295E12">
        <w:rPr>
          <w:rFonts w:ascii="Times New Roman" w:hAnsi="Times New Roman" w:cs="Times New Roman"/>
          <w:sz w:val="28"/>
          <w:szCs w:val="28"/>
        </w:rPr>
        <w:t xml:space="preserve">            </w:t>
      </w:r>
      <w:r w:rsidR="000F7EE4">
        <w:rPr>
          <w:rFonts w:ascii="Times New Roman" w:hAnsi="Times New Roman" w:cs="Times New Roman"/>
          <w:sz w:val="28"/>
          <w:szCs w:val="28"/>
        </w:rPr>
        <w:t>Студентка</w:t>
      </w:r>
      <w:r w:rsidR="000D3EC5">
        <w:rPr>
          <w:rFonts w:ascii="Times New Roman" w:hAnsi="Times New Roman" w:cs="Times New Roman"/>
          <w:sz w:val="28"/>
          <w:szCs w:val="28"/>
        </w:rPr>
        <w:t xml:space="preserve"> группы</w:t>
      </w:r>
      <w:r w:rsidR="000F7EE4">
        <w:rPr>
          <w:rFonts w:ascii="Times New Roman" w:hAnsi="Times New Roman" w:cs="Times New Roman"/>
          <w:sz w:val="28"/>
          <w:szCs w:val="28"/>
        </w:rPr>
        <w:t xml:space="preserve"> </w:t>
      </w:r>
      <w:proofErr w:type="spellStart"/>
      <w:r w:rsidR="000F7EE4">
        <w:rPr>
          <w:rFonts w:ascii="Times New Roman" w:hAnsi="Times New Roman" w:cs="Times New Roman"/>
          <w:sz w:val="28"/>
          <w:szCs w:val="28"/>
        </w:rPr>
        <w:t>лд</w:t>
      </w:r>
      <w:proofErr w:type="spellEnd"/>
      <w:proofErr w:type="gramStart"/>
      <w:r w:rsidR="000F7EE4">
        <w:rPr>
          <w:rFonts w:ascii="Times New Roman" w:hAnsi="Times New Roman" w:cs="Times New Roman"/>
          <w:sz w:val="28"/>
          <w:szCs w:val="28"/>
        </w:rPr>
        <w:t xml:space="preserve"> А</w:t>
      </w:r>
      <w:proofErr w:type="gramEnd"/>
      <w:r w:rsidR="000F7EE4">
        <w:rPr>
          <w:rFonts w:ascii="Times New Roman" w:hAnsi="Times New Roman" w:cs="Times New Roman"/>
          <w:sz w:val="28"/>
          <w:szCs w:val="28"/>
        </w:rPr>
        <w:t xml:space="preserve"> 11 </w:t>
      </w:r>
      <w:r w:rsidR="000F7EE4">
        <w:rPr>
          <w:rFonts w:ascii="Times New Roman" w:hAnsi="Times New Roman" w:cs="Times New Roman"/>
          <w:sz w:val="28"/>
          <w:szCs w:val="28"/>
          <w:lang w:val="en-US"/>
        </w:rPr>
        <w:t>IV</w:t>
      </w:r>
      <w:r w:rsidR="000F7EE4">
        <w:rPr>
          <w:rFonts w:ascii="Times New Roman" w:hAnsi="Times New Roman" w:cs="Times New Roman"/>
          <w:sz w:val="28"/>
          <w:szCs w:val="28"/>
        </w:rPr>
        <w:t xml:space="preserve"> У</w:t>
      </w:r>
    </w:p>
    <w:p w:rsidR="000D3EC5" w:rsidRDefault="00E6434A" w:rsidP="00E6434A">
      <w:pPr>
        <w:jc w:val="center"/>
        <w:rPr>
          <w:rFonts w:ascii="Times New Roman" w:hAnsi="Times New Roman" w:cs="Times New Roman"/>
          <w:sz w:val="28"/>
          <w:szCs w:val="28"/>
        </w:rPr>
      </w:pPr>
      <w:r>
        <w:rPr>
          <w:rFonts w:ascii="Times New Roman" w:hAnsi="Times New Roman" w:cs="Times New Roman"/>
          <w:sz w:val="28"/>
          <w:szCs w:val="28"/>
        </w:rPr>
        <w:t xml:space="preserve">                                            </w:t>
      </w:r>
      <w:r w:rsidR="000F7EE4">
        <w:rPr>
          <w:rFonts w:ascii="Times New Roman" w:hAnsi="Times New Roman" w:cs="Times New Roman"/>
          <w:sz w:val="28"/>
          <w:szCs w:val="28"/>
        </w:rPr>
        <w:t xml:space="preserve">                          </w:t>
      </w:r>
      <w:proofErr w:type="spellStart"/>
      <w:r w:rsidR="000D3EC5">
        <w:rPr>
          <w:rFonts w:ascii="Times New Roman" w:hAnsi="Times New Roman" w:cs="Times New Roman"/>
          <w:sz w:val="28"/>
          <w:szCs w:val="28"/>
        </w:rPr>
        <w:t>Чернышова</w:t>
      </w:r>
      <w:proofErr w:type="spellEnd"/>
      <w:r w:rsidR="000D3EC5">
        <w:rPr>
          <w:rFonts w:ascii="Times New Roman" w:hAnsi="Times New Roman" w:cs="Times New Roman"/>
          <w:sz w:val="28"/>
          <w:szCs w:val="28"/>
        </w:rPr>
        <w:t xml:space="preserve"> Ирина Андреевна</w:t>
      </w:r>
    </w:p>
    <w:p w:rsidR="00E6434A" w:rsidRDefault="00E6434A" w:rsidP="00E6434A">
      <w:pPr>
        <w:jc w:val="center"/>
        <w:rPr>
          <w:rFonts w:ascii="Times New Roman" w:hAnsi="Times New Roman" w:cs="Times New Roman"/>
          <w:sz w:val="28"/>
          <w:szCs w:val="28"/>
        </w:rPr>
      </w:pPr>
      <w:r>
        <w:rPr>
          <w:rFonts w:ascii="Times New Roman" w:hAnsi="Times New Roman" w:cs="Times New Roman"/>
          <w:sz w:val="28"/>
          <w:szCs w:val="28"/>
        </w:rPr>
        <w:t xml:space="preserve">                                   </w:t>
      </w:r>
      <w:r w:rsidR="0089700E">
        <w:rPr>
          <w:rFonts w:ascii="Times New Roman" w:hAnsi="Times New Roman" w:cs="Times New Roman"/>
          <w:sz w:val="28"/>
          <w:szCs w:val="28"/>
        </w:rPr>
        <w:t xml:space="preserve">                         </w:t>
      </w:r>
      <w:r>
        <w:rPr>
          <w:rFonts w:ascii="Times New Roman" w:hAnsi="Times New Roman" w:cs="Times New Roman"/>
          <w:sz w:val="28"/>
          <w:szCs w:val="28"/>
        </w:rPr>
        <w:t>Научный руководитель:</w:t>
      </w:r>
    </w:p>
    <w:p w:rsidR="00E6434A" w:rsidRDefault="00E6434A" w:rsidP="00E6434A">
      <w:pPr>
        <w:jc w:val="center"/>
        <w:rPr>
          <w:rFonts w:ascii="Times New Roman" w:hAnsi="Times New Roman" w:cs="Times New Roman"/>
          <w:sz w:val="28"/>
          <w:szCs w:val="28"/>
        </w:rPr>
      </w:pPr>
      <w:r>
        <w:rPr>
          <w:rFonts w:ascii="Times New Roman" w:hAnsi="Times New Roman" w:cs="Times New Roman"/>
          <w:sz w:val="28"/>
          <w:szCs w:val="28"/>
        </w:rPr>
        <w:t xml:space="preserve">                                                             </w:t>
      </w:r>
      <w:r w:rsidR="003D1978">
        <w:rPr>
          <w:rFonts w:ascii="Times New Roman" w:hAnsi="Times New Roman" w:cs="Times New Roman"/>
          <w:sz w:val="28"/>
          <w:szCs w:val="28"/>
        </w:rPr>
        <w:t xml:space="preserve">    </w:t>
      </w:r>
      <w:r w:rsidR="0089700E">
        <w:rPr>
          <w:rFonts w:ascii="Times New Roman" w:hAnsi="Times New Roman" w:cs="Times New Roman"/>
          <w:sz w:val="28"/>
          <w:szCs w:val="28"/>
        </w:rPr>
        <w:t xml:space="preserve">     </w:t>
      </w:r>
      <w:r w:rsidR="00F00AF4">
        <w:rPr>
          <w:rFonts w:ascii="Times New Roman" w:hAnsi="Times New Roman" w:cs="Times New Roman"/>
          <w:sz w:val="28"/>
          <w:szCs w:val="28"/>
        </w:rPr>
        <w:t>Фоменко Марина Валери</w:t>
      </w:r>
      <w:r w:rsidR="003D1978">
        <w:rPr>
          <w:rFonts w:ascii="Times New Roman" w:hAnsi="Times New Roman" w:cs="Times New Roman"/>
          <w:sz w:val="28"/>
          <w:szCs w:val="28"/>
        </w:rPr>
        <w:t>евна</w:t>
      </w:r>
    </w:p>
    <w:p w:rsidR="00E6434A" w:rsidRDefault="00E6434A" w:rsidP="00E6434A">
      <w:pPr>
        <w:jc w:val="center"/>
        <w:rPr>
          <w:rFonts w:ascii="Times New Roman" w:hAnsi="Times New Roman" w:cs="Times New Roman"/>
          <w:sz w:val="28"/>
          <w:szCs w:val="28"/>
        </w:rPr>
      </w:pPr>
    </w:p>
    <w:p w:rsidR="0089700E" w:rsidRDefault="0089700E" w:rsidP="000D3EC5">
      <w:pPr>
        <w:jc w:val="right"/>
        <w:rPr>
          <w:rFonts w:ascii="Times New Roman" w:hAnsi="Times New Roman" w:cs="Times New Roman"/>
          <w:sz w:val="28"/>
          <w:szCs w:val="28"/>
        </w:rPr>
      </w:pPr>
    </w:p>
    <w:p w:rsidR="00E6434A" w:rsidRDefault="00E6434A" w:rsidP="000D3EC5">
      <w:pPr>
        <w:jc w:val="right"/>
        <w:rPr>
          <w:rFonts w:ascii="Times New Roman" w:hAnsi="Times New Roman" w:cs="Times New Roman"/>
          <w:sz w:val="28"/>
          <w:szCs w:val="28"/>
        </w:rPr>
      </w:pPr>
      <w:r>
        <w:rPr>
          <w:rFonts w:ascii="Times New Roman" w:hAnsi="Times New Roman" w:cs="Times New Roman"/>
          <w:sz w:val="28"/>
          <w:szCs w:val="28"/>
        </w:rPr>
        <w:t xml:space="preserve"> </w:t>
      </w:r>
    </w:p>
    <w:p w:rsidR="000D3EC5" w:rsidRPr="00295E12" w:rsidRDefault="0089700E" w:rsidP="00424A2E">
      <w:pPr>
        <w:jc w:val="center"/>
        <w:rPr>
          <w:rFonts w:ascii="Times New Roman" w:hAnsi="Times New Roman" w:cs="Times New Roman"/>
          <w:sz w:val="28"/>
          <w:szCs w:val="28"/>
        </w:rPr>
      </w:pPr>
      <w:r>
        <w:rPr>
          <w:rFonts w:ascii="Times New Roman" w:hAnsi="Times New Roman" w:cs="Times New Roman"/>
          <w:sz w:val="28"/>
          <w:szCs w:val="28"/>
        </w:rPr>
        <w:t>Узловая, 2016</w:t>
      </w:r>
    </w:p>
    <w:p w:rsidR="000D3EC5" w:rsidRPr="000D3EC5" w:rsidRDefault="000D3EC5" w:rsidP="000D3EC5">
      <w:pPr>
        <w:jc w:val="right"/>
      </w:pPr>
    </w:p>
    <w:p w:rsidR="000D3EC5" w:rsidRDefault="001E3A3C" w:rsidP="000D3EC5">
      <w:pPr>
        <w:jc w:val="center"/>
        <w:rPr>
          <w:rFonts w:ascii="Times New Roman" w:hAnsi="Times New Roman" w:cs="Times New Roman"/>
          <w:sz w:val="28"/>
          <w:szCs w:val="28"/>
        </w:rPr>
      </w:pPr>
      <w:r>
        <w:rPr>
          <w:rFonts w:ascii="Times New Roman" w:hAnsi="Times New Roman" w:cs="Times New Roman"/>
          <w:sz w:val="28"/>
          <w:szCs w:val="28"/>
        </w:rPr>
        <w:lastRenderedPageBreak/>
        <w:t>ОГЛАВЛЕНИЕ</w:t>
      </w:r>
    </w:p>
    <w:p w:rsidR="000D3EC5" w:rsidRDefault="00F00AF4" w:rsidP="00F00AF4">
      <w:pPr>
        <w:rPr>
          <w:rFonts w:ascii="Times New Roman" w:hAnsi="Times New Roman" w:cs="Times New Roman"/>
          <w:sz w:val="28"/>
          <w:szCs w:val="28"/>
        </w:rPr>
      </w:pPr>
      <w:r>
        <w:rPr>
          <w:rFonts w:ascii="Times New Roman" w:hAnsi="Times New Roman" w:cs="Times New Roman"/>
          <w:sz w:val="28"/>
          <w:szCs w:val="28"/>
        </w:rPr>
        <w:t>Введение</w:t>
      </w:r>
    </w:p>
    <w:p w:rsidR="00F00AF4" w:rsidRDefault="00F00AF4" w:rsidP="0089700E">
      <w:pPr>
        <w:rPr>
          <w:rFonts w:ascii="Times New Roman" w:hAnsi="Times New Roman" w:cs="Times New Roman"/>
          <w:sz w:val="28"/>
          <w:szCs w:val="28"/>
        </w:rPr>
      </w:pPr>
      <w:r>
        <w:rPr>
          <w:rFonts w:ascii="Times New Roman" w:hAnsi="Times New Roman" w:cs="Times New Roman"/>
          <w:sz w:val="28"/>
          <w:szCs w:val="28"/>
        </w:rPr>
        <w:t xml:space="preserve">Глава 1. </w:t>
      </w:r>
      <w:r w:rsidR="00E05A2A">
        <w:rPr>
          <w:rFonts w:ascii="Times New Roman" w:hAnsi="Times New Roman" w:cs="Times New Roman"/>
          <w:sz w:val="28"/>
          <w:szCs w:val="28"/>
        </w:rPr>
        <w:t>А</w:t>
      </w:r>
      <w:r w:rsidR="00E05A2A" w:rsidRPr="00E05A2A">
        <w:rPr>
          <w:rFonts w:ascii="Times New Roman" w:hAnsi="Times New Roman" w:cs="Times New Roman"/>
          <w:sz w:val="28"/>
          <w:szCs w:val="28"/>
        </w:rPr>
        <w:t>ртериальная гипертензия и ее осложнения</w:t>
      </w:r>
      <w:r w:rsidR="00E05A2A">
        <w:rPr>
          <w:rFonts w:ascii="Times New Roman" w:hAnsi="Times New Roman" w:cs="Times New Roman"/>
          <w:sz w:val="28"/>
          <w:szCs w:val="28"/>
        </w:rPr>
        <w:t>.</w:t>
      </w:r>
    </w:p>
    <w:p w:rsidR="00F00AF4" w:rsidRPr="00F00AF4" w:rsidRDefault="00E05A2A" w:rsidP="0089700E">
      <w:pPr>
        <w:pStyle w:val="a5"/>
        <w:spacing w:line="276" w:lineRule="auto"/>
        <w:rPr>
          <w:rFonts w:ascii="Times New Roman" w:hAnsi="Times New Roman" w:cs="Times New Roman"/>
          <w:sz w:val="28"/>
          <w:szCs w:val="28"/>
        </w:rPr>
      </w:pPr>
      <w:r>
        <w:rPr>
          <w:rFonts w:ascii="Times New Roman" w:hAnsi="Times New Roman" w:cs="Times New Roman"/>
          <w:sz w:val="28"/>
          <w:szCs w:val="28"/>
        </w:rPr>
        <w:t xml:space="preserve">           1.1. </w:t>
      </w:r>
      <w:r w:rsidR="00F00AF4" w:rsidRPr="00F00AF4">
        <w:rPr>
          <w:rFonts w:ascii="Times New Roman" w:hAnsi="Times New Roman" w:cs="Times New Roman"/>
          <w:sz w:val="28"/>
          <w:szCs w:val="28"/>
        </w:rPr>
        <w:t xml:space="preserve">Понятие и классификация </w:t>
      </w:r>
      <w:r>
        <w:rPr>
          <w:rFonts w:ascii="Times New Roman" w:hAnsi="Times New Roman" w:cs="Times New Roman"/>
          <w:sz w:val="28"/>
          <w:szCs w:val="28"/>
        </w:rPr>
        <w:t>артериальной гипертензии.</w:t>
      </w:r>
    </w:p>
    <w:p w:rsidR="00D926DB" w:rsidRDefault="00E05A2A" w:rsidP="0089700E">
      <w:pPr>
        <w:pStyle w:val="a5"/>
        <w:spacing w:line="276" w:lineRule="auto"/>
        <w:rPr>
          <w:rFonts w:ascii="Times New Roman" w:hAnsi="Times New Roman" w:cs="Times New Roman"/>
          <w:sz w:val="28"/>
          <w:szCs w:val="28"/>
        </w:rPr>
      </w:pPr>
      <w:r>
        <w:rPr>
          <w:rFonts w:ascii="Times New Roman" w:hAnsi="Times New Roman" w:cs="Times New Roman"/>
          <w:sz w:val="28"/>
          <w:szCs w:val="28"/>
        </w:rPr>
        <w:t xml:space="preserve">           1.2. </w:t>
      </w:r>
      <w:r w:rsidR="00D926DB" w:rsidRPr="00D926DB">
        <w:rPr>
          <w:rFonts w:ascii="Times New Roman" w:hAnsi="Times New Roman" w:cs="Times New Roman"/>
          <w:bCs/>
          <w:color w:val="000000"/>
          <w:sz w:val="28"/>
          <w:szCs w:val="28"/>
          <w:shd w:val="clear" w:color="auto" w:fill="F8F8F8"/>
        </w:rPr>
        <w:t>Факторы риска развития артериальной гипертензии</w:t>
      </w:r>
      <w:r w:rsidR="00DD6DF3">
        <w:rPr>
          <w:rFonts w:ascii="Times New Roman" w:hAnsi="Times New Roman" w:cs="Times New Roman"/>
          <w:bCs/>
          <w:color w:val="000000"/>
          <w:sz w:val="28"/>
          <w:szCs w:val="28"/>
          <w:shd w:val="clear" w:color="auto" w:fill="F8F8F8"/>
        </w:rPr>
        <w:t>.</w:t>
      </w:r>
      <w:r>
        <w:rPr>
          <w:rFonts w:ascii="Times New Roman" w:hAnsi="Times New Roman" w:cs="Times New Roman"/>
          <w:sz w:val="28"/>
          <w:szCs w:val="28"/>
        </w:rPr>
        <w:t xml:space="preserve"> </w:t>
      </w:r>
    </w:p>
    <w:p w:rsidR="00D926DB" w:rsidRPr="00F00AF4" w:rsidRDefault="00D926DB" w:rsidP="0089700E">
      <w:pPr>
        <w:pStyle w:val="a5"/>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E05A2A">
        <w:rPr>
          <w:rFonts w:ascii="Times New Roman" w:hAnsi="Times New Roman" w:cs="Times New Roman"/>
          <w:sz w:val="28"/>
          <w:szCs w:val="28"/>
        </w:rPr>
        <w:t xml:space="preserve"> </w:t>
      </w:r>
      <w:r>
        <w:rPr>
          <w:rFonts w:ascii="Times New Roman" w:hAnsi="Times New Roman" w:cs="Times New Roman"/>
          <w:sz w:val="28"/>
          <w:szCs w:val="28"/>
        </w:rPr>
        <w:t xml:space="preserve">   </w:t>
      </w:r>
      <w:r w:rsidR="00E05A2A">
        <w:rPr>
          <w:rFonts w:ascii="Times New Roman" w:hAnsi="Times New Roman" w:cs="Times New Roman"/>
          <w:sz w:val="28"/>
          <w:szCs w:val="28"/>
        </w:rPr>
        <w:t xml:space="preserve"> </w:t>
      </w:r>
      <w:r>
        <w:rPr>
          <w:rFonts w:ascii="Times New Roman" w:hAnsi="Times New Roman" w:cs="Times New Roman"/>
          <w:sz w:val="28"/>
          <w:szCs w:val="28"/>
        </w:rPr>
        <w:t>1.3. </w:t>
      </w:r>
      <w:r w:rsidRPr="00F00AF4">
        <w:rPr>
          <w:rFonts w:ascii="Times New Roman" w:hAnsi="Times New Roman" w:cs="Times New Roman"/>
          <w:sz w:val="28"/>
          <w:szCs w:val="28"/>
        </w:rPr>
        <w:t>Классификация поражений органов-</w:t>
      </w:r>
      <w:proofErr w:type="spellStart"/>
      <w:r w:rsidRPr="00F00AF4">
        <w:rPr>
          <w:rFonts w:ascii="Times New Roman" w:hAnsi="Times New Roman" w:cs="Times New Roman"/>
          <w:sz w:val="28"/>
          <w:szCs w:val="28"/>
        </w:rPr>
        <w:t>мишений</w:t>
      </w:r>
      <w:proofErr w:type="spellEnd"/>
      <w:r>
        <w:rPr>
          <w:rFonts w:ascii="Times New Roman" w:hAnsi="Times New Roman" w:cs="Times New Roman"/>
          <w:sz w:val="28"/>
          <w:szCs w:val="28"/>
        </w:rPr>
        <w:t>.</w:t>
      </w:r>
      <w:r w:rsidR="00E05A2A">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9323E2" w:rsidRDefault="00E05A2A" w:rsidP="00FF1FA4">
      <w:pPr>
        <w:pStyle w:val="a5"/>
        <w:spacing w:line="276" w:lineRule="auto"/>
        <w:rPr>
          <w:rFonts w:ascii="Times New Roman" w:hAnsi="Times New Roman" w:cs="Times New Roman"/>
          <w:sz w:val="28"/>
          <w:szCs w:val="28"/>
        </w:rPr>
      </w:pPr>
      <w:r>
        <w:rPr>
          <w:rFonts w:ascii="Times New Roman" w:hAnsi="Times New Roman" w:cs="Times New Roman"/>
          <w:sz w:val="28"/>
          <w:szCs w:val="28"/>
        </w:rPr>
        <w:t xml:space="preserve">           1.4. </w:t>
      </w:r>
      <w:r w:rsidR="00C8186D" w:rsidRPr="00C8186D">
        <w:rPr>
          <w:rFonts w:ascii="Times New Roman" w:eastAsia="Times New Roman" w:hAnsi="Times New Roman" w:cs="Times New Roman"/>
          <w:sz w:val="28"/>
          <w:szCs w:val="28"/>
        </w:rPr>
        <w:t>Дифференциальная диагностика</w:t>
      </w:r>
      <w:r w:rsidR="00C8186D">
        <w:rPr>
          <w:rFonts w:ascii="Open Sans" w:eastAsia="Times New Roman" w:hAnsi="Open Sans"/>
        </w:rPr>
        <w:t xml:space="preserve"> </w:t>
      </w:r>
      <w:r w:rsidR="00D926DB" w:rsidRPr="00F00AF4">
        <w:rPr>
          <w:rFonts w:ascii="Times New Roman" w:hAnsi="Times New Roman" w:cs="Times New Roman"/>
          <w:sz w:val="28"/>
          <w:szCs w:val="28"/>
        </w:rPr>
        <w:t>артериальной гипертензии</w:t>
      </w:r>
      <w:r w:rsidR="00FF1FA4">
        <w:rPr>
          <w:rFonts w:ascii="Times New Roman" w:hAnsi="Times New Roman" w:cs="Times New Roman"/>
          <w:sz w:val="28"/>
          <w:szCs w:val="28"/>
        </w:rPr>
        <w:t>.</w:t>
      </w:r>
    </w:p>
    <w:p w:rsidR="00D926DB" w:rsidRPr="00F00AF4" w:rsidRDefault="00E05A2A" w:rsidP="0089700E">
      <w:pPr>
        <w:pStyle w:val="a5"/>
        <w:spacing w:line="276" w:lineRule="auto"/>
        <w:rPr>
          <w:rFonts w:ascii="Times New Roman" w:hAnsi="Times New Roman" w:cs="Times New Roman"/>
          <w:sz w:val="28"/>
          <w:szCs w:val="28"/>
        </w:rPr>
      </w:pPr>
      <w:r>
        <w:rPr>
          <w:rFonts w:ascii="Times New Roman" w:hAnsi="Times New Roman" w:cs="Times New Roman"/>
          <w:sz w:val="28"/>
          <w:szCs w:val="28"/>
        </w:rPr>
        <w:t xml:space="preserve">           1.5. </w:t>
      </w:r>
      <w:r w:rsidR="00D926DB" w:rsidRPr="00F00AF4">
        <w:rPr>
          <w:rFonts w:ascii="Times New Roman" w:hAnsi="Times New Roman" w:cs="Times New Roman"/>
          <w:sz w:val="28"/>
          <w:szCs w:val="28"/>
        </w:rPr>
        <w:t>Лечение</w:t>
      </w:r>
      <w:r w:rsidR="00D926DB">
        <w:rPr>
          <w:rFonts w:ascii="Times New Roman" w:hAnsi="Times New Roman" w:cs="Times New Roman"/>
          <w:sz w:val="28"/>
          <w:szCs w:val="28"/>
        </w:rPr>
        <w:t>.</w:t>
      </w:r>
      <w:r w:rsidR="00D926DB" w:rsidRPr="00F00AF4">
        <w:rPr>
          <w:rFonts w:ascii="Times New Roman" w:hAnsi="Times New Roman" w:cs="Times New Roman"/>
          <w:sz w:val="28"/>
          <w:szCs w:val="28"/>
        </w:rPr>
        <w:t xml:space="preserve"> </w:t>
      </w:r>
    </w:p>
    <w:p w:rsidR="00F00AF4" w:rsidRPr="00F00AF4" w:rsidRDefault="00D926DB" w:rsidP="0089700E">
      <w:pPr>
        <w:pStyle w:val="a5"/>
        <w:spacing w:line="276" w:lineRule="auto"/>
        <w:rPr>
          <w:rFonts w:ascii="Times New Roman" w:hAnsi="Times New Roman" w:cs="Times New Roman"/>
          <w:sz w:val="28"/>
          <w:szCs w:val="28"/>
        </w:rPr>
      </w:pPr>
      <w:r>
        <w:rPr>
          <w:rFonts w:ascii="Times New Roman" w:hAnsi="Times New Roman" w:cs="Times New Roman"/>
          <w:sz w:val="28"/>
          <w:szCs w:val="28"/>
        </w:rPr>
        <w:t xml:space="preserve">           1.6. </w:t>
      </w:r>
      <w:r w:rsidR="00E05A2A">
        <w:rPr>
          <w:rFonts w:ascii="Times New Roman" w:hAnsi="Times New Roman" w:cs="Times New Roman"/>
          <w:sz w:val="28"/>
          <w:szCs w:val="28"/>
        </w:rPr>
        <w:t>Осложнения.</w:t>
      </w:r>
    </w:p>
    <w:p w:rsidR="000D3EC5" w:rsidRDefault="00C8186D" w:rsidP="0089700E">
      <w:pPr>
        <w:rPr>
          <w:rFonts w:ascii="Times New Roman" w:hAnsi="Times New Roman" w:cs="Times New Roman"/>
          <w:bCs/>
          <w:color w:val="000000"/>
          <w:sz w:val="28"/>
          <w:szCs w:val="28"/>
          <w:shd w:val="clear" w:color="auto" w:fill="F8F8F8"/>
        </w:rPr>
      </w:pPr>
      <w:r w:rsidRPr="00C8186D">
        <w:rPr>
          <w:rFonts w:ascii="Times New Roman" w:eastAsia="Times New Roman" w:hAnsi="Times New Roman" w:cs="Times New Roman"/>
          <w:sz w:val="28"/>
          <w:szCs w:val="28"/>
        </w:rPr>
        <w:t>Глава 2.Практическая часть.</w:t>
      </w:r>
      <w:r w:rsidRPr="00C8186D">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C8186D">
        <w:rPr>
          <w:rFonts w:ascii="Times New Roman" w:eastAsia="Times New Roman" w:hAnsi="Times New Roman" w:cs="Times New Roman"/>
          <w:sz w:val="28"/>
          <w:szCs w:val="28"/>
        </w:rPr>
        <w:t>2.1 Сравнительная харак</w:t>
      </w:r>
      <w:r>
        <w:rPr>
          <w:rFonts w:ascii="Times New Roman" w:eastAsia="Times New Roman" w:hAnsi="Times New Roman" w:cs="Times New Roman"/>
          <w:sz w:val="28"/>
          <w:szCs w:val="28"/>
        </w:rPr>
        <w:t xml:space="preserve">теристика уровня заболеваемости </w:t>
      </w:r>
      <w:r w:rsidR="00C20AEB" w:rsidRPr="00D926DB">
        <w:rPr>
          <w:rFonts w:ascii="Times New Roman" w:hAnsi="Times New Roman" w:cs="Times New Roman"/>
          <w:bCs/>
          <w:color w:val="000000"/>
          <w:sz w:val="28"/>
          <w:szCs w:val="28"/>
          <w:shd w:val="clear" w:color="auto" w:fill="F8F8F8"/>
        </w:rPr>
        <w:t>артериальной гипертензи</w:t>
      </w:r>
      <w:r w:rsidR="00C20AEB">
        <w:rPr>
          <w:rFonts w:ascii="Times New Roman" w:hAnsi="Times New Roman" w:cs="Times New Roman"/>
          <w:bCs/>
          <w:color w:val="000000"/>
          <w:sz w:val="28"/>
          <w:szCs w:val="28"/>
          <w:shd w:val="clear" w:color="auto" w:fill="F8F8F8"/>
        </w:rPr>
        <w:t>ей</w:t>
      </w:r>
    </w:p>
    <w:p w:rsidR="0089700E" w:rsidRDefault="0089700E" w:rsidP="0089700E">
      <w:pPr>
        <w:rPr>
          <w:rFonts w:ascii="Times New Roman" w:hAnsi="Times New Roman" w:cs="Times New Roman"/>
          <w:bCs/>
          <w:color w:val="000000"/>
          <w:sz w:val="28"/>
          <w:szCs w:val="28"/>
          <w:shd w:val="clear" w:color="auto" w:fill="F8F8F8"/>
        </w:rPr>
      </w:pPr>
      <w:r>
        <w:rPr>
          <w:rFonts w:ascii="Times New Roman" w:hAnsi="Times New Roman" w:cs="Times New Roman"/>
          <w:bCs/>
          <w:color w:val="000000"/>
          <w:sz w:val="28"/>
          <w:szCs w:val="28"/>
          <w:shd w:val="clear" w:color="auto" w:fill="F8F8F8"/>
        </w:rPr>
        <w:t xml:space="preserve">           Выводы </w:t>
      </w:r>
    </w:p>
    <w:p w:rsidR="0089700E" w:rsidRDefault="0089700E" w:rsidP="0089700E">
      <w:pPr>
        <w:rPr>
          <w:rFonts w:ascii="Times New Roman" w:hAnsi="Times New Roman" w:cs="Times New Roman"/>
          <w:bCs/>
          <w:color w:val="000000"/>
          <w:sz w:val="28"/>
          <w:szCs w:val="28"/>
          <w:shd w:val="clear" w:color="auto" w:fill="F8F8F8"/>
        </w:rPr>
      </w:pPr>
      <w:r>
        <w:rPr>
          <w:rFonts w:ascii="Times New Roman" w:hAnsi="Times New Roman" w:cs="Times New Roman"/>
          <w:bCs/>
          <w:color w:val="000000"/>
          <w:sz w:val="28"/>
          <w:szCs w:val="28"/>
          <w:shd w:val="clear" w:color="auto" w:fill="F8F8F8"/>
        </w:rPr>
        <w:t xml:space="preserve">           Заключение </w:t>
      </w:r>
    </w:p>
    <w:p w:rsidR="0089700E" w:rsidRPr="00C8186D" w:rsidRDefault="0089700E" w:rsidP="0089700E">
      <w:pPr>
        <w:rPr>
          <w:rFonts w:ascii="Times New Roman" w:hAnsi="Times New Roman" w:cs="Times New Roman"/>
          <w:sz w:val="28"/>
          <w:szCs w:val="28"/>
        </w:rPr>
      </w:pPr>
      <w:r>
        <w:rPr>
          <w:rFonts w:ascii="Times New Roman" w:hAnsi="Times New Roman" w:cs="Times New Roman"/>
          <w:bCs/>
          <w:color w:val="000000"/>
          <w:sz w:val="28"/>
          <w:szCs w:val="28"/>
          <w:shd w:val="clear" w:color="auto" w:fill="F8F8F8"/>
        </w:rPr>
        <w:t xml:space="preserve">           Список литературы</w:t>
      </w:r>
    </w:p>
    <w:p w:rsidR="001E3A3C" w:rsidRDefault="001E3A3C" w:rsidP="000D3EC5">
      <w:pPr>
        <w:jc w:val="center"/>
        <w:rPr>
          <w:rFonts w:ascii="Times New Roman" w:hAnsi="Times New Roman" w:cs="Times New Roman"/>
          <w:sz w:val="28"/>
          <w:szCs w:val="28"/>
        </w:rPr>
      </w:pPr>
    </w:p>
    <w:p w:rsidR="001E3A3C" w:rsidRDefault="001E3A3C" w:rsidP="000D3EC5">
      <w:pPr>
        <w:jc w:val="center"/>
        <w:rPr>
          <w:rFonts w:ascii="Times New Roman" w:hAnsi="Times New Roman" w:cs="Times New Roman"/>
          <w:sz w:val="28"/>
          <w:szCs w:val="28"/>
        </w:rPr>
      </w:pPr>
    </w:p>
    <w:p w:rsidR="001E3A3C" w:rsidRDefault="001E3A3C" w:rsidP="000D3EC5">
      <w:pPr>
        <w:jc w:val="center"/>
        <w:rPr>
          <w:rFonts w:ascii="Times New Roman" w:hAnsi="Times New Roman" w:cs="Times New Roman"/>
          <w:sz w:val="28"/>
          <w:szCs w:val="28"/>
        </w:rPr>
      </w:pPr>
    </w:p>
    <w:p w:rsidR="001E3A3C" w:rsidRDefault="001E3A3C" w:rsidP="000D3EC5">
      <w:pPr>
        <w:jc w:val="center"/>
        <w:rPr>
          <w:rFonts w:ascii="Times New Roman" w:hAnsi="Times New Roman" w:cs="Times New Roman"/>
          <w:sz w:val="28"/>
          <w:szCs w:val="28"/>
        </w:rPr>
      </w:pPr>
    </w:p>
    <w:p w:rsidR="001E3A3C" w:rsidRDefault="001E3A3C" w:rsidP="001A52E1">
      <w:pPr>
        <w:rPr>
          <w:rFonts w:ascii="Times New Roman" w:hAnsi="Times New Roman" w:cs="Times New Roman"/>
          <w:sz w:val="28"/>
          <w:szCs w:val="28"/>
        </w:rPr>
      </w:pPr>
    </w:p>
    <w:p w:rsidR="0089700E" w:rsidRDefault="0089700E" w:rsidP="001A52E1">
      <w:pPr>
        <w:rPr>
          <w:rFonts w:ascii="Times New Roman" w:hAnsi="Times New Roman" w:cs="Times New Roman"/>
          <w:sz w:val="28"/>
          <w:szCs w:val="28"/>
        </w:rPr>
      </w:pPr>
    </w:p>
    <w:p w:rsidR="00FF1FA4" w:rsidRDefault="00FF1FA4" w:rsidP="001A52E1">
      <w:pPr>
        <w:rPr>
          <w:rFonts w:ascii="Times New Roman" w:hAnsi="Times New Roman" w:cs="Times New Roman"/>
          <w:sz w:val="28"/>
          <w:szCs w:val="28"/>
        </w:rPr>
      </w:pPr>
    </w:p>
    <w:p w:rsidR="00FF1FA4" w:rsidRDefault="00FF1FA4" w:rsidP="001A52E1">
      <w:pPr>
        <w:rPr>
          <w:rFonts w:ascii="Times New Roman" w:hAnsi="Times New Roman" w:cs="Times New Roman"/>
          <w:sz w:val="28"/>
          <w:szCs w:val="28"/>
        </w:rPr>
      </w:pPr>
    </w:p>
    <w:p w:rsidR="00FF1FA4" w:rsidRDefault="00FF1FA4" w:rsidP="001A52E1">
      <w:pPr>
        <w:rPr>
          <w:rFonts w:ascii="Times New Roman" w:hAnsi="Times New Roman" w:cs="Times New Roman"/>
          <w:sz w:val="28"/>
          <w:szCs w:val="28"/>
        </w:rPr>
      </w:pPr>
    </w:p>
    <w:p w:rsidR="00FF1FA4" w:rsidRDefault="00FF1FA4" w:rsidP="001A52E1">
      <w:pPr>
        <w:rPr>
          <w:rFonts w:ascii="Times New Roman" w:hAnsi="Times New Roman" w:cs="Times New Roman"/>
          <w:sz w:val="28"/>
          <w:szCs w:val="28"/>
        </w:rPr>
      </w:pPr>
    </w:p>
    <w:p w:rsidR="00F13F40" w:rsidRPr="00295E12" w:rsidRDefault="00F13F40" w:rsidP="000D3EC5">
      <w:pPr>
        <w:jc w:val="center"/>
        <w:rPr>
          <w:rFonts w:ascii="Times New Roman" w:hAnsi="Times New Roman" w:cs="Times New Roman"/>
          <w:sz w:val="28"/>
          <w:szCs w:val="28"/>
        </w:rPr>
      </w:pPr>
    </w:p>
    <w:p w:rsidR="00424A2E" w:rsidRPr="00295E12" w:rsidRDefault="00424A2E" w:rsidP="000D3EC5">
      <w:pPr>
        <w:jc w:val="center"/>
        <w:rPr>
          <w:rFonts w:ascii="Times New Roman" w:hAnsi="Times New Roman" w:cs="Times New Roman"/>
          <w:sz w:val="28"/>
          <w:szCs w:val="28"/>
        </w:rPr>
      </w:pPr>
    </w:p>
    <w:p w:rsidR="00424A2E" w:rsidRPr="00295E12" w:rsidRDefault="00424A2E" w:rsidP="000D3EC5">
      <w:pPr>
        <w:jc w:val="center"/>
        <w:rPr>
          <w:rFonts w:ascii="Times New Roman" w:hAnsi="Times New Roman" w:cs="Times New Roman"/>
          <w:sz w:val="28"/>
          <w:szCs w:val="28"/>
        </w:rPr>
      </w:pPr>
    </w:p>
    <w:p w:rsidR="00F00AF4" w:rsidRPr="00F00AF4" w:rsidRDefault="001E3A3C" w:rsidP="00F00AF4">
      <w:pPr>
        <w:spacing w:line="720" w:lineRule="auto"/>
        <w:jc w:val="center"/>
        <w:rPr>
          <w:rFonts w:ascii="Times New Roman" w:hAnsi="Times New Roman" w:cs="Times New Roman"/>
          <w:sz w:val="28"/>
          <w:szCs w:val="28"/>
        </w:rPr>
      </w:pPr>
      <w:r w:rsidRPr="00F00AF4">
        <w:rPr>
          <w:rFonts w:ascii="Times New Roman" w:hAnsi="Times New Roman" w:cs="Times New Roman"/>
          <w:sz w:val="28"/>
          <w:szCs w:val="28"/>
        </w:rPr>
        <w:lastRenderedPageBreak/>
        <w:t>ВВЕДЕНИЕ</w:t>
      </w:r>
    </w:p>
    <w:p w:rsidR="00F00AF4" w:rsidRPr="00F13F40" w:rsidRDefault="00F00AF4" w:rsidP="00F13F40">
      <w:pPr>
        <w:pStyle w:val="a5"/>
        <w:spacing w:line="360" w:lineRule="auto"/>
        <w:jc w:val="both"/>
        <w:rPr>
          <w:rFonts w:ascii="Times New Roman" w:hAnsi="Times New Roman" w:cs="Times New Roman"/>
          <w:sz w:val="28"/>
          <w:szCs w:val="28"/>
        </w:rPr>
      </w:pPr>
      <w:r w:rsidRPr="00F13F40">
        <w:rPr>
          <w:rFonts w:ascii="Times New Roman" w:hAnsi="Times New Roman" w:cs="Times New Roman"/>
          <w:sz w:val="28"/>
          <w:szCs w:val="28"/>
        </w:rPr>
        <w:t xml:space="preserve">        Понятие артериальная гиперте</w:t>
      </w:r>
      <w:r w:rsidR="00295E12">
        <w:rPr>
          <w:rFonts w:ascii="Times New Roman" w:hAnsi="Times New Roman" w:cs="Times New Roman"/>
          <w:sz w:val="28"/>
          <w:szCs w:val="28"/>
        </w:rPr>
        <w:t>н</w:t>
      </w:r>
      <w:r w:rsidRPr="00F13F40">
        <w:rPr>
          <w:rFonts w:ascii="Times New Roman" w:hAnsi="Times New Roman" w:cs="Times New Roman"/>
          <w:sz w:val="28"/>
          <w:szCs w:val="28"/>
        </w:rPr>
        <w:t>зия, обозначающая  повышение артериального давления, возникло еще в прошлом веке.</w:t>
      </w:r>
    </w:p>
    <w:p w:rsidR="00F00AF4" w:rsidRPr="00F13F40" w:rsidRDefault="00F00AF4" w:rsidP="00F13F40">
      <w:pPr>
        <w:pStyle w:val="a5"/>
        <w:spacing w:line="360" w:lineRule="auto"/>
        <w:jc w:val="both"/>
        <w:rPr>
          <w:rFonts w:ascii="Times New Roman" w:hAnsi="Times New Roman" w:cs="Times New Roman"/>
          <w:sz w:val="28"/>
          <w:szCs w:val="28"/>
        </w:rPr>
      </w:pPr>
      <w:r w:rsidRPr="00F13F40">
        <w:rPr>
          <w:rFonts w:ascii="Times New Roman" w:hAnsi="Times New Roman" w:cs="Times New Roman"/>
          <w:sz w:val="28"/>
          <w:szCs w:val="28"/>
        </w:rPr>
        <w:t xml:space="preserve">     В России это состояние стали называть гипертонической болезнью, а в западноевропейских странах и</w:t>
      </w:r>
      <w:r w:rsidR="00A31B8E" w:rsidRPr="00F13F40">
        <w:rPr>
          <w:rFonts w:ascii="Times New Roman" w:hAnsi="Times New Roman" w:cs="Times New Roman"/>
          <w:sz w:val="28"/>
          <w:szCs w:val="28"/>
        </w:rPr>
        <w:t>,</w:t>
      </w:r>
      <w:r w:rsidRPr="00F13F40">
        <w:rPr>
          <w:rFonts w:ascii="Times New Roman" w:hAnsi="Times New Roman" w:cs="Times New Roman"/>
          <w:sz w:val="28"/>
          <w:szCs w:val="28"/>
        </w:rPr>
        <w:t xml:space="preserve"> в особенности в США</w:t>
      </w:r>
      <w:r w:rsidR="00A31B8E" w:rsidRPr="00F13F40">
        <w:rPr>
          <w:rFonts w:ascii="Times New Roman" w:hAnsi="Times New Roman" w:cs="Times New Roman"/>
          <w:sz w:val="28"/>
          <w:szCs w:val="28"/>
        </w:rPr>
        <w:t>,</w:t>
      </w:r>
      <w:r w:rsidRPr="00F13F40">
        <w:rPr>
          <w:rFonts w:ascii="Times New Roman" w:hAnsi="Times New Roman" w:cs="Times New Roman"/>
          <w:sz w:val="28"/>
          <w:szCs w:val="28"/>
        </w:rPr>
        <w:t xml:space="preserve"> широкое распространение получил термин “</w:t>
      </w:r>
      <w:proofErr w:type="spellStart"/>
      <w:r w:rsidRPr="00F13F40">
        <w:rPr>
          <w:rFonts w:ascii="Times New Roman" w:hAnsi="Times New Roman" w:cs="Times New Roman"/>
          <w:sz w:val="28"/>
          <w:szCs w:val="28"/>
        </w:rPr>
        <w:t>эссенциальная</w:t>
      </w:r>
      <w:proofErr w:type="spellEnd"/>
      <w:r w:rsidRPr="00F13F40">
        <w:rPr>
          <w:rFonts w:ascii="Times New Roman" w:hAnsi="Times New Roman" w:cs="Times New Roman"/>
          <w:sz w:val="28"/>
          <w:szCs w:val="28"/>
        </w:rPr>
        <w:t xml:space="preserve"> гипертензия” или “первичная артериальная гипертония”. </w:t>
      </w:r>
      <w:proofErr w:type="gramStart"/>
      <w:r w:rsidRPr="00F13F40">
        <w:rPr>
          <w:rFonts w:ascii="Times New Roman" w:hAnsi="Times New Roman" w:cs="Times New Roman"/>
          <w:sz w:val="28"/>
          <w:szCs w:val="28"/>
        </w:rPr>
        <w:t>Им обозначают заболевание “неизвестной природы” наблюдаемое у основной массы больных с повышенным АД при отсутствии патологических изменений</w:t>
      </w:r>
      <w:r w:rsidR="00295E12">
        <w:rPr>
          <w:rFonts w:ascii="Times New Roman" w:hAnsi="Times New Roman" w:cs="Times New Roman"/>
          <w:sz w:val="28"/>
          <w:szCs w:val="28"/>
        </w:rPr>
        <w:t xml:space="preserve"> какого-</w:t>
      </w:r>
      <w:r w:rsidRPr="00F13F40">
        <w:rPr>
          <w:rFonts w:ascii="Times New Roman" w:hAnsi="Times New Roman" w:cs="Times New Roman"/>
          <w:sz w:val="28"/>
          <w:szCs w:val="28"/>
        </w:rPr>
        <w:t>либо органа.</w:t>
      </w:r>
      <w:proofErr w:type="gramEnd"/>
      <w:r w:rsidRPr="00F13F40">
        <w:rPr>
          <w:rFonts w:ascii="Times New Roman" w:hAnsi="Times New Roman" w:cs="Times New Roman"/>
          <w:sz w:val="28"/>
          <w:szCs w:val="28"/>
        </w:rPr>
        <w:t xml:space="preserve"> Решением ВОЗ 1978 термин </w:t>
      </w:r>
      <w:proofErr w:type="spellStart"/>
      <w:r w:rsidRPr="00F13F40">
        <w:rPr>
          <w:rFonts w:ascii="Times New Roman" w:hAnsi="Times New Roman" w:cs="Times New Roman"/>
          <w:sz w:val="28"/>
          <w:szCs w:val="28"/>
        </w:rPr>
        <w:t>эссенциальная</w:t>
      </w:r>
      <w:proofErr w:type="spellEnd"/>
      <w:r w:rsidRPr="00F13F40">
        <w:rPr>
          <w:rFonts w:ascii="Times New Roman" w:hAnsi="Times New Roman" w:cs="Times New Roman"/>
          <w:sz w:val="28"/>
          <w:szCs w:val="28"/>
        </w:rPr>
        <w:t xml:space="preserve"> гипертензия и гипертоническая болезнь были признаны синонимами.</w:t>
      </w:r>
    </w:p>
    <w:p w:rsidR="00F00AF4" w:rsidRPr="00F13F40" w:rsidRDefault="00F00AF4" w:rsidP="00F13F40">
      <w:pPr>
        <w:pStyle w:val="a5"/>
        <w:spacing w:line="360" w:lineRule="auto"/>
        <w:jc w:val="both"/>
        <w:rPr>
          <w:rFonts w:ascii="Times New Roman" w:hAnsi="Times New Roman" w:cs="Times New Roman"/>
          <w:sz w:val="28"/>
          <w:szCs w:val="28"/>
        </w:rPr>
      </w:pPr>
      <w:r w:rsidRPr="00F13F40">
        <w:rPr>
          <w:rFonts w:ascii="Times New Roman" w:hAnsi="Times New Roman" w:cs="Times New Roman"/>
          <w:sz w:val="28"/>
          <w:szCs w:val="28"/>
        </w:rPr>
        <w:t xml:space="preserve">Основной вклад в развитие представлений о ГБ внес Григорий Федорович </w:t>
      </w:r>
      <w:proofErr w:type="spellStart"/>
      <w:r w:rsidRPr="00F13F40">
        <w:rPr>
          <w:rFonts w:ascii="Times New Roman" w:hAnsi="Times New Roman" w:cs="Times New Roman"/>
          <w:sz w:val="28"/>
          <w:szCs w:val="28"/>
        </w:rPr>
        <w:t>Ланг</w:t>
      </w:r>
      <w:proofErr w:type="spellEnd"/>
      <w:r w:rsidRPr="00F13F40">
        <w:rPr>
          <w:rFonts w:ascii="Times New Roman" w:hAnsi="Times New Roman" w:cs="Times New Roman"/>
          <w:sz w:val="28"/>
          <w:szCs w:val="28"/>
        </w:rPr>
        <w:t>. Он обосновал представление</w:t>
      </w:r>
      <w:r w:rsidR="00C8186D" w:rsidRPr="00F13F40">
        <w:rPr>
          <w:rFonts w:ascii="Times New Roman" w:hAnsi="Times New Roman" w:cs="Times New Roman"/>
          <w:sz w:val="28"/>
          <w:szCs w:val="28"/>
        </w:rPr>
        <w:t>,</w:t>
      </w:r>
      <w:r w:rsidRPr="00F13F40">
        <w:rPr>
          <w:rFonts w:ascii="Times New Roman" w:hAnsi="Times New Roman" w:cs="Times New Roman"/>
          <w:sz w:val="28"/>
          <w:szCs w:val="28"/>
        </w:rPr>
        <w:t>  согласно которому, основным патогенетическим фактором ГБ являются не о</w:t>
      </w:r>
      <w:r w:rsidR="00A31B8E" w:rsidRPr="00F13F40">
        <w:rPr>
          <w:rFonts w:ascii="Times New Roman" w:hAnsi="Times New Roman" w:cs="Times New Roman"/>
          <w:sz w:val="28"/>
          <w:szCs w:val="28"/>
        </w:rPr>
        <w:t>рганическое изменение сосудов (</w:t>
      </w:r>
      <w:r w:rsidRPr="00F13F40">
        <w:rPr>
          <w:rFonts w:ascii="Times New Roman" w:hAnsi="Times New Roman" w:cs="Times New Roman"/>
          <w:sz w:val="28"/>
          <w:szCs w:val="28"/>
        </w:rPr>
        <w:t>атеросклероз)</w:t>
      </w:r>
      <w:r w:rsidR="00A31B8E" w:rsidRPr="00F13F40">
        <w:rPr>
          <w:rFonts w:ascii="Times New Roman" w:hAnsi="Times New Roman" w:cs="Times New Roman"/>
          <w:sz w:val="28"/>
          <w:szCs w:val="28"/>
        </w:rPr>
        <w:t>,</w:t>
      </w:r>
      <w:r w:rsidRPr="00F13F40">
        <w:rPr>
          <w:rFonts w:ascii="Times New Roman" w:hAnsi="Times New Roman" w:cs="Times New Roman"/>
          <w:sz w:val="28"/>
          <w:szCs w:val="28"/>
        </w:rPr>
        <w:t xml:space="preserve"> а функциональные нарушения, выражающиеся в усиление тонического сокращения артериол всего организма. На раннем этапе кровоснабжение органов и тканей остается на достаточном уровне благодаря рефлекторному усилению работы левого желудочка, приводящему к повышению “центрального артериального давления” и ускорение тока крови </w:t>
      </w:r>
      <w:proofErr w:type="gramStart"/>
      <w:r w:rsidRPr="00F13F40">
        <w:rPr>
          <w:rFonts w:ascii="Times New Roman" w:hAnsi="Times New Roman" w:cs="Times New Roman"/>
          <w:sz w:val="28"/>
          <w:szCs w:val="28"/>
        </w:rPr>
        <w:t>через</w:t>
      </w:r>
      <w:proofErr w:type="gramEnd"/>
      <w:r w:rsidRPr="00F13F40">
        <w:rPr>
          <w:rFonts w:ascii="Times New Roman" w:hAnsi="Times New Roman" w:cs="Times New Roman"/>
          <w:sz w:val="28"/>
          <w:szCs w:val="28"/>
        </w:rPr>
        <w:t xml:space="preserve"> суженные артериолы. Лишь в поздних фазах болезни к функциональным изменениям артериол присоединяются органические поражения в виде артериосклерозов, которые становятся важнейшим поддерживающим фактором развития болезни. Под влиянием гипертонии ускоренно развивается атеросклероз крупных артерий, в результате чего нарушается кровоснабжение важнейших органов: сердца, мозга, почек.</w:t>
      </w:r>
    </w:p>
    <w:p w:rsidR="00F00AF4" w:rsidRPr="00F13F40" w:rsidRDefault="00F00AF4" w:rsidP="00F13F40">
      <w:pPr>
        <w:pStyle w:val="a5"/>
        <w:spacing w:line="360" w:lineRule="auto"/>
        <w:jc w:val="both"/>
        <w:rPr>
          <w:rFonts w:ascii="Times New Roman" w:hAnsi="Times New Roman" w:cs="Times New Roman"/>
          <w:sz w:val="28"/>
          <w:szCs w:val="28"/>
        </w:rPr>
      </w:pPr>
      <w:r w:rsidRPr="00F13F40">
        <w:rPr>
          <w:rFonts w:ascii="Times New Roman" w:hAnsi="Times New Roman" w:cs="Times New Roman"/>
          <w:sz w:val="28"/>
          <w:szCs w:val="28"/>
        </w:rPr>
        <w:t>Особое значение в возникновении и развитии ГБ имеет нервная система. Установлена прямая зависимость возникновения гипертонии от воздействия стрессовых факторов, устранение которых в ряде случаев привести к нормализации повышенного АД и прекращению болезненного процесса.</w:t>
      </w:r>
    </w:p>
    <w:p w:rsidR="00F00AF4" w:rsidRPr="00F13F40" w:rsidRDefault="00F00AF4" w:rsidP="00F13F40">
      <w:pPr>
        <w:pStyle w:val="a5"/>
        <w:spacing w:line="360" w:lineRule="auto"/>
        <w:jc w:val="both"/>
        <w:rPr>
          <w:rFonts w:ascii="Times New Roman" w:hAnsi="Times New Roman" w:cs="Times New Roman"/>
          <w:sz w:val="28"/>
          <w:szCs w:val="28"/>
        </w:rPr>
      </w:pPr>
      <w:r w:rsidRPr="00F13F40">
        <w:rPr>
          <w:rFonts w:ascii="Times New Roman" w:hAnsi="Times New Roman" w:cs="Times New Roman"/>
          <w:sz w:val="28"/>
          <w:szCs w:val="28"/>
        </w:rPr>
        <w:lastRenderedPageBreak/>
        <w:t>В центральной нервной системе под воздействием тяжелой психической  травмы происходит “срыв” нервной системы. Это значит что в высших нервных (гипоталамических) центрах регулирующих артериальное давление образуются очаги повышенного возбуждения центров регуляции артериального давления.</w:t>
      </w:r>
    </w:p>
    <w:p w:rsidR="00F00AF4" w:rsidRPr="00F13F40" w:rsidRDefault="00F00AF4" w:rsidP="00F13F40">
      <w:pPr>
        <w:pStyle w:val="a5"/>
        <w:spacing w:line="360" w:lineRule="auto"/>
        <w:jc w:val="both"/>
        <w:rPr>
          <w:rFonts w:ascii="Times New Roman" w:hAnsi="Times New Roman" w:cs="Times New Roman"/>
          <w:sz w:val="28"/>
          <w:szCs w:val="28"/>
        </w:rPr>
      </w:pPr>
      <w:r w:rsidRPr="00F13F40">
        <w:rPr>
          <w:rFonts w:ascii="Times New Roman" w:hAnsi="Times New Roman" w:cs="Times New Roman"/>
          <w:sz w:val="28"/>
          <w:szCs w:val="28"/>
        </w:rPr>
        <w:t xml:space="preserve">Особое значение имеет нарушение кровообращения почек, что приводит в действие почечный фактор гипертонической болезни, на поздних стадиях </w:t>
      </w:r>
      <w:r w:rsidR="00A31B8E" w:rsidRPr="00F13F40">
        <w:rPr>
          <w:rFonts w:ascii="Times New Roman" w:hAnsi="Times New Roman" w:cs="Times New Roman"/>
          <w:sz w:val="28"/>
          <w:szCs w:val="28"/>
        </w:rPr>
        <w:t>течения гипертонической болезни</w:t>
      </w:r>
    </w:p>
    <w:p w:rsidR="00277A26" w:rsidRPr="00F13F40" w:rsidRDefault="00277A26" w:rsidP="00F13F40">
      <w:pPr>
        <w:pStyle w:val="a5"/>
        <w:spacing w:line="360" w:lineRule="auto"/>
        <w:jc w:val="both"/>
        <w:rPr>
          <w:rFonts w:ascii="Times New Roman" w:hAnsi="Times New Roman" w:cs="Times New Roman"/>
          <w:sz w:val="28"/>
          <w:szCs w:val="28"/>
        </w:rPr>
      </w:pPr>
      <w:r w:rsidRPr="00F13F40">
        <w:rPr>
          <w:rFonts w:ascii="Times New Roman" w:hAnsi="Times New Roman" w:cs="Times New Roman"/>
          <w:sz w:val="28"/>
          <w:szCs w:val="28"/>
        </w:rPr>
        <w:t xml:space="preserve">     Актуальность проблемы артериальной гипертензии (АГ) определяется ее высокой популяционной частотой, влиянием на состояние здоровья, работоспособность и продолжительность жизни населения. Распространенность АГ составляет 15-25%, а у лиц ста</w:t>
      </w:r>
      <w:r w:rsidR="00023E5E" w:rsidRPr="00F13F40">
        <w:rPr>
          <w:rFonts w:ascii="Times New Roman" w:hAnsi="Times New Roman" w:cs="Times New Roman"/>
          <w:sz w:val="28"/>
          <w:szCs w:val="28"/>
        </w:rPr>
        <w:t xml:space="preserve">рше 65 лет она превышает 50% </w:t>
      </w:r>
      <w:r w:rsidRPr="00F13F40">
        <w:rPr>
          <w:rFonts w:ascii="Times New Roman" w:hAnsi="Times New Roman" w:cs="Times New Roman"/>
          <w:sz w:val="28"/>
          <w:szCs w:val="28"/>
        </w:rPr>
        <w:t xml:space="preserve">. Наличие повышенных цифр артериального давления (АД), особенно систолического, связано с повышенным риском ИБС, инсультов, сердечной и почечной недостаточности. У пациентов с АГ выявлено повышение общей смертности в 2-5 раз, а смертности от </w:t>
      </w:r>
      <w:proofErr w:type="gramStart"/>
      <w:r w:rsidRPr="00F13F40">
        <w:rPr>
          <w:rFonts w:ascii="Times New Roman" w:hAnsi="Times New Roman" w:cs="Times New Roman"/>
          <w:sz w:val="28"/>
          <w:szCs w:val="28"/>
        </w:rPr>
        <w:t>сердечно-сосудис</w:t>
      </w:r>
      <w:r w:rsidR="00C20AEB">
        <w:rPr>
          <w:rFonts w:ascii="Times New Roman" w:hAnsi="Times New Roman" w:cs="Times New Roman"/>
          <w:sz w:val="28"/>
          <w:szCs w:val="28"/>
        </w:rPr>
        <w:t>тых</w:t>
      </w:r>
      <w:proofErr w:type="gramEnd"/>
      <w:r w:rsidR="00C20AEB">
        <w:rPr>
          <w:rFonts w:ascii="Times New Roman" w:hAnsi="Times New Roman" w:cs="Times New Roman"/>
          <w:sz w:val="28"/>
          <w:szCs w:val="28"/>
        </w:rPr>
        <w:t xml:space="preserve"> заболеваний - в 2-3 раза</w:t>
      </w:r>
      <w:r w:rsidRPr="00F13F40">
        <w:rPr>
          <w:rFonts w:ascii="Times New Roman" w:hAnsi="Times New Roman" w:cs="Times New Roman"/>
          <w:sz w:val="28"/>
          <w:szCs w:val="28"/>
        </w:rPr>
        <w:t>.</w:t>
      </w:r>
      <w:r w:rsidR="00023E5E" w:rsidRPr="00F13F40">
        <w:rPr>
          <w:rFonts w:ascii="Times New Roman" w:hAnsi="Times New Roman" w:cs="Times New Roman"/>
          <w:sz w:val="28"/>
          <w:szCs w:val="28"/>
        </w:rPr>
        <w:t xml:space="preserve"> </w:t>
      </w:r>
      <w:r w:rsidRPr="00F13F40">
        <w:rPr>
          <w:rFonts w:ascii="Times New Roman" w:hAnsi="Times New Roman" w:cs="Times New Roman"/>
          <w:sz w:val="28"/>
          <w:szCs w:val="28"/>
        </w:rPr>
        <w:t xml:space="preserve"> Поэтому выработка тактики лечения АГ является одной из наиболее важных проблем современной кардиологии. Большое количество гипотензивных препаратов различных групп создает определенные трудности при выборе оптимального медикамента для коррекции АД. Особенно сложен выбор гипотензивного препарата у пожилых больных, в связи с наличием множественной сопутствующей патологии и особенностями </w:t>
      </w:r>
      <w:proofErr w:type="spellStart"/>
      <w:r w:rsidRPr="00F13F40">
        <w:rPr>
          <w:rFonts w:ascii="Times New Roman" w:hAnsi="Times New Roman" w:cs="Times New Roman"/>
          <w:sz w:val="28"/>
          <w:szCs w:val="28"/>
        </w:rPr>
        <w:t>фармакодинамики</w:t>
      </w:r>
      <w:proofErr w:type="spellEnd"/>
      <w:r w:rsidRPr="00F13F40">
        <w:rPr>
          <w:rFonts w:ascii="Times New Roman" w:hAnsi="Times New Roman" w:cs="Times New Roman"/>
          <w:sz w:val="28"/>
          <w:szCs w:val="28"/>
        </w:rPr>
        <w:t xml:space="preserve"> лекарственных препаратов. </w:t>
      </w:r>
    </w:p>
    <w:p w:rsidR="001E3A3C" w:rsidRPr="00F13F40" w:rsidRDefault="00277A26" w:rsidP="00F13F40">
      <w:pPr>
        <w:pStyle w:val="a5"/>
        <w:spacing w:line="360" w:lineRule="auto"/>
        <w:jc w:val="both"/>
        <w:rPr>
          <w:rFonts w:ascii="Times New Roman" w:hAnsi="Times New Roman" w:cs="Times New Roman"/>
          <w:sz w:val="28"/>
          <w:szCs w:val="28"/>
        </w:rPr>
      </w:pPr>
      <w:r w:rsidRPr="00F13F40">
        <w:rPr>
          <w:rFonts w:ascii="Times New Roman" w:hAnsi="Times New Roman" w:cs="Times New Roman"/>
          <w:sz w:val="28"/>
          <w:szCs w:val="28"/>
        </w:rPr>
        <w:t xml:space="preserve">     </w:t>
      </w:r>
      <w:r w:rsidR="001E3A3C" w:rsidRPr="00F13F40">
        <w:rPr>
          <w:rFonts w:ascii="Times New Roman" w:hAnsi="Times New Roman" w:cs="Times New Roman"/>
          <w:sz w:val="28"/>
          <w:szCs w:val="28"/>
        </w:rPr>
        <w:t xml:space="preserve">Артериальная гипертензия – это стабильное повышение артериального давления – систолического до величины  &gt; 140мм </w:t>
      </w:r>
      <w:proofErr w:type="spellStart"/>
      <w:r w:rsidR="001E3A3C" w:rsidRPr="00F13F40">
        <w:rPr>
          <w:rFonts w:ascii="Times New Roman" w:hAnsi="Times New Roman" w:cs="Times New Roman"/>
          <w:sz w:val="28"/>
          <w:szCs w:val="28"/>
        </w:rPr>
        <w:t>рт.ст</w:t>
      </w:r>
      <w:proofErr w:type="spellEnd"/>
      <w:r w:rsidR="001E3A3C" w:rsidRPr="00F13F40">
        <w:rPr>
          <w:rFonts w:ascii="Times New Roman" w:hAnsi="Times New Roman" w:cs="Times New Roman"/>
          <w:sz w:val="28"/>
          <w:szCs w:val="28"/>
        </w:rPr>
        <w:t xml:space="preserve">. и/или диастолического до уровня  &gt; 90мм </w:t>
      </w:r>
      <w:proofErr w:type="spellStart"/>
      <w:r w:rsidR="001E3A3C" w:rsidRPr="00F13F40">
        <w:rPr>
          <w:rFonts w:ascii="Times New Roman" w:hAnsi="Times New Roman" w:cs="Times New Roman"/>
          <w:sz w:val="28"/>
          <w:szCs w:val="28"/>
        </w:rPr>
        <w:t>рт.ст</w:t>
      </w:r>
      <w:proofErr w:type="spellEnd"/>
      <w:r w:rsidR="001E3A3C" w:rsidRPr="00F13F40">
        <w:rPr>
          <w:rFonts w:ascii="Times New Roman" w:hAnsi="Times New Roman" w:cs="Times New Roman"/>
          <w:sz w:val="28"/>
          <w:szCs w:val="28"/>
        </w:rPr>
        <w:t>. по данным не менее чем двух</w:t>
      </w:r>
      <w:r w:rsidRPr="00F13F40">
        <w:rPr>
          <w:rFonts w:ascii="Times New Roman" w:hAnsi="Times New Roman" w:cs="Times New Roman"/>
          <w:sz w:val="28"/>
          <w:szCs w:val="28"/>
        </w:rPr>
        <w:t xml:space="preserve"> </w:t>
      </w:r>
      <w:r w:rsidR="001E3A3C" w:rsidRPr="00F13F40">
        <w:rPr>
          <w:rFonts w:ascii="Times New Roman" w:hAnsi="Times New Roman" w:cs="Times New Roman"/>
          <w:sz w:val="28"/>
          <w:szCs w:val="28"/>
        </w:rPr>
        <w:t>кратных измерений по методу Короткова Н.С. при двух или более последовательных визитах пациента с интервалом не менее 1 недели.</w:t>
      </w:r>
    </w:p>
    <w:p w:rsidR="001E3A3C" w:rsidRPr="00F13F40" w:rsidRDefault="001E3A3C" w:rsidP="00F13F40">
      <w:pPr>
        <w:pStyle w:val="a5"/>
        <w:spacing w:line="360" w:lineRule="auto"/>
        <w:jc w:val="both"/>
        <w:rPr>
          <w:rFonts w:ascii="Times New Roman" w:hAnsi="Times New Roman" w:cs="Times New Roman"/>
          <w:sz w:val="28"/>
          <w:szCs w:val="28"/>
        </w:rPr>
      </w:pPr>
      <w:r w:rsidRPr="00F13F40">
        <w:rPr>
          <w:rFonts w:ascii="Times New Roman" w:hAnsi="Times New Roman" w:cs="Times New Roman"/>
          <w:sz w:val="28"/>
          <w:szCs w:val="28"/>
        </w:rPr>
        <w:t xml:space="preserve">     Артериальная гипертензия – одна из наиболее распространенных форм патологии. Известно, что частота гипертензии в общей популяции составляет </w:t>
      </w:r>
      <w:r w:rsidRPr="00F13F40">
        <w:rPr>
          <w:rFonts w:ascii="Times New Roman" w:hAnsi="Times New Roman" w:cs="Times New Roman"/>
          <w:sz w:val="28"/>
          <w:szCs w:val="28"/>
        </w:rPr>
        <w:lastRenderedPageBreak/>
        <w:t>около 15%, а если включить в это число лиц с пограничной артериальной гипертензией, то доля населения планеты с повышенным артериальным давлением возрастет до 25%, а среди людей в возрасте старше 65 лет – 50% и более. Столь широкая распространенность артериальной гипертензии обусловливает тот факт, что данная группа заболеваний является одн</w:t>
      </w:r>
      <w:r w:rsidR="00C20AEB">
        <w:rPr>
          <w:rFonts w:ascii="Times New Roman" w:hAnsi="Times New Roman" w:cs="Times New Roman"/>
          <w:sz w:val="28"/>
          <w:szCs w:val="28"/>
        </w:rPr>
        <w:t xml:space="preserve">ой из ведущих причин </w:t>
      </w:r>
      <w:proofErr w:type="spellStart"/>
      <w:r w:rsidR="00C20AEB">
        <w:rPr>
          <w:rFonts w:ascii="Times New Roman" w:hAnsi="Times New Roman" w:cs="Times New Roman"/>
          <w:sz w:val="28"/>
          <w:szCs w:val="28"/>
        </w:rPr>
        <w:t>трудопотерь</w:t>
      </w:r>
      <w:proofErr w:type="spellEnd"/>
      <w:r w:rsidRPr="00F13F40">
        <w:rPr>
          <w:rFonts w:ascii="Times New Roman" w:hAnsi="Times New Roman" w:cs="Times New Roman"/>
          <w:sz w:val="28"/>
          <w:szCs w:val="28"/>
        </w:rPr>
        <w:t xml:space="preserve">, </w:t>
      </w:r>
      <w:proofErr w:type="spellStart"/>
      <w:r w:rsidRPr="00F13F40">
        <w:rPr>
          <w:rFonts w:ascii="Times New Roman" w:hAnsi="Times New Roman" w:cs="Times New Roman"/>
          <w:sz w:val="28"/>
          <w:szCs w:val="28"/>
        </w:rPr>
        <w:t>инвалидизации</w:t>
      </w:r>
      <w:proofErr w:type="spellEnd"/>
      <w:r w:rsidRPr="00F13F40">
        <w:rPr>
          <w:rFonts w:ascii="Times New Roman" w:hAnsi="Times New Roman" w:cs="Times New Roman"/>
          <w:sz w:val="28"/>
          <w:szCs w:val="28"/>
        </w:rPr>
        <w:t xml:space="preserve"> и смертности населения. </w:t>
      </w:r>
    </w:p>
    <w:p w:rsidR="001E3A3C" w:rsidRPr="00F13F40" w:rsidRDefault="001E3A3C" w:rsidP="00F13F40">
      <w:pPr>
        <w:pStyle w:val="a5"/>
        <w:spacing w:line="360" w:lineRule="auto"/>
        <w:jc w:val="both"/>
        <w:rPr>
          <w:rFonts w:ascii="Times New Roman" w:hAnsi="Times New Roman" w:cs="Times New Roman"/>
          <w:sz w:val="28"/>
          <w:szCs w:val="28"/>
        </w:rPr>
      </w:pPr>
      <w:r w:rsidRPr="00F13F40">
        <w:rPr>
          <w:rFonts w:ascii="Times New Roman" w:hAnsi="Times New Roman" w:cs="Times New Roman"/>
          <w:sz w:val="28"/>
          <w:szCs w:val="28"/>
        </w:rPr>
        <w:t xml:space="preserve">     Сердечнососудистые заболевания занимают 1-е место среди причин смертности, инвалидности населения, 3,4 место среди причин заболеваемости, т.е. имеется тенденция к увеличению заболеваемости, смертности от ССЗ. Выявлено, что 57% больных мужчин с </w:t>
      </w:r>
      <w:proofErr w:type="gramStart"/>
      <w:r w:rsidRPr="00F13F40">
        <w:rPr>
          <w:rFonts w:ascii="Times New Roman" w:hAnsi="Times New Roman" w:cs="Times New Roman"/>
          <w:sz w:val="28"/>
          <w:szCs w:val="28"/>
        </w:rPr>
        <w:t>сердечно-сосудистыми</w:t>
      </w:r>
      <w:proofErr w:type="gramEnd"/>
      <w:r w:rsidRPr="00F13F40">
        <w:rPr>
          <w:rFonts w:ascii="Times New Roman" w:hAnsi="Times New Roman" w:cs="Times New Roman"/>
          <w:sz w:val="28"/>
          <w:szCs w:val="28"/>
        </w:rPr>
        <w:t xml:space="preserve"> поражениями выходят на инвалидность в трудоспособном возрасте и даже среди инвалидов почти 43% лиц трудоспособного возраста. Среди женщин меньше лиц трудоспособного возраста при выходе на инвалидность (47%), а среди инвалидов женщины составляют почти 29%. Значительная часть инвалидов</w:t>
      </w:r>
      <w:r w:rsidR="00A31B8E" w:rsidRPr="00F13F40">
        <w:rPr>
          <w:rFonts w:ascii="Times New Roman" w:hAnsi="Times New Roman" w:cs="Times New Roman"/>
          <w:sz w:val="28"/>
          <w:szCs w:val="28"/>
        </w:rPr>
        <w:t>,</w:t>
      </w:r>
      <w:r w:rsidRPr="00F13F40">
        <w:rPr>
          <w:rFonts w:ascii="Times New Roman" w:hAnsi="Times New Roman" w:cs="Times New Roman"/>
          <w:sz w:val="28"/>
          <w:szCs w:val="28"/>
        </w:rPr>
        <w:t xml:space="preserve"> вследствие </w:t>
      </w:r>
      <w:r w:rsidR="00A31B8E" w:rsidRPr="00F13F40">
        <w:rPr>
          <w:rFonts w:ascii="Times New Roman" w:hAnsi="Times New Roman" w:cs="Times New Roman"/>
          <w:sz w:val="28"/>
          <w:szCs w:val="28"/>
        </w:rPr>
        <w:t xml:space="preserve">сердечнососудистых </w:t>
      </w:r>
      <w:r w:rsidRPr="00F13F40">
        <w:rPr>
          <w:rFonts w:ascii="Times New Roman" w:hAnsi="Times New Roman" w:cs="Times New Roman"/>
          <w:sz w:val="28"/>
          <w:szCs w:val="28"/>
        </w:rPr>
        <w:t xml:space="preserve"> заболеваний среди мужчин получает 1-ю (почти 4%) и чаще 2-ю группу инвалидности (около 58%) и 2% и 53% среди женщин, что свидетельствует о тяжести заболеваний. Общее число инвалидов среди женщин составляет 254,8 против 175,9 у мужчин на 10000 населения. Столь же высокий удельный вес сердечнососудистых заболеваний среди причин инвалидности отмечают исследователи других стран. Например, 43% всех случаев инвалидности у мужчин ФРГ были вызваны сердечнососудистыми заболеваниями.</w:t>
      </w:r>
    </w:p>
    <w:p w:rsidR="001E3A3C" w:rsidRPr="00F13F40" w:rsidRDefault="001E3A3C" w:rsidP="00F13F40">
      <w:pPr>
        <w:pStyle w:val="a5"/>
        <w:spacing w:line="360" w:lineRule="auto"/>
        <w:jc w:val="both"/>
        <w:rPr>
          <w:rFonts w:ascii="Times New Roman" w:hAnsi="Times New Roman" w:cs="Times New Roman"/>
          <w:sz w:val="28"/>
          <w:szCs w:val="28"/>
        </w:rPr>
      </w:pPr>
      <w:r w:rsidRPr="00F13F40">
        <w:rPr>
          <w:rFonts w:ascii="Times New Roman" w:hAnsi="Times New Roman" w:cs="Times New Roman"/>
          <w:sz w:val="28"/>
          <w:szCs w:val="28"/>
        </w:rPr>
        <w:t xml:space="preserve">     Таким образом, </w:t>
      </w:r>
      <w:r w:rsidR="00A31B8E" w:rsidRPr="00F13F40">
        <w:rPr>
          <w:rFonts w:ascii="Times New Roman" w:hAnsi="Times New Roman" w:cs="Times New Roman"/>
          <w:sz w:val="28"/>
          <w:szCs w:val="28"/>
        </w:rPr>
        <w:t>сердечнососудистая</w:t>
      </w:r>
      <w:r w:rsidRPr="00F13F40">
        <w:rPr>
          <w:rFonts w:ascii="Times New Roman" w:hAnsi="Times New Roman" w:cs="Times New Roman"/>
          <w:sz w:val="28"/>
          <w:szCs w:val="28"/>
        </w:rPr>
        <w:t xml:space="preserve"> патология в целом (и артериальная гипертензия в частности) продолжает оставаться проблемой номер один в здравоохранении. Это связано в первую очередь с их преобладанием в структуре смертности и возрастающим удельным весом в структуре заболеваемости населения, широким распространением и огромной социально-экономической значимостью этих заболеваний.</w:t>
      </w:r>
    </w:p>
    <w:p w:rsidR="001E3A3C" w:rsidRPr="00F13F40" w:rsidRDefault="001E3A3C" w:rsidP="00F13F40">
      <w:pPr>
        <w:pStyle w:val="a5"/>
        <w:spacing w:line="360" w:lineRule="auto"/>
        <w:jc w:val="both"/>
        <w:rPr>
          <w:rFonts w:ascii="Times New Roman" w:hAnsi="Times New Roman" w:cs="Times New Roman"/>
          <w:sz w:val="28"/>
          <w:szCs w:val="28"/>
        </w:rPr>
      </w:pPr>
      <w:r w:rsidRPr="00F13F40">
        <w:rPr>
          <w:rFonts w:ascii="Times New Roman" w:hAnsi="Times New Roman" w:cs="Times New Roman"/>
          <w:sz w:val="28"/>
          <w:szCs w:val="28"/>
        </w:rPr>
        <w:lastRenderedPageBreak/>
        <w:t xml:space="preserve">     Приведенные факты свидетельствуют о нерешенности многих проблем диагностики, лечения и профилактики гипертензий, а также диспансерного наблюдения за пациентами с повышенным артериальным давлением.</w:t>
      </w:r>
    </w:p>
    <w:p w:rsidR="001E3A3C" w:rsidRPr="00F13F40" w:rsidRDefault="001E3A3C" w:rsidP="00F13F40">
      <w:pPr>
        <w:pStyle w:val="a5"/>
        <w:spacing w:line="360" w:lineRule="auto"/>
        <w:jc w:val="both"/>
        <w:rPr>
          <w:rFonts w:ascii="Times New Roman" w:hAnsi="Times New Roman" w:cs="Times New Roman"/>
          <w:sz w:val="28"/>
          <w:szCs w:val="28"/>
        </w:rPr>
      </w:pPr>
      <w:r w:rsidRPr="00F13F40">
        <w:rPr>
          <w:rFonts w:ascii="Times New Roman" w:hAnsi="Times New Roman" w:cs="Times New Roman"/>
          <w:sz w:val="28"/>
          <w:szCs w:val="28"/>
        </w:rPr>
        <w:t xml:space="preserve">     В 1922 году Г.Ф. </w:t>
      </w:r>
      <w:proofErr w:type="spellStart"/>
      <w:r w:rsidRPr="00F13F40">
        <w:rPr>
          <w:rFonts w:ascii="Times New Roman" w:hAnsi="Times New Roman" w:cs="Times New Roman"/>
          <w:sz w:val="28"/>
          <w:szCs w:val="28"/>
        </w:rPr>
        <w:t>Ланг</w:t>
      </w:r>
      <w:proofErr w:type="spellEnd"/>
      <w:r w:rsidRPr="00F13F40">
        <w:rPr>
          <w:rFonts w:ascii="Times New Roman" w:hAnsi="Times New Roman" w:cs="Times New Roman"/>
          <w:sz w:val="28"/>
          <w:szCs w:val="28"/>
        </w:rPr>
        <w:t xml:space="preserve"> сформулировал положение, согласно которому все артериальные гипертензии (АГ) могут быть разделены на первичную – гипертоническую болезнь (ГБ) – и вторичные (симптоматические) гипертензии (САГ).</w:t>
      </w:r>
    </w:p>
    <w:p w:rsidR="001E3A3C" w:rsidRPr="00F13F40" w:rsidRDefault="001E3A3C" w:rsidP="00F13F40">
      <w:pPr>
        <w:pStyle w:val="a5"/>
        <w:spacing w:line="360" w:lineRule="auto"/>
        <w:jc w:val="both"/>
        <w:rPr>
          <w:rFonts w:ascii="Times New Roman" w:hAnsi="Times New Roman" w:cs="Times New Roman"/>
          <w:sz w:val="28"/>
          <w:szCs w:val="28"/>
        </w:rPr>
      </w:pPr>
      <w:r w:rsidRPr="00F13F40">
        <w:rPr>
          <w:rFonts w:ascii="Times New Roman" w:hAnsi="Times New Roman" w:cs="Times New Roman"/>
          <w:sz w:val="28"/>
          <w:szCs w:val="28"/>
        </w:rPr>
        <w:t xml:space="preserve">     Синдром артериальная гипертензия  включает в себя большую группу различных заболеваний, среди них наиболее частым является гипертоническая болезнь,  диагностика которой вызывает наибольшие трудности, ибо осуществляется методом исключения вторичных гипертензий. Практически при постановке диагноза гипертоническая болезнь необходимо исключить более 100 заболеваний, сопровождающихся симптоматической артериальной гипертензией. Таким образом, диагностика ГБ сводится, с одной стороны, к установлению стойкого гипертензивного синдрома, а с другой – к дифференциальной диагностике гипертензивных состояний.</w:t>
      </w:r>
    </w:p>
    <w:p w:rsidR="001E3A3C" w:rsidRPr="00F13F40" w:rsidRDefault="001E3A3C" w:rsidP="00F13F40">
      <w:pPr>
        <w:pStyle w:val="a5"/>
        <w:spacing w:line="360" w:lineRule="auto"/>
        <w:jc w:val="both"/>
        <w:rPr>
          <w:rFonts w:ascii="Times New Roman" w:hAnsi="Times New Roman" w:cs="Times New Roman"/>
          <w:sz w:val="28"/>
          <w:szCs w:val="28"/>
        </w:rPr>
      </w:pPr>
      <w:r w:rsidRPr="00F13F40">
        <w:rPr>
          <w:rFonts w:ascii="Times New Roman" w:hAnsi="Times New Roman" w:cs="Times New Roman"/>
          <w:sz w:val="28"/>
          <w:szCs w:val="28"/>
        </w:rPr>
        <w:t xml:space="preserve">     Вместе с тем САГ </w:t>
      </w:r>
      <w:proofErr w:type="gramStart"/>
      <w:r w:rsidRPr="00F13F40">
        <w:rPr>
          <w:rFonts w:ascii="Times New Roman" w:hAnsi="Times New Roman" w:cs="Times New Roman"/>
          <w:sz w:val="28"/>
          <w:szCs w:val="28"/>
        </w:rPr>
        <w:t>распространены</w:t>
      </w:r>
      <w:proofErr w:type="gramEnd"/>
      <w:r w:rsidRPr="00F13F40">
        <w:rPr>
          <w:rFonts w:ascii="Times New Roman" w:hAnsi="Times New Roman" w:cs="Times New Roman"/>
          <w:sz w:val="28"/>
          <w:szCs w:val="28"/>
        </w:rPr>
        <w:t xml:space="preserve"> значительно шире, чем это обычно принято считать. </w:t>
      </w:r>
      <w:proofErr w:type="spellStart"/>
      <w:r w:rsidRPr="00F13F40">
        <w:rPr>
          <w:rFonts w:ascii="Times New Roman" w:hAnsi="Times New Roman" w:cs="Times New Roman"/>
          <w:sz w:val="28"/>
          <w:szCs w:val="28"/>
        </w:rPr>
        <w:t>Эссенциальная</w:t>
      </w:r>
      <w:proofErr w:type="spellEnd"/>
      <w:r w:rsidRPr="00F13F40">
        <w:rPr>
          <w:rFonts w:ascii="Times New Roman" w:hAnsi="Times New Roman" w:cs="Times New Roman"/>
          <w:sz w:val="28"/>
          <w:szCs w:val="28"/>
        </w:rPr>
        <w:t xml:space="preserve"> (первичная) артериальная гипертония составляет 90-92% (а по некоторым данным 95%), вторичная – около 8-10% от всех случаев повышенного артериального давления.</w:t>
      </w:r>
    </w:p>
    <w:p w:rsidR="001E3A3C" w:rsidRPr="00F13F40" w:rsidRDefault="001E3A3C" w:rsidP="00F13F40">
      <w:pPr>
        <w:pStyle w:val="a5"/>
        <w:spacing w:line="360" w:lineRule="auto"/>
        <w:jc w:val="both"/>
        <w:rPr>
          <w:rFonts w:ascii="Times New Roman" w:hAnsi="Times New Roman" w:cs="Times New Roman"/>
          <w:sz w:val="28"/>
          <w:szCs w:val="28"/>
        </w:rPr>
      </w:pPr>
      <w:r w:rsidRPr="00F13F40">
        <w:rPr>
          <w:rFonts w:ascii="Times New Roman" w:hAnsi="Times New Roman" w:cs="Times New Roman"/>
          <w:sz w:val="28"/>
          <w:szCs w:val="28"/>
        </w:rPr>
        <w:t xml:space="preserve">     В России от 3 до 6 млн. человек страдают симптоматическими гипертензиями, которые чаще всего вызываются поражением паренхимы и сосудов почек, а также эндокринными нарушениями.</w:t>
      </w:r>
    </w:p>
    <w:p w:rsidR="001E3A3C" w:rsidRPr="00F13F40" w:rsidRDefault="001E3A3C" w:rsidP="00F13F40">
      <w:pPr>
        <w:pStyle w:val="a5"/>
        <w:spacing w:line="360" w:lineRule="auto"/>
        <w:jc w:val="both"/>
        <w:rPr>
          <w:rFonts w:ascii="Times New Roman" w:hAnsi="Times New Roman" w:cs="Times New Roman"/>
          <w:sz w:val="28"/>
          <w:szCs w:val="28"/>
        </w:rPr>
      </w:pPr>
      <w:r w:rsidRPr="00F13F40">
        <w:rPr>
          <w:rFonts w:ascii="Times New Roman" w:hAnsi="Times New Roman" w:cs="Times New Roman"/>
          <w:sz w:val="28"/>
          <w:szCs w:val="28"/>
        </w:rPr>
        <w:t xml:space="preserve">     К сожалению, несмотря на успехи в создании диагностической аппаратуры и развитии лабораторных технологий, своевременная диагностика САГ остается нерешенной проблемой, как для нашей страны, так и для высокоразвитых государств Европы и Северной Америки.</w:t>
      </w:r>
    </w:p>
    <w:p w:rsidR="001E3A3C" w:rsidRPr="00F13F40" w:rsidRDefault="001E3A3C" w:rsidP="00F13F40">
      <w:pPr>
        <w:pStyle w:val="a5"/>
        <w:spacing w:line="360" w:lineRule="auto"/>
        <w:jc w:val="both"/>
        <w:rPr>
          <w:rFonts w:ascii="Times New Roman" w:hAnsi="Times New Roman" w:cs="Times New Roman"/>
          <w:sz w:val="28"/>
          <w:szCs w:val="28"/>
        </w:rPr>
      </w:pPr>
      <w:r w:rsidRPr="00F13F40">
        <w:rPr>
          <w:rFonts w:ascii="Times New Roman" w:hAnsi="Times New Roman" w:cs="Times New Roman"/>
          <w:sz w:val="28"/>
          <w:szCs w:val="28"/>
        </w:rPr>
        <w:lastRenderedPageBreak/>
        <w:t xml:space="preserve">     Весьма интенсивно ведется поиск новых лекарственных средств</w:t>
      </w:r>
      <w:r w:rsidR="00A31B8E" w:rsidRPr="00F13F40">
        <w:rPr>
          <w:rFonts w:ascii="Times New Roman" w:hAnsi="Times New Roman" w:cs="Times New Roman"/>
          <w:sz w:val="28"/>
          <w:szCs w:val="28"/>
        </w:rPr>
        <w:t>,</w:t>
      </w:r>
      <w:r w:rsidRPr="00F13F40">
        <w:rPr>
          <w:rFonts w:ascii="Times New Roman" w:hAnsi="Times New Roman" w:cs="Times New Roman"/>
          <w:sz w:val="28"/>
          <w:szCs w:val="28"/>
        </w:rPr>
        <w:t xml:space="preserve"> с целью воздействия на малоизвестные и до сего</w:t>
      </w:r>
      <w:r w:rsidR="008E06C7" w:rsidRPr="00F13F40">
        <w:rPr>
          <w:rFonts w:ascii="Times New Roman" w:hAnsi="Times New Roman" w:cs="Times New Roman"/>
          <w:sz w:val="28"/>
          <w:szCs w:val="28"/>
        </w:rPr>
        <w:t>дняшнего</w:t>
      </w:r>
      <w:r w:rsidRPr="00F13F40">
        <w:rPr>
          <w:rFonts w:ascii="Times New Roman" w:hAnsi="Times New Roman" w:cs="Times New Roman"/>
          <w:sz w:val="28"/>
          <w:szCs w:val="28"/>
        </w:rPr>
        <w:t xml:space="preserve"> времени патогенетические механизмы болезни, совершенствуются уже существующие препараты.</w:t>
      </w:r>
    </w:p>
    <w:p w:rsidR="001E3A3C" w:rsidRDefault="001E3A3C" w:rsidP="00F13F40">
      <w:pPr>
        <w:pStyle w:val="a5"/>
        <w:spacing w:line="360" w:lineRule="auto"/>
        <w:jc w:val="both"/>
        <w:rPr>
          <w:rFonts w:ascii="Times New Roman" w:hAnsi="Times New Roman" w:cs="Times New Roman"/>
          <w:sz w:val="28"/>
          <w:szCs w:val="28"/>
        </w:rPr>
      </w:pPr>
      <w:r w:rsidRPr="00F13F40">
        <w:rPr>
          <w:rFonts w:ascii="Times New Roman" w:hAnsi="Times New Roman" w:cs="Times New Roman"/>
          <w:sz w:val="28"/>
          <w:szCs w:val="28"/>
        </w:rPr>
        <w:t xml:space="preserve">          Так как заболевания артериальной гипертензии возрастает, поэтому возникла необходимость в исследовании данной темы и разработки практических рекомендаций.</w:t>
      </w:r>
    </w:p>
    <w:p w:rsidR="00F13F40" w:rsidRPr="00F13F40" w:rsidRDefault="00F13F40" w:rsidP="00F13F40">
      <w:pPr>
        <w:pStyle w:val="a5"/>
        <w:spacing w:line="360" w:lineRule="auto"/>
        <w:jc w:val="both"/>
        <w:rPr>
          <w:rFonts w:ascii="Times New Roman" w:hAnsi="Times New Roman" w:cs="Times New Roman"/>
          <w:sz w:val="28"/>
          <w:szCs w:val="28"/>
        </w:rPr>
      </w:pPr>
    </w:p>
    <w:p w:rsidR="001E3A3C" w:rsidRDefault="001E3A3C" w:rsidP="00F13F40">
      <w:pPr>
        <w:spacing w:line="360" w:lineRule="auto"/>
        <w:rPr>
          <w:rFonts w:ascii="Times New Roman" w:hAnsi="Times New Roman" w:cs="Times New Roman"/>
          <w:b/>
          <w:sz w:val="28"/>
          <w:szCs w:val="28"/>
        </w:rPr>
      </w:pPr>
      <w:r>
        <w:rPr>
          <w:rFonts w:ascii="Times New Roman" w:hAnsi="Times New Roman" w:cs="Times New Roman"/>
          <w:b/>
          <w:sz w:val="28"/>
          <w:szCs w:val="28"/>
        </w:rPr>
        <w:t>Цель исследования:</w:t>
      </w:r>
    </w:p>
    <w:p w:rsidR="001E3A3C" w:rsidRPr="001E3A3C" w:rsidRDefault="001E3A3C" w:rsidP="00F13F40">
      <w:pPr>
        <w:pStyle w:val="a3"/>
        <w:numPr>
          <w:ilvl w:val="0"/>
          <w:numId w:val="1"/>
        </w:numPr>
        <w:spacing w:line="360" w:lineRule="auto"/>
        <w:rPr>
          <w:rFonts w:ascii="Times New Roman" w:hAnsi="Times New Roman" w:cs="Times New Roman"/>
          <w:b/>
          <w:sz w:val="28"/>
          <w:szCs w:val="28"/>
        </w:rPr>
      </w:pPr>
      <w:r>
        <w:rPr>
          <w:rFonts w:ascii="Times New Roman" w:hAnsi="Times New Roman" w:cs="Times New Roman"/>
          <w:sz w:val="28"/>
          <w:szCs w:val="28"/>
        </w:rPr>
        <w:t>Изучение и анализ артериальной гипертензии в Тульской области</w:t>
      </w:r>
      <w:r w:rsidRPr="001E3A3C">
        <w:rPr>
          <w:rFonts w:ascii="Times New Roman" w:hAnsi="Times New Roman" w:cs="Times New Roman"/>
          <w:sz w:val="28"/>
          <w:szCs w:val="28"/>
        </w:rPr>
        <w:t>;</w:t>
      </w:r>
    </w:p>
    <w:p w:rsidR="001E3A3C" w:rsidRPr="001E3A3C" w:rsidRDefault="001E3A3C" w:rsidP="00F13F40">
      <w:pPr>
        <w:pStyle w:val="a3"/>
        <w:numPr>
          <w:ilvl w:val="0"/>
          <w:numId w:val="1"/>
        </w:numPr>
        <w:spacing w:line="360" w:lineRule="auto"/>
        <w:rPr>
          <w:rFonts w:ascii="Times New Roman" w:hAnsi="Times New Roman" w:cs="Times New Roman"/>
          <w:b/>
          <w:sz w:val="28"/>
          <w:szCs w:val="28"/>
        </w:rPr>
      </w:pPr>
      <w:r w:rsidRPr="001E3A3C">
        <w:rPr>
          <w:rFonts w:ascii="Times New Roman" w:hAnsi="Times New Roman" w:cs="Times New Roman"/>
          <w:sz w:val="28"/>
          <w:szCs w:val="28"/>
        </w:rPr>
        <w:t>Разработка рекомендаций по снижению уровня заболеваемости артериальной гипертензии.</w:t>
      </w:r>
    </w:p>
    <w:p w:rsidR="001E3A3C" w:rsidRDefault="001E3A3C" w:rsidP="00F13F40">
      <w:pPr>
        <w:spacing w:line="360" w:lineRule="auto"/>
        <w:rPr>
          <w:rFonts w:ascii="Times New Roman" w:hAnsi="Times New Roman" w:cs="Times New Roman"/>
          <w:b/>
          <w:sz w:val="28"/>
          <w:szCs w:val="28"/>
        </w:rPr>
      </w:pPr>
      <w:r>
        <w:rPr>
          <w:rFonts w:ascii="Times New Roman" w:hAnsi="Times New Roman" w:cs="Times New Roman"/>
          <w:b/>
          <w:sz w:val="28"/>
          <w:szCs w:val="28"/>
        </w:rPr>
        <w:t>Задачи исследования:</w:t>
      </w:r>
    </w:p>
    <w:p w:rsidR="00D9347B" w:rsidRPr="00D9347B" w:rsidRDefault="00A31B8E" w:rsidP="00F13F40">
      <w:pPr>
        <w:pStyle w:val="a3"/>
        <w:numPr>
          <w:ilvl w:val="0"/>
          <w:numId w:val="2"/>
        </w:numPr>
        <w:spacing w:line="360" w:lineRule="auto"/>
        <w:rPr>
          <w:rFonts w:ascii="Times New Roman" w:hAnsi="Times New Roman" w:cs="Times New Roman"/>
          <w:b/>
          <w:sz w:val="28"/>
          <w:szCs w:val="28"/>
        </w:rPr>
      </w:pPr>
      <w:r>
        <w:rPr>
          <w:rFonts w:ascii="Times New Roman" w:hAnsi="Times New Roman" w:cs="Times New Roman"/>
          <w:sz w:val="28"/>
          <w:szCs w:val="28"/>
        </w:rPr>
        <w:t>Определить распространенность</w:t>
      </w:r>
      <w:r w:rsidR="00D9347B">
        <w:rPr>
          <w:rFonts w:ascii="Times New Roman" w:hAnsi="Times New Roman" w:cs="Times New Roman"/>
          <w:sz w:val="28"/>
          <w:szCs w:val="28"/>
        </w:rPr>
        <w:t xml:space="preserve"> артериальной гипертензии</w:t>
      </w:r>
      <w:r w:rsidR="00D9347B">
        <w:rPr>
          <w:rFonts w:ascii="Times New Roman" w:hAnsi="Times New Roman" w:cs="Times New Roman"/>
          <w:sz w:val="28"/>
          <w:szCs w:val="28"/>
          <w:lang w:val="en-US"/>
        </w:rPr>
        <w:t>;</w:t>
      </w:r>
    </w:p>
    <w:p w:rsidR="00D9347B" w:rsidRPr="00D9347B" w:rsidRDefault="00A31B8E" w:rsidP="00F13F40">
      <w:pPr>
        <w:pStyle w:val="a3"/>
        <w:numPr>
          <w:ilvl w:val="0"/>
          <w:numId w:val="2"/>
        </w:numPr>
        <w:spacing w:line="360" w:lineRule="auto"/>
        <w:rPr>
          <w:rFonts w:ascii="Times New Roman" w:hAnsi="Times New Roman" w:cs="Times New Roman"/>
          <w:b/>
          <w:sz w:val="28"/>
          <w:szCs w:val="28"/>
        </w:rPr>
      </w:pPr>
      <w:r>
        <w:rPr>
          <w:rFonts w:ascii="Times New Roman" w:hAnsi="Times New Roman" w:cs="Times New Roman"/>
          <w:sz w:val="28"/>
          <w:szCs w:val="28"/>
        </w:rPr>
        <w:t xml:space="preserve">Определить </w:t>
      </w:r>
      <w:r w:rsidR="00D9347B">
        <w:rPr>
          <w:rFonts w:ascii="Times New Roman" w:hAnsi="Times New Roman" w:cs="Times New Roman"/>
          <w:sz w:val="28"/>
          <w:szCs w:val="28"/>
        </w:rPr>
        <w:t>структуры артериальной гипертензии</w:t>
      </w:r>
      <w:r w:rsidR="00D9347B">
        <w:rPr>
          <w:rFonts w:ascii="Times New Roman" w:hAnsi="Times New Roman" w:cs="Times New Roman"/>
          <w:sz w:val="28"/>
          <w:szCs w:val="28"/>
          <w:lang w:val="en-US"/>
        </w:rPr>
        <w:t>;</w:t>
      </w:r>
    </w:p>
    <w:p w:rsidR="00D9347B" w:rsidRPr="00D9347B" w:rsidRDefault="00A31B8E" w:rsidP="00F13F40">
      <w:pPr>
        <w:pStyle w:val="a3"/>
        <w:numPr>
          <w:ilvl w:val="0"/>
          <w:numId w:val="2"/>
        </w:numPr>
        <w:spacing w:line="360" w:lineRule="auto"/>
        <w:rPr>
          <w:rFonts w:ascii="Times New Roman" w:hAnsi="Times New Roman" w:cs="Times New Roman"/>
          <w:b/>
          <w:sz w:val="28"/>
          <w:szCs w:val="28"/>
        </w:rPr>
      </w:pPr>
      <w:r>
        <w:rPr>
          <w:rFonts w:ascii="Times New Roman" w:hAnsi="Times New Roman" w:cs="Times New Roman"/>
          <w:sz w:val="28"/>
          <w:szCs w:val="28"/>
        </w:rPr>
        <w:t>Определить средний уровень</w:t>
      </w:r>
      <w:r w:rsidR="00D9347B">
        <w:rPr>
          <w:rFonts w:ascii="Times New Roman" w:hAnsi="Times New Roman" w:cs="Times New Roman"/>
          <w:sz w:val="28"/>
          <w:szCs w:val="28"/>
        </w:rPr>
        <w:t xml:space="preserve"> арт</w:t>
      </w:r>
      <w:r>
        <w:rPr>
          <w:rFonts w:ascii="Times New Roman" w:hAnsi="Times New Roman" w:cs="Times New Roman"/>
          <w:sz w:val="28"/>
          <w:szCs w:val="28"/>
        </w:rPr>
        <w:t>ериальной гипертензии, сравнить</w:t>
      </w:r>
      <w:r w:rsidR="00D9347B">
        <w:rPr>
          <w:rFonts w:ascii="Times New Roman" w:hAnsi="Times New Roman" w:cs="Times New Roman"/>
          <w:sz w:val="28"/>
          <w:szCs w:val="28"/>
        </w:rPr>
        <w:t xml:space="preserve"> с другими показателями</w:t>
      </w:r>
      <w:r w:rsidR="00D9347B" w:rsidRPr="00D9347B">
        <w:rPr>
          <w:rFonts w:ascii="Times New Roman" w:hAnsi="Times New Roman" w:cs="Times New Roman"/>
          <w:sz w:val="28"/>
          <w:szCs w:val="28"/>
        </w:rPr>
        <w:t>;</w:t>
      </w:r>
    </w:p>
    <w:p w:rsidR="00D9347B" w:rsidRPr="00D9347B" w:rsidRDefault="00A31B8E" w:rsidP="00F13F40">
      <w:pPr>
        <w:pStyle w:val="a3"/>
        <w:numPr>
          <w:ilvl w:val="0"/>
          <w:numId w:val="2"/>
        </w:numPr>
        <w:spacing w:line="360" w:lineRule="auto"/>
        <w:rPr>
          <w:rFonts w:ascii="Times New Roman" w:hAnsi="Times New Roman" w:cs="Times New Roman"/>
          <w:b/>
          <w:sz w:val="28"/>
          <w:szCs w:val="28"/>
        </w:rPr>
      </w:pPr>
      <w:r>
        <w:rPr>
          <w:rFonts w:ascii="Times New Roman" w:hAnsi="Times New Roman" w:cs="Times New Roman"/>
          <w:sz w:val="28"/>
          <w:szCs w:val="28"/>
        </w:rPr>
        <w:t>Определить взаимосвязь</w:t>
      </w:r>
      <w:r w:rsidR="00D9347B">
        <w:rPr>
          <w:rFonts w:ascii="Times New Roman" w:hAnsi="Times New Roman" w:cs="Times New Roman"/>
          <w:sz w:val="28"/>
          <w:szCs w:val="28"/>
        </w:rPr>
        <w:t xml:space="preserve"> между артериальной гипертензией и другими показателями</w:t>
      </w:r>
      <w:r w:rsidR="00D9347B" w:rsidRPr="00D9347B">
        <w:rPr>
          <w:rFonts w:ascii="Times New Roman" w:hAnsi="Times New Roman" w:cs="Times New Roman"/>
          <w:sz w:val="28"/>
          <w:szCs w:val="28"/>
        </w:rPr>
        <w:t>;</w:t>
      </w:r>
    </w:p>
    <w:p w:rsidR="00D9347B" w:rsidRPr="00F13F40" w:rsidRDefault="00A31B8E" w:rsidP="00F13F40">
      <w:pPr>
        <w:pStyle w:val="a3"/>
        <w:numPr>
          <w:ilvl w:val="0"/>
          <w:numId w:val="2"/>
        </w:numPr>
        <w:spacing w:line="360" w:lineRule="auto"/>
        <w:rPr>
          <w:rFonts w:ascii="Times New Roman" w:hAnsi="Times New Roman" w:cs="Times New Roman"/>
          <w:b/>
          <w:sz w:val="28"/>
          <w:szCs w:val="28"/>
        </w:rPr>
      </w:pPr>
      <w:r>
        <w:rPr>
          <w:rFonts w:ascii="Times New Roman" w:hAnsi="Times New Roman" w:cs="Times New Roman"/>
          <w:sz w:val="28"/>
          <w:szCs w:val="28"/>
        </w:rPr>
        <w:t>Изучить артериальную гипертензию</w:t>
      </w:r>
      <w:r w:rsidR="00D9347B" w:rsidRPr="00D9347B">
        <w:rPr>
          <w:rFonts w:ascii="Times New Roman" w:hAnsi="Times New Roman" w:cs="Times New Roman"/>
          <w:sz w:val="28"/>
          <w:szCs w:val="28"/>
        </w:rPr>
        <w:t xml:space="preserve"> в динамике</w:t>
      </w:r>
      <w:r>
        <w:rPr>
          <w:rFonts w:ascii="Times New Roman" w:hAnsi="Times New Roman" w:cs="Times New Roman"/>
          <w:sz w:val="28"/>
          <w:szCs w:val="28"/>
        </w:rPr>
        <w:t>.</w:t>
      </w:r>
    </w:p>
    <w:p w:rsidR="00F13F40" w:rsidRPr="00D9347B" w:rsidRDefault="00F13F40" w:rsidP="00F13F40">
      <w:pPr>
        <w:pStyle w:val="a3"/>
        <w:numPr>
          <w:ilvl w:val="0"/>
          <w:numId w:val="2"/>
        </w:numPr>
        <w:spacing w:line="360" w:lineRule="auto"/>
        <w:rPr>
          <w:rFonts w:ascii="Times New Roman" w:hAnsi="Times New Roman" w:cs="Times New Roman"/>
          <w:b/>
          <w:sz w:val="28"/>
          <w:szCs w:val="28"/>
        </w:rPr>
      </w:pPr>
      <w:r w:rsidRPr="00F13F40">
        <w:rPr>
          <w:rFonts w:ascii="Times New Roman" w:hAnsi="Times New Roman" w:cs="Times New Roman"/>
          <w:color w:val="000000"/>
          <w:sz w:val="28"/>
          <w:szCs w:val="28"/>
        </w:rPr>
        <w:t>Разработать мероприятия по профилактике</w:t>
      </w:r>
      <w:r w:rsidRPr="00F13F40">
        <w:rPr>
          <w:rFonts w:ascii="Times New Roman" w:hAnsi="Times New Roman" w:cs="Times New Roman"/>
          <w:sz w:val="28"/>
          <w:szCs w:val="28"/>
        </w:rPr>
        <w:t xml:space="preserve"> </w:t>
      </w:r>
      <w:r>
        <w:rPr>
          <w:rFonts w:ascii="Times New Roman" w:hAnsi="Times New Roman" w:cs="Times New Roman"/>
          <w:sz w:val="28"/>
          <w:szCs w:val="28"/>
        </w:rPr>
        <w:t>артериальной гипертензии</w:t>
      </w:r>
      <w:r>
        <w:rPr>
          <w:rFonts w:ascii="Arial" w:hAnsi="Arial" w:cs="Arial"/>
          <w:color w:val="000000"/>
          <w:sz w:val="27"/>
          <w:szCs w:val="27"/>
        </w:rPr>
        <w:t xml:space="preserve"> </w:t>
      </w:r>
    </w:p>
    <w:p w:rsidR="00D9347B" w:rsidRDefault="00D9347B" w:rsidP="00F13F40">
      <w:pPr>
        <w:pStyle w:val="a3"/>
        <w:spacing w:line="360" w:lineRule="auto"/>
        <w:rPr>
          <w:rFonts w:ascii="Times New Roman" w:hAnsi="Times New Roman" w:cs="Times New Roman"/>
          <w:b/>
          <w:sz w:val="28"/>
          <w:szCs w:val="28"/>
        </w:rPr>
      </w:pPr>
    </w:p>
    <w:p w:rsidR="00D9347B" w:rsidRPr="00F13F40" w:rsidRDefault="00D9347B" w:rsidP="00F13F40">
      <w:pPr>
        <w:spacing w:line="360" w:lineRule="auto"/>
        <w:rPr>
          <w:rFonts w:ascii="Times New Roman" w:hAnsi="Times New Roman" w:cs="Times New Roman"/>
          <w:sz w:val="28"/>
          <w:szCs w:val="28"/>
        </w:rPr>
      </w:pPr>
      <w:r w:rsidRPr="00A31B8E">
        <w:rPr>
          <w:rFonts w:ascii="Times New Roman" w:hAnsi="Times New Roman" w:cs="Times New Roman"/>
          <w:b/>
          <w:sz w:val="28"/>
          <w:szCs w:val="28"/>
        </w:rPr>
        <w:t xml:space="preserve">Объект исследования: </w:t>
      </w:r>
      <w:r w:rsidR="00F13F40">
        <w:rPr>
          <w:rFonts w:ascii="Times New Roman" w:hAnsi="Times New Roman" w:cs="Times New Roman"/>
          <w:sz w:val="28"/>
          <w:szCs w:val="28"/>
        </w:rPr>
        <w:t xml:space="preserve"> пациенты с </w:t>
      </w:r>
      <w:r w:rsidRPr="00A31B8E">
        <w:rPr>
          <w:rFonts w:ascii="Times New Roman" w:hAnsi="Times New Roman" w:cs="Times New Roman"/>
          <w:sz w:val="28"/>
          <w:szCs w:val="28"/>
        </w:rPr>
        <w:t>артериальной гипертензией.</w:t>
      </w:r>
    </w:p>
    <w:p w:rsidR="00AD4552" w:rsidRDefault="00D9347B" w:rsidP="00F13F40">
      <w:pPr>
        <w:spacing w:line="360" w:lineRule="auto"/>
        <w:rPr>
          <w:rFonts w:ascii="Times New Roman" w:hAnsi="Times New Roman" w:cs="Times New Roman"/>
          <w:b/>
          <w:sz w:val="28"/>
          <w:szCs w:val="28"/>
        </w:rPr>
      </w:pPr>
      <w:r w:rsidRPr="00D9347B">
        <w:rPr>
          <w:rFonts w:ascii="Times New Roman" w:hAnsi="Times New Roman" w:cs="Times New Roman"/>
          <w:b/>
          <w:sz w:val="28"/>
          <w:szCs w:val="28"/>
        </w:rPr>
        <w:t>Предмет исследования:</w:t>
      </w:r>
      <w:r w:rsidR="00F13F40" w:rsidRPr="00F13F40">
        <w:rPr>
          <w:rFonts w:ascii="Arial" w:hAnsi="Arial" w:cs="Arial"/>
          <w:color w:val="292929"/>
          <w:sz w:val="21"/>
          <w:szCs w:val="21"/>
          <w:shd w:val="clear" w:color="auto" w:fill="FFFFFF"/>
        </w:rPr>
        <w:t xml:space="preserve"> </w:t>
      </w:r>
      <w:r w:rsidR="00F13F40">
        <w:rPr>
          <w:rFonts w:ascii="Times New Roman" w:hAnsi="Times New Roman" w:cs="Times New Roman"/>
          <w:color w:val="292929"/>
          <w:sz w:val="28"/>
          <w:szCs w:val="28"/>
          <w:shd w:val="clear" w:color="auto" w:fill="FFFFFF"/>
        </w:rPr>
        <w:t>ф</w:t>
      </w:r>
      <w:r w:rsidR="00F13F40" w:rsidRPr="00F13F40">
        <w:rPr>
          <w:rFonts w:ascii="Times New Roman" w:hAnsi="Times New Roman" w:cs="Times New Roman"/>
          <w:color w:val="292929"/>
          <w:sz w:val="28"/>
          <w:szCs w:val="28"/>
          <w:shd w:val="clear" w:color="auto" w:fill="FFFFFF"/>
        </w:rPr>
        <w:t>акторы риска развития</w:t>
      </w:r>
      <w:r w:rsidR="00F13F40" w:rsidRPr="00F13F40">
        <w:rPr>
          <w:rFonts w:ascii="Times New Roman" w:hAnsi="Times New Roman" w:cs="Times New Roman"/>
          <w:sz w:val="28"/>
          <w:szCs w:val="28"/>
        </w:rPr>
        <w:t xml:space="preserve"> </w:t>
      </w:r>
      <w:r w:rsidR="00F13F40">
        <w:rPr>
          <w:rFonts w:ascii="Times New Roman" w:hAnsi="Times New Roman" w:cs="Times New Roman"/>
          <w:sz w:val="28"/>
          <w:szCs w:val="28"/>
        </w:rPr>
        <w:t>артериальной гипертензии</w:t>
      </w:r>
    </w:p>
    <w:p w:rsidR="00AD4552" w:rsidRPr="0097399A" w:rsidRDefault="00AD4552" w:rsidP="00F13F40">
      <w:pPr>
        <w:spacing w:line="360" w:lineRule="auto"/>
        <w:rPr>
          <w:rFonts w:ascii="Times New Roman" w:hAnsi="Times New Roman" w:cs="Times New Roman"/>
          <w:sz w:val="28"/>
          <w:szCs w:val="28"/>
        </w:rPr>
      </w:pPr>
      <w:r>
        <w:rPr>
          <w:rFonts w:ascii="Times New Roman" w:hAnsi="Times New Roman" w:cs="Times New Roman"/>
          <w:b/>
          <w:sz w:val="28"/>
          <w:szCs w:val="28"/>
        </w:rPr>
        <w:t xml:space="preserve">Место исследования: </w:t>
      </w:r>
      <w:r w:rsidR="0097399A">
        <w:rPr>
          <w:rFonts w:ascii="Times New Roman" w:hAnsi="Times New Roman" w:cs="Times New Roman"/>
          <w:sz w:val="28"/>
          <w:szCs w:val="28"/>
        </w:rPr>
        <w:t>ГУЗ «</w:t>
      </w:r>
      <w:proofErr w:type="spellStart"/>
      <w:r w:rsidR="0097399A">
        <w:rPr>
          <w:rFonts w:ascii="Times New Roman" w:hAnsi="Times New Roman" w:cs="Times New Roman"/>
          <w:sz w:val="28"/>
          <w:szCs w:val="28"/>
        </w:rPr>
        <w:t>Узловская</w:t>
      </w:r>
      <w:proofErr w:type="spellEnd"/>
      <w:r w:rsidR="0097399A">
        <w:rPr>
          <w:rFonts w:ascii="Times New Roman" w:hAnsi="Times New Roman" w:cs="Times New Roman"/>
          <w:sz w:val="28"/>
          <w:szCs w:val="28"/>
        </w:rPr>
        <w:t xml:space="preserve"> РБ»</w:t>
      </w:r>
    </w:p>
    <w:p w:rsidR="00AD4552" w:rsidRDefault="00AD4552" w:rsidP="00F13F40">
      <w:pPr>
        <w:spacing w:line="360" w:lineRule="auto"/>
        <w:rPr>
          <w:rFonts w:ascii="Times New Roman" w:hAnsi="Times New Roman" w:cs="Times New Roman"/>
          <w:b/>
          <w:sz w:val="28"/>
          <w:szCs w:val="28"/>
        </w:rPr>
      </w:pPr>
      <w:r w:rsidRPr="00AD4552">
        <w:rPr>
          <w:rFonts w:ascii="Times New Roman" w:hAnsi="Times New Roman" w:cs="Times New Roman"/>
          <w:b/>
          <w:sz w:val="28"/>
          <w:szCs w:val="28"/>
        </w:rPr>
        <w:t>Методы исследования:</w:t>
      </w:r>
    </w:p>
    <w:p w:rsidR="00AD4552" w:rsidRPr="00AD4552" w:rsidRDefault="00AD4552" w:rsidP="00F13F40">
      <w:pPr>
        <w:pStyle w:val="a3"/>
        <w:numPr>
          <w:ilvl w:val="0"/>
          <w:numId w:val="6"/>
        </w:numPr>
        <w:spacing w:line="360" w:lineRule="auto"/>
        <w:rPr>
          <w:rFonts w:ascii="Times New Roman" w:hAnsi="Times New Roman" w:cs="Times New Roman"/>
          <w:b/>
          <w:sz w:val="28"/>
          <w:szCs w:val="28"/>
        </w:rPr>
      </w:pPr>
      <w:r>
        <w:rPr>
          <w:rFonts w:ascii="Times New Roman" w:hAnsi="Times New Roman" w:cs="Times New Roman"/>
          <w:sz w:val="28"/>
          <w:szCs w:val="28"/>
        </w:rPr>
        <w:t>Изучение литературы</w:t>
      </w:r>
      <w:r>
        <w:rPr>
          <w:rFonts w:ascii="Times New Roman" w:hAnsi="Times New Roman" w:cs="Times New Roman"/>
          <w:sz w:val="28"/>
          <w:szCs w:val="28"/>
          <w:lang w:val="en-US"/>
        </w:rPr>
        <w:t>;</w:t>
      </w:r>
    </w:p>
    <w:p w:rsidR="00AD4552" w:rsidRPr="00AD4552" w:rsidRDefault="00AD4552" w:rsidP="00F13F40">
      <w:pPr>
        <w:pStyle w:val="a3"/>
        <w:numPr>
          <w:ilvl w:val="0"/>
          <w:numId w:val="6"/>
        </w:numPr>
        <w:spacing w:line="360" w:lineRule="auto"/>
        <w:rPr>
          <w:rFonts w:ascii="Times New Roman" w:hAnsi="Times New Roman" w:cs="Times New Roman"/>
          <w:b/>
          <w:sz w:val="28"/>
          <w:szCs w:val="28"/>
        </w:rPr>
      </w:pPr>
      <w:r>
        <w:rPr>
          <w:rFonts w:ascii="Times New Roman" w:hAnsi="Times New Roman" w:cs="Times New Roman"/>
          <w:sz w:val="28"/>
          <w:szCs w:val="28"/>
        </w:rPr>
        <w:lastRenderedPageBreak/>
        <w:t>Статистические методы</w:t>
      </w:r>
      <w:r>
        <w:rPr>
          <w:rFonts w:ascii="Times New Roman" w:hAnsi="Times New Roman" w:cs="Times New Roman"/>
          <w:sz w:val="28"/>
          <w:szCs w:val="28"/>
          <w:lang w:val="en-US"/>
        </w:rPr>
        <w:t>;</w:t>
      </w:r>
    </w:p>
    <w:p w:rsidR="00AD4552" w:rsidRPr="00AD4552" w:rsidRDefault="00AD4552" w:rsidP="00F13F40">
      <w:pPr>
        <w:pStyle w:val="a3"/>
        <w:numPr>
          <w:ilvl w:val="0"/>
          <w:numId w:val="6"/>
        </w:numPr>
        <w:spacing w:line="360" w:lineRule="auto"/>
        <w:rPr>
          <w:rFonts w:ascii="Times New Roman" w:hAnsi="Times New Roman" w:cs="Times New Roman"/>
          <w:b/>
          <w:sz w:val="28"/>
          <w:szCs w:val="28"/>
        </w:rPr>
      </w:pPr>
      <w:r>
        <w:rPr>
          <w:rFonts w:ascii="Times New Roman" w:hAnsi="Times New Roman" w:cs="Times New Roman"/>
          <w:sz w:val="28"/>
          <w:szCs w:val="28"/>
        </w:rPr>
        <w:t>Анализ и синтез.</w:t>
      </w:r>
    </w:p>
    <w:p w:rsidR="00AD4552" w:rsidRPr="00F13F40" w:rsidRDefault="00AD4552" w:rsidP="00F13F40">
      <w:pPr>
        <w:pStyle w:val="a3"/>
        <w:numPr>
          <w:ilvl w:val="0"/>
          <w:numId w:val="6"/>
        </w:numPr>
        <w:spacing w:line="360" w:lineRule="auto"/>
        <w:rPr>
          <w:rFonts w:ascii="Times New Roman" w:hAnsi="Times New Roman" w:cs="Times New Roman"/>
          <w:b/>
          <w:sz w:val="28"/>
          <w:szCs w:val="28"/>
        </w:rPr>
      </w:pPr>
      <w:r>
        <w:rPr>
          <w:rFonts w:ascii="Times New Roman" w:hAnsi="Times New Roman" w:cs="Times New Roman"/>
          <w:sz w:val="28"/>
          <w:szCs w:val="28"/>
        </w:rPr>
        <w:t>Анкетирование и тестирование.</w:t>
      </w:r>
    </w:p>
    <w:p w:rsidR="00AD4552" w:rsidRPr="00AD4552" w:rsidRDefault="00AD4552" w:rsidP="00F13F40">
      <w:pPr>
        <w:spacing w:line="360" w:lineRule="auto"/>
        <w:rPr>
          <w:rFonts w:ascii="Times New Roman" w:hAnsi="Times New Roman" w:cs="Times New Roman"/>
          <w:sz w:val="28"/>
          <w:szCs w:val="28"/>
        </w:rPr>
      </w:pPr>
      <w:r>
        <w:rPr>
          <w:rFonts w:ascii="Times New Roman" w:hAnsi="Times New Roman" w:cs="Times New Roman"/>
          <w:b/>
          <w:sz w:val="28"/>
          <w:szCs w:val="28"/>
        </w:rPr>
        <w:t xml:space="preserve">Гипотеза: </w:t>
      </w:r>
      <w:r w:rsidR="00D926DB">
        <w:rPr>
          <w:rFonts w:ascii="Times New Roman" w:hAnsi="Times New Roman" w:cs="Times New Roman"/>
          <w:b/>
          <w:sz w:val="28"/>
          <w:szCs w:val="28"/>
        </w:rPr>
        <w:t xml:space="preserve"> </w:t>
      </w:r>
      <w:r w:rsidR="00D926DB">
        <w:rPr>
          <w:rFonts w:ascii="Times New Roman" w:hAnsi="Times New Roman" w:cs="Times New Roman"/>
          <w:sz w:val="28"/>
          <w:szCs w:val="28"/>
        </w:rPr>
        <w:t xml:space="preserve">Развитие </w:t>
      </w:r>
      <w:r>
        <w:rPr>
          <w:rFonts w:ascii="Times New Roman" w:hAnsi="Times New Roman" w:cs="Times New Roman"/>
          <w:sz w:val="28"/>
          <w:szCs w:val="28"/>
        </w:rPr>
        <w:t xml:space="preserve">артериальной гипертензии </w:t>
      </w:r>
      <w:r w:rsidR="00E05A2A">
        <w:rPr>
          <w:rFonts w:ascii="Times New Roman" w:hAnsi="Times New Roman" w:cs="Times New Roman"/>
          <w:sz w:val="28"/>
          <w:szCs w:val="28"/>
        </w:rPr>
        <w:t xml:space="preserve">зависит </w:t>
      </w:r>
      <w:r w:rsidR="00D926DB">
        <w:rPr>
          <w:rFonts w:ascii="Times New Roman" w:hAnsi="Times New Roman" w:cs="Times New Roman"/>
          <w:sz w:val="28"/>
          <w:szCs w:val="28"/>
        </w:rPr>
        <w:t>от наследственной предрасположенности</w:t>
      </w:r>
      <w:r>
        <w:rPr>
          <w:rFonts w:ascii="Times New Roman" w:hAnsi="Times New Roman" w:cs="Times New Roman"/>
          <w:sz w:val="28"/>
          <w:szCs w:val="28"/>
        </w:rPr>
        <w:t>,</w:t>
      </w:r>
      <w:r w:rsidR="00D926DB">
        <w:rPr>
          <w:rFonts w:ascii="Times New Roman" w:hAnsi="Times New Roman" w:cs="Times New Roman"/>
          <w:sz w:val="28"/>
          <w:szCs w:val="28"/>
        </w:rPr>
        <w:t xml:space="preserve"> возраста, </w:t>
      </w:r>
      <w:r>
        <w:rPr>
          <w:rFonts w:ascii="Times New Roman" w:hAnsi="Times New Roman" w:cs="Times New Roman"/>
          <w:sz w:val="28"/>
          <w:szCs w:val="28"/>
        </w:rPr>
        <w:t xml:space="preserve">образа жизни и питания. </w:t>
      </w:r>
    </w:p>
    <w:p w:rsidR="00D9347B" w:rsidRDefault="00D9347B" w:rsidP="00D9347B">
      <w:pPr>
        <w:pStyle w:val="a3"/>
        <w:spacing w:line="360" w:lineRule="auto"/>
        <w:rPr>
          <w:rFonts w:ascii="Times New Roman" w:hAnsi="Times New Roman" w:cs="Times New Roman"/>
          <w:sz w:val="28"/>
          <w:szCs w:val="28"/>
        </w:rPr>
      </w:pPr>
    </w:p>
    <w:p w:rsidR="00D9347B" w:rsidRPr="00D9347B" w:rsidRDefault="00D9347B" w:rsidP="00D9347B">
      <w:pPr>
        <w:pStyle w:val="a3"/>
        <w:spacing w:line="360" w:lineRule="auto"/>
        <w:rPr>
          <w:rFonts w:ascii="Times New Roman" w:hAnsi="Times New Roman" w:cs="Times New Roman"/>
          <w:sz w:val="28"/>
          <w:szCs w:val="28"/>
        </w:rPr>
      </w:pPr>
    </w:p>
    <w:p w:rsidR="00D9347B" w:rsidRPr="00D9347B" w:rsidRDefault="00D9347B" w:rsidP="00D9347B">
      <w:pPr>
        <w:pStyle w:val="a3"/>
        <w:rPr>
          <w:rFonts w:ascii="Times New Roman" w:hAnsi="Times New Roman" w:cs="Times New Roman"/>
          <w:b/>
          <w:sz w:val="28"/>
          <w:szCs w:val="28"/>
        </w:rPr>
      </w:pPr>
    </w:p>
    <w:p w:rsidR="001E3A3C" w:rsidRDefault="001E3A3C" w:rsidP="001E3A3C">
      <w:pPr>
        <w:rPr>
          <w:rFonts w:ascii="Times New Roman" w:hAnsi="Times New Roman" w:cs="Times New Roman"/>
          <w:sz w:val="28"/>
          <w:szCs w:val="28"/>
        </w:rPr>
      </w:pPr>
      <w:r>
        <w:rPr>
          <w:rFonts w:ascii="Times New Roman" w:hAnsi="Times New Roman" w:cs="Times New Roman"/>
          <w:sz w:val="28"/>
          <w:szCs w:val="28"/>
        </w:rPr>
        <w:t xml:space="preserve">   </w:t>
      </w:r>
    </w:p>
    <w:p w:rsidR="00E05A2A" w:rsidRDefault="00E05A2A" w:rsidP="001E3A3C">
      <w:pPr>
        <w:rPr>
          <w:rFonts w:ascii="Times New Roman" w:hAnsi="Times New Roman" w:cs="Times New Roman"/>
          <w:sz w:val="28"/>
          <w:szCs w:val="28"/>
        </w:rPr>
      </w:pPr>
    </w:p>
    <w:p w:rsidR="00E05A2A" w:rsidRDefault="00E05A2A" w:rsidP="001E3A3C">
      <w:pPr>
        <w:rPr>
          <w:rFonts w:ascii="Times New Roman" w:hAnsi="Times New Roman" w:cs="Times New Roman"/>
          <w:sz w:val="28"/>
          <w:szCs w:val="28"/>
        </w:rPr>
      </w:pPr>
    </w:p>
    <w:p w:rsidR="009A341F" w:rsidRDefault="009A341F" w:rsidP="001E3A3C">
      <w:pPr>
        <w:rPr>
          <w:rFonts w:ascii="Times New Roman" w:hAnsi="Times New Roman" w:cs="Times New Roman"/>
          <w:sz w:val="28"/>
          <w:szCs w:val="28"/>
        </w:rPr>
      </w:pPr>
    </w:p>
    <w:p w:rsidR="009A341F" w:rsidRDefault="009A341F" w:rsidP="001E3A3C">
      <w:pPr>
        <w:rPr>
          <w:rFonts w:ascii="Times New Roman" w:hAnsi="Times New Roman" w:cs="Times New Roman"/>
          <w:sz w:val="28"/>
          <w:szCs w:val="28"/>
        </w:rPr>
      </w:pPr>
    </w:p>
    <w:p w:rsidR="009A341F" w:rsidRDefault="009A341F" w:rsidP="001E3A3C">
      <w:pPr>
        <w:rPr>
          <w:rFonts w:ascii="Times New Roman" w:hAnsi="Times New Roman" w:cs="Times New Roman"/>
          <w:sz w:val="28"/>
          <w:szCs w:val="28"/>
        </w:rPr>
      </w:pPr>
    </w:p>
    <w:p w:rsidR="009A341F" w:rsidRDefault="009A341F" w:rsidP="001E3A3C">
      <w:pPr>
        <w:rPr>
          <w:rFonts w:ascii="Times New Roman" w:hAnsi="Times New Roman" w:cs="Times New Roman"/>
          <w:sz w:val="28"/>
          <w:szCs w:val="28"/>
        </w:rPr>
      </w:pPr>
    </w:p>
    <w:p w:rsidR="009A341F" w:rsidRDefault="009A341F" w:rsidP="001E3A3C">
      <w:pPr>
        <w:rPr>
          <w:rFonts w:ascii="Times New Roman" w:hAnsi="Times New Roman" w:cs="Times New Roman"/>
          <w:sz w:val="28"/>
          <w:szCs w:val="28"/>
        </w:rPr>
      </w:pPr>
    </w:p>
    <w:p w:rsidR="009A341F" w:rsidRDefault="009A341F" w:rsidP="001E3A3C">
      <w:pPr>
        <w:rPr>
          <w:rFonts w:ascii="Times New Roman" w:hAnsi="Times New Roman" w:cs="Times New Roman"/>
          <w:sz w:val="28"/>
          <w:szCs w:val="28"/>
        </w:rPr>
      </w:pPr>
    </w:p>
    <w:p w:rsidR="009A341F" w:rsidRDefault="009A341F" w:rsidP="001E3A3C">
      <w:pPr>
        <w:rPr>
          <w:rFonts w:ascii="Times New Roman" w:hAnsi="Times New Roman" w:cs="Times New Roman"/>
          <w:sz w:val="28"/>
          <w:szCs w:val="28"/>
        </w:rPr>
      </w:pPr>
    </w:p>
    <w:p w:rsidR="009A341F" w:rsidRDefault="009A341F" w:rsidP="001E3A3C">
      <w:pPr>
        <w:rPr>
          <w:rFonts w:ascii="Times New Roman" w:hAnsi="Times New Roman" w:cs="Times New Roman"/>
          <w:sz w:val="28"/>
          <w:szCs w:val="28"/>
        </w:rPr>
      </w:pPr>
    </w:p>
    <w:p w:rsidR="009A341F" w:rsidRDefault="009A341F" w:rsidP="001E3A3C">
      <w:pPr>
        <w:rPr>
          <w:rFonts w:ascii="Times New Roman" w:hAnsi="Times New Roman" w:cs="Times New Roman"/>
          <w:sz w:val="28"/>
          <w:szCs w:val="28"/>
        </w:rPr>
      </w:pPr>
    </w:p>
    <w:p w:rsidR="009A341F" w:rsidRDefault="009A341F" w:rsidP="001E3A3C">
      <w:pPr>
        <w:rPr>
          <w:rFonts w:ascii="Times New Roman" w:hAnsi="Times New Roman" w:cs="Times New Roman"/>
          <w:sz w:val="28"/>
          <w:szCs w:val="28"/>
        </w:rPr>
      </w:pPr>
    </w:p>
    <w:p w:rsidR="009A341F" w:rsidRDefault="009A341F" w:rsidP="001E3A3C">
      <w:pPr>
        <w:rPr>
          <w:rFonts w:ascii="Times New Roman" w:hAnsi="Times New Roman" w:cs="Times New Roman"/>
          <w:sz w:val="28"/>
          <w:szCs w:val="28"/>
        </w:rPr>
      </w:pPr>
    </w:p>
    <w:p w:rsidR="009A341F" w:rsidRDefault="009A341F" w:rsidP="001E3A3C">
      <w:pPr>
        <w:rPr>
          <w:rFonts w:ascii="Times New Roman" w:hAnsi="Times New Roman" w:cs="Times New Roman"/>
          <w:sz w:val="28"/>
          <w:szCs w:val="28"/>
        </w:rPr>
      </w:pPr>
    </w:p>
    <w:p w:rsidR="009A341F" w:rsidRDefault="009A341F" w:rsidP="001E3A3C">
      <w:pPr>
        <w:rPr>
          <w:rFonts w:ascii="Times New Roman" w:hAnsi="Times New Roman" w:cs="Times New Roman"/>
          <w:sz w:val="28"/>
          <w:szCs w:val="28"/>
        </w:rPr>
      </w:pPr>
    </w:p>
    <w:p w:rsidR="009A341F" w:rsidRDefault="009A341F" w:rsidP="001E3A3C">
      <w:pPr>
        <w:rPr>
          <w:rFonts w:ascii="Times New Roman" w:hAnsi="Times New Roman" w:cs="Times New Roman"/>
          <w:sz w:val="28"/>
          <w:szCs w:val="28"/>
        </w:rPr>
      </w:pPr>
    </w:p>
    <w:p w:rsidR="009A341F" w:rsidRDefault="009A341F" w:rsidP="001E3A3C">
      <w:pPr>
        <w:rPr>
          <w:rFonts w:ascii="Times New Roman" w:hAnsi="Times New Roman" w:cs="Times New Roman"/>
          <w:sz w:val="28"/>
          <w:szCs w:val="28"/>
        </w:rPr>
      </w:pPr>
    </w:p>
    <w:p w:rsidR="009A341F" w:rsidRDefault="009A341F" w:rsidP="009A341F">
      <w:pPr>
        <w:spacing w:line="720" w:lineRule="auto"/>
        <w:jc w:val="center"/>
        <w:rPr>
          <w:rFonts w:ascii="Times New Roman" w:hAnsi="Times New Roman" w:cs="Times New Roman"/>
          <w:sz w:val="28"/>
          <w:szCs w:val="28"/>
        </w:rPr>
      </w:pPr>
      <w:r>
        <w:rPr>
          <w:rFonts w:ascii="Times New Roman" w:hAnsi="Times New Roman" w:cs="Times New Roman"/>
          <w:sz w:val="28"/>
          <w:szCs w:val="28"/>
        </w:rPr>
        <w:lastRenderedPageBreak/>
        <w:t>ГЛАВА 1. АРТЕРИАЛЬНАЯ ГИПЕРТЕНЗИЯ И ЕЕ ОСЛОЖНЕНИЯ</w:t>
      </w:r>
    </w:p>
    <w:p w:rsidR="009A341F" w:rsidRDefault="009A341F" w:rsidP="00C83ED4">
      <w:pPr>
        <w:pStyle w:val="a5"/>
        <w:spacing w:line="480" w:lineRule="auto"/>
        <w:jc w:val="center"/>
        <w:rPr>
          <w:rFonts w:ascii="Times New Roman" w:hAnsi="Times New Roman" w:cs="Times New Roman"/>
          <w:b/>
          <w:sz w:val="28"/>
          <w:szCs w:val="28"/>
        </w:rPr>
      </w:pPr>
      <w:r w:rsidRPr="009A341F">
        <w:rPr>
          <w:rFonts w:ascii="Times New Roman" w:hAnsi="Times New Roman" w:cs="Times New Roman"/>
          <w:b/>
          <w:sz w:val="28"/>
          <w:szCs w:val="28"/>
        </w:rPr>
        <w:t>1.1. Понятие и классификация артериальной гипертензии.</w:t>
      </w:r>
    </w:p>
    <w:p w:rsidR="001C25E4" w:rsidRDefault="00C83ED4" w:rsidP="001C25E4">
      <w:pPr>
        <w:pStyle w:val="a5"/>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9A341F" w:rsidRPr="009A341F">
        <w:rPr>
          <w:rFonts w:ascii="Times New Roman" w:hAnsi="Times New Roman" w:cs="Times New Roman"/>
          <w:sz w:val="28"/>
          <w:szCs w:val="28"/>
        </w:rPr>
        <w:t>Артериальная гипертензия, АГ, гипертония — стойко повышенное артериальное давление, в результате которого нарушаются структура и функции артерий и сердца. Ученые считают, что изменения показателей даже на 10 мм рт. ст., увеличивают риск развития серьезных заболеваний. Больше всех достается сердцу, головному мозгу, сосудам и почкам. Их называют «органами-мишенями», потому что они принимают удар на себя.</w:t>
      </w:r>
    </w:p>
    <w:p w:rsidR="001C25E4" w:rsidRPr="001C25E4" w:rsidRDefault="001C25E4" w:rsidP="001C25E4">
      <w:pPr>
        <w:pStyle w:val="a5"/>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1C25E4">
        <w:t xml:space="preserve"> </w:t>
      </w:r>
      <w:r w:rsidRPr="001C25E4">
        <w:rPr>
          <w:rFonts w:ascii="Times New Roman" w:hAnsi="Times New Roman" w:cs="Times New Roman"/>
          <w:sz w:val="28"/>
          <w:szCs w:val="28"/>
        </w:rPr>
        <w:t>По генезу (происхождению) артериальная гипертензия бывает</w:t>
      </w:r>
      <w:r>
        <w:rPr>
          <w:rFonts w:ascii="Times New Roman" w:hAnsi="Times New Roman" w:cs="Times New Roman"/>
          <w:sz w:val="28"/>
          <w:szCs w:val="28"/>
        </w:rPr>
        <w:t>:</w:t>
      </w:r>
    </w:p>
    <w:p w:rsidR="001C25E4" w:rsidRPr="001C25E4" w:rsidRDefault="001C25E4" w:rsidP="001C25E4">
      <w:pPr>
        <w:pStyle w:val="a5"/>
        <w:numPr>
          <w:ilvl w:val="0"/>
          <w:numId w:val="8"/>
        </w:numPr>
        <w:spacing w:line="360" w:lineRule="auto"/>
        <w:rPr>
          <w:rFonts w:ascii="Times New Roman" w:hAnsi="Times New Roman" w:cs="Times New Roman"/>
          <w:sz w:val="28"/>
          <w:szCs w:val="28"/>
        </w:rPr>
      </w:pPr>
      <w:r w:rsidRPr="001C25E4">
        <w:rPr>
          <w:rFonts w:ascii="Times New Roman" w:hAnsi="Times New Roman" w:cs="Times New Roman"/>
          <w:sz w:val="28"/>
          <w:szCs w:val="28"/>
        </w:rPr>
        <w:t>Первичной (</w:t>
      </w:r>
      <w:proofErr w:type="spellStart"/>
      <w:r w:rsidRPr="001C25E4">
        <w:rPr>
          <w:rFonts w:ascii="Times New Roman" w:hAnsi="Times New Roman" w:cs="Times New Roman"/>
          <w:sz w:val="28"/>
          <w:szCs w:val="28"/>
        </w:rPr>
        <w:t>эссенциальной</w:t>
      </w:r>
      <w:proofErr w:type="spellEnd"/>
      <w:r w:rsidRPr="001C25E4">
        <w:rPr>
          <w:rFonts w:ascii="Times New Roman" w:hAnsi="Times New Roman" w:cs="Times New Roman"/>
          <w:sz w:val="28"/>
          <w:szCs w:val="28"/>
        </w:rPr>
        <w:t>) – АД повышается при отсутствии очевидной причины.</w:t>
      </w:r>
    </w:p>
    <w:p w:rsidR="001C25E4" w:rsidRPr="001C25E4" w:rsidRDefault="001C25E4" w:rsidP="001C25E4">
      <w:pPr>
        <w:pStyle w:val="a5"/>
        <w:numPr>
          <w:ilvl w:val="0"/>
          <w:numId w:val="8"/>
        </w:numPr>
        <w:spacing w:line="360" w:lineRule="auto"/>
        <w:rPr>
          <w:rFonts w:ascii="Times New Roman" w:hAnsi="Times New Roman" w:cs="Times New Roman"/>
          <w:sz w:val="28"/>
          <w:szCs w:val="28"/>
        </w:rPr>
      </w:pPr>
      <w:r w:rsidRPr="001C25E4">
        <w:rPr>
          <w:rFonts w:ascii="Times New Roman" w:hAnsi="Times New Roman" w:cs="Times New Roman"/>
          <w:sz w:val="28"/>
          <w:szCs w:val="28"/>
        </w:rPr>
        <w:t>Вторичной (симптоматической) – повышение АД связано с определенным заболеванием и является одним из симптомов.</w:t>
      </w:r>
    </w:p>
    <w:p w:rsidR="001C25E4" w:rsidRPr="001C25E4" w:rsidRDefault="001C25E4" w:rsidP="001C25E4">
      <w:pPr>
        <w:pStyle w:val="a5"/>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1C25E4">
        <w:rPr>
          <w:rFonts w:ascii="Times New Roman" w:hAnsi="Times New Roman" w:cs="Times New Roman"/>
          <w:sz w:val="28"/>
          <w:szCs w:val="28"/>
        </w:rPr>
        <w:t xml:space="preserve">Артериальная гипертензия </w:t>
      </w:r>
      <w:proofErr w:type="spellStart"/>
      <w:r w:rsidRPr="001C25E4">
        <w:rPr>
          <w:rFonts w:ascii="Times New Roman" w:hAnsi="Times New Roman" w:cs="Times New Roman"/>
          <w:sz w:val="28"/>
          <w:szCs w:val="28"/>
        </w:rPr>
        <w:t>эссенциального</w:t>
      </w:r>
      <w:proofErr w:type="spellEnd"/>
      <w:r w:rsidRPr="001C25E4">
        <w:rPr>
          <w:rFonts w:ascii="Times New Roman" w:hAnsi="Times New Roman" w:cs="Times New Roman"/>
          <w:sz w:val="28"/>
          <w:szCs w:val="28"/>
        </w:rPr>
        <w:t xml:space="preserve"> типа встречается в 90-95% случаев. </w:t>
      </w:r>
      <w:proofErr w:type="gramStart"/>
      <w:r w:rsidRPr="001C25E4">
        <w:rPr>
          <w:rFonts w:ascii="Times New Roman" w:hAnsi="Times New Roman" w:cs="Times New Roman"/>
          <w:sz w:val="28"/>
          <w:szCs w:val="28"/>
        </w:rPr>
        <w:t>Прямая причина первичной АГ до сих пор не выявлена, но существует множество факторов, которые существенно повышают риск ее развития</w:t>
      </w:r>
      <w:r>
        <w:rPr>
          <w:rFonts w:ascii="Times New Roman" w:hAnsi="Times New Roman" w:cs="Times New Roman"/>
          <w:sz w:val="28"/>
          <w:szCs w:val="28"/>
        </w:rPr>
        <w:t>:</w:t>
      </w:r>
      <w:proofErr w:type="gramEnd"/>
    </w:p>
    <w:p w:rsidR="001C25E4" w:rsidRPr="001C25E4" w:rsidRDefault="001C25E4" w:rsidP="001C25E4">
      <w:pPr>
        <w:pStyle w:val="a5"/>
        <w:numPr>
          <w:ilvl w:val="0"/>
          <w:numId w:val="9"/>
        </w:numPr>
        <w:spacing w:line="360" w:lineRule="auto"/>
        <w:rPr>
          <w:rFonts w:ascii="Times New Roman" w:hAnsi="Times New Roman" w:cs="Times New Roman"/>
          <w:sz w:val="28"/>
          <w:szCs w:val="28"/>
        </w:rPr>
      </w:pPr>
      <w:r w:rsidRPr="001C25E4">
        <w:rPr>
          <w:rFonts w:ascii="Times New Roman" w:hAnsi="Times New Roman" w:cs="Times New Roman"/>
          <w:sz w:val="28"/>
          <w:szCs w:val="28"/>
        </w:rPr>
        <w:t>Гиподинамия (малоподвижный образ жизни);</w:t>
      </w:r>
    </w:p>
    <w:p w:rsidR="001C25E4" w:rsidRPr="001C25E4" w:rsidRDefault="001C25E4" w:rsidP="001C25E4">
      <w:pPr>
        <w:pStyle w:val="a5"/>
        <w:numPr>
          <w:ilvl w:val="0"/>
          <w:numId w:val="9"/>
        </w:numPr>
        <w:spacing w:line="360" w:lineRule="auto"/>
        <w:rPr>
          <w:rFonts w:ascii="Times New Roman" w:hAnsi="Times New Roman" w:cs="Times New Roman"/>
          <w:sz w:val="28"/>
          <w:szCs w:val="28"/>
        </w:rPr>
      </w:pPr>
      <w:r w:rsidRPr="001C25E4">
        <w:rPr>
          <w:rFonts w:ascii="Times New Roman" w:hAnsi="Times New Roman" w:cs="Times New Roman"/>
          <w:sz w:val="28"/>
          <w:szCs w:val="28"/>
        </w:rPr>
        <w:t xml:space="preserve">Ожирение (у 85% людей с большой массой тела отмечается </w:t>
      </w:r>
      <w:proofErr w:type="spellStart"/>
      <w:r w:rsidRPr="001C25E4">
        <w:rPr>
          <w:rFonts w:ascii="Times New Roman" w:hAnsi="Times New Roman" w:cs="Times New Roman"/>
          <w:sz w:val="28"/>
          <w:szCs w:val="28"/>
        </w:rPr>
        <w:t>эссенциальная</w:t>
      </w:r>
      <w:proofErr w:type="spellEnd"/>
      <w:r w:rsidRPr="001C25E4">
        <w:rPr>
          <w:rFonts w:ascii="Times New Roman" w:hAnsi="Times New Roman" w:cs="Times New Roman"/>
          <w:sz w:val="28"/>
          <w:szCs w:val="28"/>
        </w:rPr>
        <w:t xml:space="preserve"> гипертензия);</w:t>
      </w:r>
    </w:p>
    <w:p w:rsidR="001C25E4" w:rsidRPr="001C25E4" w:rsidRDefault="001C25E4" w:rsidP="001C25E4">
      <w:pPr>
        <w:pStyle w:val="a5"/>
        <w:numPr>
          <w:ilvl w:val="0"/>
          <w:numId w:val="9"/>
        </w:numPr>
        <w:spacing w:line="360" w:lineRule="auto"/>
        <w:rPr>
          <w:rFonts w:ascii="Times New Roman" w:hAnsi="Times New Roman" w:cs="Times New Roman"/>
          <w:sz w:val="28"/>
          <w:szCs w:val="28"/>
        </w:rPr>
      </w:pPr>
      <w:r w:rsidRPr="001C25E4">
        <w:rPr>
          <w:rFonts w:ascii="Times New Roman" w:hAnsi="Times New Roman" w:cs="Times New Roman"/>
          <w:sz w:val="28"/>
          <w:szCs w:val="28"/>
        </w:rPr>
        <w:t>Наследственность;</w:t>
      </w:r>
    </w:p>
    <w:p w:rsidR="001C25E4" w:rsidRPr="001C25E4" w:rsidRDefault="001C25E4" w:rsidP="001C25E4">
      <w:pPr>
        <w:pStyle w:val="a5"/>
        <w:numPr>
          <w:ilvl w:val="0"/>
          <w:numId w:val="9"/>
        </w:numPr>
        <w:spacing w:line="360" w:lineRule="auto"/>
        <w:rPr>
          <w:rFonts w:ascii="Times New Roman" w:hAnsi="Times New Roman" w:cs="Times New Roman"/>
          <w:sz w:val="28"/>
          <w:szCs w:val="28"/>
        </w:rPr>
      </w:pPr>
      <w:r w:rsidRPr="001C25E4">
        <w:rPr>
          <w:rFonts w:ascii="Times New Roman" w:hAnsi="Times New Roman" w:cs="Times New Roman"/>
          <w:sz w:val="28"/>
          <w:szCs w:val="28"/>
        </w:rPr>
        <w:t>Высокий уровень холестерина;</w:t>
      </w:r>
    </w:p>
    <w:p w:rsidR="001C25E4" w:rsidRPr="001C25E4" w:rsidRDefault="001C25E4" w:rsidP="001C25E4">
      <w:pPr>
        <w:pStyle w:val="a5"/>
        <w:numPr>
          <w:ilvl w:val="0"/>
          <w:numId w:val="9"/>
        </w:numPr>
        <w:spacing w:line="360" w:lineRule="auto"/>
        <w:rPr>
          <w:rFonts w:ascii="Times New Roman" w:hAnsi="Times New Roman" w:cs="Times New Roman"/>
          <w:sz w:val="28"/>
          <w:szCs w:val="28"/>
        </w:rPr>
      </w:pPr>
      <w:r w:rsidRPr="001C25E4">
        <w:rPr>
          <w:rFonts w:ascii="Times New Roman" w:hAnsi="Times New Roman" w:cs="Times New Roman"/>
          <w:sz w:val="28"/>
          <w:szCs w:val="28"/>
        </w:rPr>
        <w:t>Дефицит калия (</w:t>
      </w:r>
      <w:proofErr w:type="spellStart"/>
      <w:r w:rsidRPr="001C25E4">
        <w:rPr>
          <w:rFonts w:ascii="Times New Roman" w:hAnsi="Times New Roman" w:cs="Times New Roman"/>
          <w:sz w:val="28"/>
          <w:szCs w:val="28"/>
        </w:rPr>
        <w:t>гипокалиемия</w:t>
      </w:r>
      <w:proofErr w:type="spellEnd"/>
      <w:r w:rsidRPr="001C25E4">
        <w:rPr>
          <w:rFonts w:ascii="Times New Roman" w:hAnsi="Times New Roman" w:cs="Times New Roman"/>
          <w:sz w:val="28"/>
          <w:szCs w:val="28"/>
        </w:rPr>
        <w:t>);</w:t>
      </w:r>
    </w:p>
    <w:p w:rsidR="001C25E4" w:rsidRPr="001C25E4" w:rsidRDefault="001C25E4" w:rsidP="001C25E4">
      <w:pPr>
        <w:pStyle w:val="a5"/>
        <w:numPr>
          <w:ilvl w:val="0"/>
          <w:numId w:val="9"/>
        </w:numPr>
        <w:spacing w:line="360" w:lineRule="auto"/>
        <w:rPr>
          <w:rFonts w:ascii="Times New Roman" w:hAnsi="Times New Roman" w:cs="Times New Roman"/>
          <w:sz w:val="28"/>
          <w:szCs w:val="28"/>
        </w:rPr>
      </w:pPr>
      <w:r w:rsidRPr="001C25E4">
        <w:rPr>
          <w:rFonts w:ascii="Times New Roman" w:hAnsi="Times New Roman" w:cs="Times New Roman"/>
          <w:sz w:val="28"/>
          <w:szCs w:val="28"/>
        </w:rPr>
        <w:t>Дефицит витамина D;</w:t>
      </w:r>
    </w:p>
    <w:p w:rsidR="001C25E4" w:rsidRPr="001C25E4" w:rsidRDefault="001C25E4" w:rsidP="001C25E4">
      <w:pPr>
        <w:pStyle w:val="a5"/>
        <w:numPr>
          <w:ilvl w:val="0"/>
          <w:numId w:val="9"/>
        </w:numPr>
        <w:spacing w:line="360" w:lineRule="auto"/>
        <w:rPr>
          <w:rFonts w:ascii="Times New Roman" w:hAnsi="Times New Roman" w:cs="Times New Roman"/>
          <w:sz w:val="28"/>
          <w:szCs w:val="28"/>
        </w:rPr>
      </w:pPr>
      <w:r w:rsidRPr="001C25E4">
        <w:rPr>
          <w:rFonts w:ascii="Times New Roman" w:hAnsi="Times New Roman" w:cs="Times New Roman"/>
          <w:sz w:val="28"/>
          <w:szCs w:val="28"/>
        </w:rPr>
        <w:t>Чувствительность к соли (натрию);</w:t>
      </w:r>
    </w:p>
    <w:p w:rsidR="001C25E4" w:rsidRPr="001C25E4" w:rsidRDefault="001C25E4" w:rsidP="001C25E4">
      <w:pPr>
        <w:pStyle w:val="a5"/>
        <w:numPr>
          <w:ilvl w:val="0"/>
          <w:numId w:val="9"/>
        </w:numPr>
        <w:spacing w:line="360" w:lineRule="auto"/>
        <w:rPr>
          <w:rFonts w:ascii="Times New Roman" w:hAnsi="Times New Roman" w:cs="Times New Roman"/>
          <w:sz w:val="28"/>
          <w:szCs w:val="28"/>
        </w:rPr>
      </w:pPr>
      <w:r w:rsidRPr="001C25E4">
        <w:rPr>
          <w:rFonts w:ascii="Times New Roman" w:hAnsi="Times New Roman" w:cs="Times New Roman"/>
          <w:sz w:val="28"/>
          <w:szCs w:val="28"/>
        </w:rPr>
        <w:t>Чрезмерное употребление алкоголя;</w:t>
      </w:r>
    </w:p>
    <w:p w:rsidR="001C25E4" w:rsidRPr="001C25E4" w:rsidRDefault="001C25E4" w:rsidP="001C25E4">
      <w:pPr>
        <w:pStyle w:val="a5"/>
        <w:numPr>
          <w:ilvl w:val="0"/>
          <w:numId w:val="9"/>
        </w:numPr>
        <w:spacing w:line="360" w:lineRule="auto"/>
        <w:rPr>
          <w:rFonts w:ascii="Times New Roman" w:hAnsi="Times New Roman" w:cs="Times New Roman"/>
          <w:sz w:val="28"/>
          <w:szCs w:val="28"/>
        </w:rPr>
      </w:pPr>
      <w:r w:rsidRPr="001C25E4">
        <w:rPr>
          <w:rFonts w:ascii="Times New Roman" w:hAnsi="Times New Roman" w:cs="Times New Roman"/>
          <w:sz w:val="28"/>
          <w:szCs w:val="28"/>
        </w:rPr>
        <w:t>Курение;</w:t>
      </w:r>
    </w:p>
    <w:p w:rsidR="001C25E4" w:rsidRPr="001C25E4" w:rsidRDefault="001C25E4" w:rsidP="001C25E4">
      <w:pPr>
        <w:pStyle w:val="a5"/>
        <w:numPr>
          <w:ilvl w:val="0"/>
          <w:numId w:val="9"/>
        </w:numPr>
        <w:spacing w:line="360" w:lineRule="auto"/>
        <w:rPr>
          <w:rFonts w:ascii="Times New Roman" w:hAnsi="Times New Roman" w:cs="Times New Roman"/>
          <w:sz w:val="28"/>
          <w:szCs w:val="28"/>
        </w:rPr>
      </w:pPr>
      <w:r w:rsidRPr="001C25E4">
        <w:rPr>
          <w:rFonts w:ascii="Times New Roman" w:hAnsi="Times New Roman" w:cs="Times New Roman"/>
          <w:sz w:val="28"/>
          <w:szCs w:val="28"/>
        </w:rPr>
        <w:t>Стресс.</w:t>
      </w:r>
    </w:p>
    <w:p w:rsidR="009A341F" w:rsidRPr="009A341F" w:rsidRDefault="001C25E4" w:rsidP="001C25E4">
      <w:pPr>
        <w:pStyle w:val="a5"/>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C25E4">
        <w:rPr>
          <w:rFonts w:ascii="Times New Roman" w:hAnsi="Times New Roman" w:cs="Times New Roman"/>
          <w:sz w:val="28"/>
          <w:szCs w:val="28"/>
        </w:rPr>
        <w:t>Что касается вторичной артериальной гипертензии, то источник проблемы в данном случае можно выявить, так как АГ представляет собой следствие определенных патологических состояний и болезней, связанных с теми или иными органами, участвующими в регуляции давления. Она диагностируется у гипертоников в 5-10% случаев.</w:t>
      </w:r>
    </w:p>
    <w:p w:rsidR="009A341F" w:rsidRDefault="001C25E4" w:rsidP="00C83ED4">
      <w:pPr>
        <w:pStyle w:val="a5"/>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9A341F" w:rsidRPr="009A341F">
        <w:rPr>
          <w:rFonts w:ascii="Times New Roman" w:hAnsi="Times New Roman" w:cs="Times New Roman"/>
          <w:sz w:val="28"/>
          <w:szCs w:val="28"/>
        </w:rPr>
        <w:t>Современные классификации артериальной гипертензии основаны на двух принципах: уровне АД и признаках поражения «органов-мишеней».</w:t>
      </w:r>
    </w:p>
    <w:p w:rsidR="00C83ED4" w:rsidRPr="00C83ED4" w:rsidRDefault="00C83ED4" w:rsidP="00C83ED4">
      <w:pPr>
        <w:pStyle w:val="a5"/>
        <w:spacing w:line="360" w:lineRule="auto"/>
        <w:jc w:val="center"/>
        <w:rPr>
          <w:rFonts w:ascii="Times New Roman" w:hAnsi="Times New Roman" w:cs="Times New Roman"/>
          <w:b/>
          <w:sz w:val="28"/>
          <w:szCs w:val="28"/>
        </w:rPr>
      </w:pPr>
      <w:r w:rsidRPr="00C83ED4">
        <w:rPr>
          <w:rFonts w:ascii="Times New Roman" w:hAnsi="Times New Roman" w:cs="Times New Roman"/>
          <w:b/>
          <w:sz w:val="28"/>
          <w:szCs w:val="28"/>
        </w:rPr>
        <w:t>Показатели артериальной гипертензии классифицируются по степеням:</w:t>
      </w:r>
    </w:p>
    <w:p w:rsidR="00C83ED4" w:rsidRPr="00C83ED4" w:rsidRDefault="00C83ED4" w:rsidP="00C83ED4">
      <w:pPr>
        <w:pStyle w:val="a5"/>
        <w:numPr>
          <w:ilvl w:val="0"/>
          <w:numId w:val="7"/>
        </w:numPr>
        <w:spacing w:line="360" w:lineRule="auto"/>
        <w:rPr>
          <w:rFonts w:ascii="Times New Roman" w:hAnsi="Times New Roman" w:cs="Times New Roman"/>
          <w:sz w:val="28"/>
          <w:szCs w:val="28"/>
        </w:rPr>
      </w:pPr>
      <w:r w:rsidRPr="00C83ED4">
        <w:rPr>
          <w:rFonts w:ascii="Times New Roman" w:hAnsi="Times New Roman" w:cs="Times New Roman"/>
          <w:sz w:val="28"/>
          <w:szCs w:val="28"/>
        </w:rPr>
        <w:t xml:space="preserve">1 степень (гипертензия мягкая) – 140-159/90-99 мм </w:t>
      </w:r>
      <w:proofErr w:type="spellStart"/>
      <w:r w:rsidRPr="00C83ED4">
        <w:rPr>
          <w:rFonts w:ascii="Times New Roman" w:hAnsi="Times New Roman" w:cs="Times New Roman"/>
          <w:sz w:val="28"/>
          <w:szCs w:val="28"/>
        </w:rPr>
        <w:t>рт.ст</w:t>
      </w:r>
      <w:proofErr w:type="spellEnd"/>
      <w:r w:rsidRPr="00C83ED4">
        <w:rPr>
          <w:rFonts w:ascii="Times New Roman" w:hAnsi="Times New Roman" w:cs="Times New Roman"/>
          <w:sz w:val="28"/>
          <w:szCs w:val="28"/>
        </w:rPr>
        <w:t>.</w:t>
      </w:r>
    </w:p>
    <w:p w:rsidR="00C83ED4" w:rsidRPr="00C83ED4" w:rsidRDefault="00C83ED4" w:rsidP="00C83ED4">
      <w:pPr>
        <w:pStyle w:val="a5"/>
        <w:numPr>
          <w:ilvl w:val="0"/>
          <w:numId w:val="7"/>
        </w:numPr>
        <w:spacing w:line="360" w:lineRule="auto"/>
        <w:rPr>
          <w:rFonts w:ascii="Times New Roman" w:hAnsi="Times New Roman" w:cs="Times New Roman"/>
          <w:sz w:val="28"/>
          <w:szCs w:val="28"/>
        </w:rPr>
      </w:pPr>
      <w:r w:rsidRPr="00C83ED4">
        <w:rPr>
          <w:rFonts w:ascii="Times New Roman" w:hAnsi="Times New Roman" w:cs="Times New Roman"/>
          <w:sz w:val="28"/>
          <w:szCs w:val="28"/>
        </w:rPr>
        <w:t xml:space="preserve">2 степень (гипертензия умеренная) – 160-179/100-109 мм </w:t>
      </w:r>
      <w:proofErr w:type="spellStart"/>
      <w:r w:rsidRPr="00C83ED4">
        <w:rPr>
          <w:rFonts w:ascii="Times New Roman" w:hAnsi="Times New Roman" w:cs="Times New Roman"/>
          <w:sz w:val="28"/>
          <w:szCs w:val="28"/>
        </w:rPr>
        <w:t>рт.ст</w:t>
      </w:r>
      <w:proofErr w:type="spellEnd"/>
      <w:r w:rsidRPr="00C83ED4">
        <w:rPr>
          <w:rFonts w:ascii="Times New Roman" w:hAnsi="Times New Roman" w:cs="Times New Roman"/>
          <w:sz w:val="28"/>
          <w:szCs w:val="28"/>
        </w:rPr>
        <w:t>.</w:t>
      </w:r>
    </w:p>
    <w:p w:rsidR="00C83ED4" w:rsidRPr="00C83ED4" w:rsidRDefault="00C83ED4" w:rsidP="00C83ED4">
      <w:pPr>
        <w:pStyle w:val="a5"/>
        <w:numPr>
          <w:ilvl w:val="0"/>
          <w:numId w:val="7"/>
        </w:numPr>
        <w:spacing w:line="360" w:lineRule="auto"/>
        <w:rPr>
          <w:rFonts w:ascii="Times New Roman" w:hAnsi="Times New Roman" w:cs="Times New Roman"/>
          <w:sz w:val="28"/>
          <w:szCs w:val="28"/>
        </w:rPr>
      </w:pPr>
      <w:r w:rsidRPr="00C83ED4">
        <w:rPr>
          <w:rFonts w:ascii="Times New Roman" w:hAnsi="Times New Roman" w:cs="Times New Roman"/>
          <w:sz w:val="28"/>
          <w:szCs w:val="28"/>
        </w:rPr>
        <w:t>3 степень (гипертензия тяжелая) – 180 и выше/110 и выше</w:t>
      </w:r>
    </w:p>
    <w:p w:rsidR="00C83ED4" w:rsidRPr="00C83ED4" w:rsidRDefault="00C83ED4" w:rsidP="00C83ED4">
      <w:pPr>
        <w:pStyle w:val="a5"/>
        <w:numPr>
          <w:ilvl w:val="0"/>
          <w:numId w:val="7"/>
        </w:numPr>
        <w:spacing w:line="360" w:lineRule="auto"/>
        <w:rPr>
          <w:rFonts w:ascii="Times New Roman" w:hAnsi="Times New Roman" w:cs="Times New Roman"/>
          <w:sz w:val="28"/>
          <w:szCs w:val="28"/>
        </w:rPr>
      </w:pPr>
      <w:r w:rsidRPr="00C83ED4">
        <w:rPr>
          <w:rFonts w:ascii="Times New Roman" w:hAnsi="Times New Roman" w:cs="Times New Roman"/>
          <w:sz w:val="28"/>
          <w:szCs w:val="28"/>
        </w:rPr>
        <w:t>Пограничная гипертензия — 140-149/90 и ниже. (Подразумевает эпизодическое повышение АД с последующей спонтанной его нормализацией).</w:t>
      </w:r>
    </w:p>
    <w:p w:rsidR="00C83ED4" w:rsidRDefault="00C83ED4" w:rsidP="00C83ED4">
      <w:pPr>
        <w:pStyle w:val="a5"/>
        <w:numPr>
          <w:ilvl w:val="0"/>
          <w:numId w:val="7"/>
        </w:numPr>
        <w:spacing w:line="360" w:lineRule="auto"/>
        <w:rPr>
          <w:rFonts w:ascii="Times New Roman" w:hAnsi="Times New Roman" w:cs="Times New Roman"/>
          <w:sz w:val="28"/>
          <w:szCs w:val="28"/>
        </w:rPr>
      </w:pPr>
      <w:r w:rsidRPr="00C83ED4">
        <w:rPr>
          <w:rFonts w:ascii="Times New Roman" w:hAnsi="Times New Roman" w:cs="Times New Roman"/>
          <w:sz w:val="28"/>
          <w:szCs w:val="28"/>
        </w:rPr>
        <w:t>Изолированная систолическая гипертензия — 140 и выше/90 и ниже. (Систолическое артериальное давление повышено, а диастолическое остается в норме).</w:t>
      </w:r>
    </w:p>
    <w:p w:rsidR="00C83ED4" w:rsidRPr="00C83ED4" w:rsidRDefault="00C83ED4" w:rsidP="00C83ED4">
      <w:pPr>
        <w:pStyle w:val="a5"/>
        <w:spacing w:line="360" w:lineRule="auto"/>
        <w:ind w:left="360"/>
        <w:jc w:val="center"/>
        <w:rPr>
          <w:rFonts w:ascii="Times New Roman" w:hAnsi="Times New Roman" w:cs="Times New Roman"/>
          <w:b/>
          <w:sz w:val="28"/>
          <w:szCs w:val="28"/>
        </w:rPr>
      </w:pPr>
      <w:r w:rsidRPr="00C83ED4">
        <w:rPr>
          <w:rFonts w:ascii="Times New Roman" w:hAnsi="Times New Roman" w:cs="Times New Roman"/>
          <w:b/>
          <w:sz w:val="28"/>
          <w:szCs w:val="28"/>
        </w:rPr>
        <w:t>Классификация артериальной гипертензии:</w:t>
      </w:r>
    </w:p>
    <w:p w:rsidR="00C83ED4" w:rsidRDefault="00C83ED4" w:rsidP="00C83ED4">
      <w:pPr>
        <w:spacing w:line="360" w:lineRule="auto"/>
        <w:rPr>
          <w:rFonts w:ascii="Times New Roman" w:hAnsi="Times New Roman" w:cs="Times New Roman"/>
          <w:sz w:val="28"/>
          <w:szCs w:val="28"/>
        </w:rPr>
      </w:pPr>
      <w:r w:rsidRPr="00C83ED4">
        <w:rPr>
          <w:rFonts w:ascii="Times New Roman" w:hAnsi="Times New Roman" w:cs="Times New Roman"/>
          <w:sz w:val="28"/>
          <w:szCs w:val="28"/>
        </w:rPr>
        <w:t>Рекомендованная экспертами Всемирно</w:t>
      </w:r>
      <w:r>
        <w:rPr>
          <w:rFonts w:ascii="Times New Roman" w:hAnsi="Times New Roman" w:cs="Times New Roman"/>
          <w:sz w:val="28"/>
          <w:szCs w:val="28"/>
        </w:rPr>
        <w:t xml:space="preserve">й организации здравоохранения </w:t>
      </w:r>
      <w:r w:rsidRPr="00C83ED4">
        <w:rPr>
          <w:rFonts w:ascii="Times New Roman" w:hAnsi="Times New Roman" w:cs="Times New Roman"/>
          <w:sz w:val="28"/>
          <w:szCs w:val="28"/>
        </w:rPr>
        <w:t>Международным обществом по гипертензии</w:t>
      </w:r>
      <w:r w:rsidR="007E2D01">
        <w:rPr>
          <w:rFonts w:ascii="Times New Roman" w:hAnsi="Times New Roman" w:cs="Times New Roman"/>
          <w:sz w:val="28"/>
          <w:szCs w:val="28"/>
        </w:rPr>
        <w:t xml:space="preserve"> (1993, 1996 г.</w:t>
      </w:r>
      <w:r>
        <w:rPr>
          <w:rFonts w:ascii="Times New Roman" w:hAnsi="Times New Roman" w:cs="Times New Roman"/>
          <w:sz w:val="28"/>
          <w:szCs w:val="28"/>
        </w:rPr>
        <w:t xml:space="preserve">) классификация </w:t>
      </w:r>
      <w:r w:rsidRPr="00C83ED4">
        <w:rPr>
          <w:rFonts w:ascii="Times New Roman" w:hAnsi="Times New Roman" w:cs="Times New Roman"/>
          <w:sz w:val="28"/>
          <w:szCs w:val="28"/>
        </w:rPr>
        <w:t>выглядит следующим образом:</w:t>
      </w:r>
    </w:p>
    <w:p w:rsidR="00C83ED4" w:rsidRPr="00C83ED4" w:rsidRDefault="00C83ED4" w:rsidP="00C83ED4">
      <w:pPr>
        <w:spacing w:line="360" w:lineRule="auto"/>
        <w:rPr>
          <w:rFonts w:ascii="Times New Roman" w:hAnsi="Times New Roman" w:cs="Times New Roman"/>
          <w:sz w:val="28"/>
          <w:szCs w:val="28"/>
        </w:rPr>
      </w:pPr>
      <w:r w:rsidRPr="00C83ED4">
        <w:rPr>
          <w:rFonts w:ascii="Times New Roman" w:hAnsi="Times New Roman" w:cs="Times New Roman"/>
          <w:sz w:val="28"/>
          <w:szCs w:val="28"/>
        </w:rPr>
        <w:t>I стадия — изменения в «органах-мишенях» отсутствуют.</w:t>
      </w:r>
    </w:p>
    <w:p w:rsidR="00C83ED4" w:rsidRPr="00C83ED4" w:rsidRDefault="00C83ED4" w:rsidP="00C83ED4">
      <w:pPr>
        <w:spacing w:line="360" w:lineRule="auto"/>
        <w:rPr>
          <w:rFonts w:ascii="Times New Roman" w:hAnsi="Times New Roman" w:cs="Times New Roman"/>
          <w:sz w:val="28"/>
          <w:szCs w:val="28"/>
        </w:rPr>
      </w:pPr>
      <w:r w:rsidRPr="00C83ED4">
        <w:rPr>
          <w:rFonts w:ascii="Times New Roman" w:hAnsi="Times New Roman" w:cs="Times New Roman"/>
          <w:sz w:val="28"/>
          <w:szCs w:val="28"/>
        </w:rPr>
        <w:t>II стадия — нарушения возникают в одном или нескольких «органах-мишенях», возможен гипертонический криз.</w:t>
      </w:r>
    </w:p>
    <w:p w:rsidR="009A341F" w:rsidRDefault="00C83ED4" w:rsidP="00C83ED4">
      <w:pPr>
        <w:spacing w:line="360" w:lineRule="auto"/>
        <w:rPr>
          <w:rFonts w:ascii="Times New Roman" w:hAnsi="Times New Roman" w:cs="Times New Roman"/>
          <w:sz w:val="28"/>
          <w:szCs w:val="28"/>
        </w:rPr>
      </w:pPr>
      <w:r w:rsidRPr="00C83ED4">
        <w:rPr>
          <w:rFonts w:ascii="Times New Roman" w:hAnsi="Times New Roman" w:cs="Times New Roman"/>
          <w:sz w:val="28"/>
          <w:szCs w:val="28"/>
        </w:rPr>
        <w:t>III стадия — наблюдаются комплексные изменения в «органах-мишенях», повышается вероятность инсульта, поражения зрительного нерва, инфаркта, сердечной и почечной недостаточности.</w:t>
      </w:r>
    </w:p>
    <w:p w:rsidR="007E2D01" w:rsidRDefault="007E2D01" w:rsidP="00C83ED4">
      <w:pPr>
        <w:spacing w:line="360" w:lineRule="auto"/>
        <w:rPr>
          <w:rFonts w:ascii="Times New Roman" w:hAnsi="Times New Roman" w:cs="Times New Roman"/>
          <w:sz w:val="28"/>
          <w:szCs w:val="28"/>
        </w:rPr>
      </w:pPr>
    </w:p>
    <w:p w:rsidR="007E2D01" w:rsidRDefault="007E2D01" w:rsidP="001C25E4">
      <w:pPr>
        <w:spacing w:line="480" w:lineRule="auto"/>
        <w:jc w:val="center"/>
        <w:rPr>
          <w:rFonts w:ascii="Times New Roman" w:hAnsi="Times New Roman" w:cs="Times New Roman"/>
          <w:b/>
          <w:sz w:val="28"/>
          <w:szCs w:val="28"/>
        </w:rPr>
      </w:pPr>
      <w:r w:rsidRPr="007E2D01">
        <w:rPr>
          <w:rFonts w:ascii="Times New Roman" w:hAnsi="Times New Roman" w:cs="Times New Roman"/>
          <w:b/>
          <w:sz w:val="28"/>
          <w:szCs w:val="28"/>
        </w:rPr>
        <w:lastRenderedPageBreak/>
        <w:t>1.2. Факторы риска развития артериальной гипертензии</w:t>
      </w:r>
      <w:r>
        <w:rPr>
          <w:rFonts w:ascii="Times New Roman" w:hAnsi="Times New Roman" w:cs="Times New Roman"/>
          <w:b/>
          <w:sz w:val="28"/>
          <w:szCs w:val="28"/>
        </w:rPr>
        <w:t>.</w:t>
      </w:r>
    </w:p>
    <w:p w:rsidR="00DD6DF3" w:rsidRDefault="00DD6DF3" w:rsidP="001C25E4">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1C25E4" w:rsidRPr="001C25E4">
        <w:rPr>
          <w:rFonts w:ascii="Times New Roman" w:hAnsi="Times New Roman" w:cs="Times New Roman"/>
          <w:sz w:val="28"/>
          <w:szCs w:val="28"/>
        </w:rPr>
        <w:t xml:space="preserve">Предрасполагающие факторы играют немаловажную роль в формировании данной патологии. Все данного рода факторы представляют собой те или иные условия как внутренней, так и внешней среды. Именно эти условия провоцируют ускоренное развитие данного заболевания, так как им присуще нарушать работу внутренних органов, а также обмен веществ. К основным факторам риска возникновения данного заболевания можно отнести: </w:t>
      </w:r>
    </w:p>
    <w:p w:rsidR="00DD6DF3" w:rsidRPr="00DD6DF3" w:rsidRDefault="001C25E4" w:rsidP="00DD6DF3">
      <w:pPr>
        <w:pStyle w:val="a3"/>
        <w:numPr>
          <w:ilvl w:val="0"/>
          <w:numId w:val="10"/>
        </w:numPr>
        <w:spacing w:line="360" w:lineRule="auto"/>
        <w:rPr>
          <w:rFonts w:ascii="Times New Roman" w:hAnsi="Times New Roman" w:cs="Times New Roman"/>
          <w:sz w:val="28"/>
          <w:szCs w:val="28"/>
        </w:rPr>
      </w:pPr>
      <w:r w:rsidRPr="00DD6DF3">
        <w:rPr>
          <w:rFonts w:ascii="Times New Roman" w:hAnsi="Times New Roman" w:cs="Times New Roman"/>
          <w:sz w:val="28"/>
          <w:szCs w:val="28"/>
        </w:rPr>
        <w:t xml:space="preserve">Пол – у сильной половины человечества данная патология наблюдается чаще, нежели у слабой половины. </w:t>
      </w:r>
    </w:p>
    <w:p w:rsidR="00DD6DF3" w:rsidRPr="00DD6DF3" w:rsidRDefault="001C25E4" w:rsidP="00DD6DF3">
      <w:pPr>
        <w:pStyle w:val="a3"/>
        <w:numPr>
          <w:ilvl w:val="0"/>
          <w:numId w:val="10"/>
        </w:numPr>
        <w:spacing w:line="360" w:lineRule="auto"/>
        <w:rPr>
          <w:rFonts w:ascii="Times New Roman" w:hAnsi="Times New Roman" w:cs="Times New Roman"/>
          <w:sz w:val="28"/>
          <w:szCs w:val="28"/>
        </w:rPr>
      </w:pPr>
      <w:r w:rsidRPr="00DD6DF3">
        <w:rPr>
          <w:rFonts w:ascii="Times New Roman" w:hAnsi="Times New Roman" w:cs="Times New Roman"/>
          <w:sz w:val="28"/>
          <w:szCs w:val="28"/>
        </w:rPr>
        <w:t xml:space="preserve">Хронические патологии – если у человека имеется в наличии хроническое заболевание печени или почек либо сахарный диабет, тогда риск возникновения артериальной гипертонии в его конкретном случае значительно выше. </w:t>
      </w:r>
    </w:p>
    <w:p w:rsidR="00DD6DF3" w:rsidRPr="00DD6DF3" w:rsidRDefault="001C25E4" w:rsidP="00DD6DF3">
      <w:pPr>
        <w:pStyle w:val="a3"/>
        <w:numPr>
          <w:ilvl w:val="0"/>
          <w:numId w:val="10"/>
        </w:numPr>
        <w:spacing w:line="360" w:lineRule="auto"/>
        <w:rPr>
          <w:rFonts w:ascii="Times New Roman" w:hAnsi="Times New Roman" w:cs="Times New Roman"/>
          <w:sz w:val="28"/>
          <w:szCs w:val="28"/>
        </w:rPr>
      </w:pPr>
      <w:r w:rsidRPr="00DD6DF3">
        <w:rPr>
          <w:rFonts w:ascii="Times New Roman" w:hAnsi="Times New Roman" w:cs="Times New Roman"/>
          <w:sz w:val="28"/>
          <w:szCs w:val="28"/>
        </w:rPr>
        <w:t xml:space="preserve">Возраст – чем старше человек, тем выше риск развития данного заболевания. Так, к примеру, особенно часто им болеют люди в возрасте от сорока пяти до шестидесяти лет. </w:t>
      </w:r>
    </w:p>
    <w:p w:rsidR="00DD6DF3" w:rsidRPr="00DD6DF3" w:rsidRDefault="001C25E4" w:rsidP="00DD6DF3">
      <w:pPr>
        <w:pStyle w:val="a3"/>
        <w:numPr>
          <w:ilvl w:val="0"/>
          <w:numId w:val="10"/>
        </w:numPr>
        <w:spacing w:line="360" w:lineRule="auto"/>
        <w:rPr>
          <w:rFonts w:ascii="Times New Roman" w:hAnsi="Times New Roman" w:cs="Times New Roman"/>
          <w:sz w:val="28"/>
          <w:szCs w:val="28"/>
        </w:rPr>
      </w:pPr>
      <w:r w:rsidRPr="00DD6DF3">
        <w:rPr>
          <w:rFonts w:ascii="Times New Roman" w:hAnsi="Times New Roman" w:cs="Times New Roman"/>
          <w:sz w:val="28"/>
          <w:szCs w:val="28"/>
        </w:rPr>
        <w:t xml:space="preserve">Ожирение – данный фактор является одним из основных. Кстати, он провоцирует возникновение не только гипертонии, но и сахарного диабета, а также ишемической болезни сердца. </w:t>
      </w:r>
    </w:p>
    <w:p w:rsidR="00DD6DF3" w:rsidRPr="00DD6DF3" w:rsidRDefault="001C25E4" w:rsidP="00DD6DF3">
      <w:pPr>
        <w:pStyle w:val="a3"/>
        <w:numPr>
          <w:ilvl w:val="0"/>
          <w:numId w:val="10"/>
        </w:numPr>
        <w:spacing w:line="360" w:lineRule="auto"/>
        <w:rPr>
          <w:rFonts w:ascii="Times New Roman" w:hAnsi="Times New Roman" w:cs="Times New Roman"/>
          <w:sz w:val="28"/>
          <w:szCs w:val="28"/>
        </w:rPr>
      </w:pPr>
      <w:r w:rsidRPr="00DD6DF3">
        <w:rPr>
          <w:rFonts w:ascii="Times New Roman" w:hAnsi="Times New Roman" w:cs="Times New Roman"/>
          <w:sz w:val="28"/>
          <w:szCs w:val="28"/>
        </w:rPr>
        <w:t xml:space="preserve">Хронический стресс – также принято считать значительным фактором риска. Сразу же отметим, что постоянные стрессовые ситуации могут стать причиной развития, как гипертонии, так и бессонницы, язвы желудка и двенадцатиперстной кишки, а также многих других патологий </w:t>
      </w:r>
      <w:proofErr w:type="gramStart"/>
      <w:r w:rsidRPr="00DD6DF3">
        <w:rPr>
          <w:rFonts w:ascii="Times New Roman" w:hAnsi="Times New Roman" w:cs="Times New Roman"/>
          <w:sz w:val="28"/>
          <w:szCs w:val="28"/>
        </w:rPr>
        <w:t>сердечно-сосудистой</w:t>
      </w:r>
      <w:proofErr w:type="gramEnd"/>
      <w:r w:rsidRPr="00DD6DF3">
        <w:rPr>
          <w:rFonts w:ascii="Times New Roman" w:hAnsi="Times New Roman" w:cs="Times New Roman"/>
          <w:sz w:val="28"/>
          <w:szCs w:val="28"/>
        </w:rPr>
        <w:t xml:space="preserve"> системы. </w:t>
      </w:r>
    </w:p>
    <w:p w:rsidR="00DD6DF3" w:rsidRDefault="001C25E4" w:rsidP="00DD6DF3">
      <w:pPr>
        <w:pStyle w:val="a3"/>
        <w:numPr>
          <w:ilvl w:val="0"/>
          <w:numId w:val="10"/>
        </w:numPr>
        <w:spacing w:line="360" w:lineRule="auto"/>
        <w:rPr>
          <w:rFonts w:ascii="Times New Roman" w:hAnsi="Times New Roman" w:cs="Times New Roman"/>
          <w:sz w:val="28"/>
          <w:szCs w:val="28"/>
        </w:rPr>
      </w:pPr>
      <w:r w:rsidRPr="00DD6DF3">
        <w:rPr>
          <w:rFonts w:ascii="Times New Roman" w:hAnsi="Times New Roman" w:cs="Times New Roman"/>
          <w:sz w:val="28"/>
          <w:szCs w:val="28"/>
        </w:rPr>
        <w:t>Вредные привычки – чрезмерное употребление спиртных напитков и курение значительно увеличивают шансы развития данного заболевания.</w:t>
      </w:r>
    </w:p>
    <w:p w:rsidR="00DD6DF3" w:rsidRDefault="001C25E4" w:rsidP="00EF2EAF">
      <w:pPr>
        <w:pStyle w:val="a3"/>
        <w:numPr>
          <w:ilvl w:val="0"/>
          <w:numId w:val="10"/>
        </w:numPr>
        <w:spacing w:line="360" w:lineRule="auto"/>
        <w:rPr>
          <w:rFonts w:ascii="Times New Roman" w:hAnsi="Times New Roman" w:cs="Times New Roman"/>
          <w:sz w:val="28"/>
          <w:szCs w:val="28"/>
        </w:rPr>
      </w:pPr>
      <w:r w:rsidRPr="00DD6DF3">
        <w:rPr>
          <w:rFonts w:ascii="Times New Roman" w:hAnsi="Times New Roman" w:cs="Times New Roman"/>
          <w:sz w:val="28"/>
          <w:szCs w:val="28"/>
        </w:rPr>
        <w:lastRenderedPageBreak/>
        <w:t xml:space="preserve"> Несбалансированный образ жизни – как малоподвижный образ жизни, так и неправильное питание могут привести к нарушению обмена веществ, что в свою очередь станет причиной возникновения различных </w:t>
      </w:r>
      <w:proofErr w:type="gramStart"/>
      <w:r w:rsidRPr="00DD6DF3">
        <w:rPr>
          <w:rFonts w:ascii="Times New Roman" w:hAnsi="Times New Roman" w:cs="Times New Roman"/>
          <w:sz w:val="28"/>
          <w:szCs w:val="28"/>
        </w:rPr>
        <w:t>сердечно-сосудистых</w:t>
      </w:r>
      <w:proofErr w:type="gramEnd"/>
      <w:r w:rsidRPr="00DD6DF3">
        <w:rPr>
          <w:rFonts w:ascii="Times New Roman" w:hAnsi="Times New Roman" w:cs="Times New Roman"/>
          <w:sz w:val="28"/>
          <w:szCs w:val="28"/>
        </w:rPr>
        <w:t xml:space="preserve"> заболеваний, в число которых входит и гипертония.</w:t>
      </w:r>
    </w:p>
    <w:p w:rsidR="00DD6DF3" w:rsidRPr="000F7EE4" w:rsidRDefault="00DD6DF3" w:rsidP="00DD6DF3">
      <w:pPr>
        <w:pStyle w:val="a3"/>
        <w:spacing w:line="480" w:lineRule="auto"/>
        <w:jc w:val="center"/>
        <w:rPr>
          <w:rFonts w:ascii="Times New Roman" w:hAnsi="Times New Roman" w:cs="Times New Roman"/>
          <w:b/>
          <w:sz w:val="28"/>
          <w:szCs w:val="28"/>
        </w:rPr>
      </w:pPr>
      <w:r w:rsidRPr="00DD6DF3">
        <w:rPr>
          <w:rFonts w:ascii="Times New Roman" w:hAnsi="Times New Roman" w:cs="Times New Roman"/>
          <w:b/>
          <w:sz w:val="28"/>
          <w:szCs w:val="28"/>
        </w:rPr>
        <w:t>1.3. Классификация поражений органов-</w:t>
      </w:r>
      <w:proofErr w:type="spellStart"/>
      <w:r w:rsidRPr="00DD6DF3">
        <w:rPr>
          <w:rFonts w:ascii="Times New Roman" w:hAnsi="Times New Roman" w:cs="Times New Roman"/>
          <w:b/>
          <w:sz w:val="28"/>
          <w:szCs w:val="28"/>
        </w:rPr>
        <w:t>мишений</w:t>
      </w:r>
      <w:proofErr w:type="spellEnd"/>
      <w:r>
        <w:rPr>
          <w:rFonts w:ascii="Times New Roman" w:hAnsi="Times New Roman" w:cs="Times New Roman"/>
          <w:b/>
          <w:sz w:val="28"/>
          <w:szCs w:val="28"/>
        </w:rPr>
        <w:t>.</w:t>
      </w:r>
    </w:p>
    <w:p w:rsidR="00EF2EAF" w:rsidRPr="00EF2EAF" w:rsidRDefault="000F7EE4" w:rsidP="00EF2EAF">
      <w:pPr>
        <w:spacing w:line="360" w:lineRule="auto"/>
        <w:rPr>
          <w:rFonts w:ascii="Times New Roman" w:hAnsi="Times New Roman" w:cs="Times New Roman"/>
          <w:sz w:val="28"/>
          <w:szCs w:val="28"/>
        </w:rPr>
      </w:pPr>
      <w:r>
        <w:rPr>
          <w:rFonts w:ascii="Times New Roman" w:hAnsi="Times New Roman" w:cs="Times New Roman"/>
          <w:sz w:val="28"/>
          <w:szCs w:val="28"/>
        </w:rPr>
        <w:t xml:space="preserve">     Для артериального давления</w:t>
      </w:r>
      <w:r w:rsidR="00EF2EAF" w:rsidRPr="00EF2EAF">
        <w:rPr>
          <w:rFonts w:ascii="Times New Roman" w:hAnsi="Times New Roman" w:cs="Times New Roman"/>
          <w:sz w:val="28"/>
          <w:szCs w:val="28"/>
        </w:rPr>
        <w:t xml:space="preserve"> характерно избирательное поражение некоторых органов и систем организма. </w:t>
      </w:r>
      <w:r w:rsidR="00EF2EAF">
        <w:rPr>
          <w:rFonts w:ascii="Times New Roman" w:hAnsi="Times New Roman" w:cs="Times New Roman"/>
          <w:sz w:val="28"/>
          <w:szCs w:val="28"/>
        </w:rPr>
        <w:t>Так как,</w:t>
      </w:r>
      <w:r w:rsidR="00EF2EAF" w:rsidRPr="00EF2EAF">
        <w:rPr>
          <w:rFonts w:ascii="Times New Roman" w:hAnsi="Times New Roman" w:cs="Times New Roman"/>
          <w:sz w:val="28"/>
          <w:szCs w:val="28"/>
        </w:rPr>
        <w:t xml:space="preserve"> именно на них нацелены негативные влияния гипертонии, эти органы получили название «органов-мишеней». Такими «органами-мишенями» при гипертонии являются сердце, почки, головной мозг и сосуды глазного дна.</w:t>
      </w:r>
    </w:p>
    <w:p w:rsidR="00EF2EAF" w:rsidRPr="00EF2EAF" w:rsidRDefault="00EF2EAF" w:rsidP="00EF2EAF">
      <w:pPr>
        <w:pStyle w:val="a3"/>
        <w:spacing w:line="360" w:lineRule="auto"/>
        <w:rPr>
          <w:rFonts w:ascii="Times New Roman" w:hAnsi="Times New Roman" w:cs="Times New Roman"/>
          <w:b/>
          <w:sz w:val="28"/>
          <w:szCs w:val="28"/>
        </w:rPr>
      </w:pPr>
      <w:r w:rsidRPr="00EF2EAF">
        <w:rPr>
          <w:rFonts w:ascii="Times New Roman" w:hAnsi="Times New Roman" w:cs="Times New Roman"/>
          <w:b/>
          <w:sz w:val="28"/>
          <w:szCs w:val="28"/>
        </w:rPr>
        <w:t>Поражение сердца</w:t>
      </w:r>
    </w:p>
    <w:p w:rsidR="00EF2EAF" w:rsidRPr="007B73A8" w:rsidRDefault="00EF2EAF" w:rsidP="007B73A8">
      <w:pPr>
        <w:pStyle w:val="a3"/>
        <w:numPr>
          <w:ilvl w:val="0"/>
          <w:numId w:val="11"/>
        </w:numPr>
        <w:spacing w:line="360" w:lineRule="auto"/>
        <w:rPr>
          <w:rFonts w:ascii="Times New Roman" w:hAnsi="Times New Roman" w:cs="Times New Roman"/>
          <w:sz w:val="28"/>
          <w:szCs w:val="28"/>
        </w:rPr>
      </w:pPr>
      <w:r w:rsidRPr="007B73A8">
        <w:rPr>
          <w:rFonts w:ascii="Times New Roman" w:hAnsi="Times New Roman" w:cs="Times New Roman"/>
          <w:sz w:val="28"/>
          <w:szCs w:val="28"/>
        </w:rPr>
        <w:t>Гипертрофия левого желудочка развивается вследствие того, что сердцу постоянно приходится с усилием проталкивать кровь в суженные сосуды. Свою работу сердце выполняет за счет резервного увеличения силы и частоты своих сокращений. Со временем мышечная стенка левого желудочка утолщается, и кровообращения начинает не хватать. Вследствие дефицита кислорода и питательных веществ резервный запас прочности сердца истощается, и оно начинает уставать и растягиваться.</w:t>
      </w:r>
    </w:p>
    <w:p w:rsidR="00EF2EAF" w:rsidRPr="007B73A8" w:rsidRDefault="00EF2EAF" w:rsidP="007B73A8">
      <w:pPr>
        <w:pStyle w:val="a3"/>
        <w:numPr>
          <w:ilvl w:val="0"/>
          <w:numId w:val="11"/>
        </w:numPr>
        <w:spacing w:line="360" w:lineRule="auto"/>
        <w:rPr>
          <w:rFonts w:ascii="Times New Roman" w:hAnsi="Times New Roman" w:cs="Times New Roman"/>
          <w:sz w:val="28"/>
          <w:szCs w:val="28"/>
        </w:rPr>
      </w:pPr>
      <w:r w:rsidRPr="007B73A8">
        <w:rPr>
          <w:rFonts w:ascii="Times New Roman" w:hAnsi="Times New Roman" w:cs="Times New Roman"/>
          <w:sz w:val="28"/>
          <w:szCs w:val="28"/>
        </w:rPr>
        <w:t>Нарушение диастолической функции левого желудочка</w:t>
      </w:r>
      <w:r w:rsidR="007B73A8">
        <w:rPr>
          <w:rFonts w:ascii="Times New Roman" w:hAnsi="Times New Roman" w:cs="Times New Roman"/>
          <w:sz w:val="28"/>
          <w:szCs w:val="28"/>
        </w:rPr>
        <w:t xml:space="preserve">. </w:t>
      </w:r>
      <w:r w:rsidRPr="007B73A8">
        <w:rPr>
          <w:rFonts w:ascii="Times New Roman" w:hAnsi="Times New Roman" w:cs="Times New Roman"/>
          <w:sz w:val="28"/>
          <w:szCs w:val="28"/>
        </w:rPr>
        <w:t>При интенсивной физической работе нарастает усталость сердца и, наконец, наступает момент, когда оно не может полноценно расслабиться. Утолщенная сердечная мышца не успевает, а позже не может расслабиться в фазу диастолы, когда ей положено расслабиться и насытиться кровью, богатой питательными веществами и кислородом.</w:t>
      </w:r>
    </w:p>
    <w:p w:rsidR="00EF2EAF" w:rsidRPr="007B73A8" w:rsidRDefault="00EF2EAF" w:rsidP="007B73A8">
      <w:pPr>
        <w:pStyle w:val="a3"/>
        <w:numPr>
          <w:ilvl w:val="0"/>
          <w:numId w:val="11"/>
        </w:numPr>
        <w:spacing w:line="360" w:lineRule="auto"/>
        <w:rPr>
          <w:rFonts w:ascii="Times New Roman" w:hAnsi="Times New Roman" w:cs="Times New Roman"/>
          <w:sz w:val="28"/>
          <w:szCs w:val="28"/>
        </w:rPr>
      </w:pPr>
      <w:r w:rsidRPr="00EF2EAF">
        <w:rPr>
          <w:rFonts w:ascii="Times New Roman" w:hAnsi="Times New Roman" w:cs="Times New Roman"/>
          <w:sz w:val="28"/>
          <w:szCs w:val="28"/>
        </w:rPr>
        <w:t>Хроническая сердечная недостаточность</w:t>
      </w:r>
      <w:r w:rsidR="007B73A8">
        <w:rPr>
          <w:rFonts w:ascii="Times New Roman" w:hAnsi="Times New Roman" w:cs="Times New Roman"/>
          <w:sz w:val="28"/>
          <w:szCs w:val="28"/>
        </w:rPr>
        <w:t xml:space="preserve">. </w:t>
      </w:r>
      <w:r w:rsidRPr="007B73A8">
        <w:rPr>
          <w:rFonts w:ascii="Times New Roman" w:hAnsi="Times New Roman" w:cs="Times New Roman"/>
          <w:sz w:val="28"/>
          <w:szCs w:val="28"/>
        </w:rPr>
        <w:t xml:space="preserve">Интенсивная работа в условиях кислородного голодания и дефицита со временем приведут </w:t>
      </w:r>
      <w:r w:rsidRPr="007B73A8">
        <w:rPr>
          <w:rFonts w:ascii="Times New Roman" w:hAnsi="Times New Roman" w:cs="Times New Roman"/>
          <w:sz w:val="28"/>
          <w:szCs w:val="28"/>
        </w:rPr>
        <w:lastRenderedPageBreak/>
        <w:t>к тому, что сердце перестанет не только расслабляться, но и полноценно сокращаться. Таким образом, со временем гипертония приводит к хронической сердечной недостаточности, лечить которую крайне сложно. При сочетании гипертонии с сахарным диабетом, атеросклерозом, пороками сердца и аритмией сердечная недостаточность наступает еще быстрее.</w:t>
      </w:r>
      <w:r w:rsidR="00FA5155">
        <w:rPr>
          <w:rFonts w:ascii="Times New Roman" w:hAnsi="Times New Roman" w:cs="Times New Roman"/>
          <w:sz w:val="28"/>
          <w:szCs w:val="28"/>
        </w:rPr>
        <w:t xml:space="preserve"> (Приложение А)</w:t>
      </w:r>
    </w:p>
    <w:p w:rsidR="00EF2EAF" w:rsidRPr="007B73A8" w:rsidRDefault="00EF2EAF" w:rsidP="00EF2EAF">
      <w:pPr>
        <w:pStyle w:val="a3"/>
        <w:spacing w:line="360" w:lineRule="auto"/>
        <w:rPr>
          <w:rFonts w:ascii="Times New Roman" w:hAnsi="Times New Roman" w:cs="Times New Roman"/>
          <w:b/>
          <w:sz w:val="28"/>
          <w:szCs w:val="28"/>
        </w:rPr>
      </w:pPr>
      <w:r w:rsidRPr="007B73A8">
        <w:rPr>
          <w:rFonts w:ascii="Times New Roman" w:hAnsi="Times New Roman" w:cs="Times New Roman"/>
          <w:b/>
          <w:sz w:val="28"/>
          <w:szCs w:val="28"/>
        </w:rPr>
        <w:t>Поражение сосудов</w:t>
      </w:r>
    </w:p>
    <w:p w:rsidR="00EF2EAF" w:rsidRPr="00EF2EAF" w:rsidRDefault="007B73A8" w:rsidP="00EF2EAF">
      <w:pPr>
        <w:pStyle w:val="a3"/>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EF2EAF" w:rsidRPr="00EF2EAF">
        <w:rPr>
          <w:rFonts w:ascii="Times New Roman" w:hAnsi="Times New Roman" w:cs="Times New Roman"/>
          <w:sz w:val="28"/>
          <w:szCs w:val="28"/>
        </w:rPr>
        <w:t xml:space="preserve">При гипертонии артериальные сосуды постоянно находятся в суженом состоянии благодаря сокращению их мышечного слоя. Со временем сосуды «привыкают» к этому состоянию и перестают расслабляться из-за того, что мышечная стенка заменяется соединительной тканью. Это называется </w:t>
      </w:r>
      <w:proofErr w:type="spellStart"/>
      <w:r w:rsidR="00EF2EAF" w:rsidRPr="00EF2EAF">
        <w:rPr>
          <w:rFonts w:ascii="Times New Roman" w:hAnsi="Times New Roman" w:cs="Times New Roman"/>
          <w:sz w:val="28"/>
          <w:szCs w:val="28"/>
        </w:rPr>
        <w:t>ремоделированием</w:t>
      </w:r>
      <w:proofErr w:type="spellEnd"/>
      <w:r w:rsidR="00EF2EAF" w:rsidRPr="00EF2EAF">
        <w:rPr>
          <w:rFonts w:ascii="Times New Roman" w:hAnsi="Times New Roman" w:cs="Times New Roman"/>
          <w:sz w:val="28"/>
          <w:szCs w:val="28"/>
        </w:rPr>
        <w:t xml:space="preserve"> сосудистого русла. С изменением сосудов тесно связаны процессы потери зрения, прогрессирующего атеросклероза коронарных артерий (ИБС) и периферического атеросклероза конечностей. Курение и сахарный диабет дополнительно ускоряют процессы поражения сосудов.</w:t>
      </w:r>
      <w:r w:rsidR="0093587B">
        <w:rPr>
          <w:rFonts w:ascii="Times New Roman" w:hAnsi="Times New Roman" w:cs="Times New Roman"/>
          <w:sz w:val="28"/>
          <w:szCs w:val="28"/>
        </w:rPr>
        <w:t xml:space="preserve">  (Приложение Б)</w:t>
      </w:r>
    </w:p>
    <w:p w:rsidR="00EF2EAF" w:rsidRPr="007B73A8" w:rsidRDefault="00EF2EAF" w:rsidP="00EF2EAF">
      <w:pPr>
        <w:pStyle w:val="a3"/>
        <w:spacing w:line="360" w:lineRule="auto"/>
        <w:rPr>
          <w:rFonts w:ascii="Times New Roman" w:hAnsi="Times New Roman" w:cs="Times New Roman"/>
          <w:b/>
          <w:sz w:val="28"/>
          <w:szCs w:val="28"/>
        </w:rPr>
      </w:pPr>
      <w:r w:rsidRPr="007B73A8">
        <w:rPr>
          <w:rFonts w:ascii="Times New Roman" w:hAnsi="Times New Roman" w:cs="Times New Roman"/>
          <w:b/>
          <w:sz w:val="28"/>
          <w:szCs w:val="28"/>
        </w:rPr>
        <w:t>Поражение головного мозга</w:t>
      </w:r>
    </w:p>
    <w:p w:rsidR="00EF2EAF" w:rsidRPr="00EF2EAF" w:rsidRDefault="00EF2EAF" w:rsidP="007B73A8">
      <w:pPr>
        <w:pStyle w:val="a3"/>
        <w:numPr>
          <w:ilvl w:val="0"/>
          <w:numId w:val="12"/>
        </w:numPr>
        <w:spacing w:line="360" w:lineRule="auto"/>
        <w:rPr>
          <w:rFonts w:ascii="Times New Roman" w:hAnsi="Times New Roman" w:cs="Times New Roman"/>
          <w:sz w:val="28"/>
          <w:szCs w:val="28"/>
        </w:rPr>
      </w:pPr>
      <w:r w:rsidRPr="00EF2EAF">
        <w:rPr>
          <w:rFonts w:ascii="Times New Roman" w:hAnsi="Times New Roman" w:cs="Times New Roman"/>
          <w:sz w:val="28"/>
          <w:szCs w:val="28"/>
        </w:rPr>
        <w:t>Геморрагический инсульт = кровоизлияние в головной мозг</w:t>
      </w:r>
    </w:p>
    <w:p w:rsidR="00EF2EAF" w:rsidRPr="00EF2EAF" w:rsidRDefault="007B73A8" w:rsidP="00EF2EAF">
      <w:pPr>
        <w:pStyle w:val="a3"/>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EF2EAF" w:rsidRPr="00EF2EAF">
        <w:rPr>
          <w:rFonts w:ascii="Times New Roman" w:hAnsi="Times New Roman" w:cs="Times New Roman"/>
          <w:sz w:val="28"/>
          <w:szCs w:val="28"/>
        </w:rPr>
        <w:t>Наиболее тяжелый вариант, на долю которого приходится в среднем 20% всех инсультов. Гипертония – главная причина внутримозговых кровоизлияний, дающих большой процент фатальных исходов и инвалидности. Риск развития геморрагических инсультов может быть значительно снижен при достижении нормальных цифр АД.</w:t>
      </w:r>
    </w:p>
    <w:p w:rsidR="00EF2EAF" w:rsidRPr="00EF2EAF" w:rsidRDefault="00EF2EAF" w:rsidP="007B73A8">
      <w:pPr>
        <w:pStyle w:val="a3"/>
        <w:numPr>
          <w:ilvl w:val="0"/>
          <w:numId w:val="12"/>
        </w:numPr>
        <w:spacing w:line="360" w:lineRule="auto"/>
        <w:rPr>
          <w:rFonts w:ascii="Times New Roman" w:hAnsi="Times New Roman" w:cs="Times New Roman"/>
          <w:sz w:val="28"/>
          <w:szCs w:val="28"/>
        </w:rPr>
      </w:pPr>
      <w:r w:rsidRPr="00EF2EAF">
        <w:rPr>
          <w:rFonts w:ascii="Times New Roman" w:hAnsi="Times New Roman" w:cs="Times New Roman"/>
          <w:sz w:val="28"/>
          <w:szCs w:val="28"/>
        </w:rPr>
        <w:t>Ишемический инсульт</w:t>
      </w:r>
    </w:p>
    <w:p w:rsidR="00EF2EAF" w:rsidRPr="00EF2EAF" w:rsidRDefault="007B73A8" w:rsidP="00EF2EAF">
      <w:pPr>
        <w:pStyle w:val="a3"/>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EF2EAF" w:rsidRPr="00EF2EAF">
        <w:rPr>
          <w:rFonts w:ascii="Times New Roman" w:hAnsi="Times New Roman" w:cs="Times New Roman"/>
          <w:sz w:val="28"/>
          <w:szCs w:val="28"/>
        </w:rPr>
        <w:t xml:space="preserve">Ишемическое повреждение мозга обусловлено недостаточным кровообращением и нехваткой кислорода и питательных веществ. На долю ишемических инсультов приходится около 80% случаев. Этот вид нарушения мозгового кровообращения может быть вызван сужением мозговой артерии или ее закупоркой (тромбом или </w:t>
      </w:r>
      <w:proofErr w:type="spellStart"/>
      <w:r w:rsidR="00EF2EAF" w:rsidRPr="00EF2EAF">
        <w:rPr>
          <w:rFonts w:ascii="Times New Roman" w:hAnsi="Times New Roman" w:cs="Times New Roman"/>
          <w:sz w:val="28"/>
          <w:szCs w:val="28"/>
        </w:rPr>
        <w:t>эмболом</w:t>
      </w:r>
      <w:proofErr w:type="spellEnd"/>
      <w:r w:rsidR="00EF2EAF" w:rsidRPr="00EF2EAF">
        <w:rPr>
          <w:rFonts w:ascii="Times New Roman" w:hAnsi="Times New Roman" w:cs="Times New Roman"/>
          <w:sz w:val="28"/>
          <w:szCs w:val="28"/>
        </w:rPr>
        <w:t xml:space="preserve">). </w:t>
      </w:r>
      <w:r w:rsidR="00EF2EAF" w:rsidRPr="00EF2EAF">
        <w:rPr>
          <w:rFonts w:ascii="Times New Roman" w:hAnsi="Times New Roman" w:cs="Times New Roman"/>
          <w:sz w:val="28"/>
          <w:szCs w:val="28"/>
        </w:rPr>
        <w:lastRenderedPageBreak/>
        <w:t>У пожилых людей инсульты развиваются чаще, чем инфаркты миокарда, поскольку у них поражены преимущественно артерии, снабжающие головной мозг. Мерцательная аритмия и низкий сердечный выброс повышают риск развития эмболии сосудов мозга.</w:t>
      </w:r>
    </w:p>
    <w:p w:rsidR="00EF2EAF" w:rsidRPr="00EF2EAF" w:rsidRDefault="00EF2EAF" w:rsidP="007B73A8">
      <w:pPr>
        <w:pStyle w:val="a3"/>
        <w:numPr>
          <w:ilvl w:val="0"/>
          <w:numId w:val="12"/>
        </w:numPr>
        <w:spacing w:line="360" w:lineRule="auto"/>
        <w:rPr>
          <w:rFonts w:ascii="Times New Roman" w:hAnsi="Times New Roman" w:cs="Times New Roman"/>
          <w:sz w:val="28"/>
          <w:szCs w:val="28"/>
        </w:rPr>
      </w:pPr>
      <w:r w:rsidRPr="00EF2EAF">
        <w:rPr>
          <w:rFonts w:ascii="Times New Roman" w:hAnsi="Times New Roman" w:cs="Times New Roman"/>
          <w:sz w:val="28"/>
          <w:szCs w:val="28"/>
        </w:rPr>
        <w:t>Гипертоническая энцефалопатия</w:t>
      </w:r>
    </w:p>
    <w:p w:rsidR="00EF2EAF" w:rsidRPr="00EF2EAF" w:rsidRDefault="007B73A8" w:rsidP="00EF2EAF">
      <w:pPr>
        <w:pStyle w:val="a3"/>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EF2EAF" w:rsidRPr="00EF2EAF">
        <w:rPr>
          <w:rFonts w:ascii="Times New Roman" w:hAnsi="Times New Roman" w:cs="Times New Roman"/>
          <w:sz w:val="28"/>
          <w:szCs w:val="28"/>
        </w:rPr>
        <w:t>Гипертоническая энцефалопатия – экстренное состояние, характеризующееся артериальной гипертонией, головной болью и неврологической симптоматикой, подвергающейся обратному развитию по мере снижения АД. Быстрое исчезновение неврологических симптомов – основной признак гипертонической энцефалопатии.</w:t>
      </w:r>
    </w:p>
    <w:p w:rsidR="00EF2EAF" w:rsidRPr="00EF2EAF" w:rsidRDefault="00EF2EAF" w:rsidP="007B73A8">
      <w:pPr>
        <w:pStyle w:val="a3"/>
        <w:numPr>
          <w:ilvl w:val="0"/>
          <w:numId w:val="12"/>
        </w:numPr>
        <w:spacing w:line="360" w:lineRule="auto"/>
        <w:rPr>
          <w:rFonts w:ascii="Times New Roman" w:hAnsi="Times New Roman" w:cs="Times New Roman"/>
          <w:sz w:val="28"/>
          <w:szCs w:val="28"/>
        </w:rPr>
      </w:pPr>
      <w:r w:rsidRPr="00EF2EAF">
        <w:rPr>
          <w:rFonts w:ascii="Times New Roman" w:hAnsi="Times New Roman" w:cs="Times New Roman"/>
          <w:sz w:val="28"/>
          <w:szCs w:val="28"/>
        </w:rPr>
        <w:t>Когнитивные нарушения и деменция</w:t>
      </w:r>
    </w:p>
    <w:p w:rsidR="00EF2EAF" w:rsidRPr="00EF2EAF" w:rsidRDefault="007B73A8" w:rsidP="00EF2EAF">
      <w:pPr>
        <w:pStyle w:val="a3"/>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EF2EAF" w:rsidRPr="00EF2EAF">
        <w:rPr>
          <w:rFonts w:ascii="Times New Roman" w:hAnsi="Times New Roman" w:cs="Times New Roman"/>
          <w:sz w:val="28"/>
          <w:szCs w:val="28"/>
        </w:rPr>
        <w:t>При длительно существующей и плохо леченной артериальной гипертонии развиваются изменения подкоркового белого вещества и атрофия мозга, проявляющиеся нарушениями мыслительных процессов. Легкие нарушения – переходное состояние между нормальными возрастными изменениями и деменцией (слабоумием). При сосудистой деменции нарушения памяти обычно развиваются внезапно и имеют тенденцию к скачкообразному прогрессированию</w:t>
      </w:r>
      <w:r w:rsidR="0093587B">
        <w:rPr>
          <w:rFonts w:ascii="Times New Roman" w:hAnsi="Times New Roman" w:cs="Times New Roman"/>
          <w:sz w:val="28"/>
          <w:szCs w:val="28"/>
        </w:rPr>
        <w:t xml:space="preserve"> (Приложение В</w:t>
      </w:r>
      <w:r w:rsidR="00FA5155">
        <w:rPr>
          <w:rFonts w:ascii="Times New Roman" w:hAnsi="Times New Roman" w:cs="Times New Roman"/>
          <w:sz w:val="28"/>
          <w:szCs w:val="28"/>
        </w:rPr>
        <w:t>)</w:t>
      </w:r>
    </w:p>
    <w:p w:rsidR="00EF2EAF" w:rsidRPr="007B73A8" w:rsidRDefault="00EF2EAF" w:rsidP="00EF2EAF">
      <w:pPr>
        <w:pStyle w:val="a3"/>
        <w:spacing w:line="360" w:lineRule="auto"/>
        <w:rPr>
          <w:rFonts w:ascii="Times New Roman" w:hAnsi="Times New Roman" w:cs="Times New Roman"/>
          <w:b/>
          <w:sz w:val="28"/>
          <w:szCs w:val="28"/>
        </w:rPr>
      </w:pPr>
      <w:r w:rsidRPr="007B73A8">
        <w:rPr>
          <w:rFonts w:ascii="Times New Roman" w:hAnsi="Times New Roman" w:cs="Times New Roman"/>
          <w:b/>
          <w:sz w:val="28"/>
          <w:szCs w:val="28"/>
        </w:rPr>
        <w:t>Поражение почек</w:t>
      </w:r>
    </w:p>
    <w:p w:rsidR="00EF2EAF" w:rsidRPr="00EF2EAF" w:rsidRDefault="007B73A8" w:rsidP="00EF2EAF">
      <w:pPr>
        <w:pStyle w:val="a3"/>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EF2EAF" w:rsidRPr="00EF2EAF">
        <w:rPr>
          <w:rFonts w:ascii="Times New Roman" w:hAnsi="Times New Roman" w:cs="Times New Roman"/>
          <w:sz w:val="28"/>
          <w:szCs w:val="28"/>
        </w:rPr>
        <w:t xml:space="preserve">Артериальная гипертония может быть как причиной, так и следствием нарушения функции почек. При гипертонии происходит развитие </w:t>
      </w:r>
      <w:proofErr w:type="gramStart"/>
      <w:r w:rsidR="00EF2EAF" w:rsidRPr="00EF2EAF">
        <w:rPr>
          <w:rFonts w:ascii="Times New Roman" w:hAnsi="Times New Roman" w:cs="Times New Roman"/>
          <w:sz w:val="28"/>
          <w:szCs w:val="28"/>
        </w:rPr>
        <w:t>локального</w:t>
      </w:r>
      <w:proofErr w:type="gramEnd"/>
      <w:r w:rsidR="00EF2EAF" w:rsidRPr="00EF2EAF">
        <w:rPr>
          <w:rFonts w:ascii="Times New Roman" w:hAnsi="Times New Roman" w:cs="Times New Roman"/>
          <w:sz w:val="28"/>
          <w:szCs w:val="28"/>
        </w:rPr>
        <w:t xml:space="preserve"> </w:t>
      </w:r>
      <w:proofErr w:type="spellStart"/>
      <w:r w:rsidR="00EF2EAF" w:rsidRPr="00EF2EAF">
        <w:rPr>
          <w:rFonts w:ascii="Times New Roman" w:hAnsi="Times New Roman" w:cs="Times New Roman"/>
          <w:sz w:val="28"/>
          <w:szCs w:val="28"/>
        </w:rPr>
        <w:t>гломерулосклероза</w:t>
      </w:r>
      <w:proofErr w:type="spellEnd"/>
      <w:r w:rsidR="00EF2EAF" w:rsidRPr="00EF2EAF">
        <w:rPr>
          <w:rFonts w:ascii="Times New Roman" w:hAnsi="Times New Roman" w:cs="Times New Roman"/>
          <w:sz w:val="28"/>
          <w:szCs w:val="28"/>
        </w:rPr>
        <w:t>, который активно прогрессирует при сочетании гипертонии с курением и атеросклерозом. Для замедления прогрессирования почечного поражения очень важно вовремя достичь и поддерживать целевой уровень АД.</w:t>
      </w:r>
    </w:p>
    <w:p w:rsidR="00EF2EAF" w:rsidRPr="00EF2EAF" w:rsidRDefault="00EF2EAF" w:rsidP="007B73A8">
      <w:pPr>
        <w:pStyle w:val="a3"/>
        <w:numPr>
          <w:ilvl w:val="0"/>
          <w:numId w:val="12"/>
        </w:numPr>
        <w:spacing w:line="360" w:lineRule="auto"/>
        <w:rPr>
          <w:rFonts w:ascii="Times New Roman" w:hAnsi="Times New Roman" w:cs="Times New Roman"/>
          <w:sz w:val="28"/>
          <w:szCs w:val="28"/>
        </w:rPr>
      </w:pPr>
      <w:proofErr w:type="spellStart"/>
      <w:r w:rsidRPr="00EF2EAF">
        <w:rPr>
          <w:rFonts w:ascii="Times New Roman" w:hAnsi="Times New Roman" w:cs="Times New Roman"/>
          <w:sz w:val="28"/>
          <w:szCs w:val="28"/>
        </w:rPr>
        <w:t>Микроальбуминурия</w:t>
      </w:r>
      <w:proofErr w:type="spellEnd"/>
    </w:p>
    <w:p w:rsidR="00EF2EAF" w:rsidRPr="00EF2EAF" w:rsidRDefault="002072E2" w:rsidP="00EF2EAF">
      <w:pPr>
        <w:pStyle w:val="a3"/>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sidR="00EF2EAF" w:rsidRPr="00EF2EAF">
        <w:rPr>
          <w:rFonts w:ascii="Times New Roman" w:hAnsi="Times New Roman" w:cs="Times New Roman"/>
          <w:sz w:val="28"/>
          <w:szCs w:val="28"/>
        </w:rPr>
        <w:t>Микроальбуминурия</w:t>
      </w:r>
      <w:proofErr w:type="spellEnd"/>
      <w:r w:rsidR="00EF2EAF" w:rsidRPr="00EF2EAF">
        <w:rPr>
          <w:rFonts w:ascii="Times New Roman" w:hAnsi="Times New Roman" w:cs="Times New Roman"/>
          <w:sz w:val="28"/>
          <w:szCs w:val="28"/>
        </w:rPr>
        <w:t xml:space="preserve"> - это патологическое просачивание белка через почечный фильтр. Это наиболее ранний признак ухудшения функции почек, который сигнализирует о возможном прогрессировании почечной недостаточности. </w:t>
      </w:r>
      <w:proofErr w:type="spellStart"/>
      <w:r w:rsidR="00EF2EAF" w:rsidRPr="00EF2EAF">
        <w:rPr>
          <w:rFonts w:ascii="Times New Roman" w:hAnsi="Times New Roman" w:cs="Times New Roman"/>
          <w:sz w:val="28"/>
          <w:szCs w:val="28"/>
        </w:rPr>
        <w:t>Микроальбуминурия</w:t>
      </w:r>
      <w:proofErr w:type="spellEnd"/>
      <w:r w:rsidR="00EF2EAF" w:rsidRPr="00EF2EAF">
        <w:rPr>
          <w:rFonts w:ascii="Times New Roman" w:hAnsi="Times New Roman" w:cs="Times New Roman"/>
          <w:sz w:val="28"/>
          <w:szCs w:val="28"/>
        </w:rPr>
        <w:t xml:space="preserve"> на фоне </w:t>
      </w:r>
      <w:proofErr w:type="spellStart"/>
      <w:r w:rsidR="00EF2EAF" w:rsidRPr="00EF2EAF">
        <w:rPr>
          <w:rFonts w:ascii="Times New Roman" w:hAnsi="Times New Roman" w:cs="Times New Roman"/>
          <w:sz w:val="28"/>
          <w:szCs w:val="28"/>
        </w:rPr>
        <w:t>антигипертензивной</w:t>
      </w:r>
      <w:proofErr w:type="spellEnd"/>
      <w:r w:rsidR="00EF2EAF" w:rsidRPr="00EF2EAF">
        <w:rPr>
          <w:rFonts w:ascii="Times New Roman" w:hAnsi="Times New Roman" w:cs="Times New Roman"/>
          <w:sz w:val="28"/>
          <w:szCs w:val="28"/>
        </w:rPr>
        <w:t xml:space="preserve"> терапии ассоциируется с ухудшением прогноза, что требует ее обязательного </w:t>
      </w:r>
      <w:proofErr w:type="spellStart"/>
      <w:r w:rsidR="00EF2EAF" w:rsidRPr="00EF2EAF">
        <w:rPr>
          <w:rFonts w:ascii="Times New Roman" w:hAnsi="Times New Roman" w:cs="Times New Roman"/>
          <w:sz w:val="28"/>
          <w:szCs w:val="28"/>
        </w:rPr>
        <w:t>мониторирования</w:t>
      </w:r>
      <w:proofErr w:type="spellEnd"/>
      <w:r w:rsidR="00EF2EAF" w:rsidRPr="00EF2EAF">
        <w:rPr>
          <w:rFonts w:ascii="Times New Roman" w:hAnsi="Times New Roman" w:cs="Times New Roman"/>
          <w:sz w:val="28"/>
          <w:szCs w:val="28"/>
        </w:rPr>
        <w:t>.</w:t>
      </w:r>
    </w:p>
    <w:p w:rsidR="00EF2EAF" w:rsidRPr="00EF2EAF" w:rsidRDefault="00EF2EAF" w:rsidP="002072E2">
      <w:pPr>
        <w:pStyle w:val="a3"/>
        <w:numPr>
          <w:ilvl w:val="0"/>
          <w:numId w:val="12"/>
        </w:numPr>
        <w:spacing w:line="360" w:lineRule="auto"/>
        <w:rPr>
          <w:rFonts w:ascii="Times New Roman" w:hAnsi="Times New Roman" w:cs="Times New Roman"/>
          <w:sz w:val="28"/>
          <w:szCs w:val="28"/>
        </w:rPr>
      </w:pPr>
      <w:r w:rsidRPr="00EF2EAF">
        <w:rPr>
          <w:rFonts w:ascii="Times New Roman" w:hAnsi="Times New Roman" w:cs="Times New Roman"/>
          <w:sz w:val="28"/>
          <w:szCs w:val="28"/>
        </w:rPr>
        <w:t>Хроническая почечная недостаточность (ХПН)</w:t>
      </w:r>
    </w:p>
    <w:p w:rsidR="00DD6DF3" w:rsidRPr="002D6CFE" w:rsidRDefault="002072E2" w:rsidP="00EF2EAF">
      <w:pPr>
        <w:pStyle w:val="a3"/>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EF2EAF" w:rsidRPr="00EF2EAF">
        <w:rPr>
          <w:rFonts w:ascii="Times New Roman" w:hAnsi="Times New Roman" w:cs="Times New Roman"/>
          <w:sz w:val="28"/>
          <w:szCs w:val="28"/>
        </w:rPr>
        <w:t>ХПН - потеря функциональной способности почек выводить продукты обмена. В зависимости от степени снижения функции выделают 3 стадии ХПН. В терминальной стадии почечной недостаточности для выведения шлаков больному требуется проведение постоянного гемодиализа с помощью аппарата искусственной почки.</w:t>
      </w:r>
      <w:r w:rsidR="00117E87">
        <w:rPr>
          <w:rFonts w:ascii="Times New Roman" w:hAnsi="Times New Roman" w:cs="Times New Roman"/>
          <w:sz w:val="28"/>
          <w:szCs w:val="28"/>
        </w:rPr>
        <w:t xml:space="preserve"> (Приложение Г)</w:t>
      </w:r>
    </w:p>
    <w:p w:rsidR="00804756" w:rsidRPr="002D6CFE" w:rsidRDefault="00804756" w:rsidP="00EF2EAF">
      <w:pPr>
        <w:pStyle w:val="a3"/>
        <w:spacing w:line="360" w:lineRule="auto"/>
        <w:rPr>
          <w:rFonts w:ascii="Times New Roman" w:hAnsi="Times New Roman" w:cs="Times New Roman"/>
          <w:sz w:val="28"/>
          <w:szCs w:val="28"/>
        </w:rPr>
      </w:pPr>
    </w:p>
    <w:p w:rsidR="002D6CFE" w:rsidRDefault="00804756" w:rsidP="002D6CFE">
      <w:pPr>
        <w:pStyle w:val="a3"/>
        <w:spacing w:line="480" w:lineRule="auto"/>
        <w:rPr>
          <w:rFonts w:ascii="Times New Roman" w:hAnsi="Times New Roman" w:cs="Times New Roman"/>
          <w:b/>
          <w:sz w:val="28"/>
          <w:szCs w:val="28"/>
        </w:rPr>
      </w:pPr>
      <w:r w:rsidRPr="00804756">
        <w:rPr>
          <w:rFonts w:ascii="Times New Roman" w:hAnsi="Times New Roman" w:cs="Times New Roman"/>
          <w:b/>
          <w:sz w:val="28"/>
          <w:szCs w:val="28"/>
        </w:rPr>
        <w:t>1.4. Дифференциальная диагностика артериальной гипертензии.</w:t>
      </w:r>
    </w:p>
    <w:p w:rsidR="002D6CFE" w:rsidRDefault="002D6CFE" w:rsidP="002D6CFE">
      <w:pPr>
        <w:spacing w:line="360" w:lineRule="auto"/>
        <w:rPr>
          <w:rFonts w:ascii="Times New Roman" w:hAnsi="Times New Roman" w:cs="Times New Roman"/>
          <w:sz w:val="28"/>
          <w:szCs w:val="28"/>
        </w:rPr>
      </w:pPr>
      <w:r w:rsidRPr="002D6CFE">
        <w:rPr>
          <w:rFonts w:ascii="Times New Roman" w:hAnsi="Times New Roman" w:cs="Times New Roman"/>
          <w:sz w:val="28"/>
          <w:szCs w:val="28"/>
        </w:rPr>
        <w:t>Дифференциальная диагностика</w:t>
      </w:r>
      <w:r>
        <w:rPr>
          <w:rFonts w:ascii="Times New Roman" w:hAnsi="Times New Roman" w:cs="Times New Roman"/>
          <w:sz w:val="28"/>
          <w:szCs w:val="28"/>
        </w:rPr>
        <w:t xml:space="preserve"> артериальных гипертензий представляет определенные трудности ввиду их многочисленности.</w:t>
      </w:r>
    </w:p>
    <w:p w:rsidR="002D6CFE" w:rsidRDefault="002D6CFE" w:rsidP="002D6CFE">
      <w:pPr>
        <w:spacing w:line="360" w:lineRule="auto"/>
        <w:rPr>
          <w:rFonts w:ascii="Times New Roman" w:hAnsi="Times New Roman" w:cs="Times New Roman"/>
          <w:sz w:val="28"/>
          <w:szCs w:val="28"/>
        </w:rPr>
      </w:pPr>
      <w:r>
        <w:rPr>
          <w:rFonts w:ascii="Times New Roman" w:hAnsi="Times New Roman" w:cs="Times New Roman"/>
          <w:sz w:val="28"/>
          <w:szCs w:val="28"/>
        </w:rPr>
        <w:t xml:space="preserve">     Выявление </w:t>
      </w:r>
      <w:proofErr w:type="gramStart"/>
      <w:r>
        <w:rPr>
          <w:rFonts w:ascii="Times New Roman" w:hAnsi="Times New Roman" w:cs="Times New Roman"/>
          <w:sz w:val="28"/>
          <w:szCs w:val="28"/>
        </w:rPr>
        <w:t>симптоматических</w:t>
      </w:r>
      <w:proofErr w:type="gramEnd"/>
      <w:r>
        <w:rPr>
          <w:rFonts w:ascii="Times New Roman" w:hAnsi="Times New Roman" w:cs="Times New Roman"/>
          <w:sz w:val="28"/>
          <w:szCs w:val="28"/>
        </w:rPr>
        <w:t xml:space="preserve"> АГ важно и с точки зрения лечебной тактики. Собирая анамнез, следует уделить внимание перенесенным ранее заболеваниям. Частые обострения хронического тонзиллита, указание на перенесенный острый </w:t>
      </w:r>
      <w:proofErr w:type="spellStart"/>
      <w:r>
        <w:rPr>
          <w:rFonts w:ascii="Times New Roman" w:hAnsi="Times New Roman" w:cs="Times New Roman"/>
          <w:sz w:val="28"/>
          <w:szCs w:val="28"/>
        </w:rPr>
        <w:t>гломерул</w:t>
      </w:r>
      <w:proofErr w:type="gramStart"/>
      <w:r>
        <w:rPr>
          <w:rFonts w:ascii="Times New Roman" w:hAnsi="Times New Roman" w:cs="Times New Roman"/>
          <w:sz w:val="28"/>
          <w:szCs w:val="28"/>
        </w:rPr>
        <w:t>о</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или пиелонефрит, наличие сведений о приступах почечной колики и </w:t>
      </w:r>
      <w:proofErr w:type="spellStart"/>
      <w:r>
        <w:rPr>
          <w:rFonts w:ascii="Times New Roman" w:hAnsi="Times New Roman" w:cs="Times New Roman"/>
          <w:sz w:val="28"/>
          <w:szCs w:val="28"/>
        </w:rPr>
        <w:t>дизурических</w:t>
      </w:r>
      <w:proofErr w:type="spellEnd"/>
      <w:r>
        <w:rPr>
          <w:rFonts w:ascii="Times New Roman" w:hAnsi="Times New Roman" w:cs="Times New Roman"/>
          <w:sz w:val="28"/>
          <w:szCs w:val="28"/>
        </w:rPr>
        <w:t xml:space="preserve"> расстройствах дает возможность считать, что АГ может быть обусловлена поражением почек. Сообщение больного о заболевании его родственников </w:t>
      </w:r>
      <w:proofErr w:type="spellStart"/>
      <w:r>
        <w:rPr>
          <w:rFonts w:ascii="Times New Roman" w:hAnsi="Times New Roman" w:cs="Times New Roman"/>
          <w:sz w:val="28"/>
          <w:szCs w:val="28"/>
        </w:rPr>
        <w:t>поликистозом</w:t>
      </w:r>
      <w:proofErr w:type="spellEnd"/>
      <w:r>
        <w:rPr>
          <w:rFonts w:ascii="Times New Roman" w:hAnsi="Times New Roman" w:cs="Times New Roman"/>
          <w:sz w:val="28"/>
          <w:szCs w:val="28"/>
        </w:rPr>
        <w:t xml:space="preserve"> почек, опухолями надпочечников, сахарным диабетом следует расценивать как косвенное указание на возможную связь АГ с какой- либо врожденной аномалией почек или каким- либо наследственным заболеванием. Следует также учитывать неблагоприятную наследственность: наличие гипертонической болезни, чаще у матери. Определенное значение имеет также возраст </w:t>
      </w:r>
      <w:proofErr w:type="gramStart"/>
      <w:r>
        <w:rPr>
          <w:rFonts w:ascii="Times New Roman" w:hAnsi="Times New Roman" w:cs="Times New Roman"/>
          <w:sz w:val="28"/>
          <w:szCs w:val="28"/>
        </w:rPr>
        <w:t>заболевшего</w:t>
      </w:r>
      <w:proofErr w:type="gramEnd"/>
      <w:r>
        <w:rPr>
          <w:rFonts w:ascii="Times New Roman" w:hAnsi="Times New Roman" w:cs="Times New Roman"/>
          <w:sz w:val="28"/>
          <w:szCs w:val="28"/>
        </w:rPr>
        <w:t xml:space="preserve">. Для </w:t>
      </w:r>
      <w:r>
        <w:rPr>
          <w:rFonts w:ascii="Times New Roman" w:hAnsi="Times New Roman" w:cs="Times New Roman"/>
          <w:sz w:val="28"/>
          <w:szCs w:val="28"/>
        </w:rPr>
        <w:lastRenderedPageBreak/>
        <w:t xml:space="preserve">гипертонической болезни характерно ее появление в более зрелом и пожилом возрасте. Гипертония с высокими цифрами АД характерна для </w:t>
      </w:r>
      <w:proofErr w:type="gramStart"/>
      <w:r>
        <w:rPr>
          <w:rFonts w:ascii="Times New Roman" w:hAnsi="Times New Roman" w:cs="Times New Roman"/>
          <w:sz w:val="28"/>
          <w:szCs w:val="28"/>
        </w:rPr>
        <w:t>симптоматической</w:t>
      </w:r>
      <w:proofErr w:type="gramEnd"/>
      <w:r>
        <w:rPr>
          <w:rFonts w:ascii="Times New Roman" w:hAnsi="Times New Roman" w:cs="Times New Roman"/>
          <w:sz w:val="28"/>
          <w:szCs w:val="28"/>
        </w:rPr>
        <w:t xml:space="preserve"> АГ.</w:t>
      </w:r>
    </w:p>
    <w:p w:rsidR="0089724C" w:rsidRDefault="0089724C" w:rsidP="002D6CFE">
      <w:pPr>
        <w:spacing w:line="360" w:lineRule="auto"/>
        <w:rPr>
          <w:rFonts w:ascii="Times New Roman" w:hAnsi="Times New Roman" w:cs="Times New Roman"/>
          <w:sz w:val="28"/>
          <w:szCs w:val="28"/>
        </w:rPr>
      </w:pPr>
      <w:r>
        <w:rPr>
          <w:rFonts w:ascii="Times New Roman" w:hAnsi="Times New Roman" w:cs="Times New Roman"/>
          <w:sz w:val="28"/>
          <w:szCs w:val="28"/>
        </w:rPr>
        <w:t xml:space="preserve">     Синдром </w:t>
      </w:r>
      <w:proofErr w:type="spellStart"/>
      <w:r>
        <w:rPr>
          <w:rFonts w:ascii="Times New Roman" w:hAnsi="Times New Roman" w:cs="Times New Roman"/>
          <w:sz w:val="28"/>
          <w:szCs w:val="28"/>
        </w:rPr>
        <w:t>Рейно</w:t>
      </w:r>
      <w:proofErr w:type="spellEnd"/>
      <w:r>
        <w:rPr>
          <w:rFonts w:ascii="Times New Roman" w:hAnsi="Times New Roman" w:cs="Times New Roman"/>
          <w:sz w:val="28"/>
          <w:szCs w:val="28"/>
        </w:rPr>
        <w:t xml:space="preserve">, упорные </w:t>
      </w:r>
      <w:proofErr w:type="spellStart"/>
      <w:r>
        <w:rPr>
          <w:rFonts w:ascii="Times New Roman" w:hAnsi="Times New Roman" w:cs="Times New Roman"/>
          <w:sz w:val="28"/>
          <w:szCs w:val="28"/>
        </w:rPr>
        <w:t>атралгии</w:t>
      </w:r>
      <w:proofErr w:type="spellEnd"/>
      <w:r>
        <w:rPr>
          <w:rFonts w:ascii="Times New Roman" w:hAnsi="Times New Roman" w:cs="Times New Roman"/>
          <w:sz w:val="28"/>
          <w:szCs w:val="28"/>
        </w:rPr>
        <w:t xml:space="preserve">, полиартриты в сочетании с </w:t>
      </w:r>
      <w:proofErr w:type="gramStart"/>
      <w:r>
        <w:rPr>
          <w:rFonts w:ascii="Times New Roman" w:hAnsi="Times New Roman" w:cs="Times New Roman"/>
          <w:sz w:val="28"/>
          <w:szCs w:val="28"/>
        </w:rPr>
        <w:t>повышенным</w:t>
      </w:r>
      <w:proofErr w:type="gramEnd"/>
      <w:r>
        <w:rPr>
          <w:rFonts w:ascii="Times New Roman" w:hAnsi="Times New Roman" w:cs="Times New Roman"/>
          <w:sz w:val="28"/>
          <w:szCs w:val="28"/>
        </w:rPr>
        <w:t xml:space="preserve"> АД характерны для системных заболеваний.</w:t>
      </w:r>
    </w:p>
    <w:p w:rsidR="0089724C" w:rsidRDefault="0089724C" w:rsidP="002D6CFE">
      <w:pPr>
        <w:spacing w:line="360" w:lineRule="auto"/>
        <w:rPr>
          <w:rFonts w:ascii="Times New Roman" w:hAnsi="Times New Roman" w:cs="Times New Roman"/>
          <w:sz w:val="28"/>
          <w:szCs w:val="28"/>
        </w:rPr>
      </w:pPr>
      <w:r>
        <w:rPr>
          <w:rFonts w:ascii="Times New Roman" w:hAnsi="Times New Roman" w:cs="Times New Roman"/>
          <w:sz w:val="28"/>
          <w:szCs w:val="28"/>
        </w:rPr>
        <w:t xml:space="preserve">     Одутловатость лица, анасарка характерны для микседемы, заболевания почек. Для синдрома</w:t>
      </w:r>
      <w:r w:rsidR="00295E12">
        <w:rPr>
          <w:rFonts w:ascii="Times New Roman" w:hAnsi="Times New Roman" w:cs="Times New Roman"/>
          <w:sz w:val="28"/>
          <w:szCs w:val="28"/>
        </w:rPr>
        <w:t xml:space="preserve"> Иценко-</w:t>
      </w:r>
      <w:proofErr w:type="spellStart"/>
      <w:r>
        <w:rPr>
          <w:rFonts w:ascii="Times New Roman" w:hAnsi="Times New Roman" w:cs="Times New Roman"/>
          <w:sz w:val="28"/>
          <w:szCs w:val="28"/>
        </w:rPr>
        <w:t>Кушинга</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характерны</w:t>
      </w:r>
      <w:proofErr w:type="gramEnd"/>
      <w:r>
        <w:rPr>
          <w:rFonts w:ascii="Times New Roman" w:hAnsi="Times New Roman" w:cs="Times New Roman"/>
          <w:sz w:val="28"/>
          <w:szCs w:val="28"/>
        </w:rPr>
        <w:t xml:space="preserve"> лунообразное лицо, неравномерное ожирение, багровые </w:t>
      </w:r>
      <w:proofErr w:type="spellStart"/>
      <w:r>
        <w:rPr>
          <w:rFonts w:ascii="Times New Roman" w:hAnsi="Times New Roman" w:cs="Times New Roman"/>
          <w:sz w:val="28"/>
          <w:szCs w:val="28"/>
        </w:rPr>
        <w:t>стрии</w:t>
      </w:r>
      <w:proofErr w:type="spellEnd"/>
      <w:r>
        <w:rPr>
          <w:rFonts w:ascii="Times New Roman" w:hAnsi="Times New Roman" w:cs="Times New Roman"/>
          <w:sz w:val="28"/>
          <w:szCs w:val="28"/>
        </w:rPr>
        <w:t xml:space="preserve">. При тиреотоксикозе наблюдаются экзофтальм и редкое мигание, возможно увеличение щитовидной железы. Аортальная недостаточность характеризуется бледностью в сочетании с симптомом Мюссе и « пляской </w:t>
      </w:r>
      <w:proofErr w:type="spellStart"/>
      <w:r>
        <w:rPr>
          <w:rFonts w:ascii="Times New Roman" w:hAnsi="Times New Roman" w:cs="Times New Roman"/>
          <w:sz w:val="28"/>
          <w:szCs w:val="28"/>
        </w:rPr>
        <w:t>каротид</w:t>
      </w:r>
      <w:proofErr w:type="spellEnd"/>
      <w:r>
        <w:rPr>
          <w:rFonts w:ascii="Times New Roman" w:hAnsi="Times New Roman" w:cs="Times New Roman"/>
          <w:sz w:val="28"/>
          <w:szCs w:val="28"/>
        </w:rPr>
        <w:t>».</w:t>
      </w:r>
    </w:p>
    <w:p w:rsidR="0089724C" w:rsidRDefault="0089724C" w:rsidP="002D6CFE">
      <w:pPr>
        <w:spacing w:line="360" w:lineRule="auto"/>
        <w:rPr>
          <w:rFonts w:ascii="Times New Roman" w:hAnsi="Times New Roman" w:cs="Times New Roman"/>
          <w:sz w:val="28"/>
          <w:szCs w:val="28"/>
        </w:rPr>
      </w:pPr>
      <w:r>
        <w:rPr>
          <w:rFonts w:ascii="Times New Roman" w:hAnsi="Times New Roman" w:cs="Times New Roman"/>
          <w:sz w:val="28"/>
          <w:szCs w:val="28"/>
        </w:rPr>
        <w:t xml:space="preserve">     Большое диагностическое значение имеет тщательное исследование крупных артерий и измерение АД на руках и ногах. Появление диастолического шума в точке Боткина и </w:t>
      </w:r>
      <w:r>
        <w:rPr>
          <w:rFonts w:ascii="Times New Roman" w:hAnsi="Times New Roman" w:cs="Times New Roman"/>
          <w:sz w:val="28"/>
          <w:szCs w:val="28"/>
          <w:lang w:val="en-US"/>
        </w:rPr>
        <w:t>II</w:t>
      </w:r>
      <w:r>
        <w:rPr>
          <w:rFonts w:ascii="Times New Roman" w:hAnsi="Times New Roman" w:cs="Times New Roman"/>
          <w:sz w:val="28"/>
          <w:szCs w:val="28"/>
        </w:rPr>
        <w:t xml:space="preserve"> </w:t>
      </w:r>
      <w:proofErr w:type="spellStart"/>
      <w:r>
        <w:rPr>
          <w:rFonts w:ascii="Times New Roman" w:hAnsi="Times New Roman" w:cs="Times New Roman"/>
          <w:sz w:val="28"/>
          <w:szCs w:val="28"/>
        </w:rPr>
        <w:t>межреберье</w:t>
      </w:r>
      <w:proofErr w:type="spellEnd"/>
      <w:r>
        <w:rPr>
          <w:rFonts w:ascii="Times New Roman" w:hAnsi="Times New Roman" w:cs="Times New Roman"/>
          <w:sz w:val="28"/>
          <w:szCs w:val="28"/>
        </w:rPr>
        <w:t xml:space="preserve"> справа у грудины указывает на недостаточность аортальных клапанов, а систолический шум над брюшной аортой может быть вызван стенозом почечной артерии.</w:t>
      </w:r>
    </w:p>
    <w:p w:rsidR="0089724C" w:rsidRDefault="0089724C" w:rsidP="002D6CFE">
      <w:pPr>
        <w:spacing w:line="360" w:lineRule="auto"/>
        <w:rPr>
          <w:rFonts w:ascii="Times New Roman" w:hAnsi="Times New Roman" w:cs="Times New Roman"/>
          <w:sz w:val="28"/>
          <w:szCs w:val="28"/>
        </w:rPr>
      </w:pPr>
      <w:r>
        <w:rPr>
          <w:rFonts w:ascii="Times New Roman" w:hAnsi="Times New Roman" w:cs="Times New Roman"/>
          <w:sz w:val="28"/>
          <w:szCs w:val="28"/>
        </w:rPr>
        <w:t xml:space="preserve">     Обнаружение </w:t>
      </w:r>
      <w:proofErr w:type="gramStart"/>
      <w:r>
        <w:rPr>
          <w:rFonts w:ascii="Times New Roman" w:hAnsi="Times New Roman" w:cs="Times New Roman"/>
          <w:sz w:val="28"/>
          <w:szCs w:val="28"/>
        </w:rPr>
        <w:t>высокого</w:t>
      </w:r>
      <w:proofErr w:type="gramEnd"/>
      <w:r>
        <w:rPr>
          <w:rFonts w:ascii="Times New Roman" w:hAnsi="Times New Roman" w:cs="Times New Roman"/>
          <w:sz w:val="28"/>
          <w:szCs w:val="28"/>
        </w:rPr>
        <w:t xml:space="preserve"> АД на руках и сниженного на ногах дает основание заподозрить </w:t>
      </w:r>
      <w:proofErr w:type="spellStart"/>
      <w:r>
        <w:rPr>
          <w:rFonts w:ascii="Times New Roman" w:hAnsi="Times New Roman" w:cs="Times New Roman"/>
          <w:sz w:val="28"/>
          <w:szCs w:val="28"/>
        </w:rPr>
        <w:t>коарктацию</w:t>
      </w:r>
      <w:proofErr w:type="spellEnd"/>
      <w:r>
        <w:rPr>
          <w:rFonts w:ascii="Times New Roman" w:hAnsi="Times New Roman" w:cs="Times New Roman"/>
          <w:sz w:val="28"/>
          <w:szCs w:val="28"/>
        </w:rPr>
        <w:t xml:space="preserve"> аорты. </w:t>
      </w:r>
      <w:r w:rsidR="00974CD3">
        <w:rPr>
          <w:rFonts w:ascii="Times New Roman" w:hAnsi="Times New Roman" w:cs="Times New Roman"/>
          <w:sz w:val="28"/>
          <w:szCs w:val="28"/>
        </w:rPr>
        <w:t xml:space="preserve">Установление </w:t>
      </w:r>
      <w:proofErr w:type="spellStart"/>
      <w:r w:rsidR="00974CD3">
        <w:rPr>
          <w:rFonts w:ascii="Times New Roman" w:hAnsi="Times New Roman" w:cs="Times New Roman"/>
          <w:sz w:val="28"/>
          <w:szCs w:val="28"/>
        </w:rPr>
        <w:t>ассиметрии</w:t>
      </w:r>
      <w:proofErr w:type="spellEnd"/>
      <w:r w:rsidR="00974CD3">
        <w:rPr>
          <w:rFonts w:ascii="Times New Roman" w:hAnsi="Times New Roman" w:cs="Times New Roman"/>
          <w:sz w:val="28"/>
          <w:szCs w:val="28"/>
        </w:rPr>
        <w:t xml:space="preserve"> пульса и АД на руках и ногах может свидетельствовать  о системном поражении сосудов. Окончательный диагноз может быть поставлен после проведения лабораторн</w:t>
      </w:r>
      <w:proofErr w:type="gramStart"/>
      <w:r w:rsidR="00974CD3">
        <w:rPr>
          <w:rFonts w:ascii="Times New Roman" w:hAnsi="Times New Roman" w:cs="Times New Roman"/>
          <w:sz w:val="28"/>
          <w:szCs w:val="28"/>
        </w:rPr>
        <w:t>о-</w:t>
      </w:r>
      <w:proofErr w:type="gramEnd"/>
      <w:r w:rsidR="00974CD3">
        <w:rPr>
          <w:rFonts w:ascii="Times New Roman" w:hAnsi="Times New Roman" w:cs="Times New Roman"/>
          <w:sz w:val="28"/>
          <w:szCs w:val="28"/>
        </w:rPr>
        <w:t xml:space="preserve"> инструментального обследования больного.</w:t>
      </w:r>
    </w:p>
    <w:p w:rsidR="00DD1247" w:rsidRPr="00C01BCF" w:rsidRDefault="00DD1247" w:rsidP="00DD1247">
      <w:pPr>
        <w:spacing w:line="360" w:lineRule="auto"/>
        <w:jc w:val="center"/>
        <w:rPr>
          <w:rFonts w:ascii="Times New Roman" w:hAnsi="Times New Roman" w:cs="Times New Roman"/>
          <w:b/>
          <w:sz w:val="28"/>
          <w:szCs w:val="28"/>
        </w:rPr>
      </w:pPr>
      <w:r w:rsidRPr="00C01BCF">
        <w:rPr>
          <w:rFonts w:ascii="Times New Roman" w:hAnsi="Times New Roman" w:cs="Times New Roman"/>
          <w:b/>
          <w:sz w:val="28"/>
          <w:szCs w:val="28"/>
        </w:rPr>
        <w:t>Гипертоническая болезнь.</w:t>
      </w:r>
    </w:p>
    <w:p w:rsidR="00DD1247" w:rsidRPr="0083019A" w:rsidRDefault="00DD1247" w:rsidP="00DD1247">
      <w:pPr>
        <w:spacing w:line="360" w:lineRule="auto"/>
        <w:rPr>
          <w:rFonts w:ascii="Times New Roman" w:hAnsi="Times New Roman" w:cs="Times New Roman"/>
          <w:sz w:val="28"/>
          <w:szCs w:val="28"/>
        </w:rPr>
      </w:pPr>
      <w:r>
        <w:rPr>
          <w:rFonts w:ascii="Times New Roman" w:hAnsi="Times New Roman" w:cs="Times New Roman"/>
          <w:sz w:val="28"/>
          <w:szCs w:val="28"/>
        </w:rPr>
        <w:t xml:space="preserve">     Обычно наблюдается в возрасте около 50 лет. Часто отмечаются неблагоприятные способствующие факторы: психическое перенапряжение, </w:t>
      </w:r>
      <w:r w:rsidR="00C01BCF">
        <w:rPr>
          <w:rFonts w:ascii="Times New Roman" w:hAnsi="Times New Roman" w:cs="Times New Roman"/>
          <w:sz w:val="28"/>
          <w:szCs w:val="28"/>
        </w:rPr>
        <w:t xml:space="preserve">переутомление, недостаточный сон, злоупотребление поваренной солью, профессиональные вредности </w:t>
      </w:r>
      <w:proofErr w:type="gramStart"/>
      <w:r w:rsidR="00C01BCF">
        <w:rPr>
          <w:rFonts w:ascii="Times New Roman" w:hAnsi="Times New Roman" w:cs="Times New Roman"/>
          <w:sz w:val="28"/>
          <w:szCs w:val="28"/>
        </w:rPr>
        <w:t xml:space="preserve">( </w:t>
      </w:r>
      <w:proofErr w:type="gramEnd"/>
      <w:r w:rsidR="00C01BCF">
        <w:rPr>
          <w:rFonts w:ascii="Times New Roman" w:hAnsi="Times New Roman" w:cs="Times New Roman"/>
          <w:sz w:val="28"/>
          <w:szCs w:val="28"/>
        </w:rPr>
        <w:t>шум, вибрация). Характерны постепенное начало с развитием гипертонических кризов на ранних стадиях болезни, вовлечение в патологический процесс органо</w:t>
      </w:r>
      <w:proofErr w:type="gramStart"/>
      <w:r w:rsidR="00C01BCF">
        <w:rPr>
          <w:rFonts w:ascii="Times New Roman" w:hAnsi="Times New Roman" w:cs="Times New Roman"/>
          <w:sz w:val="28"/>
          <w:szCs w:val="28"/>
        </w:rPr>
        <w:t>в-</w:t>
      </w:r>
      <w:proofErr w:type="gramEnd"/>
      <w:r w:rsidR="00C01BCF">
        <w:rPr>
          <w:rFonts w:ascii="Times New Roman" w:hAnsi="Times New Roman" w:cs="Times New Roman"/>
          <w:sz w:val="28"/>
          <w:szCs w:val="28"/>
        </w:rPr>
        <w:t xml:space="preserve"> мишеней- сердца, глаз, почек.</w:t>
      </w:r>
    </w:p>
    <w:p w:rsidR="00256943" w:rsidRDefault="00256943" w:rsidP="00DD1247">
      <w:pPr>
        <w:spacing w:line="360" w:lineRule="auto"/>
        <w:rPr>
          <w:rFonts w:ascii="Times New Roman" w:hAnsi="Times New Roman" w:cs="Times New Roman"/>
          <w:sz w:val="28"/>
          <w:szCs w:val="28"/>
        </w:rPr>
      </w:pPr>
      <w:r w:rsidRPr="00256943">
        <w:rPr>
          <w:rFonts w:ascii="Times New Roman" w:hAnsi="Times New Roman" w:cs="Times New Roman"/>
          <w:sz w:val="28"/>
          <w:szCs w:val="28"/>
        </w:rPr>
        <w:lastRenderedPageBreak/>
        <w:t xml:space="preserve">     </w:t>
      </w:r>
      <w:r>
        <w:rPr>
          <w:rFonts w:ascii="Times New Roman" w:hAnsi="Times New Roman" w:cs="Times New Roman"/>
          <w:sz w:val="28"/>
          <w:szCs w:val="28"/>
        </w:rPr>
        <w:t>Выявляются признаки гипертрофии левого желудочка. Для ее оценки используются данные ЭКГ, рентгеноскопии сердца и эхокардиографии.</w:t>
      </w:r>
    </w:p>
    <w:p w:rsidR="00256943" w:rsidRDefault="00256943" w:rsidP="00DD1247">
      <w:pPr>
        <w:spacing w:line="360" w:lineRule="auto"/>
        <w:rPr>
          <w:rFonts w:ascii="Times New Roman" w:hAnsi="Times New Roman" w:cs="Times New Roman"/>
          <w:sz w:val="28"/>
          <w:szCs w:val="28"/>
        </w:rPr>
      </w:pPr>
      <w:r>
        <w:rPr>
          <w:rFonts w:ascii="Times New Roman" w:hAnsi="Times New Roman" w:cs="Times New Roman"/>
          <w:sz w:val="28"/>
          <w:szCs w:val="28"/>
        </w:rPr>
        <w:t xml:space="preserve">     Осмотр глазного дна выявляет признаки гипер</w:t>
      </w:r>
      <w:r w:rsidR="00295E12">
        <w:rPr>
          <w:rFonts w:ascii="Times New Roman" w:hAnsi="Times New Roman" w:cs="Times New Roman"/>
          <w:sz w:val="28"/>
          <w:szCs w:val="28"/>
        </w:rPr>
        <w:t xml:space="preserve">тонической </w:t>
      </w:r>
      <w:proofErr w:type="spellStart"/>
      <w:r w:rsidR="00295E12">
        <w:rPr>
          <w:rFonts w:ascii="Times New Roman" w:hAnsi="Times New Roman" w:cs="Times New Roman"/>
          <w:sz w:val="28"/>
          <w:szCs w:val="28"/>
        </w:rPr>
        <w:t>ангиопатии</w:t>
      </w:r>
      <w:proofErr w:type="spellEnd"/>
      <w:r w:rsidR="00295E12">
        <w:rPr>
          <w:rFonts w:ascii="Times New Roman" w:hAnsi="Times New Roman" w:cs="Times New Roman"/>
          <w:sz w:val="28"/>
          <w:szCs w:val="28"/>
        </w:rPr>
        <w:t>, позднее-</w:t>
      </w:r>
      <w:proofErr w:type="spellStart"/>
      <w:r>
        <w:rPr>
          <w:rFonts w:ascii="Times New Roman" w:hAnsi="Times New Roman" w:cs="Times New Roman"/>
          <w:sz w:val="28"/>
          <w:szCs w:val="28"/>
        </w:rPr>
        <w:t>ретинопатии</w:t>
      </w:r>
      <w:proofErr w:type="spellEnd"/>
      <w:r>
        <w:rPr>
          <w:rFonts w:ascii="Times New Roman" w:hAnsi="Times New Roman" w:cs="Times New Roman"/>
          <w:sz w:val="28"/>
          <w:szCs w:val="28"/>
        </w:rPr>
        <w:t>.</w:t>
      </w:r>
    </w:p>
    <w:p w:rsidR="00256943" w:rsidRDefault="00256943" w:rsidP="00DD1247">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Для ГБ характерны снижение почечного кровотока и относительной плотности мочи.</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Возможны</w:t>
      </w:r>
      <w:proofErr w:type="gramEnd"/>
      <w:r>
        <w:rPr>
          <w:rFonts w:ascii="Times New Roman" w:hAnsi="Times New Roman" w:cs="Times New Roman"/>
          <w:sz w:val="28"/>
          <w:szCs w:val="28"/>
        </w:rPr>
        <w:t xml:space="preserve"> небольшая протеинурия, микрогематурия.</w:t>
      </w:r>
    </w:p>
    <w:p w:rsidR="00256943" w:rsidRDefault="00256943" w:rsidP="00DD1247">
      <w:pPr>
        <w:spacing w:line="360" w:lineRule="auto"/>
        <w:rPr>
          <w:rFonts w:ascii="Times New Roman" w:hAnsi="Times New Roman" w:cs="Times New Roman"/>
          <w:sz w:val="28"/>
          <w:szCs w:val="28"/>
        </w:rPr>
      </w:pPr>
      <w:r>
        <w:rPr>
          <w:rFonts w:ascii="Times New Roman" w:hAnsi="Times New Roman" w:cs="Times New Roman"/>
          <w:sz w:val="28"/>
          <w:szCs w:val="28"/>
        </w:rPr>
        <w:t xml:space="preserve">     Основные диагностические критерии:</w:t>
      </w:r>
    </w:p>
    <w:p w:rsidR="00256943" w:rsidRDefault="00256943" w:rsidP="00256943">
      <w:pPr>
        <w:pStyle w:val="a3"/>
        <w:numPr>
          <w:ilvl w:val="0"/>
          <w:numId w:val="12"/>
        </w:numPr>
        <w:spacing w:line="360" w:lineRule="auto"/>
        <w:rPr>
          <w:rFonts w:ascii="Times New Roman" w:hAnsi="Times New Roman" w:cs="Times New Roman"/>
          <w:sz w:val="28"/>
          <w:szCs w:val="28"/>
        </w:rPr>
      </w:pPr>
      <w:r>
        <w:rPr>
          <w:rFonts w:ascii="Times New Roman" w:hAnsi="Times New Roman" w:cs="Times New Roman"/>
          <w:sz w:val="28"/>
          <w:szCs w:val="28"/>
        </w:rPr>
        <w:t>В большинстве случаев медленно прогрессирующее течение.</w:t>
      </w:r>
    </w:p>
    <w:p w:rsidR="00256943" w:rsidRDefault="00256943" w:rsidP="00256943">
      <w:pPr>
        <w:pStyle w:val="a3"/>
        <w:numPr>
          <w:ilvl w:val="0"/>
          <w:numId w:val="12"/>
        </w:numPr>
        <w:spacing w:line="360" w:lineRule="auto"/>
        <w:rPr>
          <w:rFonts w:ascii="Times New Roman" w:hAnsi="Times New Roman" w:cs="Times New Roman"/>
          <w:sz w:val="28"/>
          <w:szCs w:val="28"/>
        </w:rPr>
      </w:pPr>
      <w:r>
        <w:rPr>
          <w:rFonts w:ascii="Times New Roman" w:hAnsi="Times New Roman" w:cs="Times New Roman"/>
          <w:sz w:val="28"/>
          <w:szCs w:val="28"/>
        </w:rPr>
        <w:t>Преимущественное повышение систолического давления.</w:t>
      </w:r>
    </w:p>
    <w:p w:rsidR="00256943" w:rsidRDefault="00256943" w:rsidP="00256943">
      <w:pPr>
        <w:pStyle w:val="a3"/>
        <w:numPr>
          <w:ilvl w:val="0"/>
          <w:numId w:val="12"/>
        </w:numPr>
        <w:spacing w:line="360" w:lineRule="auto"/>
        <w:rPr>
          <w:rFonts w:ascii="Times New Roman" w:hAnsi="Times New Roman" w:cs="Times New Roman"/>
          <w:sz w:val="28"/>
          <w:szCs w:val="28"/>
        </w:rPr>
      </w:pPr>
      <w:r>
        <w:rPr>
          <w:rFonts w:ascii="Times New Roman" w:hAnsi="Times New Roman" w:cs="Times New Roman"/>
          <w:sz w:val="28"/>
          <w:szCs w:val="28"/>
        </w:rPr>
        <w:t>Наличие гипертонических кризов уже на ранних стадиях.</w:t>
      </w:r>
    </w:p>
    <w:p w:rsidR="00256943" w:rsidRDefault="00256943" w:rsidP="00256943">
      <w:pPr>
        <w:pStyle w:val="a3"/>
        <w:numPr>
          <w:ilvl w:val="0"/>
          <w:numId w:val="12"/>
        </w:numPr>
        <w:spacing w:line="360" w:lineRule="auto"/>
        <w:rPr>
          <w:rFonts w:ascii="Times New Roman" w:hAnsi="Times New Roman" w:cs="Times New Roman"/>
          <w:sz w:val="28"/>
          <w:szCs w:val="28"/>
        </w:rPr>
      </w:pPr>
      <w:r>
        <w:rPr>
          <w:rFonts w:ascii="Times New Roman" w:hAnsi="Times New Roman" w:cs="Times New Roman"/>
          <w:sz w:val="28"/>
          <w:szCs w:val="28"/>
        </w:rPr>
        <w:t>Нормальные показатели анализа мочи.</w:t>
      </w:r>
    </w:p>
    <w:p w:rsidR="00256943" w:rsidRDefault="00256943" w:rsidP="00256943">
      <w:pPr>
        <w:pStyle w:val="a3"/>
        <w:numPr>
          <w:ilvl w:val="0"/>
          <w:numId w:val="12"/>
        </w:numPr>
        <w:spacing w:line="360" w:lineRule="auto"/>
        <w:rPr>
          <w:rFonts w:ascii="Times New Roman" w:hAnsi="Times New Roman" w:cs="Times New Roman"/>
          <w:sz w:val="28"/>
          <w:szCs w:val="28"/>
        </w:rPr>
      </w:pPr>
      <w:r>
        <w:rPr>
          <w:rFonts w:ascii="Times New Roman" w:hAnsi="Times New Roman" w:cs="Times New Roman"/>
          <w:sz w:val="28"/>
          <w:szCs w:val="28"/>
        </w:rPr>
        <w:t>Хороший эффект от гипотензивной терапии.</w:t>
      </w:r>
    </w:p>
    <w:p w:rsidR="00256943" w:rsidRDefault="00C9757C" w:rsidP="00256943">
      <w:pPr>
        <w:pStyle w:val="a3"/>
        <w:numPr>
          <w:ilvl w:val="0"/>
          <w:numId w:val="12"/>
        </w:numPr>
        <w:spacing w:line="360" w:lineRule="auto"/>
        <w:rPr>
          <w:rFonts w:ascii="Times New Roman" w:hAnsi="Times New Roman" w:cs="Times New Roman"/>
          <w:sz w:val="28"/>
          <w:szCs w:val="28"/>
        </w:rPr>
      </w:pPr>
      <w:r>
        <w:rPr>
          <w:rFonts w:ascii="Times New Roman" w:hAnsi="Times New Roman" w:cs="Times New Roman"/>
          <w:sz w:val="28"/>
          <w:szCs w:val="28"/>
        </w:rPr>
        <w:t>Раннее развитие атеросклероза.</w:t>
      </w:r>
    </w:p>
    <w:p w:rsidR="00C9757C" w:rsidRDefault="00C9757C" w:rsidP="00C9757C">
      <w:pPr>
        <w:spacing w:line="360" w:lineRule="auto"/>
        <w:ind w:left="1425"/>
        <w:jc w:val="center"/>
        <w:rPr>
          <w:rFonts w:ascii="Times New Roman" w:hAnsi="Times New Roman" w:cs="Times New Roman"/>
          <w:b/>
          <w:sz w:val="28"/>
          <w:szCs w:val="28"/>
        </w:rPr>
      </w:pPr>
      <w:r>
        <w:rPr>
          <w:rFonts w:ascii="Times New Roman" w:hAnsi="Times New Roman" w:cs="Times New Roman"/>
          <w:b/>
          <w:sz w:val="28"/>
          <w:szCs w:val="28"/>
        </w:rPr>
        <w:t xml:space="preserve">Острый диффузный </w:t>
      </w:r>
      <w:proofErr w:type="spellStart"/>
      <w:r>
        <w:rPr>
          <w:rFonts w:ascii="Times New Roman" w:hAnsi="Times New Roman" w:cs="Times New Roman"/>
          <w:b/>
          <w:sz w:val="28"/>
          <w:szCs w:val="28"/>
        </w:rPr>
        <w:t>гломерулонефрит</w:t>
      </w:r>
      <w:proofErr w:type="spellEnd"/>
      <w:r>
        <w:rPr>
          <w:rFonts w:ascii="Times New Roman" w:hAnsi="Times New Roman" w:cs="Times New Roman"/>
          <w:b/>
          <w:sz w:val="28"/>
          <w:szCs w:val="28"/>
        </w:rPr>
        <w:t>.</w:t>
      </w:r>
    </w:p>
    <w:p w:rsidR="00C9757C" w:rsidRDefault="00C9757C" w:rsidP="00C9757C">
      <w:pPr>
        <w:spacing w:line="360" w:lineRule="auto"/>
        <w:rPr>
          <w:rFonts w:ascii="Times New Roman" w:hAnsi="Times New Roman" w:cs="Times New Roman"/>
          <w:sz w:val="28"/>
          <w:szCs w:val="28"/>
        </w:rPr>
      </w:pPr>
      <w:r>
        <w:rPr>
          <w:rFonts w:ascii="Times New Roman" w:hAnsi="Times New Roman" w:cs="Times New Roman"/>
          <w:sz w:val="28"/>
          <w:szCs w:val="28"/>
        </w:rPr>
        <w:t xml:space="preserve">     Часто развивается после стрептококковой инфекции преимущественно у лиц молодого возраста. АГ возникает с первых дней, повышение АД носит умеренный характер. Значительное повышение АД наблюдается при осложнении ОГН</w:t>
      </w:r>
      <w:r w:rsidR="000F7EE4">
        <w:rPr>
          <w:rFonts w:ascii="Times New Roman" w:hAnsi="Times New Roman" w:cs="Times New Roman"/>
          <w:sz w:val="28"/>
          <w:szCs w:val="28"/>
        </w:rPr>
        <w:t xml:space="preserve"> </w:t>
      </w:r>
      <w:r>
        <w:rPr>
          <w:rFonts w:ascii="Times New Roman" w:hAnsi="Times New Roman" w:cs="Times New Roman"/>
          <w:sz w:val="28"/>
          <w:szCs w:val="28"/>
        </w:rPr>
        <w:t xml:space="preserve">- эклампсией, что встречается достаточно редко. Вместе с АГ у больных появляются отеки, бледность и мочевой синдром: протеинурия, микрогематурия, </w:t>
      </w:r>
      <w:proofErr w:type="spellStart"/>
      <w:r>
        <w:rPr>
          <w:rFonts w:ascii="Times New Roman" w:hAnsi="Times New Roman" w:cs="Times New Roman"/>
          <w:sz w:val="28"/>
          <w:szCs w:val="28"/>
        </w:rPr>
        <w:t>цилиндрурия</w:t>
      </w:r>
      <w:proofErr w:type="spellEnd"/>
      <w:r>
        <w:rPr>
          <w:rFonts w:ascii="Times New Roman" w:hAnsi="Times New Roman" w:cs="Times New Roman"/>
          <w:sz w:val="28"/>
          <w:szCs w:val="28"/>
        </w:rPr>
        <w:t>, высокая плотность мочи.</w:t>
      </w:r>
    </w:p>
    <w:p w:rsidR="00C9757C" w:rsidRDefault="00C9757C" w:rsidP="00C9757C">
      <w:pPr>
        <w:spacing w:line="360" w:lineRule="auto"/>
        <w:rPr>
          <w:rFonts w:ascii="Times New Roman" w:hAnsi="Times New Roman" w:cs="Times New Roman"/>
          <w:sz w:val="28"/>
          <w:szCs w:val="28"/>
        </w:rPr>
      </w:pPr>
      <w:r>
        <w:rPr>
          <w:rFonts w:ascii="Times New Roman" w:hAnsi="Times New Roman" w:cs="Times New Roman"/>
          <w:sz w:val="28"/>
          <w:szCs w:val="28"/>
        </w:rPr>
        <w:t xml:space="preserve">     Может наблюдаться латентный вариант </w:t>
      </w:r>
      <w:proofErr w:type="gramStart"/>
      <w:r>
        <w:rPr>
          <w:rFonts w:ascii="Times New Roman" w:hAnsi="Times New Roman" w:cs="Times New Roman"/>
          <w:sz w:val="28"/>
          <w:szCs w:val="28"/>
        </w:rPr>
        <w:t>острого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гломерулонефрита</w:t>
      </w:r>
      <w:proofErr w:type="spellEnd"/>
      <w:r>
        <w:rPr>
          <w:rFonts w:ascii="Times New Roman" w:hAnsi="Times New Roman" w:cs="Times New Roman"/>
          <w:sz w:val="28"/>
          <w:szCs w:val="28"/>
        </w:rPr>
        <w:t>, при котором на первое место выходит мочевой синдром.</w:t>
      </w:r>
    </w:p>
    <w:p w:rsidR="00C9757C" w:rsidRDefault="00C9757C" w:rsidP="00C9757C">
      <w:pPr>
        <w:spacing w:line="360" w:lineRule="auto"/>
        <w:rPr>
          <w:rFonts w:ascii="Times New Roman" w:hAnsi="Times New Roman" w:cs="Times New Roman"/>
          <w:sz w:val="28"/>
          <w:szCs w:val="28"/>
        </w:rPr>
      </w:pPr>
      <w:r>
        <w:rPr>
          <w:rFonts w:ascii="Times New Roman" w:hAnsi="Times New Roman" w:cs="Times New Roman"/>
          <w:sz w:val="28"/>
          <w:szCs w:val="28"/>
        </w:rPr>
        <w:t xml:space="preserve">     Основные диагностические критерии</w:t>
      </w:r>
    </w:p>
    <w:p w:rsidR="00C9757C" w:rsidRDefault="00C9757C" w:rsidP="00C9757C">
      <w:pPr>
        <w:spacing w:line="360" w:lineRule="auto"/>
        <w:rPr>
          <w:rFonts w:ascii="Times New Roman" w:hAnsi="Times New Roman" w:cs="Times New Roman"/>
          <w:sz w:val="28"/>
          <w:szCs w:val="28"/>
        </w:rPr>
      </w:pPr>
      <w:r>
        <w:rPr>
          <w:rFonts w:ascii="Times New Roman" w:hAnsi="Times New Roman" w:cs="Times New Roman"/>
          <w:sz w:val="28"/>
          <w:szCs w:val="28"/>
        </w:rPr>
        <w:t xml:space="preserve">      1. Появление триады симптомов:</w:t>
      </w:r>
    </w:p>
    <w:p w:rsidR="00C9757C" w:rsidRDefault="00C9757C" w:rsidP="00C9757C">
      <w:pPr>
        <w:spacing w:line="360" w:lineRule="auto"/>
        <w:rPr>
          <w:rFonts w:ascii="Times New Roman" w:hAnsi="Times New Roman" w:cs="Times New Roman"/>
          <w:sz w:val="28"/>
          <w:szCs w:val="28"/>
        </w:rPr>
      </w:pPr>
      <w:r>
        <w:rPr>
          <w:rFonts w:ascii="Times New Roman" w:hAnsi="Times New Roman" w:cs="Times New Roman"/>
          <w:sz w:val="28"/>
          <w:szCs w:val="28"/>
        </w:rPr>
        <w:t xml:space="preserve">      1.1. Артериальной гипертензии.</w:t>
      </w:r>
    </w:p>
    <w:p w:rsidR="00C9757C" w:rsidRDefault="00C9757C" w:rsidP="00C9757C">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1.2. </w:t>
      </w:r>
      <w:r w:rsidR="0038727B">
        <w:rPr>
          <w:rFonts w:ascii="Times New Roman" w:hAnsi="Times New Roman" w:cs="Times New Roman"/>
          <w:sz w:val="28"/>
          <w:szCs w:val="28"/>
        </w:rPr>
        <w:t>Отеков.</w:t>
      </w:r>
    </w:p>
    <w:p w:rsidR="0038727B" w:rsidRDefault="0038727B" w:rsidP="00C9757C">
      <w:pPr>
        <w:spacing w:line="360" w:lineRule="auto"/>
        <w:rPr>
          <w:rFonts w:ascii="Times New Roman" w:hAnsi="Times New Roman" w:cs="Times New Roman"/>
          <w:sz w:val="28"/>
          <w:szCs w:val="28"/>
        </w:rPr>
      </w:pPr>
      <w:r>
        <w:rPr>
          <w:rFonts w:ascii="Times New Roman" w:hAnsi="Times New Roman" w:cs="Times New Roman"/>
          <w:sz w:val="28"/>
          <w:szCs w:val="28"/>
        </w:rPr>
        <w:t xml:space="preserve">     1.3. Изменение анализа мочи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протеинурия, микрогематурия, </w:t>
      </w:r>
      <w:proofErr w:type="spellStart"/>
      <w:r>
        <w:rPr>
          <w:rFonts w:ascii="Times New Roman" w:hAnsi="Times New Roman" w:cs="Times New Roman"/>
          <w:sz w:val="28"/>
          <w:szCs w:val="28"/>
        </w:rPr>
        <w:t>цилиндрурия</w:t>
      </w:r>
      <w:proofErr w:type="spellEnd"/>
      <w:r>
        <w:rPr>
          <w:rFonts w:ascii="Times New Roman" w:hAnsi="Times New Roman" w:cs="Times New Roman"/>
          <w:sz w:val="28"/>
          <w:szCs w:val="28"/>
        </w:rPr>
        <w:t xml:space="preserve"> при высокой плотности мочи) после перенесенной стрептококковой инфекции.</w:t>
      </w:r>
    </w:p>
    <w:p w:rsidR="0038727B" w:rsidRDefault="0038727B" w:rsidP="0038727B">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Хронический </w:t>
      </w:r>
      <w:proofErr w:type="spellStart"/>
      <w:r>
        <w:rPr>
          <w:rFonts w:ascii="Times New Roman" w:hAnsi="Times New Roman" w:cs="Times New Roman"/>
          <w:b/>
          <w:sz w:val="28"/>
          <w:szCs w:val="28"/>
        </w:rPr>
        <w:t>гломерулонефрит</w:t>
      </w:r>
      <w:proofErr w:type="spellEnd"/>
      <w:r>
        <w:rPr>
          <w:rFonts w:ascii="Times New Roman" w:hAnsi="Times New Roman" w:cs="Times New Roman"/>
          <w:b/>
          <w:sz w:val="28"/>
          <w:szCs w:val="28"/>
        </w:rPr>
        <w:t xml:space="preserve"> (ХГН)</w:t>
      </w:r>
    </w:p>
    <w:p w:rsidR="0038727B" w:rsidRDefault="0038727B" w:rsidP="0038727B">
      <w:pPr>
        <w:spacing w:line="360" w:lineRule="auto"/>
        <w:rPr>
          <w:rFonts w:ascii="Times New Roman" w:hAnsi="Times New Roman" w:cs="Times New Roman"/>
          <w:sz w:val="28"/>
          <w:szCs w:val="28"/>
        </w:rPr>
      </w:pPr>
      <w:r>
        <w:rPr>
          <w:rFonts w:ascii="Times New Roman" w:hAnsi="Times New Roman" w:cs="Times New Roman"/>
          <w:sz w:val="28"/>
          <w:szCs w:val="28"/>
        </w:rPr>
        <w:t xml:space="preserve">     Клинические проявления хронического </w:t>
      </w:r>
      <w:proofErr w:type="spellStart"/>
      <w:r>
        <w:rPr>
          <w:rFonts w:ascii="Times New Roman" w:hAnsi="Times New Roman" w:cs="Times New Roman"/>
          <w:sz w:val="28"/>
          <w:szCs w:val="28"/>
        </w:rPr>
        <w:t>гломерулонефрита</w:t>
      </w:r>
      <w:proofErr w:type="spellEnd"/>
      <w:r>
        <w:rPr>
          <w:rFonts w:ascii="Times New Roman" w:hAnsi="Times New Roman" w:cs="Times New Roman"/>
          <w:sz w:val="28"/>
          <w:szCs w:val="28"/>
        </w:rPr>
        <w:t xml:space="preserve"> зависят от варианта болезни. Общим для всех них является наличие мочевого синдрома. Изменения в анализе мои также подвержены значительным колебаниям, от резко </w:t>
      </w:r>
      <w:proofErr w:type="gramStart"/>
      <w:r>
        <w:rPr>
          <w:rFonts w:ascii="Times New Roman" w:hAnsi="Times New Roman" w:cs="Times New Roman"/>
          <w:sz w:val="28"/>
          <w:szCs w:val="28"/>
        </w:rPr>
        <w:t>выраженных</w:t>
      </w:r>
      <w:proofErr w:type="gramEnd"/>
      <w:r w:rsidR="000F7EE4">
        <w:rPr>
          <w:rFonts w:ascii="Times New Roman" w:hAnsi="Times New Roman" w:cs="Times New Roman"/>
          <w:sz w:val="28"/>
          <w:szCs w:val="28"/>
        </w:rPr>
        <w:t xml:space="preserve"> </w:t>
      </w:r>
      <w:r>
        <w:rPr>
          <w:rFonts w:ascii="Times New Roman" w:hAnsi="Times New Roman" w:cs="Times New Roman"/>
          <w:sz w:val="28"/>
          <w:szCs w:val="28"/>
        </w:rPr>
        <w:t xml:space="preserve"> до минимальных. Из других симптомов характерными являются отеки, повышение АД, </w:t>
      </w:r>
      <w:proofErr w:type="spellStart"/>
      <w:r>
        <w:rPr>
          <w:rFonts w:ascii="Times New Roman" w:hAnsi="Times New Roman" w:cs="Times New Roman"/>
          <w:sz w:val="28"/>
          <w:szCs w:val="28"/>
        </w:rPr>
        <w:t>периодичекие</w:t>
      </w:r>
      <w:proofErr w:type="spellEnd"/>
      <w:r>
        <w:rPr>
          <w:rFonts w:ascii="Times New Roman" w:hAnsi="Times New Roman" w:cs="Times New Roman"/>
          <w:sz w:val="28"/>
          <w:szCs w:val="28"/>
        </w:rPr>
        <w:t xml:space="preserve"> боли в пояснице, изменение цвета мочи.</w:t>
      </w:r>
    </w:p>
    <w:p w:rsidR="0038727B" w:rsidRDefault="0038727B" w:rsidP="0038727B">
      <w:pPr>
        <w:spacing w:line="360" w:lineRule="auto"/>
        <w:rPr>
          <w:rFonts w:ascii="Times New Roman" w:hAnsi="Times New Roman" w:cs="Times New Roman"/>
          <w:sz w:val="28"/>
          <w:szCs w:val="28"/>
        </w:rPr>
      </w:pPr>
      <w:r>
        <w:rPr>
          <w:rFonts w:ascii="Times New Roman" w:hAnsi="Times New Roman" w:cs="Times New Roman"/>
          <w:sz w:val="28"/>
          <w:szCs w:val="28"/>
        </w:rPr>
        <w:t xml:space="preserve">     Основные диагностические критерии</w:t>
      </w:r>
    </w:p>
    <w:p w:rsidR="0038727B" w:rsidRDefault="0038727B" w:rsidP="0038727B">
      <w:pPr>
        <w:spacing w:line="360" w:lineRule="auto"/>
        <w:rPr>
          <w:rFonts w:ascii="Times New Roman" w:hAnsi="Times New Roman" w:cs="Times New Roman"/>
          <w:sz w:val="28"/>
          <w:szCs w:val="28"/>
        </w:rPr>
      </w:pPr>
      <w:r>
        <w:rPr>
          <w:rFonts w:ascii="Times New Roman" w:hAnsi="Times New Roman" w:cs="Times New Roman"/>
          <w:sz w:val="28"/>
          <w:szCs w:val="28"/>
        </w:rPr>
        <w:t xml:space="preserve">     1. Наличие мочевого синдрома:</w:t>
      </w:r>
    </w:p>
    <w:p w:rsidR="0038727B" w:rsidRDefault="0038727B" w:rsidP="0038727B">
      <w:pPr>
        <w:spacing w:line="360" w:lineRule="auto"/>
        <w:rPr>
          <w:rFonts w:ascii="Times New Roman" w:hAnsi="Times New Roman" w:cs="Times New Roman"/>
          <w:sz w:val="28"/>
          <w:szCs w:val="28"/>
        </w:rPr>
      </w:pPr>
      <w:r>
        <w:rPr>
          <w:rFonts w:ascii="Times New Roman" w:hAnsi="Times New Roman" w:cs="Times New Roman"/>
          <w:sz w:val="28"/>
          <w:szCs w:val="28"/>
        </w:rPr>
        <w:t xml:space="preserve">     1.1. Протеинурия различной степени выраженности.</w:t>
      </w:r>
    </w:p>
    <w:p w:rsidR="0038727B" w:rsidRDefault="0038727B" w:rsidP="0038727B">
      <w:pPr>
        <w:spacing w:line="360" w:lineRule="auto"/>
        <w:rPr>
          <w:rFonts w:ascii="Times New Roman" w:hAnsi="Times New Roman" w:cs="Times New Roman"/>
          <w:sz w:val="28"/>
          <w:szCs w:val="28"/>
        </w:rPr>
      </w:pPr>
      <w:r>
        <w:rPr>
          <w:rFonts w:ascii="Times New Roman" w:hAnsi="Times New Roman" w:cs="Times New Roman"/>
          <w:sz w:val="28"/>
          <w:szCs w:val="28"/>
        </w:rPr>
        <w:t xml:space="preserve">     1.2. Гематурия преобладает над </w:t>
      </w:r>
      <w:proofErr w:type="spellStart"/>
      <w:r>
        <w:rPr>
          <w:rFonts w:ascii="Times New Roman" w:hAnsi="Times New Roman" w:cs="Times New Roman"/>
          <w:sz w:val="28"/>
          <w:szCs w:val="28"/>
        </w:rPr>
        <w:t>лейкоцитурией</w:t>
      </w:r>
      <w:proofErr w:type="spellEnd"/>
      <w:r>
        <w:rPr>
          <w:rFonts w:ascii="Times New Roman" w:hAnsi="Times New Roman" w:cs="Times New Roman"/>
          <w:sz w:val="28"/>
          <w:szCs w:val="28"/>
        </w:rPr>
        <w:t>.</w:t>
      </w:r>
    </w:p>
    <w:p w:rsidR="0038727B" w:rsidRDefault="0038727B" w:rsidP="0038727B">
      <w:pPr>
        <w:spacing w:line="360" w:lineRule="auto"/>
        <w:rPr>
          <w:rFonts w:ascii="Times New Roman" w:hAnsi="Times New Roman" w:cs="Times New Roman"/>
          <w:sz w:val="28"/>
          <w:szCs w:val="28"/>
        </w:rPr>
      </w:pPr>
      <w:r>
        <w:rPr>
          <w:rFonts w:ascii="Times New Roman" w:hAnsi="Times New Roman" w:cs="Times New Roman"/>
          <w:sz w:val="28"/>
          <w:szCs w:val="28"/>
        </w:rPr>
        <w:t xml:space="preserve">     1.3. </w:t>
      </w:r>
      <w:proofErr w:type="spellStart"/>
      <w:r>
        <w:rPr>
          <w:rFonts w:ascii="Times New Roman" w:hAnsi="Times New Roman" w:cs="Times New Roman"/>
          <w:sz w:val="28"/>
          <w:szCs w:val="28"/>
        </w:rPr>
        <w:t>Цилиндрурия</w:t>
      </w:r>
      <w:proofErr w:type="spellEnd"/>
      <w:r>
        <w:rPr>
          <w:rFonts w:ascii="Times New Roman" w:hAnsi="Times New Roman" w:cs="Times New Roman"/>
          <w:sz w:val="28"/>
          <w:szCs w:val="28"/>
        </w:rPr>
        <w:t>.</w:t>
      </w:r>
    </w:p>
    <w:p w:rsidR="0038727B" w:rsidRDefault="0038727B" w:rsidP="0038727B">
      <w:pPr>
        <w:spacing w:line="360" w:lineRule="auto"/>
        <w:rPr>
          <w:rFonts w:ascii="Times New Roman" w:hAnsi="Times New Roman" w:cs="Times New Roman"/>
          <w:sz w:val="28"/>
          <w:szCs w:val="28"/>
        </w:rPr>
      </w:pPr>
      <w:r>
        <w:rPr>
          <w:rFonts w:ascii="Times New Roman" w:hAnsi="Times New Roman" w:cs="Times New Roman"/>
          <w:sz w:val="28"/>
          <w:szCs w:val="28"/>
        </w:rPr>
        <w:t xml:space="preserve">     2. </w:t>
      </w:r>
      <w:r w:rsidR="00C22010">
        <w:rPr>
          <w:rFonts w:ascii="Times New Roman" w:hAnsi="Times New Roman" w:cs="Times New Roman"/>
          <w:sz w:val="28"/>
          <w:szCs w:val="28"/>
        </w:rPr>
        <w:t>Часто отечный синдром.</w:t>
      </w:r>
    </w:p>
    <w:p w:rsidR="00C22010" w:rsidRDefault="00C22010" w:rsidP="0038727B">
      <w:pPr>
        <w:spacing w:line="360" w:lineRule="auto"/>
        <w:rPr>
          <w:rFonts w:ascii="Times New Roman" w:hAnsi="Times New Roman" w:cs="Times New Roman"/>
          <w:sz w:val="28"/>
          <w:szCs w:val="28"/>
        </w:rPr>
      </w:pPr>
      <w:r>
        <w:rPr>
          <w:rFonts w:ascii="Times New Roman" w:hAnsi="Times New Roman" w:cs="Times New Roman"/>
          <w:sz w:val="28"/>
          <w:szCs w:val="28"/>
        </w:rPr>
        <w:t xml:space="preserve">     3.Двустороннее поражение.</w:t>
      </w:r>
    </w:p>
    <w:p w:rsidR="00C22010" w:rsidRDefault="00C22010" w:rsidP="0038727B">
      <w:pPr>
        <w:spacing w:line="360" w:lineRule="auto"/>
        <w:rPr>
          <w:rFonts w:ascii="Times New Roman" w:hAnsi="Times New Roman" w:cs="Times New Roman"/>
          <w:sz w:val="28"/>
          <w:szCs w:val="28"/>
        </w:rPr>
      </w:pPr>
      <w:r>
        <w:rPr>
          <w:rFonts w:ascii="Times New Roman" w:hAnsi="Times New Roman" w:cs="Times New Roman"/>
          <w:sz w:val="28"/>
          <w:szCs w:val="28"/>
        </w:rPr>
        <w:t xml:space="preserve">     4. Указание в анамнезе на перенесенный острый </w:t>
      </w:r>
      <w:proofErr w:type="spellStart"/>
      <w:r>
        <w:rPr>
          <w:rFonts w:ascii="Times New Roman" w:hAnsi="Times New Roman" w:cs="Times New Roman"/>
          <w:sz w:val="28"/>
          <w:szCs w:val="28"/>
        </w:rPr>
        <w:t>гломерулонефрит</w:t>
      </w:r>
      <w:proofErr w:type="spellEnd"/>
      <w:r>
        <w:rPr>
          <w:rFonts w:ascii="Times New Roman" w:hAnsi="Times New Roman" w:cs="Times New Roman"/>
          <w:sz w:val="28"/>
          <w:szCs w:val="28"/>
        </w:rPr>
        <w:t xml:space="preserve"> или нефропатию второй половины беременности.</w:t>
      </w:r>
    </w:p>
    <w:p w:rsidR="00C22010" w:rsidRDefault="00C22010" w:rsidP="0038727B">
      <w:pPr>
        <w:spacing w:line="360" w:lineRule="auto"/>
        <w:rPr>
          <w:rFonts w:ascii="Times New Roman" w:hAnsi="Times New Roman" w:cs="Times New Roman"/>
          <w:sz w:val="28"/>
          <w:szCs w:val="28"/>
        </w:rPr>
      </w:pPr>
      <w:r>
        <w:rPr>
          <w:rFonts w:ascii="Times New Roman" w:hAnsi="Times New Roman" w:cs="Times New Roman"/>
          <w:sz w:val="28"/>
          <w:szCs w:val="28"/>
        </w:rPr>
        <w:t xml:space="preserve">     5. В отдельных случаях по данным биопсии.</w:t>
      </w:r>
    </w:p>
    <w:p w:rsidR="00C22010" w:rsidRPr="0083019A" w:rsidRDefault="00C22010" w:rsidP="0038727B">
      <w:pPr>
        <w:spacing w:line="360" w:lineRule="auto"/>
        <w:rPr>
          <w:rFonts w:ascii="Times New Roman" w:hAnsi="Times New Roman" w:cs="Times New Roman"/>
          <w:sz w:val="28"/>
          <w:szCs w:val="28"/>
        </w:rPr>
      </w:pPr>
      <w:r>
        <w:rPr>
          <w:rFonts w:ascii="Times New Roman" w:hAnsi="Times New Roman" w:cs="Times New Roman"/>
          <w:sz w:val="28"/>
          <w:szCs w:val="28"/>
        </w:rPr>
        <w:t xml:space="preserve">     При проведении дифференциальной диагностики между ГБ и АГ </w:t>
      </w:r>
      <w:proofErr w:type="gramStart"/>
      <w:r>
        <w:rPr>
          <w:rFonts w:ascii="Times New Roman" w:hAnsi="Times New Roman" w:cs="Times New Roman"/>
          <w:sz w:val="28"/>
          <w:szCs w:val="28"/>
        </w:rPr>
        <w:t>при</w:t>
      </w:r>
      <w:proofErr w:type="gramEnd"/>
      <w:r>
        <w:rPr>
          <w:rFonts w:ascii="Times New Roman" w:hAnsi="Times New Roman" w:cs="Times New Roman"/>
          <w:sz w:val="28"/>
          <w:szCs w:val="28"/>
        </w:rPr>
        <w:t xml:space="preserve"> хроническом </w:t>
      </w:r>
      <w:proofErr w:type="spellStart"/>
      <w:r>
        <w:rPr>
          <w:rFonts w:ascii="Times New Roman" w:hAnsi="Times New Roman" w:cs="Times New Roman"/>
          <w:sz w:val="28"/>
          <w:szCs w:val="28"/>
        </w:rPr>
        <w:t>гломерулонефрите</w:t>
      </w:r>
      <w:proofErr w:type="spellEnd"/>
      <w:r>
        <w:rPr>
          <w:rFonts w:ascii="Times New Roman" w:hAnsi="Times New Roman" w:cs="Times New Roman"/>
          <w:sz w:val="28"/>
          <w:szCs w:val="28"/>
        </w:rPr>
        <w:t xml:space="preserve"> следует учитывать следующие моменты. </w:t>
      </w:r>
    </w:p>
    <w:p w:rsidR="0083019A" w:rsidRDefault="0083019A" w:rsidP="0038727B">
      <w:pPr>
        <w:spacing w:line="360" w:lineRule="auto"/>
        <w:rPr>
          <w:rFonts w:ascii="Times New Roman" w:hAnsi="Times New Roman" w:cs="Times New Roman"/>
          <w:sz w:val="28"/>
          <w:szCs w:val="28"/>
        </w:rPr>
      </w:pPr>
      <w:r w:rsidRPr="0083019A">
        <w:rPr>
          <w:rFonts w:ascii="Times New Roman" w:hAnsi="Times New Roman" w:cs="Times New Roman"/>
          <w:sz w:val="28"/>
          <w:szCs w:val="28"/>
        </w:rPr>
        <w:lastRenderedPageBreak/>
        <w:t>1</w:t>
      </w:r>
      <w:r>
        <w:rPr>
          <w:rFonts w:ascii="Times New Roman" w:hAnsi="Times New Roman" w:cs="Times New Roman"/>
          <w:sz w:val="28"/>
          <w:szCs w:val="28"/>
        </w:rPr>
        <w:t xml:space="preserve">. В анамнезе у 1/3 больных имеются указания на </w:t>
      </w:r>
      <w:proofErr w:type="gramStart"/>
      <w:r>
        <w:rPr>
          <w:rFonts w:ascii="Times New Roman" w:hAnsi="Times New Roman" w:cs="Times New Roman"/>
          <w:sz w:val="28"/>
          <w:szCs w:val="28"/>
        </w:rPr>
        <w:t>перенесенный</w:t>
      </w:r>
      <w:proofErr w:type="gramEnd"/>
      <w:r>
        <w:rPr>
          <w:rFonts w:ascii="Times New Roman" w:hAnsi="Times New Roman" w:cs="Times New Roman"/>
          <w:sz w:val="28"/>
          <w:szCs w:val="28"/>
        </w:rPr>
        <w:t xml:space="preserve"> острый </w:t>
      </w:r>
      <w:proofErr w:type="spellStart"/>
      <w:r>
        <w:rPr>
          <w:rFonts w:ascii="Times New Roman" w:hAnsi="Times New Roman" w:cs="Times New Roman"/>
          <w:sz w:val="28"/>
          <w:szCs w:val="28"/>
        </w:rPr>
        <w:t>гломерулонефрит</w:t>
      </w:r>
      <w:proofErr w:type="spellEnd"/>
      <w:r>
        <w:rPr>
          <w:rFonts w:ascii="Times New Roman" w:hAnsi="Times New Roman" w:cs="Times New Roman"/>
          <w:sz w:val="28"/>
          <w:szCs w:val="28"/>
        </w:rPr>
        <w:t xml:space="preserve"> или на острое начало хронического </w:t>
      </w:r>
      <w:proofErr w:type="spellStart"/>
      <w:r>
        <w:rPr>
          <w:rFonts w:ascii="Times New Roman" w:hAnsi="Times New Roman" w:cs="Times New Roman"/>
          <w:sz w:val="28"/>
          <w:szCs w:val="28"/>
        </w:rPr>
        <w:t>гломерулонефрита</w:t>
      </w:r>
      <w:proofErr w:type="spellEnd"/>
      <w:r>
        <w:rPr>
          <w:rFonts w:ascii="Times New Roman" w:hAnsi="Times New Roman" w:cs="Times New Roman"/>
          <w:sz w:val="28"/>
          <w:szCs w:val="28"/>
        </w:rPr>
        <w:t>.</w:t>
      </w:r>
    </w:p>
    <w:p w:rsidR="0083019A" w:rsidRDefault="0083019A" w:rsidP="0038727B">
      <w:pPr>
        <w:spacing w:line="360" w:lineRule="auto"/>
        <w:rPr>
          <w:rFonts w:ascii="Times New Roman" w:hAnsi="Times New Roman" w:cs="Times New Roman"/>
          <w:sz w:val="28"/>
          <w:szCs w:val="28"/>
        </w:rPr>
      </w:pPr>
      <w:r>
        <w:rPr>
          <w:rFonts w:ascii="Times New Roman" w:hAnsi="Times New Roman" w:cs="Times New Roman"/>
          <w:sz w:val="28"/>
          <w:szCs w:val="28"/>
        </w:rPr>
        <w:t xml:space="preserve">2. Изменения в моче у больных </w:t>
      </w:r>
      <w:proofErr w:type="spellStart"/>
      <w:r>
        <w:rPr>
          <w:rFonts w:ascii="Times New Roman" w:hAnsi="Times New Roman" w:cs="Times New Roman"/>
          <w:sz w:val="28"/>
          <w:szCs w:val="28"/>
        </w:rPr>
        <w:t>гломерулонефритом</w:t>
      </w:r>
      <w:proofErr w:type="spellEnd"/>
      <w:r>
        <w:rPr>
          <w:rFonts w:ascii="Times New Roman" w:hAnsi="Times New Roman" w:cs="Times New Roman"/>
          <w:sz w:val="28"/>
          <w:szCs w:val="28"/>
        </w:rPr>
        <w:t xml:space="preserve"> появляются раньше или одновременно с повышением АД. На более поздних стадиях появляется анемия, значительно снижается уровень клубочковой фильтрации.</w:t>
      </w:r>
    </w:p>
    <w:p w:rsidR="0083019A" w:rsidRDefault="0083019A" w:rsidP="0038727B">
      <w:pPr>
        <w:spacing w:line="360" w:lineRule="auto"/>
        <w:rPr>
          <w:rFonts w:ascii="Times New Roman" w:hAnsi="Times New Roman" w:cs="Times New Roman"/>
          <w:sz w:val="28"/>
          <w:szCs w:val="28"/>
        </w:rPr>
      </w:pPr>
      <w:r>
        <w:rPr>
          <w:rFonts w:ascii="Times New Roman" w:hAnsi="Times New Roman" w:cs="Times New Roman"/>
          <w:sz w:val="28"/>
          <w:szCs w:val="28"/>
        </w:rPr>
        <w:t xml:space="preserve">3. Ухудшение состояния у больных ХГН связано, как правило, с перенесенной очаговой инфекцией или </w:t>
      </w:r>
      <w:r w:rsidR="000F7EE4">
        <w:rPr>
          <w:rFonts w:ascii="Times New Roman" w:hAnsi="Times New Roman" w:cs="Times New Roman"/>
          <w:sz w:val="28"/>
          <w:szCs w:val="28"/>
        </w:rPr>
        <w:t>переохлаждением</w:t>
      </w:r>
      <w:r>
        <w:rPr>
          <w:rFonts w:ascii="Times New Roman" w:hAnsi="Times New Roman" w:cs="Times New Roman"/>
          <w:sz w:val="28"/>
          <w:szCs w:val="28"/>
        </w:rPr>
        <w:t>, а у больных с ГБ- с эмоциональной перегрузкой.</w:t>
      </w:r>
    </w:p>
    <w:p w:rsidR="00C01BCF" w:rsidRDefault="0083019A" w:rsidP="00DD1247">
      <w:pPr>
        <w:spacing w:line="360" w:lineRule="auto"/>
        <w:rPr>
          <w:rFonts w:ascii="Times New Roman" w:hAnsi="Times New Roman" w:cs="Times New Roman"/>
          <w:sz w:val="28"/>
          <w:szCs w:val="28"/>
        </w:rPr>
      </w:pPr>
      <w:r>
        <w:rPr>
          <w:rFonts w:ascii="Times New Roman" w:hAnsi="Times New Roman" w:cs="Times New Roman"/>
          <w:sz w:val="28"/>
          <w:szCs w:val="28"/>
        </w:rPr>
        <w:t xml:space="preserve">4. При обследовании больных можно обнаружить симптомы, не свойственные ГБ: отеки, боли в пояснице, изменения цвета мочи, </w:t>
      </w:r>
      <w:proofErr w:type="spellStart"/>
      <w:r>
        <w:rPr>
          <w:rFonts w:ascii="Times New Roman" w:hAnsi="Times New Roman" w:cs="Times New Roman"/>
          <w:sz w:val="28"/>
          <w:szCs w:val="28"/>
        </w:rPr>
        <w:t>дизурические</w:t>
      </w:r>
      <w:proofErr w:type="spellEnd"/>
      <w:r>
        <w:rPr>
          <w:rFonts w:ascii="Times New Roman" w:hAnsi="Times New Roman" w:cs="Times New Roman"/>
          <w:sz w:val="28"/>
          <w:szCs w:val="28"/>
        </w:rPr>
        <w:t xml:space="preserve"> расстройства.</w:t>
      </w:r>
    </w:p>
    <w:p w:rsidR="0083019A" w:rsidRDefault="0083019A" w:rsidP="00DD1247">
      <w:pPr>
        <w:spacing w:line="360" w:lineRule="auto"/>
        <w:rPr>
          <w:rFonts w:ascii="Times New Roman" w:hAnsi="Times New Roman" w:cs="Times New Roman"/>
          <w:sz w:val="28"/>
          <w:szCs w:val="28"/>
        </w:rPr>
      </w:pPr>
      <w:r>
        <w:rPr>
          <w:rFonts w:ascii="Times New Roman" w:hAnsi="Times New Roman" w:cs="Times New Roman"/>
          <w:sz w:val="28"/>
          <w:szCs w:val="28"/>
        </w:rPr>
        <w:t>5. Для ХГН характерно преимущественное повышение диастолического давления, кризы бывают редко.</w:t>
      </w:r>
    </w:p>
    <w:p w:rsidR="007A6F85" w:rsidRDefault="0083019A" w:rsidP="00DD1247">
      <w:pPr>
        <w:spacing w:line="360" w:lineRule="auto"/>
        <w:rPr>
          <w:rFonts w:ascii="Times New Roman" w:hAnsi="Times New Roman" w:cs="Times New Roman"/>
          <w:sz w:val="28"/>
          <w:szCs w:val="28"/>
        </w:rPr>
      </w:pPr>
      <w:r>
        <w:rPr>
          <w:rFonts w:ascii="Times New Roman" w:hAnsi="Times New Roman" w:cs="Times New Roman"/>
          <w:sz w:val="28"/>
          <w:szCs w:val="28"/>
        </w:rPr>
        <w:t>6. Для гипертонической болезни характерно раннее развитие атеросклероза и, как следствие этого,</w:t>
      </w:r>
      <w:r w:rsidR="007A6F85">
        <w:rPr>
          <w:rFonts w:ascii="Times New Roman" w:hAnsi="Times New Roman" w:cs="Times New Roman"/>
          <w:sz w:val="28"/>
          <w:szCs w:val="28"/>
        </w:rPr>
        <w:t xml:space="preserve"> </w:t>
      </w:r>
      <w:r>
        <w:rPr>
          <w:rFonts w:ascii="Times New Roman" w:hAnsi="Times New Roman" w:cs="Times New Roman"/>
          <w:sz w:val="28"/>
          <w:szCs w:val="28"/>
        </w:rPr>
        <w:t>такие осложнения, как инфаркт миокарда, сердечная недостаточность,</w:t>
      </w:r>
      <w:r w:rsidR="007A6F85">
        <w:rPr>
          <w:rFonts w:ascii="Times New Roman" w:hAnsi="Times New Roman" w:cs="Times New Roman"/>
          <w:sz w:val="28"/>
          <w:szCs w:val="28"/>
        </w:rPr>
        <w:t xml:space="preserve"> нарушения мозгового кровообращения. Исходом же ХГН является развитие хронической почечной </w:t>
      </w:r>
      <w:r w:rsidR="000F7EE4">
        <w:rPr>
          <w:rFonts w:ascii="Times New Roman" w:hAnsi="Times New Roman" w:cs="Times New Roman"/>
          <w:sz w:val="28"/>
          <w:szCs w:val="28"/>
        </w:rPr>
        <w:t>недостаточность</w:t>
      </w:r>
      <w:r w:rsidR="007A6F85">
        <w:rPr>
          <w:rFonts w:ascii="Times New Roman" w:hAnsi="Times New Roman" w:cs="Times New Roman"/>
          <w:sz w:val="28"/>
          <w:szCs w:val="28"/>
        </w:rPr>
        <w:t>.</w:t>
      </w:r>
    </w:p>
    <w:p w:rsidR="0083019A" w:rsidRDefault="007A6F85" w:rsidP="007A6F85">
      <w:pPr>
        <w:spacing w:line="360" w:lineRule="auto"/>
        <w:jc w:val="center"/>
        <w:rPr>
          <w:rFonts w:ascii="Times New Roman" w:hAnsi="Times New Roman" w:cs="Times New Roman"/>
          <w:b/>
          <w:sz w:val="28"/>
          <w:szCs w:val="28"/>
        </w:rPr>
      </w:pPr>
      <w:r w:rsidRPr="007A6F85">
        <w:rPr>
          <w:rFonts w:ascii="Times New Roman" w:hAnsi="Times New Roman" w:cs="Times New Roman"/>
          <w:b/>
          <w:sz w:val="28"/>
          <w:szCs w:val="28"/>
        </w:rPr>
        <w:t>Хронический пиелонефрит</w:t>
      </w:r>
    </w:p>
    <w:p w:rsidR="00DB39A5" w:rsidRDefault="007A6F85" w:rsidP="007A6F85">
      <w:pPr>
        <w:spacing w:line="360" w:lineRule="auto"/>
        <w:rPr>
          <w:rFonts w:ascii="Times New Roman" w:hAnsi="Times New Roman" w:cs="Times New Roman"/>
          <w:sz w:val="28"/>
          <w:szCs w:val="28"/>
        </w:rPr>
      </w:pPr>
      <w:r>
        <w:rPr>
          <w:rFonts w:ascii="Times New Roman" w:hAnsi="Times New Roman" w:cs="Times New Roman"/>
          <w:sz w:val="28"/>
          <w:szCs w:val="28"/>
        </w:rPr>
        <w:t xml:space="preserve">     Одинаково часто встречается у лиц обоего пола. Способствует возникновению </w:t>
      </w:r>
      <w:r w:rsidR="00DB39A5">
        <w:rPr>
          <w:rFonts w:ascii="Times New Roman" w:hAnsi="Times New Roman" w:cs="Times New Roman"/>
          <w:sz w:val="28"/>
          <w:szCs w:val="28"/>
        </w:rPr>
        <w:t xml:space="preserve">заболевания сахарный диабет, аднекситы, врожденные аномалии почек и мочевыводящих путей, аденома предстательной железы, мочекаменная болезнь. Больные жалуются на боль в пояснице, </w:t>
      </w:r>
      <w:proofErr w:type="spellStart"/>
      <w:r w:rsidR="00DB39A5">
        <w:rPr>
          <w:rFonts w:ascii="Times New Roman" w:hAnsi="Times New Roman" w:cs="Times New Roman"/>
          <w:sz w:val="28"/>
          <w:szCs w:val="28"/>
        </w:rPr>
        <w:t>дизурические</w:t>
      </w:r>
      <w:proofErr w:type="spellEnd"/>
      <w:r w:rsidR="00DB39A5">
        <w:rPr>
          <w:rFonts w:ascii="Times New Roman" w:hAnsi="Times New Roman" w:cs="Times New Roman"/>
          <w:sz w:val="28"/>
          <w:szCs w:val="28"/>
        </w:rPr>
        <w:t xml:space="preserve"> расстройства, повышение температуры тела.</w:t>
      </w:r>
    </w:p>
    <w:p w:rsidR="00DB39A5" w:rsidRDefault="00DB39A5" w:rsidP="007A6F85">
      <w:pPr>
        <w:spacing w:line="360" w:lineRule="auto"/>
        <w:rPr>
          <w:rFonts w:ascii="Times New Roman" w:hAnsi="Times New Roman" w:cs="Times New Roman"/>
          <w:sz w:val="28"/>
          <w:szCs w:val="28"/>
        </w:rPr>
      </w:pPr>
      <w:r>
        <w:rPr>
          <w:rFonts w:ascii="Times New Roman" w:hAnsi="Times New Roman" w:cs="Times New Roman"/>
          <w:sz w:val="28"/>
          <w:szCs w:val="28"/>
        </w:rPr>
        <w:t xml:space="preserve">     Мочевой синдром характеризуется небольшой протеинурией, </w:t>
      </w:r>
      <w:proofErr w:type="spellStart"/>
      <w:r>
        <w:rPr>
          <w:rFonts w:ascii="Times New Roman" w:hAnsi="Times New Roman" w:cs="Times New Roman"/>
          <w:sz w:val="28"/>
          <w:szCs w:val="28"/>
        </w:rPr>
        <w:t>лейкоцитурией</w:t>
      </w:r>
      <w:proofErr w:type="spellEnd"/>
      <w:r>
        <w:rPr>
          <w:rFonts w:ascii="Times New Roman" w:hAnsi="Times New Roman" w:cs="Times New Roman"/>
          <w:sz w:val="28"/>
          <w:szCs w:val="28"/>
        </w:rPr>
        <w:t>, наличием « активных» лейкоцитов, высокой степенью бактериурии.</w:t>
      </w:r>
    </w:p>
    <w:p w:rsidR="00DB39A5" w:rsidRDefault="00DB39A5" w:rsidP="007A6F85">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Анализ мочи</w:t>
      </w:r>
      <w:r w:rsidR="000F7EE4">
        <w:rPr>
          <w:rFonts w:ascii="Times New Roman" w:hAnsi="Times New Roman" w:cs="Times New Roman"/>
          <w:sz w:val="28"/>
          <w:szCs w:val="28"/>
        </w:rPr>
        <w:t xml:space="preserve"> –</w:t>
      </w:r>
      <w:r>
        <w:rPr>
          <w:rFonts w:ascii="Times New Roman" w:hAnsi="Times New Roman" w:cs="Times New Roman"/>
          <w:sz w:val="28"/>
          <w:szCs w:val="28"/>
        </w:rPr>
        <w:t xml:space="preserve"> важный</w:t>
      </w:r>
      <w:r w:rsidR="000F7EE4">
        <w:rPr>
          <w:rFonts w:ascii="Times New Roman" w:hAnsi="Times New Roman" w:cs="Times New Roman"/>
          <w:sz w:val="28"/>
          <w:szCs w:val="28"/>
        </w:rPr>
        <w:t xml:space="preserve"> </w:t>
      </w:r>
      <w:r>
        <w:rPr>
          <w:rFonts w:ascii="Times New Roman" w:hAnsi="Times New Roman" w:cs="Times New Roman"/>
          <w:sz w:val="28"/>
          <w:szCs w:val="28"/>
        </w:rPr>
        <w:t xml:space="preserve"> диагностический признак, но по мере прогрессирования болезни постепенно уменьшается протеинурия, а мочевой осадок становится более скудным. </w:t>
      </w:r>
    </w:p>
    <w:p w:rsidR="00DB39A5" w:rsidRDefault="00DB39A5" w:rsidP="00DB39A5">
      <w:pPr>
        <w:spacing w:line="360" w:lineRule="auto"/>
        <w:jc w:val="center"/>
        <w:rPr>
          <w:rFonts w:ascii="Times New Roman" w:hAnsi="Times New Roman" w:cs="Times New Roman"/>
          <w:b/>
          <w:sz w:val="28"/>
          <w:szCs w:val="28"/>
        </w:rPr>
      </w:pPr>
      <w:r w:rsidRPr="00DB39A5">
        <w:rPr>
          <w:rFonts w:ascii="Times New Roman" w:hAnsi="Times New Roman" w:cs="Times New Roman"/>
          <w:b/>
          <w:sz w:val="28"/>
          <w:szCs w:val="28"/>
        </w:rPr>
        <w:t xml:space="preserve">Диабетический </w:t>
      </w:r>
      <w:proofErr w:type="spellStart"/>
      <w:r w:rsidRPr="00DB39A5">
        <w:rPr>
          <w:rFonts w:ascii="Times New Roman" w:hAnsi="Times New Roman" w:cs="Times New Roman"/>
          <w:b/>
          <w:sz w:val="28"/>
          <w:szCs w:val="28"/>
        </w:rPr>
        <w:t>гломерулосклероз</w:t>
      </w:r>
      <w:proofErr w:type="spellEnd"/>
    </w:p>
    <w:p w:rsidR="00DB39A5" w:rsidRDefault="00DB39A5" w:rsidP="00DB39A5">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Гломерулосклероз</w:t>
      </w:r>
      <w:proofErr w:type="spellEnd"/>
      <w:r>
        <w:rPr>
          <w:rFonts w:ascii="Times New Roman" w:hAnsi="Times New Roman" w:cs="Times New Roman"/>
          <w:sz w:val="28"/>
          <w:szCs w:val="28"/>
        </w:rPr>
        <w:t xml:space="preserve"> при сахарном диабете является следствием системного поражения артерий и развивается при тяжелом течении и декомпенсации диабета. АГ возникает не сразу, ей предшествует протеинурия, обычно не резко выраженная, но именно она являетс</w:t>
      </w:r>
      <w:r w:rsidR="008F6A44">
        <w:rPr>
          <w:rFonts w:ascii="Times New Roman" w:hAnsi="Times New Roman" w:cs="Times New Roman"/>
          <w:sz w:val="28"/>
          <w:szCs w:val="28"/>
        </w:rPr>
        <w:t>я</w:t>
      </w:r>
      <w:r>
        <w:rPr>
          <w:rFonts w:ascii="Times New Roman" w:hAnsi="Times New Roman" w:cs="Times New Roman"/>
          <w:sz w:val="28"/>
          <w:szCs w:val="28"/>
        </w:rPr>
        <w:t xml:space="preserve"> первым</w:t>
      </w:r>
      <w:r w:rsidR="008F6A44">
        <w:rPr>
          <w:rFonts w:ascii="Times New Roman" w:hAnsi="Times New Roman" w:cs="Times New Roman"/>
          <w:sz w:val="28"/>
          <w:szCs w:val="28"/>
        </w:rPr>
        <w:t xml:space="preserve">, а иногда и единственным признаком этого осложнения. Перемежающаяся протеинурия может продолжаться в течение 6-8 лет. Позднее протеинурия становится постоянной и у больного появляются отеки. В этой стадии </w:t>
      </w:r>
      <w:proofErr w:type="gramStart"/>
      <w:r w:rsidR="008F6A44">
        <w:rPr>
          <w:rFonts w:ascii="Times New Roman" w:hAnsi="Times New Roman" w:cs="Times New Roman"/>
          <w:sz w:val="28"/>
          <w:szCs w:val="28"/>
        </w:rPr>
        <w:t>диабетического</w:t>
      </w:r>
      <w:proofErr w:type="gramEnd"/>
      <w:r w:rsidR="008F6A44">
        <w:rPr>
          <w:rFonts w:ascii="Times New Roman" w:hAnsi="Times New Roman" w:cs="Times New Roman"/>
          <w:sz w:val="28"/>
          <w:szCs w:val="28"/>
        </w:rPr>
        <w:t xml:space="preserve"> </w:t>
      </w:r>
      <w:proofErr w:type="spellStart"/>
      <w:r w:rsidR="008F6A44">
        <w:rPr>
          <w:rFonts w:ascii="Times New Roman" w:hAnsi="Times New Roman" w:cs="Times New Roman"/>
          <w:sz w:val="28"/>
          <w:szCs w:val="28"/>
        </w:rPr>
        <w:t>гломерулосклероза</w:t>
      </w:r>
      <w:proofErr w:type="spellEnd"/>
      <w:r w:rsidR="008F6A44">
        <w:rPr>
          <w:rFonts w:ascii="Times New Roman" w:hAnsi="Times New Roman" w:cs="Times New Roman"/>
          <w:sz w:val="28"/>
          <w:szCs w:val="28"/>
        </w:rPr>
        <w:t xml:space="preserve"> повышается АД. В дальнейшем, по мере развития </w:t>
      </w:r>
      <w:proofErr w:type="spellStart"/>
      <w:r w:rsidR="008F6A44">
        <w:rPr>
          <w:rFonts w:ascii="Times New Roman" w:hAnsi="Times New Roman" w:cs="Times New Roman"/>
          <w:sz w:val="28"/>
          <w:szCs w:val="28"/>
        </w:rPr>
        <w:t>диабетически</w:t>
      </w:r>
      <w:proofErr w:type="spellEnd"/>
      <w:r w:rsidR="008F6A44">
        <w:rPr>
          <w:rFonts w:ascii="Times New Roman" w:hAnsi="Times New Roman" w:cs="Times New Roman"/>
          <w:sz w:val="28"/>
          <w:szCs w:val="28"/>
        </w:rPr>
        <w:t xml:space="preserve"> сморщенной почки, развивается хроническая почечная недостаточность и АД устанавливается на постоянно высоких цифрах.</w:t>
      </w:r>
    </w:p>
    <w:p w:rsidR="008F6A44" w:rsidRDefault="008F6A44" w:rsidP="00DB39A5">
      <w:pPr>
        <w:spacing w:line="360" w:lineRule="auto"/>
        <w:rPr>
          <w:rFonts w:ascii="Times New Roman" w:hAnsi="Times New Roman" w:cs="Times New Roman"/>
          <w:sz w:val="28"/>
          <w:szCs w:val="28"/>
        </w:rPr>
      </w:pPr>
      <w:r>
        <w:rPr>
          <w:rFonts w:ascii="Times New Roman" w:hAnsi="Times New Roman" w:cs="Times New Roman"/>
          <w:sz w:val="28"/>
          <w:szCs w:val="28"/>
        </w:rPr>
        <w:t xml:space="preserve">     Проводя дифференциальный диагноз между гипертонической болезнью и диабетической нефропатией, следует уделять особое внимание следующим положениям.</w:t>
      </w:r>
    </w:p>
    <w:p w:rsidR="008F6A44" w:rsidRDefault="008F6A44" w:rsidP="00DB39A5">
      <w:pPr>
        <w:spacing w:line="360" w:lineRule="auto"/>
        <w:rPr>
          <w:rFonts w:ascii="Times New Roman" w:hAnsi="Times New Roman" w:cs="Times New Roman"/>
          <w:sz w:val="28"/>
          <w:szCs w:val="28"/>
        </w:rPr>
      </w:pPr>
      <w:r>
        <w:rPr>
          <w:rFonts w:ascii="Times New Roman" w:hAnsi="Times New Roman" w:cs="Times New Roman"/>
          <w:sz w:val="28"/>
          <w:szCs w:val="28"/>
        </w:rPr>
        <w:t>1. Протеинурия для ГБ не характерна. Она может быть кратковременной только на фоне тяжелых гипертонических кризов.</w:t>
      </w:r>
    </w:p>
    <w:p w:rsidR="008F6A44" w:rsidRDefault="008F6A44" w:rsidP="00DB39A5">
      <w:pPr>
        <w:spacing w:line="360" w:lineRule="auto"/>
        <w:rPr>
          <w:rFonts w:ascii="Times New Roman" w:hAnsi="Times New Roman" w:cs="Times New Roman"/>
          <w:sz w:val="28"/>
          <w:szCs w:val="28"/>
        </w:rPr>
      </w:pPr>
      <w:r>
        <w:rPr>
          <w:rFonts w:ascii="Times New Roman" w:hAnsi="Times New Roman" w:cs="Times New Roman"/>
          <w:sz w:val="28"/>
          <w:szCs w:val="28"/>
        </w:rPr>
        <w:t>2. Для ГБ не характерен отечный синдром.</w:t>
      </w:r>
    </w:p>
    <w:p w:rsidR="008F6A44" w:rsidRDefault="008F6A44" w:rsidP="00DB39A5">
      <w:pPr>
        <w:spacing w:line="360" w:lineRule="auto"/>
        <w:rPr>
          <w:rFonts w:ascii="Times New Roman" w:hAnsi="Times New Roman" w:cs="Times New Roman"/>
          <w:sz w:val="28"/>
          <w:szCs w:val="28"/>
        </w:rPr>
      </w:pPr>
      <w:r>
        <w:rPr>
          <w:rFonts w:ascii="Times New Roman" w:hAnsi="Times New Roman" w:cs="Times New Roman"/>
          <w:sz w:val="28"/>
          <w:szCs w:val="28"/>
        </w:rPr>
        <w:t xml:space="preserve">3. </w:t>
      </w:r>
      <w:proofErr w:type="spellStart"/>
      <w:r>
        <w:rPr>
          <w:rFonts w:ascii="Times New Roman" w:hAnsi="Times New Roman" w:cs="Times New Roman"/>
          <w:sz w:val="28"/>
          <w:szCs w:val="28"/>
        </w:rPr>
        <w:t>Гломерулосклероз</w:t>
      </w:r>
      <w:proofErr w:type="spellEnd"/>
      <w:r>
        <w:rPr>
          <w:rFonts w:ascii="Times New Roman" w:hAnsi="Times New Roman" w:cs="Times New Roman"/>
          <w:sz w:val="28"/>
          <w:szCs w:val="28"/>
        </w:rPr>
        <w:t xml:space="preserve"> развивается на поздних стадиях сахарного диабета, когда у большинства больных уже имеются характерные признаки </w:t>
      </w:r>
      <w:proofErr w:type="gramStart"/>
      <w:r>
        <w:rPr>
          <w:rFonts w:ascii="Times New Roman" w:hAnsi="Times New Roman" w:cs="Times New Roman"/>
          <w:sz w:val="28"/>
          <w:szCs w:val="28"/>
        </w:rPr>
        <w:t>диабетической</w:t>
      </w:r>
      <w:proofErr w:type="gramEnd"/>
      <w:r>
        <w:rPr>
          <w:rFonts w:ascii="Times New Roman" w:hAnsi="Times New Roman" w:cs="Times New Roman"/>
          <w:sz w:val="28"/>
          <w:szCs w:val="28"/>
        </w:rPr>
        <w:t xml:space="preserve"> микроангиопатии, которую лучше всего </w:t>
      </w:r>
      <w:r w:rsidR="006C4331">
        <w:rPr>
          <w:rFonts w:ascii="Times New Roman" w:hAnsi="Times New Roman" w:cs="Times New Roman"/>
          <w:sz w:val="28"/>
          <w:szCs w:val="28"/>
        </w:rPr>
        <w:t>выявить при исследовании глазного дна.</w:t>
      </w:r>
    </w:p>
    <w:p w:rsidR="006C4331" w:rsidRDefault="006C4331" w:rsidP="006C4331">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Нефропатия беременных.</w:t>
      </w:r>
    </w:p>
    <w:p w:rsidR="006C4331" w:rsidRDefault="006C4331" w:rsidP="006C4331">
      <w:pPr>
        <w:spacing w:line="360" w:lineRule="auto"/>
        <w:rPr>
          <w:rFonts w:ascii="Times New Roman" w:hAnsi="Times New Roman" w:cs="Times New Roman"/>
          <w:sz w:val="28"/>
          <w:szCs w:val="28"/>
        </w:rPr>
      </w:pPr>
      <w:r>
        <w:rPr>
          <w:rFonts w:ascii="Times New Roman" w:hAnsi="Times New Roman" w:cs="Times New Roman"/>
          <w:sz w:val="28"/>
          <w:szCs w:val="28"/>
        </w:rPr>
        <w:t xml:space="preserve">     Развивается обычно во второй половине беременности, возникает на фоне других проявлений токсикоза беременных, нередко имеет семейный </w:t>
      </w:r>
      <w:r>
        <w:rPr>
          <w:rFonts w:ascii="Times New Roman" w:hAnsi="Times New Roman" w:cs="Times New Roman"/>
          <w:sz w:val="28"/>
          <w:szCs w:val="28"/>
        </w:rPr>
        <w:lastRenderedPageBreak/>
        <w:t xml:space="preserve">характер. Появлению АГ предшествуют отеки и протеинурия. Характерной особенностью является быстрое развитие отеков и их преимущественная локализация в области наружных половых органов. Протеинурия достигает высоких цифр до 100-150 г/л, осадок мочи скудный. Преобладает </w:t>
      </w:r>
      <w:proofErr w:type="gramStart"/>
      <w:r>
        <w:rPr>
          <w:rFonts w:ascii="Times New Roman" w:hAnsi="Times New Roman" w:cs="Times New Roman"/>
          <w:sz w:val="28"/>
          <w:szCs w:val="28"/>
        </w:rPr>
        <w:t>высокое</w:t>
      </w:r>
      <w:proofErr w:type="gramEnd"/>
      <w:r>
        <w:rPr>
          <w:rFonts w:ascii="Times New Roman" w:hAnsi="Times New Roman" w:cs="Times New Roman"/>
          <w:sz w:val="28"/>
          <w:szCs w:val="28"/>
        </w:rPr>
        <w:t xml:space="preserve"> диастолическое АД с уменьшением пульсового. Функция почек, как правило, не нарушена. Иногда отмечается развитие эклампсии.</w:t>
      </w:r>
    </w:p>
    <w:p w:rsidR="006C4331" w:rsidRDefault="006C4331" w:rsidP="006C4331">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Амилоидоз почек.</w:t>
      </w:r>
    </w:p>
    <w:p w:rsidR="006C4331" w:rsidRDefault="006C4331" w:rsidP="006C4331">
      <w:pPr>
        <w:spacing w:line="360" w:lineRule="auto"/>
        <w:rPr>
          <w:rFonts w:ascii="Times New Roman" w:hAnsi="Times New Roman" w:cs="Times New Roman"/>
          <w:sz w:val="28"/>
          <w:szCs w:val="28"/>
        </w:rPr>
      </w:pPr>
      <w:r>
        <w:rPr>
          <w:rFonts w:ascii="Times New Roman" w:hAnsi="Times New Roman" w:cs="Times New Roman"/>
          <w:sz w:val="28"/>
          <w:szCs w:val="28"/>
        </w:rPr>
        <w:t xml:space="preserve">     Амилоид</w:t>
      </w:r>
      <w:r w:rsidR="00A536A6">
        <w:rPr>
          <w:rFonts w:ascii="Times New Roman" w:hAnsi="Times New Roman" w:cs="Times New Roman"/>
          <w:sz w:val="28"/>
          <w:szCs w:val="28"/>
        </w:rPr>
        <w:t xml:space="preserve"> </w:t>
      </w:r>
      <w:r>
        <w:rPr>
          <w:rFonts w:ascii="Times New Roman" w:hAnsi="Times New Roman" w:cs="Times New Roman"/>
          <w:sz w:val="28"/>
          <w:szCs w:val="28"/>
        </w:rPr>
        <w:t xml:space="preserve">- сложный </w:t>
      </w:r>
      <w:proofErr w:type="spellStart"/>
      <w:r>
        <w:rPr>
          <w:rFonts w:ascii="Times New Roman" w:hAnsi="Times New Roman" w:cs="Times New Roman"/>
          <w:sz w:val="28"/>
          <w:szCs w:val="28"/>
        </w:rPr>
        <w:t>мукополисахарид</w:t>
      </w:r>
      <w:proofErr w:type="spellEnd"/>
      <w:r>
        <w:rPr>
          <w:rFonts w:ascii="Times New Roman" w:hAnsi="Times New Roman" w:cs="Times New Roman"/>
          <w:sz w:val="28"/>
          <w:szCs w:val="28"/>
        </w:rPr>
        <w:t xml:space="preserve">, откладываясь в мембране почечных клубочков, вызывает </w:t>
      </w:r>
      <w:proofErr w:type="spellStart"/>
      <w:r>
        <w:rPr>
          <w:rFonts w:ascii="Times New Roman" w:hAnsi="Times New Roman" w:cs="Times New Roman"/>
          <w:sz w:val="28"/>
          <w:szCs w:val="28"/>
        </w:rPr>
        <w:t>загустевание</w:t>
      </w:r>
      <w:proofErr w:type="spellEnd"/>
      <w:r>
        <w:rPr>
          <w:rFonts w:ascii="Times New Roman" w:hAnsi="Times New Roman" w:cs="Times New Roman"/>
          <w:sz w:val="28"/>
          <w:szCs w:val="28"/>
        </w:rPr>
        <w:t xml:space="preserve"> </w:t>
      </w:r>
      <w:r w:rsidR="00005C98">
        <w:rPr>
          <w:rFonts w:ascii="Times New Roman" w:hAnsi="Times New Roman" w:cs="Times New Roman"/>
          <w:sz w:val="28"/>
          <w:szCs w:val="28"/>
        </w:rPr>
        <w:t xml:space="preserve">капилляров, атрофию </w:t>
      </w:r>
      <w:proofErr w:type="spellStart"/>
      <w:r w:rsidR="00005C98">
        <w:rPr>
          <w:rFonts w:ascii="Times New Roman" w:hAnsi="Times New Roman" w:cs="Times New Roman"/>
          <w:sz w:val="28"/>
          <w:szCs w:val="28"/>
        </w:rPr>
        <w:t>канальцевого</w:t>
      </w:r>
      <w:proofErr w:type="spellEnd"/>
      <w:r w:rsidR="00005C98">
        <w:rPr>
          <w:rFonts w:ascii="Times New Roman" w:hAnsi="Times New Roman" w:cs="Times New Roman"/>
          <w:sz w:val="28"/>
          <w:szCs w:val="28"/>
        </w:rPr>
        <w:t xml:space="preserve"> эпителия и сморщивание почек.</w:t>
      </w:r>
    </w:p>
    <w:p w:rsidR="00005C98" w:rsidRDefault="00005C98" w:rsidP="006C4331">
      <w:pPr>
        <w:spacing w:line="360" w:lineRule="auto"/>
        <w:rPr>
          <w:rFonts w:ascii="Times New Roman" w:hAnsi="Times New Roman" w:cs="Times New Roman"/>
          <w:sz w:val="28"/>
          <w:szCs w:val="28"/>
        </w:rPr>
      </w:pPr>
      <w:r>
        <w:rPr>
          <w:rFonts w:ascii="Times New Roman" w:hAnsi="Times New Roman" w:cs="Times New Roman"/>
          <w:sz w:val="28"/>
          <w:szCs w:val="28"/>
        </w:rPr>
        <w:t xml:space="preserve">     В возникновении амилоидоза почек имеет значение наличие хронических инфекций, таких как туберкулез, остеомиелит, абсцесс легкого, а также ревматоидный артрит. Заболевание вначале может проявляться лишь небольшой протеинурией. Впоследствии развивается нефротический синдром</w:t>
      </w:r>
      <w:r w:rsidR="00A536A6">
        <w:rPr>
          <w:rFonts w:ascii="Times New Roman" w:hAnsi="Times New Roman" w:cs="Times New Roman"/>
          <w:sz w:val="28"/>
          <w:szCs w:val="28"/>
        </w:rPr>
        <w:t xml:space="preserve"> </w:t>
      </w:r>
      <w:r>
        <w:rPr>
          <w:rFonts w:ascii="Times New Roman" w:hAnsi="Times New Roman" w:cs="Times New Roman"/>
          <w:sz w:val="28"/>
          <w:szCs w:val="28"/>
        </w:rPr>
        <w:t>- высокая</w:t>
      </w:r>
      <w:r w:rsidR="00A536A6">
        <w:rPr>
          <w:rFonts w:ascii="Times New Roman" w:hAnsi="Times New Roman" w:cs="Times New Roman"/>
          <w:sz w:val="28"/>
          <w:szCs w:val="28"/>
        </w:rPr>
        <w:t xml:space="preserve"> протеинурия, выраженные отеки, </w:t>
      </w:r>
      <w:proofErr w:type="spellStart"/>
      <w:r w:rsidR="00A536A6">
        <w:rPr>
          <w:rFonts w:ascii="Times New Roman" w:hAnsi="Times New Roman" w:cs="Times New Roman"/>
          <w:sz w:val="28"/>
          <w:szCs w:val="28"/>
        </w:rPr>
        <w:t>гипопротеинемия</w:t>
      </w:r>
      <w:proofErr w:type="spellEnd"/>
      <w:r w:rsidR="00A536A6">
        <w:rPr>
          <w:rFonts w:ascii="Times New Roman" w:hAnsi="Times New Roman" w:cs="Times New Roman"/>
          <w:sz w:val="28"/>
          <w:szCs w:val="28"/>
        </w:rPr>
        <w:t>. На фоне развития хронической почечной недостаточности формируется стабильная артериальная гипертония.</w:t>
      </w:r>
    </w:p>
    <w:p w:rsidR="00A536A6" w:rsidRDefault="00A536A6" w:rsidP="000049E8">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Эндокринные артериальные гипертензии</w:t>
      </w:r>
      <w:r w:rsidR="000049E8">
        <w:rPr>
          <w:rFonts w:ascii="Times New Roman" w:hAnsi="Times New Roman" w:cs="Times New Roman"/>
          <w:b/>
          <w:sz w:val="28"/>
          <w:szCs w:val="28"/>
        </w:rPr>
        <w:t>.</w:t>
      </w:r>
    </w:p>
    <w:p w:rsidR="000049E8" w:rsidRDefault="000049E8" w:rsidP="000049E8">
      <w:pPr>
        <w:spacing w:line="360" w:lineRule="auto"/>
        <w:rPr>
          <w:rFonts w:ascii="Times New Roman" w:hAnsi="Times New Roman" w:cs="Times New Roman"/>
          <w:sz w:val="28"/>
          <w:szCs w:val="28"/>
        </w:rPr>
      </w:pPr>
      <w:r>
        <w:rPr>
          <w:rFonts w:ascii="Times New Roman" w:hAnsi="Times New Roman" w:cs="Times New Roman"/>
          <w:sz w:val="28"/>
          <w:szCs w:val="28"/>
        </w:rPr>
        <w:t xml:space="preserve">     Эндокринные артериальные гипертонии наблюдаются при многих заболеваниях желез внутренней секреции.</w:t>
      </w:r>
    </w:p>
    <w:p w:rsidR="000049E8" w:rsidRDefault="000049E8" w:rsidP="000049E8">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0049E8">
        <w:rPr>
          <w:rFonts w:ascii="Times New Roman" w:hAnsi="Times New Roman" w:cs="Times New Roman"/>
          <w:b/>
          <w:sz w:val="28"/>
          <w:szCs w:val="28"/>
        </w:rPr>
        <w:t xml:space="preserve">Синдром </w:t>
      </w:r>
      <w:proofErr w:type="spellStart"/>
      <w:r w:rsidRPr="000049E8">
        <w:rPr>
          <w:rFonts w:ascii="Times New Roman" w:hAnsi="Times New Roman" w:cs="Times New Roman"/>
          <w:b/>
          <w:sz w:val="28"/>
          <w:szCs w:val="28"/>
        </w:rPr>
        <w:t>Конна</w:t>
      </w:r>
      <w:proofErr w:type="spellEnd"/>
      <w:r>
        <w:rPr>
          <w:rFonts w:ascii="Times New Roman" w:hAnsi="Times New Roman" w:cs="Times New Roman"/>
          <w:sz w:val="28"/>
          <w:szCs w:val="28"/>
        </w:rPr>
        <w:t xml:space="preserve">. В основе заболевания в большинстве случаев лежит опухоль клубочковой зоны коры надпочечников. Клинические проявления связаны с увеличением синтеза альдостерона, в результате чего отмечается задержка натрия в почечных канальцах и накопление интерстициальной жидкости - возникает полиурия. В связи с </w:t>
      </w:r>
      <w:proofErr w:type="spellStart"/>
      <w:r>
        <w:rPr>
          <w:rFonts w:ascii="Times New Roman" w:hAnsi="Times New Roman" w:cs="Times New Roman"/>
          <w:sz w:val="28"/>
          <w:szCs w:val="28"/>
        </w:rPr>
        <w:t>гипокалиемией</w:t>
      </w:r>
      <w:proofErr w:type="spellEnd"/>
      <w:r>
        <w:rPr>
          <w:rFonts w:ascii="Times New Roman" w:hAnsi="Times New Roman" w:cs="Times New Roman"/>
          <w:sz w:val="28"/>
          <w:szCs w:val="28"/>
        </w:rPr>
        <w:t xml:space="preserve"> наблюдается мышечная слабость, бывают парестезии, миальгии, судорожные </w:t>
      </w:r>
      <w:r w:rsidR="000F7EE4">
        <w:rPr>
          <w:rFonts w:ascii="Times New Roman" w:hAnsi="Times New Roman" w:cs="Times New Roman"/>
          <w:sz w:val="28"/>
          <w:szCs w:val="28"/>
        </w:rPr>
        <w:t>подергивания</w:t>
      </w:r>
      <w:r>
        <w:rPr>
          <w:rFonts w:ascii="Times New Roman" w:hAnsi="Times New Roman" w:cs="Times New Roman"/>
          <w:sz w:val="28"/>
          <w:szCs w:val="28"/>
        </w:rPr>
        <w:t xml:space="preserve">. </w:t>
      </w:r>
      <w:r w:rsidR="000A15E1">
        <w:rPr>
          <w:rFonts w:ascii="Times New Roman" w:hAnsi="Times New Roman" w:cs="Times New Roman"/>
          <w:sz w:val="28"/>
          <w:szCs w:val="28"/>
        </w:rPr>
        <w:t>Развивается миокардиодистрофия, сопровождающаяся аритмиями.</w:t>
      </w:r>
    </w:p>
    <w:p w:rsidR="000A15E1" w:rsidRDefault="000A15E1" w:rsidP="000049E8">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Гипертензия при синдроме </w:t>
      </w:r>
      <w:proofErr w:type="spellStart"/>
      <w:r>
        <w:rPr>
          <w:rFonts w:ascii="Times New Roman" w:hAnsi="Times New Roman" w:cs="Times New Roman"/>
          <w:sz w:val="28"/>
          <w:szCs w:val="28"/>
        </w:rPr>
        <w:t>Конна</w:t>
      </w:r>
      <w:proofErr w:type="spellEnd"/>
      <w:r>
        <w:rPr>
          <w:rFonts w:ascii="Times New Roman" w:hAnsi="Times New Roman" w:cs="Times New Roman"/>
          <w:sz w:val="28"/>
          <w:szCs w:val="28"/>
        </w:rPr>
        <w:t xml:space="preserve"> умеренная с преимущественным повышением диастолического давления, кризы бывают редко.</w:t>
      </w:r>
    </w:p>
    <w:p w:rsidR="000A15E1" w:rsidRDefault="000A15E1" w:rsidP="000049E8">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0A15E1">
        <w:rPr>
          <w:rFonts w:ascii="Times New Roman" w:hAnsi="Times New Roman" w:cs="Times New Roman"/>
          <w:b/>
          <w:sz w:val="28"/>
          <w:szCs w:val="28"/>
        </w:rPr>
        <w:t>Феохромоцитома</w:t>
      </w:r>
      <w:proofErr w:type="spellEnd"/>
      <w:r>
        <w:rPr>
          <w:rFonts w:ascii="Times New Roman" w:hAnsi="Times New Roman" w:cs="Times New Roman"/>
          <w:b/>
          <w:sz w:val="28"/>
          <w:szCs w:val="28"/>
        </w:rPr>
        <w:t xml:space="preserve">. </w:t>
      </w:r>
      <w:r>
        <w:rPr>
          <w:rFonts w:ascii="Times New Roman" w:hAnsi="Times New Roman" w:cs="Times New Roman"/>
          <w:sz w:val="28"/>
          <w:szCs w:val="28"/>
        </w:rPr>
        <w:t xml:space="preserve">Это доброкачественная опухоль мозгового слоя надпочечников, состоящая из </w:t>
      </w:r>
      <w:proofErr w:type="spellStart"/>
      <w:r>
        <w:rPr>
          <w:rFonts w:ascii="Times New Roman" w:hAnsi="Times New Roman" w:cs="Times New Roman"/>
          <w:sz w:val="28"/>
          <w:szCs w:val="28"/>
        </w:rPr>
        <w:t>хромофинных</w:t>
      </w:r>
      <w:proofErr w:type="spellEnd"/>
      <w:r>
        <w:rPr>
          <w:rFonts w:ascii="Times New Roman" w:hAnsi="Times New Roman" w:cs="Times New Roman"/>
          <w:sz w:val="28"/>
          <w:szCs w:val="28"/>
        </w:rPr>
        <w:t xml:space="preserve"> клеток и продуцирующая катехоламины: адреналин и норадреналин.</w:t>
      </w:r>
    </w:p>
    <w:p w:rsidR="000A15E1" w:rsidRDefault="000A15E1" w:rsidP="000049E8">
      <w:pPr>
        <w:spacing w:line="360" w:lineRule="auto"/>
        <w:rPr>
          <w:rFonts w:ascii="Times New Roman" w:hAnsi="Times New Roman" w:cs="Times New Roman"/>
          <w:sz w:val="28"/>
          <w:szCs w:val="28"/>
        </w:rPr>
      </w:pPr>
      <w:r>
        <w:rPr>
          <w:rFonts w:ascii="Times New Roman" w:hAnsi="Times New Roman" w:cs="Times New Roman"/>
          <w:sz w:val="28"/>
          <w:szCs w:val="28"/>
        </w:rPr>
        <w:t xml:space="preserve">     Клиническая картина</w:t>
      </w:r>
      <w:r w:rsidR="00C95060">
        <w:rPr>
          <w:rFonts w:ascii="Times New Roman" w:hAnsi="Times New Roman" w:cs="Times New Roman"/>
          <w:sz w:val="28"/>
          <w:szCs w:val="28"/>
        </w:rPr>
        <w:t xml:space="preserve"> заболевания формируется под влиянием избыточного поступления в кровь адреналина и норадреналина. Главный синдром – АГ до 280-300 </w:t>
      </w:r>
      <w:proofErr w:type="spellStart"/>
      <w:r w:rsidR="00C95060">
        <w:rPr>
          <w:rFonts w:ascii="Times New Roman" w:hAnsi="Times New Roman" w:cs="Times New Roman"/>
          <w:sz w:val="28"/>
          <w:szCs w:val="28"/>
        </w:rPr>
        <w:t>мм</w:t>
      </w:r>
      <w:proofErr w:type="gramStart"/>
      <w:r w:rsidR="00C95060">
        <w:rPr>
          <w:rFonts w:ascii="Times New Roman" w:hAnsi="Times New Roman" w:cs="Times New Roman"/>
          <w:sz w:val="28"/>
          <w:szCs w:val="28"/>
        </w:rPr>
        <w:t>.р</w:t>
      </w:r>
      <w:proofErr w:type="gramEnd"/>
      <w:r w:rsidR="00C95060">
        <w:rPr>
          <w:rFonts w:ascii="Times New Roman" w:hAnsi="Times New Roman" w:cs="Times New Roman"/>
          <w:sz w:val="28"/>
          <w:szCs w:val="28"/>
        </w:rPr>
        <w:t>т.ст</w:t>
      </w:r>
      <w:proofErr w:type="spellEnd"/>
      <w:r w:rsidR="00C95060">
        <w:rPr>
          <w:rFonts w:ascii="Times New Roman" w:hAnsi="Times New Roman" w:cs="Times New Roman"/>
          <w:sz w:val="28"/>
          <w:szCs w:val="28"/>
        </w:rPr>
        <w:t xml:space="preserve">. на 120-140 </w:t>
      </w:r>
      <w:proofErr w:type="spellStart"/>
      <w:r w:rsidR="00C95060">
        <w:rPr>
          <w:rFonts w:ascii="Times New Roman" w:hAnsi="Times New Roman" w:cs="Times New Roman"/>
          <w:sz w:val="28"/>
          <w:szCs w:val="28"/>
        </w:rPr>
        <w:t>мм.рт.ст</w:t>
      </w:r>
      <w:proofErr w:type="spellEnd"/>
      <w:r w:rsidR="00C95060">
        <w:rPr>
          <w:rFonts w:ascii="Times New Roman" w:hAnsi="Times New Roman" w:cs="Times New Roman"/>
          <w:sz w:val="28"/>
          <w:szCs w:val="28"/>
        </w:rPr>
        <w:t>. Характерны пароксизмальные кризы, сопровождающиеся резким повышением АД, сердцебиением, головными болями, потливостью, повышенной нервной возбудимостью.</w:t>
      </w:r>
    </w:p>
    <w:p w:rsidR="00C95060" w:rsidRDefault="00C95060" w:rsidP="000049E8">
      <w:pPr>
        <w:spacing w:line="360" w:lineRule="auto"/>
        <w:rPr>
          <w:rFonts w:ascii="Times New Roman" w:hAnsi="Times New Roman" w:cs="Times New Roman"/>
          <w:sz w:val="28"/>
          <w:szCs w:val="28"/>
        </w:rPr>
      </w:pPr>
      <w:r>
        <w:rPr>
          <w:rFonts w:ascii="Times New Roman" w:hAnsi="Times New Roman" w:cs="Times New Roman"/>
          <w:sz w:val="28"/>
          <w:szCs w:val="28"/>
        </w:rPr>
        <w:t xml:space="preserve">     На высоте приступа можно зафиксировать гипергликемию, лейкоцитоз. Кризы возникают внезапно, без видимой причины. После приступа у больных профузное потоотделение, резкая слабость и полиурия.</w:t>
      </w:r>
    </w:p>
    <w:p w:rsidR="00C95060" w:rsidRDefault="00C95060" w:rsidP="000049E8">
      <w:pPr>
        <w:spacing w:line="360" w:lineRule="auto"/>
        <w:rPr>
          <w:rFonts w:ascii="Times New Roman" w:hAnsi="Times New Roman" w:cs="Times New Roman"/>
          <w:sz w:val="28"/>
          <w:szCs w:val="28"/>
        </w:rPr>
      </w:pPr>
      <w:r>
        <w:rPr>
          <w:rFonts w:ascii="Times New Roman" w:hAnsi="Times New Roman" w:cs="Times New Roman"/>
          <w:sz w:val="28"/>
          <w:szCs w:val="28"/>
        </w:rPr>
        <w:t xml:space="preserve">     На высоте приступа может развиваться отек легких и кровоизлияние в мозг.</w:t>
      </w:r>
    </w:p>
    <w:p w:rsidR="00C95060" w:rsidRDefault="00C95060" w:rsidP="000049E8">
      <w:pPr>
        <w:spacing w:line="360" w:lineRule="auto"/>
        <w:rPr>
          <w:rFonts w:ascii="Times New Roman" w:hAnsi="Times New Roman" w:cs="Times New Roman"/>
          <w:sz w:val="28"/>
          <w:szCs w:val="28"/>
        </w:rPr>
      </w:pPr>
      <w:r w:rsidRPr="00C95060">
        <w:rPr>
          <w:rFonts w:ascii="Times New Roman" w:hAnsi="Times New Roman" w:cs="Times New Roman"/>
          <w:b/>
          <w:sz w:val="28"/>
          <w:szCs w:val="28"/>
        </w:rPr>
        <w:t xml:space="preserve">     Тиреотоксикоз ( диффузн</w:t>
      </w:r>
      <w:proofErr w:type="gramStart"/>
      <w:r w:rsidRPr="00C95060">
        <w:rPr>
          <w:rFonts w:ascii="Times New Roman" w:hAnsi="Times New Roman" w:cs="Times New Roman"/>
          <w:b/>
          <w:sz w:val="28"/>
          <w:szCs w:val="28"/>
        </w:rPr>
        <w:t>о-</w:t>
      </w:r>
      <w:proofErr w:type="gramEnd"/>
      <w:r w:rsidRPr="00C95060">
        <w:rPr>
          <w:rFonts w:ascii="Times New Roman" w:hAnsi="Times New Roman" w:cs="Times New Roman"/>
          <w:b/>
          <w:sz w:val="28"/>
          <w:szCs w:val="28"/>
        </w:rPr>
        <w:t xml:space="preserve"> токсический зоб). </w:t>
      </w:r>
      <w:r>
        <w:rPr>
          <w:rFonts w:ascii="Times New Roman" w:hAnsi="Times New Roman" w:cs="Times New Roman"/>
          <w:sz w:val="28"/>
          <w:szCs w:val="28"/>
        </w:rPr>
        <w:t>Это диффузная гипертрофия и гиперплазия щитовидной железы с ее гиперфункцией.</w:t>
      </w:r>
    </w:p>
    <w:p w:rsidR="00C95060" w:rsidRDefault="00C95060" w:rsidP="000049E8">
      <w:pPr>
        <w:spacing w:line="360" w:lineRule="auto"/>
        <w:rPr>
          <w:rFonts w:ascii="Times New Roman" w:hAnsi="Times New Roman" w:cs="Times New Roman"/>
          <w:sz w:val="28"/>
          <w:szCs w:val="28"/>
        </w:rPr>
      </w:pPr>
      <w:r>
        <w:rPr>
          <w:rFonts w:ascii="Times New Roman" w:hAnsi="Times New Roman" w:cs="Times New Roman"/>
          <w:sz w:val="28"/>
          <w:szCs w:val="28"/>
        </w:rPr>
        <w:t xml:space="preserve">     Основными признаками тиреотоксикоза являются: тахикардия, расстройства со стороны НС в виде раздражительности, плаксивости, нарушение сна, похудание, мелкий тремор </w:t>
      </w:r>
      <w:r w:rsidR="00A64855">
        <w:rPr>
          <w:rFonts w:ascii="Times New Roman" w:hAnsi="Times New Roman" w:cs="Times New Roman"/>
          <w:sz w:val="28"/>
          <w:szCs w:val="28"/>
        </w:rPr>
        <w:t xml:space="preserve">пальцев рук, экзофтальм. </w:t>
      </w:r>
    </w:p>
    <w:p w:rsidR="00A64855" w:rsidRDefault="00A64855" w:rsidP="000049E8">
      <w:pPr>
        <w:spacing w:line="360" w:lineRule="auto"/>
        <w:rPr>
          <w:rFonts w:ascii="Times New Roman" w:hAnsi="Times New Roman" w:cs="Times New Roman"/>
          <w:sz w:val="28"/>
          <w:szCs w:val="28"/>
        </w:rPr>
      </w:pPr>
      <w:r>
        <w:rPr>
          <w:rFonts w:ascii="Times New Roman" w:hAnsi="Times New Roman" w:cs="Times New Roman"/>
          <w:sz w:val="28"/>
          <w:szCs w:val="28"/>
        </w:rPr>
        <w:t xml:space="preserve">     Диффузный токсический зоб характеризуется систолической, обычно умеренной АГ, нормальным диастолическим давлением и большой пульсовой амплитудой.</w:t>
      </w:r>
    </w:p>
    <w:p w:rsidR="00A64855" w:rsidRDefault="00A64855" w:rsidP="000049E8">
      <w:pPr>
        <w:spacing w:line="360" w:lineRule="auto"/>
        <w:rPr>
          <w:rFonts w:ascii="Times New Roman" w:hAnsi="Times New Roman" w:cs="Times New Roman"/>
          <w:sz w:val="28"/>
          <w:szCs w:val="28"/>
        </w:rPr>
      </w:pPr>
      <w:r>
        <w:rPr>
          <w:rFonts w:ascii="Times New Roman" w:hAnsi="Times New Roman" w:cs="Times New Roman"/>
          <w:sz w:val="28"/>
          <w:szCs w:val="28"/>
        </w:rPr>
        <w:t xml:space="preserve">     Дифференциальная диагностика между ГБ и диффузным токсическим зобом не представляет больших трудностей. При диффузн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токсическом зобе на первое место выступают симптомы тиреотоксикоза и повышение </w:t>
      </w:r>
      <w:r>
        <w:rPr>
          <w:rFonts w:ascii="Times New Roman" w:hAnsi="Times New Roman" w:cs="Times New Roman"/>
          <w:sz w:val="28"/>
          <w:szCs w:val="28"/>
        </w:rPr>
        <w:lastRenderedPageBreak/>
        <w:t xml:space="preserve">уровня </w:t>
      </w:r>
      <w:proofErr w:type="spellStart"/>
      <w:r>
        <w:rPr>
          <w:rFonts w:ascii="Times New Roman" w:hAnsi="Times New Roman" w:cs="Times New Roman"/>
          <w:sz w:val="28"/>
          <w:szCs w:val="28"/>
        </w:rPr>
        <w:t>тиреоидных</w:t>
      </w:r>
      <w:proofErr w:type="spellEnd"/>
      <w:r>
        <w:rPr>
          <w:rFonts w:ascii="Times New Roman" w:hAnsi="Times New Roman" w:cs="Times New Roman"/>
          <w:sz w:val="28"/>
          <w:szCs w:val="28"/>
        </w:rPr>
        <w:t xml:space="preserve"> гормонов в крови, а артериальная гипертензия является систолической и умеренно выражена.</w:t>
      </w:r>
    </w:p>
    <w:p w:rsidR="00A64855" w:rsidRDefault="0067598E" w:rsidP="00A6485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1.4.9.</w:t>
      </w:r>
      <w:r w:rsidR="00A64855">
        <w:rPr>
          <w:rFonts w:ascii="Times New Roman" w:hAnsi="Times New Roman" w:cs="Times New Roman"/>
          <w:b/>
          <w:sz w:val="28"/>
          <w:szCs w:val="28"/>
        </w:rPr>
        <w:t>Гемодинамические артериальные гипертензии.</w:t>
      </w:r>
    </w:p>
    <w:p w:rsidR="00A64855" w:rsidRDefault="00A64855" w:rsidP="00A64855">
      <w:pPr>
        <w:spacing w:line="360" w:lineRule="auto"/>
        <w:rPr>
          <w:rFonts w:ascii="Times New Roman" w:hAnsi="Times New Roman" w:cs="Times New Roman"/>
          <w:sz w:val="28"/>
          <w:szCs w:val="28"/>
        </w:rPr>
      </w:pPr>
      <w:r>
        <w:rPr>
          <w:rFonts w:ascii="Times New Roman" w:hAnsi="Times New Roman" w:cs="Times New Roman"/>
          <w:sz w:val="28"/>
          <w:szCs w:val="28"/>
        </w:rPr>
        <w:t xml:space="preserve">Они обусловлены заболеваниями сердца и сосудов. Особенностью их является </w:t>
      </w:r>
      <w:r w:rsidR="002B07E3">
        <w:rPr>
          <w:rFonts w:ascii="Times New Roman" w:hAnsi="Times New Roman" w:cs="Times New Roman"/>
          <w:sz w:val="28"/>
          <w:szCs w:val="28"/>
        </w:rPr>
        <w:t>преимущественное повышение систолического давления.</w:t>
      </w:r>
    </w:p>
    <w:p w:rsidR="002B07E3" w:rsidRDefault="002B07E3" w:rsidP="00A64855">
      <w:pPr>
        <w:spacing w:line="360" w:lineRule="auto"/>
        <w:rPr>
          <w:rFonts w:ascii="Times New Roman" w:hAnsi="Times New Roman" w:cs="Times New Roman"/>
          <w:sz w:val="28"/>
          <w:szCs w:val="28"/>
        </w:rPr>
      </w:pPr>
      <w:proofErr w:type="spellStart"/>
      <w:r>
        <w:rPr>
          <w:rFonts w:ascii="Times New Roman" w:hAnsi="Times New Roman" w:cs="Times New Roman"/>
          <w:b/>
          <w:sz w:val="28"/>
          <w:szCs w:val="28"/>
        </w:rPr>
        <w:t>Коарктация</w:t>
      </w:r>
      <w:proofErr w:type="spellEnd"/>
      <w:r>
        <w:rPr>
          <w:rFonts w:ascii="Times New Roman" w:hAnsi="Times New Roman" w:cs="Times New Roman"/>
          <w:b/>
          <w:sz w:val="28"/>
          <w:szCs w:val="28"/>
        </w:rPr>
        <w:t xml:space="preserve"> аорты. </w:t>
      </w:r>
      <w:r>
        <w:rPr>
          <w:rFonts w:ascii="Times New Roman" w:hAnsi="Times New Roman" w:cs="Times New Roman"/>
          <w:sz w:val="28"/>
          <w:szCs w:val="28"/>
        </w:rPr>
        <w:t>Представляет собой врожденный порок развития аорты в виде ее сужения, чаще всего в месте перехода дуги в нисходящий отдел. Болеют чаще мужчины. Заболевание проявляется повышением АД в верхней половине тела. Отмечается резкое повышение давления в плечевых артериях</w:t>
      </w:r>
      <w:r w:rsidR="000F7EE4">
        <w:rPr>
          <w:rFonts w:ascii="Times New Roman" w:hAnsi="Times New Roman" w:cs="Times New Roman"/>
          <w:sz w:val="28"/>
          <w:szCs w:val="28"/>
        </w:rPr>
        <w:t xml:space="preserve"> </w:t>
      </w:r>
      <w:r>
        <w:rPr>
          <w:rFonts w:ascii="Times New Roman" w:hAnsi="Times New Roman" w:cs="Times New Roman"/>
          <w:sz w:val="28"/>
          <w:szCs w:val="28"/>
        </w:rPr>
        <w:t xml:space="preserve">и в других ветвях восходящей части и дуги аорты. </w:t>
      </w:r>
    </w:p>
    <w:p w:rsidR="002B07E3" w:rsidRDefault="002B07E3" w:rsidP="00A64855">
      <w:pPr>
        <w:spacing w:line="360" w:lineRule="auto"/>
        <w:rPr>
          <w:rFonts w:ascii="Times New Roman" w:hAnsi="Times New Roman" w:cs="Times New Roman"/>
          <w:sz w:val="28"/>
          <w:szCs w:val="28"/>
        </w:rPr>
      </w:pPr>
      <w:r>
        <w:rPr>
          <w:rFonts w:ascii="Times New Roman" w:hAnsi="Times New Roman" w:cs="Times New Roman"/>
          <w:sz w:val="28"/>
          <w:szCs w:val="28"/>
        </w:rPr>
        <w:t xml:space="preserve">     Артериальная гипертензия часто бывает стойкой со значительным повышением диастолического давления. Артериальное давление на ногах понижено, тогда как в норме оно на 20-30 мм выше, чем на руках.</w:t>
      </w:r>
    </w:p>
    <w:p w:rsidR="002B07E3" w:rsidRDefault="002B07E3" w:rsidP="00A64855">
      <w:pPr>
        <w:spacing w:line="360" w:lineRule="auto"/>
        <w:rPr>
          <w:rFonts w:ascii="Times New Roman" w:hAnsi="Times New Roman" w:cs="Times New Roman"/>
          <w:sz w:val="28"/>
          <w:szCs w:val="28"/>
        </w:rPr>
      </w:pPr>
      <w:r>
        <w:rPr>
          <w:rFonts w:ascii="Times New Roman" w:hAnsi="Times New Roman" w:cs="Times New Roman"/>
          <w:sz w:val="28"/>
          <w:szCs w:val="28"/>
        </w:rPr>
        <w:t xml:space="preserve">     Предположить патологию можно у больного молодого возраста с высоким АД и наличием систолического шума, лучше выслушиваемого между лопаток. </w:t>
      </w:r>
    </w:p>
    <w:p w:rsidR="002B07E3" w:rsidRDefault="002B07E3" w:rsidP="00A64855">
      <w:pPr>
        <w:spacing w:line="360" w:lineRule="auto"/>
        <w:rPr>
          <w:rFonts w:ascii="Times New Roman" w:hAnsi="Times New Roman" w:cs="Times New Roman"/>
          <w:sz w:val="28"/>
          <w:szCs w:val="28"/>
        </w:rPr>
      </w:pPr>
      <w:r w:rsidRPr="002B07E3">
        <w:rPr>
          <w:rFonts w:ascii="Times New Roman" w:hAnsi="Times New Roman" w:cs="Times New Roman"/>
          <w:b/>
          <w:sz w:val="28"/>
          <w:szCs w:val="28"/>
        </w:rPr>
        <w:t xml:space="preserve">Атеросклероз аорты.  </w:t>
      </w:r>
      <w:r w:rsidR="0067598E">
        <w:rPr>
          <w:rFonts w:ascii="Times New Roman" w:hAnsi="Times New Roman" w:cs="Times New Roman"/>
          <w:sz w:val="28"/>
          <w:szCs w:val="28"/>
        </w:rPr>
        <w:t>Артериальная гипертензия при атеросклерозе аорты обусловлена склеротическими изменениями и уменьшением эластичности аорты. Встречается у лиц пожилого возраста.</w:t>
      </w:r>
    </w:p>
    <w:p w:rsidR="0067598E" w:rsidRPr="0067598E" w:rsidRDefault="0067598E" w:rsidP="00A64855">
      <w:pPr>
        <w:spacing w:line="360" w:lineRule="auto"/>
        <w:rPr>
          <w:rFonts w:ascii="Times New Roman" w:hAnsi="Times New Roman" w:cs="Times New Roman"/>
          <w:sz w:val="28"/>
          <w:szCs w:val="28"/>
        </w:rPr>
      </w:pPr>
      <w:r>
        <w:rPr>
          <w:rFonts w:ascii="Times New Roman" w:hAnsi="Times New Roman" w:cs="Times New Roman"/>
          <w:sz w:val="28"/>
          <w:szCs w:val="28"/>
        </w:rPr>
        <w:t xml:space="preserve">     Характерная особенность этого вида гипертензи</w:t>
      </w:r>
      <w:proofErr w:type="gramStart"/>
      <w:r>
        <w:rPr>
          <w:rFonts w:ascii="Times New Roman" w:hAnsi="Times New Roman" w:cs="Times New Roman"/>
          <w:sz w:val="28"/>
          <w:szCs w:val="28"/>
        </w:rPr>
        <w:t>й-</w:t>
      </w:r>
      <w:proofErr w:type="gramEnd"/>
      <w:r>
        <w:rPr>
          <w:rFonts w:ascii="Times New Roman" w:hAnsi="Times New Roman" w:cs="Times New Roman"/>
          <w:sz w:val="28"/>
          <w:szCs w:val="28"/>
        </w:rPr>
        <w:t xml:space="preserve"> повышение систолического давления при нормальном диастолическом. Цифры АД отличаются лабильностью. При аускультации сердца выслушивается систолический шум над грудной аортой, выраженный акцент</w:t>
      </w:r>
      <w:r w:rsidRPr="0067598E">
        <w:rPr>
          <w:rFonts w:ascii="Times New Roman" w:hAnsi="Times New Roman" w:cs="Times New Roman"/>
          <w:sz w:val="28"/>
          <w:szCs w:val="28"/>
        </w:rPr>
        <w:t xml:space="preserve"> </w:t>
      </w:r>
      <w:r>
        <w:rPr>
          <w:rFonts w:ascii="Times New Roman" w:hAnsi="Times New Roman" w:cs="Times New Roman"/>
          <w:sz w:val="28"/>
          <w:szCs w:val="28"/>
          <w:lang w:val="en-US"/>
        </w:rPr>
        <w:t>II</w:t>
      </w:r>
      <w:r>
        <w:rPr>
          <w:rFonts w:ascii="Times New Roman" w:hAnsi="Times New Roman" w:cs="Times New Roman"/>
          <w:sz w:val="28"/>
          <w:szCs w:val="28"/>
        </w:rPr>
        <w:t xml:space="preserve"> тона на аорте.</w:t>
      </w:r>
    </w:p>
    <w:p w:rsidR="002D6CFE" w:rsidRDefault="002D6CFE" w:rsidP="002D6CFE">
      <w:pPr>
        <w:pStyle w:val="a3"/>
        <w:spacing w:line="48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1A52E1" w:rsidRDefault="001A52E1" w:rsidP="002D6CFE">
      <w:pPr>
        <w:pStyle w:val="a3"/>
        <w:spacing w:line="480" w:lineRule="auto"/>
        <w:rPr>
          <w:rFonts w:ascii="Times New Roman" w:hAnsi="Times New Roman" w:cs="Times New Roman"/>
          <w:b/>
          <w:sz w:val="28"/>
          <w:szCs w:val="28"/>
        </w:rPr>
      </w:pPr>
    </w:p>
    <w:p w:rsidR="001A52E1" w:rsidRPr="002D6CFE" w:rsidRDefault="001A52E1" w:rsidP="002D6CFE">
      <w:pPr>
        <w:pStyle w:val="a3"/>
        <w:spacing w:line="480" w:lineRule="auto"/>
        <w:rPr>
          <w:rFonts w:ascii="Times New Roman" w:hAnsi="Times New Roman" w:cs="Times New Roman"/>
          <w:b/>
          <w:sz w:val="28"/>
          <w:szCs w:val="28"/>
        </w:rPr>
      </w:pPr>
    </w:p>
    <w:p w:rsidR="00E44C85" w:rsidRDefault="00E44C85" w:rsidP="00E44C85">
      <w:pPr>
        <w:spacing w:line="480" w:lineRule="auto"/>
        <w:jc w:val="center"/>
        <w:rPr>
          <w:rFonts w:ascii="Times New Roman" w:hAnsi="Times New Roman" w:cs="Times New Roman"/>
          <w:b/>
          <w:sz w:val="28"/>
          <w:szCs w:val="28"/>
        </w:rPr>
      </w:pPr>
      <w:r w:rsidRPr="002D6CFE">
        <w:rPr>
          <w:rFonts w:ascii="Times New Roman" w:hAnsi="Times New Roman" w:cs="Times New Roman"/>
          <w:b/>
          <w:sz w:val="28"/>
          <w:szCs w:val="28"/>
        </w:rPr>
        <w:lastRenderedPageBreak/>
        <w:t xml:space="preserve">           1.5. Лечение.</w:t>
      </w:r>
    </w:p>
    <w:p w:rsidR="00C5585D" w:rsidRDefault="00C5585D" w:rsidP="00C5585D">
      <w:pPr>
        <w:spacing w:line="480" w:lineRule="auto"/>
        <w:rPr>
          <w:rFonts w:ascii="Times New Roman" w:hAnsi="Times New Roman" w:cs="Times New Roman"/>
          <w:sz w:val="28"/>
          <w:szCs w:val="28"/>
        </w:rPr>
      </w:pPr>
      <w:r w:rsidRPr="00C5585D">
        <w:rPr>
          <w:rFonts w:ascii="Times New Roman" w:hAnsi="Times New Roman" w:cs="Times New Roman"/>
          <w:b/>
          <w:sz w:val="28"/>
          <w:szCs w:val="28"/>
        </w:rPr>
        <w:t xml:space="preserve">     Самопомощь при остром повышении артериального давления</w:t>
      </w:r>
      <w:r>
        <w:rPr>
          <w:rFonts w:ascii="Times New Roman" w:hAnsi="Times New Roman" w:cs="Times New Roman"/>
          <w:sz w:val="28"/>
          <w:szCs w:val="28"/>
        </w:rPr>
        <w:t>.</w:t>
      </w:r>
      <w:r w:rsidRPr="00C5585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5585D">
        <w:rPr>
          <w:rFonts w:ascii="Times New Roman" w:hAnsi="Times New Roman" w:cs="Times New Roman"/>
          <w:sz w:val="28"/>
          <w:szCs w:val="28"/>
        </w:rPr>
        <w:t>Важнейшей задачей врача является детальный инструктаж больного с артериальной гипертензией о мерах доврачебной помощи при развитии ГК. Необходимо подробно информировать больного о возможных клинических проявлениях ухудшения течения гипертонической болезни и разработать индивидуальную программу самопомощи. Следует особо подчеркнуть, что индивидуальный подбор средств</w:t>
      </w:r>
      <w:r w:rsidR="000F7EE4">
        <w:rPr>
          <w:rFonts w:ascii="Times New Roman" w:hAnsi="Times New Roman" w:cs="Times New Roman"/>
          <w:sz w:val="28"/>
          <w:szCs w:val="28"/>
        </w:rPr>
        <w:t>,</w:t>
      </w:r>
      <w:r w:rsidRPr="00C5585D">
        <w:rPr>
          <w:rFonts w:ascii="Times New Roman" w:hAnsi="Times New Roman" w:cs="Times New Roman"/>
          <w:sz w:val="28"/>
          <w:szCs w:val="28"/>
        </w:rPr>
        <w:t xml:space="preserve"> для неотложной гипотензивной терапии требует терпения и усилий (иногда значительных) как со стороны врача, так и пациента. Однако качественно подобранная программа самопомощи позволяет больным своевременно предпринять необходимые меры при повышении АД и в большинстве случаев избежать осложнений, связанных как с ГК, так и с проведением интенсивной гипотензивной терапии. Ниже представлен перечень первоочередных мер самопомощи при ГК, из которого лечащим врачом может быть составлена программа для конкретного больного.</w:t>
      </w:r>
    </w:p>
    <w:p w:rsidR="00C5585D" w:rsidRDefault="00C5585D" w:rsidP="00C5585D">
      <w:pPr>
        <w:spacing w:line="480" w:lineRule="auto"/>
        <w:rPr>
          <w:rFonts w:ascii="Times New Roman" w:hAnsi="Times New Roman" w:cs="Times New Roman"/>
          <w:sz w:val="28"/>
          <w:szCs w:val="28"/>
        </w:rPr>
      </w:pPr>
      <w:r w:rsidRPr="00C5585D">
        <w:rPr>
          <w:rFonts w:ascii="Times New Roman" w:hAnsi="Times New Roman" w:cs="Times New Roman"/>
          <w:sz w:val="28"/>
          <w:szCs w:val="28"/>
        </w:rPr>
        <w:t xml:space="preserve"> 1. Удобно сесть с опущенными ногами.</w:t>
      </w:r>
    </w:p>
    <w:p w:rsidR="000F7EE4" w:rsidRDefault="00C5585D" w:rsidP="00C5585D">
      <w:pPr>
        <w:spacing w:line="480" w:lineRule="auto"/>
        <w:rPr>
          <w:rFonts w:ascii="Times New Roman" w:hAnsi="Times New Roman" w:cs="Times New Roman"/>
          <w:sz w:val="28"/>
          <w:szCs w:val="28"/>
        </w:rPr>
      </w:pPr>
      <w:r w:rsidRPr="00C5585D">
        <w:rPr>
          <w:rFonts w:ascii="Times New Roman" w:hAnsi="Times New Roman" w:cs="Times New Roman"/>
          <w:sz w:val="28"/>
          <w:szCs w:val="28"/>
        </w:rPr>
        <w:t xml:space="preserve"> 2. Для снижения АД необходимо</w:t>
      </w:r>
      <w:r w:rsidR="000F7EE4">
        <w:rPr>
          <w:rFonts w:ascii="Times New Roman" w:hAnsi="Times New Roman" w:cs="Times New Roman"/>
          <w:sz w:val="28"/>
          <w:szCs w:val="28"/>
        </w:rPr>
        <w:t xml:space="preserve"> – </w:t>
      </w:r>
      <w:r w:rsidRPr="00C5585D">
        <w:rPr>
          <w:rFonts w:ascii="Times New Roman" w:hAnsi="Times New Roman" w:cs="Times New Roman"/>
          <w:sz w:val="28"/>
          <w:szCs w:val="28"/>
        </w:rPr>
        <w:t>принять</w:t>
      </w:r>
      <w:r w:rsidR="000F7EE4">
        <w:rPr>
          <w:rFonts w:ascii="Times New Roman" w:hAnsi="Times New Roman" w:cs="Times New Roman"/>
          <w:sz w:val="28"/>
          <w:szCs w:val="28"/>
        </w:rPr>
        <w:t xml:space="preserve"> </w:t>
      </w:r>
      <w:r w:rsidRPr="00C5585D">
        <w:rPr>
          <w:rFonts w:ascii="Times New Roman" w:hAnsi="Times New Roman" w:cs="Times New Roman"/>
          <w:sz w:val="28"/>
          <w:szCs w:val="28"/>
        </w:rPr>
        <w:t xml:space="preserve"> один из следующих препаратов:</w:t>
      </w:r>
    </w:p>
    <w:p w:rsidR="000F7EE4" w:rsidRPr="005F539D" w:rsidRDefault="00C5585D" w:rsidP="005F539D">
      <w:pPr>
        <w:pStyle w:val="a3"/>
        <w:numPr>
          <w:ilvl w:val="0"/>
          <w:numId w:val="22"/>
        </w:numPr>
        <w:spacing w:line="480" w:lineRule="auto"/>
        <w:rPr>
          <w:rFonts w:ascii="Times New Roman" w:hAnsi="Times New Roman" w:cs="Times New Roman"/>
          <w:sz w:val="28"/>
          <w:szCs w:val="28"/>
        </w:rPr>
      </w:pPr>
      <w:proofErr w:type="spellStart"/>
      <w:r w:rsidRPr="005F539D">
        <w:rPr>
          <w:rFonts w:ascii="Times New Roman" w:hAnsi="Times New Roman" w:cs="Times New Roman"/>
          <w:sz w:val="28"/>
          <w:szCs w:val="28"/>
        </w:rPr>
        <w:t>нифедипин</w:t>
      </w:r>
      <w:proofErr w:type="spellEnd"/>
      <w:r w:rsidRPr="005F539D">
        <w:rPr>
          <w:rFonts w:ascii="Times New Roman" w:hAnsi="Times New Roman" w:cs="Times New Roman"/>
          <w:sz w:val="28"/>
          <w:szCs w:val="28"/>
        </w:rPr>
        <w:t xml:space="preserve"> по 10 мг под язык (лучше в каплях с небольшим количеством воды внутрь) повторно с интервалом в 30 минут до улучшения самочувствия</w:t>
      </w:r>
      <w:r w:rsidR="000F7EE4" w:rsidRPr="005F539D">
        <w:rPr>
          <w:rFonts w:ascii="Times New Roman" w:hAnsi="Times New Roman" w:cs="Times New Roman"/>
          <w:sz w:val="28"/>
          <w:szCs w:val="28"/>
        </w:rPr>
        <w:t xml:space="preserve"> и достижения необходимого АД; </w:t>
      </w:r>
    </w:p>
    <w:p w:rsidR="000F7EE4" w:rsidRPr="005F539D" w:rsidRDefault="00C5585D" w:rsidP="005F539D">
      <w:pPr>
        <w:pStyle w:val="a3"/>
        <w:numPr>
          <w:ilvl w:val="0"/>
          <w:numId w:val="22"/>
        </w:numPr>
        <w:spacing w:line="480" w:lineRule="auto"/>
        <w:rPr>
          <w:rFonts w:ascii="Times New Roman" w:hAnsi="Times New Roman" w:cs="Times New Roman"/>
          <w:sz w:val="28"/>
          <w:szCs w:val="28"/>
        </w:rPr>
      </w:pPr>
      <w:proofErr w:type="spellStart"/>
      <w:r w:rsidRPr="005F539D">
        <w:rPr>
          <w:rFonts w:ascii="Times New Roman" w:hAnsi="Times New Roman" w:cs="Times New Roman"/>
          <w:sz w:val="28"/>
          <w:szCs w:val="28"/>
        </w:rPr>
        <w:lastRenderedPageBreak/>
        <w:t>клонидин</w:t>
      </w:r>
      <w:proofErr w:type="spellEnd"/>
      <w:r w:rsidRPr="005F539D">
        <w:rPr>
          <w:rFonts w:ascii="Times New Roman" w:hAnsi="Times New Roman" w:cs="Times New Roman"/>
          <w:sz w:val="28"/>
          <w:szCs w:val="28"/>
        </w:rPr>
        <w:t xml:space="preserve"> 0,15 мг внутрь или под язык и по 0,075 мг через 1 час до улучшения самочувствия и дост</w:t>
      </w:r>
      <w:r w:rsidR="000F7EE4" w:rsidRPr="005F539D">
        <w:rPr>
          <w:rFonts w:ascii="Times New Roman" w:hAnsi="Times New Roman" w:cs="Times New Roman"/>
          <w:sz w:val="28"/>
          <w:szCs w:val="28"/>
        </w:rPr>
        <w:t xml:space="preserve">ижения необходимого уровня АД; </w:t>
      </w:r>
    </w:p>
    <w:p w:rsidR="00C5585D" w:rsidRPr="005F539D" w:rsidRDefault="00C5585D" w:rsidP="005F539D">
      <w:pPr>
        <w:pStyle w:val="a3"/>
        <w:numPr>
          <w:ilvl w:val="0"/>
          <w:numId w:val="22"/>
        </w:numPr>
        <w:spacing w:line="480" w:lineRule="auto"/>
        <w:rPr>
          <w:rFonts w:ascii="Times New Roman" w:hAnsi="Times New Roman" w:cs="Times New Roman"/>
          <w:sz w:val="28"/>
          <w:szCs w:val="28"/>
        </w:rPr>
      </w:pPr>
      <w:proofErr w:type="spellStart"/>
      <w:r w:rsidRPr="005F539D">
        <w:rPr>
          <w:rFonts w:ascii="Times New Roman" w:hAnsi="Times New Roman" w:cs="Times New Roman"/>
          <w:sz w:val="28"/>
          <w:szCs w:val="28"/>
        </w:rPr>
        <w:t>каптоприл</w:t>
      </w:r>
      <w:proofErr w:type="spellEnd"/>
      <w:r w:rsidRPr="005F539D">
        <w:rPr>
          <w:rFonts w:ascii="Times New Roman" w:hAnsi="Times New Roman" w:cs="Times New Roman"/>
          <w:sz w:val="28"/>
          <w:szCs w:val="28"/>
        </w:rPr>
        <w:t xml:space="preserve"> 25 мг под язык или внутрь, при недостаточном эффекте повторно по 25 мг через 30-60 минут (при первом приеме следует начинать с пробной дозы 6,25 мг).</w:t>
      </w:r>
    </w:p>
    <w:p w:rsidR="00C5585D" w:rsidRDefault="00C5585D" w:rsidP="00C5585D">
      <w:pPr>
        <w:spacing w:line="480" w:lineRule="auto"/>
        <w:rPr>
          <w:rFonts w:ascii="Times New Roman" w:hAnsi="Times New Roman" w:cs="Times New Roman"/>
          <w:sz w:val="28"/>
          <w:szCs w:val="28"/>
        </w:rPr>
      </w:pPr>
      <w:r w:rsidRPr="00C5585D">
        <w:rPr>
          <w:rFonts w:ascii="Times New Roman" w:hAnsi="Times New Roman" w:cs="Times New Roman"/>
          <w:sz w:val="28"/>
          <w:szCs w:val="28"/>
        </w:rPr>
        <w:t xml:space="preserve"> 3. Для усиления лечебного действия могут быть рекомендованы сочетания гипотензивных средств: </w:t>
      </w:r>
      <w:proofErr w:type="spellStart"/>
      <w:r w:rsidRPr="00C5585D">
        <w:rPr>
          <w:rFonts w:ascii="Times New Roman" w:hAnsi="Times New Roman" w:cs="Times New Roman"/>
          <w:sz w:val="28"/>
          <w:szCs w:val="28"/>
        </w:rPr>
        <w:t>нифедипина</w:t>
      </w:r>
      <w:proofErr w:type="spellEnd"/>
      <w:r w:rsidRPr="00C5585D">
        <w:rPr>
          <w:rFonts w:ascii="Times New Roman" w:hAnsi="Times New Roman" w:cs="Times New Roman"/>
          <w:sz w:val="28"/>
          <w:szCs w:val="28"/>
        </w:rPr>
        <w:t xml:space="preserve"> с </w:t>
      </w:r>
      <w:proofErr w:type="spellStart"/>
      <w:r w:rsidRPr="00C5585D">
        <w:rPr>
          <w:rFonts w:ascii="Times New Roman" w:hAnsi="Times New Roman" w:cs="Times New Roman"/>
          <w:sz w:val="28"/>
          <w:szCs w:val="28"/>
        </w:rPr>
        <w:t>каптоприлом</w:t>
      </w:r>
      <w:proofErr w:type="spellEnd"/>
      <w:r w:rsidRPr="00C5585D">
        <w:rPr>
          <w:rFonts w:ascii="Times New Roman" w:hAnsi="Times New Roman" w:cs="Times New Roman"/>
          <w:sz w:val="28"/>
          <w:szCs w:val="28"/>
        </w:rPr>
        <w:t xml:space="preserve"> или </w:t>
      </w:r>
      <w:proofErr w:type="spellStart"/>
      <w:r w:rsidRPr="00C5585D">
        <w:rPr>
          <w:rFonts w:ascii="Times New Roman" w:hAnsi="Times New Roman" w:cs="Times New Roman"/>
          <w:sz w:val="28"/>
          <w:szCs w:val="28"/>
        </w:rPr>
        <w:t>нифедипина</w:t>
      </w:r>
      <w:proofErr w:type="spellEnd"/>
      <w:r w:rsidRPr="00C5585D">
        <w:rPr>
          <w:rFonts w:ascii="Times New Roman" w:hAnsi="Times New Roman" w:cs="Times New Roman"/>
          <w:sz w:val="28"/>
          <w:szCs w:val="28"/>
        </w:rPr>
        <w:t xml:space="preserve"> с </w:t>
      </w:r>
      <w:proofErr w:type="spellStart"/>
      <w:r w:rsidRPr="00C5585D">
        <w:rPr>
          <w:rFonts w:ascii="Times New Roman" w:hAnsi="Times New Roman" w:cs="Times New Roman"/>
          <w:sz w:val="28"/>
          <w:szCs w:val="28"/>
        </w:rPr>
        <w:t>клонидином</w:t>
      </w:r>
      <w:proofErr w:type="spellEnd"/>
      <w:r w:rsidRPr="00C5585D">
        <w:rPr>
          <w:rFonts w:ascii="Times New Roman" w:hAnsi="Times New Roman" w:cs="Times New Roman"/>
          <w:sz w:val="28"/>
          <w:szCs w:val="28"/>
        </w:rPr>
        <w:t>, а при признаках задержки жидкости или сердечной недостаточност</w:t>
      </w:r>
      <w:proofErr w:type="gramStart"/>
      <w:r w:rsidRPr="00C5585D">
        <w:rPr>
          <w:rFonts w:ascii="Times New Roman" w:hAnsi="Times New Roman" w:cs="Times New Roman"/>
          <w:sz w:val="28"/>
          <w:szCs w:val="28"/>
        </w:rPr>
        <w:t>и-</w:t>
      </w:r>
      <w:proofErr w:type="gramEnd"/>
      <w:r w:rsidRPr="00C5585D">
        <w:rPr>
          <w:rFonts w:ascii="Times New Roman" w:hAnsi="Times New Roman" w:cs="Times New Roman"/>
          <w:sz w:val="28"/>
          <w:szCs w:val="28"/>
        </w:rPr>
        <w:t xml:space="preserve"> </w:t>
      </w:r>
      <w:proofErr w:type="spellStart"/>
      <w:r w:rsidRPr="00C5585D">
        <w:rPr>
          <w:rFonts w:ascii="Times New Roman" w:hAnsi="Times New Roman" w:cs="Times New Roman"/>
          <w:sz w:val="28"/>
          <w:szCs w:val="28"/>
        </w:rPr>
        <w:t>нифедипина</w:t>
      </w:r>
      <w:proofErr w:type="spellEnd"/>
      <w:r w:rsidRPr="00C5585D">
        <w:rPr>
          <w:rFonts w:ascii="Times New Roman" w:hAnsi="Times New Roman" w:cs="Times New Roman"/>
          <w:sz w:val="28"/>
          <w:szCs w:val="28"/>
        </w:rPr>
        <w:t xml:space="preserve"> или </w:t>
      </w:r>
      <w:proofErr w:type="spellStart"/>
      <w:r w:rsidRPr="00C5585D">
        <w:rPr>
          <w:rFonts w:ascii="Times New Roman" w:hAnsi="Times New Roman" w:cs="Times New Roman"/>
          <w:sz w:val="28"/>
          <w:szCs w:val="28"/>
        </w:rPr>
        <w:t>каптоприла</w:t>
      </w:r>
      <w:proofErr w:type="spellEnd"/>
      <w:r w:rsidRPr="00C5585D">
        <w:rPr>
          <w:rFonts w:ascii="Times New Roman" w:hAnsi="Times New Roman" w:cs="Times New Roman"/>
          <w:sz w:val="28"/>
          <w:szCs w:val="28"/>
        </w:rPr>
        <w:t xml:space="preserve"> с гипотиазидом или фуросемидом. </w:t>
      </w:r>
    </w:p>
    <w:p w:rsidR="00C5585D" w:rsidRDefault="00C5585D" w:rsidP="00C5585D">
      <w:pPr>
        <w:spacing w:line="480" w:lineRule="auto"/>
        <w:rPr>
          <w:rFonts w:ascii="Times New Roman" w:hAnsi="Times New Roman" w:cs="Times New Roman"/>
          <w:sz w:val="28"/>
          <w:szCs w:val="28"/>
        </w:rPr>
      </w:pPr>
      <w:r w:rsidRPr="00C5585D">
        <w:rPr>
          <w:rFonts w:ascii="Times New Roman" w:hAnsi="Times New Roman" w:cs="Times New Roman"/>
          <w:sz w:val="28"/>
          <w:szCs w:val="28"/>
        </w:rPr>
        <w:t xml:space="preserve">4. При выраженном эмоциональном напряжении: </w:t>
      </w:r>
      <w:proofErr w:type="spellStart"/>
      <w:r w:rsidRPr="00C5585D">
        <w:rPr>
          <w:rFonts w:ascii="Times New Roman" w:hAnsi="Times New Roman" w:cs="Times New Roman"/>
          <w:sz w:val="28"/>
          <w:szCs w:val="28"/>
        </w:rPr>
        <w:t>корвалол</w:t>
      </w:r>
      <w:proofErr w:type="spellEnd"/>
      <w:r w:rsidRPr="00C5585D">
        <w:rPr>
          <w:rFonts w:ascii="Times New Roman" w:hAnsi="Times New Roman" w:cs="Times New Roman"/>
          <w:sz w:val="28"/>
          <w:szCs w:val="28"/>
        </w:rPr>
        <w:t xml:space="preserve"> 40 капель или </w:t>
      </w:r>
      <w:proofErr w:type="spellStart"/>
      <w:r w:rsidRPr="00C5585D">
        <w:rPr>
          <w:rFonts w:ascii="Times New Roman" w:hAnsi="Times New Roman" w:cs="Times New Roman"/>
          <w:sz w:val="28"/>
          <w:szCs w:val="28"/>
        </w:rPr>
        <w:t>диазепам</w:t>
      </w:r>
      <w:proofErr w:type="spellEnd"/>
      <w:r w:rsidRPr="00C5585D">
        <w:rPr>
          <w:rFonts w:ascii="Times New Roman" w:hAnsi="Times New Roman" w:cs="Times New Roman"/>
          <w:sz w:val="28"/>
          <w:szCs w:val="28"/>
        </w:rPr>
        <w:t xml:space="preserve"> (</w:t>
      </w:r>
      <w:proofErr w:type="spellStart"/>
      <w:r w:rsidRPr="00C5585D">
        <w:rPr>
          <w:rFonts w:ascii="Times New Roman" w:hAnsi="Times New Roman" w:cs="Times New Roman"/>
          <w:sz w:val="28"/>
          <w:szCs w:val="28"/>
        </w:rPr>
        <w:t>сибазон</w:t>
      </w:r>
      <w:proofErr w:type="spellEnd"/>
      <w:r w:rsidRPr="00C5585D">
        <w:rPr>
          <w:rFonts w:ascii="Times New Roman" w:hAnsi="Times New Roman" w:cs="Times New Roman"/>
          <w:sz w:val="28"/>
          <w:szCs w:val="28"/>
        </w:rPr>
        <w:t>) 10 мг внутрь.</w:t>
      </w:r>
    </w:p>
    <w:p w:rsidR="00C5585D" w:rsidRDefault="00C5585D" w:rsidP="00C5585D">
      <w:pPr>
        <w:spacing w:line="480" w:lineRule="auto"/>
        <w:rPr>
          <w:rFonts w:ascii="Times New Roman" w:hAnsi="Times New Roman" w:cs="Times New Roman"/>
          <w:sz w:val="28"/>
          <w:szCs w:val="28"/>
        </w:rPr>
      </w:pPr>
      <w:r w:rsidRPr="00C5585D">
        <w:rPr>
          <w:rFonts w:ascii="Times New Roman" w:hAnsi="Times New Roman" w:cs="Times New Roman"/>
          <w:sz w:val="28"/>
          <w:szCs w:val="28"/>
        </w:rPr>
        <w:t xml:space="preserve"> 5. При ИБС для снижения АД используют нитроглицерин, а для предотвращения возникновения ангинозного приступа</w:t>
      </w:r>
      <w:r w:rsidR="000F7EE4">
        <w:rPr>
          <w:rFonts w:ascii="Times New Roman" w:hAnsi="Times New Roman" w:cs="Times New Roman"/>
          <w:sz w:val="28"/>
          <w:szCs w:val="28"/>
        </w:rPr>
        <w:t xml:space="preserve"> </w:t>
      </w:r>
      <w:r w:rsidRPr="00C5585D">
        <w:rPr>
          <w:rFonts w:ascii="Times New Roman" w:hAnsi="Times New Roman" w:cs="Times New Roman"/>
          <w:sz w:val="28"/>
          <w:szCs w:val="28"/>
        </w:rPr>
        <w:t xml:space="preserve">- </w:t>
      </w:r>
      <w:proofErr w:type="spellStart"/>
      <w:r w:rsidRPr="00C5585D">
        <w:rPr>
          <w:rFonts w:ascii="Times New Roman" w:hAnsi="Times New Roman" w:cs="Times New Roman"/>
          <w:sz w:val="28"/>
          <w:szCs w:val="28"/>
        </w:rPr>
        <w:t>изосорбида</w:t>
      </w:r>
      <w:proofErr w:type="spellEnd"/>
      <w:r w:rsidRPr="00C5585D">
        <w:rPr>
          <w:rFonts w:ascii="Times New Roman" w:hAnsi="Times New Roman" w:cs="Times New Roman"/>
          <w:sz w:val="28"/>
          <w:szCs w:val="28"/>
        </w:rPr>
        <w:t xml:space="preserve"> </w:t>
      </w:r>
      <w:proofErr w:type="spellStart"/>
      <w:r w:rsidRPr="00C5585D">
        <w:rPr>
          <w:rFonts w:ascii="Times New Roman" w:hAnsi="Times New Roman" w:cs="Times New Roman"/>
          <w:sz w:val="28"/>
          <w:szCs w:val="28"/>
        </w:rPr>
        <w:t>д</w:t>
      </w:r>
      <w:proofErr w:type="gramStart"/>
      <w:r w:rsidRPr="00C5585D">
        <w:rPr>
          <w:rFonts w:ascii="Times New Roman" w:hAnsi="Times New Roman" w:cs="Times New Roman"/>
          <w:sz w:val="28"/>
          <w:szCs w:val="28"/>
        </w:rPr>
        <w:t>и</w:t>
      </w:r>
      <w:proofErr w:type="spellEnd"/>
      <w:r w:rsidRPr="00C5585D">
        <w:rPr>
          <w:rFonts w:ascii="Times New Roman" w:hAnsi="Times New Roman" w:cs="Times New Roman"/>
          <w:sz w:val="28"/>
          <w:szCs w:val="28"/>
        </w:rPr>
        <w:t>-</w:t>
      </w:r>
      <w:proofErr w:type="gramEnd"/>
      <w:r w:rsidRPr="00C5585D">
        <w:rPr>
          <w:rFonts w:ascii="Times New Roman" w:hAnsi="Times New Roman" w:cs="Times New Roman"/>
          <w:sz w:val="28"/>
          <w:szCs w:val="28"/>
        </w:rPr>
        <w:t xml:space="preserve"> или </w:t>
      </w:r>
      <w:proofErr w:type="spellStart"/>
      <w:r w:rsidRPr="00C5585D">
        <w:rPr>
          <w:rFonts w:ascii="Times New Roman" w:hAnsi="Times New Roman" w:cs="Times New Roman"/>
          <w:sz w:val="28"/>
          <w:szCs w:val="28"/>
        </w:rPr>
        <w:t>мононитрат</w:t>
      </w:r>
      <w:proofErr w:type="spellEnd"/>
      <w:r w:rsidRPr="00C5585D">
        <w:rPr>
          <w:rFonts w:ascii="Times New Roman" w:hAnsi="Times New Roman" w:cs="Times New Roman"/>
          <w:sz w:val="28"/>
          <w:szCs w:val="28"/>
        </w:rPr>
        <w:t xml:space="preserve"> и </w:t>
      </w:r>
      <w:proofErr w:type="spellStart"/>
      <w:r w:rsidRPr="00C5585D">
        <w:rPr>
          <w:rFonts w:ascii="Times New Roman" w:hAnsi="Times New Roman" w:cs="Times New Roman"/>
          <w:sz w:val="28"/>
          <w:szCs w:val="28"/>
        </w:rPr>
        <w:t>пропранолол</w:t>
      </w:r>
      <w:proofErr w:type="spellEnd"/>
      <w:r w:rsidRPr="00C5585D">
        <w:rPr>
          <w:rFonts w:ascii="Times New Roman" w:hAnsi="Times New Roman" w:cs="Times New Roman"/>
          <w:sz w:val="28"/>
          <w:szCs w:val="28"/>
        </w:rPr>
        <w:t xml:space="preserve"> (</w:t>
      </w:r>
      <w:proofErr w:type="spellStart"/>
      <w:r w:rsidRPr="00C5585D">
        <w:rPr>
          <w:rFonts w:ascii="Times New Roman" w:hAnsi="Times New Roman" w:cs="Times New Roman"/>
          <w:sz w:val="28"/>
          <w:szCs w:val="28"/>
        </w:rPr>
        <w:t>метопролол</w:t>
      </w:r>
      <w:proofErr w:type="spellEnd"/>
      <w:r w:rsidRPr="00C5585D">
        <w:rPr>
          <w:rFonts w:ascii="Times New Roman" w:hAnsi="Times New Roman" w:cs="Times New Roman"/>
          <w:sz w:val="28"/>
          <w:szCs w:val="28"/>
        </w:rPr>
        <w:t xml:space="preserve">, </w:t>
      </w:r>
      <w:proofErr w:type="spellStart"/>
      <w:r w:rsidRPr="00C5585D">
        <w:rPr>
          <w:rFonts w:ascii="Times New Roman" w:hAnsi="Times New Roman" w:cs="Times New Roman"/>
          <w:sz w:val="28"/>
          <w:szCs w:val="28"/>
        </w:rPr>
        <w:t>атенолол</w:t>
      </w:r>
      <w:proofErr w:type="spellEnd"/>
      <w:r w:rsidRPr="00C5585D">
        <w:rPr>
          <w:rFonts w:ascii="Times New Roman" w:hAnsi="Times New Roman" w:cs="Times New Roman"/>
          <w:sz w:val="28"/>
          <w:szCs w:val="28"/>
        </w:rPr>
        <w:t xml:space="preserve">). </w:t>
      </w:r>
    </w:p>
    <w:p w:rsidR="00C5585D" w:rsidRDefault="00C5585D" w:rsidP="00C5585D">
      <w:pPr>
        <w:spacing w:line="480" w:lineRule="auto"/>
        <w:rPr>
          <w:rFonts w:ascii="Times New Roman" w:hAnsi="Times New Roman" w:cs="Times New Roman"/>
          <w:sz w:val="28"/>
          <w:szCs w:val="28"/>
        </w:rPr>
      </w:pPr>
      <w:r w:rsidRPr="00C5585D">
        <w:rPr>
          <w:rFonts w:ascii="Times New Roman" w:hAnsi="Times New Roman" w:cs="Times New Roman"/>
          <w:sz w:val="28"/>
          <w:szCs w:val="28"/>
        </w:rPr>
        <w:t xml:space="preserve">6. При отягощенном неврологическом анамнезе в качестве дополнительного средства может быть </w:t>
      </w:r>
      <w:proofErr w:type="gramStart"/>
      <w:r w:rsidRPr="00C5585D">
        <w:rPr>
          <w:rFonts w:ascii="Times New Roman" w:hAnsi="Times New Roman" w:cs="Times New Roman"/>
          <w:sz w:val="28"/>
          <w:szCs w:val="28"/>
        </w:rPr>
        <w:t>полезен</w:t>
      </w:r>
      <w:proofErr w:type="gramEnd"/>
      <w:r w:rsidRPr="00C5585D">
        <w:rPr>
          <w:rFonts w:ascii="Times New Roman" w:hAnsi="Times New Roman" w:cs="Times New Roman"/>
          <w:sz w:val="28"/>
          <w:szCs w:val="28"/>
        </w:rPr>
        <w:t xml:space="preserve"> эуфи</w:t>
      </w:r>
      <w:r w:rsidR="000F7EE4">
        <w:rPr>
          <w:rFonts w:ascii="Times New Roman" w:hAnsi="Times New Roman" w:cs="Times New Roman"/>
          <w:sz w:val="28"/>
          <w:szCs w:val="28"/>
        </w:rPr>
        <w:t>л</w:t>
      </w:r>
      <w:r w:rsidRPr="00C5585D">
        <w:rPr>
          <w:rFonts w:ascii="Times New Roman" w:hAnsi="Times New Roman" w:cs="Times New Roman"/>
          <w:sz w:val="28"/>
          <w:szCs w:val="28"/>
        </w:rPr>
        <w:t>лин.</w:t>
      </w:r>
    </w:p>
    <w:p w:rsidR="00C5585D" w:rsidRDefault="00C5585D" w:rsidP="00C5585D">
      <w:pPr>
        <w:spacing w:line="480" w:lineRule="auto"/>
        <w:rPr>
          <w:rFonts w:ascii="Times New Roman" w:hAnsi="Times New Roman" w:cs="Times New Roman"/>
          <w:sz w:val="28"/>
          <w:szCs w:val="28"/>
        </w:rPr>
      </w:pPr>
      <w:r w:rsidRPr="00C5585D">
        <w:rPr>
          <w:rFonts w:ascii="Times New Roman" w:hAnsi="Times New Roman" w:cs="Times New Roman"/>
          <w:sz w:val="28"/>
          <w:szCs w:val="28"/>
        </w:rPr>
        <w:t xml:space="preserve"> 7. Больному следует разъяснить, что после приема гипотензивных препаратов нельзя резко вставать и необходимо полежать в течение нескольких часов.</w:t>
      </w:r>
    </w:p>
    <w:p w:rsidR="00C5585D" w:rsidRPr="00C5585D" w:rsidRDefault="00C5585D" w:rsidP="00C5585D">
      <w:pPr>
        <w:spacing w:line="480" w:lineRule="auto"/>
        <w:rPr>
          <w:rFonts w:ascii="Times New Roman" w:hAnsi="Times New Roman" w:cs="Times New Roman"/>
          <w:b/>
          <w:sz w:val="28"/>
          <w:szCs w:val="28"/>
        </w:rPr>
      </w:pPr>
      <w:r w:rsidRPr="00C5585D">
        <w:rPr>
          <w:rFonts w:ascii="Times New Roman" w:hAnsi="Times New Roman" w:cs="Times New Roman"/>
          <w:sz w:val="28"/>
          <w:szCs w:val="28"/>
        </w:rPr>
        <w:lastRenderedPageBreak/>
        <w:t xml:space="preserve"> 8. При повышении давления, сопровождающемся одышкой, ангинозной болью, удушьем, выраженной неврологической симптоматикой, значительным ухудшением общего состояния, следует сразу же вызвать врача скорой помощи, до его приезда применять средства самопомощи.</w:t>
      </w:r>
    </w:p>
    <w:p w:rsidR="002208EE" w:rsidRDefault="002208EE" w:rsidP="002208EE">
      <w:pPr>
        <w:spacing w:line="360" w:lineRule="auto"/>
        <w:rPr>
          <w:rFonts w:ascii="Times New Roman" w:hAnsi="Times New Roman" w:cs="Times New Roman"/>
          <w:sz w:val="28"/>
          <w:szCs w:val="28"/>
        </w:rPr>
      </w:pPr>
      <w:r w:rsidRPr="002208EE">
        <w:rPr>
          <w:rFonts w:ascii="Times New Roman" w:hAnsi="Times New Roman" w:cs="Times New Roman"/>
          <w:b/>
          <w:sz w:val="28"/>
          <w:szCs w:val="28"/>
        </w:rPr>
        <w:t>Неотложная терапия при неосложненном ГК:</w:t>
      </w:r>
      <w:r w:rsidRPr="002208EE">
        <w:rPr>
          <w:rFonts w:ascii="Times New Roman" w:hAnsi="Times New Roman" w:cs="Times New Roman"/>
          <w:sz w:val="28"/>
          <w:szCs w:val="28"/>
        </w:rPr>
        <w:t xml:space="preserve"> купирование ГК следует начинать с назначения </w:t>
      </w:r>
      <w:proofErr w:type="spellStart"/>
      <w:r w:rsidRPr="002208EE">
        <w:rPr>
          <w:rFonts w:ascii="Times New Roman" w:hAnsi="Times New Roman" w:cs="Times New Roman"/>
          <w:sz w:val="28"/>
          <w:szCs w:val="28"/>
        </w:rPr>
        <w:t>таблетированных</w:t>
      </w:r>
      <w:proofErr w:type="spellEnd"/>
      <w:r w:rsidRPr="002208EE">
        <w:rPr>
          <w:rFonts w:ascii="Times New Roman" w:hAnsi="Times New Roman" w:cs="Times New Roman"/>
          <w:sz w:val="28"/>
          <w:szCs w:val="28"/>
        </w:rPr>
        <w:t xml:space="preserve"> препаратов:</w:t>
      </w:r>
    </w:p>
    <w:p w:rsidR="002208EE" w:rsidRPr="002208EE" w:rsidRDefault="002208EE" w:rsidP="002208EE">
      <w:pPr>
        <w:pStyle w:val="a3"/>
        <w:numPr>
          <w:ilvl w:val="0"/>
          <w:numId w:val="13"/>
        </w:numPr>
        <w:spacing w:line="360" w:lineRule="auto"/>
        <w:rPr>
          <w:rFonts w:ascii="Times New Roman" w:hAnsi="Times New Roman" w:cs="Times New Roman"/>
          <w:sz w:val="28"/>
          <w:szCs w:val="28"/>
        </w:rPr>
      </w:pPr>
      <w:proofErr w:type="spellStart"/>
      <w:proofErr w:type="gramStart"/>
      <w:r w:rsidRPr="002208EE">
        <w:rPr>
          <w:rFonts w:ascii="Times New Roman" w:hAnsi="Times New Roman" w:cs="Times New Roman"/>
          <w:sz w:val="28"/>
          <w:szCs w:val="28"/>
        </w:rPr>
        <w:t>каптоприл</w:t>
      </w:r>
      <w:proofErr w:type="spellEnd"/>
      <w:r w:rsidRPr="002208EE">
        <w:rPr>
          <w:rFonts w:ascii="Times New Roman" w:hAnsi="Times New Roman" w:cs="Times New Roman"/>
          <w:sz w:val="28"/>
          <w:szCs w:val="28"/>
        </w:rPr>
        <w:t xml:space="preserve"> 0,025 г (ингибитор АПФ) – под язык, при первом приеме </w:t>
      </w:r>
      <w:proofErr w:type="spellStart"/>
      <w:r w:rsidRPr="002208EE">
        <w:rPr>
          <w:rFonts w:ascii="Times New Roman" w:hAnsi="Times New Roman" w:cs="Times New Roman"/>
          <w:sz w:val="28"/>
          <w:szCs w:val="28"/>
        </w:rPr>
        <w:t>каптоприла</w:t>
      </w:r>
      <w:proofErr w:type="spellEnd"/>
      <w:r w:rsidRPr="002208EE">
        <w:rPr>
          <w:rFonts w:ascii="Times New Roman" w:hAnsi="Times New Roman" w:cs="Times New Roman"/>
          <w:sz w:val="28"/>
          <w:szCs w:val="28"/>
        </w:rPr>
        <w:t xml:space="preserve"> возможно резкое снижение АД, перед назначением препарата необходимо уточнить наличие патологии почек (возможно развитие почечной недостаточности при двустороннем стенозе почечных артерий, стенозе артерии единственной почки) и </w:t>
      </w:r>
      <w:proofErr w:type="spellStart"/>
      <w:r w:rsidRPr="002208EE">
        <w:rPr>
          <w:rFonts w:ascii="Times New Roman" w:hAnsi="Times New Roman" w:cs="Times New Roman"/>
          <w:sz w:val="28"/>
          <w:szCs w:val="28"/>
        </w:rPr>
        <w:t>гиповолемии</w:t>
      </w:r>
      <w:proofErr w:type="spellEnd"/>
      <w:r w:rsidRPr="002208EE">
        <w:rPr>
          <w:rFonts w:ascii="Times New Roman" w:hAnsi="Times New Roman" w:cs="Times New Roman"/>
          <w:sz w:val="28"/>
          <w:szCs w:val="28"/>
        </w:rPr>
        <w:t xml:space="preserve"> у пациента (увеличивается риск чрезмерного снижения АД на фоне диареи, рвоты и при приеме диуретиков в высоких дозах);</w:t>
      </w:r>
      <w:proofErr w:type="gramEnd"/>
    </w:p>
    <w:p w:rsidR="002208EE" w:rsidRPr="002208EE" w:rsidRDefault="002208EE" w:rsidP="002208EE">
      <w:pPr>
        <w:pStyle w:val="a3"/>
        <w:numPr>
          <w:ilvl w:val="0"/>
          <w:numId w:val="13"/>
        </w:numPr>
        <w:spacing w:line="360" w:lineRule="auto"/>
        <w:rPr>
          <w:rFonts w:ascii="Times New Roman" w:hAnsi="Times New Roman" w:cs="Times New Roman"/>
          <w:sz w:val="28"/>
          <w:szCs w:val="28"/>
        </w:rPr>
      </w:pPr>
      <w:proofErr w:type="spellStart"/>
      <w:r w:rsidRPr="002208EE">
        <w:rPr>
          <w:rFonts w:ascii="Times New Roman" w:hAnsi="Times New Roman" w:cs="Times New Roman"/>
          <w:sz w:val="28"/>
          <w:szCs w:val="28"/>
        </w:rPr>
        <w:t>нифедипин</w:t>
      </w:r>
      <w:proofErr w:type="spellEnd"/>
      <w:r w:rsidRPr="002208EE">
        <w:rPr>
          <w:rFonts w:ascii="Times New Roman" w:hAnsi="Times New Roman" w:cs="Times New Roman"/>
          <w:sz w:val="28"/>
          <w:szCs w:val="28"/>
        </w:rPr>
        <w:t xml:space="preserve"> 0,01 г (блокатор медленных кальциевых каналов) - под язык, терапевтический эффект развивается через 5-20 мин, продолжительность 4-6 часов. </w:t>
      </w:r>
      <w:proofErr w:type="gramStart"/>
      <w:r w:rsidRPr="002208EE">
        <w:rPr>
          <w:rFonts w:ascii="Times New Roman" w:hAnsi="Times New Roman" w:cs="Times New Roman"/>
          <w:sz w:val="28"/>
          <w:szCs w:val="28"/>
        </w:rPr>
        <w:t>Противопоказан</w:t>
      </w:r>
      <w:proofErr w:type="gramEnd"/>
      <w:r w:rsidRPr="002208EE">
        <w:rPr>
          <w:rFonts w:ascii="Times New Roman" w:hAnsi="Times New Roman" w:cs="Times New Roman"/>
          <w:sz w:val="28"/>
          <w:szCs w:val="28"/>
        </w:rPr>
        <w:t xml:space="preserve"> при инфаркте миокарда, тахикардии. С осторожностью при синдроме слабости синусового узла (СССУ), хронической сердечной недостаточности выраженной брадикардии или тахикардии, аортальном или митральном стенозе, в детском возрасте до 18 лет, </w:t>
      </w:r>
      <w:proofErr w:type="gramStart"/>
      <w:r w:rsidRPr="002208EE">
        <w:rPr>
          <w:rFonts w:ascii="Times New Roman" w:hAnsi="Times New Roman" w:cs="Times New Roman"/>
          <w:sz w:val="28"/>
          <w:szCs w:val="28"/>
        </w:rPr>
        <w:t>при</w:t>
      </w:r>
      <w:proofErr w:type="gramEnd"/>
      <w:r w:rsidRPr="002208EE">
        <w:rPr>
          <w:rFonts w:ascii="Times New Roman" w:hAnsi="Times New Roman" w:cs="Times New Roman"/>
          <w:sz w:val="28"/>
          <w:szCs w:val="28"/>
        </w:rPr>
        <w:t xml:space="preserve"> тяжелых ОНМК;</w:t>
      </w:r>
    </w:p>
    <w:p w:rsidR="002208EE" w:rsidRPr="002208EE" w:rsidRDefault="002208EE" w:rsidP="002208EE">
      <w:pPr>
        <w:pStyle w:val="a3"/>
        <w:numPr>
          <w:ilvl w:val="0"/>
          <w:numId w:val="13"/>
        </w:numPr>
        <w:spacing w:line="360" w:lineRule="auto"/>
        <w:rPr>
          <w:rFonts w:ascii="Times New Roman" w:hAnsi="Times New Roman" w:cs="Times New Roman"/>
          <w:sz w:val="28"/>
          <w:szCs w:val="28"/>
        </w:rPr>
      </w:pPr>
      <w:proofErr w:type="spellStart"/>
      <w:r w:rsidRPr="002208EE">
        <w:rPr>
          <w:rFonts w:ascii="Times New Roman" w:hAnsi="Times New Roman" w:cs="Times New Roman"/>
          <w:sz w:val="28"/>
          <w:szCs w:val="28"/>
        </w:rPr>
        <w:t>пропранолол</w:t>
      </w:r>
      <w:proofErr w:type="spellEnd"/>
      <w:r w:rsidRPr="002208EE">
        <w:rPr>
          <w:rFonts w:ascii="Times New Roman" w:hAnsi="Times New Roman" w:cs="Times New Roman"/>
          <w:sz w:val="28"/>
          <w:szCs w:val="28"/>
        </w:rPr>
        <w:t xml:space="preserve"> 0,01 г (неселективный </w:t>
      </w:r>
      <w:proofErr w:type="gramStart"/>
      <w:r w:rsidRPr="002208EE">
        <w:rPr>
          <w:rFonts w:ascii="Times New Roman" w:hAnsi="Times New Roman" w:cs="Times New Roman"/>
          <w:sz w:val="28"/>
          <w:szCs w:val="28"/>
        </w:rPr>
        <w:t>β-</w:t>
      </w:r>
      <w:proofErr w:type="gramEnd"/>
      <w:r w:rsidRPr="002208EE">
        <w:rPr>
          <w:rFonts w:ascii="Times New Roman" w:hAnsi="Times New Roman" w:cs="Times New Roman"/>
          <w:sz w:val="28"/>
          <w:szCs w:val="28"/>
        </w:rPr>
        <w:t xml:space="preserve">блокатор), внутрь 10-40 мг , терапевтический эффект развивается через 30-45 мин, продолжительность 6 часов. Противопоказания: атриовентрикулярная блокада 2-3 степени, СССУ, брадикардия с ЧСС менее 60 ударов </w:t>
      </w:r>
      <w:proofErr w:type="gramStart"/>
      <w:r w:rsidRPr="002208EE">
        <w:rPr>
          <w:rFonts w:ascii="Times New Roman" w:hAnsi="Times New Roman" w:cs="Times New Roman"/>
          <w:sz w:val="28"/>
          <w:szCs w:val="28"/>
        </w:rPr>
        <w:t>в</w:t>
      </w:r>
      <w:proofErr w:type="gramEnd"/>
      <w:r w:rsidRPr="002208EE">
        <w:rPr>
          <w:rFonts w:ascii="Times New Roman" w:hAnsi="Times New Roman" w:cs="Times New Roman"/>
          <w:sz w:val="28"/>
          <w:szCs w:val="28"/>
        </w:rPr>
        <w:t xml:space="preserve"> мин, бронхиальная астма. С осторожностью при ХОБЛ, </w:t>
      </w:r>
      <w:proofErr w:type="spellStart"/>
      <w:r w:rsidRPr="002208EE">
        <w:rPr>
          <w:rFonts w:ascii="Times New Roman" w:hAnsi="Times New Roman" w:cs="Times New Roman"/>
          <w:sz w:val="28"/>
          <w:szCs w:val="28"/>
        </w:rPr>
        <w:t>феохромоцитоме</w:t>
      </w:r>
      <w:proofErr w:type="spellEnd"/>
      <w:r w:rsidRPr="002208EE">
        <w:rPr>
          <w:rFonts w:ascii="Times New Roman" w:hAnsi="Times New Roman" w:cs="Times New Roman"/>
          <w:sz w:val="28"/>
          <w:szCs w:val="28"/>
        </w:rPr>
        <w:t xml:space="preserve">, </w:t>
      </w:r>
      <w:proofErr w:type="spellStart"/>
      <w:r w:rsidRPr="002208EE">
        <w:rPr>
          <w:rFonts w:ascii="Times New Roman" w:hAnsi="Times New Roman" w:cs="Times New Roman"/>
          <w:sz w:val="28"/>
          <w:szCs w:val="28"/>
        </w:rPr>
        <w:t>облитеририрующих</w:t>
      </w:r>
      <w:proofErr w:type="spellEnd"/>
      <w:r w:rsidRPr="002208EE">
        <w:rPr>
          <w:rFonts w:ascii="Times New Roman" w:hAnsi="Times New Roman" w:cs="Times New Roman"/>
          <w:sz w:val="28"/>
          <w:szCs w:val="28"/>
        </w:rPr>
        <w:t xml:space="preserve"> заболеваниях периферических сосудов, беременности;</w:t>
      </w:r>
    </w:p>
    <w:p w:rsidR="002208EE" w:rsidRPr="00C628FB" w:rsidRDefault="002208EE" w:rsidP="002208EE">
      <w:pPr>
        <w:pStyle w:val="a3"/>
        <w:numPr>
          <w:ilvl w:val="0"/>
          <w:numId w:val="13"/>
        </w:numPr>
        <w:spacing w:line="360" w:lineRule="auto"/>
        <w:rPr>
          <w:rFonts w:ascii="Times New Roman" w:hAnsi="Times New Roman" w:cs="Times New Roman"/>
          <w:sz w:val="28"/>
          <w:szCs w:val="28"/>
        </w:rPr>
      </w:pPr>
      <w:proofErr w:type="spellStart"/>
      <w:r w:rsidRPr="002208EE">
        <w:rPr>
          <w:rFonts w:ascii="Times New Roman" w:hAnsi="Times New Roman" w:cs="Times New Roman"/>
          <w:sz w:val="28"/>
          <w:szCs w:val="28"/>
        </w:rPr>
        <w:lastRenderedPageBreak/>
        <w:t>эналаприлат</w:t>
      </w:r>
      <w:proofErr w:type="spellEnd"/>
      <w:r w:rsidRPr="002208EE">
        <w:rPr>
          <w:rFonts w:ascii="Times New Roman" w:hAnsi="Times New Roman" w:cs="Times New Roman"/>
          <w:sz w:val="28"/>
          <w:szCs w:val="28"/>
        </w:rPr>
        <w:t xml:space="preserve"> – в/в </w:t>
      </w:r>
      <w:proofErr w:type="spellStart"/>
      <w:proofErr w:type="gramStart"/>
      <w:r w:rsidRPr="002208EE">
        <w:rPr>
          <w:rFonts w:ascii="Times New Roman" w:hAnsi="Times New Roman" w:cs="Times New Roman"/>
          <w:sz w:val="28"/>
          <w:szCs w:val="28"/>
        </w:rPr>
        <w:t>в</w:t>
      </w:r>
      <w:proofErr w:type="spellEnd"/>
      <w:proofErr w:type="gramEnd"/>
      <w:r w:rsidRPr="002208EE">
        <w:rPr>
          <w:rFonts w:ascii="Times New Roman" w:hAnsi="Times New Roman" w:cs="Times New Roman"/>
          <w:sz w:val="28"/>
          <w:szCs w:val="28"/>
        </w:rPr>
        <w:t xml:space="preserve"> течение 5 мин 0,625 – 1,25 мг или 0,5 - 1,0 мл, предварительно развести в 20 мл 0,9% раствора натрия хлорида, терапевтический эффект через 15 мин, продолжительность 6 часов, побочн</w:t>
      </w:r>
      <w:r w:rsidR="001A52E1">
        <w:rPr>
          <w:rFonts w:ascii="Times New Roman" w:hAnsi="Times New Roman" w:cs="Times New Roman"/>
          <w:sz w:val="28"/>
          <w:szCs w:val="28"/>
        </w:rPr>
        <w:t xml:space="preserve">ые эффекты – гипотония (редко) </w:t>
      </w:r>
    </w:p>
    <w:p w:rsidR="002208EE" w:rsidRPr="002208EE" w:rsidRDefault="00484BD4" w:rsidP="002208EE">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2208EE" w:rsidRPr="002208EE">
        <w:rPr>
          <w:rFonts w:ascii="Times New Roman" w:hAnsi="Times New Roman" w:cs="Times New Roman"/>
          <w:sz w:val="28"/>
          <w:szCs w:val="28"/>
        </w:rPr>
        <w:t xml:space="preserve">Парентеральная терапия назначается только в случае недостаточного эффекта от приема </w:t>
      </w:r>
      <w:proofErr w:type="spellStart"/>
      <w:r w:rsidR="002208EE" w:rsidRPr="002208EE">
        <w:rPr>
          <w:rFonts w:ascii="Times New Roman" w:hAnsi="Times New Roman" w:cs="Times New Roman"/>
          <w:sz w:val="28"/>
          <w:szCs w:val="28"/>
        </w:rPr>
        <w:t>антигипертензивных</w:t>
      </w:r>
      <w:proofErr w:type="spellEnd"/>
      <w:r w:rsidR="002208EE" w:rsidRPr="002208EE">
        <w:rPr>
          <w:rFonts w:ascii="Times New Roman" w:hAnsi="Times New Roman" w:cs="Times New Roman"/>
          <w:sz w:val="28"/>
          <w:szCs w:val="28"/>
        </w:rPr>
        <w:t xml:space="preserve"> препаратов внутрь или развития тех или иных осложнений ГК.</w:t>
      </w:r>
    </w:p>
    <w:p w:rsidR="002208EE" w:rsidRPr="002208EE" w:rsidRDefault="002208EE" w:rsidP="002208EE">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2208EE">
        <w:rPr>
          <w:rFonts w:ascii="Times New Roman" w:hAnsi="Times New Roman" w:cs="Times New Roman"/>
          <w:b/>
          <w:sz w:val="28"/>
          <w:szCs w:val="28"/>
        </w:rPr>
        <w:t>Неотложная терапия при осложненном ГК</w:t>
      </w:r>
      <w:r w:rsidRPr="002208EE">
        <w:rPr>
          <w:rFonts w:ascii="Times New Roman" w:hAnsi="Times New Roman" w:cs="Times New Roman"/>
          <w:sz w:val="28"/>
          <w:szCs w:val="28"/>
        </w:rPr>
        <w:t xml:space="preserve"> зависит от вида осложнения ГК и проводится согласно стандартам оказания медицинской помощи больным с болезнями, характеризующимися повышенным кровяным давлением, </w:t>
      </w:r>
      <w:r>
        <w:rPr>
          <w:rFonts w:ascii="Times New Roman" w:hAnsi="Times New Roman" w:cs="Times New Roman"/>
          <w:sz w:val="28"/>
          <w:szCs w:val="28"/>
        </w:rPr>
        <w:t>сопровождающимися осложнениями.</w:t>
      </w:r>
    </w:p>
    <w:p w:rsidR="007D5F22" w:rsidRDefault="002208EE" w:rsidP="002208EE">
      <w:pPr>
        <w:spacing w:line="360" w:lineRule="auto"/>
        <w:rPr>
          <w:rFonts w:ascii="Times New Roman" w:hAnsi="Times New Roman" w:cs="Times New Roman"/>
          <w:sz w:val="28"/>
          <w:szCs w:val="28"/>
          <w:lang w:val="en-US"/>
        </w:rPr>
      </w:pPr>
      <w:r>
        <w:rPr>
          <w:rFonts w:ascii="Times New Roman" w:hAnsi="Times New Roman" w:cs="Times New Roman"/>
          <w:sz w:val="28"/>
          <w:szCs w:val="28"/>
        </w:rPr>
        <w:t xml:space="preserve">     </w:t>
      </w:r>
      <w:r w:rsidRPr="007D5F22">
        <w:rPr>
          <w:rFonts w:ascii="Times New Roman" w:hAnsi="Times New Roman" w:cs="Times New Roman"/>
          <w:sz w:val="28"/>
          <w:szCs w:val="28"/>
        </w:rPr>
        <w:t xml:space="preserve">Госпитализация показана: </w:t>
      </w:r>
    </w:p>
    <w:p w:rsidR="007D5F22" w:rsidRPr="007D5F22" w:rsidRDefault="002208EE" w:rsidP="007D5F22">
      <w:pPr>
        <w:pStyle w:val="a3"/>
        <w:numPr>
          <w:ilvl w:val="0"/>
          <w:numId w:val="23"/>
        </w:numPr>
        <w:spacing w:line="360" w:lineRule="auto"/>
        <w:rPr>
          <w:rFonts w:ascii="Times New Roman" w:hAnsi="Times New Roman" w:cs="Times New Roman"/>
          <w:sz w:val="28"/>
          <w:szCs w:val="28"/>
        </w:rPr>
      </w:pPr>
      <w:r w:rsidRPr="007D5F22">
        <w:rPr>
          <w:rFonts w:ascii="Times New Roman" w:hAnsi="Times New Roman" w:cs="Times New Roman"/>
          <w:sz w:val="28"/>
          <w:szCs w:val="28"/>
        </w:rPr>
        <w:t xml:space="preserve">отсутствие эффекта от терапии; </w:t>
      </w:r>
    </w:p>
    <w:p w:rsidR="007D5F22" w:rsidRPr="007D5F22" w:rsidRDefault="002208EE" w:rsidP="007D5F22">
      <w:pPr>
        <w:pStyle w:val="a3"/>
        <w:numPr>
          <w:ilvl w:val="0"/>
          <w:numId w:val="23"/>
        </w:numPr>
        <w:spacing w:line="360" w:lineRule="auto"/>
        <w:rPr>
          <w:rFonts w:ascii="Times New Roman" w:hAnsi="Times New Roman" w:cs="Times New Roman"/>
          <w:sz w:val="28"/>
          <w:szCs w:val="28"/>
        </w:rPr>
      </w:pPr>
      <w:r w:rsidRPr="007D5F22">
        <w:rPr>
          <w:rFonts w:ascii="Times New Roman" w:hAnsi="Times New Roman" w:cs="Times New Roman"/>
          <w:sz w:val="28"/>
          <w:szCs w:val="28"/>
        </w:rPr>
        <w:t xml:space="preserve">при кризе, возникшем впервые; </w:t>
      </w:r>
    </w:p>
    <w:p w:rsidR="002208EE" w:rsidRPr="007D5F22" w:rsidRDefault="002208EE" w:rsidP="007D5F22">
      <w:pPr>
        <w:pStyle w:val="a3"/>
        <w:numPr>
          <w:ilvl w:val="0"/>
          <w:numId w:val="23"/>
        </w:numPr>
        <w:spacing w:line="360" w:lineRule="auto"/>
        <w:rPr>
          <w:rFonts w:ascii="Times New Roman" w:hAnsi="Times New Roman" w:cs="Times New Roman"/>
          <w:sz w:val="28"/>
          <w:szCs w:val="28"/>
        </w:rPr>
      </w:pPr>
      <w:r w:rsidRPr="007D5F22">
        <w:rPr>
          <w:rFonts w:ascii="Times New Roman" w:hAnsi="Times New Roman" w:cs="Times New Roman"/>
          <w:sz w:val="28"/>
          <w:szCs w:val="28"/>
        </w:rPr>
        <w:t>из общественных мест, с улицы</w:t>
      </w:r>
    </w:p>
    <w:p w:rsidR="002208EE" w:rsidRPr="002208EE" w:rsidRDefault="002208EE" w:rsidP="002208EE">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2208EE">
        <w:rPr>
          <w:rFonts w:ascii="Times New Roman" w:hAnsi="Times New Roman" w:cs="Times New Roman"/>
          <w:sz w:val="28"/>
          <w:szCs w:val="28"/>
        </w:rPr>
        <w:t xml:space="preserve">Быстрое развитие, преимущественное повышение </w:t>
      </w:r>
      <w:proofErr w:type="gramStart"/>
      <w:r w:rsidRPr="002208EE">
        <w:rPr>
          <w:rFonts w:ascii="Times New Roman" w:hAnsi="Times New Roman" w:cs="Times New Roman"/>
          <w:sz w:val="28"/>
          <w:szCs w:val="28"/>
        </w:rPr>
        <w:t>систолического</w:t>
      </w:r>
      <w:proofErr w:type="gramEnd"/>
      <w:r w:rsidRPr="002208EE">
        <w:rPr>
          <w:rFonts w:ascii="Times New Roman" w:hAnsi="Times New Roman" w:cs="Times New Roman"/>
          <w:sz w:val="28"/>
          <w:szCs w:val="28"/>
        </w:rPr>
        <w:t xml:space="preserve"> АД, тахикардия, чувство тревоги, гиперемия кожных покровов</w:t>
      </w:r>
    </w:p>
    <w:p w:rsidR="002208EE" w:rsidRPr="002208EE" w:rsidRDefault="002208EE" w:rsidP="002208EE">
      <w:pPr>
        <w:pStyle w:val="a3"/>
        <w:numPr>
          <w:ilvl w:val="0"/>
          <w:numId w:val="14"/>
        </w:numPr>
        <w:spacing w:line="360" w:lineRule="auto"/>
        <w:rPr>
          <w:rFonts w:ascii="Times New Roman" w:hAnsi="Times New Roman" w:cs="Times New Roman"/>
          <w:sz w:val="28"/>
          <w:szCs w:val="28"/>
        </w:rPr>
      </w:pPr>
      <w:proofErr w:type="spellStart"/>
      <w:r w:rsidRPr="002208EE">
        <w:rPr>
          <w:rFonts w:ascii="Times New Roman" w:hAnsi="Times New Roman" w:cs="Times New Roman"/>
          <w:sz w:val="28"/>
          <w:szCs w:val="28"/>
        </w:rPr>
        <w:t>Пропранолол</w:t>
      </w:r>
      <w:proofErr w:type="spellEnd"/>
      <w:r w:rsidRPr="002208EE">
        <w:rPr>
          <w:rFonts w:ascii="Times New Roman" w:hAnsi="Times New Roman" w:cs="Times New Roman"/>
          <w:sz w:val="28"/>
          <w:szCs w:val="28"/>
        </w:rPr>
        <w:t xml:space="preserve"> (</w:t>
      </w:r>
      <w:proofErr w:type="spellStart"/>
      <w:r w:rsidRPr="002208EE">
        <w:rPr>
          <w:rFonts w:ascii="Times New Roman" w:hAnsi="Times New Roman" w:cs="Times New Roman"/>
          <w:sz w:val="28"/>
          <w:szCs w:val="28"/>
        </w:rPr>
        <w:t>анаприлин</w:t>
      </w:r>
      <w:proofErr w:type="spellEnd"/>
      <w:r w:rsidRPr="002208EE">
        <w:rPr>
          <w:rFonts w:ascii="Times New Roman" w:hAnsi="Times New Roman" w:cs="Times New Roman"/>
          <w:sz w:val="28"/>
          <w:szCs w:val="28"/>
        </w:rPr>
        <w:t xml:space="preserve">) 20-40 мг внутрь или </w:t>
      </w:r>
      <w:proofErr w:type="spellStart"/>
      <w:r w:rsidRPr="002208EE">
        <w:rPr>
          <w:rFonts w:ascii="Times New Roman" w:hAnsi="Times New Roman" w:cs="Times New Roman"/>
          <w:sz w:val="28"/>
          <w:szCs w:val="28"/>
        </w:rPr>
        <w:t>сублингвально</w:t>
      </w:r>
      <w:proofErr w:type="spellEnd"/>
      <w:r w:rsidRPr="002208EE">
        <w:rPr>
          <w:rFonts w:ascii="Times New Roman" w:hAnsi="Times New Roman" w:cs="Times New Roman"/>
          <w:sz w:val="28"/>
          <w:szCs w:val="28"/>
        </w:rPr>
        <w:t xml:space="preserve"> или </w:t>
      </w:r>
      <w:proofErr w:type="spellStart"/>
      <w:r w:rsidRPr="002208EE">
        <w:rPr>
          <w:rFonts w:ascii="Times New Roman" w:hAnsi="Times New Roman" w:cs="Times New Roman"/>
          <w:sz w:val="28"/>
          <w:szCs w:val="28"/>
        </w:rPr>
        <w:t>каптоприл</w:t>
      </w:r>
      <w:proofErr w:type="spellEnd"/>
      <w:r w:rsidRPr="002208EE">
        <w:rPr>
          <w:rFonts w:ascii="Times New Roman" w:hAnsi="Times New Roman" w:cs="Times New Roman"/>
          <w:sz w:val="28"/>
          <w:szCs w:val="28"/>
        </w:rPr>
        <w:t xml:space="preserve"> (</w:t>
      </w:r>
      <w:proofErr w:type="spellStart"/>
      <w:r w:rsidRPr="002208EE">
        <w:rPr>
          <w:rFonts w:ascii="Times New Roman" w:hAnsi="Times New Roman" w:cs="Times New Roman"/>
          <w:sz w:val="28"/>
          <w:szCs w:val="28"/>
        </w:rPr>
        <w:t>капотен</w:t>
      </w:r>
      <w:proofErr w:type="spellEnd"/>
      <w:r w:rsidRPr="002208EE">
        <w:rPr>
          <w:rFonts w:ascii="Times New Roman" w:hAnsi="Times New Roman" w:cs="Times New Roman"/>
          <w:sz w:val="28"/>
          <w:szCs w:val="28"/>
        </w:rPr>
        <w:t xml:space="preserve">) 12,5-25 мг </w:t>
      </w:r>
      <w:proofErr w:type="spellStart"/>
      <w:r w:rsidRPr="002208EE">
        <w:rPr>
          <w:rFonts w:ascii="Times New Roman" w:hAnsi="Times New Roman" w:cs="Times New Roman"/>
          <w:sz w:val="28"/>
          <w:szCs w:val="28"/>
        </w:rPr>
        <w:t>сублингвально</w:t>
      </w:r>
      <w:proofErr w:type="spellEnd"/>
    </w:p>
    <w:p w:rsidR="002208EE" w:rsidRPr="002208EE" w:rsidRDefault="002208EE" w:rsidP="002208EE">
      <w:pPr>
        <w:pStyle w:val="a3"/>
        <w:numPr>
          <w:ilvl w:val="0"/>
          <w:numId w:val="14"/>
        </w:numPr>
        <w:spacing w:line="360" w:lineRule="auto"/>
        <w:rPr>
          <w:rFonts w:ascii="Times New Roman" w:hAnsi="Times New Roman" w:cs="Times New Roman"/>
          <w:sz w:val="28"/>
          <w:szCs w:val="28"/>
        </w:rPr>
      </w:pPr>
      <w:proofErr w:type="spellStart"/>
      <w:r w:rsidRPr="002208EE">
        <w:rPr>
          <w:rFonts w:ascii="Times New Roman" w:hAnsi="Times New Roman" w:cs="Times New Roman"/>
          <w:sz w:val="28"/>
          <w:szCs w:val="28"/>
        </w:rPr>
        <w:t>Каптоприл</w:t>
      </w:r>
      <w:proofErr w:type="spellEnd"/>
      <w:r w:rsidRPr="002208EE">
        <w:rPr>
          <w:rFonts w:ascii="Times New Roman" w:hAnsi="Times New Roman" w:cs="Times New Roman"/>
          <w:sz w:val="28"/>
          <w:szCs w:val="28"/>
        </w:rPr>
        <w:t xml:space="preserve"> (</w:t>
      </w:r>
      <w:proofErr w:type="spellStart"/>
      <w:r w:rsidRPr="002208EE">
        <w:rPr>
          <w:rFonts w:ascii="Times New Roman" w:hAnsi="Times New Roman" w:cs="Times New Roman"/>
          <w:sz w:val="28"/>
          <w:szCs w:val="28"/>
        </w:rPr>
        <w:t>капотен</w:t>
      </w:r>
      <w:proofErr w:type="spellEnd"/>
      <w:r w:rsidRPr="002208EE">
        <w:rPr>
          <w:rFonts w:ascii="Times New Roman" w:hAnsi="Times New Roman" w:cs="Times New Roman"/>
          <w:sz w:val="28"/>
          <w:szCs w:val="28"/>
        </w:rPr>
        <w:t xml:space="preserve">) 12,5-25 мг </w:t>
      </w:r>
      <w:proofErr w:type="spellStart"/>
      <w:r w:rsidRPr="002208EE">
        <w:rPr>
          <w:rFonts w:ascii="Times New Roman" w:hAnsi="Times New Roman" w:cs="Times New Roman"/>
          <w:sz w:val="28"/>
          <w:szCs w:val="28"/>
        </w:rPr>
        <w:t>сублингвально</w:t>
      </w:r>
      <w:proofErr w:type="spellEnd"/>
      <w:r>
        <w:rPr>
          <w:rFonts w:ascii="Times New Roman" w:hAnsi="Times New Roman" w:cs="Times New Roman"/>
          <w:sz w:val="28"/>
          <w:szCs w:val="28"/>
        </w:rPr>
        <w:t xml:space="preserve"> </w:t>
      </w:r>
      <w:r w:rsidRPr="002208EE">
        <w:rPr>
          <w:rFonts w:ascii="Times New Roman" w:hAnsi="Times New Roman" w:cs="Times New Roman"/>
          <w:sz w:val="28"/>
          <w:szCs w:val="28"/>
        </w:rPr>
        <w:t xml:space="preserve">или </w:t>
      </w:r>
      <w:proofErr w:type="spellStart"/>
      <w:r w:rsidRPr="002208EE">
        <w:rPr>
          <w:rFonts w:ascii="Times New Roman" w:hAnsi="Times New Roman" w:cs="Times New Roman"/>
          <w:sz w:val="28"/>
          <w:szCs w:val="28"/>
        </w:rPr>
        <w:t>нифедипин</w:t>
      </w:r>
      <w:proofErr w:type="spellEnd"/>
      <w:r w:rsidRPr="002208EE">
        <w:rPr>
          <w:rFonts w:ascii="Times New Roman" w:hAnsi="Times New Roman" w:cs="Times New Roman"/>
          <w:sz w:val="28"/>
          <w:szCs w:val="28"/>
        </w:rPr>
        <w:t xml:space="preserve"> (</w:t>
      </w:r>
      <w:proofErr w:type="spellStart"/>
      <w:r w:rsidRPr="002208EE">
        <w:rPr>
          <w:rFonts w:ascii="Times New Roman" w:hAnsi="Times New Roman" w:cs="Times New Roman"/>
          <w:sz w:val="28"/>
          <w:szCs w:val="28"/>
        </w:rPr>
        <w:t>коринфар</w:t>
      </w:r>
      <w:proofErr w:type="spellEnd"/>
      <w:r w:rsidRPr="002208EE">
        <w:rPr>
          <w:rFonts w:ascii="Times New Roman" w:hAnsi="Times New Roman" w:cs="Times New Roman"/>
          <w:sz w:val="28"/>
          <w:szCs w:val="28"/>
        </w:rPr>
        <w:t xml:space="preserve">, </w:t>
      </w:r>
      <w:proofErr w:type="spellStart"/>
      <w:r w:rsidRPr="002208EE">
        <w:rPr>
          <w:rFonts w:ascii="Times New Roman" w:hAnsi="Times New Roman" w:cs="Times New Roman"/>
          <w:sz w:val="28"/>
          <w:szCs w:val="28"/>
        </w:rPr>
        <w:t>кордафлекс</w:t>
      </w:r>
      <w:proofErr w:type="spellEnd"/>
      <w:r w:rsidRPr="002208EE">
        <w:rPr>
          <w:rFonts w:ascii="Times New Roman" w:hAnsi="Times New Roman" w:cs="Times New Roman"/>
          <w:sz w:val="28"/>
          <w:szCs w:val="28"/>
        </w:rPr>
        <w:t>) 10-20 мг внутрь, предварительно разжевав</w:t>
      </w:r>
    </w:p>
    <w:p w:rsidR="002208EE" w:rsidRPr="002208EE" w:rsidRDefault="00484BD4" w:rsidP="002208EE">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2208EE" w:rsidRPr="002208EE">
        <w:rPr>
          <w:rFonts w:ascii="Times New Roman" w:hAnsi="Times New Roman" w:cs="Times New Roman"/>
          <w:sz w:val="28"/>
          <w:szCs w:val="28"/>
        </w:rPr>
        <w:t>Медленное развитие, значительное повышение диастолического АД, бледность кожных покровов. Симп</w:t>
      </w:r>
      <w:r>
        <w:rPr>
          <w:rFonts w:ascii="Times New Roman" w:hAnsi="Times New Roman" w:cs="Times New Roman"/>
          <w:sz w:val="28"/>
          <w:szCs w:val="28"/>
        </w:rPr>
        <w:t>томы со стороны органов-мишеней</w:t>
      </w:r>
    </w:p>
    <w:p w:rsidR="00484BD4" w:rsidRDefault="002208EE" w:rsidP="002208EE">
      <w:pPr>
        <w:pStyle w:val="a3"/>
        <w:numPr>
          <w:ilvl w:val="0"/>
          <w:numId w:val="15"/>
        </w:numPr>
        <w:spacing w:line="360" w:lineRule="auto"/>
        <w:rPr>
          <w:rFonts w:ascii="Times New Roman" w:hAnsi="Times New Roman" w:cs="Times New Roman"/>
          <w:sz w:val="28"/>
          <w:szCs w:val="28"/>
        </w:rPr>
      </w:pPr>
      <w:proofErr w:type="spellStart"/>
      <w:r w:rsidRPr="00484BD4">
        <w:rPr>
          <w:rFonts w:ascii="Times New Roman" w:hAnsi="Times New Roman" w:cs="Times New Roman"/>
          <w:sz w:val="28"/>
          <w:szCs w:val="28"/>
        </w:rPr>
        <w:t>Эналаприлат</w:t>
      </w:r>
      <w:proofErr w:type="spellEnd"/>
      <w:r w:rsidRPr="00484BD4">
        <w:rPr>
          <w:rFonts w:ascii="Times New Roman" w:hAnsi="Times New Roman" w:cs="Times New Roman"/>
          <w:sz w:val="28"/>
          <w:szCs w:val="28"/>
        </w:rPr>
        <w:t xml:space="preserve"> 1,25 мг </w:t>
      </w:r>
      <w:proofErr w:type="gramStart"/>
      <w:r w:rsidRPr="00484BD4">
        <w:rPr>
          <w:rFonts w:ascii="Times New Roman" w:hAnsi="Times New Roman" w:cs="Times New Roman"/>
          <w:sz w:val="28"/>
          <w:szCs w:val="28"/>
        </w:rPr>
        <w:t>в</w:t>
      </w:r>
      <w:proofErr w:type="gramEnd"/>
      <w:r w:rsidRPr="00484BD4">
        <w:rPr>
          <w:rFonts w:ascii="Times New Roman" w:hAnsi="Times New Roman" w:cs="Times New Roman"/>
          <w:sz w:val="28"/>
          <w:szCs w:val="28"/>
        </w:rPr>
        <w:t>/в</w:t>
      </w:r>
    </w:p>
    <w:p w:rsidR="002208EE" w:rsidRPr="002208EE" w:rsidRDefault="002208EE" w:rsidP="00484BD4">
      <w:pPr>
        <w:pStyle w:val="a3"/>
        <w:spacing w:line="360" w:lineRule="auto"/>
        <w:rPr>
          <w:rFonts w:ascii="Times New Roman" w:hAnsi="Times New Roman" w:cs="Times New Roman"/>
          <w:sz w:val="28"/>
          <w:szCs w:val="28"/>
        </w:rPr>
      </w:pPr>
      <w:r w:rsidRPr="00484BD4">
        <w:rPr>
          <w:rFonts w:ascii="Times New Roman" w:hAnsi="Times New Roman" w:cs="Times New Roman"/>
          <w:sz w:val="28"/>
          <w:szCs w:val="28"/>
        </w:rPr>
        <w:t>в течение 5 минут</w:t>
      </w:r>
    </w:p>
    <w:p w:rsidR="002208EE" w:rsidRPr="00484BD4" w:rsidRDefault="00484BD4" w:rsidP="002208EE">
      <w:pPr>
        <w:pStyle w:val="a3"/>
        <w:numPr>
          <w:ilvl w:val="0"/>
          <w:numId w:val="15"/>
        </w:numPr>
        <w:spacing w:line="360" w:lineRule="auto"/>
        <w:rPr>
          <w:rFonts w:ascii="Times New Roman" w:hAnsi="Times New Roman" w:cs="Times New Roman"/>
          <w:sz w:val="28"/>
          <w:szCs w:val="28"/>
        </w:rPr>
      </w:pPr>
      <w:r>
        <w:rPr>
          <w:rFonts w:ascii="Times New Roman" w:hAnsi="Times New Roman" w:cs="Times New Roman"/>
          <w:sz w:val="28"/>
          <w:szCs w:val="28"/>
        </w:rPr>
        <w:t xml:space="preserve">Фуросемид 40-80 мг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/в болюсом</w:t>
      </w:r>
    </w:p>
    <w:p w:rsidR="002208EE" w:rsidRPr="00484BD4" w:rsidRDefault="002208EE" w:rsidP="00484BD4">
      <w:pPr>
        <w:spacing w:line="360" w:lineRule="auto"/>
        <w:jc w:val="center"/>
        <w:rPr>
          <w:rFonts w:ascii="Times New Roman" w:hAnsi="Times New Roman" w:cs="Times New Roman"/>
          <w:b/>
          <w:sz w:val="28"/>
          <w:szCs w:val="28"/>
        </w:rPr>
      </w:pPr>
      <w:r w:rsidRPr="00484BD4">
        <w:rPr>
          <w:rFonts w:ascii="Times New Roman" w:hAnsi="Times New Roman" w:cs="Times New Roman"/>
          <w:b/>
          <w:sz w:val="28"/>
          <w:szCs w:val="28"/>
        </w:rPr>
        <w:lastRenderedPageBreak/>
        <w:t>Гиперто</w:t>
      </w:r>
      <w:r w:rsidR="00484BD4">
        <w:rPr>
          <w:rFonts w:ascii="Times New Roman" w:hAnsi="Times New Roman" w:cs="Times New Roman"/>
          <w:b/>
          <w:sz w:val="28"/>
          <w:szCs w:val="28"/>
        </w:rPr>
        <w:t>нический криз, осложненный ОНМК</w:t>
      </w:r>
    </w:p>
    <w:p w:rsidR="002208EE" w:rsidRPr="002208EE" w:rsidRDefault="00484BD4" w:rsidP="002208EE">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2208EE" w:rsidRPr="002208EE">
        <w:rPr>
          <w:rFonts w:ascii="Times New Roman" w:hAnsi="Times New Roman" w:cs="Times New Roman"/>
          <w:sz w:val="28"/>
          <w:szCs w:val="28"/>
        </w:rPr>
        <w:t xml:space="preserve">Нередко мы застаем больного с ОНМК с высокими значениями АД, но это еще не значит, что инсульт развился вследствие ГК. Часто повышение АД «идет вдогонку» за инсультом, при этом повышение АД является компенсаторным и направлено на улучшение кровоснабжения поврежденных участков мозга, при этом АД снижают медленно. </w:t>
      </w:r>
      <w:proofErr w:type="gramStart"/>
      <w:r w:rsidR="002208EE" w:rsidRPr="002208EE">
        <w:rPr>
          <w:rFonts w:ascii="Times New Roman" w:hAnsi="Times New Roman" w:cs="Times New Roman"/>
          <w:sz w:val="28"/>
          <w:szCs w:val="28"/>
        </w:rPr>
        <w:t xml:space="preserve">Используется </w:t>
      </w:r>
      <w:proofErr w:type="spellStart"/>
      <w:r w:rsidR="002208EE" w:rsidRPr="002208EE">
        <w:rPr>
          <w:rFonts w:ascii="Times New Roman" w:hAnsi="Times New Roman" w:cs="Times New Roman"/>
          <w:sz w:val="28"/>
          <w:szCs w:val="28"/>
        </w:rPr>
        <w:t>каптоприл</w:t>
      </w:r>
      <w:proofErr w:type="spellEnd"/>
      <w:r w:rsidR="002208EE" w:rsidRPr="002208EE">
        <w:rPr>
          <w:rFonts w:ascii="Times New Roman" w:hAnsi="Times New Roman" w:cs="Times New Roman"/>
          <w:sz w:val="28"/>
          <w:szCs w:val="28"/>
        </w:rPr>
        <w:t xml:space="preserve"> 25 мг под язык или </w:t>
      </w:r>
      <w:proofErr w:type="spellStart"/>
      <w:r w:rsidR="002208EE" w:rsidRPr="002208EE">
        <w:rPr>
          <w:rFonts w:ascii="Times New Roman" w:hAnsi="Times New Roman" w:cs="Times New Roman"/>
          <w:sz w:val="28"/>
          <w:szCs w:val="28"/>
        </w:rPr>
        <w:t>эналаприлат</w:t>
      </w:r>
      <w:proofErr w:type="spellEnd"/>
      <w:r w:rsidR="002208EE" w:rsidRPr="002208EE">
        <w:rPr>
          <w:rFonts w:ascii="Times New Roman" w:hAnsi="Times New Roman" w:cs="Times New Roman"/>
          <w:sz w:val="28"/>
          <w:szCs w:val="28"/>
        </w:rPr>
        <w:t xml:space="preserve"> – 1,25 мг в 1 мл, предварительно развести в 20 мл 0,9% раствора натрия хлорида, в/в медленно в течение 10 мин. Препарат минимально влияет на мозговой кровоток, осторожно применяют при аортальном и митральном стенозах, двустороннем стенозе почечных артерий.</w:t>
      </w:r>
      <w:proofErr w:type="gramEnd"/>
      <w:r w:rsidR="002208EE" w:rsidRPr="002208EE">
        <w:rPr>
          <w:rFonts w:ascii="Times New Roman" w:hAnsi="Times New Roman" w:cs="Times New Roman"/>
          <w:sz w:val="28"/>
          <w:szCs w:val="28"/>
        </w:rPr>
        <w:t xml:space="preserve"> Используется магния сульфат 25% -10,0 мл </w:t>
      </w:r>
      <w:proofErr w:type="gramStart"/>
      <w:r w:rsidR="002208EE" w:rsidRPr="002208EE">
        <w:rPr>
          <w:rFonts w:ascii="Times New Roman" w:hAnsi="Times New Roman" w:cs="Times New Roman"/>
          <w:sz w:val="28"/>
          <w:szCs w:val="28"/>
        </w:rPr>
        <w:t>в</w:t>
      </w:r>
      <w:proofErr w:type="gramEnd"/>
      <w:r w:rsidR="002208EE" w:rsidRPr="002208EE">
        <w:rPr>
          <w:rFonts w:ascii="Times New Roman" w:hAnsi="Times New Roman" w:cs="Times New Roman"/>
          <w:sz w:val="28"/>
          <w:szCs w:val="28"/>
        </w:rPr>
        <w:t>/</w:t>
      </w:r>
      <w:proofErr w:type="gramStart"/>
      <w:r w:rsidR="002208EE" w:rsidRPr="002208EE">
        <w:rPr>
          <w:rFonts w:ascii="Times New Roman" w:hAnsi="Times New Roman" w:cs="Times New Roman"/>
          <w:sz w:val="28"/>
          <w:szCs w:val="28"/>
        </w:rPr>
        <w:t>в</w:t>
      </w:r>
      <w:proofErr w:type="gramEnd"/>
      <w:r w:rsidR="002208EE" w:rsidRPr="002208EE">
        <w:rPr>
          <w:rFonts w:ascii="Times New Roman" w:hAnsi="Times New Roman" w:cs="Times New Roman"/>
          <w:sz w:val="28"/>
          <w:szCs w:val="28"/>
        </w:rPr>
        <w:t xml:space="preserve"> медленно в 20 мл 0,9% раствора натрия хлорида, </w:t>
      </w:r>
      <w:proofErr w:type="spellStart"/>
      <w:r w:rsidR="002208EE" w:rsidRPr="002208EE">
        <w:rPr>
          <w:rFonts w:ascii="Times New Roman" w:hAnsi="Times New Roman" w:cs="Times New Roman"/>
          <w:sz w:val="28"/>
          <w:szCs w:val="28"/>
        </w:rPr>
        <w:t>актовегин</w:t>
      </w:r>
      <w:proofErr w:type="spellEnd"/>
      <w:r w:rsidR="002208EE" w:rsidRPr="002208EE">
        <w:rPr>
          <w:rFonts w:ascii="Times New Roman" w:hAnsi="Times New Roman" w:cs="Times New Roman"/>
          <w:sz w:val="28"/>
          <w:szCs w:val="28"/>
        </w:rPr>
        <w:t xml:space="preserve"> 5,0 мл в 20 мл 0,9% раствора натрия хлорида, </w:t>
      </w:r>
      <w:proofErr w:type="spellStart"/>
      <w:r w:rsidR="002208EE" w:rsidRPr="002208EE">
        <w:rPr>
          <w:rFonts w:ascii="Times New Roman" w:hAnsi="Times New Roman" w:cs="Times New Roman"/>
          <w:sz w:val="28"/>
          <w:szCs w:val="28"/>
        </w:rPr>
        <w:t>семакс</w:t>
      </w:r>
      <w:proofErr w:type="spellEnd"/>
      <w:r w:rsidR="002208EE" w:rsidRPr="002208EE">
        <w:rPr>
          <w:rFonts w:ascii="Times New Roman" w:hAnsi="Times New Roman" w:cs="Times New Roman"/>
          <w:sz w:val="28"/>
          <w:szCs w:val="28"/>
        </w:rPr>
        <w:t xml:space="preserve"> (</w:t>
      </w:r>
      <w:proofErr w:type="spellStart"/>
      <w:r w:rsidR="002208EE" w:rsidRPr="002208EE">
        <w:rPr>
          <w:rFonts w:ascii="Times New Roman" w:hAnsi="Times New Roman" w:cs="Times New Roman"/>
          <w:sz w:val="28"/>
          <w:szCs w:val="28"/>
        </w:rPr>
        <w:t>метионил</w:t>
      </w:r>
      <w:proofErr w:type="spellEnd"/>
      <w:r w:rsidR="002208EE" w:rsidRPr="002208EE">
        <w:rPr>
          <w:rFonts w:ascii="Times New Roman" w:hAnsi="Times New Roman" w:cs="Times New Roman"/>
          <w:sz w:val="28"/>
          <w:szCs w:val="28"/>
        </w:rPr>
        <w:t>-</w:t>
      </w:r>
      <w:proofErr w:type="spellStart"/>
      <w:r w:rsidR="002208EE" w:rsidRPr="002208EE">
        <w:rPr>
          <w:rFonts w:ascii="Times New Roman" w:hAnsi="Times New Roman" w:cs="Times New Roman"/>
          <w:sz w:val="28"/>
          <w:szCs w:val="28"/>
        </w:rPr>
        <w:t>глутамил</w:t>
      </w:r>
      <w:proofErr w:type="spellEnd"/>
      <w:r w:rsidR="002208EE" w:rsidRPr="002208EE">
        <w:rPr>
          <w:rFonts w:ascii="Times New Roman" w:hAnsi="Times New Roman" w:cs="Times New Roman"/>
          <w:sz w:val="28"/>
          <w:szCs w:val="28"/>
        </w:rPr>
        <w:t>-</w:t>
      </w:r>
      <w:proofErr w:type="spellStart"/>
      <w:r w:rsidR="002208EE" w:rsidRPr="002208EE">
        <w:rPr>
          <w:rFonts w:ascii="Times New Roman" w:hAnsi="Times New Roman" w:cs="Times New Roman"/>
          <w:sz w:val="28"/>
          <w:szCs w:val="28"/>
        </w:rPr>
        <w:t>гистидил</w:t>
      </w:r>
      <w:proofErr w:type="spellEnd"/>
      <w:r w:rsidR="002208EE" w:rsidRPr="002208EE">
        <w:rPr>
          <w:rFonts w:ascii="Times New Roman" w:hAnsi="Times New Roman" w:cs="Times New Roman"/>
          <w:sz w:val="28"/>
          <w:szCs w:val="28"/>
        </w:rPr>
        <w:t>-</w:t>
      </w:r>
      <w:proofErr w:type="spellStart"/>
      <w:r w:rsidR="002208EE" w:rsidRPr="002208EE">
        <w:rPr>
          <w:rFonts w:ascii="Times New Roman" w:hAnsi="Times New Roman" w:cs="Times New Roman"/>
          <w:sz w:val="28"/>
          <w:szCs w:val="28"/>
        </w:rPr>
        <w:t>фенилаланил</w:t>
      </w:r>
      <w:proofErr w:type="spellEnd"/>
      <w:r w:rsidR="002208EE" w:rsidRPr="002208EE">
        <w:rPr>
          <w:rFonts w:ascii="Times New Roman" w:hAnsi="Times New Roman" w:cs="Times New Roman"/>
          <w:sz w:val="28"/>
          <w:szCs w:val="28"/>
        </w:rPr>
        <w:t>-пролил-</w:t>
      </w:r>
      <w:proofErr w:type="spellStart"/>
      <w:r w:rsidR="002208EE" w:rsidRPr="002208EE">
        <w:rPr>
          <w:rFonts w:ascii="Times New Roman" w:hAnsi="Times New Roman" w:cs="Times New Roman"/>
          <w:sz w:val="28"/>
          <w:szCs w:val="28"/>
        </w:rPr>
        <w:t>глицил</w:t>
      </w:r>
      <w:proofErr w:type="spellEnd"/>
      <w:r w:rsidR="002208EE" w:rsidRPr="002208EE">
        <w:rPr>
          <w:rFonts w:ascii="Times New Roman" w:hAnsi="Times New Roman" w:cs="Times New Roman"/>
          <w:sz w:val="28"/>
          <w:szCs w:val="28"/>
        </w:rPr>
        <w:t>-</w:t>
      </w:r>
      <w:proofErr w:type="spellStart"/>
      <w:r w:rsidR="002208EE" w:rsidRPr="002208EE">
        <w:rPr>
          <w:rFonts w:ascii="Times New Roman" w:hAnsi="Times New Roman" w:cs="Times New Roman"/>
          <w:sz w:val="28"/>
          <w:szCs w:val="28"/>
        </w:rPr>
        <w:t>пролин</w:t>
      </w:r>
      <w:proofErr w:type="spellEnd"/>
      <w:r w:rsidR="002208EE" w:rsidRPr="002208EE">
        <w:rPr>
          <w:rFonts w:ascii="Times New Roman" w:hAnsi="Times New Roman" w:cs="Times New Roman"/>
          <w:sz w:val="28"/>
          <w:szCs w:val="28"/>
        </w:rPr>
        <w:t>) 1% раствор, назальные капли (в одной капле - 500 мкг), по 2-3 капли в каждый носовой ход. Терапия также направлена на поддержание жизненных функций организма.</w:t>
      </w:r>
    </w:p>
    <w:p w:rsidR="002208EE" w:rsidRPr="002208EE" w:rsidRDefault="002208EE" w:rsidP="002208EE">
      <w:pPr>
        <w:spacing w:line="360" w:lineRule="auto"/>
        <w:rPr>
          <w:rFonts w:ascii="Times New Roman" w:hAnsi="Times New Roman" w:cs="Times New Roman"/>
          <w:sz w:val="28"/>
          <w:szCs w:val="28"/>
        </w:rPr>
      </w:pPr>
    </w:p>
    <w:p w:rsidR="002208EE" w:rsidRPr="00484BD4" w:rsidRDefault="002208EE" w:rsidP="00484BD4">
      <w:pPr>
        <w:spacing w:line="360" w:lineRule="auto"/>
        <w:jc w:val="center"/>
        <w:rPr>
          <w:rFonts w:ascii="Times New Roman" w:hAnsi="Times New Roman" w:cs="Times New Roman"/>
          <w:b/>
          <w:sz w:val="28"/>
          <w:szCs w:val="28"/>
        </w:rPr>
      </w:pPr>
      <w:r w:rsidRPr="00484BD4">
        <w:rPr>
          <w:rFonts w:ascii="Times New Roman" w:hAnsi="Times New Roman" w:cs="Times New Roman"/>
          <w:b/>
          <w:sz w:val="28"/>
          <w:szCs w:val="28"/>
        </w:rPr>
        <w:t>Гипертонический криз, осложненный острой</w:t>
      </w:r>
      <w:r w:rsidR="00484BD4">
        <w:rPr>
          <w:rFonts w:ascii="Times New Roman" w:hAnsi="Times New Roman" w:cs="Times New Roman"/>
          <w:b/>
          <w:sz w:val="28"/>
          <w:szCs w:val="28"/>
        </w:rPr>
        <w:t xml:space="preserve"> гипертонической энцефалопатией</w:t>
      </w:r>
    </w:p>
    <w:p w:rsidR="002208EE" w:rsidRPr="002208EE" w:rsidRDefault="00484BD4" w:rsidP="002208EE">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2208EE" w:rsidRPr="002208EE">
        <w:rPr>
          <w:rFonts w:ascii="Times New Roman" w:hAnsi="Times New Roman" w:cs="Times New Roman"/>
          <w:sz w:val="28"/>
          <w:szCs w:val="28"/>
        </w:rPr>
        <w:t xml:space="preserve">Вследствие нарушения цереброваскулярной </w:t>
      </w:r>
      <w:proofErr w:type="spellStart"/>
      <w:r w:rsidR="002208EE" w:rsidRPr="002208EE">
        <w:rPr>
          <w:rFonts w:ascii="Times New Roman" w:hAnsi="Times New Roman" w:cs="Times New Roman"/>
          <w:sz w:val="28"/>
          <w:szCs w:val="28"/>
        </w:rPr>
        <w:t>саморегуляции</w:t>
      </w:r>
      <w:proofErr w:type="spellEnd"/>
      <w:r w:rsidR="002208EE" w:rsidRPr="002208EE">
        <w:rPr>
          <w:rFonts w:ascii="Times New Roman" w:hAnsi="Times New Roman" w:cs="Times New Roman"/>
          <w:sz w:val="28"/>
          <w:szCs w:val="28"/>
        </w:rPr>
        <w:t xml:space="preserve"> происходят расширение и повышение проницаемости сосудов, которые приводят к отеку головного мозга. Ранние клинические признаки: интенсивная головная боль, головокружение, тошнота, рвота, ухудшение зрения (отек зрительного нерва, кровоизлияние в сетчатку). В неврологическом статусе отмечают неустойчивый эмоциональный фон, расторможенность, возбуждение, иногда спутанность сознания, психомоторное оглушение или дезориентация. Позднее могут развиться очаговая симптоматика, кома. При снижении АД наблюдается быстрое восстановление функции головного мозга. Диагноз </w:t>
      </w:r>
      <w:r w:rsidR="002208EE" w:rsidRPr="002208EE">
        <w:rPr>
          <w:rFonts w:ascii="Times New Roman" w:hAnsi="Times New Roman" w:cs="Times New Roman"/>
          <w:sz w:val="28"/>
          <w:szCs w:val="28"/>
        </w:rPr>
        <w:lastRenderedPageBreak/>
        <w:t xml:space="preserve">«Острая гипертоническая энцефалопатия» – это диагноз исключения; в условиях </w:t>
      </w:r>
      <w:proofErr w:type="spellStart"/>
      <w:r w:rsidR="002208EE" w:rsidRPr="002208EE">
        <w:rPr>
          <w:rFonts w:ascii="Times New Roman" w:hAnsi="Times New Roman" w:cs="Times New Roman"/>
          <w:sz w:val="28"/>
          <w:szCs w:val="28"/>
        </w:rPr>
        <w:t>догоспитального</w:t>
      </w:r>
      <w:proofErr w:type="spellEnd"/>
      <w:r w:rsidR="002208EE" w:rsidRPr="002208EE">
        <w:rPr>
          <w:rFonts w:ascii="Times New Roman" w:hAnsi="Times New Roman" w:cs="Times New Roman"/>
          <w:sz w:val="28"/>
          <w:szCs w:val="28"/>
        </w:rPr>
        <w:t xml:space="preserve"> этапа обычно выставляют диагноз «ОНМК» в связи с невозможностью его исключения и вероятностью именно этого осложнения. Препаратами выбора для снижения АД являются </w:t>
      </w:r>
      <w:proofErr w:type="spellStart"/>
      <w:r w:rsidR="002208EE" w:rsidRPr="002208EE">
        <w:rPr>
          <w:rFonts w:ascii="Times New Roman" w:hAnsi="Times New Roman" w:cs="Times New Roman"/>
          <w:sz w:val="28"/>
          <w:szCs w:val="28"/>
        </w:rPr>
        <w:t>эналаприлат</w:t>
      </w:r>
      <w:proofErr w:type="spellEnd"/>
      <w:r w:rsidR="002208EE" w:rsidRPr="002208EE">
        <w:rPr>
          <w:rFonts w:ascii="Times New Roman" w:hAnsi="Times New Roman" w:cs="Times New Roman"/>
          <w:sz w:val="28"/>
          <w:szCs w:val="28"/>
        </w:rPr>
        <w:t xml:space="preserve"> 0,625-1,25 мг в/в, магния сульфат 10 мл 25% раствора в/в, при судорожном синдроме – </w:t>
      </w:r>
      <w:proofErr w:type="spellStart"/>
      <w:r w:rsidR="002208EE" w:rsidRPr="002208EE">
        <w:rPr>
          <w:rFonts w:ascii="Times New Roman" w:hAnsi="Times New Roman" w:cs="Times New Roman"/>
          <w:sz w:val="28"/>
          <w:szCs w:val="28"/>
        </w:rPr>
        <w:t>диазепам</w:t>
      </w:r>
      <w:proofErr w:type="spellEnd"/>
      <w:r w:rsidR="002208EE" w:rsidRPr="002208EE">
        <w:rPr>
          <w:rFonts w:ascii="Times New Roman" w:hAnsi="Times New Roman" w:cs="Times New Roman"/>
          <w:sz w:val="28"/>
          <w:szCs w:val="28"/>
        </w:rPr>
        <w:t xml:space="preserve"> 2 мл 0,5% раствора </w:t>
      </w:r>
      <w:proofErr w:type="gramStart"/>
      <w:r w:rsidR="002208EE" w:rsidRPr="002208EE">
        <w:rPr>
          <w:rFonts w:ascii="Times New Roman" w:hAnsi="Times New Roman" w:cs="Times New Roman"/>
          <w:sz w:val="28"/>
          <w:szCs w:val="28"/>
        </w:rPr>
        <w:t>в</w:t>
      </w:r>
      <w:proofErr w:type="gramEnd"/>
      <w:r w:rsidR="002208EE" w:rsidRPr="002208EE">
        <w:rPr>
          <w:rFonts w:ascii="Times New Roman" w:hAnsi="Times New Roman" w:cs="Times New Roman"/>
          <w:sz w:val="28"/>
          <w:szCs w:val="28"/>
        </w:rPr>
        <w:t>/в.</w:t>
      </w:r>
    </w:p>
    <w:p w:rsidR="002208EE" w:rsidRPr="002208EE" w:rsidRDefault="002208EE" w:rsidP="002208EE">
      <w:pPr>
        <w:spacing w:line="360" w:lineRule="auto"/>
        <w:rPr>
          <w:rFonts w:ascii="Times New Roman" w:hAnsi="Times New Roman" w:cs="Times New Roman"/>
          <w:sz w:val="28"/>
          <w:szCs w:val="28"/>
        </w:rPr>
      </w:pPr>
    </w:p>
    <w:p w:rsidR="002208EE" w:rsidRPr="00484BD4" w:rsidRDefault="002208EE" w:rsidP="00484BD4">
      <w:pPr>
        <w:spacing w:line="360" w:lineRule="auto"/>
        <w:jc w:val="center"/>
        <w:rPr>
          <w:rFonts w:ascii="Times New Roman" w:hAnsi="Times New Roman" w:cs="Times New Roman"/>
          <w:b/>
          <w:sz w:val="28"/>
          <w:szCs w:val="28"/>
        </w:rPr>
      </w:pPr>
      <w:r w:rsidRPr="00484BD4">
        <w:rPr>
          <w:rFonts w:ascii="Times New Roman" w:hAnsi="Times New Roman" w:cs="Times New Roman"/>
          <w:b/>
          <w:sz w:val="28"/>
          <w:szCs w:val="28"/>
        </w:rPr>
        <w:t>Гипертонический криз, осложненный острым коронарным синдромом</w:t>
      </w:r>
    </w:p>
    <w:p w:rsidR="002208EE" w:rsidRPr="002208EE" w:rsidRDefault="00484BD4" w:rsidP="002208EE">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2208EE" w:rsidRPr="002208EE">
        <w:rPr>
          <w:rFonts w:ascii="Times New Roman" w:hAnsi="Times New Roman" w:cs="Times New Roman"/>
          <w:sz w:val="28"/>
          <w:szCs w:val="28"/>
        </w:rPr>
        <w:t>На фоне высоких цифр АД может развиться острая ишемия миокарда. Клиника складывается из симптомов ГК и ангинозного приступа. На ЭКГ - признаки острой ишемии (дугообразный подъем сегмента SТ, сливающийся с положительным зубцом</w:t>
      </w:r>
      <w:proofErr w:type="gramStart"/>
      <w:r w:rsidR="002208EE" w:rsidRPr="002208EE">
        <w:rPr>
          <w:rFonts w:ascii="Times New Roman" w:hAnsi="Times New Roman" w:cs="Times New Roman"/>
          <w:sz w:val="28"/>
          <w:szCs w:val="28"/>
        </w:rPr>
        <w:t xml:space="preserve"> Т</w:t>
      </w:r>
      <w:proofErr w:type="gramEnd"/>
      <w:r w:rsidR="002208EE" w:rsidRPr="002208EE">
        <w:rPr>
          <w:rFonts w:ascii="Times New Roman" w:hAnsi="Times New Roman" w:cs="Times New Roman"/>
          <w:sz w:val="28"/>
          <w:szCs w:val="28"/>
        </w:rPr>
        <w:t xml:space="preserve"> или переходящий отрицательный зубец Т (возможно дугообразная депрессия сегмента SТ выпуклостью вниз), инфаркта миокарда (патологический зубец Q и уменьшение амплитуды зубца R или исчезновение зубцов R и формирование QS), остро возникшая блокада ножки пучка Гиса. Лечение направлено на купирование болевого синдрома, улучшение </w:t>
      </w:r>
      <w:r>
        <w:rPr>
          <w:rFonts w:ascii="Times New Roman" w:hAnsi="Times New Roman" w:cs="Times New Roman"/>
          <w:sz w:val="28"/>
          <w:szCs w:val="28"/>
        </w:rPr>
        <w:t>питания миокарда и снижение АД:</w:t>
      </w:r>
    </w:p>
    <w:p w:rsidR="002208EE" w:rsidRPr="00484BD4" w:rsidRDefault="002208EE" w:rsidP="002208EE">
      <w:pPr>
        <w:pStyle w:val="a3"/>
        <w:numPr>
          <w:ilvl w:val="0"/>
          <w:numId w:val="15"/>
        </w:numPr>
        <w:spacing w:line="360" w:lineRule="auto"/>
        <w:rPr>
          <w:rFonts w:ascii="Times New Roman" w:hAnsi="Times New Roman" w:cs="Times New Roman"/>
          <w:sz w:val="28"/>
          <w:szCs w:val="28"/>
        </w:rPr>
      </w:pPr>
      <w:proofErr w:type="gramStart"/>
      <w:r w:rsidRPr="00484BD4">
        <w:rPr>
          <w:rFonts w:ascii="Times New Roman" w:hAnsi="Times New Roman" w:cs="Times New Roman"/>
          <w:sz w:val="28"/>
          <w:szCs w:val="28"/>
        </w:rPr>
        <w:t xml:space="preserve">нитроглицерин </w:t>
      </w:r>
      <w:proofErr w:type="spellStart"/>
      <w:r w:rsidRPr="00484BD4">
        <w:rPr>
          <w:rFonts w:ascii="Times New Roman" w:hAnsi="Times New Roman" w:cs="Times New Roman"/>
          <w:sz w:val="28"/>
          <w:szCs w:val="28"/>
        </w:rPr>
        <w:t>сублингвально</w:t>
      </w:r>
      <w:proofErr w:type="spellEnd"/>
      <w:r w:rsidRPr="00484BD4">
        <w:rPr>
          <w:rFonts w:ascii="Times New Roman" w:hAnsi="Times New Roman" w:cs="Times New Roman"/>
          <w:sz w:val="28"/>
          <w:szCs w:val="28"/>
        </w:rPr>
        <w:t xml:space="preserve"> в таблетках (0,5 мг), аэрозоле или </w:t>
      </w:r>
      <w:proofErr w:type="spellStart"/>
      <w:r w:rsidRPr="00484BD4">
        <w:rPr>
          <w:rFonts w:ascii="Times New Roman" w:hAnsi="Times New Roman" w:cs="Times New Roman"/>
          <w:sz w:val="28"/>
          <w:szCs w:val="28"/>
        </w:rPr>
        <w:t>спрее</w:t>
      </w:r>
      <w:proofErr w:type="spellEnd"/>
      <w:r w:rsidRPr="00484BD4">
        <w:rPr>
          <w:rFonts w:ascii="Times New Roman" w:hAnsi="Times New Roman" w:cs="Times New Roman"/>
          <w:sz w:val="28"/>
          <w:szCs w:val="28"/>
        </w:rPr>
        <w:t xml:space="preserve"> (0,4 мг или одна доза), при необходимости повторяют каждые 5-10 мин или в/в 10 мл 0,1% нитроглицерина разводят в 100 мл 0,9% раствора натрия хлорида и вводят в/в капельно со скоростью 5-10 мкг в минуту (2-4 капли в минуту) под постоянным контролем АД и ЧСС;</w:t>
      </w:r>
      <w:proofErr w:type="gramEnd"/>
    </w:p>
    <w:p w:rsidR="002208EE" w:rsidRPr="000F7EE4" w:rsidRDefault="002208EE" w:rsidP="002208EE">
      <w:pPr>
        <w:pStyle w:val="a3"/>
        <w:numPr>
          <w:ilvl w:val="0"/>
          <w:numId w:val="15"/>
        </w:numPr>
        <w:spacing w:line="360" w:lineRule="auto"/>
        <w:rPr>
          <w:rFonts w:ascii="Times New Roman" w:hAnsi="Times New Roman" w:cs="Times New Roman"/>
          <w:sz w:val="28"/>
          <w:szCs w:val="28"/>
        </w:rPr>
      </w:pPr>
      <w:r w:rsidRPr="00484BD4">
        <w:rPr>
          <w:rFonts w:ascii="Times New Roman" w:hAnsi="Times New Roman" w:cs="Times New Roman"/>
          <w:sz w:val="28"/>
          <w:szCs w:val="28"/>
        </w:rPr>
        <w:t xml:space="preserve">морфин (наркотический анальгетик) - 1 мл 1 % раствора развести в 20 мл 0,9 % раствора натрия хлорида и вводить </w:t>
      </w:r>
      <w:proofErr w:type="gramStart"/>
      <w:r w:rsidRPr="00484BD4">
        <w:rPr>
          <w:rFonts w:ascii="Times New Roman" w:hAnsi="Times New Roman" w:cs="Times New Roman"/>
          <w:sz w:val="28"/>
          <w:szCs w:val="28"/>
        </w:rPr>
        <w:t>в</w:t>
      </w:r>
      <w:proofErr w:type="gramEnd"/>
      <w:r w:rsidRPr="00484BD4">
        <w:rPr>
          <w:rFonts w:ascii="Times New Roman" w:hAnsi="Times New Roman" w:cs="Times New Roman"/>
          <w:sz w:val="28"/>
          <w:szCs w:val="28"/>
        </w:rPr>
        <w:t>/</w:t>
      </w:r>
      <w:proofErr w:type="gramStart"/>
      <w:r w:rsidRPr="00484BD4">
        <w:rPr>
          <w:rFonts w:ascii="Times New Roman" w:hAnsi="Times New Roman" w:cs="Times New Roman"/>
          <w:sz w:val="28"/>
          <w:szCs w:val="28"/>
        </w:rPr>
        <w:t>в</w:t>
      </w:r>
      <w:proofErr w:type="gramEnd"/>
      <w:r w:rsidRPr="00484BD4">
        <w:rPr>
          <w:rFonts w:ascii="Times New Roman" w:hAnsi="Times New Roman" w:cs="Times New Roman"/>
          <w:sz w:val="28"/>
          <w:szCs w:val="28"/>
        </w:rPr>
        <w:t xml:space="preserve"> дробно по 4-10 мл в каждые 5-15 мин до устранения болевого синдрома и одышки либо до появления побочных эффектов (рвоты, гипотензии, угнетения дыхания);</w:t>
      </w:r>
    </w:p>
    <w:p w:rsidR="002208EE" w:rsidRPr="00484BD4" w:rsidRDefault="002208EE" w:rsidP="00484BD4">
      <w:pPr>
        <w:pStyle w:val="a3"/>
        <w:numPr>
          <w:ilvl w:val="0"/>
          <w:numId w:val="15"/>
        </w:numPr>
        <w:spacing w:line="360" w:lineRule="auto"/>
        <w:rPr>
          <w:rFonts w:ascii="Times New Roman" w:hAnsi="Times New Roman" w:cs="Times New Roman"/>
          <w:sz w:val="28"/>
          <w:szCs w:val="28"/>
        </w:rPr>
      </w:pPr>
      <w:proofErr w:type="spellStart"/>
      <w:r w:rsidRPr="00484BD4">
        <w:rPr>
          <w:rFonts w:ascii="Times New Roman" w:hAnsi="Times New Roman" w:cs="Times New Roman"/>
          <w:sz w:val="28"/>
          <w:szCs w:val="28"/>
        </w:rPr>
        <w:lastRenderedPageBreak/>
        <w:t>пропранолол</w:t>
      </w:r>
      <w:proofErr w:type="spellEnd"/>
      <w:r w:rsidRPr="00484BD4">
        <w:rPr>
          <w:rFonts w:ascii="Times New Roman" w:hAnsi="Times New Roman" w:cs="Times New Roman"/>
          <w:sz w:val="28"/>
          <w:szCs w:val="28"/>
        </w:rPr>
        <w:t xml:space="preserve"> (неселективный </w:t>
      </w:r>
      <w:proofErr w:type="gramStart"/>
      <w:r w:rsidRPr="00484BD4">
        <w:rPr>
          <w:rFonts w:ascii="Times New Roman" w:hAnsi="Times New Roman" w:cs="Times New Roman"/>
          <w:sz w:val="28"/>
          <w:szCs w:val="28"/>
        </w:rPr>
        <w:t>β-</w:t>
      </w:r>
      <w:proofErr w:type="spellStart"/>
      <w:proofErr w:type="gramEnd"/>
      <w:r w:rsidRPr="00484BD4">
        <w:rPr>
          <w:rFonts w:ascii="Times New Roman" w:hAnsi="Times New Roman" w:cs="Times New Roman"/>
          <w:sz w:val="28"/>
          <w:szCs w:val="28"/>
        </w:rPr>
        <w:t>адреноблокатор</w:t>
      </w:r>
      <w:proofErr w:type="spellEnd"/>
      <w:r w:rsidRPr="00484BD4">
        <w:rPr>
          <w:rFonts w:ascii="Times New Roman" w:hAnsi="Times New Roman" w:cs="Times New Roman"/>
          <w:sz w:val="28"/>
          <w:szCs w:val="28"/>
        </w:rPr>
        <w:t>) - в/в медленно вводят 1 мл 0,1% раствора под контролем АД, ЧСС, ЭКГ. Можно повторить ту же дозу через 3-5 мин до достижения ЧСС 60 в минуту.</w:t>
      </w:r>
    </w:p>
    <w:p w:rsidR="002208EE" w:rsidRPr="002208EE" w:rsidRDefault="00484BD4" w:rsidP="002208EE">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2208EE" w:rsidRPr="002208EE">
        <w:rPr>
          <w:rFonts w:ascii="Times New Roman" w:hAnsi="Times New Roman" w:cs="Times New Roman"/>
          <w:sz w:val="28"/>
          <w:szCs w:val="28"/>
        </w:rPr>
        <w:t xml:space="preserve">При достижении АД 160/100 мм </w:t>
      </w:r>
      <w:proofErr w:type="spellStart"/>
      <w:r w:rsidR="002208EE" w:rsidRPr="002208EE">
        <w:rPr>
          <w:rFonts w:ascii="Times New Roman" w:hAnsi="Times New Roman" w:cs="Times New Roman"/>
          <w:sz w:val="28"/>
          <w:szCs w:val="28"/>
        </w:rPr>
        <w:t>рт.ст</w:t>
      </w:r>
      <w:proofErr w:type="spellEnd"/>
      <w:r w:rsidR="002208EE" w:rsidRPr="002208EE">
        <w:rPr>
          <w:rFonts w:ascii="Times New Roman" w:hAnsi="Times New Roman" w:cs="Times New Roman"/>
          <w:sz w:val="28"/>
          <w:szCs w:val="28"/>
        </w:rPr>
        <w:t>. назначаются средства, влияющие на</w:t>
      </w:r>
      <w:r>
        <w:rPr>
          <w:rFonts w:ascii="Times New Roman" w:hAnsi="Times New Roman" w:cs="Times New Roman"/>
          <w:sz w:val="28"/>
          <w:szCs w:val="28"/>
        </w:rPr>
        <w:t xml:space="preserve"> систему свертывания крови:</w:t>
      </w:r>
    </w:p>
    <w:p w:rsidR="002208EE" w:rsidRPr="00484BD4" w:rsidRDefault="002208EE" w:rsidP="002208EE">
      <w:pPr>
        <w:pStyle w:val="a3"/>
        <w:numPr>
          <w:ilvl w:val="0"/>
          <w:numId w:val="16"/>
        </w:numPr>
        <w:spacing w:line="360" w:lineRule="auto"/>
        <w:rPr>
          <w:rFonts w:ascii="Times New Roman" w:hAnsi="Times New Roman" w:cs="Times New Roman"/>
          <w:sz w:val="28"/>
          <w:szCs w:val="28"/>
        </w:rPr>
      </w:pPr>
      <w:r w:rsidRPr="00484BD4">
        <w:rPr>
          <w:rFonts w:ascii="Times New Roman" w:hAnsi="Times New Roman" w:cs="Times New Roman"/>
          <w:sz w:val="28"/>
          <w:szCs w:val="28"/>
        </w:rPr>
        <w:t xml:space="preserve">гепарин натрия 5000 МЕД в/в </w:t>
      </w:r>
      <w:proofErr w:type="spellStart"/>
      <w:r w:rsidRPr="00484BD4">
        <w:rPr>
          <w:rFonts w:ascii="Times New Roman" w:hAnsi="Times New Roman" w:cs="Times New Roman"/>
          <w:sz w:val="28"/>
          <w:szCs w:val="28"/>
        </w:rPr>
        <w:t>болюсно</w:t>
      </w:r>
      <w:proofErr w:type="spellEnd"/>
      <w:r w:rsidRPr="00484BD4">
        <w:rPr>
          <w:rFonts w:ascii="Times New Roman" w:hAnsi="Times New Roman" w:cs="Times New Roman"/>
          <w:sz w:val="28"/>
          <w:szCs w:val="28"/>
        </w:rPr>
        <w:t>, действие развивается через несколько минут после введения, продолжается 4-5 часов. Противопоказания: гиперчувствительность, кровотечение, эрозивно-язвенные поражения органов ЖКТ, варикозное расширение вен пищевода, недавно проведенные хирургические вмешательства на глазах, мозге и состояние после пункции спинного мозга;</w:t>
      </w:r>
    </w:p>
    <w:p w:rsidR="002208EE" w:rsidRPr="00484BD4" w:rsidRDefault="002208EE" w:rsidP="00484BD4">
      <w:pPr>
        <w:pStyle w:val="a3"/>
        <w:numPr>
          <w:ilvl w:val="0"/>
          <w:numId w:val="16"/>
        </w:numPr>
        <w:spacing w:line="360" w:lineRule="auto"/>
        <w:rPr>
          <w:rFonts w:ascii="Times New Roman" w:hAnsi="Times New Roman" w:cs="Times New Roman"/>
          <w:sz w:val="28"/>
          <w:szCs w:val="28"/>
        </w:rPr>
      </w:pPr>
      <w:r w:rsidRPr="00484BD4">
        <w:rPr>
          <w:rFonts w:ascii="Times New Roman" w:hAnsi="Times New Roman" w:cs="Times New Roman"/>
          <w:sz w:val="28"/>
          <w:szCs w:val="28"/>
        </w:rPr>
        <w:t xml:space="preserve">ацетилсалициловая кислота (если больной не принял ее самостоятельно до приезда скорой медицинской помощи) – разжевать 325 мг, оказывает </w:t>
      </w:r>
      <w:proofErr w:type="spellStart"/>
      <w:r w:rsidRPr="00484BD4">
        <w:rPr>
          <w:rFonts w:ascii="Times New Roman" w:hAnsi="Times New Roman" w:cs="Times New Roman"/>
          <w:sz w:val="28"/>
          <w:szCs w:val="28"/>
        </w:rPr>
        <w:t>антиагрегантное</w:t>
      </w:r>
      <w:proofErr w:type="spellEnd"/>
      <w:r w:rsidRPr="00484BD4">
        <w:rPr>
          <w:rFonts w:ascii="Times New Roman" w:hAnsi="Times New Roman" w:cs="Times New Roman"/>
          <w:sz w:val="28"/>
          <w:szCs w:val="28"/>
        </w:rPr>
        <w:t xml:space="preserve"> действие за счет торможения синтеза </w:t>
      </w:r>
      <w:proofErr w:type="spellStart"/>
      <w:r w:rsidRPr="00484BD4">
        <w:rPr>
          <w:rFonts w:ascii="Times New Roman" w:hAnsi="Times New Roman" w:cs="Times New Roman"/>
          <w:sz w:val="28"/>
          <w:szCs w:val="28"/>
        </w:rPr>
        <w:t>тромбоксана</w:t>
      </w:r>
      <w:proofErr w:type="spellEnd"/>
      <w:r w:rsidRPr="00484BD4">
        <w:rPr>
          <w:rFonts w:ascii="Times New Roman" w:hAnsi="Times New Roman" w:cs="Times New Roman"/>
          <w:sz w:val="28"/>
          <w:szCs w:val="28"/>
        </w:rPr>
        <w:t xml:space="preserve"> А2 в тромбоцитах</w:t>
      </w:r>
      <w:proofErr w:type="gramStart"/>
      <w:r w:rsidRPr="00484BD4">
        <w:rPr>
          <w:rFonts w:ascii="Times New Roman" w:hAnsi="Times New Roman" w:cs="Times New Roman"/>
          <w:sz w:val="28"/>
          <w:szCs w:val="28"/>
        </w:rPr>
        <w:t xml:space="preserve"> </w:t>
      </w:r>
      <w:r w:rsidR="00484BD4">
        <w:rPr>
          <w:rFonts w:ascii="Times New Roman" w:hAnsi="Times New Roman" w:cs="Times New Roman"/>
          <w:sz w:val="28"/>
          <w:szCs w:val="28"/>
        </w:rPr>
        <w:t>.</w:t>
      </w:r>
      <w:proofErr w:type="gramEnd"/>
    </w:p>
    <w:p w:rsidR="002208EE" w:rsidRPr="002208EE" w:rsidRDefault="002208EE" w:rsidP="002208EE">
      <w:pPr>
        <w:spacing w:line="360" w:lineRule="auto"/>
        <w:rPr>
          <w:rFonts w:ascii="Times New Roman" w:hAnsi="Times New Roman" w:cs="Times New Roman"/>
          <w:sz w:val="28"/>
          <w:szCs w:val="28"/>
        </w:rPr>
      </w:pPr>
    </w:p>
    <w:p w:rsidR="002208EE" w:rsidRPr="00484BD4" w:rsidRDefault="002208EE" w:rsidP="00484BD4">
      <w:pPr>
        <w:spacing w:line="360" w:lineRule="auto"/>
        <w:jc w:val="center"/>
        <w:rPr>
          <w:rFonts w:ascii="Times New Roman" w:hAnsi="Times New Roman" w:cs="Times New Roman"/>
          <w:b/>
          <w:sz w:val="28"/>
          <w:szCs w:val="28"/>
        </w:rPr>
      </w:pPr>
      <w:r w:rsidRPr="00484BD4">
        <w:rPr>
          <w:rFonts w:ascii="Times New Roman" w:hAnsi="Times New Roman" w:cs="Times New Roman"/>
          <w:b/>
          <w:sz w:val="28"/>
          <w:szCs w:val="28"/>
        </w:rPr>
        <w:t>Гипертонический криз, осложненный острой левожелудочковой недостаточностью (сердечной астмой или отеком легких)</w:t>
      </w:r>
    </w:p>
    <w:p w:rsidR="002208EE" w:rsidRPr="002208EE" w:rsidRDefault="00484BD4" w:rsidP="002208EE">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2208EE" w:rsidRPr="002208EE">
        <w:rPr>
          <w:rFonts w:ascii="Times New Roman" w:hAnsi="Times New Roman" w:cs="Times New Roman"/>
          <w:sz w:val="28"/>
          <w:szCs w:val="28"/>
        </w:rPr>
        <w:t xml:space="preserve">При развитии острой левожелудочковой недостаточности вследствие перегрузки миокарда развиваются застой и повышение давления в сосудах малого круга кровообращения, что приводит к отеку легких. Больной принимает вынужденное положение </w:t>
      </w:r>
      <w:proofErr w:type="spellStart"/>
      <w:r w:rsidR="002208EE" w:rsidRPr="002208EE">
        <w:rPr>
          <w:rFonts w:ascii="Times New Roman" w:hAnsi="Times New Roman" w:cs="Times New Roman"/>
          <w:sz w:val="28"/>
          <w:szCs w:val="28"/>
        </w:rPr>
        <w:t>ортопноэ</w:t>
      </w:r>
      <w:proofErr w:type="spellEnd"/>
      <w:r w:rsidR="002208EE" w:rsidRPr="002208EE">
        <w:rPr>
          <w:rFonts w:ascii="Times New Roman" w:hAnsi="Times New Roman" w:cs="Times New Roman"/>
          <w:sz w:val="28"/>
          <w:szCs w:val="28"/>
        </w:rPr>
        <w:t xml:space="preserve">. Отмечаются выраженная инспираторная одышка, цианоз кожных покровов. При аускультации легких влажные мелкопузырчатые хрипы с обеих сторон. Лечение направлено на купирование отека легких и снижение АД. Всем больным следует придать </w:t>
      </w:r>
      <w:proofErr w:type="gramStart"/>
      <w:r w:rsidR="002208EE" w:rsidRPr="002208EE">
        <w:rPr>
          <w:rFonts w:ascii="Times New Roman" w:hAnsi="Times New Roman" w:cs="Times New Roman"/>
          <w:sz w:val="28"/>
          <w:szCs w:val="28"/>
        </w:rPr>
        <w:t>положение</w:t>
      </w:r>
      <w:proofErr w:type="gramEnd"/>
      <w:r w:rsidR="002208EE" w:rsidRPr="002208EE">
        <w:rPr>
          <w:rFonts w:ascii="Times New Roman" w:hAnsi="Times New Roman" w:cs="Times New Roman"/>
          <w:sz w:val="28"/>
          <w:szCs w:val="28"/>
        </w:rPr>
        <w:t xml:space="preserve"> сидя с опущенными вниз конечностями, по возможности начать ингаляцию кислорода, дать нитроглицерин по 1 таблетке 3 раза через 5 мин под язык или </w:t>
      </w:r>
      <w:proofErr w:type="spellStart"/>
      <w:r w:rsidR="002208EE" w:rsidRPr="002208EE">
        <w:rPr>
          <w:rFonts w:ascii="Times New Roman" w:hAnsi="Times New Roman" w:cs="Times New Roman"/>
          <w:sz w:val="28"/>
          <w:szCs w:val="28"/>
        </w:rPr>
        <w:t>изокет</w:t>
      </w:r>
      <w:proofErr w:type="spellEnd"/>
      <w:r w:rsidR="002208EE" w:rsidRPr="002208EE">
        <w:rPr>
          <w:rFonts w:ascii="Times New Roman" w:hAnsi="Times New Roman" w:cs="Times New Roman"/>
          <w:sz w:val="28"/>
          <w:szCs w:val="28"/>
        </w:rPr>
        <w:t xml:space="preserve"> спрей. Оптимальным для снижения АД является в/</w:t>
      </w:r>
      <w:proofErr w:type="gramStart"/>
      <w:r w:rsidR="002208EE" w:rsidRPr="002208EE">
        <w:rPr>
          <w:rFonts w:ascii="Times New Roman" w:hAnsi="Times New Roman" w:cs="Times New Roman"/>
          <w:sz w:val="28"/>
          <w:szCs w:val="28"/>
        </w:rPr>
        <w:t>в</w:t>
      </w:r>
      <w:proofErr w:type="gramEnd"/>
      <w:r w:rsidR="002208EE" w:rsidRPr="002208EE">
        <w:rPr>
          <w:rFonts w:ascii="Times New Roman" w:hAnsi="Times New Roman" w:cs="Times New Roman"/>
          <w:sz w:val="28"/>
          <w:szCs w:val="28"/>
        </w:rPr>
        <w:t xml:space="preserve"> </w:t>
      </w:r>
      <w:r w:rsidR="002208EE" w:rsidRPr="002208EE">
        <w:rPr>
          <w:rFonts w:ascii="Times New Roman" w:hAnsi="Times New Roman" w:cs="Times New Roman"/>
          <w:sz w:val="28"/>
          <w:szCs w:val="28"/>
        </w:rPr>
        <w:lastRenderedPageBreak/>
        <w:t xml:space="preserve">введение </w:t>
      </w:r>
      <w:proofErr w:type="spellStart"/>
      <w:r w:rsidR="002208EE" w:rsidRPr="002208EE">
        <w:rPr>
          <w:rFonts w:ascii="Times New Roman" w:hAnsi="Times New Roman" w:cs="Times New Roman"/>
          <w:sz w:val="28"/>
          <w:szCs w:val="28"/>
        </w:rPr>
        <w:t>эналаприлата</w:t>
      </w:r>
      <w:proofErr w:type="spellEnd"/>
      <w:r w:rsidR="002208EE" w:rsidRPr="002208EE">
        <w:rPr>
          <w:rFonts w:ascii="Times New Roman" w:hAnsi="Times New Roman" w:cs="Times New Roman"/>
          <w:sz w:val="28"/>
          <w:szCs w:val="28"/>
        </w:rPr>
        <w:t xml:space="preserve"> (ингибитор АПФ)0,625-1,25 мг. Дополнительно вводят фуросемид (лазикс) 1% раствор в ампулах по 2 мл (20-100 мг). Этого чаще всего достаточно для купирования прист</w:t>
      </w:r>
      <w:r>
        <w:rPr>
          <w:rFonts w:ascii="Times New Roman" w:hAnsi="Times New Roman" w:cs="Times New Roman"/>
          <w:sz w:val="28"/>
          <w:szCs w:val="28"/>
        </w:rPr>
        <w:t>упа сердечной астмы на фоне ГК.</w:t>
      </w:r>
    </w:p>
    <w:p w:rsidR="00E44C85" w:rsidRPr="00053C23" w:rsidRDefault="00484BD4" w:rsidP="002208EE">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2208EE" w:rsidRPr="002208EE">
        <w:rPr>
          <w:rFonts w:ascii="Times New Roman" w:hAnsi="Times New Roman" w:cs="Times New Roman"/>
          <w:sz w:val="28"/>
          <w:szCs w:val="28"/>
        </w:rPr>
        <w:t xml:space="preserve">При развернутом отеке легких нередко назначается морфин (с целью </w:t>
      </w:r>
      <w:proofErr w:type="spellStart"/>
      <w:r w:rsidR="002208EE" w:rsidRPr="002208EE">
        <w:rPr>
          <w:rFonts w:ascii="Times New Roman" w:hAnsi="Times New Roman" w:cs="Times New Roman"/>
          <w:sz w:val="28"/>
          <w:szCs w:val="28"/>
        </w:rPr>
        <w:t>седации</w:t>
      </w:r>
      <w:proofErr w:type="spellEnd"/>
      <w:r w:rsidR="002208EE" w:rsidRPr="002208EE">
        <w:rPr>
          <w:rFonts w:ascii="Times New Roman" w:hAnsi="Times New Roman" w:cs="Times New Roman"/>
          <w:sz w:val="28"/>
          <w:szCs w:val="28"/>
        </w:rPr>
        <w:t xml:space="preserve">, купирования ангинозных болей, уменьшения одышки), но в данном случае это препарат второго ряда. Его применяют после улучшения состояния больного, уменьшения одышки за счет действия кислорода, нитроглицерина, гипотензивных и мочегонных средств. Вводят морфин </w:t>
      </w:r>
      <w:proofErr w:type="gramStart"/>
      <w:r w:rsidR="002208EE" w:rsidRPr="002208EE">
        <w:rPr>
          <w:rFonts w:ascii="Times New Roman" w:hAnsi="Times New Roman" w:cs="Times New Roman"/>
          <w:sz w:val="28"/>
          <w:szCs w:val="28"/>
        </w:rPr>
        <w:t>в</w:t>
      </w:r>
      <w:proofErr w:type="gramEnd"/>
      <w:r w:rsidR="002208EE" w:rsidRPr="002208EE">
        <w:rPr>
          <w:rFonts w:ascii="Times New Roman" w:hAnsi="Times New Roman" w:cs="Times New Roman"/>
          <w:sz w:val="28"/>
          <w:szCs w:val="28"/>
        </w:rPr>
        <w:t>/</w:t>
      </w:r>
      <w:proofErr w:type="gramStart"/>
      <w:r w:rsidR="000F7EE4">
        <w:rPr>
          <w:rFonts w:ascii="Times New Roman" w:hAnsi="Times New Roman" w:cs="Times New Roman"/>
          <w:sz w:val="28"/>
          <w:szCs w:val="28"/>
        </w:rPr>
        <w:t>в</w:t>
      </w:r>
      <w:proofErr w:type="gramEnd"/>
      <w:r w:rsidR="000F7EE4">
        <w:rPr>
          <w:rFonts w:ascii="Times New Roman" w:hAnsi="Times New Roman" w:cs="Times New Roman"/>
          <w:sz w:val="28"/>
          <w:szCs w:val="28"/>
        </w:rPr>
        <w:t xml:space="preserve"> крайне осторожно; чем выражени</w:t>
      </w:r>
      <w:r w:rsidR="002208EE" w:rsidRPr="002208EE">
        <w:rPr>
          <w:rFonts w:ascii="Times New Roman" w:hAnsi="Times New Roman" w:cs="Times New Roman"/>
          <w:sz w:val="28"/>
          <w:szCs w:val="28"/>
        </w:rPr>
        <w:t>е отек легких, тем меньше первая доза и медленнее введение. Следует учитывать противопоказание к морфину – частота дыхания более 40 в минуту, что служит признаком перевозбуждения дыхательного центра. Введение морфина в этой ситуации может вызвать остановку дыхания. Важно помнить, что развернутый отек легких никогда не купируется быстро, улучшение наступает лишь через несколько десятков минут, а для полного клинического купирования отека лег</w:t>
      </w:r>
      <w:r w:rsidR="00053C23">
        <w:rPr>
          <w:rFonts w:ascii="Times New Roman" w:hAnsi="Times New Roman" w:cs="Times New Roman"/>
          <w:sz w:val="28"/>
          <w:szCs w:val="28"/>
        </w:rPr>
        <w:t>ких необходимо несколько часов.</w:t>
      </w:r>
    </w:p>
    <w:p w:rsidR="00804756" w:rsidRDefault="00053C23" w:rsidP="00053C2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1.6. Осложнения.</w:t>
      </w:r>
    </w:p>
    <w:p w:rsidR="00AC2386" w:rsidRPr="00AC2386" w:rsidRDefault="00AC2386" w:rsidP="00AC2386">
      <w:pPr>
        <w:spacing w:line="360" w:lineRule="auto"/>
        <w:rPr>
          <w:rFonts w:ascii="Times New Roman" w:hAnsi="Times New Roman" w:cs="Times New Roman"/>
          <w:b/>
          <w:sz w:val="28"/>
          <w:szCs w:val="28"/>
        </w:rPr>
      </w:pPr>
      <w:r w:rsidRPr="00AC2386">
        <w:rPr>
          <w:rFonts w:ascii="Times New Roman" w:hAnsi="Times New Roman" w:cs="Times New Roman"/>
          <w:b/>
          <w:sz w:val="28"/>
          <w:szCs w:val="28"/>
        </w:rPr>
        <w:t>Головной мозг</w:t>
      </w:r>
    </w:p>
    <w:p w:rsidR="00AC2386" w:rsidRPr="00AC2386" w:rsidRDefault="00AC2386" w:rsidP="00AC2386">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C2386">
        <w:rPr>
          <w:rFonts w:ascii="Times New Roman" w:hAnsi="Times New Roman" w:cs="Times New Roman"/>
          <w:sz w:val="28"/>
          <w:szCs w:val="28"/>
        </w:rPr>
        <w:t>При поражении головного мозга, в результате развития артериальной гипертонии, самым опасным осложнением может быть инсульт. Последствия инсульта невозможно предсказать, а восстановительный период может затянуться на долгое время. Признаки, указывающие на возможное поражение мягких тканей мозга, слухового и зрительного нерва при артериальной гипертензии, различны по характеру и интенсивности в каждом отдельном случае. К общим проявлениям можно отнести:</w:t>
      </w:r>
    </w:p>
    <w:p w:rsidR="00AC2386" w:rsidRPr="00AC2386" w:rsidRDefault="00AC2386" w:rsidP="00AC2386">
      <w:pPr>
        <w:pStyle w:val="a3"/>
        <w:numPr>
          <w:ilvl w:val="0"/>
          <w:numId w:val="17"/>
        </w:numPr>
        <w:spacing w:line="360" w:lineRule="auto"/>
        <w:rPr>
          <w:rFonts w:ascii="Times New Roman" w:hAnsi="Times New Roman" w:cs="Times New Roman"/>
          <w:sz w:val="28"/>
          <w:szCs w:val="28"/>
        </w:rPr>
      </w:pPr>
      <w:r w:rsidRPr="00AC2386">
        <w:rPr>
          <w:rFonts w:ascii="Times New Roman" w:hAnsi="Times New Roman" w:cs="Times New Roman"/>
          <w:sz w:val="28"/>
          <w:szCs w:val="28"/>
        </w:rPr>
        <w:t>частые головокружения;</w:t>
      </w:r>
    </w:p>
    <w:p w:rsidR="00AC2386" w:rsidRPr="00AC2386" w:rsidRDefault="00AC2386" w:rsidP="00AC2386">
      <w:pPr>
        <w:pStyle w:val="a3"/>
        <w:numPr>
          <w:ilvl w:val="0"/>
          <w:numId w:val="17"/>
        </w:numPr>
        <w:spacing w:line="360" w:lineRule="auto"/>
        <w:rPr>
          <w:rFonts w:ascii="Times New Roman" w:hAnsi="Times New Roman" w:cs="Times New Roman"/>
          <w:sz w:val="28"/>
          <w:szCs w:val="28"/>
        </w:rPr>
      </w:pPr>
      <w:r w:rsidRPr="00AC2386">
        <w:rPr>
          <w:rFonts w:ascii="Times New Roman" w:hAnsi="Times New Roman" w:cs="Times New Roman"/>
          <w:sz w:val="28"/>
          <w:szCs w:val="28"/>
        </w:rPr>
        <w:t>головные боли различной локализации (затылочная часть, височная);</w:t>
      </w:r>
    </w:p>
    <w:p w:rsidR="00AC2386" w:rsidRPr="00AC2386" w:rsidRDefault="00AC2386" w:rsidP="00AC2386">
      <w:pPr>
        <w:pStyle w:val="a3"/>
        <w:numPr>
          <w:ilvl w:val="0"/>
          <w:numId w:val="17"/>
        </w:numPr>
        <w:spacing w:line="360" w:lineRule="auto"/>
        <w:rPr>
          <w:rFonts w:ascii="Times New Roman" w:hAnsi="Times New Roman" w:cs="Times New Roman"/>
          <w:sz w:val="28"/>
          <w:szCs w:val="28"/>
        </w:rPr>
      </w:pPr>
      <w:r w:rsidRPr="00AC2386">
        <w:rPr>
          <w:rFonts w:ascii="Times New Roman" w:hAnsi="Times New Roman" w:cs="Times New Roman"/>
          <w:sz w:val="28"/>
          <w:szCs w:val="28"/>
        </w:rPr>
        <w:lastRenderedPageBreak/>
        <w:t>ощущение пульсации в области глаз, ухудшение зрения и зрительные нарушения;</w:t>
      </w:r>
    </w:p>
    <w:p w:rsidR="00AC2386" w:rsidRPr="00AC2386" w:rsidRDefault="00AC2386" w:rsidP="00AC2386">
      <w:pPr>
        <w:pStyle w:val="a3"/>
        <w:numPr>
          <w:ilvl w:val="0"/>
          <w:numId w:val="17"/>
        </w:numPr>
        <w:spacing w:line="360" w:lineRule="auto"/>
        <w:rPr>
          <w:rFonts w:ascii="Times New Roman" w:hAnsi="Times New Roman" w:cs="Times New Roman"/>
          <w:sz w:val="28"/>
          <w:szCs w:val="28"/>
        </w:rPr>
      </w:pPr>
      <w:r w:rsidRPr="00AC2386">
        <w:rPr>
          <w:rFonts w:ascii="Times New Roman" w:hAnsi="Times New Roman" w:cs="Times New Roman"/>
          <w:sz w:val="28"/>
          <w:szCs w:val="28"/>
        </w:rPr>
        <w:t>шум в ушах;</w:t>
      </w:r>
    </w:p>
    <w:p w:rsidR="00AC2386" w:rsidRPr="00AC2386" w:rsidRDefault="00AC2386" w:rsidP="00AC2386">
      <w:pPr>
        <w:pStyle w:val="a3"/>
        <w:numPr>
          <w:ilvl w:val="0"/>
          <w:numId w:val="17"/>
        </w:numPr>
        <w:spacing w:line="360" w:lineRule="auto"/>
        <w:rPr>
          <w:rFonts w:ascii="Times New Roman" w:hAnsi="Times New Roman" w:cs="Times New Roman"/>
          <w:sz w:val="28"/>
          <w:szCs w:val="28"/>
        </w:rPr>
      </w:pPr>
      <w:r w:rsidRPr="00AC2386">
        <w:rPr>
          <w:rFonts w:ascii="Times New Roman" w:hAnsi="Times New Roman" w:cs="Times New Roman"/>
          <w:sz w:val="28"/>
          <w:szCs w:val="28"/>
        </w:rPr>
        <w:t>усталость и снижение памяти.</w:t>
      </w:r>
    </w:p>
    <w:p w:rsidR="00AC2386" w:rsidRPr="00AC2386" w:rsidRDefault="00AC2386" w:rsidP="00AC2386">
      <w:pPr>
        <w:spacing w:line="360" w:lineRule="auto"/>
        <w:rPr>
          <w:rFonts w:ascii="Times New Roman" w:hAnsi="Times New Roman" w:cs="Times New Roman"/>
          <w:b/>
          <w:sz w:val="28"/>
          <w:szCs w:val="28"/>
        </w:rPr>
      </w:pPr>
      <w:r w:rsidRPr="00AC2386">
        <w:rPr>
          <w:rFonts w:ascii="Times New Roman" w:hAnsi="Times New Roman" w:cs="Times New Roman"/>
          <w:b/>
          <w:sz w:val="28"/>
          <w:szCs w:val="28"/>
        </w:rPr>
        <w:t>Сердце</w:t>
      </w:r>
    </w:p>
    <w:p w:rsidR="00AC2386" w:rsidRPr="00AC2386" w:rsidRDefault="00AC2386" w:rsidP="00AC2386">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C2386">
        <w:rPr>
          <w:rFonts w:ascii="Times New Roman" w:hAnsi="Times New Roman" w:cs="Times New Roman"/>
          <w:sz w:val="28"/>
          <w:szCs w:val="28"/>
        </w:rPr>
        <w:t>При гипертонической болезни сердечная мышца вынуждена работать с повышенной нагрузкой, так как нужно сокращаться сильнее, чтобы проталкивать кровь в суженые кровеносные сосуды. Со временем, в результате удвоенной нагрузки, сердечная мышца утолщается, гипертрофируется ее левый желудочек. Коронарные артерии, снабжающие миокард кровью, не в состоянии должным образом обеспечить увеличившуюся сердечную мышцу кислородом и питательными веществами, необходимыми для ее полноценной работы. Возникает кислородное голодание – ишемия сердечной мышцы, которая проявляется болью в грудной области, стенокардия.</w:t>
      </w:r>
    </w:p>
    <w:p w:rsidR="00AC2386" w:rsidRPr="00AC2386" w:rsidRDefault="00AC2386" w:rsidP="00AC2386">
      <w:pPr>
        <w:spacing w:line="360" w:lineRule="auto"/>
        <w:rPr>
          <w:rFonts w:ascii="Times New Roman" w:hAnsi="Times New Roman" w:cs="Times New Roman"/>
          <w:sz w:val="28"/>
          <w:szCs w:val="28"/>
        </w:rPr>
      </w:pPr>
      <w:r w:rsidRPr="00AC2386">
        <w:rPr>
          <w:rFonts w:ascii="Times New Roman" w:hAnsi="Times New Roman" w:cs="Times New Roman"/>
          <w:sz w:val="28"/>
          <w:szCs w:val="28"/>
        </w:rPr>
        <w:t>Приступы стенокардии увеличивают риск возникновения инфаркта миокарда, отмирания отдельных пораженных участков сердечной мышцы.</w:t>
      </w:r>
    </w:p>
    <w:p w:rsidR="00AC2386" w:rsidRPr="00AC2386" w:rsidRDefault="00AC2386" w:rsidP="00AC2386">
      <w:pPr>
        <w:spacing w:line="360" w:lineRule="auto"/>
        <w:rPr>
          <w:rFonts w:ascii="Times New Roman" w:hAnsi="Times New Roman" w:cs="Times New Roman"/>
          <w:sz w:val="28"/>
          <w:szCs w:val="28"/>
        </w:rPr>
      </w:pPr>
      <w:r w:rsidRPr="00AC2386">
        <w:rPr>
          <w:rFonts w:ascii="Times New Roman" w:hAnsi="Times New Roman" w:cs="Times New Roman"/>
          <w:sz w:val="28"/>
          <w:szCs w:val="28"/>
        </w:rPr>
        <w:t>Стабильно повышенное артериальное давление, которое не нормализуется должным образом, приводит к следующей стадии развития артериальной гипертонии, когда сердце устает работать с двойной нагрузкой, и его мышцы растягиваются. При этом камеры желудочков увеличиваются, крови необходимо все больше, возникает сердечная недостаточность, ведущая к отмиранию участков сердечной мышцы.</w:t>
      </w:r>
    </w:p>
    <w:p w:rsidR="00AC2386" w:rsidRPr="00AC2386" w:rsidRDefault="00AC2386" w:rsidP="00AC2386">
      <w:pPr>
        <w:spacing w:line="360" w:lineRule="auto"/>
        <w:rPr>
          <w:rFonts w:ascii="Times New Roman" w:hAnsi="Times New Roman" w:cs="Times New Roman"/>
          <w:sz w:val="28"/>
          <w:szCs w:val="28"/>
        </w:rPr>
      </w:pPr>
      <w:r w:rsidRPr="00AC2386">
        <w:rPr>
          <w:rFonts w:ascii="Times New Roman" w:hAnsi="Times New Roman" w:cs="Times New Roman"/>
          <w:sz w:val="28"/>
          <w:szCs w:val="28"/>
        </w:rPr>
        <w:t>Помимо изменений строения и поражения мышцы миокарда, повышенное артериальное давление провоцирует быстрое прогрессирование атеросклеротических бляшек, которые, разрастаясь, сужают диаметр просвета коронарных артерий. Артериальная гипертония значительно усложняет течение и лечение атеросклероза.</w:t>
      </w:r>
    </w:p>
    <w:p w:rsidR="00AC2386" w:rsidRPr="00AC2386" w:rsidRDefault="00AC2386" w:rsidP="00AC2386">
      <w:pPr>
        <w:spacing w:line="360" w:lineRule="auto"/>
        <w:rPr>
          <w:rFonts w:ascii="Times New Roman" w:hAnsi="Times New Roman" w:cs="Times New Roman"/>
          <w:b/>
          <w:sz w:val="28"/>
          <w:szCs w:val="28"/>
        </w:rPr>
      </w:pPr>
      <w:r w:rsidRPr="00AC2386">
        <w:rPr>
          <w:rFonts w:ascii="Times New Roman" w:hAnsi="Times New Roman" w:cs="Times New Roman"/>
          <w:b/>
          <w:sz w:val="28"/>
          <w:szCs w:val="28"/>
        </w:rPr>
        <w:lastRenderedPageBreak/>
        <w:t>Почки</w:t>
      </w:r>
    </w:p>
    <w:p w:rsidR="00AC2386" w:rsidRPr="00AC2386" w:rsidRDefault="00AC2386" w:rsidP="00AC2386">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C2386">
        <w:rPr>
          <w:rFonts w:ascii="Times New Roman" w:hAnsi="Times New Roman" w:cs="Times New Roman"/>
          <w:sz w:val="28"/>
          <w:szCs w:val="28"/>
        </w:rPr>
        <w:t>Почки контролируют объем жидкости и соли в организме. При прогрессирующей артериальной гипертонии почки не могут выполнять на должном уровне свои функции, следствием чего является развитие почечной недостаточности. Признаками, свидетельствующими о поражении почек, могут быть:</w:t>
      </w:r>
    </w:p>
    <w:p w:rsidR="00AC2386" w:rsidRPr="00AC2386" w:rsidRDefault="00AC2386" w:rsidP="00AC2386">
      <w:pPr>
        <w:pStyle w:val="a3"/>
        <w:numPr>
          <w:ilvl w:val="0"/>
          <w:numId w:val="18"/>
        </w:numPr>
        <w:spacing w:line="360" w:lineRule="auto"/>
        <w:rPr>
          <w:rFonts w:ascii="Times New Roman" w:hAnsi="Times New Roman" w:cs="Times New Roman"/>
          <w:sz w:val="28"/>
          <w:szCs w:val="28"/>
        </w:rPr>
      </w:pPr>
      <w:r w:rsidRPr="00AC2386">
        <w:rPr>
          <w:rFonts w:ascii="Times New Roman" w:hAnsi="Times New Roman" w:cs="Times New Roman"/>
          <w:sz w:val="28"/>
          <w:szCs w:val="28"/>
        </w:rPr>
        <w:t>быстрая утомляемость при отсутствии минимальной физической нагрузки;</w:t>
      </w:r>
    </w:p>
    <w:p w:rsidR="00AC2386" w:rsidRPr="00AC2386" w:rsidRDefault="00AC2386" w:rsidP="00AC2386">
      <w:pPr>
        <w:pStyle w:val="a3"/>
        <w:numPr>
          <w:ilvl w:val="0"/>
          <w:numId w:val="18"/>
        </w:numPr>
        <w:spacing w:line="360" w:lineRule="auto"/>
        <w:rPr>
          <w:rFonts w:ascii="Times New Roman" w:hAnsi="Times New Roman" w:cs="Times New Roman"/>
          <w:sz w:val="28"/>
          <w:szCs w:val="28"/>
        </w:rPr>
      </w:pPr>
      <w:r w:rsidRPr="00AC2386">
        <w:rPr>
          <w:rFonts w:ascii="Times New Roman" w:hAnsi="Times New Roman" w:cs="Times New Roman"/>
          <w:sz w:val="28"/>
          <w:szCs w:val="28"/>
        </w:rPr>
        <w:t>вялость без определенных причин;</w:t>
      </w:r>
    </w:p>
    <w:p w:rsidR="00AC2386" w:rsidRPr="00AC2386" w:rsidRDefault="00AC2386" w:rsidP="00AC2386">
      <w:pPr>
        <w:pStyle w:val="a3"/>
        <w:numPr>
          <w:ilvl w:val="0"/>
          <w:numId w:val="18"/>
        </w:numPr>
        <w:spacing w:line="360" w:lineRule="auto"/>
        <w:rPr>
          <w:rFonts w:ascii="Times New Roman" w:hAnsi="Times New Roman" w:cs="Times New Roman"/>
          <w:sz w:val="28"/>
          <w:szCs w:val="28"/>
        </w:rPr>
      </w:pPr>
      <w:r w:rsidRPr="00AC2386">
        <w:rPr>
          <w:rFonts w:ascii="Times New Roman" w:hAnsi="Times New Roman" w:cs="Times New Roman"/>
          <w:sz w:val="28"/>
          <w:szCs w:val="28"/>
        </w:rPr>
        <w:t>повышенная отечность;</w:t>
      </w:r>
    </w:p>
    <w:p w:rsidR="00AC2386" w:rsidRPr="00AC2386" w:rsidRDefault="00AC2386" w:rsidP="00AC2386">
      <w:pPr>
        <w:pStyle w:val="a3"/>
        <w:numPr>
          <w:ilvl w:val="0"/>
          <w:numId w:val="18"/>
        </w:numPr>
        <w:spacing w:line="360" w:lineRule="auto"/>
        <w:rPr>
          <w:rFonts w:ascii="Times New Roman" w:hAnsi="Times New Roman" w:cs="Times New Roman"/>
          <w:sz w:val="28"/>
          <w:szCs w:val="28"/>
        </w:rPr>
      </w:pPr>
      <w:r w:rsidRPr="00AC2386">
        <w:rPr>
          <w:rFonts w:ascii="Times New Roman" w:hAnsi="Times New Roman" w:cs="Times New Roman"/>
          <w:sz w:val="28"/>
          <w:szCs w:val="28"/>
        </w:rPr>
        <w:t>выявление белка в моче (активное выведение белка из организма).</w:t>
      </w:r>
    </w:p>
    <w:p w:rsidR="00AC2386" w:rsidRPr="00AC2386" w:rsidRDefault="00AC2386" w:rsidP="00AC2386">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C2386">
        <w:rPr>
          <w:rFonts w:ascii="Times New Roman" w:hAnsi="Times New Roman" w:cs="Times New Roman"/>
          <w:sz w:val="28"/>
          <w:szCs w:val="28"/>
        </w:rPr>
        <w:t>Существуют так называемые факторы риска, при которых уровень тяжелых последствий при заболевании артериальной гипертонии значительно возрастает. К ним можно отнести те, которые поддаются изменению и те, которые не подвластны управлению.</w:t>
      </w:r>
    </w:p>
    <w:p w:rsidR="00AC2386" w:rsidRPr="00AC2386" w:rsidRDefault="00AC2386" w:rsidP="00AC2386">
      <w:pPr>
        <w:spacing w:line="360" w:lineRule="auto"/>
        <w:rPr>
          <w:rFonts w:ascii="Times New Roman" w:hAnsi="Times New Roman" w:cs="Times New Roman"/>
          <w:b/>
          <w:sz w:val="28"/>
          <w:szCs w:val="28"/>
        </w:rPr>
      </w:pPr>
      <w:r w:rsidRPr="00AC2386">
        <w:rPr>
          <w:rFonts w:ascii="Times New Roman" w:hAnsi="Times New Roman" w:cs="Times New Roman"/>
          <w:b/>
          <w:sz w:val="28"/>
          <w:szCs w:val="28"/>
        </w:rPr>
        <w:t>Факторы риска, которые в значительной степени подлежат изменению:</w:t>
      </w:r>
    </w:p>
    <w:p w:rsidR="00AC2386" w:rsidRPr="00AC2386" w:rsidRDefault="00AC2386" w:rsidP="00AC2386">
      <w:pPr>
        <w:pStyle w:val="a3"/>
        <w:numPr>
          <w:ilvl w:val="0"/>
          <w:numId w:val="19"/>
        </w:numPr>
        <w:spacing w:line="360" w:lineRule="auto"/>
        <w:rPr>
          <w:rFonts w:ascii="Times New Roman" w:hAnsi="Times New Roman" w:cs="Times New Roman"/>
          <w:sz w:val="28"/>
          <w:szCs w:val="28"/>
        </w:rPr>
      </w:pPr>
      <w:r w:rsidRPr="00AC2386">
        <w:rPr>
          <w:rFonts w:ascii="Times New Roman" w:hAnsi="Times New Roman" w:cs="Times New Roman"/>
          <w:sz w:val="28"/>
          <w:szCs w:val="28"/>
        </w:rPr>
        <w:t>повышенный уровень холестерина;</w:t>
      </w:r>
    </w:p>
    <w:p w:rsidR="00AC2386" w:rsidRPr="00AC2386" w:rsidRDefault="00AC2386" w:rsidP="00AC2386">
      <w:pPr>
        <w:pStyle w:val="a3"/>
        <w:numPr>
          <w:ilvl w:val="0"/>
          <w:numId w:val="19"/>
        </w:numPr>
        <w:spacing w:line="360" w:lineRule="auto"/>
        <w:rPr>
          <w:rFonts w:ascii="Times New Roman" w:hAnsi="Times New Roman" w:cs="Times New Roman"/>
          <w:sz w:val="28"/>
          <w:szCs w:val="28"/>
        </w:rPr>
      </w:pPr>
      <w:r w:rsidRPr="00AC2386">
        <w:rPr>
          <w:rFonts w:ascii="Times New Roman" w:hAnsi="Times New Roman" w:cs="Times New Roman"/>
          <w:sz w:val="28"/>
          <w:szCs w:val="28"/>
        </w:rPr>
        <w:t>избыточная масса тела;</w:t>
      </w:r>
    </w:p>
    <w:p w:rsidR="00AC2386" w:rsidRPr="00AC2386" w:rsidRDefault="00AC2386" w:rsidP="00AC2386">
      <w:pPr>
        <w:pStyle w:val="a3"/>
        <w:numPr>
          <w:ilvl w:val="0"/>
          <w:numId w:val="19"/>
        </w:numPr>
        <w:spacing w:line="360" w:lineRule="auto"/>
        <w:rPr>
          <w:rFonts w:ascii="Times New Roman" w:hAnsi="Times New Roman" w:cs="Times New Roman"/>
          <w:sz w:val="28"/>
          <w:szCs w:val="28"/>
        </w:rPr>
      </w:pPr>
      <w:r w:rsidRPr="00AC2386">
        <w:rPr>
          <w:rFonts w:ascii="Times New Roman" w:hAnsi="Times New Roman" w:cs="Times New Roman"/>
          <w:sz w:val="28"/>
          <w:szCs w:val="28"/>
        </w:rPr>
        <w:t>вредные привычки (курение, злоупотребление алкогольными напитками);</w:t>
      </w:r>
    </w:p>
    <w:p w:rsidR="00AC2386" w:rsidRPr="00AC2386" w:rsidRDefault="00AC2386" w:rsidP="00AC2386">
      <w:pPr>
        <w:pStyle w:val="a3"/>
        <w:numPr>
          <w:ilvl w:val="0"/>
          <w:numId w:val="19"/>
        </w:numPr>
        <w:spacing w:line="360" w:lineRule="auto"/>
        <w:rPr>
          <w:rFonts w:ascii="Times New Roman" w:hAnsi="Times New Roman" w:cs="Times New Roman"/>
          <w:sz w:val="28"/>
          <w:szCs w:val="28"/>
        </w:rPr>
      </w:pPr>
      <w:r w:rsidRPr="00AC2386">
        <w:rPr>
          <w:rFonts w:ascii="Times New Roman" w:hAnsi="Times New Roman" w:cs="Times New Roman"/>
          <w:sz w:val="28"/>
          <w:szCs w:val="28"/>
        </w:rPr>
        <w:t>низкая двигательная активность;</w:t>
      </w:r>
    </w:p>
    <w:p w:rsidR="00AC2386" w:rsidRPr="00AC2386" w:rsidRDefault="00AC2386" w:rsidP="00AC2386">
      <w:pPr>
        <w:pStyle w:val="a3"/>
        <w:numPr>
          <w:ilvl w:val="0"/>
          <w:numId w:val="19"/>
        </w:numPr>
        <w:spacing w:line="360" w:lineRule="auto"/>
        <w:rPr>
          <w:rFonts w:ascii="Times New Roman" w:hAnsi="Times New Roman" w:cs="Times New Roman"/>
          <w:sz w:val="28"/>
          <w:szCs w:val="28"/>
        </w:rPr>
      </w:pPr>
      <w:r w:rsidRPr="00AC2386">
        <w:rPr>
          <w:rFonts w:ascii="Times New Roman" w:hAnsi="Times New Roman" w:cs="Times New Roman"/>
          <w:sz w:val="28"/>
          <w:szCs w:val="28"/>
        </w:rPr>
        <w:t>нестабильные эмоциональные состояния;</w:t>
      </w:r>
    </w:p>
    <w:p w:rsidR="00AC2386" w:rsidRPr="00AC2386" w:rsidRDefault="00AC2386" w:rsidP="00AC2386">
      <w:pPr>
        <w:pStyle w:val="a3"/>
        <w:numPr>
          <w:ilvl w:val="0"/>
          <w:numId w:val="19"/>
        </w:numPr>
        <w:spacing w:line="360" w:lineRule="auto"/>
        <w:rPr>
          <w:rFonts w:ascii="Times New Roman" w:hAnsi="Times New Roman" w:cs="Times New Roman"/>
          <w:sz w:val="28"/>
          <w:szCs w:val="28"/>
        </w:rPr>
      </w:pPr>
      <w:r w:rsidRPr="00AC2386">
        <w:rPr>
          <w:rFonts w:ascii="Times New Roman" w:hAnsi="Times New Roman" w:cs="Times New Roman"/>
          <w:sz w:val="28"/>
          <w:szCs w:val="28"/>
        </w:rPr>
        <w:t>заболевания сахарным диабетом;</w:t>
      </w:r>
    </w:p>
    <w:p w:rsidR="00AC2386" w:rsidRPr="00AC2386" w:rsidRDefault="00AC2386" w:rsidP="00AC2386">
      <w:pPr>
        <w:pStyle w:val="a3"/>
        <w:numPr>
          <w:ilvl w:val="0"/>
          <w:numId w:val="19"/>
        </w:numPr>
        <w:spacing w:line="360" w:lineRule="auto"/>
        <w:rPr>
          <w:rFonts w:ascii="Times New Roman" w:hAnsi="Times New Roman" w:cs="Times New Roman"/>
          <w:sz w:val="28"/>
          <w:szCs w:val="28"/>
        </w:rPr>
      </w:pPr>
      <w:r w:rsidRPr="00AC2386">
        <w:rPr>
          <w:rFonts w:ascii="Times New Roman" w:hAnsi="Times New Roman" w:cs="Times New Roman"/>
          <w:sz w:val="28"/>
          <w:szCs w:val="28"/>
        </w:rPr>
        <w:t>недостаток калия и магния.</w:t>
      </w:r>
    </w:p>
    <w:p w:rsidR="00AC2386" w:rsidRPr="00AC2386" w:rsidRDefault="00AC2386" w:rsidP="00AC2386">
      <w:pPr>
        <w:spacing w:line="360" w:lineRule="auto"/>
        <w:rPr>
          <w:rFonts w:ascii="Times New Roman" w:hAnsi="Times New Roman" w:cs="Times New Roman"/>
          <w:b/>
          <w:sz w:val="28"/>
          <w:szCs w:val="28"/>
        </w:rPr>
      </w:pPr>
      <w:r w:rsidRPr="00AC2386">
        <w:rPr>
          <w:rFonts w:ascii="Times New Roman" w:hAnsi="Times New Roman" w:cs="Times New Roman"/>
          <w:b/>
          <w:sz w:val="28"/>
          <w:szCs w:val="28"/>
        </w:rPr>
        <w:t>Факторы риска, не подлежащие изменениям:</w:t>
      </w:r>
    </w:p>
    <w:p w:rsidR="00AC2386" w:rsidRPr="00AC2386" w:rsidRDefault="00AC2386" w:rsidP="00AC2386">
      <w:pPr>
        <w:pStyle w:val="a3"/>
        <w:numPr>
          <w:ilvl w:val="0"/>
          <w:numId w:val="20"/>
        </w:numPr>
        <w:spacing w:line="360" w:lineRule="auto"/>
        <w:rPr>
          <w:rFonts w:ascii="Times New Roman" w:hAnsi="Times New Roman" w:cs="Times New Roman"/>
          <w:sz w:val="28"/>
          <w:szCs w:val="28"/>
        </w:rPr>
      </w:pPr>
      <w:r w:rsidRPr="00AC2386">
        <w:rPr>
          <w:rFonts w:ascii="Times New Roman" w:hAnsi="Times New Roman" w:cs="Times New Roman"/>
          <w:sz w:val="28"/>
          <w:szCs w:val="28"/>
        </w:rPr>
        <w:t>генетическая наследственность;</w:t>
      </w:r>
    </w:p>
    <w:p w:rsidR="00AC2386" w:rsidRPr="00AC2386" w:rsidRDefault="00AC2386" w:rsidP="00AC2386">
      <w:pPr>
        <w:pStyle w:val="a3"/>
        <w:numPr>
          <w:ilvl w:val="0"/>
          <w:numId w:val="20"/>
        </w:numPr>
        <w:spacing w:line="360" w:lineRule="auto"/>
        <w:rPr>
          <w:rFonts w:ascii="Times New Roman" w:hAnsi="Times New Roman" w:cs="Times New Roman"/>
          <w:sz w:val="28"/>
          <w:szCs w:val="28"/>
        </w:rPr>
      </w:pPr>
      <w:r w:rsidRPr="00AC2386">
        <w:rPr>
          <w:rFonts w:ascii="Times New Roman" w:hAnsi="Times New Roman" w:cs="Times New Roman"/>
          <w:sz w:val="28"/>
          <w:szCs w:val="28"/>
        </w:rPr>
        <w:t>естественные возрастные изменения;</w:t>
      </w:r>
    </w:p>
    <w:p w:rsidR="00AC2386" w:rsidRPr="00AC2386" w:rsidRDefault="00AC2386" w:rsidP="00AC2386">
      <w:pPr>
        <w:pStyle w:val="a3"/>
        <w:numPr>
          <w:ilvl w:val="0"/>
          <w:numId w:val="20"/>
        </w:numPr>
        <w:spacing w:line="360" w:lineRule="auto"/>
        <w:rPr>
          <w:rFonts w:ascii="Times New Roman" w:hAnsi="Times New Roman" w:cs="Times New Roman"/>
          <w:sz w:val="28"/>
          <w:szCs w:val="28"/>
        </w:rPr>
      </w:pPr>
      <w:r w:rsidRPr="00AC2386">
        <w:rPr>
          <w:rFonts w:ascii="Times New Roman" w:hAnsi="Times New Roman" w:cs="Times New Roman"/>
          <w:sz w:val="28"/>
          <w:szCs w:val="28"/>
        </w:rPr>
        <w:lastRenderedPageBreak/>
        <w:t>пол пациента.</w:t>
      </w:r>
    </w:p>
    <w:p w:rsidR="00AC2386" w:rsidRDefault="00AC2386" w:rsidP="00AC2386">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053C23">
        <w:rPr>
          <w:rFonts w:ascii="Times New Roman" w:hAnsi="Times New Roman" w:cs="Times New Roman"/>
          <w:sz w:val="28"/>
          <w:szCs w:val="28"/>
        </w:rPr>
        <w:t>Острым осложнением гипертонии является криз. При резком повышении давления возникает выраженная головная боль, кружится голова, появляются боли в сердце, сердцебиение, одышка. Могут развиваться рвота, судороги, потеря сознания. При нарушении работы органов-мишеней гипертонический криз может закончиться развитием инфаркта, инсульта, отеком легких и даже смертью.</w:t>
      </w:r>
      <w:r>
        <w:rPr>
          <w:rFonts w:ascii="Times New Roman" w:hAnsi="Times New Roman" w:cs="Times New Roman"/>
          <w:sz w:val="28"/>
          <w:szCs w:val="28"/>
        </w:rPr>
        <w:t xml:space="preserve"> </w:t>
      </w:r>
    </w:p>
    <w:p w:rsidR="00AC2386" w:rsidRPr="00AC2386" w:rsidRDefault="00AC2386" w:rsidP="00AC2386">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C2386">
        <w:rPr>
          <w:rFonts w:ascii="Times New Roman" w:hAnsi="Times New Roman" w:cs="Times New Roman"/>
          <w:sz w:val="28"/>
          <w:szCs w:val="28"/>
        </w:rPr>
        <w:t>Риск развития осложнений зависит от сочетания нескольких факторов. Но даже небольшое повышение артериального давления может спровоцировать развитие тяжелых осложнений гипертонической болезни. Раннее распознавание заболевания, правильная его диагностика и вовремя назначенное лечение позволяют свести к минимуму возможные осложнения артериальной гипертонии.</w:t>
      </w:r>
    </w:p>
    <w:p w:rsidR="00AC2386" w:rsidRPr="00AC2386" w:rsidRDefault="00AC2386" w:rsidP="00AC2386">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C2386">
        <w:rPr>
          <w:rFonts w:ascii="Times New Roman" w:hAnsi="Times New Roman" w:cs="Times New Roman"/>
          <w:sz w:val="28"/>
          <w:szCs w:val="28"/>
        </w:rPr>
        <w:t>Осложнения артериальной гипертонии, их частота, во многом зависит от возраста заболевшего. Как ни парадоксально, но тяжелее последствия будут у молодых, чем у людей, заболевших в среднем или пожилом возрасте. Другими словами, чем в более позднем периоде жизни проявилось заболевание, тем благоприятней будет прогноз для пациента.</w:t>
      </w:r>
    </w:p>
    <w:p w:rsidR="00053C23" w:rsidRPr="00053C23" w:rsidRDefault="00AC2386" w:rsidP="00AC2386">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C2386">
        <w:rPr>
          <w:rFonts w:ascii="Times New Roman" w:hAnsi="Times New Roman" w:cs="Times New Roman"/>
          <w:sz w:val="28"/>
          <w:szCs w:val="28"/>
        </w:rPr>
        <w:t>Течение болезни и вероятность осложнений у женщин несколько благоприятнее, чем у мужчин. Однако в обоих случаях течение и исход болезни будет зависеть от многих составляющих</w:t>
      </w:r>
      <w:r>
        <w:rPr>
          <w:rFonts w:ascii="Times New Roman" w:hAnsi="Times New Roman" w:cs="Times New Roman"/>
          <w:sz w:val="28"/>
          <w:szCs w:val="28"/>
        </w:rPr>
        <w:t>.</w:t>
      </w:r>
    </w:p>
    <w:p w:rsidR="001C25E4" w:rsidRPr="00EF2EAF" w:rsidRDefault="001C25E4" w:rsidP="002208EE">
      <w:pPr>
        <w:spacing w:line="360" w:lineRule="auto"/>
        <w:rPr>
          <w:rFonts w:ascii="Times New Roman" w:hAnsi="Times New Roman" w:cs="Times New Roman"/>
          <w:sz w:val="28"/>
          <w:szCs w:val="28"/>
        </w:rPr>
      </w:pPr>
    </w:p>
    <w:p w:rsidR="007E2D01" w:rsidRDefault="007E2D01" w:rsidP="002208EE">
      <w:pPr>
        <w:spacing w:line="360" w:lineRule="auto"/>
        <w:rPr>
          <w:rFonts w:ascii="Times New Roman" w:hAnsi="Times New Roman" w:cs="Times New Roman"/>
          <w:sz w:val="28"/>
          <w:szCs w:val="28"/>
        </w:rPr>
      </w:pPr>
      <w:r w:rsidRPr="00EF2EAF">
        <w:rPr>
          <w:rFonts w:ascii="Times New Roman" w:hAnsi="Times New Roman" w:cs="Times New Roman"/>
          <w:sz w:val="28"/>
          <w:szCs w:val="28"/>
        </w:rPr>
        <w:t xml:space="preserve">     </w:t>
      </w:r>
    </w:p>
    <w:p w:rsidR="00F25166" w:rsidRDefault="00F25166" w:rsidP="002208EE">
      <w:pPr>
        <w:spacing w:line="360" w:lineRule="auto"/>
        <w:rPr>
          <w:rFonts w:ascii="Times New Roman" w:hAnsi="Times New Roman" w:cs="Times New Roman"/>
          <w:sz w:val="28"/>
          <w:szCs w:val="28"/>
        </w:rPr>
      </w:pPr>
    </w:p>
    <w:p w:rsidR="0093587B" w:rsidRDefault="0093587B" w:rsidP="002208EE">
      <w:pPr>
        <w:spacing w:line="360" w:lineRule="auto"/>
        <w:rPr>
          <w:rFonts w:ascii="Times New Roman" w:hAnsi="Times New Roman" w:cs="Times New Roman"/>
          <w:sz w:val="28"/>
          <w:szCs w:val="28"/>
        </w:rPr>
      </w:pPr>
    </w:p>
    <w:p w:rsidR="00E90494" w:rsidRPr="00424A2E" w:rsidRDefault="00E90494" w:rsidP="002208EE">
      <w:pPr>
        <w:spacing w:line="360" w:lineRule="auto"/>
        <w:rPr>
          <w:rFonts w:ascii="Times New Roman" w:hAnsi="Times New Roman" w:cs="Times New Roman"/>
          <w:sz w:val="28"/>
          <w:szCs w:val="28"/>
        </w:rPr>
      </w:pPr>
    </w:p>
    <w:p w:rsidR="00E90494" w:rsidRDefault="00E90494" w:rsidP="00E90494">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ГЛАВА 2. ПРАКТИЧЕСКАЯ ЧАСТЬ</w:t>
      </w:r>
    </w:p>
    <w:p w:rsidR="00E90494" w:rsidRDefault="00E90494" w:rsidP="00E90494">
      <w:pPr>
        <w:spacing w:line="360" w:lineRule="auto"/>
        <w:jc w:val="center"/>
        <w:rPr>
          <w:rFonts w:ascii="Times New Roman" w:hAnsi="Times New Roman" w:cs="Times New Roman"/>
          <w:b/>
          <w:bCs/>
          <w:sz w:val="28"/>
          <w:szCs w:val="28"/>
        </w:rPr>
      </w:pPr>
      <w:r w:rsidRPr="00E90494">
        <w:rPr>
          <w:rFonts w:ascii="Times New Roman" w:hAnsi="Times New Roman" w:cs="Times New Roman"/>
          <w:b/>
          <w:sz w:val="28"/>
          <w:szCs w:val="28"/>
        </w:rPr>
        <w:t xml:space="preserve">2.1 Сравнительная характеристика уровня заболеваемости </w:t>
      </w:r>
      <w:r w:rsidRPr="00E90494">
        <w:rPr>
          <w:rFonts w:ascii="Times New Roman" w:hAnsi="Times New Roman" w:cs="Times New Roman"/>
          <w:b/>
          <w:bCs/>
          <w:sz w:val="28"/>
          <w:szCs w:val="28"/>
        </w:rPr>
        <w:t>артериальной гипертензией</w:t>
      </w:r>
      <w:r w:rsidR="007D5F22" w:rsidRPr="007D5F22">
        <w:rPr>
          <w:rFonts w:ascii="Times New Roman" w:hAnsi="Times New Roman" w:cs="Times New Roman"/>
          <w:b/>
          <w:bCs/>
          <w:sz w:val="28"/>
          <w:szCs w:val="28"/>
        </w:rPr>
        <w:t>.</w:t>
      </w:r>
    </w:p>
    <w:p w:rsidR="00BD058B" w:rsidRPr="002F746E" w:rsidRDefault="007D5F22" w:rsidP="007D5F22">
      <w:pPr>
        <w:spacing w:line="360" w:lineRule="auto"/>
        <w:rPr>
          <w:rFonts w:ascii="Times New Roman" w:hAnsi="Times New Roman" w:cs="Times New Roman"/>
          <w:bCs/>
          <w:sz w:val="28"/>
          <w:szCs w:val="28"/>
        </w:rPr>
      </w:pPr>
      <w:r>
        <w:rPr>
          <w:rFonts w:ascii="Times New Roman" w:hAnsi="Times New Roman" w:cs="Times New Roman"/>
          <w:b/>
          <w:bCs/>
          <w:sz w:val="28"/>
          <w:szCs w:val="28"/>
        </w:rPr>
        <w:t xml:space="preserve">    </w:t>
      </w:r>
      <w:r w:rsidR="00896610" w:rsidRPr="00896610">
        <w:rPr>
          <w:rFonts w:ascii="Times New Roman" w:hAnsi="Times New Roman" w:cs="Times New Roman"/>
          <w:bCs/>
          <w:sz w:val="28"/>
          <w:szCs w:val="28"/>
        </w:rPr>
        <w:t xml:space="preserve">Практические исследования </w:t>
      </w:r>
      <w:r w:rsidR="00896610" w:rsidRPr="00896610">
        <w:rPr>
          <w:rFonts w:ascii="Times New Roman" w:hAnsi="Times New Roman" w:cs="Times New Roman"/>
          <w:bCs/>
          <w:iCs/>
          <w:sz w:val="28"/>
          <w:szCs w:val="28"/>
        </w:rPr>
        <w:t xml:space="preserve">проводились в кардиологическом отделении </w:t>
      </w:r>
      <w:proofErr w:type="spellStart"/>
      <w:r w:rsidR="00896610" w:rsidRPr="00896610">
        <w:rPr>
          <w:rFonts w:ascii="Times New Roman" w:hAnsi="Times New Roman" w:cs="Times New Roman"/>
          <w:bCs/>
          <w:iCs/>
          <w:sz w:val="28"/>
          <w:szCs w:val="28"/>
        </w:rPr>
        <w:t>Узловской</w:t>
      </w:r>
      <w:proofErr w:type="spellEnd"/>
      <w:r w:rsidR="00896610" w:rsidRPr="00896610">
        <w:rPr>
          <w:rFonts w:ascii="Times New Roman" w:hAnsi="Times New Roman" w:cs="Times New Roman"/>
          <w:bCs/>
          <w:iCs/>
          <w:sz w:val="28"/>
          <w:szCs w:val="28"/>
        </w:rPr>
        <w:t xml:space="preserve"> «РБ». В анкетировании принимали участие 30 респондентов. </w:t>
      </w:r>
      <w:r w:rsidR="002F746E">
        <w:rPr>
          <w:rFonts w:ascii="Times New Roman" w:hAnsi="Times New Roman" w:cs="Times New Roman"/>
          <w:bCs/>
          <w:iCs/>
          <w:sz w:val="28"/>
          <w:szCs w:val="28"/>
        </w:rPr>
        <w:t xml:space="preserve">         (Приложение Д)</w:t>
      </w:r>
    </w:p>
    <w:p w:rsidR="00BD058B" w:rsidRPr="000C29DC" w:rsidRDefault="00BD058B" w:rsidP="007D5F22">
      <w:pPr>
        <w:spacing w:line="360" w:lineRule="auto"/>
        <w:rPr>
          <w:rFonts w:ascii="Times New Roman" w:hAnsi="Times New Roman" w:cs="Times New Roman"/>
          <w:b/>
          <w:bCs/>
          <w:sz w:val="28"/>
          <w:szCs w:val="28"/>
        </w:rPr>
      </w:pPr>
    </w:p>
    <w:p w:rsidR="00BD058B" w:rsidRPr="000C29DC" w:rsidRDefault="00BD058B" w:rsidP="00BD058B">
      <w:pPr>
        <w:spacing w:line="360" w:lineRule="auto"/>
        <w:jc w:val="center"/>
        <w:rPr>
          <w:rFonts w:ascii="Times New Roman" w:hAnsi="Times New Roman" w:cs="Times New Roman"/>
          <w:b/>
          <w:bCs/>
          <w:sz w:val="28"/>
          <w:szCs w:val="28"/>
        </w:rPr>
      </w:pPr>
      <w:r w:rsidRPr="00BD058B">
        <w:rPr>
          <w:rFonts w:ascii="Times New Roman" w:hAnsi="Times New Roman" w:cs="Times New Roman"/>
          <w:b/>
          <w:bCs/>
          <w:sz w:val="28"/>
          <w:szCs w:val="28"/>
        </w:rPr>
        <w:t>Количество пациентов за период 2013-2015 год с диагнозом гипертоническая болезнь</w:t>
      </w:r>
    </w:p>
    <w:p w:rsidR="00BD058B" w:rsidRDefault="00BD058B" w:rsidP="00BD058B">
      <w:pPr>
        <w:spacing w:line="360" w:lineRule="auto"/>
        <w:jc w:val="center"/>
        <w:rPr>
          <w:rFonts w:ascii="Times New Roman" w:hAnsi="Times New Roman" w:cs="Times New Roman"/>
          <w:sz w:val="28"/>
          <w:szCs w:val="28"/>
          <w:lang w:val="en-US"/>
        </w:rPr>
      </w:pPr>
      <w:r w:rsidRPr="00BD058B">
        <w:rPr>
          <w:rFonts w:ascii="Times New Roman" w:hAnsi="Times New Roman" w:cs="Times New Roman"/>
          <w:noProof/>
          <w:sz w:val="28"/>
          <w:szCs w:val="28"/>
          <w:lang w:eastAsia="ru-RU"/>
        </w:rPr>
        <w:drawing>
          <wp:inline distT="0" distB="0" distL="0" distR="0">
            <wp:extent cx="5940425" cy="3876696"/>
            <wp:effectExtent l="0" t="0" r="317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9844AF" w:rsidRDefault="009844AF" w:rsidP="009844AF">
      <w:pPr>
        <w:spacing w:line="360" w:lineRule="auto"/>
        <w:rPr>
          <w:rFonts w:ascii="Times New Roman" w:hAnsi="Times New Roman" w:cs="Times New Roman"/>
          <w:sz w:val="28"/>
          <w:szCs w:val="28"/>
        </w:rPr>
      </w:pPr>
      <w:r>
        <w:rPr>
          <w:rFonts w:ascii="Times New Roman" w:hAnsi="Times New Roman" w:cs="Times New Roman"/>
          <w:sz w:val="28"/>
          <w:szCs w:val="28"/>
        </w:rPr>
        <w:t>Вывод: Артериальной гипертензией  каждый год страдают тысячи людей.</w:t>
      </w:r>
    </w:p>
    <w:p w:rsidR="009844AF" w:rsidRDefault="009844AF" w:rsidP="009844AF">
      <w:pPr>
        <w:spacing w:line="360" w:lineRule="auto"/>
        <w:rPr>
          <w:rFonts w:ascii="Times New Roman" w:hAnsi="Times New Roman" w:cs="Times New Roman"/>
          <w:sz w:val="28"/>
          <w:szCs w:val="28"/>
        </w:rPr>
      </w:pPr>
    </w:p>
    <w:p w:rsidR="009844AF" w:rsidRDefault="009844AF" w:rsidP="009844AF">
      <w:pPr>
        <w:spacing w:line="360" w:lineRule="auto"/>
        <w:rPr>
          <w:rFonts w:ascii="Times New Roman" w:hAnsi="Times New Roman" w:cs="Times New Roman"/>
          <w:sz w:val="28"/>
          <w:szCs w:val="28"/>
        </w:rPr>
      </w:pPr>
    </w:p>
    <w:p w:rsidR="009844AF" w:rsidRDefault="009844AF" w:rsidP="009844AF">
      <w:pPr>
        <w:spacing w:line="360" w:lineRule="auto"/>
        <w:rPr>
          <w:rFonts w:ascii="Times New Roman" w:hAnsi="Times New Roman" w:cs="Times New Roman"/>
          <w:sz w:val="28"/>
          <w:szCs w:val="28"/>
        </w:rPr>
      </w:pPr>
    </w:p>
    <w:p w:rsidR="009844AF" w:rsidRDefault="009844AF" w:rsidP="009844AF">
      <w:pPr>
        <w:spacing w:line="360" w:lineRule="auto"/>
        <w:jc w:val="center"/>
        <w:rPr>
          <w:rFonts w:ascii="Times New Roman" w:hAnsi="Times New Roman" w:cs="Times New Roman"/>
          <w:b/>
          <w:sz w:val="28"/>
          <w:szCs w:val="28"/>
        </w:rPr>
      </w:pPr>
      <w:r w:rsidRPr="009844AF">
        <w:rPr>
          <w:rFonts w:ascii="Times New Roman" w:hAnsi="Times New Roman" w:cs="Times New Roman"/>
          <w:b/>
          <w:sz w:val="28"/>
          <w:szCs w:val="28"/>
        </w:rPr>
        <w:lastRenderedPageBreak/>
        <w:t>СРАВНИТЕЛЬНЫЕ ДАННЫЕ ПО ПОЛУ.</w:t>
      </w:r>
    </w:p>
    <w:p w:rsidR="009844AF" w:rsidRPr="009844AF" w:rsidRDefault="009844AF" w:rsidP="009844AF">
      <w:pPr>
        <w:spacing w:line="360" w:lineRule="auto"/>
        <w:jc w:val="center"/>
        <w:rPr>
          <w:rFonts w:ascii="Times New Roman" w:hAnsi="Times New Roman" w:cs="Times New Roman"/>
          <w:b/>
          <w:sz w:val="28"/>
          <w:szCs w:val="28"/>
        </w:rPr>
      </w:pPr>
    </w:p>
    <w:p w:rsidR="009844AF" w:rsidRDefault="009844AF" w:rsidP="009844AF">
      <w:pPr>
        <w:spacing w:line="360" w:lineRule="auto"/>
        <w:jc w:val="center"/>
        <w:rPr>
          <w:rFonts w:ascii="Times New Roman" w:hAnsi="Times New Roman" w:cs="Times New Roman"/>
          <w:sz w:val="28"/>
          <w:szCs w:val="28"/>
        </w:rPr>
      </w:pPr>
      <w:r w:rsidRPr="009844AF">
        <w:rPr>
          <w:rFonts w:ascii="Times New Roman" w:hAnsi="Times New Roman" w:cs="Times New Roman"/>
          <w:noProof/>
          <w:sz w:val="28"/>
          <w:szCs w:val="28"/>
          <w:lang w:eastAsia="ru-RU"/>
        </w:rPr>
        <w:drawing>
          <wp:inline distT="0" distB="0" distL="0" distR="0">
            <wp:extent cx="5940425" cy="3387434"/>
            <wp:effectExtent l="0" t="0" r="3175" b="381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844AF" w:rsidRPr="009844AF" w:rsidRDefault="009844AF" w:rsidP="009844AF">
      <w:pPr>
        <w:spacing w:line="360" w:lineRule="auto"/>
        <w:rPr>
          <w:rFonts w:ascii="Times New Roman" w:hAnsi="Times New Roman" w:cs="Times New Roman"/>
          <w:sz w:val="36"/>
          <w:szCs w:val="36"/>
        </w:rPr>
      </w:pPr>
      <w:r w:rsidRPr="009844AF">
        <w:rPr>
          <w:rFonts w:ascii="Times New Roman" w:hAnsi="Times New Roman" w:cs="Times New Roman"/>
          <w:sz w:val="36"/>
          <w:szCs w:val="36"/>
        </w:rPr>
        <w:t>По результатам анкетирования выявлено, что из большинства респондентов, страдающих АГ, составили женщины, можем сделать вывод, что этому заболеванию более подвержены женщины, чем мужчины.</w:t>
      </w:r>
    </w:p>
    <w:p w:rsidR="009844AF" w:rsidRDefault="009844AF" w:rsidP="009844AF">
      <w:pPr>
        <w:spacing w:line="360" w:lineRule="auto"/>
        <w:rPr>
          <w:rFonts w:ascii="Times New Roman" w:hAnsi="Times New Roman" w:cs="Times New Roman"/>
          <w:sz w:val="28"/>
          <w:szCs w:val="28"/>
        </w:rPr>
      </w:pPr>
    </w:p>
    <w:p w:rsidR="009844AF" w:rsidRDefault="009844AF" w:rsidP="009844AF">
      <w:pPr>
        <w:spacing w:line="360" w:lineRule="auto"/>
        <w:rPr>
          <w:rFonts w:ascii="Times New Roman" w:hAnsi="Times New Roman" w:cs="Times New Roman"/>
          <w:sz w:val="28"/>
          <w:szCs w:val="28"/>
        </w:rPr>
      </w:pPr>
    </w:p>
    <w:p w:rsidR="009844AF" w:rsidRDefault="009844AF" w:rsidP="009844AF">
      <w:pPr>
        <w:spacing w:line="360" w:lineRule="auto"/>
        <w:rPr>
          <w:rFonts w:ascii="Times New Roman" w:hAnsi="Times New Roman" w:cs="Times New Roman"/>
          <w:sz w:val="28"/>
          <w:szCs w:val="28"/>
        </w:rPr>
      </w:pPr>
    </w:p>
    <w:p w:rsidR="009844AF" w:rsidRDefault="009844AF" w:rsidP="009844AF">
      <w:pPr>
        <w:spacing w:line="360" w:lineRule="auto"/>
        <w:rPr>
          <w:rFonts w:ascii="Times New Roman" w:hAnsi="Times New Roman" w:cs="Times New Roman"/>
          <w:sz w:val="28"/>
          <w:szCs w:val="28"/>
        </w:rPr>
      </w:pPr>
    </w:p>
    <w:p w:rsidR="009844AF" w:rsidRDefault="009844AF" w:rsidP="009844AF">
      <w:pPr>
        <w:spacing w:line="360" w:lineRule="auto"/>
        <w:rPr>
          <w:rFonts w:ascii="Times New Roman" w:hAnsi="Times New Roman" w:cs="Times New Roman"/>
          <w:sz w:val="28"/>
          <w:szCs w:val="28"/>
        </w:rPr>
      </w:pPr>
    </w:p>
    <w:p w:rsidR="009844AF" w:rsidRDefault="009844AF" w:rsidP="009844AF">
      <w:pPr>
        <w:spacing w:line="360" w:lineRule="auto"/>
        <w:rPr>
          <w:rFonts w:ascii="Times New Roman" w:hAnsi="Times New Roman" w:cs="Times New Roman"/>
          <w:sz w:val="28"/>
          <w:szCs w:val="28"/>
        </w:rPr>
      </w:pPr>
    </w:p>
    <w:p w:rsidR="009844AF" w:rsidRDefault="009844AF" w:rsidP="009844AF">
      <w:pPr>
        <w:spacing w:line="360" w:lineRule="auto"/>
        <w:rPr>
          <w:rFonts w:ascii="Times New Roman" w:hAnsi="Times New Roman" w:cs="Times New Roman"/>
          <w:sz w:val="28"/>
          <w:szCs w:val="28"/>
        </w:rPr>
      </w:pPr>
    </w:p>
    <w:p w:rsidR="009844AF" w:rsidRDefault="009844AF" w:rsidP="009844AF">
      <w:pPr>
        <w:spacing w:line="360" w:lineRule="auto"/>
        <w:jc w:val="center"/>
        <w:rPr>
          <w:rFonts w:ascii="Times New Roman" w:hAnsi="Times New Roman" w:cs="Times New Roman"/>
          <w:b/>
          <w:sz w:val="28"/>
          <w:szCs w:val="28"/>
        </w:rPr>
      </w:pPr>
      <w:r w:rsidRPr="009844AF">
        <w:rPr>
          <w:rFonts w:ascii="Times New Roman" w:hAnsi="Times New Roman" w:cs="Times New Roman"/>
          <w:b/>
          <w:sz w:val="28"/>
          <w:szCs w:val="28"/>
        </w:rPr>
        <w:lastRenderedPageBreak/>
        <w:t>СРАВНИТЕЛЬНАЯ ДИАГРАММА ПО ВОЗРАСТУ.</w:t>
      </w:r>
    </w:p>
    <w:p w:rsidR="009844AF" w:rsidRPr="009844AF" w:rsidRDefault="009844AF" w:rsidP="009844AF">
      <w:pPr>
        <w:spacing w:line="360" w:lineRule="auto"/>
        <w:jc w:val="center"/>
        <w:rPr>
          <w:rFonts w:ascii="Times New Roman" w:hAnsi="Times New Roman" w:cs="Times New Roman"/>
          <w:b/>
          <w:sz w:val="28"/>
          <w:szCs w:val="28"/>
        </w:rPr>
      </w:pPr>
    </w:p>
    <w:p w:rsidR="009844AF" w:rsidRDefault="009844AF" w:rsidP="009844AF">
      <w:pPr>
        <w:spacing w:line="360" w:lineRule="auto"/>
        <w:jc w:val="center"/>
        <w:rPr>
          <w:rFonts w:ascii="Times New Roman" w:hAnsi="Times New Roman" w:cs="Times New Roman"/>
          <w:sz w:val="28"/>
          <w:szCs w:val="28"/>
        </w:rPr>
      </w:pPr>
      <w:r w:rsidRPr="009844AF">
        <w:rPr>
          <w:rFonts w:ascii="Times New Roman" w:hAnsi="Times New Roman" w:cs="Times New Roman"/>
          <w:noProof/>
          <w:sz w:val="28"/>
          <w:szCs w:val="28"/>
          <w:lang w:eastAsia="ru-RU"/>
        </w:rPr>
        <w:drawing>
          <wp:inline distT="0" distB="0" distL="0" distR="0">
            <wp:extent cx="5940425" cy="3207793"/>
            <wp:effectExtent l="0" t="0" r="317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844AF" w:rsidRDefault="009844AF" w:rsidP="009844AF">
      <w:pPr>
        <w:spacing w:after="0" w:line="240" w:lineRule="auto"/>
        <w:rPr>
          <w:rFonts w:ascii="Times New Roman" w:eastAsia="Times New Roman" w:hAnsi="Times New Roman" w:cs="Times New Roman"/>
          <w:color w:val="000000"/>
          <w:kern w:val="24"/>
          <w:sz w:val="40"/>
          <w:szCs w:val="40"/>
          <w:lang w:eastAsia="ru-RU"/>
        </w:rPr>
      </w:pPr>
      <w:r w:rsidRPr="009844AF">
        <w:rPr>
          <w:rFonts w:ascii="Times New Roman" w:eastAsia="Times New Roman" w:hAnsi="Times New Roman" w:cs="Times New Roman"/>
          <w:color w:val="000000"/>
          <w:kern w:val="24"/>
          <w:sz w:val="40"/>
          <w:szCs w:val="40"/>
          <w:lang w:eastAsia="ru-RU"/>
        </w:rPr>
        <w:t xml:space="preserve">Общий пик заболеваемости приходится на зрелый возраст (старше 55 лет), когда организм уже «изношен» и не справляется самостоятельно со всеми </w:t>
      </w:r>
      <w:proofErr w:type="gramStart"/>
      <w:r w:rsidRPr="009844AF">
        <w:rPr>
          <w:rFonts w:ascii="Times New Roman" w:eastAsia="Times New Roman" w:hAnsi="Times New Roman" w:cs="Times New Roman"/>
          <w:color w:val="000000"/>
          <w:kern w:val="24"/>
          <w:sz w:val="40"/>
          <w:szCs w:val="40"/>
          <w:lang w:eastAsia="ru-RU"/>
        </w:rPr>
        <w:t>факторами</w:t>
      </w:r>
      <w:proofErr w:type="gramEnd"/>
      <w:r w:rsidRPr="009844AF">
        <w:rPr>
          <w:rFonts w:ascii="Times New Roman" w:eastAsia="Times New Roman" w:hAnsi="Times New Roman" w:cs="Times New Roman"/>
          <w:color w:val="000000"/>
          <w:kern w:val="24"/>
          <w:sz w:val="40"/>
          <w:szCs w:val="40"/>
          <w:lang w:eastAsia="ru-RU"/>
        </w:rPr>
        <w:t xml:space="preserve"> приводящими к заболеванию. </w:t>
      </w:r>
    </w:p>
    <w:p w:rsidR="009844AF" w:rsidRDefault="009844AF" w:rsidP="009844AF">
      <w:pPr>
        <w:spacing w:after="0" w:line="240" w:lineRule="auto"/>
        <w:rPr>
          <w:rFonts w:ascii="Times New Roman" w:eastAsia="Times New Roman" w:hAnsi="Times New Roman" w:cs="Times New Roman"/>
          <w:color w:val="000000"/>
          <w:kern w:val="24"/>
          <w:sz w:val="40"/>
          <w:szCs w:val="40"/>
          <w:lang w:eastAsia="ru-RU"/>
        </w:rPr>
      </w:pPr>
    </w:p>
    <w:p w:rsidR="009844AF" w:rsidRDefault="009844AF" w:rsidP="009844AF">
      <w:pPr>
        <w:spacing w:after="0" w:line="240" w:lineRule="auto"/>
        <w:rPr>
          <w:rFonts w:ascii="Times New Roman" w:eastAsia="Times New Roman" w:hAnsi="Times New Roman" w:cs="Times New Roman"/>
          <w:color w:val="000000"/>
          <w:kern w:val="24"/>
          <w:sz w:val="40"/>
          <w:szCs w:val="40"/>
          <w:lang w:eastAsia="ru-RU"/>
        </w:rPr>
      </w:pPr>
    </w:p>
    <w:p w:rsidR="009844AF" w:rsidRDefault="009844AF" w:rsidP="009844AF">
      <w:pPr>
        <w:spacing w:after="0" w:line="240" w:lineRule="auto"/>
        <w:rPr>
          <w:rFonts w:ascii="Times New Roman" w:eastAsia="Times New Roman" w:hAnsi="Times New Roman" w:cs="Times New Roman"/>
          <w:color w:val="000000"/>
          <w:kern w:val="24"/>
          <w:sz w:val="40"/>
          <w:szCs w:val="40"/>
          <w:lang w:eastAsia="ru-RU"/>
        </w:rPr>
      </w:pPr>
    </w:p>
    <w:p w:rsidR="009844AF" w:rsidRDefault="009844AF" w:rsidP="009844AF">
      <w:pPr>
        <w:spacing w:after="0" w:line="240" w:lineRule="auto"/>
        <w:rPr>
          <w:rFonts w:ascii="Times New Roman" w:eastAsia="Times New Roman" w:hAnsi="Times New Roman" w:cs="Times New Roman"/>
          <w:color w:val="000000"/>
          <w:kern w:val="24"/>
          <w:sz w:val="40"/>
          <w:szCs w:val="40"/>
          <w:lang w:eastAsia="ru-RU"/>
        </w:rPr>
      </w:pPr>
    </w:p>
    <w:p w:rsidR="009844AF" w:rsidRDefault="009844AF" w:rsidP="009844AF">
      <w:pPr>
        <w:spacing w:after="0" w:line="240" w:lineRule="auto"/>
        <w:rPr>
          <w:rFonts w:ascii="Times New Roman" w:eastAsia="Times New Roman" w:hAnsi="Times New Roman" w:cs="Times New Roman"/>
          <w:color w:val="000000"/>
          <w:kern w:val="24"/>
          <w:sz w:val="40"/>
          <w:szCs w:val="40"/>
          <w:lang w:eastAsia="ru-RU"/>
        </w:rPr>
      </w:pPr>
    </w:p>
    <w:p w:rsidR="009844AF" w:rsidRDefault="009844AF" w:rsidP="009844AF">
      <w:pPr>
        <w:spacing w:after="0" w:line="240" w:lineRule="auto"/>
        <w:rPr>
          <w:rFonts w:ascii="Times New Roman" w:eastAsia="Times New Roman" w:hAnsi="Times New Roman" w:cs="Times New Roman"/>
          <w:color w:val="000000"/>
          <w:kern w:val="24"/>
          <w:sz w:val="40"/>
          <w:szCs w:val="40"/>
          <w:lang w:eastAsia="ru-RU"/>
        </w:rPr>
      </w:pPr>
    </w:p>
    <w:p w:rsidR="009844AF" w:rsidRDefault="009844AF" w:rsidP="009844AF">
      <w:pPr>
        <w:spacing w:after="0" w:line="240" w:lineRule="auto"/>
        <w:rPr>
          <w:rFonts w:ascii="Times New Roman" w:eastAsia="Times New Roman" w:hAnsi="Times New Roman" w:cs="Times New Roman"/>
          <w:color w:val="000000"/>
          <w:kern w:val="24"/>
          <w:sz w:val="40"/>
          <w:szCs w:val="40"/>
          <w:lang w:eastAsia="ru-RU"/>
        </w:rPr>
      </w:pPr>
    </w:p>
    <w:p w:rsidR="009844AF" w:rsidRDefault="009844AF" w:rsidP="009844AF">
      <w:pPr>
        <w:spacing w:after="0" w:line="240" w:lineRule="auto"/>
        <w:rPr>
          <w:rFonts w:ascii="Times New Roman" w:eastAsia="Times New Roman" w:hAnsi="Times New Roman" w:cs="Times New Roman"/>
          <w:color w:val="000000"/>
          <w:kern w:val="24"/>
          <w:sz w:val="40"/>
          <w:szCs w:val="40"/>
          <w:lang w:eastAsia="ru-RU"/>
        </w:rPr>
      </w:pPr>
    </w:p>
    <w:p w:rsidR="009844AF" w:rsidRDefault="009844AF" w:rsidP="009844AF">
      <w:pPr>
        <w:spacing w:after="0" w:line="240" w:lineRule="auto"/>
        <w:rPr>
          <w:rFonts w:ascii="Times New Roman" w:eastAsia="Times New Roman" w:hAnsi="Times New Roman" w:cs="Times New Roman"/>
          <w:color w:val="000000"/>
          <w:kern w:val="24"/>
          <w:sz w:val="40"/>
          <w:szCs w:val="40"/>
          <w:lang w:eastAsia="ru-RU"/>
        </w:rPr>
      </w:pPr>
    </w:p>
    <w:p w:rsidR="009844AF" w:rsidRDefault="009844AF" w:rsidP="009844AF">
      <w:pPr>
        <w:spacing w:after="0" w:line="240" w:lineRule="auto"/>
        <w:rPr>
          <w:rFonts w:ascii="Times New Roman" w:eastAsia="Times New Roman" w:hAnsi="Times New Roman" w:cs="Times New Roman"/>
          <w:color w:val="000000"/>
          <w:kern w:val="24"/>
          <w:sz w:val="40"/>
          <w:szCs w:val="40"/>
          <w:lang w:eastAsia="ru-RU"/>
        </w:rPr>
      </w:pPr>
    </w:p>
    <w:p w:rsidR="009844AF" w:rsidRDefault="009844AF" w:rsidP="009844AF">
      <w:pPr>
        <w:spacing w:after="0" w:line="240" w:lineRule="auto"/>
        <w:rPr>
          <w:rFonts w:ascii="Times New Roman" w:eastAsia="Times New Roman" w:hAnsi="Times New Roman" w:cs="Times New Roman"/>
          <w:color w:val="000000"/>
          <w:kern w:val="24"/>
          <w:sz w:val="40"/>
          <w:szCs w:val="40"/>
          <w:lang w:eastAsia="ru-RU"/>
        </w:rPr>
      </w:pPr>
    </w:p>
    <w:p w:rsidR="009844AF" w:rsidRDefault="009844AF" w:rsidP="009844AF">
      <w:pPr>
        <w:spacing w:after="0" w:line="240" w:lineRule="auto"/>
        <w:rPr>
          <w:rFonts w:ascii="Times New Roman" w:eastAsia="Times New Roman" w:hAnsi="Times New Roman" w:cs="Times New Roman"/>
          <w:color w:val="000000"/>
          <w:kern w:val="24"/>
          <w:sz w:val="40"/>
          <w:szCs w:val="40"/>
          <w:lang w:eastAsia="ru-RU"/>
        </w:rPr>
      </w:pPr>
    </w:p>
    <w:p w:rsidR="009844AF" w:rsidRPr="002F746E" w:rsidRDefault="009E6579" w:rsidP="009E6579">
      <w:pPr>
        <w:spacing w:after="0" w:line="240" w:lineRule="auto"/>
        <w:jc w:val="center"/>
        <w:rPr>
          <w:rFonts w:ascii="Times New Roman" w:eastAsia="Times New Roman" w:hAnsi="Times New Roman" w:cs="Times New Roman"/>
          <w:b/>
          <w:bCs/>
          <w:sz w:val="36"/>
          <w:szCs w:val="36"/>
          <w:lang w:eastAsia="ru-RU"/>
        </w:rPr>
      </w:pPr>
      <w:r w:rsidRPr="002F746E">
        <w:rPr>
          <w:rFonts w:ascii="Times New Roman" w:eastAsia="Times New Roman" w:hAnsi="Times New Roman" w:cs="Times New Roman"/>
          <w:b/>
          <w:bCs/>
          <w:sz w:val="36"/>
          <w:szCs w:val="36"/>
          <w:lang w:eastAsia="ru-RU"/>
        </w:rPr>
        <w:lastRenderedPageBreak/>
        <w:t>СОБЛЮДЕНИЕ ПРИЕМА</w:t>
      </w:r>
      <w:r w:rsidR="009844AF" w:rsidRPr="002F746E">
        <w:rPr>
          <w:rFonts w:ascii="Times New Roman" w:eastAsia="Times New Roman" w:hAnsi="Times New Roman" w:cs="Times New Roman"/>
          <w:b/>
          <w:bCs/>
          <w:sz w:val="36"/>
          <w:szCs w:val="36"/>
          <w:lang w:eastAsia="ru-RU"/>
        </w:rPr>
        <w:t xml:space="preserve"> </w:t>
      </w:r>
      <w:r w:rsidRPr="002F746E">
        <w:rPr>
          <w:rFonts w:ascii="Times New Roman" w:eastAsia="Times New Roman" w:hAnsi="Times New Roman" w:cs="Times New Roman"/>
          <w:b/>
          <w:bCs/>
          <w:sz w:val="36"/>
          <w:szCs w:val="36"/>
          <w:lang w:eastAsia="ru-RU"/>
        </w:rPr>
        <w:t>АНТИГИПЕРТЕНЗИВНЫХ</w:t>
      </w:r>
      <w:r w:rsidR="009844AF" w:rsidRPr="002F746E">
        <w:rPr>
          <w:rFonts w:ascii="Times New Roman" w:eastAsia="Times New Roman" w:hAnsi="Times New Roman" w:cs="Times New Roman"/>
          <w:b/>
          <w:bCs/>
          <w:sz w:val="36"/>
          <w:szCs w:val="36"/>
          <w:lang w:eastAsia="ru-RU"/>
        </w:rPr>
        <w:t xml:space="preserve"> </w:t>
      </w:r>
      <w:r w:rsidRPr="002F746E">
        <w:rPr>
          <w:rFonts w:ascii="Times New Roman" w:eastAsia="Times New Roman" w:hAnsi="Times New Roman" w:cs="Times New Roman"/>
          <w:b/>
          <w:bCs/>
          <w:sz w:val="36"/>
          <w:szCs w:val="36"/>
          <w:lang w:eastAsia="ru-RU"/>
        </w:rPr>
        <w:t>ПРЕПАРАТОВ</w:t>
      </w:r>
    </w:p>
    <w:p w:rsidR="009E6579" w:rsidRPr="002F746E" w:rsidRDefault="009E6579" w:rsidP="009E6579">
      <w:pPr>
        <w:spacing w:after="0" w:line="240" w:lineRule="auto"/>
        <w:jc w:val="center"/>
        <w:rPr>
          <w:rFonts w:ascii="Times New Roman" w:eastAsia="Times New Roman" w:hAnsi="Times New Roman" w:cs="Times New Roman"/>
          <w:sz w:val="36"/>
          <w:szCs w:val="36"/>
          <w:lang w:eastAsia="ru-RU"/>
        </w:rPr>
      </w:pPr>
    </w:p>
    <w:p w:rsidR="009844AF" w:rsidRDefault="009E6579" w:rsidP="009844AF">
      <w:pPr>
        <w:spacing w:line="360" w:lineRule="auto"/>
        <w:rPr>
          <w:rFonts w:ascii="Times New Roman" w:hAnsi="Times New Roman" w:cs="Times New Roman"/>
          <w:sz w:val="28"/>
          <w:szCs w:val="28"/>
        </w:rPr>
      </w:pPr>
      <w:r w:rsidRPr="009E6579">
        <w:rPr>
          <w:rFonts w:ascii="Times New Roman" w:hAnsi="Times New Roman" w:cs="Times New Roman"/>
          <w:noProof/>
          <w:sz w:val="28"/>
          <w:szCs w:val="28"/>
          <w:lang w:eastAsia="ru-RU"/>
        </w:rPr>
        <w:drawing>
          <wp:inline distT="0" distB="0" distL="0" distR="0">
            <wp:extent cx="5940425" cy="3234770"/>
            <wp:effectExtent l="0" t="0" r="3175" b="381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E6579" w:rsidRPr="002F746E" w:rsidRDefault="009E6579" w:rsidP="009E6579">
      <w:pPr>
        <w:spacing w:line="360" w:lineRule="auto"/>
        <w:rPr>
          <w:rFonts w:ascii="Times New Roman" w:hAnsi="Times New Roman" w:cs="Times New Roman"/>
          <w:sz w:val="28"/>
          <w:szCs w:val="28"/>
        </w:rPr>
      </w:pPr>
      <w:r w:rsidRPr="002F746E">
        <w:rPr>
          <w:rFonts w:ascii="Times New Roman" w:hAnsi="Times New Roman" w:cs="Times New Roman"/>
          <w:sz w:val="28"/>
          <w:szCs w:val="28"/>
        </w:rPr>
        <w:t>По диаграмме видно, что большинство опрошенных респондентов придерживаются  назначений лечащего врача.</w:t>
      </w:r>
    </w:p>
    <w:p w:rsidR="009E6579" w:rsidRDefault="009E6579" w:rsidP="009E6579">
      <w:pPr>
        <w:spacing w:line="360" w:lineRule="auto"/>
        <w:rPr>
          <w:rFonts w:ascii="Times New Roman" w:hAnsi="Times New Roman" w:cs="Times New Roman"/>
          <w:sz w:val="40"/>
          <w:szCs w:val="40"/>
        </w:rPr>
      </w:pPr>
    </w:p>
    <w:p w:rsidR="009E6579" w:rsidRDefault="009E6579" w:rsidP="009E6579">
      <w:pPr>
        <w:spacing w:line="360" w:lineRule="auto"/>
        <w:rPr>
          <w:rFonts w:ascii="Times New Roman" w:hAnsi="Times New Roman" w:cs="Times New Roman"/>
          <w:sz w:val="40"/>
          <w:szCs w:val="40"/>
        </w:rPr>
      </w:pPr>
    </w:p>
    <w:p w:rsidR="009E6579" w:rsidRDefault="009E6579" w:rsidP="009E6579">
      <w:pPr>
        <w:spacing w:line="360" w:lineRule="auto"/>
        <w:rPr>
          <w:rFonts w:ascii="Times New Roman" w:hAnsi="Times New Roman" w:cs="Times New Roman"/>
          <w:sz w:val="40"/>
          <w:szCs w:val="40"/>
        </w:rPr>
      </w:pPr>
    </w:p>
    <w:p w:rsidR="009E6579" w:rsidRDefault="009E6579" w:rsidP="009E6579">
      <w:pPr>
        <w:spacing w:line="360" w:lineRule="auto"/>
        <w:rPr>
          <w:rFonts w:ascii="Times New Roman" w:hAnsi="Times New Roman" w:cs="Times New Roman"/>
          <w:sz w:val="40"/>
          <w:szCs w:val="40"/>
        </w:rPr>
      </w:pPr>
    </w:p>
    <w:p w:rsidR="002F746E" w:rsidRDefault="002F746E" w:rsidP="009E6579">
      <w:pPr>
        <w:spacing w:line="360" w:lineRule="auto"/>
        <w:rPr>
          <w:rFonts w:ascii="Times New Roman" w:hAnsi="Times New Roman" w:cs="Times New Roman"/>
          <w:sz w:val="40"/>
          <w:szCs w:val="40"/>
        </w:rPr>
      </w:pPr>
    </w:p>
    <w:p w:rsidR="009E6579" w:rsidRDefault="009E6579" w:rsidP="009E6579">
      <w:pPr>
        <w:spacing w:line="360" w:lineRule="auto"/>
        <w:rPr>
          <w:rFonts w:ascii="Times New Roman" w:hAnsi="Times New Roman" w:cs="Times New Roman"/>
          <w:sz w:val="40"/>
          <w:szCs w:val="40"/>
        </w:rPr>
      </w:pPr>
    </w:p>
    <w:p w:rsidR="009E6579" w:rsidRDefault="009E6579" w:rsidP="009E6579">
      <w:pPr>
        <w:spacing w:line="360" w:lineRule="auto"/>
        <w:rPr>
          <w:rFonts w:ascii="Times New Roman" w:hAnsi="Times New Roman" w:cs="Times New Roman"/>
          <w:sz w:val="40"/>
          <w:szCs w:val="40"/>
        </w:rPr>
      </w:pPr>
    </w:p>
    <w:p w:rsidR="009E6579" w:rsidRPr="002F746E" w:rsidRDefault="009E6579" w:rsidP="009E6579">
      <w:pPr>
        <w:spacing w:line="360" w:lineRule="auto"/>
        <w:jc w:val="center"/>
        <w:rPr>
          <w:rFonts w:ascii="Times New Roman" w:hAnsi="Times New Roman" w:cs="Times New Roman"/>
          <w:b/>
          <w:bCs/>
          <w:sz w:val="36"/>
          <w:szCs w:val="36"/>
        </w:rPr>
      </w:pPr>
      <w:r w:rsidRPr="002F746E">
        <w:rPr>
          <w:rFonts w:ascii="Times New Roman" w:hAnsi="Times New Roman" w:cs="Times New Roman"/>
          <w:b/>
          <w:bCs/>
          <w:sz w:val="36"/>
          <w:szCs w:val="36"/>
        </w:rPr>
        <w:lastRenderedPageBreak/>
        <w:t>ЕЖЕДНЕВНЫЙ КОНТРОЛЬ АРТЕРИАЛЬНОГО ДАВЛЕНИЯ</w:t>
      </w:r>
    </w:p>
    <w:p w:rsidR="009E6579" w:rsidRDefault="009E6579" w:rsidP="009E6579">
      <w:pPr>
        <w:spacing w:line="360" w:lineRule="auto"/>
        <w:jc w:val="center"/>
        <w:rPr>
          <w:rFonts w:ascii="Times New Roman" w:hAnsi="Times New Roman" w:cs="Times New Roman"/>
          <w:sz w:val="40"/>
          <w:szCs w:val="40"/>
        </w:rPr>
      </w:pPr>
      <w:r w:rsidRPr="009E6579">
        <w:rPr>
          <w:rFonts w:ascii="Times New Roman" w:hAnsi="Times New Roman" w:cs="Times New Roman"/>
          <w:noProof/>
          <w:sz w:val="40"/>
          <w:szCs w:val="40"/>
          <w:lang w:eastAsia="ru-RU"/>
        </w:rPr>
        <w:drawing>
          <wp:inline distT="0" distB="0" distL="0" distR="0">
            <wp:extent cx="5400675" cy="303847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F746E" w:rsidRPr="002F746E" w:rsidRDefault="009E6579" w:rsidP="009E6579">
      <w:pPr>
        <w:spacing w:line="360" w:lineRule="auto"/>
        <w:rPr>
          <w:rFonts w:ascii="Times New Roman" w:hAnsi="Times New Roman" w:cs="Times New Roman"/>
          <w:sz w:val="28"/>
          <w:szCs w:val="28"/>
        </w:rPr>
      </w:pPr>
      <w:r w:rsidRPr="002F746E">
        <w:rPr>
          <w:rFonts w:ascii="Times New Roman" w:hAnsi="Times New Roman" w:cs="Times New Roman"/>
          <w:sz w:val="28"/>
          <w:szCs w:val="28"/>
        </w:rPr>
        <w:t>Вывод:  из опрошенных мною людей не все пациенты измеряют ежедневно АД.</w:t>
      </w:r>
    </w:p>
    <w:p w:rsidR="002F746E" w:rsidRDefault="002F746E" w:rsidP="002F746E">
      <w:pPr>
        <w:spacing w:line="360" w:lineRule="auto"/>
        <w:jc w:val="center"/>
        <w:rPr>
          <w:rFonts w:ascii="Times New Roman" w:hAnsi="Times New Roman" w:cs="Times New Roman"/>
          <w:b/>
          <w:sz w:val="36"/>
          <w:szCs w:val="36"/>
        </w:rPr>
      </w:pPr>
    </w:p>
    <w:p w:rsidR="002F746E" w:rsidRDefault="002F746E" w:rsidP="002F746E">
      <w:pPr>
        <w:spacing w:line="360" w:lineRule="auto"/>
        <w:jc w:val="center"/>
        <w:rPr>
          <w:rFonts w:ascii="Times New Roman" w:hAnsi="Times New Roman" w:cs="Times New Roman"/>
          <w:b/>
          <w:sz w:val="36"/>
          <w:szCs w:val="36"/>
        </w:rPr>
      </w:pPr>
    </w:p>
    <w:p w:rsidR="002F746E" w:rsidRDefault="002F746E" w:rsidP="002F746E">
      <w:pPr>
        <w:spacing w:line="360" w:lineRule="auto"/>
        <w:jc w:val="center"/>
        <w:rPr>
          <w:rFonts w:ascii="Times New Roman" w:hAnsi="Times New Roman" w:cs="Times New Roman"/>
          <w:b/>
          <w:sz w:val="36"/>
          <w:szCs w:val="36"/>
        </w:rPr>
      </w:pPr>
    </w:p>
    <w:p w:rsidR="002F746E" w:rsidRDefault="002F746E" w:rsidP="002F746E">
      <w:pPr>
        <w:spacing w:line="360" w:lineRule="auto"/>
        <w:jc w:val="center"/>
        <w:rPr>
          <w:rFonts w:ascii="Times New Roman" w:hAnsi="Times New Roman" w:cs="Times New Roman"/>
          <w:b/>
          <w:sz w:val="36"/>
          <w:szCs w:val="36"/>
        </w:rPr>
      </w:pPr>
    </w:p>
    <w:p w:rsidR="002F746E" w:rsidRDefault="002F746E" w:rsidP="002F746E">
      <w:pPr>
        <w:spacing w:line="360" w:lineRule="auto"/>
        <w:jc w:val="center"/>
        <w:rPr>
          <w:rFonts w:ascii="Times New Roman" w:hAnsi="Times New Roman" w:cs="Times New Roman"/>
          <w:b/>
          <w:sz w:val="36"/>
          <w:szCs w:val="36"/>
        </w:rPr>
      </w:pPr>
    </w:p>
    <w:p w:rsidR="002F746E" w:rsidRDefault="002F746E" w:rsidP="002F746E">
      <w:pPr>
        <w:spacing w:line="360" w:lineRule="auto"/>
        <w:jc w:val="center"/>
        <w:rPr>
          <w:rFonts w:ascii="Times New Roman" w:hAnsi="Times New Roman" w:cs="Times New Roman"/>
          <w:b/>
          <w:sz w:val="36"/>
          <w:szCs w:val="36"/>
        </w:rPr>
      </w:pPr>
    </w:p>
    <w:p w:rsidR="002F746E" w:rsidRDefault="002F746E" w:rsidP="002F746E">
      <w:pPr>
        <w:spacing w:line="360" w:lineRule="auto"/>
        <w:jc w:val="center"/>
        <w:rPr>
          <w:rFonts w:ascii="Times New Roman" w:hAnsi="Times New Roman" w:cs="Times New Roman"/>
          <w:b/>
          <w:sz w:val="36"/>
          <w:szCs w:val="36"/>
        </w:rPr>
      </w:pPr>
    </w:p>
    <w:p w:rsidR="002F746E" w:rsidRDefault="002F746E" w:rsidP="002F746E">
      <w:pPr>
        <w:spacing w:line="360" w:lineRule="auto"/>
        <w:jc w:val="center"/>
        <w:rPr>
          <w:rFonts w:ascii="Times New Roman" w:hAnsi="Times New Roman" w:cs="Times New Roman"/>
          <w:b/>
          <w:sz w:val="36"/>
          <w:szCs w:val="36"/>
        </w:rPr>
      </w:pPr>
    </w:p>
    <w:p w:rsidR="005C3ECC" w:rsidRDefault="0045423A" w:rsidP="002F746E">
      <w:pPr>
        <w:spacing w:line="360" w:lineRule="auto"/>
        <w:jc w:val="center"/>
        <w:rPr>
          <w:rFonts w:ascii="Times New Roman" w:hAnsi="Times New Roman" w:cs="Times New Roman"/>
          <w:b/>
          <w:sz w:val="36"/>
          <w:szCs w:val="36"/>
        </w:rPr>
      </w:pPr>
      <w:r>
        <w:rPr>
          <w:rFonts w:ascii="Times New Roman" w:hAnsi="Times New Roman" w:cs="Times New Roman"/>
          <w:b/>
          <w:sz w:val="36"/>
          <w:szCs w:val="36"/>
        </w:rPr>
        <w:lastRenderedPageBreak/>
        <w:t xml:space="preserve">Процентное соотношение людей страдающих лишним весом </w:t>
      </w:r>
      <w:r w:rsidR="005C3ECC">
        <w:rPr>
          <w:rFonts w:ascii="Times New Roman" w:hAnsi="Times New Roman" w:cs="Times New Roman"/>
          <w:b/>
          <w:sz w:val="36"/>
          <w:szCs w:val="36"/>
        </w:rPr>
        <w:t xml:space="preserve"> </w:t>
      </w:r>
    </w:p>
    <w:p w:rsidR="005C3ECC" w:rsidRDefault="005C3ECC" w:rsidP="002F746E">
      <w:pPr>
        <w:spacing w:line="360" w:lineRule="auto"/>
        <w:jc w:val="center"/>
        <w:rPr>
          <w:rFonts w:ascii="Times New Roman" w:hAnsi="Times New Roman" w:cs="Times New Roman"/>
          <w:b/>
          <w:sz w:val="36"/>
          <w:szCs w:val="36"/>
        </w:rPr>
      </w:pPr>
    </w:p>
    <w:p w:rsidR="005C3ECC" w:rsidRDefault="0045423A" w:rsidP="002F746E">
      <w:pPr>
        <w:spacing w:line="360" w:lineRule="auto"/>
        <w:jc w:val="center"/>
        <w:rPr>
          <w:rFonts w:ascii="Times New Roman" w:hAnsi="Times New Roman" w:cs="Times New Roman"/>
          <w:b/>
          <w:sz w:val="36"/>
          <w:szCs w:val="36"/>
        </w:rPr>
      </w:pPr>
      <w:r>
        <w:rPr>
          <w:noProof/>
          <w:lang w:eastAsia="ru-RU"/>
        </w:rPr>
        <w:drawing>
          <wp:inline distT="0" distB="0" distL="0" distR="0" wp14:anchorId="7E7DC0C6" wp14:editId="37765C03">
            <wp:extent cx="5200650" cy="3057525"/>
            <wp:effectExtent l="0" t="0" r="1905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5423A" w:rsidRPr="004A49EB" w:rsidRDefault="004A49EB" w:rsidP="0045423A">
      <w:pPr>
        <w:spacing w:line="360" w:lineRule="auto"/>
        <w:rPr>
          <w:rFonts w:ascii="Times New Roman" w:hAnsi="Times New Roman" w:cs="Times New Roman"/>
          <w:sz w:val="32"/>
          <w:szCs w:val="32"/>
        </w:rPr>
      </w:pPr>
      <w:r w:rsidRPr="004A49EB">
        <w:rPr>
          <w:rFonts w:ascii="Times New Roman" w:hAnsi="Times New Roman" w:cs="Times New Roman"/>
          <w:sz w:val="32"/>
          <w:szCs w:val="32"/>
        </w:rPr>
        <w:t>Вывод: По показателям видно,</w:t>
      </w:r>
      <w:r w:rsidR="0045423A" w:rsidRPr="004A49EB">
        <w:rPr>
          <w:rFonts w:ascii="Times New Roman" w:hAnsi="Times New Roman" w:cs="Times New Roman"/>
          <w:sz w:val="32"/>
          <w:szCs w:val="32"/>
        </w:rPr>
        <w:t xml:space="preserve"> из опрошенных респондентов 63% имеют лишний вес</w:t>
      </w:r>
      <w:r w:rsidRPr="004A49EB">
        <w:rPr>
          <w:rFonts w:ascii="Times New Roman" w:hAnsi="Times New Roman" w:cs="Times New Roman"/>
          <w:sz w:val="32"/>
          <w:szCs w:val="32"/>
        </w:rPr>
        <w:t>, что ведет к повышению АД.</w:t>
      </w:r>
    </w:p>
    <w:p w:rsidR="005C3ECC" w:rsidRDefault="005C3ECC" w:rsidP="002F746E">
      <w:pPr>
        <w:spacing w:line="360" w:lineRule="auto"/>
        <w:jc w:val="center"/>
        <w:rPr>
          <w:rFonts w:ascii="Times New Roman" w:hAnsi="Times New Roman" w:cs="Times New Roman"/>
          <w:b/>
          <w:sz w:val="36"/>
          <w:szCs w:val="36"/>
        </w:rPr>
      </w:pPr>
    </w:p>
    <w:p w:rsidR="004A49EB" w:rsidRDefault="004A49EB" w:rsidP="002F746E">
      <w:pPr>
        <w:spacing w:line="360" w:lineRule="auto"/>
        <w:jc w:val="center"/>
        <w:rPr>
          <w:rFonts w:ascii="Times New Roman" w:hAnsi="Times New Roman" w:cs="Times New Roman"/>
          <w:b/>
          <w:sz w:val="36"/>
          <w:szCs w:val="36"/>
        </w:rPr>
      </w:pPr>
    </w:p>
    <w:p w:rsidR="0045423A" w:rsidRDefault="0045423A" w:rsidP="002F746E">
      <w:pPr>
        <w:spacing w:line="360" w:lineRule="auto"/>
        <w:jc w:val="center"/>
        <w:rPr>
          <w:rFonts w:ascii="Times New Roman" w:hAnsi="Times New Roman" w:cs="Times New Roman"/>
          <w:b/>
          <w:sz w:val="36"/>
          <w:szCs w:val="36"/>
        </w:rPr>
      </w:pPr>
    </w:p>
    <w:p w:rsidR="0045423A" w:rsidRDefault="0045423A" w:rsidP="002F746E">
      <w:pPr>
        <w:spacing w:line="360" w:lineRule="auto"/>
        <w:jc w:val="center"/>
        <w:rPr>
          <w:rFonts w:ascii="Times New Roman" w:hAnsi="Times New Roman" w:cs="Times New Roman"/>
          <w:b/>
          <w:sz w:val="36"/>
          <w:szCs w:val="36"/>
        </w:rPr>
      </w:pPr>
    </w:p>
    <w:p w:rsidR="0045423A" w:rsidRDefault="0045423A" w:rsidP="002F746E">
      <w:pPr>
        <w:spacing w:line="360" w:lineRule="auto"/>
        <w:jc w:val="center"/>
        <w:rPr>
          <w:rFonts w:ascii="Times New Roman" w:hAnsi="Times New Roman" w:cs="Times New Roman"/>
          <w:b/>
          <w:sz w:val="36"/>
          <w:szCs w:val="36"/>
        </w:rPr>
      </w:pPr>
    </w:p>
    <w:p w:rsidR="0045423A" w:rsidRDefault="0045423A" w:rsidP="004A49EB">
      <w:pPr>
        <w:spacing w:line="360" w:lineRule="auto"/>
        <w:rPr>
          <w:rFonts w:ascii="Times New Roman" w:hAnsi="Times New Roman" w:cs="Times New Roman"/>
          <w:b/>
          <w:sz w:val="36"/>
          <w:szCs w:val="36"/>
        </w:rPr>
      </w:pPr>
    </w:p>
    <w:p w:rsidR="0045423A" w:rsidRDefault="0045423A" w:rsidP="002F746E">
      <w:pPr>
        <w:spacing w:line="360" w:lineRule="auto"/>
        <w:jc w:val="center"/>
        <w:rPr>
          <w:rFonts w:ascii="Times New Roman" w:hAnsi="Times New Roman" w:cs="Times New Roman"/>
          <w:b/>
          <w:sz w:val="36"/>
          <w:szCs w:val="36"/>
        </w:rPr>
      </w:pPr>
    </w:p>
    <w:p w:rsidR="009E6579" w:rsidRPr="002F746E" w:rsidRDefault="009E6579" w:rsidP="002F746E">
      <w:pPr>
        <w:spacing w:line="360" w:lineRule="auto"/>
        <w:jc w:val="center"/>
        <w:rPr>
          <w:rFonts w:ascii="Times New Roman" w:hAnsi="Times New Roman" w:cs="Times New Roman"/>
          <w:b/>
          <w:sz w:val="36"/>
          <w:szCs w:val="36"/>
        </w:rPr>
      </w:pPr>
      <w:r w:rsidRPr="002F746E">
        <w:rPr>
          <w:rFonts w:ascii="Times New Roman" w:hAnsi="Times New Roman" w:cs="Times New Roman"/>
          <w:b/>
          <w:sz w:val="36"/>
          <w:szCs w:val="36"/>
        </w:rPr>
        <w:lastRenderedPageBreak/>
        <w:t>СОБЛЮДЕНИЕ ДИЕТЫ</w:t>
      </w:r>
    </w:p>
    <w:p w:rsidR="009E6579" w:rsidRDefault="009E6579" w:rsidP="009E6579">
      <w:pPr>
        <w:spacing w:line="360" w:lineRule="auto"/>
        <w:jc w:val="center"/>
        <w:rPr>
          <w:rFonts w:ascii="Times New Roman" w:hAnsi="Times New Roman" w:cs="Times New Roman"/>
          <w:sz w:val="40"/>
          <w:szCs w:val="40"/>
        </w:rPr>
      </w:pPr>
      <w:r>
        <w:rPr>
          <w:noProof/>
          <w:lang w:eastAsia="ru-RU"/>
        </w:rPr>
        <w:drawing>
          <wp:inline distT="0" distB="0" distL="0" distR="0">
            <wp:extent cx="5029200" cy="3279959"/>
            <wp:effectExtent l="0" t="0" r="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6513" cy="3278207"/>
                    </a:xfrm>
                    <a:prstGeom prst="rect">
                      <a:avLst/>
                    </a:prstGeom>
                    <a:noFill/>
                    <a:ln>
                      <a:noFill/>
                    </a:ln>
                    <a:effectLst/>
                    <a:extLst/>
                  </pic:spPr>
                </pic:pic>
              </a:graphicData>
            </a:graphic>
          </wp:inline>
        </w:drawing>
      </w:r>
    </w:p>
    <w:p w:rsidR="009E6579" w:rsidRPr="004A49EB" w:rsidRDefault="009E6579" w:rsidP="009844AF">
      <w:pPr>
        <w:spacing w:line="360" w:lineRule="auto"/>
        <w:rPr>
          <w:rFonts w:ascii="Times New Roman" w:hAnsi="Times New Roman" w:cs="Times New Roman"/>
          <w:sz w:val="32"/>
          <w:szCs w:val="32"/>
        </w:rPr>
      </w:pPr>
      <w:r w:rsidRPr="004A49EB">
        <w:rPr>
          <w:rFonts w:ascii="Times New Roman" w:hAnsi="Times New Roman" w:cs="Times New Roman"/>
          <w:sz w:val="32"/>
          <w:szCs w:val="32"/>
        </w:rPr>
        <w:t>Вывод: не все пациенты соблюдают диету, что и приводит к повышению АД.</w:t>
      </w:r>
    </w:p>
    <w:p w:rsidR="009E6579" w:rsidRDefault="009E6579" w:rsidP="009844AF">
      <w:pPr>
        <w:spacing w:line="360" w:lineRule="auto"/>
        <w:rPr>
          <w:rFonts w:ascii="Times New Roman" w:hAnsi="Times New Roman" w:cs="Times New Roman"/>
          <w:sz w:val="40"/>
          <w:szCs w:val="40"/>
        </w:rPr>
      </w:pPr>
    </w:p>
    <w:p w:rsidR="009E6579" w:rsidRDefault="009E6579" w:rsidP="009844AF">
      <w:pPr>
        <w:spacing w:line="360" w:lineRule="auto"/>
        <w:rPr>
          <w:rFonts w:ascii="Times New Roman" w:hAnsi="Times New Roman" w:cs="Times New Roman"/>
          <w:sz w:val="40"/>
          <w:szCs w:val="40"/>
        </w:rPr>
      </w:pPr>
    </w:p>
    <w:p w:rsidR="009E6579" w:rsidRDefault="009E6579" w:rsidP="009844AF">
      <w:pPr>
        <w:spacing w:line="360" w:lineRule="auto"/>
        <w:rPr>
          <w:rFonts w:ascii="Times New Roman" w:hAnsi="Times New Roman" w:cs="Times New Roman"/>
          <w:sz w:val="40"/>
          <w:szCs w:val="40"/>
        </w:rPr>
      </w:pPr>
    </w:p>
    <w:p w:rsidR="009E6579" w:rsidRDefault="009E6579" w:rsidP="009844AF">
      <w:pPr>
        <w:spacing w:line="360" w:lineRule="auto"/>
        <w:rPr>
          <w:rFonts w:ascii="Times New Roman" w:hAnsi="Times New Roman" w:cs="Times New Roman"/>
          <w:sz w:val="40"/>
          <w:szCs w:val="40"/>
        </w:rPr>
      </w:pPr>
    </w:p>
    <w:p w:rsidR="009E6579" w:rsidRDefault="009E6579" w:rsidP="009844AF">
      <w:pPr>
        <w:spacing w:line="360" w:lineRule="auto"/>
        <w:rPr>
          <w:rFonts w:ascii="Times New Roman" w:hAnsi="Times New Roman" w:cs="Times New Roman"/>
          <w:sz w:val="40"/>
          <w:szCs w:val="40"/>
        </w:rPr>
      </w:pPr>
    </w:p>
    <w:p w:rsidR="000C29DC" w:rsidRDefault="000C29DC" w:rsidP="000C29DC">
      <w:pPr>
        <w:spacing w:line="360" w:lineRule="auto"/>
        <w:rPr>
          <w:rFonts w:ascii="Times New Roman" w:hAnsi="Times New Roman" w:cs="Times New Roman"/>
          <w:sz w:val="40"/>
          <w:szCs w:val="40"/>
        </w:rPr>
      </w:pPr>
    </w:p>
    <w:p w:rsidR="002F746E" w:rsidRDefault="002F746E" w:rsidP="000C29DC">
      <w:pPr>
        <w:spacing w:line="360" w:lineRule="auto"/>
        <w:rPr>
          <w:rFonts w:ascii="Times New Roman" w:hAnsi="Times New Roman" w:cs="Times New Roman"/>
          <w:sz w:val="40"/>
          <w:szCs w:val="40"/>
        </w:rPr>
      </w:pPr>
    </w:p>
    <w:p w:rsidR="002F746E" w:rsidRDefault="002F746E" w:rsidP="000C29DC">
      <w:pPr>
        <w:spacing w:line="360" w:lineRule="auto"/>
        <w:rPr>
          <w:rFonts w:ascii="Times New Roman" w:hAnsi="Times New Roman" w:cs="Times New Roman"/>
          <w:sz w:val="40"/>
          <w:szCs w:val="40"/>
        </w:rPr>
      </w:pPr>
    </w:p>
    <w:p w:rsidR="009E6579" w:rsidRPr="000C29DC" w:rsidRDefault="009E6579" w:rsidP="000C29DC">
      <w:pPr>
        <w:spacing w:line="360" w:lineRule="auto"/>
        <w:jc w:val="center"/>
        <w:rPr>
          <w:rFonts w:ascii="Times New Roman" w:eastAsia="Times New Roman" w:hAnsi="Times New Roman" w:cs="Times New Roman"/>
          <w:b/>
          <w:sz w:val="36"/>
          <w:szCs w:val="36"/>
        </w:rPr>
      </w:pPr>
      <w:r w:rsidRPr="000C29DC">
        <w:rPr>
          <w:rFonts w:ascii="Times New Roman" w:eastAsia="Times New Roman" w:hAnsi="Times New Roman" w:cs="Times New Roman"/>
          <w:b/>
          <w:sz w:val="36"/>
          <w:szCs w:val="36"/>
        </w:rPr>
        <w:lastRenderedPageBreak/>
        <w:t xml:space="preserve">С 25.05 по 29.05.2015 года в </w:t>
      </w:r>
      <w:proofErr w:type="spellStart"/>
      <w:r w:rsidRPr="000C29DC">
        <w:rPr>
          <w:rFonts w:ascii="Times New Roman" w:eastAsia="Times New Roman" w:hAnsi="Times New Roman" w:cs="Times New Roman"/>
          <w:b/>
          <w:sz w:val="36"/>
          <w:szCs w:val="36"/>
        </w:rPr>
        <w:t>Узловском</w:t>
      </w:r>
      <w:proofErr w:type="spellEnd"/>
      <w:r w:rsidRPr="000C29DC">
        <w:rPr>
          <w:rFonts w:ascii="Times New Roman" w:eastAsia="Times New Roman" w:hAnsi="Times New Roman" w:cs="Times New Roman"/>
          <w:b/>
          <w:sz w:val="36"/>
          <w:szCs w:val="36"/>
        </w:rPr>
        <w:t xml:space="preserve"> районе была проведена акция  «Твоё сердце в твоих руках».</w:t>
      </w:r>
    </w:p>
    <w:p w:rsidR="009E6579" w:rsidRPr="0089700E" w:rsidRDefault="000C29DC" w:rsidP="0089700E">
      <w:pPr>
        <w:shd w:val="clear" w:color="auto" w:fill="FFFFFF"/>
        <w:spacing w:after="150"/>
        <w:rPr>
          <w:rFonts w:ascii="Times New Roman" w:eastAsia="Times New Roman" w:hAnsi="Times New Roman" w:cs="Times New Roman"/>
          <w:sz w:val="28"/>
          <w:szCs w:val="28"/>
        </w:rPr>
      </w:pPr>
      <w:r w:rsidRPr="0089700E">
        <w:rPr>
          <w:rFonts w:ascii="Times New Roman" w:eastAsia="Times New Roman" w:hAnsi="Times New Roman" w:cs="Times New Roman"/>
          <w:sz w:val="28"/>
          <w:szCs w:val="28"/>
        </w:rPr>
        <w:t xml:space="preserve">     </w:t>
      </w:r>
      <w:r w:rsidR="009E6579" w:rsidRPr="0089700E">
        <w:rPr>
          <w:rFonts w:ascii="Times New Roman" w:eastAsia="Times New Roman" w:hAnsi="Times New Roman" w:cs="Times New Roman"/>
          <w:sz w:val="28"/>
          <w:szCs w:val="28"/>
        </w:rPr>
        <w:t xml:space="preserve">В посёлке </w:t>
      </w:r>
      <w:proofErr w:type="spellStart"/>
      <w:r w:rsidR="009E6579" w:rsidRPr="0089700E">
        <w:rPr>
          <w:rFonts w:ascii="Times New Roman" w:eastAsia="Times New Roman" w:hAnsi="Times New Roman" w:cs="Times New Roman"/>
          <w:sz w:val="28"/>
          <w:szCs w:val="28"/>
        </w:rPr>
        <w:t>Бестужевский</w:t>
      </w:r>
      <w:proofErr w:type="spellEnd"/>
      <w:r w:rsidR="009E6579" w:rsidRPr="0089700E">
        <w:rPr>
          <w:rFonts w:ascii="Times New Roman" w:eastAsia="Times New Roman" w:hAnsi="Times New Roman" w:cs="Times New Roman"/>
          <w:sz w:val="28"/>
          <w:szCs w:val="28"/>
        </w:rPr>
        <w:t xml:space="preserve"> - общая численность населения старше 18 лет 183 человека. Каждый житель заполнял анкеты, с целью выявления хронических заболеваний, в особенности сердечно – сосудистых заболеваний, на основании, что 2015 год президентом РФ В.</w:t>
      </w:r>
      <w:proofErr w:type="gramStart"/>
      <w:r w:rsidR="009E6579" w:rsidRPr="0089700E">
        <w:rPr>
          <w:rFonts w:ascii="Times New Roman" w:eastAsia="Times New Roman" w:hAnsi="Times New Roman" w:cs="Times New Roman"/>
          <w:sz w:val="28"/>
          <w:szCs w:val="28"/>
        </w:rPr>
        <w:t>В</w:t>
      </w:r>
      <w:proofErr w:type="gramEnd"/>
      <w:r w:rsidR="009E6579" w:rsidRPr="0089700E">
        <w:rPr>
          <w:rFonts w:ascii="Times New Roman" w:eastAsia="Times New Roman" w:hAnsi="Times New Roman" w:cs="Times New Roman"/>
          <w:sz w:val="28"/>
          <w:szCs w:val="28"/>
        </w:rPr>
        <w:t xml:space="preserve"> Путиным объявлен годом борьбы с сердечно – сосудистыми заболеваниями. </w:t>
      </w:r>
    </w:p>
    <w:p w:rsidR="009E6579" w:rsidRDefault="00F66279" w:rsidP="00F66279">
      <w:pPr>
        <w:spacing w:line="360" w:lineRule="auto"/>
        <w:rPr>
          <w:rFonts w:ascii="Times New Roman" w:hAnsi="Times New Roman" w:cs="Times New Roman"/>
          <w:b/>
          <w:sz w:val="28"/>
          <w:szCs w:val="28"/>
        </w:rPr>
      </w:pPr>
      <w:r w:rsidRPr="00F66279">
        <w:rPr>
          <w:rFonts w:ascii="Times New Roman" w:hAnsi="Times New Roman" w:cs="Times New Roman"/>
          <w:b/>
          <w:sz w:val="28"/>
          <w:szCs w:val="28"/>
        </w:rPr>
        <w:t>ПО РЕЗУЛЬТАТАМ ОПРОСА СРЕДИ НАСЕЛЕНИЯ</w:t>
      </w:r>
      <w:r>
        <w:rPr>
          <w:rFonts w:ascii="Times New Roman" w:hAnsi="Times New Roman" w:cs="Times New Roman"/>
          <w:b/>
          <w:sz w:val="28"/>
          <w:szCs w:val="28"/>
        </w:rPr>
        <w:t>:</w:t>
      </w:r>
    </w:p>
    <w:p w:rsidR="00F66279" w:rsidRPr="00F66279" w:rsidRDefault="00F66279" w:rsidP="00F66279">
      <w:pPr>
        <w:spacing w:line="360" w:lineRule="auto"/>
        <w:rPr>
          <w:rFonts w:ascii="Times New Roman" w:hAnsi="Times New Roman" w:cs="Times New Roman"/>
          <w:b/>
          <w:sz w:val="28"/>
          <w:szCs w:val="28"/>
        </w:rPr>
      </w:pPr>
      <w:r w:rsidRPr="00F66279">
        <w:rPr>
          <w:rFonts w:ascii="Times New Roman" w:hAnsi="Times New Roman" w:cs="Times New Roman"/>
          <w:b/>
          <w:bCs/>
          <w:sz w:val="28"/>
          <w:szCs w:val="28"/>
        </w:rPr>
        <w:t xml:space="preserve">1 место -  </w:t>
      </w:r>
      <w:r w:rsidRPr="00F66279">
        <w:rPr>
          <w:rFonts w:ascii="Times New Roman" w:hAnsi="Times New Roman" w:cs="Times New Roman"/>
          <w:b/>
          <w:sz w:val="28"/>
          <w:szCs w:val="28"/>
        </w:rPr>
        <w:t>артериальная гипертензия (74%);</w:t>
      </w:r>
    </w:p>
    <w:p w:rsidR="00F66279" w:rsidRPr="00F66279" w:rsidRDefault="00F66279" w:rsidP="00F66279">
      <w:pPr>
        <w:spacing w:line="360" w:lineRule="auto"/>
        <w:rPr>
          <w:rFonts w:ascii="Times New Roman" w:hAnsi="Times New Roman" w:cs="Times New Roman"/>
          <w:b/>
          <w:sz w:val="28"/>
          <w:szCs w:val="28"/>
        </w:rPr>
      </w:pPr>
      <w:r w:rsidRPr="00F66279">
        <w:rPr>
          <w:rFonts w:ascii="Times New Roman" w:hAnsi="Times New Roman" w:cs="Times New Roman"/>
          <w:b/>
          <w:bCs/>
          <w:sz w:val="28"/>
          <w:szCs w:val="28"/>
        </w:rPr>
        <w:t xml:space="preserve">2 место - </w:t>
      </w:r>
      <w:r w:rsidRPr="00F66279">
        <w:rPr>
          <w:rFonts w:ascii="Times New Roman" w:hAnsi="Times New Roman" w:cs="Times New Roman"/>
          <w:b/>
          <w:sz w:val="28"/>
          <w:szCs w:val="28"/>
        </w:rPr>
        <w:t>ИБС (14 %);</w:t>
      </w:r>
    </w:p>
    <w:p w:rsidR="00F66279" w:rsidRPr="00F66279" w:rsidRDefault="00F66279" w:rsidP="00F66279">
      <w:pPr>
        <w:spacing w:line="360" w:lineRule="auto"/>
        <w:rPr>
          <w:rFonts w:ascii="Times New Roman" w:hAnsi="Times New Roman" w:cs="Times New Roman"/>
          <w:b/>
          <w:sz w:val="28"/>
          <w:szCs w:val="28"/>
        </w:rPr>
      </w:pPr>
      <w:r w:rsidRPr="00F66279">
        <w:rPr>
          <w:rFonts w:ascii="Times New Roman" w:hAnsi="Times New Roman" w:cs="Times New Roman"/>
          <w:b/>
          <w:bCs/>
          <w:sz w:val="28"/>
          <w:szCs w:val="28"/>
        </w:rPr>
        <w:t xml:space="preserve">3 место -  </w:t>
      </w:r>
      <w:r w:rsidRPr="00F66279">
        <w:rPr>
          <w:rFonts w:ascii="Times New Roman" w:hAnsi="Times New Roman" w:cs="Times New Roman"/>
          <w:b/>
          <w:sz w:val="28"/>
          <w:szCs w:val="28"/>
        </w:rPr>
        <w:t xml:space="preserve">сахарный диабет (12%). </w:t>
      </w:r>
    </w:p>
    <w:p w:rsidR="00F66279" w:rsidRPr="00F66279" w:rsidRDefault="000C29DC" w:rsidP="00F66279">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F66279" w:rsidRPr="00F66279">
        <w:rPr>
          <w:rFonts w:ascii="Times New Roman" w:hAnsi="Times New Roman" w:cs="Times New Roman"/>
          <w:sz w:val="28"/>
          <w:szCs w:val="28"/>
        </w:rPr>
        <w:t>Из-за пугающих цифр заболеваемости сердца и сосудов, медицинские сотрудники должны чаще выезжать для профилактики и оказания первой помощи, тем людям, которые находятся далеко от города и новейшей медицинской аппаратуры.</w:t>
      </w:r>
    </w:p>
    <w:p w:rsidR="00FF1FA4" w:rsidRDefault="00F66279" w:rsidP="00FF1FA4">
      <w:pPr>
        <w:spacing w:line="360" w:lineRule="auto"/>
        <w:jc w:val="center"/>
        <w:rPr>
          <w:rFonts w:ascii="Times New Roman" w:hAnsi="Times New Roman" w:cs="Times New Roman"/>
          <w:b/>
          <w:sz w:val="28"/>
          <w:szCs w:val="28"/>
        </w:rPr>
      </w:pPr>
      <w:r>
        <w:rPr>
          <w:noProof/>
          <w:lang w:eastAsia="ru-RU"/>
        </w:rPr>
        <w:drawing>
          <wp:inline distT="0" distB="0" distL="0" distR="0" wp14:anchorId="2AE04BCE" wp14:editId="79C8E623">
            <wp:extent cx="4791075" cy="3879243"/>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7823" cy="3884707"/>
                    </a:xfrm>
                    <a:prstGeom prst="rect">
                      <a:avLst/>
                    </a:prstGeom>
                    <a:noFill/>
                    <a:ln>
                      <a:noFill/>
                    </a:ln>
                    <a:effectLst/>
                    <a:extLst/>
                  </pic:spPr>
                </pic:pic>
              </a:graphicData>
            </a:graphic>
          </wp:inline>
        </w:drawing>
      </w:r>
    </w:p>
    <w:p w:rsidR="00CF337E" w:rsidRDefault="00CF337E" w:rsidP="00FF1FA4">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ЗАКЛЮЧЕНИЕ, ВЫВОДЫ.</w:t>
      </w:r>
    </w:p>
    <w:p w:rsidR="00CF337E" w:rsidRPr="00CF337E" w:rsidRDefault="00CF337E" w:rsidP="00CF337E">
      <w:pPr>
        <w:spacing w:line="360" w:lineRule="auto"/>
        <w:rPr>
          <w:rFonts w:ascii="Times New Roman" w:hAnsi="Times New Roman" w:cs="Times New Roman"/>
          <w:sz w:val="28"/>
          <w:szCs w:val="28"/>
        </w:rPr>
      </w:pPr>
      <w:r w:rsidRPr="00CF337E">
        <w:rPr>
          <w:rFonts w:ascii="Times New Roman" w:hAnsi="Times New Roman" w:cs="Times New Roman"/>
          <w:sz w:val="28"/>
          <w:szCs w:val="28"/>
        </w:rPr>
        <w:t>1. Количество случаев заболеваний артериальной гипертензией ежегодно возрастает;</w:t>
      </w:r>
    </w:p>
    <w:p w:rsidR="00CF337E" w:rsidRPr="00CF337E" w:rsidRDefault="00CF337E" w:rsidP="00CF337E">
      <w:pPr>
        <w:spacing w:line="360" w:lineRule="auto"/>
        <w:rPr>
          <w:rFonts w:ascii="Times New Roman" w:hAnsi="Times New Roman" w:cs="Times New Roman"/>
          <w:sz w:val="28"/>
          <w:szCs w:val="28"/>
        </w:rPr>
      </w:pPr>
      <w:r w:rsidRPr="00CF337E">
        <w:rPr>
          <w:rFonts w:ascii="Times New Roman" w:hAnsi="Times New Roman" w:cs="Times New Roman"/>
          <w:sz w:val="28"/>
          <w:szCs w:val="28"/>
        </w:rPr>
        <w:t>2. Артериальная гипертензия чаще возникает у женщин;</w:t>
      </w:r>
    </w:p>
    <w:p w:rsidR="00CF337E" w:rsidRPr="00CF337E" w:rsidRDefault="00CF337E" w:rsidP="00CF337E">
      <w:pPr>
        <w:spacing w:line="360" w:lineRule="auto"/>
        <w:rPr>
          <w:rFonts w:ascii="Times New Roman" w:hAnsi="Times New Roman" w:cs="Times New Roman"/>
          <w:sz w:val="28"/>
          <w:szCs w:val="28"/>
        </w:rPr>
      </w:pPr>
      <w:r w:rsidRPr="00CF337E">
        <w:rPr>
          <w:rFonts w:ascii="Times New Roman" w:hAnsi="Times New Roman" w:cs="Times New Roman"/>
          <w:sz w:val="28"/>
          <w:szCs w:val="28"/>
        </w:rPr>
        <w:t>3. Артериальная гипертензия в больших случаях прослеживается в возрасте старше 55 лет;</w:t>
      </w:r>
    </w:p>
    <w:p w:rsidR="00CF337E" w:rsidRPr="00CF337E" w:rsidRDefault="00CF337E" w:rsidP="00CF337E">
      <w:pPr>
        <w:spacing w:line="360" w:lineRule="auto"/>
        <w:rPr>
          <w:rFonts w:ascii="Times New Roman" w:hAnsi="Times New Roman" w:cs="Times New Roman"/>
          <w:sz w:val="28"/>
          <w:szCs w:val="28"/>
        </w:rPr>
      </w:pPr>
      <w:r w:rsidRPr="00CF337E">
        <w:rPr>
          <w:rFonts w:ascii="Times New Roman" w:hAnsi="Times New Roman" w:cs="Times New Roman"/>
          <w:sz w:val="28"/>
          <w:szCs w:val="28"/>
        </w:rPr>
        <w:t xml:space="preserve">4. Артериальная гипертензия зависит от правильного питания. </w:t>
      </w:r>
    </w:p>
    <w:p w:rsidR="00CF337E" w:rsidRPr="00D96088" w:rsidRDefault="00CF337E" w:rsidP="00CF337E">
      <w:pPr>
        <w:spacing w:line="360" w:lineRule="auto"/>
        <w:rPr>
          <w:rFonts w:ascii="Times New Roman" w:hAnsi="Times New Roman" w:cs="Times New Roman"/>
          <w:sz w:val="28"/>
          <w:szCs w:val="28"/>
        </w:rPr>
      </w:pPr>
      <w:r>
        <w:rPr>
          <w:rFonts w:ascii="Times New Roman" w:hAnsi="Times New Roman" w:cs="Times New Roman"/>
          <w:b/>
          <w:sz w:val="28"/>
          <w:szCs w:val="28"/>
        </w:rPr>
        <w:t xml:space="preserve">     </w:t>
      </w:r>
      <w:r w:rsidRPr="00CF337E">
        <w:rPr>
          <w:rFonts w:ascii="Times New Roman" w:hAnsi="Times New Roman" w:cs="Times New Roman"/>
          <w:b/>
          <w:sz w:val="28"/>
          <w:szCs w:val="28"/>
        </w:rPr>
        <w:t xml:space="preserve">Первичная профилактика </w:t>
      </w:r>
      <w:r w:rsidRPr="00D96088">
        <w:rPr>
          <w:rFonts w:ascii="Times New Roman" w:hAnsi="Times New Roman" w:cs="Times New Roman"/>
          <w:sz w:val="28"/>
          <w:szCs w:val="28"/>
        </w:rPr>
        <w:t>помогает предупредить возникновение болезни. Именно здесь важны меры, которые помогают изменить образ жизни человека в лучшую сторону.</w:t>
      </w:r>
    </w:p>
    <w:p w:rsidR="00D96088" w:rsidRDefault="00CF337E" w:rsidP="00D96088">
      <w:pPr>
        <w:spacing w:line="360" w:lineRule="auto"/>
        <w:rPr>
          <w:rFonts w:ascii="Times New Roman" w:hAnsi="Times New Roman" w:cs="Times New Roman"/>
          <w:sz w:val="28"/>
          <w:szCs w:val="28"/>
        </w:rPr>
      </w:pPr>
      <w:r>
        <w:rPr>
          <w:rFonts w:ascii="Times New Roman" w:hAnsi="Times New Roman" w:cs="Times New Roman"/>
          <w:b/>
          <w:sz w:val="28"/>
          <w:szCs w:val="28"/>
        </w:rPr>
        <w:t xml:space="preserve">     </w:t>
      </w:r>
      <w:r w:rsidRPr="00CF337E">
        <w:rPr>
          <w:rFonts w:ascii="Times New Roman" w:hAnsi="Times New Roman" w:cs="Times New Roman"/>
          <w:b/>
          <w:sz w:val="28"/>
          <w:szCs w:val="28"/>
        </w:rPr>
        <w:t xml:space="preserve">Вторичная профилактика </w:t>
      </w:r>
      <w:r w:rsidRPr="00D96088">
        <w:rPr>
          <w:rFonts w:ascii="Times New Roman" w:hAnsi="Times New Roman" w:cs="Times New Roman"/>
          <w:sz w:val="28"/>
          <w:szCs w:val="28"/>
        </w:rPr>
        <w:t>важна для пациентов, у которых уже выявлено это заболевание. В этом случае важно не допустить того, чтобы гипертония прогрессировала, причем делается это еще и с помощью лекарственных препаратов</w:t>
      </w:r>
    </w:p>
    <w:p w:rsidR="00CF337E" w:rsidRPr="00D96088" w:rsidRDefault="00D96088" w:rsidP="00D96088">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CF337E" w:rsidRPr="00CF337E">
        <w:rPr>
          <w:rFonts w:ascii="Times New Roman" w:hAnsi="Times New Roman" w:cs="Times New Roman"/>
          <w:b/>
          <w:sz w:val="28"/>
          <w:szCs w:val="28"/>
        </w:rPr>
        <w:t xml:space="preserve">Предупредить прогрессивное развитие гипертонии </w:t>
      </w:r>
      <w:r w:rsidR="00CF337E" w:rsidRPr="00D96088">
        <w:rPr>
          <w:rFonts w:ascii="Times New Roman" w:hAnsi="Times New Roman" w:cs="Times New Roman"/>
          <w:sz w:val="28"/>
          <w:szCs w:val="28"/>
        </w:rPr>
        <w:t>– означает вовремя остановиться и полностью осознать, какие же факторы вашей жизни могут повлиять на развитие довольно опасной патологии.</w:t>
      </w:r>
    </w:p>
    <w:p w:rsidR="00CF337E" w:rsidRDefault="00CF337E" w:rsidP="00D96088">
      <w:pPr>
        <w:spacing w:line="360" w:lineRule="auto"/>
        <w:rPr>
          <w:rFonts w:ascii="Times New Roman" w:hAnsi="Times New Roman" w:cs="Times New Roman"/>
          <w:sz w:val="28"/>
          <w:szCs w:val="28"/>
        </w:rPr>
      </w:pPr>
      <w:r w:rsidRPr="00D96088">
        <w:rPr>
          <w:rFonts w:ascii="Times New Roman" w:hAnsi="Times New Roman" w:cs="Times New Roman"/>
          <w:sz w:val="28"/>
          <w:szCs w:val="28"/>
        </w:rPr>
        <w:t xml:space="preserve">Сохранить качество вашей жизни можно только в том случае, если предельно внимательно следить за всеми своими привычками. </w:t>
      </w:r>
      <w:proofErr w:type="gramStart"/>
      <w:r w:rsidRPr="00D96088">
        <w:rPr>
          <w:rFonts w:ascii="Times New Roman" w:hAnsi="Times New Roman" w:cs="Times New Roman"/>
          <w:sz w:val="28"/>
          <w:szCs w:val="28"/>
        </w:rPr>
        <w:t>Контроль за</w:t>
      </w:r>
      <w:proofErr w:type="gramEnd"/>
      <w:r w:rsidRPr="00D96088">
        <w:rPr>
          <w:rFonts w:ascii="Times New Roman" w:hAnsi="Times New Roman" w:cs="Times New Roman"/>
          <w:sz w:val="28"/>
          <w:szCs w:val="28"/>
        </w:rPr>
        <w:t xml:space="preserve"> давлением – одна из самых важных задач, которая стоит абсолютно перед каждым, кто хочет дожить до своей здоровой и счастли</w:t>
      </w:r>
      <w:r w:rsidR="00D96088">
        <w:rPr>
          <w:rFonts w:ascii="Times New Roman" w:hAnsi="Times New Roman" w:cs="Times New Roman"/>
          <w:sz w:val="28"/>
          <w:szCs w:val="28"/>
        </w:rPr>
        <w:t xml:space="preserve">вой старости. </w:t>
      </w:r>
    </w:p>
    <w:p w:rsidR="005C3ECC" w:rsidRPr="00D96088" w:rsidRDefault="005C3ECC" w:rsidP="00D96088">
      <w:pPr>
        <w:spacing w:line="360" w:lineRule="auto"/>
        <w:rPr>
          <w:rFonts w:ascii="Times New Roman" w:hAnsi="Times New Roman" w:cs="Times New Roman"/>
          <w:sz w:val="28"/>
          <w:szCs w:val="28"/>
        </w:rPr>
      </w:pPr>
    </w:p>
    <w:p w:rsidR="002F746E" w:rsidRDefault="002F746E" w:rsidP="00D96088">
      <w:pPr>
        <w:spacing w:line="360" w:lineRule="auto"/>
        <w:jc w:val="center"/>
        <w:rPr>
          <w:rFonts w:ascii="Times New Roman" w:hAnsi="Times New Roman" w:cs="Times New Roman"/>
          <w:b/>
          <w:sz w:val="28"/>
          <w:szCs w:val="28"/>
        </w:rPr>
      </w:pPr>
    </w:p>
    <w:p w:rsidR="002F746E" w:rsidRDefault="002F746E" w:rsidP="00D96088">
      <w:pPr>
        <w:spacing w:line="360" w:lineRule="auto"/>
        <w:jc w:val="center"/>
        <w:rPr>
          <w:rFonts w:ascii="Times New Roman" w:hAnsi="Times New Roman" w:cs="Times New Roman"/>
          <w:b/>
          <w:sz w:val="28"/>
          <w:szCs w:val="28"/>
        </w:rPr>
      </w:pPr>
    </w:p>
    <w:p w:rsidR="002F746E" w:rsidRDefault="002F746E" w:rsidP="00D96088">
      <w:pPr>
        <w:spacing w:line="360" w:lineRule="auto"/>
        <w:jc w:val="center"/>
        <w:rPr>
          <w:rFonts w:ascii="Times New Roman" w:hAnsi="Times New Roman" w:cs="Times New Roman"/>
          <w:b/>
          <w:sz w:val="28"/>
          <w:szCs w:val="28"/>
        </w:rPr>
      </w:pPr>
    </w:p>
    <w:p w:rsidR="00CF337E" w:rsidRDefault="00D96088" w:rsidP="00D96088">
      <w:pPr>
        <w:spacing w:line="360" w:lineRule="auto"/>
        <w:jc w:val="center"/>
        <w:rPr>
          <w:rFonts w:ascii="Times New Roman" w:hAnsi="Times New Roman" w:cs="Times New Roman"/>
          <w:b/>
          <w:sz w:val="28"/>
          <w:szCs w:val="28"/>
        </w:rPr>
      </w:pPr>
      <w:r w:rsidRPr="00D96088">
        <w:rPr>
          <w:rFonts w:ascii="Times New Roman" w:hAnsi="Times New Roman" w:cs="Times New Roman"/>
          <w:b/>
          <w:sz w:val="28"/>
          <w:szCs w:val="28"/>
        </w:rPr>
        <w:lastRenderedPageBreak/>
        <w:t>Практические рекомендации.</w:t>
      </w:r>
    </w:p>
    <w:p w:rsidR="00152216" w:rsidRPr="00152216" w:rsidRDefault="00FA5155" w:rsidP="00EE1108">
      <w:pPr>
        <w:spacing w:line="360" w:lineRule="auto"/>
        <w:rPr>
          <w:rFonts w:ascii="Times New Roman" w:hAnsi="Times New Roman" w:cs="Times New Roman"/>
          <w:b/>
          <w:sz w:val="28"/>
          <w:szCs w:val="28"/>
        </w:rPr>
      </w:pPr>
      <w:r>
        <w:rPr>
          <w:rFonts w:ascii="Times New Roman" w:hAnsi="Times New Roman" w:cs="Times New Roman"/>
          <w:b/>
          <w:sz w:val="28"/>
          <w:szCs w:val="28"/>
        </w:rPr>
        <w:t>1. Бросьте курить</w:t>
      </w:r>
      <w:r w:rsidR="00152216" w:rsidRPr="00152216">
        <w:rPr>
          <w:rFonts w:ascii="Times New Roman" w:hAnsi="Times New Roman" w:cs="Times New Roman"/>
          <w:b/>
          <w:sz w:val="28"/>
          <w:szCs w:val="28"/>
        </w:rPr>
        <w:t>!</w:t>
      </w:r>
    </w:p>
    <w:p w:rsidR="000C0936" w:rsidRDefault="000C0936" w:rsidP="00EE1108">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0C0936">
        <w:rPr>
          <w:rFonts w:ascii="Times New Roman" w:hAnsi="Times New Roman" w:cs="Times New Roman"/>
          <w:sz w:val="28"/>
          <w:szCs w:val="28"/>
        </w:rPr>
        <w:t>Если Вы решили отказаться от курения, начните с анализа причин, почему Вы курите? Так ли уж Вам необходимо курить? Заведите дневник, регистрируя хотя бы в течение нескольких дней каждую выкуренную сигарету и ее реальную потребность для Вас. Постарайтесь избавиться от автоматического курения, сделав его заметным для себя (смените сорт сигарет, место для зажигалки, пачки сигарет). Постарайтесь найти замену курению как времяпрепровождению, избегайте компаний курящих. Наметьте день полного отказа от курения. Если Вы ощущаете потребность в поддержке, объявите о своем желании бросить курить друзьям и близким – их поддержка поможет Вам сделать решающий шаг. Бросить курить, особенно при многолетней приверженности этой привычке, бывает нелегко самостоятельно</w:t>
      </w:r>
      <w:r>
        <w:rPr>
          <w:rFonts w:ascii="Times New Roman" w:hAnsi="Times New Roman" w:cs="Times New Roman"/>
          <w:sz w:val="28"/>
          <w:szCs w:val="28"/>
        </w:rPr>
        <w:t>.</w:t>
      </w:r>
    </w:p>
    <w:p w:rsidR="00EE1108" w:rsidRPr="00FA5155" w:rsidRDefault="00EE1108" w:rsidP="00EE1108">
      <w:pPr>
        <w:spacing w:line="360" w:lineRule="auto"/>
        <w:rPr>
          <w:rFonts w:ascii="Times New Roman" w:hAnsi="Times New Roman" w:cs="Times New Roman"/>
          <w:b/>
          <w:sz w:val="28"/>
          <w:szCs w:val="28"/>
        </w:rPr>
      </w:pPr>
      <w:r w:rsidRPr="00FA5155">
        <w:rPr>
          <w:rFonts w:ascii="Times New Roman" w:hAnsi="Times New Roman" w:cs="Times New Roman"/>
          <w:b/>
          <w:sz w:val="28"/>
          <w:szCs w:val="28"/>
        </w:rPr>
        <w:t>2.Питайтесь правильно</w:t>
      </w:r>
      <w:r w:rsidR="00FA5155" w:rsidRPr="00FA5155">
        <w:rPr>
          <w:rFonts w:ascii="Times New Roman" w:hAnsi="Times New Roman" w:cs="Times New Roman"/>
          <w:b/>
          <w:sz w:val="28"/>
          <w:szCs w:val="28"/>
        </w:rPr>
        <w:t>!</w:t>
      </w:r>
      <w:r w:rsidRPr="00FA5155">
        <w:rPr>
          <w:rFonts w:ascii="Times New Roman" w:hAnsi="Times New Roman" w:cs="Times New Roman"/>
          <w:b/>
          <w:sz w:val="28"/>
          <w:szCs w:val="28"/>
        </w:rPr>
        <w:t xml:space="preserve"> </w:t>
      </w:r>
    </w:p>
    <w:p w:rsidR="000C0936" w:rsidRPr="000C0936" w:rsidRDefault="000C0936" w:rsidP="00EE1108">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0C0936">
        <w:rPr>
          <w:rFonts w:ascii="Times New Roman" w:hAnsi="Times New Roman" w:cs="Times New Roman"/>
          <w:b/>
          <w:sz w:val="28"/>
          <w:szCs w:val="28"/>
        </w:rPr>
        <w:t>Советы по приготовлению пищи:</w:t>
      </w:r>
      <w:r w:rsidRPr="000C0936">
        <w:rPr>
          <w:rFonts w:ascii="Times New Roman" w:hAnsi="Times New Roman" w:cs="Times New Roman"/>
          <w:sz w:val="28"/>
          <w:szCs w:val="28"/>
        </w:rPr>
        <w:t xml:space="preserve"> Перед приготовлением срезайте жир с мяса, а с птицы снимайте кожу. Охлаждайте мясной бульон и снимайте с него верхний слой жира. Мясо запекайте на решетке, чтобы жир стекал вниз, подавайте к мясу овощи. Избегайте жареной пищи, ешьте пищу вареную, приготовленную на пару или в микроволновой печи. При выпечке заменяйте целое яйцо яичным белком и двумя чайными ложками растительного масла. Вместо майонеза заправляйте овощные салаты лимонным соком и специями</w:t>
      </w:r>
    </w:p>
    <w:p w:rsidR="00EE1108" w:rsidRPr="000C0936" w:rsidRDefault="00EE1108" w:rsidP="00EE1108">
      <w:pPr>
        <w:spacing w:line="360" w:lineRule="auto"/>
        <w:rPr>
          <w:rFonts w:ascii="Times New Roman" w:hAnsi="Times New Roman" w:cs="Times New Roman"/>
          <w:b/>
          <w:sz w:val="28"/>
          <w:szCs w:val="28"/>
        </w:rPr>
      </w:pPr>
      <w:r w:rsidRPr="000C0936">
        <w:rPr>
          <w:rFonts w:ascii="Times New Roman" w:hAnsi="Times New Roman" w:cs="Times New Roman"/>
          <w:b/>
          <w:sz w:val="28"/>
          <w:szCs w:val="28"/>
        </w:rPr>
        <w:t xml:space="preserve">3. Контролируйте </w:t>
      </w:r>
      <w:r w:rsidR="006C1B5E" w:rsidRPr="000C0936">
        <w:rPr>
          <w:rFonts w:ascii="Times New Roman" w:hAnsi="Times New Roman" w:cs="Times New Roman"/>
          <w:b/>
          <w:sz w:val="28"/>
          <w:szCs w:val="28"/>
        </w:rPr>
        <w:t>свое давление ( не превышайте 140/90мм.рт</w:t>
      </w:r>
      <w:proofErr w:type="gramStart"/>
      <w:r w:rsidR="006C1B5E" w:rsidRPr="000C0936">
        <w:rPr>
          <w:rFonts w:ascii="Times New Roman" w:hAnsi="Times New Roman" w:cs="Times New Roman"/>
          <w:b/>
          <w:sz w:val="28"/>
          <w:szCs w:val="28"/>
        </w:rPr>
        <w:t>.с</w:t>
      </w:r>
      <w:proofErr w:type="gramEnd"/>
      <w:r w:rsidR="006C1B5E" w:rsidRPr="000C0936">
        <w:rPr>
          <w:rFonts w:ascii="Times New Roman" w:hAnsi="Times New Roman" w:cs="Times New Roman"/>
          <w:b/>
          <w:sz w:val="28"/>
          <w:szCs w:val="28"/>
        </w:rPr>
        <w:t>т)</w:t>
      </w:r>
      <w:r w:rsidR="000C0936">
        <w:rPr>
          <w:rFonts w:ascii="Times New Roman" w:hAnsi="Times New Roman" w:cs="Times New Roman"/>
          <w:b/>
          <w:sz w:val="28"/>
          <w:szCs w:val="28"/>
        </w:rPr>
        <w:t>!</w:t>
      </w:r>
    </w:p>
    <w:p w:rsidR="000C0936" w:rsidRPr="009063A8" w:rsidRDefault="000C0936" w:rsidP="000C0936">
      <w:pPr>
        <w:spacing w:line="360" w:lineRule="auto"/>
        <w:jc w:val="center"/>
        <w:rPr>
          <w:rFonts w:ascii="Times New Roman" w:hAnsi="Times New Roman" w:cs="Times New Roman"/>
          <w:b/>
          <w:sz w:val="28"/>
          <w:szCs w:val="28"/>
        </w:rPr>
      </w:pPr>
      <w:r w:rsidRPr="009063A8">
        <w:rPr>
          <w:rFonts w:ascii="Times New Roman" w:hAnsi="Times New Roman" w:cs="Times New Roman"/>
          <w:b/>
          <w:sz w:val="28"/>
          <w:szCs w:val="28"/>
        </w:rPr>
        <w:t xml:space="preserve">Общие правила, которые необходимо соблюдать пациенту </w:t>
      </w:r>
      <w:proofErr w:type="gramStart"/>
      <w:r w:rsidRPr="009063A8">
        <w:rPr>
          <w:rFonts w:ascii="Times New Roman" w:hAnsi="Times New Roman" w:cs="Times New Roman"/>
          <w:b/>
          <w:sz w:val="28"/>
          <w:szCs w:val="28"/>
        </w:rPr>
        <w:t>при</w:t>
      </w:r>
      <w:proofErr w:type="gramEnd"/>
    </w:p>
    <w:p w:rsidR="000C0936" w:rsidRPr="009063A8" w:rsidRDefault="000C0936" w:rsidP="000C0936">
      <w:pPr>
        <w:spacing w:line="360" w:lineRule="auto"/>
        <w:jc w:val="center"/>
        <w:rPr>
          <w:rFonts w:ascii="Times New Roman" w:hAnsi="Times New Roman" w:cs="Times New Roman"/>
          <w:b/>
          <w:sz w:val="28"/>
          <w:szCs w:val="28"/>
        </w:rPr>
      </w:pPr>
      <w:proofErr w:type="gramStart"/>
      <w:r w:rsidRPr="009063A8">
        <w:rPr>
          <w:rFonts w:ascii="Times New Roman" w:hAnsi="Times New Roman" w:cs="Times New Roman"/>
          <w:b/>
          <w:sz w:val="28"/>
          <w:szCs w:val="28"/>
        </w:rPr>
        <w:t>самоконтроле</w:t>
      </w:r>
      <w:proofErr w:type="gramEnd"/>
      <w:r w:rsidRPr="009063A8">
        <w:rPr>
          <w:rFonts w:ascii="Times New Roman" w:hAnsi="Times New Roman" w:cs="Times New Roman"/>
          <w:b/>
          <w:sz w:val="28"/>
          <w:szCs w:val="28"/>
        </w:rPr>
        <w:t xml:space="preserve"> АД</w:t>
      </w:r>
    </w:p>
    <w:p w:rsidR="000C0936" w:rsidRPr="009063A8" w:rsidRDefault="000C0936" w:rsidP="000C0936">
      <w:pPr>
        <w:pStyle w:val="a3"/>
        <w:numPr>
          <w:ilvl w:val="0"/>
          <w:numId w:val="28"/>
        </w:numPr>
        <w:spacing w:line="360" w:lineRule="auto"/>
        <w:rPr>
          <w:rFonts w:ascii="Times New Roman" w:hAnsi="Times New Roman" w:cs="Times New Roman"/>
          <w:sz w:val="28"/>
          <w:szCs w:val="28"/>
        </w:rPr>
      </w:pPr>
      <w:r w:rsidRPr="009063A8">
        <w:rPr>
          <w:rFonts w:ascii="Times New Roman" w:hAnsi="Times New Roman" w:cs="Times New Roman"/>
          <w:sz w:val="28"/>
          <w:szCs w:val="28"/>
        </w:rPr>
        <w:t>Отдых перед измерением (не менее 5 минут).</w:t>
      </w:r>
    </w:p>
    <w:p w:rsidR="000C0936" w:rsidRPr="009063A8" w:rsidRDefault="000C0936" w:rsidP="000C0936">
      <w:pPr>
        <w:pStyle w:val="a3"/>
        <w:numPr>
          <w:ilvl w:val="0"/>
          <w:numId w:val="28"/>
        </w:numPr>
        <w:spacing w:line="360" w:lineRule="auto"/>
        <w:rPr>
          <w:rFonts w:ascii="Times New Roman" w:hAnsi="Times New Roman" w:cs="Times New Roman"/>
          <w:sz w:val="28"/>
          <w:szCs w:val="28"/>
        </w:rPr>
      </w:pPr>
      <w:r w:rsidRPr="009063A8">
        <w:rPr>
          <w:rFonts w:ascii="Times New Roman" w:hAnsi="Times New Roman" w:cs="Times New Roman"/>
          <w:sz w:val="28"/>
          <w:szCs w:val="28"/>
        </w:rPr>
        <w:lastRenderedPageBreak/>
        <w:t>Воздержание от курения, приема пищи, кофе перед измерением (не менее 30 минут).</w:t>
      </w:r>
    </w:p>
    <w:p w:rsidR="000C0936" w:rsidRPr="009063A8" w:rsidRDefault="000C0936" w:rsidP="000C0936">
      <w:pPr>
        <w:pStyle w:val="a3"/>
        <w:numPr>
          <w:ilvl w:val="0"/>
          <w:numId w:val="28"/>
        </w:numPr>
        <w:spacing w:line="360" w:lineRule="auto"/>
        <w:rPr>
          <w:rFonts w:ascii="Times New Roman" w:hAnsi="Times New Roman" w:cs="Times New Roman"/>
          <w:sz w:val="28"/>
          <w:szCs w:val="28"/>
        </w:rPr>
      </w:pPr>
      <w:r w:rsidRPr="009063A8">
        <w:rPr>
          <w:rFonts w:ascii="Times New Roman" w:hAnsi="Times New Roman" w:cs="Times New Roman"/>
          <w:sz w:val="28"/>
          <w:szCs w:val="28"/>
        </w:rPr>
        <w:t>При измерении в положении сидя спина должна опираться о спинку</w:t>
      </w:r>
    </w:p>
    <w:p w:rsidR="000C0936" w:rsidRPr="009063A8" w:rsidRDefault="000C0936" w:rsidP="000C0936">
      <w:pPr>
        <w:pStyle w:val="a3"/>
        <w:spacing w:line="360" w:lineRule="auto"/>
        <w:rPr>
          <w:rFonts w:ascii="Times New Roman" w:hAnsi="Times New Roman" w:cs="Times New Roman"/>
          <w:sz w:val="28"/>
          <w:szCs w:val="28"/>
        </w:rPr>
      </w:pPr>
      <w:r w:rsidRPr="009063A8">
        <w:rPr>
          <w:rFonts w:ascii="Times New Roman" w:hAnsi="Times New Roman" w:cs="Times New Roman"/>
          <w:sz w:val="28"/>
          <w:szCs w:val="28"/>
        </w:rPr>
        <w:t>стула, ноги не должны быть скрещены или находиться на весу.</w:t>
      </w:r>
    </w:p>
    <w:p w:rsidR="000C0936" w:rsidRPr="009063A8" w:rsidRDefault="000C0936" w:rsidP="000C0936">
      <w:pPr>
        <w:pStyle w:val="a3"/>
        <w:numPr>
          <w:ilvl w:val="0"/>
          <w:numId w:val="28"/>
        </w:numPr>
        <w:spacing w:line="360" w:lineRule="auto"/>
        <w:rPr>
          <w:rFonts w:ascii="Times New Roman" w:hAnsi="Times New Roman" w:cs="Times New Roman"/>
          <w:sz w:val="28"/>
          <w:szCs w:val="28"/>
        </w:rPr>
      </w:pPr>
      <w:r w:rsidRPr="009063A8">
        <w:rPr>
          <w:rFonts w:ascii="Times New Roman" w:hAnsi="Times New Roman" w:cs="Times New Roman"/>
          <w:sz w:val="28"/>
          <w:szCs w:val="28"/>
        </w:rPr>
        <w:t>Измерения всегда выполняются на одной и той же руке.</w:t>
      </w:r>
    </w:p>
    <w:p w:rsidR="000C0936" w:rsidRPr="009063A8" w:rsidRDefault="000C0936" w:rsidP="000C0936">
      <w:pPr>
        <w:pStyle w:val="a3"/>
        <w:numPr>
          <w:ilvl w:val="0"/>
          <w:numId w:val="28"/>
        </w:numPr>
        <w:spacing w:line="360" w:lineRule="auto"/>
        <w:rPr>
          <w:rFonts w:ascii="Times New Roman" w:hAnsi="Times New Roman" w:cs="Times New Roman"/>
          <w:sz w:val="28"/>
          <w:szCs w:val="28"/>
        </w:rPr>
      </w:pPr>
      <w:r w:rsidRPr="009063A8">
        <w:rPr>
          <w:rFonts w:ascii="Times New Roman" w:hAnsi="Times New Roman" w:cs="Times New Roman"/>
          <w:sz w:val="28"/>
          <w:szCs w:val="28"/>
        </w:rPr>
        <w:t>Рука, на которой выполняется измерение, должна опираться о поверхность стола, манжета должна быть на уровне сердца.</w:t>
      </w:r>
    </w:p>
    <w:p w:rsidR="000C0936" w:rsidRPr="009063A8" w:rsidRDefault="000C0936" w:rsidP="000C0936">
      <w:pPr>
        <w:pStyle w:val="a3"/>
        <w:numPr>
          <w:ilvl w:val="0"/>
          <w:numId w:val="28"/>
        </w:numPr>
        <w:spacing w:line="360" w:lineRule="auto"/>
        <w:rPr>
          <w:rFonts w:ascii="Times New Roman" w:hAnsi="Times New Roman" w:cs="Times New Roman"/>
          <w:sz w:val="28"/>
          <w:szCs w:val="28"/>
        </w:rPr>
      </w:pPr>
      <w:r w:rsidRPr="009063A8">
        <w:rPr>
          <w:rFonts w:ascii="Times New Roman" w:hAnsi="Times New Roman" w:cs="Times New Roman"/>
          <w:sz w:val="28"/>
          <w:szCs w:val="28"/>
        </w:rPr>
        <w:t>Манжета должна подбираться с учетом окружности плеча.</w:t>
      </w:r>
    </w:p>
    <w:p w:rsidR="000C0936" w:rsidRPr="009063A8" w:rsidRDefault="000C0936" w:rsidP="000C0936">
      <w:pPr>
        <w:pStyle w:val="a3"/>
        <w:numPr>
          <w:ilvl w:val="0"/>
          <w:numId w:val="28"/>
        </w:numPr>
        <w:spacing w:line="360" w:lineRule="auto"/>
        <w:rPr>
          <w:rFonts w:ascii="Times New Roman" w:hAnsi="Times New Roman" w:cs="Times New Roman"/>
          <w:sz w:val="28"/>
          <w:szCs w:val="28"/>
        </w:rPr>
      </w:pPr>
      <w:proofErr w:type="gramStart"/>
      <w:r w:rsidRPr="009063A8">
        <w:rPr>
          <w:rFonts w:ascii="Times New Roman" w:hAnsi="Times New Roman" w:cs="Times New Roman"/>
          <w:sz w:val="28"/>
          <w:szCs w:val="28"/>
        </w:rPr>
        <w:t>Выполняется не менее двух</w:t>
      </w:r>
      <w:proofErr w:type="gramEnd"/>
      <w:r w:rsidRPr="009063A8">
        <w:rPr>
          <w:rFonts w:ascii="Times New Roman" w:hAnsi="Times New Roman" w:cs="Times New Roman"/>
          <w:sz w:val="28"/>
          <w:szCs w:val="28"/>
        </w:rPr>
        <w:t xml:space="preserve"> последовательных измерений на одной</w:t>
      </w:r>
    </w:p>
    <w:p w:rsidR="000C0936" w:rsidRPr="004E5A19" w:rsidRDefault="000C0936" w:rsidP="000C0936">
      <w:pPr>
        <w:pStyle w:val="a3"/>
        <w:spacing w:line="360" w:lineRule="auto"/>
        <w:rPr>
          <w:rFonts w:ascii="Times New Roman" w:hAnsi="Times New Roman" w:cs="Times New Roman"/>
          <w:sz w:val="28"/>
          <w:szCs w:val="28"/>
        </w:rPr>
      </w:pPr>
      <w:r w:rsidRPr="009063A8">
        <w:rPr>
          <w:rFonts w:ascii="Times New Roman" w:hAnsi="Times New Roman" w:cs="Times New Roman"/>
          <w:sz w:val="28"/>
          <w:szCs w:val="28"/>
        </w:rPr>
        <w:t>руке с интервалом не менее 1 минуты</w:t>
      </w:r>
    </w:p>
    <w:p w:rsidR="000C0936" w:rsidRPr="000C0936" w:rsidRDefault="000C0936" w:rsidP="00EE1108">
      <w:pPr>
        <w:spacing w:line="360" w:lineRule="auto"/>
        <w:rPr>
          <w:rFonts w:ascii="Times New Roman" w:hAnsi="Times New Roman" w:cs="Times New Roman"/>
          <w:b/>
          <w:sz w:val="28"/>
          <w:szCs w:val="28"/>
        </w:rPr>
      </w:pPr>
      <w:r w:rsidRPr="000C0936">
        <w:rPr>
          <w:rFonts w:ascii="Times New Roman" w:hAnsi="Times New Roman" w:cs="Times New Roman"/>
          <w:b/>
          <w:sz w:val="28"/>
          <w:szCs w:val="28"/>
        </w:rPr>
        <w:t>4. Будьте активней!</w:t>
      </w:r>
    </w:p>
    <w:p w:rsidR="000C0936" w:rsidRDefault="000C0936" w:rsidP="00EE1108">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0C0936">
        <w:rPr>
          <w:rFonts w:ascii="Times New Roman" w:hAnsi="Times New Roman" w:cs="Times New Roman"/>
          <w:sz w:val="28"/>
          <w:szCs w:val="28"/>
        </w:rPr>
        <w:t xml:space="preserve">Выбирайте тот вид физической активности, который приносит удовольствие. Например, Вы можете выбрать прогулки, танцы, плавание, катание на велосипеде. Не так важно, что именно из этого Вы выберете - Вы должны заниматься до появления легкой одышки. Также подойдет работа по дому или в саду. Не переутомляйтесь. Вначале делайте упражнения медленно, особенно если Вы давно не занимались зарядкой. Постепенно увеличивайте продолжительность занятий до 30 минут в день. </w:t>
      </w:r>
    </w:p>
    <w:p w:rsidR="004E5A19" w:rsidRPr="000C0936" w:rsidRDefault="004E5A19" w:rsidP="00EE1108">
      <w:pPr>
        <w:spacing w:line="360" w:lineRule="auto"/>
        <w:rPr>
          <w:rFonts w:ascii="Times New Roman" w:hAnsi="Times New Roman" w:cs="Times New Roman"/>
          <w:b/>
          <w:sz w:val="28"/>
          <w:szCs w:val="28"/>
        </w:rPr>
      </w:pPr>
      <w:r w:rsidRPr="000C0936">
        <w:rPr>
          <w:rFonts w:ascii="Times New Roman" w:hAnsi="Times New Roman" w:cs="Times New Roman"/>
          <w:b/>
          <w:sz w:val="28"/>
          <w:szCs w:val="28"/>
        </w:rPr>
        <w:t>5. Стремитесь к рекомендуемым границам окру</w:t>
      </w:r>
      <w:r w:rsidR="00FA5155">
        <w:rPr>
          <w:rFonts w:ascii="Times New Roman" w:hAnsi="Times New Roman" w:cs="Times New Roman"/>
          <w:b/>
          <w:sz w:val="28"/>
          <w:szCs w:val="28"/>
        </w:rPr>
        <w:t>жности талии</w:t>
      </w:r>
      <w:r w:rsidR="000C0936" w:rsidRPr="000C0936">
        <w:rPr>
          <w:rFonts w:ascii="Times New Roman" w:hAnsi="Times New Roman" w:cs="Times New Roman"/>
          <w:b/>
          <w:sz w:val="28"/>
          <w:szCs w:val="28"/>
        </w:rPr>
        <w:t>!</w:t>
      </w:r>
    </w:p>
    <w:p w:rsidR="000C0936" w:rsidRDefault="000C0936" w:rsidP="00EE1108">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0C0936">
        <w:rPr>
          <w:rFonts w:ascii="Times New Roman" w:hAnsi="Times New Roman" w:cs="Times New Roman"/>
          <w:sz w:val="28"/>
          <w:szCs w:val="28"/>
        </w:rPr>
        <w:t>Если у Вас имеется избыточный вес, Вам необходимо значительное снижение суточной калорийности (до 1800-1200 ккал в сутки). Наиболее разумно начать нормализацию веса с пересмотра привычек и состава питания, сбросить несколько лишних килограммов, а уже затем для достижения более стабильного нормального веса Вам можно будет начать тренирующие физические нагрузки. Помните: Избыточная масса тела, если она не связана с какими-либо заболеваниями, чаще всего развивается вследствие систематического переедания, причем не в результате "</w:t>
      </w:r>
      <w:proofErr w:type="gramStart"/>
      <w:r w:rsidRPr="000C0936">
        <w:rPr>
          <w:rFonts w:ascii="Times New Roman" w:hAnsi="Times New Roman" w:cs="Times New Roman"/>
          <w:sz w:val="28"/>
          <w:szCs w:val="28"/>
        </w:rPr>
        <w:t>обжорства</w:t>
      </w:r>
      <w:proofErr w:type="gramEnd"/>
      <w:r w:rsidRPr="000C0936">
        <w:rPr>
          <w:rFonts w:ascii="Times New Roman" w:hAnsi="Times New Roman" w:cs="Times New Roman"/>
          <w:sz w:val="28"/>
          <w:szCs w:val="28"/>
        </w:rPr>
        <w:t xml:space="preserve">", а вследствие нерегулярных перекусов, систематического </w:t>
      </w:r>
      <w:r w:rsidRPr="000C0936">
        <w:rPr>
          <w:rFonts w:ascii="Times New Roman" w:hAnsi="Times New Roman" w:cs="Times New Roman"/>
          <w:sz w:val="28"/>
          <w:szCs w:val="28"/>
        </w:rPr>
        <w:lastRenderedPageBreak/>
        <w:t xml:space="preserve">несоответствия между </w:t>
      </w:r>
      <w:proofErr w:type="spellStart"/>
      <w:r w:rsidRPr="000C0936">
        <w:rPr>
          <w:rFonts w:ascii="Times New Roman" w:hAnsi="Times New Roman" w:cs="Times New Roman"/>
          <w:sz w:val="28"/>
          <w:szCs w:val="28"/>
        </w:rPr>
        <w:t>энерго</w:t>
      </w:r>
      <w:r w:rsidR="00DE6282">
        <w:rPr>
          <w:rFonts w:ascii="Times New Roman" w:hAnsi="Times New Roman" w:cs="Times New Roman"/>
          <w:sz w:val="28"/>
          <w:szCs w:val="28"/>
        </w:rPr>
        <w:t>за</w:t>
      </w:r>
      <w:r w:rsidRPr="000C0936">
        <w:rPr>
          <w:rFonts w:ascii="Times New Roman" w:hAnsi="Times New Roman" w:cs="Times New Roman"/>
          <w:sz w:val="28"/>
          <w:szCs w:val="28"/>
        </w:rPr>
        <w:t>тратами</w:t>
      </w:r>
      <w:proofErr w:type="spellEnd"/>
      <w:r w:rsidRPr="000C0936">
        <w:rPr>
          <w:rFonts w:ascii="Times New Roman" w:hAnsi="Times New Roman" w:cs="Times New Roman"/>
          <w:sz w:val="28"/>
          <w:szCs w:val="28"/>
        </w:rPr>
        <w:t xml:space="preserve"> и </w:t>
      </w:r>
      <w:proofErr w:type="spellStart"/>
      <w:r w:rsidRPr="000C0936">
        <w:rPr>
          <w:rFonts w:ascii="Times New Roman" w:hAnsi="Times New Roman" w:cs="Times New Roman"/>
          <w:sz w:val="28"/>
          <w:szCs w:val="28"/>
        </w:rPr>
        <w:t>энергопоступлением</w:t>
      </w:r>
      <w:proofErr w:type="spellEnd"/>
      <w:r w:rsidRPr="000C0936">
        <w:rPr>
          <w:rFonts w:ascii="Times New Roman" w:hAnsi="Times New Roman" w:cs="Times New Roman"/>
          <w:sz w:val="28"/>
          <w:szCs w:val="28"/>
        </w:rPr>
        <w:t xml:space="preserve">. При регулярном превышении суточной калорийности пищи над </w:t>
      </w:r>
      <w:proofErr w:type="spellStart"/>
      <w:r w:rsidRPr="000C0936">
        <w:rPr>
          <w:rFonts w:ascii="Times New Roman" w:hAnsi="Times New Roman" w:cs="Times New Roman"/>
          <w:sz w:val="28"/>
          <w:szCs w:val="28"/>
        </w:rPr>
        <w:t>энергозатратами</w:t>
      </w:r>
      <w:proofErr w:type="spellEnd"/>
      <w:r w:rsidRPr="000C0936">
        <w:rPr>
          <w:rFonts w:ascii="Times New Roman" w:hAnsi="Times New Roman" w:cs="Times New Roman"/>
          <w:sz w:val="28"/>
          <w:szCs w:val="28"/>
        </w:rPr>
        <w:t xml:space="preserve">, например, на 200 ккал в день, за год вес тела </w:t>
      </w:r>
      <w:r w:rsidR="005C3ECC">
        <w:rPr>
          <w:rFonts w:ascii="Times New Roman" w:hAnsi="Times New Roman" w:cs="Times New Roman"/>
          <w:sz w:val="28"/>
          <w:szCs w:val="28"/>
        </w:rPr>
        <w:t xml:space="preserve">может увеличиться на 3-7 кг. </w:t>
      </w:r>
    </w:p>
    <w:p w:rsidR="00152216" w:rsidRDefault="00152216" w:rsidP="00EE1108">
      <w:pPr>
        <w:spacing w:line="360" w:lineRule="auto"/>
        <w:rPr>
          <w:rFonts w:ascii="Times New Roman" w:hAnsi="Times New Roman" w:cs="Times New Roman"/>
          <w:b/>
          <w:sz w:val="28"/>
          <w:szCs w:val="28"/>
        </w:rPr>
      </w:pPr>
      <w:r w:rsidRPr="00152216">
        <w:rPr>
          <w:rFonts w:ascii="Times New Roman" w:hAnsi="Times New Roman" w:cs="Times New Roman"/>
          <w:b/>
          <w:sz w:val="28"/>
          <w:szCs w:val="28"/>
        </w:rPr>
        <w:t>6. Старайтесь полноценно отдыхать!</w:t>
      </w:r>
    </w:p>
    <w:p w:rsidR="00152216" w:rsidRDefault="00152216" w:rsidP="00EE1108">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152216">
        <w:rPr>
          <w:rFonts w:ascii="Times New Roman" w:hAnsi="Times New Roman" w:cs="Times New Roman"/>
          <w:sz w:val="28"/>
          <w:szCs w:val="28"/>
        </w:rPr>
        <w:t xml:space="preserve">Вам следует хорошо отдыхать, спать не менее 8-9 часов в сутки, обязательно необходимо отрегулировать физиологический суточный ритм - чередование часов бодрствования (день) и сна (ночь). </w:t>
      </w:r>
    </w:p>
    <w:p w:rsidR="00152216" w:rsidRDefault="00152216" w:rsidP="00EE1108">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152216">
        <w:rPr>
          <w:rFonts w:ascii="Times New Roman" w:hAnsi="Times New Roman" w:cs="Times New Roman"/>
          <w:sz w:val="28"/>
          <w:szCs w:val="28"/>
        </w:rPr>
        <w:t xml:space="preserve">Практические советы: Для улучшения засыпания Вам могут быть полезны некоторые "неспецифические" средства (спокойная пешая прогулка на свежем воздухе, теплая ножная или общая ванна, отказ от плотного ужина в вечернее время, отказ от вечерних телевизионных программ). </w:t>
      </w:r>
    </w:p>
    <w:p w:rsidR="00152216" w:rsidRDefault="00152216" w:rsidP="00EE1108">
      <w:pPr>
        <w:spacing w:line="360" w:lineRule="auto"/>
        <w:rPr>
          <w:rFonts w:ascii="Times New Roman" w:hAnsi="Times New Roman" w:cs="Times New Roman"/>
          <w:sz w:val="28"/>
          <w:szCs w:val="28"/>
        </w:rPr>
      </w:pPr>
    </w:p>
    <w:p w:rsidR="00D96088" w:rsidRPr="004E5A19" w:rsidRDefault="00D96088" w:rsidP="00D96088">
      <w:pPr>
        <w:spacing w:line="360" w:lineRule="auto"/>
        <w:jc w:val="center"/>
        <w:rPr>
          <w:rFonts w:ascii="Times New Roman" w:hAnsi="Times New Roman" w:cs="Times New Roman"/>
          <w:sz w:val="28"/>
          <w:szCs w:val="28"/>
        </w:rPr>
      </w:pPr>
    </w:p>
    <w:p w:rsidR="00D96088" w:rsidRDefault="00D96088" w:rsidP="00D96088">
      <w:pPr>
        <w:spacing w:line="360" w:lineRule="auto"/>
        <w:jc w:val="center"/>
        <w:rPr>
          <w:rFonts w:ascii="Times New Roman" w:hAnsi="Times New Roman" w:cs="Times New Roman"/>
          <w:sz w:val="28"/>
          <w:szCs w:val="28"/>
        </w:rPr>
      </w:pPr>
    </w:p>
    <w:p w:rsidR="00D96088" w:rsidRDefault="00D96088" w:rsidP="00D96088">
      <w:pPr>
        <w:spacing w:line="360" w:lineRule="auto"/>
        <w:jc w:val="center"/>
        <w:rPr>
          <w:rFonts w:ascii="Times New Roman" w:hAnsi="Times New Roman" w:cs="Times New Roman"/>
          <w:sz w:val="28"/>
          <w:szCs w:val="28"/>
        </w:rPr>
      </w:pPr>
    </w:p>
    <w:p w:rsidR="00D96088" w:rsidRDefault="00D96088" w:rsidP="00D96088">
      <w:pPr>
        <w:spacing w:line="360" w:lineRule="auto"/>
        <w:jc w:val="center"/>
        <w:rPr>
          <w:rFonts w:ascii="Times New Roman" w:hAnsi="Times New Roman" w:cs="Times New Roman"/>
          <w:sz w:val="28"/>
          <w:szCs w:val="28"/>
        </w:rPr>
      </w:pPr>
    </w:p>
    <w:p w:rsidR="00D96088" w:rsidRDefault="00D96088" w:rsidP="00D96088">
      <w:pPr>
        <w:spacing w:line="360" w:lineRule="auto"/>
        <w:jc w:val="center"/>
        <w:rPr>
          <w:rFonts w:ascii="Times New Roman" w:hAnsi="Times New Roman" w:cs="Times New Roman"/>
          <w:sz w:val="28"/>
          <w:szCs w:val="28"/>
        </w:rPr>
      </w:pPr>
    </w:p>
    <w:p w:rsidR="00D96088" w:rsidRDefault="00D96088" w:rsidP="00D96088">
      <w:pPr>
        <w:spacing w:line="360" w:lineRule="auto"/>
        <w:jc w:val="center"/>
        <w:rPr>
          <w:rFonts w:ascii="Times New Roman" w:hAnsi="Times New Roman" w:cs="Times New Roman"/>
          <w:sz w:val="28"/>
          <w:szCs w:val="28"/>
        </w:rPr>
      </w:pPr>
    </w:p>
    <w:p w:rsidR="00D96088" w:rsidRDefault="00D96088" w:rsidP="00D96088">
      <w:pPr>
        <w:spacing w:line="360" w:lineRule="auto"/>
        <w:jc w:val="center"/>
        <w:rPr>
          <w:rFonts w:ascii="Times New Roman" w:hAnsi="Times New Roman" w:cs="Times New Roman"/>
          <w:sz w:val="28"/>
          <w:szCs w:val="28"/>
        </w:rPr>
      </w:pPr>
    </w:p>
    <w:p w:rsidR="00D96088" w:rsidRDefault="00D96088" w:rsidP="00D96088">
      <w:pPr>
        <w:spacing w:line="360" w:lineRule="auto"/>
        <w:jc w:val="center"/>
        <w:rPr>
          <w:rFonts w:ascii="Times New Roman" w:hAnsi="Times New Roman" w:cs="Times New Roman"/>
          <w:sz w:val="28"/>
          <w:szCs w:val="28"/>
        </w:rPr>
      </w:pPr>
    </w:p>
    <w:p w:rsidR="00D96088" w:rsidRDefault="00D96088" w:rsidP="004E5A19">
      <w:pPr>
        <w:spacing w:line="360" w:lineRule="auto"/>
        <w:rPr>
          <w:rFonts w:ascii="Times New Roman" w:hAnsi="Times New Roman" w:cs="Times New Roman"/>
          <w:sz w:val="28"/>
          <w:szCs w:val="28"/>
        </w:rPr>
      </w:pPr>
    </w:p>
    <w:p w:rsidR="0093587B" w:rsidRDefault="0093587B" w:rsidP="004E5A19">
      <w:pPr>
        <w:spacing w:line="360" w:lineRule="auto"/>
        <w:rPr>
          <w:rFonts w:ascii="Times New Roman" w:hAnsi="Times New Roman" w:cs="Times New Roman"/>
          <w:sz w:val="28"/>
          <w:szCs w:val="28"/>
        </w:rPr>
      </w:pPr>
    </w:p>
    <w:p w:rsidR="004E5A19" w:rsidRDefault="004E5A19" w:rsidP="004E5A19">
      <w:pPr>
        <w:spacing w:line="360" w:lineRule="auto"/>
        <w:rPr>
          <w:rFonts w:ascii="Times New Roman" w:hAnsi="Times New Roman" w:cs="Times New Roman"/>
          <w:sz w:val="28"/>
          <w:szCs w:val="28"/>
        </w:rPr>
      </w:pPr>
    </w:p>
    <w:p w:rsidR="00D96088" w:rsidRPr="00D96088" w:rsidRDefault="00D96088" w:rsidP="00D96088">
      <w:pPr>
        <w:spacing w:line="360" w:lineRule="auto"/>
        <w:jc w:val="center"/>
        <w:rPr>
          <w:rFonts w:ascii="Times New Roman" w:hAnsi="Times New Roman" w:cs="Times New Roman"/>
          <w:b/>
          <w:sz w:val="28"/>
          <w:szCs w:val="28"/>
        </w:rPr>
      </w:pPr>
      <w:r w:rsidRPr="00D96088">
        <w:rPr>
          <w:rFonts w:ascii="Times New Roman" w:hAnsi="Times New Roman" w:cs="Times New Roman"/>
          <w:b/>
          <w:sz w:val="28"/>
          <w:szCs w:val="28"/>
        </w:rPr>
        <w:lastRenderedPageBreak/>
        <w:t>Список использованных источников</w:t>
      </w:r>
      <w:r>
        <w:rPr>
          <w:rFonts w:ascii="Times New Roman" w:hAnsi="Times New Roman" w:cs="Times New Roman"/>
          <w:b/>
          <w:sz w:val="28"/>
          <w:szCs w:val="28"/>
        </w:rPr>
        <w:t>.</w:t>
      </w:r>
    </w:p>
    <w:p w:rsidR="00D96088" w:rsidRPr="00D96088" w:rsidRDefault="00D96088" w:rsidP="00D96088">
      <w:pPr>
        <w:spacing w:line="360" w:lineRule="auto"/>
        <w:rPr>
          <w:rFonts w:ascii="Times New Roman" w:hAnsi="Times New Roman" w:cs="Times New Roman"/>
          <w:sz w:val="28"/>
          <w:szCs w:val="28"/>
        </w:rPr>
      </w:pPr>
      <w:r w:rsidRPr="00D96088">
        <w:rPr>
          <w:rFonts w:ascii="Times New Roman" w:hAnsi="Times New Roman" w:cs="Times New Roman"/>
          <w:sz w:val="28"/>
          <w:szCs w:val="28"/>
        </w:rPr>
        <w:t xml:space="preserve">1. </w:t>
      </w:r>
      <w:proofErr w:type="spellStart"/>
      <w:r w:rsidRPr="00D96088">
        <w:rPr>
          <w:rFonts w:ascii="Times New Roman" w:hAnsi="Times New Roman" w:cs="Times New Roman"/>
          <w:sz w:val="28"/>
          <w:szCs w:val="28"/>
        </w:rPr>
        <w:t>Артюшкин</w:t>
      </w:r>
      <w:proofErr w:type="spellEnd"/>
      <w:r w:rsidRPr="00D96088">
        <w:rPr>
          <w:rFonts w:ascii="Times New Roman" w:hAnsi="Times New Roman" w:cs="Times New Roman"/>
          <w:sz w:val="28"/>
          <w:szCs w:val="28"/>
        </w:rPr>
        <w:t xml:space="preserve"> С. А. </w:t>
      </w:r>
      <w:proofErr w:type="gramStart"/>
      <w:r w:rsidRPr="00D96088">
        <w:rPr>
          <w:rFonts w:ascii="Times New Roman" w:hAnsi="Times New Roman" w:cs="Times New Roman"/>
          <w:sz w:val="28"/>
          <w:szCs w:val="28"/>
        </w:rPr>
        <w:t>Хронический</w:t>
      </w:r>
      <w:proofErr w:type="gramEnd"/>
      <w:r w:rsidRPr="00D96088">
        <w:rPr>
          <w:rFonts w:ascii="Times New Roman" w:hAnsi="Times New Roman" w:cs="Times New Roman"/>
          <w:sz w:val="28"/>
          <w:szCs w:val="28"/>
        </w:rPr>
        <w:t xml:space="preserve"> полипозный </w:t>
      </w:r>
      <w:proofErr w:type="spellStart"/>
      <w:r w:rsidRPr="00D96088">
        <w:rPr>
          <w:rFonts w:ascii="Times New Roman" w:hAnsi="Times New Roman" w:cs="Times New Roman"/>
          <w:sz w:val="28"/>
          <w:szCs w:val="28"/>
        </w:rPr>
        <w:t>риносинусит</w:t>
      </w:r>
      <w:proofErr w:type="spellEnd"/>
      <w:r w:rsidRPr="00D96088">
        <w:rPr>
          <w:rFonts w:ascii="Times New Roman" w:hAnsi="Times New Roman" w:cs="Times New Roman"/>
          <w:sz w:val="28"/>
          <w:szCs w:val="28"/>
        </w:rPr>
        <w:t xml:space="preserve"> и гипертоническая болезнь; Наука. Ленинградское отделение - , 2009. - 112 c. </w:t>
      </w:r>
    </w:p>
    <w:p w:rsidR="00D96088" w:rsidRPr="00D96088" w:rsidRDefault="00D96088" w:rsidP="00D96088">
      <w:pPr>
        <w:spacing w:line="360" w:lineRule="auto"/>
        <w:rPr>
          <w:rFonts w:ascii="Times New Roman" w:hAnsi="Times New Roman" w:cs="Times New Roman"/>
          <w:sz w:val="28"/>
          <w:szCs w:val="28"/>
        </w:rPr>
      </w:pPr>
      <w:r w:rsidRPr="00D96088">
        <w:rPr>
          <w:rFonts w:ascii="Times New Roman" w:hAnsi="Times New Roman" w:cs="Times New Roman"/>
          <w:sz w:val="28"/>
          <w:szCs w:val="28"/>
        </w:rPr>
        <w:t xml:space="preserve">2. </w:t>
      </w:r>
      <w:proofErr w:type="spellStart"/>
      <w:r w:rsidRPr="00D96088">
        <w:rPr>
          <w:rFonts w:ascii="Times New Roman" w:hAnsi="Times New Roman" w:cs="Times New Roman"/>
          <w:sz w:val="28"/>
          <w:szCs w:val="28"/>
        </w:rPr>
        <w:t>Биверс</w:t>
      </w:r>
      <w:proofErr w:type="spellEnd"/>
      <w:r w:rsidRPr="00D96088">
        <w:rPr>
          <w:rFonts w:ascii="Times New Roman" w:hAnsi="Times New Roman" w:cs="Times New Roman"/>
          <w:sz w:val="28"/>
          <w:szCs w:val="28"/>
        </w:rPr>
        <w:t xml:space="preserve"> Д. Г., Лип Г., </w:t>
      </w:r>
      <w:proofErr w:type="spellStart"/>
      <w:r w:rsidRPr="00D96088">
        <w:rPr>
          <w:rFonts w:ascii="Times New Roman" w:hAnsi="Times New Roman" w:cs="Times New Roman"/>
          <w:sz w:val="28"/>
          <w:szCs w:val="28"/>
        </w:rPr>
        <w:t>О'Брайен</w:t>
      </w:r>
      <w:proofErr w:type="spellEnd"/>
      <w:r w:rsidRPr="00D96088">
        <w:rPr>
          <w:rFonts w:ascii="Times New Roman" w:hAnsi="Times New Roman" w:cs="Times New Roman"/>
          <w:sz w:val="28"/>
          <w:szCs w:val="28"/>
        </w:rPr>
        <w:t xml:space="preserve"> Э. Артериальная гипертония; Бином - Москва, 2011. - 136 c. </w:t>
      </w:r>
    </w:p>
    <w:p w:rsidR="00D96088" w:rsidRPr="00D96088" w:rsidRDefault="00D96088" w:rsidP="00D96088">
      <w:pPr>
        <w:spacing w:line="360" w:lineRule="auto"/>
        <w:rPr>
          <w:rFonts w:ascii="Times New Roman" w:hAnsi="Times New Roman" w:cs="Times New Roman"/>
          <w:sz w:val="28"/>
          <w:szCs w:val="28"/>
        </w:rPr>
      </w:pPr>
      <w:r w:rsidRPr="00D96088">
        <w:rPr>
          <w:rFonts w:ascii="Times New Roman" w:hAnsi="Times New Roman" w:cs="Times New Roman"/>
          <w:sz w:val="28"/>
          <w:szCs w:val="28"/>
        </w:rPr>
        <w:t xml:space="preserve">3. </w:t>
      </w:r>
      <w:proofErr w:type="spellStart"/>
      <w:r w:rsidRPr="00D96088">
        <w:rPr>
          <w:rFonts w:ascii="Times New Roman" w:hAnsi="Times New Roman" w:cs="Times New Roman"/>
          <w:sz w:val="28"/>
          <w:szCs w:val="28"/>
        </w:rPr>
        <w:t>Бобрович</w:t>
      </w:r>
      <w:proofErr w:type="spellEnd"/>
      <w:r w:rsidRPr="00D96088">
        <w:rPr>
          <w:rFonts w:ascii="Times New Roman" w:hAnsi="Times New Roman" w:cs="Times New Roman"/>
          <w:sz w:val="28"/>
          <w:szCs w:val="28"/>
        </w:rPr>
        <w:t xml:space="preserve"> П. В. Лечимся дома. Гипе</w:t>
      </w:r>
      <w:r>
        <w:rPr>
          <w:rFonts w:ascii="Times New Roman" w:hAnsi="Times New Roman" w:cs="Times New Roman"/>
          <w:sz w:val="28"/>
          <w:szCs w:val="28"/>
        </w:rPr>
        <w:t>ртония; Попурри - Москва, 2010.- 192</w:t>
      </w:r>
      <w:r w:rsidRPr="00D96088">
        <w:rPr>
          <w:rFonts w:ascii="Times New Roman" w:hAnsi="Times New Roman" w:cs="Times New Roman"/>
          <w:sz w:val="28"/>
          <w:szCs w:val="28"/>
        </w:rPr>
        <w:t xml:space="preserve">c. </w:t>
      </w:r>
    </w:p>
    <w:p w:rsidR="00D96088" w:rsidRDefault="00D96088" w:rsidP="00D96088">
      <w:pPr>
        <w:spacing w:line="360" w:lineRule="auto"/>
        <w:rPr>
          <w:rFonts w:ascii="Times New Roman" w:hAnsi="Times New Roman" w:cs="Times New Roman"/>
          <w:sz w:val="28"/>
          <w:szCs w:val="28"/>
        </w:rPr>
      </w:pPr>
      <w:r w:rsidRPr="00D96088">
        <w:rPr>
          <w:rFonts w:ascii="Times New Roman" w:hAnsi="Times New Roman" w:cs="Times New Roman"/>
          <w:sz w:val="28"/>
          <w:szCs w:val="28"/>
        </w:rPr>
        <w:t xml:space="preserve">4. </w:t>
      </w:r>
      <w:proofErr w:type="spellStart"/>
      <w:r w:rsidRPr="00D96088">
        <w:rPr>
          <w:rFonts w:ascii="Times New Roman" w:hAnsi="Times New Roman" w:cs="Times New Roman"/>
          <w:sz w:val="28"/>
          <w:szCs w:val="28"/>
        </w:rPr>
        <w:t>Болотовский</w:t>
      </w:r>
      <w:proofErr w:type="spellEnd"/>
      <w:r w:rsidRPr="00D96088">
        <w:rPr>
          <w:rFonts w:ascii="Times New Roman" w:hAnsi="Times New Roman" w:cs="Times New Roman"/>
          <w:sz w:val="28"/>
          <w:szCs w:val="28"/>
        </w:rPr>
        <w:t xml:space="preserve"> Г. В., </w:t>
      </w:r>
      <w:proofErr w:type="spellStart"/>
      <w:r w:rsidRPr="00D96088">
        <w:rPr>
          <w:rFonts w:ascii="Times New Roman" w:hAnsi="Times New Roman" w:cs="Times New Roman"/>
          <w:sz w:val="28"/>
          <w:szCs w:val="28"/>
        </w:rPr>
        <w:t>Мутафьян</w:t>
      </w:r>
      <w:proofErr w:type="spellEnd"/>
      <w:r w:rsidRPr="00D96088">
        <w:rPr>
          <w:rFonts w:ascii="Times New Roman" w:hAnsi="Times New Roman" w:cs="Times New Roman"/>
          <w:sz w:val="28"/>
          <w:szCs w:val="28"/>
        </w:rPr>
        <w:t xml:space="preserve"> О. А. Гипертоническая болезнь; Омега - Москва, 2009. - 176 c.</w:t>
      </w:r>
    </w:p>
    <w:p w:rsidR="00117E87" w:rsidRPr="00D96088" w:rsidRDefault="00117E87" w:rsidP="00D96088">
      <w:pPr>
        <w:spacing w:line="360" w:lineRule="auto"/>
        <w:rPr>
          <w:rFonts w:ascii="Times New Roman" w:hAnsi="Times New Roman" w:cs="Times New Roman"/>
          <w:sz w:val="28"/>
          <w:szCs w:val="28"/>
        </w:rPr>
      </w:pPr>
      <w:r>
        <w:rPr>
          <w:rFonts w:ascii="Times New Roman" w:hAnsi="Times New Roman" w:cs="Times New Roman"/>
          <w:sz w:val="28"/>
          <w:szCs w:val="28"/>
        </w:rPr>
        <w:t>5.</w:t>
      </w:r>
      <w:r w:rsidR="00DE6282">
        <w:rPr>
          <w:rFonts w:ascii="Times New Roman" w:hAnsi="Times New Roman" w:cs="Times New Roman"/>
          <w:sz w:val="28"/>
          <w:szCs w:val="28"/>
        </w:rPr>
        <w:t xml:space="preserve"> Ведерников В.А. </w:t>
      </w:r>
      <w:r w:rsidR="00DE6282" w:rsidRPr="00DE6282">
        <w:rPr>
          <w:rFonts w:ascii="Times New Roman" w:hAnsi="Times New Roman" w:cs="Times New Roman"/>
          <w:sz w:val="28"/>
          <w:szCs w:val="28"/>
        </w:rPr>
        <w:t xml:space="preserve">Если у Вас повышается артериальное давление… /Департамент здравоохранения Кир. </w:t>
      </w:r>
      <w:proofErr w:type="spellStart"/>
      <w:proofErr w:type="gramStart"/>
      <w:r w:rsidR="00DE6282" w:rsidRPr="00DE6282">
        <w:rPr>
          <w:rFonts w:ascii="Times New Roman" w:hAnsi="Times New Roman" w:cs="Times New Roman"/>
          <w:sz w:val="28"/>
          <w:szCs w:val="28"/>
        </w:rPr>
        <w:t>обл</w:t>
      </w:r>
      <w:proofErr w:type="spellEnd"/>
      <w:proofErr w:type="gramEnd"/>
      <w:r w:rsidR="00DE6282" w:rsidRPr="00DE6282">
        <w:rPr>
          <w:rFonts w:ascii="Times New Roman" w:hAnsi="Times New Roman" w:cs="Times New Roman"/>
          <w:sz w:val="28"/>
          <w:szCs w:val="28"/>
        </w:rPr>
        <w:t>;</w:t>
      </w:r>
      <w:r w:rsidR="00DE6282" w:rsidRPr="00DE6282">
        <w:t xml:space="preserve"> </w:t>
      </w:r>
      <w:r w:rsidR="00DE6282" w:rsidRPr="00DE6282">
        <w:rPr>
          <w:rFonts w:ascii="Times New Roman" w:hAnsi="Times New Roman" w:cs="Times New Roman"/>
          <w:sz w:val="28"/>
          <w:szCs w:val="28"/>
        </w:rPr>
        <w:t>– Киров, 2006–15 с.</w:t>
      </w:r>
    </w:p>
    <w:p w:rsidR="00D96088" w:rsidRPr="00D96088" w:rsidRDefault="00DE6282" w:rsidP="00D96088">
      <w:pPr>
        <w:spacing w:line="360" w:lineRule="auto"/>
        <w:rPr>
          <w:rFonts w:ascii="Times New Roman" w:hAnsi="Times New Roman" w:cs="Times New Roman"/>
          <w:sz w:val="28"/>
          <w:szCs w:val="28"/>
        </w:rPr>
      </w:pPr>
      <w:r>
        <w:rPr>
          <w:rFonts w:ascii="Times New Roman" w:hAnsi="Times New Roman" w:cs="Times New Roman"/>
          <w:sz w:val="28"/>
          <w:szCs w:val="28"/>
        </w:rPr>
        <w:t>6</w:t>
      </w:r>
      <w:r w:rsidR="00D96088" w:rsidRPr="00D96088">
        <w:rPr>
          <w:rFonts w:ascii="Times New Roman" w:hAnsi="Times New Roman" w:cs="Times New Roman"/>
          <w:sz w:val="28"/>
          <w:szCs w:val="28"/>
        </w:rPr>
        <w:t xml:space="preserve">. </w:t>
      </w:r>
      <w:proofErr w:type="spellStart"/>
      <w:r w:rsidR="00D96088" w:rsidRPr="00D96088">
        <w:rPr>
          <w:rFonts w:ascii="Times New Roman" w:hAnsi="Times New Roman" w:cs="Times New Roman"/>
          <w:sz w:val="28"/>
          <w:szCs w:val="28"/>
        </w:rPr>
        <w:t>Гераскина</w:t>
      </w:r>
      <w:proofErr w:type="spellEnd"/>
      <w:r w:rsidR="00D96088" w:rsidRPr="00D96088">
        <w:rPr>
          <w:rFonts w:ascii="Times New Roman" w:hAnsi="Times New Roman" w:cs="Times New Roman"/>
          <w:sz w:val="28"/>
          <w:szCs w:val="28"/>
        </w:rPr>
        <w:t xml:space="preserve"> Л. Ф.; Машин В. В.; </w:t>
      </w:r>
      <w:proofErr w:type="spellStart"/>
      <w:r w:rsidR="00D96088" w:rsidRPr="00D96088">
        <w:rPr>
          <w:rFonts w:ascii="Times New Roman" w:hAnsi="Times New Roman" w:cs="Times New Roman"/>
          <w:sz w:val="28"/>
          <w:szCs w:val="28"/>
        </w:rPr>
        <w:t>Фонякин</w:t>
      </w:r>
      <w:proofErr w:type="spellEnd"/>
      <w:r w:rsidR="00D96088" w:rsidRPr="00D96088">
        <w:rPr>
          <w:rFonts w:ascii="Times New Roman" w:hAnsi="Times New Roman" w:cs="Times New Roman"/>
          <w:sz w:val="28"/>
          <w:szCs w:val="28"/>
        </w:rPr>
        <w:t xml:space="preserve"> А. В. Гипертоническая Энцефалопатия, </w:t>
      </w:r>
      <w:proofErr w:type="spellStart"/>
      <w:r w:rsidR="00D96088" w:rsidRPr="00D96088">
        <w:rPr>
          <w:rFonts w:ascii="Times New Roman" w:hAnsi="Times New Roman" w:cs="Times New Roman"/>
          <w:sz w:val="28"/>
          <w:szCs w:val="28"/>
        </w:rPr>
        <w:t>Ремоделирование</w:t>
      </w:r>
      <w:proofErr w:type="spellEnd"/>
      <w:r w:rsidR="00D96088" w:rsidRPr="00D96088">
        <w:rPr>
          <w:rFonts w:ascii="Times New Roman" w:hAnsi="Times New Roman" w:cs="Times New Roman"/>
          <w:sz w:val="28"/>
          <w:szCs w:val="28"/>
        </w:rPr>
        <w:t xml:space="preserve"> Сердца И Хроническая Сердечная Недостаточность; Культ-</w:t>
      </w:r>
      <w:proofErr w:type="spellStart"/>
      <w:r w:rsidR="00D96088" w:rsidRPr="00D96088">
        <w:rPr>
          <w:rFonts w:ascii="Times New Roman" w:hAnsi="Times New Roman" w:cs="Times New Roman"/>
          <w:sz w:val="28"/>
          <w:szCs w:val="28"/>
        </w:rPr>
        <w:t>информ</w:t>
      </w:r>
      <w:proofErr w:type="spellEnd"/>
      <w:r w:rsidR="00D96088" w:rsidRPr="00D96088">
        <w:rPr>
          <w:rFonts w:ascii="Times New Roman" w:hAnsi="Times New Roman" w:cs="Times New Roman"/>
          <w:sz w:val="28"/>
          <w:szCs w:val="28"/>
        </w:rPr>
        <w:t xml:space="preserve">-пресс, Социально-коммерческая фирма "Человек" - Москва, 2012. - 827 c. </w:t>
      </w:r>
    </w:p>
    <w:p w:rsidR="00D96088" w:rsidRDefault="00DE6282" w:rsidP="00D96088">
      <w:pPr>
        <w:spacing w:line="360" w:lineRule="auto"/>
        <w:rPr>
          <w:rFonts w:ascii="Times New Roman" w:hAnsi="Times New Roman" w:cs="Times New Roman"/>
          <w:sz w:val="28"/>
          <w:szCs w:val="28"/>
        </w:rPr>
      </w:pPr>
      <w:r>
        <w:rPr>
          <w:rFonts w:ascii="Times New Roman" w:hAnsi="Times New Roman" w:cs="Times New Roman"/>
          <w:sz w:val="28"/>
          <w:szCs w:val="28"/>
        </w:rPr>
        <w:t>7</w:t>
      </w:r>
      <w:r w:rsidR="00D96088" w:rsidRPr="00D96088">
        <w:rPr>
          <w:rFonts w:ascii="Times New Roman" w:hAnsi="Times New Roman" w:cs="Times New Roman"/>
          <w:sz w:val="28"/>
          <w:szCs w:val="28"/>
        </w:rPr>
        <w:t xml:space="preserve">. Глезер Г. А., Глезер М. Г. Артериальная гипертония; Медицина - Москва, 1986. - 364 c. </w:t>
      </w:r>
    </w:p>
    <w:p w:rsidR="00D96088" w:rsidRPr="00D96088" w:rsidRDefault="00DE6282" w:rsidP="00D96088">
      <w:pPr>
        <w:spacing w:line="360" w:lineRule="auto"/>
        <w:rPr>
          <w:rFonts w:ascii="Times New Roman" w:hAnsi="Times New Roman" w:cs="Times New Roman"/>
          <w:sz w:val="28"/>
          <w:szCs w:val="28"/>
        </w:rPr>
      </w:pPr>
      <w:r>
        <w:rPr>
          <w:rFonts w:ascii="Times New Roman" w:hAnsi="Times New Roman" w:cs="Times New Roman"/>
          <w:sz w:val="28"/>
          <w:szCs w:val="28"/>
        </w:rPr>
        <w:t>8</w:t>
      </w:r>
      <w:r w:rsidR="00D96088" w:rsidRPr="00D96088">
        <w:rPr>
          <w:rFonts w:ascii="Times New Roman" w:hAnsi="Times New Roman" w:cs="Times New Roman"/>
          <w:sz w:val="28"/>
          <w:szCs w:val="28"/>
        </w:rPr>
        <w:t xml:space="preserve">. Григорьева Г. А., Мешалкина Н. Ю. Болезнь Крона; Медицина - Москва, 2007. - 184 c. 8. Круглов Виктор Артериальная гипертония; Феникс - Москва, 2005. - 128 c. </w:t>
      </w:r>
    </w:p>
    <w:p w:rsidR="00DE6282" w:rsidRDefault="00D96088" w:rsidP="00D96088">
      <w:pPr>
        <w:spacing w:line="360" w:lineRule="auto"/>
        <w:rPr>
          <w:rFonts w:ascii="Times New Roman" w:hAnsi="Times New Roman" w:cs="Times New Roman"/>
          <w:sz w:val="28"/>
          <w:szCs w:val="28"/>
        </w:rPr>
      </w:pPr>
      <w:r w:rsidRPr="00D96088">
        <w:rPr>
          <w:rFonts w:ascii="Times New Roman" w:hAnsi="Times New Roman" w:cs="Times New Roman"/>
          <w:sz w:val="28"/>
          <w:szCs w:val="28"/>
        </w:rPr>
        <w:t xml:space="preserve">9. Круглов Виктор Диагноз: артериальная гипертония; Феникс - Москва, 2010. - 224 c. </w:t>
      </w:r>
    </w:p>
    <w:p w:rsidR="00D96088" w:rsidRPr="00D96088" w:rsidRDefault="00D96088" w:rsidP="00D96088">
      <w:pPr>
        <w:spacing w:line="360" w:lineRule="auto"/>
        <w:rPr>
          <w:rFonts w:ascii="Times New Roman" w:hAnsi="Times New Roman" w:cs="Times New Roman"/>
          <w:sz w:val="28"/>
          <w:szCs w:val="28"/>
        </w:rPr>
      </w:pPr>
      <w:r w:rsidRPr="00D96088">
        <w:rPr>
          <w:rFonts w:ascii="Times New Roman" w:hAnsi="Times New Roman" w:cs="Times New Roman"/>
          <w:sz w:val="28"/>
          <w:szCs w:val="28"/>
        </w:rPr>
        <w:t xml:space="preserve">10. </w:t>
      </w:r>
      <w:proofErr w:type="spellStart"/>
      <w:r w:rsidRPr="00D96088">
        <w:rPr>
          <w:rFonts w:ascii="Times New Roman" w:hAnsi="Times New Roman" w:cs="Times New Roman"/>
          <w:sz w:val="28"/>
          <w:szCs w:val="28"/>
        </w:rPr>
        <w:t>Крыжановский</w:t>
      </w:r>
      <w:proofErr w:type="spellEnd"/>
      <w:r w:rsidRPr="00D96088">
        <w:rPr>
          <w:rFonts w:ascii="Times New Roman" w:hAnsi="Times New Roman" w:cs="Times New Roman"/>
          <w:sz w:val="28"/>
          <w:szCs w:val="28"/>
        </w:rPr>
        <w:t xml:space="preserve"> Г. Н., </w:t>
      </w:r>
      <w:proofErr w:type="spellStart"/>
      <w:r w:rsidRPr="00D96088">
        <w:rPr>
          <w:rFonts w:ascii="Times New Roman" w:hAnsi="Times New Roman" w:cs="Times New Roman"/>
          <w:sz w:val="28"/>
          <w:szCs w:val="28"/>
        </w:rPr>
        <w:t>Карабань</w:t>
      </w:r>
      <w:proofErr w:type="spellEnd"/>
      <w:r w:rsidRPr="00D96088">
        <w:rPr>
          <w:rFonts w:ascii="Times New Roman" w:hAnsi="Times New Roman" w:cs="Times New Roman"/>
          <w:sz w:val="28"/>
          <w:szCs w:val="28"/>
        </w:rPr>
        <w:t xml:space="preserve"> И. Н., </w:t>
      </w:r>
      <w:proofErr w:type="spellStart"/>
      <w:r w:rsidRPr="00D96088">
        <w:rPr>
          <w:rFonts w:ascii="Times New Roman" w:hAnsi="Times New Roman" w:cs="Times New Roman"/>
          <w:sz w:val="28"/>
          <w:szCs w:val="28"/>
        </w:rPr>
        <w:t>Магаева</w:t>
      </w:r>
      <w:proofErr w:type="spellEnd"/>
      <w:r w:rsidRPr="00D96088">
        <w:rPr>
          <w:rFonts w:ascii="Times New Roman" w:hAnsi="Times New Roman" w:cs="Times New Roman"/>
          <w:sz w:val="28"/>
          <w:szCs w:val="28"/>
        </w:rPr>
        <w:t xml:space="preserve"> С. В., </w:t>
      </w:r>
      <w:proofErr w:type="spellStart"/>
      <w:r w:rsidRPr="00D96088">
        <w:rPr>
          <w:rFonts w:ascii="Times New Roman" w:hAnsi="Times New Roman" w:cs="Times New Roman"/>
          <w:sz w:val="28"/>
          <w:szCs w:val="28"/>
        </w:rPr>
        <w:t>Кучеряну</w:t>
      </w:r>
      <w:proofErr w:type="spellEnd"/>
      <w:r w:rsidRPr="00D96088">
        <w:rPr>
          <w:rFonts w:ascii="Times New Roman" w:hAnsi="Times New Roman" w:cs="Times New Roman"/>
          <w:sz w:val="28"/>
          <w:szCs w:val="28"/>
        </w:rPr>
        <w:t xml:space="preserve"> В. Г., </w:t>
      </w:r>
      <w:proofErr w:type="spellStart"/>
      <w:r w:rsidRPr="00D96088">
        <w:rPr>
          <w:rFonts w:ascii="Times New Roman" w:hAnsi="Times New Roman" w:cs="Times New Roman"/>
          <w:sz w:val="28"/>
          <w:szCs w:val="28"/>
        </w:rPr>
        <w:t>Карабань</w:t>
      </w:r>
      <w:proofErr w:type="spellEnd"/>
      <w:r w:rsidRPr="00D96088">
        <w:rPr>
          <w:rFonts w:ascii="Times New Roman" w:hAnsi="Times New Roman" w:cs="Times New Roman"/>
          <w:sz w:val="28"/>
          <w:szCs w:val="28"/>
        </w:rPr>
        <w:t xml:space="preserve"> Н. В. Болезнь Паркинсона; Медицина - Москва, 2002. - 336 c. </w:t>
      </w:r>
    </w:p>
    <w:p w:rsidR="00D96088" w:rsidRPr="00D96088" w:rsidRDefault="00D96088" w:rsidP="00D96088">
      <w:pPr>
        <w:spacing w:line="360" w:lineRule="auto"/>
        <w:rPr>
          <w:rFonts w:ascii="Times New Roman" w:hAnsi="Times New Roman" w:cs="Times New Roman"/>
          <w:sz w:val="28"/>
          <w:szCs w:val="28"/>
        </w:rPr>
      </w:pPr>
      <w:r w:rsidRPr="00D96088">
        <w:rPr>
          <w:rFonts w:ascii="Times New Roman" w:hAnsi="Times New Roman" w:cs="Times New Roman"/>
          <w:sz w:val="28"/>
          <w:szCs w:val="28"/>
        </w:rPr>
        <w:t>11. Кь</w:t>
      </w:r>
      <w:r>
        <w:rPr>
          <w:rFonts w:ascii="Times New Roman" w:hAnsi="Times New Roman" w:cs="Times New Roman"/>
          <w:sz w:val="28"/>
          <w:szCs w:val="28"/>
        </w:rPr>
        <w:t xml:space="preserve">еркегор Серен Болезнь к смерти; </w:t>
      </w:r>
      <w:r w:rsidRPr="00D96088">
        <w:rPr>
          <w:rFonts w:ascii="Times New Roman" w:hAnsi="Times New Roman" w:cs="Times New Roman"/>
          <w:sz w:val="28"/>
          <w:szCs w:val="28"/>
        </w:rPr>
        <w:t>Акаде</w:t>
      </w:r>
      <w:r>
        <w:rPr>
          <w:rFonts w:ascii="Times New Roman" w:hAnsi="Times New Roman" w:cs="Times New Roman"/>
          <w:sz w:val="28"/>
          <w:szCs w:val="28"/>
        </w:rPr>
        <w:t>мический Проект -,2012. – 160</w:t>
      </w:r>
      <w:r w:rsidRPr="00D96088">
        <w:rPr>
          <w:rFonts w:ascii="Times New Roman" w:hAnsi="Times New Roman" w:cs="Times New Roman"/>
          <w:sz w:val="28"/>
          <w:szCs w:val="28"/>
        </w:rPr>
        <w:t xml:space="preserve">c. </w:t>
      </w:r>
    </w:p>
    <w:p w:rsidR="00D96088" w:rsidRPr="00D96088" w:rsidRDefault="00D96088" w:rsidP="00D96088">
      <w:pPr>
        <w:spacing w:line="360" w:lineRule="auto"/>
        <w:rPr>
          <w:rFonts w:ascii="Times New Roman" w:hAnsi="Times New Roman" w:cs="Times New Roman"/>
          <w:sz w:val="28"/>
          <w:szCs w:val="28"/>
        </w:rPr>
      </w:pPr>
      <w:r w:rsidRPr="00D96088">
        <w:rPr>
          <w:rFonts w:ascii="Times New Roman" w:hAnsi="Times New Roman" w:cs="Times New Roman"/>
          <w:sz w:val="28"/>
          <w:szCs w:val="28"/>
        </w:rPr>
        <w:lastRenderedPageBreak/>
        <w:t xml:space="preserve">12. Литовский И. А., Гордиенко А. В. Атеросклероз и гипертоническая болезнь. Вопросы патогенеза, диагностики и лечения; </w:t>
      </w:r>
      <w:proofErr w:type="spellStart"/>
      <w:r w:rsidRPr="00D96088">
        <w:rPr>
          <w:rFonts w:ascii="Times New Roman" w:hAnsi="Times New Roman" w:cs="Times New Roman"/>
          <w:sz w:val="28"/>
          <w:szCs w:val="28"/>
        </w:rPr>
        <w:t>СпецЛит</w:t>
      </w:r>
      <w:proofErr w:type="spellEnd"/>
      <w:r w:rsidRPr="00D96088">
        <w:rPr>
          <w:rFonts w:ascii="Times New Roman" w:hAnsi="Times New Roman" w:cs="Times New Roman"/>
          <w:sz w:val="28"/>
          <w:szCs w:val="28"/>
        </w:rPr>
        <w:t xml:space="preserve"> - Москва, 2013. - 312 c. </w:t>
      </w:r>
    </w:p>
    <w:p w:rsidR="00D96088" w:rsidRPr="00D96088" w:rsidRDefault="00D96088" w:rsidP="00D96088">
      <w:pPr>
        <w:spacing w:line="360" w:lineRule="auto"/>
        <w:rPr>
          <w:rFonts w:ascii="Times New Roman" w:hAnsi="Times New Roman" w:cs="Times New Roman"/>
          <w:sz w:val="28"/>
          <w:szCs w:val="28"/>
        </w:rPr>
      </w:pPr>
      <w:r w:rsidRPr="00D96088">
        <w:rPr>
          <w:rFonts w:ascii="Times New Roman" w:hAnsi="Times New Roman" w:cs="Times New Roman"/>
          <w:sz w:val="28"/>
          <w:szCs w:val="28"/>
        </w:rPr>
        <w:t xml:space="preserve">13. Лукина Е. А. Болезнь Гоше; </w:t>
      </w:r>
      <w:proofErr w:type="spellStart"/>
      <w:r w:rsidRPr="00D96088">
        <w:rPr>
          <w:rFonts w:ascii="Times New Roman" w:hAnsi="Times New Roman" w:cs="Times New Roman"/>
          <w:sz w:val="28"/>
          <w:szCs w:val="28"/>
        </w:rPr>
        <w:t>Литтерра</w:t>
      </w:r>
      <w:proofErr w:type="spellEnd"/>
      <w:r w:rsidRPr="00D96088">
        <w:rPr>
          <w:rFonts w:ascii="Times New Roman" w:hAnsi="Times New Roman" w:cs="Times New Roman"/>
          <w:sz w:val="28"/>
          <w:szCs w:val="28"/>
        </w:rPr>
        <w:t xml:space="preserve"> - Москва, 2011. - 821 c. </w:t>
      </w:r>
    </w:p>
    <w:p w:rsidR="00D96088" w:rsidRPr="00D96088" w:rsidRDefault="00D96088" w:rsidP="00D96088">
      <w:pPr>
        <w:spacing w:line="360" w:lineRule="auto"/>
        <w:rPr>
          <w:rFonts w:ascii="Times New Roman" w:hAnsi="Times New Roman" w:cs="Times New Roman"/>
          <w:sz w:val="28"/>
          <w:szCs w:val="28"/>
        </w:rPr>
      </w:pPr>
      <w:r w:rsidRPr="00D96088">
        <w:rPr>
          <w:rFonts w:ascii="Times New Roman" w:hAnsi="Times New Roman" w:cs="Times New Roman"/>
          <w:sz w:val="28"/>
          <w:szCs w:val="28"/>
        </w:rPr>
        <w:t xml:space="preserve">14. Максимова А. Гипертония. Лечение народными средствами; Феникс - Москва, 2006. - 224 c. </w:t>
      </w:r>
    </w:p>
    <w:p w:rsidR="00D96088" w:rsidRDefault="00D96088" w:rsidP="00D96088">
      <w:pPr>
        <w:spacing w:line="360" w:lineRule="auto"/>
        <w:rPr>
          <w:rFonts w:ascii="Times New Roman" w:hAnsi="Times New Roman" w:cs="Times New Roman"/>
          <w:sz w:val="28"/>
          <w:szCs w:val="28"/>
        </w:rPr>
      </w:pPr>
      <w:r w:rsidRPr="00D96088">
        <w:rPr>
          <w:rFonts w:ascii="Times New Roman" w:hAnsi="Times New Roman" w:cs="Times New Roman"/>
          <w:sz w:val="28"/>
          <w:szCs w:val="28"/>
        </w:rPr>
        <w:t xml:space="preserve">15. Малышева И. С. Гипертоническая болезнь. Домашняя энциклопедия; Вектор - Москва, 2006. - 208 c. </w:t>
      </w:r>
    </w:p>
    <w:p w:rsidR="00DE6282" w:rsidRDefault="00DE6282" w:rsidP="00D96088">
      <w:pPr>
        <w:spacing w:line="360" w:lineRule="auto"/>
        <w:rPr>
          <w:rFonts w:ascii="Times New Roman" w:hAnsi="Times New Roman" w:cs="Times New Roman"/>
          <w:sz w:val="28"/>
          <w:szCs w:val="28"/>
        </w:rPr>
      </w:pPr>
      <w:r>
        <w:rPr>
          <w:rFonts w:ascii="Times New Roman" w:hAnsi="Times New Roman" w:cs="Times New Roman"/>
          <w:sz w:val="28"/>
          <w:szCs w:val="28"/>
        </w:rPr>
        <w:t xml:space="preserve">16. </w:t>
      </w:r>
      <w:proofErr w:type="spellStart"/>
      <w:r w:rsidRPr="00DE6282">
        <w:rPr>
          <w:rFonts w:ascii="Times New Roman" w:hAnsi="Times New Roman" w:cs="Times New Roman"/>
          <w:sz w:val="28"/>
          <w:szCs w:val="28"/>
        </w:rPr>
        <w:t>Оганов</w:t>
      </w:r>
      <w:proofErr w:type="spellEnd"/>
      <w:r w:rsidRPr="00DE6282">
        <w:rPr>
          <w:rFonts w:ascii="Times New Roman" w:hAnsi="Times New Roman" w:cs="Times New Roman"/>
          <w:sz w:val="28"/>
          <w:szCs w:val="28"/>
        </w:rPr>
        <w:t xml:space="preserve"> Р.Г. Профилактика </w:t>
      </w:r>
      <w:proofErr w:type="gramStart"/>
      <w:r w:rsidRPr="00DE6282">
        <w:rPr>
          <w:rFonts w:ascii="Times New Roman" w:hAnsi="Times New Roman" w:cs="Times New Roman"/>
          <w:sz w:val="28"/>
          <w:szCs w:val="28"/>
        </w:rPr>
        <w:t>сердечно-сосудистых</w:t>
      </w:r>
      <w:proofErr w:type="gramEnd"/>
      <w:r w:rsidRPr="00DE6282">
        <w:rPr>
          <w:rFonts w:ascii="Times New Roman" w:hAnsi="Times New Roman" w:cs="Times New Roman"/>
          <w:sz w:val="28"/>
          <w:szCs w:val="28"/>
        </w:rPr>
        <w:t xml:space="preserve"> заболеваний: возможности практического здравоохранения // Кардиоваскулярная терапия и профилактика.- 2008.- № 1.- С. 5-10.</w:t>
      </w:r>
    </w:p>
    <w:p w:rsidR="00DE6282" w:rsidRDefault="00DE6282" w:rsidP="00D96088">
      <w:pPr>
        <w:spacing w:line="360" w:lineRule="auto"/>
        <w:rPr>
          <w:rFonts w:ascii="Times New Roman" w:hAnsi="Times New Roman" w:cs="Times New Roman"/>
          <w:sz w:val="28"/>
          <w:szCs w:val="28"/>
        </w:rPr>
      </w:pPr>
      <w:r>
        <w:rPr>
          <w:rFonts w:ascii="Times New Roman" w:hAnsi="Times New Roman" w:cs="Times New Roman"/>
          <w:sz w:val="28"/>
          <w:szCs w:val="28"/>
        </w:rPr>
        <w:t xml:space="preserve">17. </w:t>
      </w:r>
      <w:proofErr w:type="spellStart"/>
      <w:r w:rsidRPr="00DE6282">
        <w:rPr>
          <w:rFonts w:ascii="Times New Roman" w:hAnsi="Times New Roman" w:cs="Times New Roman"/>
          <w:sz w:val="28"/>
          <w:szCs w:val="28"/>
        </w:rPr>
        <w:t>Оганов</w:t>
      </w:r>
      <w:proofErr w:type="spellEnd"/>
      <w:r w:rsidRPr="00DE6282">
        <w:rPr>
          <w:rFonts w:ascii="Times New Roman" w:hAnsi="Times New Roman" w:cs="Times New Roman"/>
          <w:sz w:val="28"/>
          <w:szCs w:val="28"/>
        </w:rPr>
        <w:t xml:space="preserve"> Р. Г., Масленникова Г. Я., Шальнова С. А., Деев А. Д. </w:t>
      </w:r>
      <w:proofErr w:type="gramStart"/>
      <w:r w:rsidRPr="00DE6282">
        <w:rPr>
          <w:rFonts w:ascii="Times New Roman" w:hAnsi="Times New Roman" w:cs="Times New Roman"/>
          <w:sz w:val="28"/>
          <w:szCs w:val="28"/>
        </w:rPr>
        <w:t>Сердечно-сосудистые</w:t>
      </w:r>
      <w:proofErr w:type="gramEnd"/>
      <w:r w:rsidRPr="00DE6282">
        <w:rPr>
          <w:rFonts w:ascii="Times New Roman" w:hAnsi="Times New Roman" w:cs="Times New Roman"/>
          <w:sz w:val="28"/>
          <w:szCs w:val="28"/>
        </w:rPr>
        <w:t xml:space="preserve"> и другие хронические неинфекционные заболевания: ситуация и возможности профилактики в России. //Международный медицинский журнал.- 2006.-№ 9.- С.16—21. 8.</w:t>
      </w:r>
    </w:p>
    <w:p w:rsidR="00DE6282" w:rsidRPr="00D96088" w:rsidRDefault="00DE6282" w:rsidP="00D96088">
      <w:pPr>
        <w:spacing w:line="360" w:lineRule="auto"/>
        <w:rPr>
          <w:rFonts w:ascii="Times New Roman" w:hAnsi="Times New Roman" w:cs="Times New Roman"/>
          <w:sz w:val="28"/>
          <w:szCs w:val="28"/>
        </w:rPr>
      </w:pPr>
      <w:r>
        <w:rPr>
          <w:rFonts w:ascii="Times New Roman" w:hAnsi="Times New Roman" w:cs="Times New Roman"/>
          <w:sz w:val="28"/>
          <w:szCs w:val="28"/>
        </w:rPr>
        <w:t>18.</w:t>
      </w:r>
      <w:r w:rsidRPr="00DE6282">
        <w:rPr>
          <w:rFonts w:ascii="Times New Roman" w:hAnsi="Times New Roman" w:cs="Times New Roman"/>
          <w:sz w:val="28"/>
          <w:szCs w:val="28"/>
        </w:rPr>
        <w:t xml:space="preserve"> </w:t>
      </w:r>
      <w:proofErr w:type="spellStart"/>
      <w:r w:rsidRPr="00DE6282">
        <w:rPr>
          <w:rFonts w:ascii="Times New Roman" w:hAnsi="Times New Roman" w:cs="Times New Roman"/>
          <w:sz w:val="28"/>
          <w:szCs w:val="28"/>
        </w:rPr>
        <w:t>Оганов</w:t>
      </w:r>
      <w:proofErr w:type="spellEnd"/>
      <w:r w:rsidRPr="00DE6282">
        <w:rPr>
          <w:rFonts w:ascii="Times New Roman" w:hAnsi="Times New Roman" w:cs="Times New Roman"/>
          <w:sz w:val="28"/>
          <w:szCs w:val="28"/>
        </w:rPr>
        <w:t xml:space="preserve"> Р. Г., Масленникова Г. Я., Шальнова С. А., Деев А. Д. Значение контроля факторов риска для профилактики хронических неинфекционных заболеваний //Профилактика заболеваний и укрепление здоровья.- 2005.-№ 6. – С. 22-25</w:t>
      </w:r>
      <w:r>
        <w:rPr>
          <w:rFonts w:ascii="Times New Roman" w:hAnsi="Times New Roman" w:cs="Times New Roman"/>
          <w:sz w:val="28"/>
          <w:szCs w:val="28"/>
        </w:rPr>
        <w:t>.</w:t>
      </w:r>
    </w:p>
    <w:p w:rsidR="00D96088" w:rsidRPr="00D96088" w:rsidRDefault="00DE6282" w:rsidP="00D96088">
      <w:pPr>
        <w:spacing w:line="360" w:lineRule="auto"/>
        <w:rPr>
          <w:rFonts w:ascii="Times New Roman" w:hAnsi="Times New Roman" w:cs="Times New Roman"/>
          <w:sz w:val="28"/>
          <w:szCs w:val="28"/>
        </w:rPr>
      </w:pPr>
      <w:r>
        <w:rPr>
          <w:rFonts w:ascii="Times New Roman" w:hAnsi="Times New Roman" w:cs="Times New Roman"/>
          <w:sz w:val="28"/>
          <w:szCs w:val="28"/>
        </w:rPr>
        <w:t>19</w:t>
      </w:r>
      <w:r w:rsidR="00D96088" w:rsidRPr="00D96088">
        <w:rPr>
          <w:rFonts w:ascii="Times New Roman" w:hAnsi="Times New Roman" w:cs="Times New Roman"/>
          <w:sz w:val="28"/>
          <w:szCs w:val="28"/>
        </w:rPr>
        <w:t xml:space="preserve">. Смирнова М. А. Лечебное питание. Гипертония; </w:t>
      </w:r>
      <w:proofErr w:type="spellStart"/>
      <w:r w:rsidR="00D96088" w:rsidRPr="00D96088">
        <w:rPr>
          <w:rFonts w:ascii="Times New Roman" w:hAnsi="Times New Roman" w:cs="Times New Roman"/>
          <w:sz w:val="28"/>
          <w:szCs w:val="28"/>
        </w:rPr>
        <w:t>Рипол</w:t>
      </w:r>
      <w:proofErr w:type="spellEnd"/>
      <w:r w:rsidR="00D96088" w:rsidRPr="00D96088">
        <w:rPr>
          <w:rFonts w:ascii="Times New Roman" w:hAnsi="Times New Roman" w:cs="Times New Roman"/>
          <w:sz w:val="28"/>
          <w:szCs w:val="28"/>
        </w:rPr>
        <w:t xml:space="preserve"> Классик - Москва, 2013. - 791 c. </w:t>
      </w:r>
    </w:p>
    <w:p w:rsidR="00D96088" w:rsidRPr="00D96088" w:rsidRDefault="00DE6282" w:rsidP="00D96088">
      <w:pPr>
        <w:spacing w:line="360" w:lineRule="auto"/>
        <w:rPr>
          <w:rFonts w:ascii="Times New Roman" w:hAnsi="Times New Roman" w:cs="Times New Roman"/>
          <w:sz w:val="28"/>
          <w:szCs w:val="28"/>
        </w:rPr>
      </w:pPr>
      <w:r>
        <w:rPr>
          <w:rFonts w:ascii="Times New Roman" w:hAnsi="Times New Roman" w:cs="Times New Roman"/>
          <w:sz w:val="28"/>
          <w:szCs w:val="28"/>
        </w:rPr>
        <w:t>20</w:t>
      </w:r>
      <w:r w:rsidR="00D96088" w:rsidRPr="00D96088">
        <w:rPr>
          <w:rFonts w:ascii="Times New Roman" w:hAnsi="Times New Roman" w:cs="Times New Roman"/>
          <w:sz w:val="28"/>
          <w:szCs w:val="28"/>
        </w:rPr>
        <w:t xml:space="preserve">. </w:t>
      </w:r>
      <w:proofErr w:type="spellStart"/>
      <w:r w:rsidR="00D96088" w:rsidRPr="00D96088">
        <w:rPr>
          <w:rFonts w:ascii="Times New Roman" w:hAnsi="Times New Roman" w:cs="Times New Roman"/>
          <w:sz w:val="28"/>
          <w:szCs w:val="28"/>
        </w:rPr>
        <w:t>Суволокин</w:t>
      </w:r>
      <w:proofErr w:type="spellEnd"/>
      <w:r w:rsidR="00D96088" w:rsidRPr="00D96088">
        <w:rPr>
          <w:rFonts w:ascii="Times New Roman" w:hAnsi="Times New Roman" w:cs="Times New Roman"/>
          <w:sz w:val="28"/>
          <w:szCs w:val="28"/>
        </w:rPr>
        <w:t xml:space="preserve"> Д. А. Гипертония не приговор. Жизнь продолжается!; Феникс - Москва, 2008. - 224 c. </w:t>
      </w:r>
    </w:p>
    <w:p w:rsidR="00D96088" w:rsidRPr="00D96088" w:rsidRDefault="00DE6282" w:rsidP="00D96088">
      <w:pPr>
        <w:spacing w:line="360" w:lineRule="auto"/>
        <w:rPr>
          <w:rFonts w:ascii="Times New Roman" w:hAnsi="Times New Roman" w:cs="Times New Roman"/>
          <w:sz w:val="28"/>
          <w:szCs w:val="28"/>
        </w:rPr>
      </w:pPr>
      <w:r>
        <w:rPr>
          <w:rFonts w:ascii="Times New Roman" w:hAnsi="Times New Roman" w:cs="Times New Roman"/>
          <w:sz w:val="28"/>
          <w:szCs w:val="28"/>
        </w:rPr>
        <w:t>21</w:t>
      </w:r>
      <w:r w:rsidR="00D96088" w:rsidRPr="00D96088">
        <w:rPr>
          <w:rFonts w:ascii="Times New Roman" w:hAnsi="Times New Roman" w:cs="Times New Roman"/>
          <w:sz w:val="28"/>
          <w:szCs w:val="28"/>
        </w:rPr>
        <w:t xml:space="preserve">. </w:t>
      </w:r>
      <w:proofErr w:type="spellStart"/>
      <w:r w:rsidR="00D96088" w:rsidRPr="00D96088">
        <w:rPr>
          <w:rFonts w:ascii="Times New Roman" w:hAnsi="Times New Roman" w:cs="Times New Roman"/>
          <w:sz w:val="28"/>
          <w:szCs w:val="28"/>
        </w:rPr>
        <w:t>Цфасман</w:t>
      </w:r>
      <w:proofErr w:type="spellEnd"/>
      <w:r w:rsidR="00D96088" w:rsidRPr="00D96088">
        <w:rPr>
          <w:rFonts w:ascii="Times New Roman" w:hAnsi="Times New Roman" w:cs="Times New Roman"/>
          <w:sz w:val="28"/>
          <w:szCs w:val="28"/>
        </w:rPr>
        <w:t xml:space="preserve"> А. З. Профессия и гипертония; </w:t>
      </w:r>
      <w:proofErr w:type="spellStart"/>
      <w:r w:rsidR="00D96088" w:rsidRPr="00D96088">
        <w:rPr>
          <w:rFonts w:ascii="Times New Roman" w:hAnsi="Times New Roman" w:cs="Times New Roman"/>
          <w:sz w:val="28"/>
          <w:szCs w:val="28"/>
        </w:rPr>
        <w:t>Эксмо</w:t>
      </w:r>
      <w:proofErr w:type="spellEnd"/>
      <w:r w:rsidR="00D96088" w:rsidRPr="00D96088">
        <w:rPr>
          <w:rFonts w:ascii="Times New Roman" w:hAnsi="Times New Roman" w:cs="Times New Roman"/>
          <w:sz w:val="28"/>
          <w:szCs w:val="28"/>
        </w:rPr>
        <w:t xml:space="preserve"> - Москва, 2012. - 192 c.</w:t>
      </w:r>
    </w:p>
    <w:p w:rsidR="0093587B" w:rsidRDefault="00DE6282" w:rsidP="00D96088">
      <w:pPr>
        <w:spacing w:line="360" w:lineRule="auto"/>
        <w:rPr>
          <w:rFonts w:ascii="Times New Roman" w:hAnsi="Times New Roman" w:cs="Times New Roman"/>
          <w:sz w:val="28"/>
          <w:szCs w:val="28"/>
        </w:rPr>
      </w:pPr>
      <w:r>
        <w:rPr>
          <w:rFonts w:ascii="Times New Roman" w:hAnsi="Times New Roman" w:cs="Times New Roman"/>
          <w:sz w:val="28"/>
          <w:szCs w:val="28"/>
        </w:rPr>
        <w:t>22</w:t>
      </w:r>
      <w:r w:rsidR="00D96088" w:rsidRPr="00D96088">
        <w:rPr>
          <w:rFonts w:ascii="Times New Roman" w:hAnsi="Times New Roman" w:cs="Times New Roman"/>
          <w:sz w:val="28"/>
          <w:szCs w:val="28"/>
        </w:rPr>
        <w:t>. Чиж В. Ф. Болезнь Н. В. Гоголя; Республика - Москва, 2001. - 512 c. 20. Шахтер М. Артериальная гипертония; Практика - Москва, 2009. - 139 c.</w:t>
      </w:r>
    </w:p>
    <w:p w:rsidR="0093587B" w:rsidRDefault="00117E87" w:rsidP="0093587B">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ПРИЛОЖЕНИЯ</w:t>
      </w:r>
    </w:p>
    <w:p w:rsidR="0093587B" w:rsidRDefault="0093587B" w:rsidP="0093587B">
      <w:pPr>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w:t>
      </w:r>
      <w:proofErr w:type="gramStart"/>
      <w:r>
        <w:rPr>
          <w:rFonts w:ascii="Times New Roman" w:hAnsi="Times New Roman" w:cs="Times New Roman"/>
          <w:sz w:val="28"/>
          <w:szCs w:val="28"/>
        </w:rPr>
        <w:t xml:space="preserve"> А</w:t>
      </w:r>
      <w:proofErr w:type="gramEnd"/>
    </w:p>
    <w:p w:rsidR="0093587B" w:rsidRDefault="0093587B" w:rsidP="0093587B">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F45BAC3">
            <wp:extent cx="5688505" cy="3981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5627" cy="3979435"/>
                    </a:xfrm>
                    <a:prstGeom prst="rect">
                      <a:avLst/>
                    </a:prstGeom>
                    <a:noFill/>
                  </pic:spPr>
                </pic:pic>
              </a:graphicData>
            </a:graphic>
          </wp:inline>
        </w:drawing>
      </w:r>
    </w:p>
    <w:p w:rsidR="0093587B" w:rsidRDefault="0093587B" w:rsidP="0093587B">
      <w:pPr>
        <w:spacing w:line="360" w:lineRule="auto"/>
        <w:jc w:val="center"/>
        <w:rPr>
          <w:rFonts w:ascii="Times New Roman" w:hAnsi="Times New Roman" w:cs="Times New Roman"/>
          <w:sz w:val="28"/>
          <w:szCs w:val="28"/>
        </w:rPr>
      </w:pPr>
    </w:p>
    <w:p w:rsidR="0093587B" w:rsidRDefault="0093587B" w:rsidP="0093587B">
      <w:pPr>
        <w:spacing w:line="360" w:lineRule="auto"/>
        <w:jc w:val="center"/>
        <w:rPr>
          <w:rFonts w:ascii="Times New Roman" w:hAnsi="Times New Roman" w:cs="Times New Roman"/>
          <w:sz w:val="28"/>
          <w:szCs w:val="28"/>
        </w:rPr>
      </w:pPr>
    </w:p>
    <w:p w:rsidR="0093587B" w:rsidRDefault="0093587B" w:rsidP="0093587B">
      <w:pPr>
        <w:spacing w:line="360" w:lineRule="auto"/>
        <w:jc w:val="center"/>
        <w:rPr>
          <w:rFonts w:ascii="Times New Roman" w:hAnsi="Times New Roman" w:cs="Times New Roman"/>
          <w:sz w:val="28"/>
          <w:szCs w:val="28"/>
        </w:rPr>
      </w:pPr>
    </w:p>
    <w:p w:rsidR="0093587B" w:rsidRDefault="0093587B" w:rsidP="0093587B">
      <w:pPr>
        <w:spacing w:line="360" w:lineRule="auto"/>
        <w:jc w:val="center"/>
        <w:rPr>
          <w:rFonts w:ascii="Times New Roman" w:hAnsi="Times New Roman" w:cs="Times New Roman"/>
          <w:sz w:val="28"/>
          <w:szCs w:val="28"/>
        </w:rPr>
      </w:pPr>
    </w:p>
    <w:p w:rsidR="0093587B" w:rsidRDefault="0093587B" w:rsidP="0093587B">
      <w:pPr>
        <w:spacing w:line="360" w:lineRule="auto"/>
        <w:jc w:val="center"/>
        <w:rPr>
          <w:rFonts w:ascii="Times New Roman" w:hAnsi="Times New Roman" w:cs="Times New Roman"/>
          <w:sz w:val="28"/>
          <w:szCs w:val="28"/>
        </w:rPr>
      </w:pPr>
    </w:p>
    <w:p w:rsidR="0093587B" w:rsidRDefault="0093587B" w:rsidP="0093587B">
      <w:pPr>
        <w:spacing w:line="360" w:lineRule="auto"/>
        <w:jc w:val="center"/>
        <w:rPr>
          <w:rFonts w:ascii="Times New Roman" w:hAnsi="Times New Roman" w:cs="Times New Roman"/>
          <w:sz w:val="28"/>
          <w:szCs w:val="28"/>
        </w:rPr>
      </w:pPr>
    </w:p>
    <w:p w:rsidR="0093587B" w:rsidRDefault="0093587B" w:rsidP="0093587B">
      <w:pPr>
        <w:spacing w:line="360" w:lineRule="auto"/>
        <w:jc w:val="center"/>
        <w:rPr>
          <w:rFonts w:ascii="Times New Roman" w:hAnsi="Times New Roman" w:cs="Times New Roman"/>
          <w:sz w:val="28"/>
          <w:szCs w:val="28"/>
        </w:rPr>
      </w:pPr>
    </w:p>
    <w:p w:rsidR="0093587B" w:rsidRDefault="0093587B" w:rsidP="0093587B">
      <w:pPr>
        <w:spacing w:line="360" w:lineRule="auto"/>
        <w:jc w:val="center"/>
        <w:rPr>
          <w:rFonts w:ascii="Times New Roman" w:hAnsi="Times New Roman" w:cs="Times New Roman"/>
          <w:sz w:val="28"/>
          <w:szCs w:val="28"/>
        </w:rPr>
      </w:pPr>
    </w:p>
    <w:p w:rsidR="0093587B" w:rsidRDefault="0093587B" w:rsidP="0093587B">
      <w:pPr>
        <w:spacing w:line="360" w:lineRule="auto"/>
        <w:jc w:val="center"/>
        <w:rPr>
          <w:rFonts w:ascii="Times New Roman" w:hAnsi="Times New Roman" w:cs="Times New Roman"/>
          <w:sz w:val="28"/>
          <w:szCs w:val="28"/>
        </w:rPr>
      </w:pPr>
    </w:p>
    <w:p w:rsidR="0093587B" w:rsidRDefault="0093587B" w:rsidP="0093587B">
      <w:pPr>
        <w:spacing w:line="360" w:lineRule="auto"/>
        <w:jc w:val="right"/>
        <w:rPr>
          <w:rFonts w:ascii="Times New Roman" w:hAnsi="Times New Roman" w:cs="Times New Roman"/>
          <w:sz w:val="28"/>
          <w:szCs w:val="28"/>
        </w:rPr>
      </w:pPr>
    </w:p>
    <w:p w:rsidR="0093587B" w:rsidRDefault="0093587B" w:rsidP="0093587B">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proofErr w:type="gramStart"/>
      <w:r>
        <w:rPr>
          <w:rFonts w:ascii="Times New Roman" w:hAnsi="Times New Roman" w:cs="Times New Roman"/>
          <w:sz w:val="28"/>
          <w:szCs w:val="28"/>
        </w:rPr>
        <w:t xml:space="preserve"> Б</w:t>
      </w:r>
      <w:proofErr w:type="gramEnd"/>
    </w:p>
    <w:p w:rsidR="0093587B" w:rsidRDefault="0093587B" w:rsidP="0093587B">
      <w:pPr>
        <w:spacing w:line="360" w:lineRule="auto"/>
        <w:jc w:val="center"/>
        <w:rPr>
          <w:rFonts w:ascii="Times New Roman" w:hAnsi="Times New Roman" w:cs="Times New Roman"/>
          <w:sz w:val="28"/>
          <w:szCs w:val="28"/>
        </w:rPr>
      </w:pPr>
      <w:r w:rsidRPr="0093587B">
        <w:rPr>
          <w:rFonts w:ascii="Times New Roman" w:hAnsi="Times New Roman" w:cs="Times New Roman"/>
          <w:noProof/>
          <w:sz w:val="28"/>
          <w:szCs w:val="28"/>
          <w:lang w:eastAsia="ru-RU"/>
        </w:rPr>
        <w:drawing>
          <wp:inline distT="0" distB="0" distL="0" distR="0">
            <wp:extent cx="5503050" cy="4105275"/>
            <wp:effectExtent l="0" t="0" r="0" b="0"/>
            <wp:docPr id="10" name="Рисунок 10" descr="http://www.modnica.org/health/i/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dnica.org/health/i/1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3050" cy="4105275"/>
                    </a:xfrm>
                    <a:prstGeom prst="rect">
                      <a:avLst/>
                    </a:prstGeom>
                    <a:noFill/>
                    <a:ln>
                      <a:noFill/>
                    </a:ln>
                  </pic:spPr>
                </pic:pic>
              </a:graphicData>
            </a:graphic>
          </wp:inline>
        </w:drawing>
      </w:r>
    </w:p>
    <w:p w:rsidR="0093587B" w:rsidRDefault="0093587B" w:rsidP="0093587B">
      <w:pPr>
        <w:spacing w:line="360" w:lineRule="auto"/>
        <w:jc w:val="right"/>
        <w:rPr>
          <w:rFonts w:ascii="Times New Roman" w:hAnsi="Times New Roman" w:cs="Times New Roman"/>
          <w:sz w:val="28"/>
          <w:szCs w:val="28"/>
        </w:rPr>
      </w:pPr>
    </w:p>
    <w:p w:rsidR="0093587B" w:rsidRDefault="0093587B" w:rsidP="0093587B">
      <w:pPr>
        <w:spacing w:line="360" w:lineRule="auto"/>
        <w:jc w:val="right"/>
        <w:rPr>
          <w:rFonts w:ascii="Times New Roman" w:hAnsi="Times New Roman" w:cs="Times New Roman"/>
          <w:sz w:val="28"/>
          <w:szCs w:val="28"/>
        </w:rPr>
      </w:pPr>
    </w:p>
    <w:p w:rsidR="0093587B" w:rsidRDefault="0093587B" w:rsidP="0093587B">
      <w:pPr>
        <w:spacing w:line="360" w:lineRule="auto"/>
        <w:jc w:val="right"/>
        <w:rPr>
          <w:rFonts w:ascii="Times New Roman" w:hAnsi="Times New Roman" w:cs="Times New Roman"/>
          <w:sz w:val="28"/>
          <w:szCs w:val="28"/>
        </w:rPr>
      </w:pPr>
    </w:p>
    <w:p w:rsidR="0093587B" w:rsidRDefault="0093587B" w:rsidP="0093587B">
      <w:pPr>
        <w:spacing w:line="360" w:lineRule="auto"/>
        <w:jc w:val="right"/>
        <w:rPr>
          <w:rFonts w:ascii="Times New Roman" w:hAnsi="Times New Roman" w:cs="Times New Roman"/>
          <w:sz w:val="28"/>
          <w:szCs w:val="28"/>
        </w:rPr>
      </w:pPr>
    </w:p>
    <w:p w:rsidR="0093587B" w:rsidRDefault="0093587B" w:rsidP="0093587B">
      <w:pPr>
        <w:spacing w:line="360" w:lineRule="auto"/>
        <w:jc w:val="right"/>
        <w:rPr>
          <w:rFonts w:ascii="Times New Roman" w:hAnsi="Times New Roman" w:cs="Times New Roman"/>
          <w:sz w:val="28"/>
          <w:szCs w:val="28"/>
        </w:rPr>
      </w:pPr>
    </w:p>
    <w:p w:rsidR="0093587B" w:rsidRDefault="0093587B" w:rsidP="0093587B">
      <w:pPr>
        <w:spacing w:line="360" w:lineRule="auto"/>
        <w:jc w:val="right"/>
        <w:rPr>
          <w:rFonts w:ascii="Times New Roman" w:hAnsi="Times New Roman" w:cs="Times New Roman"/>
          <w:sz w:val="28"/>
          <w:szCs w:val="28"/>
        </w:rPr>
      </w:pPr>
    </w:p>
    <w:p w:rsidR="0093587B" w:rsidRDefault="0093587B" w:rsidP="0093587B">
      <w:pPr>
        <w:spacing w:line="360" w:lineRule="auto"/>
        <w:jc w:val="right"/>
        <w:rPr>
          <w:rFonts w:ascii="Times New Roman" w:hAnsi="Times New Roman" w:cs="Times New Roman"/>
          <w:sz w:val="28"/>
          <w:szCs w:val="28"/>
        </w:rPr>
      </w:pPr>
    </w:p>
    <w:p w:rsidR="0093587B" w:rsidRDefault="0093587B" w:rsidP="00117E87">
      <w:pPr>
        <w:spacing w:line="360" w:lineRule="auto"/>
        <w:rPr>
          <w:rFonts w:ascii="Times New Roman" w:hAnsi="Times New Roman" w:cs="Times New Roman"/>
          <w:sz w:val="28"/>
          <w:szCs w:val="28"/>
        </w:rPr>
      </w:pPr>
    </w:p>
    <w:p w:rsidR="00117E87" w:rsidRDefault="00117E87" w:rsidP="00117E87">
      <w:pPr>
        <w:spacing w:line="360" w:lineRule="auto"/>
        <w:rPr>
          <w:rFonts w:ascii="Times New Roman" w:hAnsi="Times New Roman" w:cs="Times New Roman"/>
          <w:sz w:val="28"/>
          <w:szCs w:val="28"/>
        </w:rPr>
      </w:pPr>
    </w:p>
    <w:p w:rsidR="00117E87" w:rsidRDefault="00117E87" w:rsidP="00117E87">
      <w:pPr>
        <w:spacing w:line="360" w:lineRule="auto"/>
        <w:rPr>
          <w:rFonts w:ascii="Times New Roman" w:hAnsi="Times New Roman" w:cs="Times New Roman"/>
          <w:sz w:val="28"/>
          <w:szCs w:val="28"/>
        </w:rPr>
      </w:pPr>
    </w:p>
    <w:p w:rsidR="0093587B" w:rsidRDefault="0093587B" w:rsidP="0093587B">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proofErr w:type="gramStart"/>
      <w:r>
        <w:rPr>
          <w:rFonts w:ascii="Times New Roman" w:hAnsi="Times New Roman" w:cs="Times New Roman"/>
          <w:sz w:val="28"/>
          <w:szCs w:val="28"/>
        </w:rPr>
        <w:t xml:space="preserve"> В</w:t>
      </w:r>
      <w:proofErr w:type="gramEnd"/>
    </w:p>
    <w:p w:rsidR="0093587B" w:rsidRDefault="0093587B" w:rsidP="0093587B">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E2CEEB8">
            <wp:extent cx="6286500" cy="460019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1031" cy="4603512"/>
                    </a:xfrm>
                    <a:prstGeom prst="rect">
                      <a:avLst/>
                    </a:prstGeom>
                    <a:noFill/>
                  </pic:spPr>
                </pic:pic>
              </a:graphicData>
            </a:graphic>
          </wp:inline>
        </w:drawing>
      </w:r>
    </w:p>
    <w:p w:rsidR="0093587B" w:rsidRDefault="0093587B" w:rsidP="0093587B">
      <w:pPr>
        <w:spacing w:line="360" w:lineRule="auto"/>
        <w:jc w:val="center"/>
        <w:rPr>
          <w:rFonts w:ascii="Times New Roman" w:hAnsi="Times New Roman" w:cs="Times New Roman"/>
          <w:sz w:val="28"/>
          <w:szCs w:val="28"/>
        </w:rPr>
      </w:pPr>
    </w:p>
    <w:p w:rsidR="0093587B" w:rsidRDefault="0093587B" w:rsidP="0093587B">
      <w:pPr>
        <w:spacing w:line="360" w:lineRule="auto"/>
        <w:jc w:val="center"/>
        <w:rPr>
          <w:rFonts w:ascii="Times New Roman" w:hAnsi="Times New Roman" w:cs="Times New Roman"/>
          <w:sz w:val="28"/>
          <w:szCs w:val="28"/>
        </w:rPr>
      </w:pPr>
    </w:p>
    <w:p w:rsidR="0093587B" w:rsidRDefault="0093587B" w:rsidP="0093587B">
      <w:pPr>
        <w:spacing w:line="360" w:lineRule="auto"/>
        <w:jc w:val="center"/>
        <w:rPr>
          <w:rFonts w:ascii="Times New Roman" w:hAnsi="Times New Roman" w:cs="Times New Roman"/>
          <w:sz w:val="28"/>
          <w:szCs w:val="28"/>
        </w:rPr>
      </w:pPr>
    </w:p>
    <w:p w:rsidR="0093587B" w:rsidRDefault="0093587B" w:rsidP="0093587B">
      <w:pPr>
        <w:spacing w:line="360" w:lineRule="auto"/>
        <w:jc w:val="center"/>
        <w:rPr>
          <w:rFonts w:ascii="Times New Roman" w:hAnsi="Times New Roman" w:cs="Times New Roman"/>
          <w:sz w:val="28"/>
          <w:szCs w:val="28"/>
        </w:rPr>
      </w:pPr>
    </w:p>
    <w:p w:rsidR="0093587B" w:rsidRDefault="0093587B" w:rsidP="0093587B">
      <w:pPr>
        <w:spacing w:line="360" w:lineRule="auto"/>
        <w:jc w:val="center"/>
        <w:rPr>
          <w:rFonts w:ascii="Times New Roman" w:hAnsi="Times New Roman" w:cs="Times New Roman"/>
          <w:sz w:val="28"/>
          <w:szCs w:val="28"/>
        </w:rPr>
      </w:pPr>
    </w:p>
    <w:p w:rsidR="0093587B" w:rsidRDefault="0093587B" w:rsidP="0093587B">
      <w:pPr>
        <w:spacing w:line="360" w:lineRule="auto"/>
        <w:jc w:val="center"/>
        <w:rPr>
          <w:rFonts w:ascii="Times New Roman" w:hAnsi="Times New Roman" w:cs="Times New Roman"/>
          <w:sz w:val="28"/>
          <w:szCs w:val="28"/>
        </w:rPr>
      </w:pPr>
    </w:p>
    <w:p w:rsidR="0093587B" w:rsidRDefault="0093587B" w:rsidP="0093587B">
      <w:pPr>
        <w:spacing w:line="360" w:lineRule="auto"/>
        <w:jc w:val="center"/>
        <w:rPr>
          <w:rFonts w:ascii="Times New Roman" w:hAnsi="Times New Roman" w:cs="Times New Roman"/>
          <w:sz w:val="28"/>
          <w:szCs w:val="28"/>
        </w:rPr>
      </w:pPr>
    </w:p>
    <w:p w:rsidR="0093587B" w:rsidRDefault="0093587B" w:rsidP="0093587B">
      <w:pPr>
        <w:spacing w:line="360" w:lineRule="auto"/>
        <w:jc w:val="center"/>
        <w:rPr>
          <w:rFonts w:ascii="Times New Roman" w:hAnsi="Times New Roman" w:cs="Times New Roman"/>
          <w:sz w:val="28"/>
          <w:szCs w:val="28"/>
        </w:rPr>
      </w:pPr>
    </w:p>
    <w:p w:rsidR="0093587B" w:rsidRDefault="0093587B" w:rsidP="0093587B">
      <w:pPr>
        <w:spacing w:line="360" w:lineRule="auto"/>
        <w:jc w:val="center"/>
        <w:rPr>
          <w:rFonts w:ascii="Times New Roman" w:hAnsi="Times New Roman" w:cs="Times New Roman"/>
          <w:sz w:val="28"/>
          <w:szCs w:val="28"/>
        </w:rPr>
      </w:pPr>
    </w:p>
    <w:p w:rsidR="0093587B" w:rsidRDefault="0093587B" w:rsidP="0093587B">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Г</w:t>
      </w:r>
    </w:p>
    <w:p w:rsidR="0093587B" w:rsidRDefault="0093587B" w:rsidP="0093587B">
      <w:pPr>
        <w:spacing w:line="360" w:lineRule="auto"/>
        <w:jc w:val="center"/>
        <w:rPr>
          <w:rFonts w:ascii="Times New Roman" w:hAnsi="Times New Roman" w:cs="Times New Roman"/>
          <w:sz w:val="28"/>
          <w:szCs w:val="28"/>
        </w:rPr>
      </w:pPr>
      <w:r w:rsidRPr="0093587B">
        <w:rPr>
          <w:rFonts w:ascii="Times New Roman" w:hAnsi="Times New Roman" w:cs="Times New Roman"/>
          <w:noProof/>
          <w:sz w:val="28"/>
          <w:szCs w:val="28"/>
          <w:lang w:eastAsia="ru-RU"/>
        </w:rPr>
        <w:drawing>
          <wp:inline distT="0" distB="0" distL="0" distR="0">
            <wp:extent cx="4200525" cy="4200525"/>
            <wp:effectExtent l="0" t="0" r="0" b="0"/>
            <wp:docPr id="11" name="Рисунок 11" descr="http://symptominfo.ru/image/theme/preview_81_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ymptominfo.ru/image/theme/preview_81_25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0525" cy="4200525"/>
                    </a:xfrm>
                    <a:prstGeom prst="rect">
                      <a:avLst/>
                    </a:prstGeom>
                    <a:noFill/>
                    <a:ln>
                      <a:noFill/>
                    </a:ln>
                  </pic:spPr>
                </pic:pic>
              </a:graphicData>
            </a:graphic>
          </wp:inline>
        </w:drawing>
      </w:r>
    </w:p>
    <w:p w:rsidR="00FF1FA4" w:rsidRDefault="00FF1FA4" w:rsidP="0093587B">
      <w:pPr>
        <w:spacing w:line="360" w:lineRule="auto"/>
        <w:jc w:val="center"/>
        <w:rPr>
          <w:rFonts w:ascii="Times New Roman" w:hAnsi="Times New Roman" w:cs="Times New Roman"/>
          <w:sz w:val="28"/>
          <w:szCs w:val="28"/>
        </w:rPr>
      </w:pPr>
    </w:p>
    <w:p w:rsidR="00FF1FA4" w:rsidRDefault="00FF1FA4" w:rsidP="0093587B">
      <w:pPr>
        <w:spacing w:line="360" w:lineRule="auto"/>
        <w:jc w:val="center"/>
        <w:rPr>
          <w:rFonts w:ascii="Times New Roman" w:hAnsi="Times New Roman" w:cs="Times New Roman"/>
          <w:sz w:val="28"/>
          <w:szCs w:val="28"/>
        </w:rPr>
      </w:pPr>
    </w:p>
    <w:p w:rsidR="00FF1FA4" w:rsidRDefault="00FF1FA4" w:rsidP="0093587B">
      <w:pPr>
        <w:spacing w:line="360" w:lineRule="auto"/>
        <w:jc w:val="center"/>
        <w:rPr>
          <w:rFonts w:ascii="Times New Roman" w:hAnsi="Times New Roman" w:cs="Times New Roman"/>
          <w:sz w:val="28"/>
          <w:szCs w:val="28"/>
        </w:rPr>
      </w:pPr>
    </w:p>
    <w:p w:rsidR="00FF1FA4" w:rsidRDefault="00FF1FA4" w:rsidP="0093587B">
      <w:pPr>
        <w:spacing w:line="360" w:lineRule="auto"/>
        <w:jc w:val="center"/>
        <w:rPr>
          <w:rFonts w:ascii="Times New Roman" w:hAnsi="Times New Roman" w:cs="Times New Roman"/>
          <w:sz w:val="28"/>
          <w:szCs w:val="28"/>
        </w:rPr>
      </w:pPr>
    </w:p>
    <w:p w:rsidR="00FF1FA4" w:rsidRDefault="00FF1FA4" w:rsidP="0093587B">
      <w:pPr>
        <w:spacing w:line="360" w:lineRule="auto"/>
        <w:jc w:val="center"/>
        <w:rPr>
          <w:rFonts w:ascii="Times New Roman" w:hAnsi="Times New Roman" w:cs="Times New Roman"/>
          <w:sz w:val="28"/>
          <w:szCs w:val="28"/>
        </w:rPr>
      </w:pPr>
    </w:p>
    <w:p w:rsidR="00FF1FA4" w:rsidRDefault="00FF1FA4" w:rsidP="0093587B">
      <w:pPr>
        <w:spacing w:line="360" w:lineRule="auto"/>
        <w:jc w:val="center"/>
        <w:rPr>
          <w:rFonts w:ascii="Times New Roman" w:hAnsi="Times New Roman" w:cs="Times New Roman"/>
          <w:sz w:val="28"/>
          <w:szCs w:val="28"/>
        </w:rPr>
      </w:pPr>
    </w:p>
    <w:p w:rsidR="00FF1FA4" w:rsidRDefault="00FF1FA4" w:rsidP="0093587B">
      <w:pPr>
        <w:spacing w:line="360" w:lineRule="auto"/>
        <w:jc w:val="center"/>
        <w:rPr>
          <w:rFonts w:ascii="Times New Roman" w:hAnsi="Times New Roman" w:cs="Times New Roman"/>
          <w:sz w:val="28"/>
          <w:szCs w:val="28"/>
        </w:rPr>
      </w:pPr>
    </w:p>
    <w:p w:rsidR="00FF1FA4" w:rsidRDefault="00FF1FA4" w:rsidP="0093587B">
      <w:pPr>
        <w:spacing w:line="360" w:lineRule="auto"/>
        <w:jc w:val="center"/>
        <w:rPr>
          <w:rFonts w:ascii="Times New Roman" w:hAnsi="Times New Roman" w:cs="Times New Roman"/>
          <w:sz w:val="28"/>
          <w:szCs w:val="28"/>
        </w:rPr>
      </w:pPr>
    </w:p>
    <w:p w:rsidR="00FF1FA4" w:rsidRDefault="00FF1FA4" w:rsidP="0093587B">
      <w:pPr>
        <w:spacing w:line="360" w:lineRule="auto"/>
        <w:jc w:val="center"/>
        <w:rPr>
          <w:rFonts w:ascii="Times New Roman" w:hAnsi="Times New Roman" w:cs="Times New Roman"/>
          <w:sz w:val="28"/>
          <w:szCs w:val="28"/>
        </w:rPr>
      </w:pPr>
    </w:p>
    <w:p w:rsidR="00FF1FA4" w:rsidRDefault="00FF1FA4" w:rsidP="0093587B">
      <w:pPr>
        <w:spacing w:line="360" w:lineRule="auto"/>
        <w:jc w:val="center"/>
        <w:rPr>
          <w:rFonts w:ascii="Times New Roman" w:hAnsi="Times New Roman" w:cs="Times New Roman"/>
          <w:sz w:val="28"/>
          <w:szCs w:val="28"/>
        </w:rPr>
      </w:pPr>
    </w:p>
    <w:p w:rsidR="00FF1FA4" w:rsidRPr="00FF1FA4" w:rsidRDefault="00FF1FA4" w:rsidP="00FF1FA4">
      <w:pPr>
        <w:spacing w:line="360" w:lineRule="auto"/>
        <w:jc w:val="right"/>
        <w:rPr>
          <w:rFonts w:ascii="Times New Roman" w:hAnsi="Times New Roman" w:cs="Times New Roman"/>
          <w:sz w:val="28"/>
          <w:szCs w:val="28"/>
        </w:rPr>
      </w:pPr>
      <w:r w:rsidRPr="00FF1FA4">
        <w:rPr>
          <w:rFonts w:ascii="Times New Roman" w:hAnsi="Times New Roman" w:cs="Times New Roman"/>
          <w:sz w:val="28"/>
          <w:szCs w:val="28"/>
        </w:rPr>
        <w:lastRenderedPageBreak/>
        <w:t>Приложение</w:t>
      </w:r>
      <w:proofErr w:type="gramStart"/>
      <w:r w:rsidRPr="00FF1FA4">
        <w:rPr>
          <w:rFonts w:ascii="Times New Roman" w:hAnsi="Times New Roman" w:cs="Times New Roman"/>
          <w:sz w:val="28"/>
          <w:szCs w:val="28"/>
        </w:rPr>
        <w:t xml:space="preserve"> Д</w:t>
      </w:r>
      <w:proofErr w:type="gramEnd"/>
    </w:p>
    <w:p w:rsidR="00FF1FA4" w:rsidRPr="00FF1FA4" w:rsidRDefault="00FF1FA4" w:rsidP="00FF1FA4">
      <w:pPr>
        <w:spacing w:line="360" w:lineRule="auto"/>
        <w:jc w:val="center"/>
        <w:rPr>
          <w:rFonts w:ascii="Times New Roman" w:hAnsi="Times New Roman" w:cs="Times New Roman"/>
          <w:b/>
          <w:sz w:val="28"/>
          <w:szCs w:val="28"/>
        </w:rPr>
      </w:pPr>
      <w:r w:rsidRPr="00FF1FA4">
        <w:rPr>
          <w:rFonts w:ascii="Times New Roman" w:hAnsi="Times New Roman" w:cs="Times New Roman"/>
          <w:b/>
          <w:sz w:val="28"/>
          <w:szCs w:val="28"/>
        </w:rPr>
        <w:t xml:space="preserve">АНКЕТА </w:t>
      </w:r>
    </w:p>
    <w:p w:rsidR="00FF1FA4" w:rsidRPr="00FF1FA4" w:rsidRDefault="00FF1FA4" w:rsidP="00FF1FA4">
      <w:pPr>
        <w:spacing w:line="360" w:lineRule="auto"/>
        <w:jc w:val="center"/>
        <w:rPr>
          <w:rFonts w:ascii="Times New Roman" w:hAnsi="Times New Roman" w:cs="Times New Roman"/>
          <w:b/>
          <w:sz w:val="28"/>
          <w:szCs w:val="28"/>
        </w:rPr>
      </w:pPr>
      <w:r w:rsidRPr="00FF1FA4">
        <w:rPr>
          <w:rFonts w:ascii="Times New Roman" w:hAnsi="Times New Roman" w:cs="Times New Roman"/>
          <w:b/>
          <w:sz w:val="28"/>
          <w:szCs w:val="28"/>
        </w:rPr>
        <w:t>Инструкция: Отвечайте, пожалуйста, искренне, это в интересах Вашего здоровья. Обведите кружком варианты Вашего ответа.</w:t>
      </w:r>
    </w:p>
    <w:p w:rsidR="00FF1FA4" w:rsidRPr="00FF1FA4" w:rsidRDefault="00FF1FA4" w:rsidP="00FF1FA4">
      <w:pPr>
        <w:spacing w:line="360" w:lineRule="auto"/>
        <w:rPr>
          <w:rFonts w:ascii="Times New Roman" w:hAnsi="Times New Roman" w:cs="Times New Roman"/>
          <w:sz w:val="28"/>
          <w:szCs w:val="28"/>
        </w:rPr>
      </w:pPr>
      <w:r w:rsidRPr="00FF1FA4">
        <w:rPr>
          <w:rFonts w:ascii="Times New Roman" w:hAnsi="Times New Roman" w:cs="Times New Roman"/>
          <w:b/>
          <w:sz w:val="28"/>
          <w:szCs w:val="28"/>
        </w:rPr>
        <w:t>1. Ваш по</w:t>
      </w:r>
      <w:proofErr w:type="gramStart"/>
      <w:r w:rsidRPr="00FF1FA4">
        <w:rPr>
          <w:rFonts w:ascii="Times New Roman" w:hAnsi="Times New Roman" w:cs="Times New Roman"/>
          <w:b/>
          <w:sz w:val="28"/>
          <w:szCs w:val="28"/>
        </w:rPr>
        <w:t>л-</w:t>
      </w:r>
      <w:proofErr w:type="gramEnd"/>
      <w:r w:rsidRPr="00FF1FA4">
        <w:rPr>
          <w:rFonts w:ascii="Times New Roman" w:hAnsi="Times New Roman" w:cs="Times New Roman"/>
          <w:b/>
          <w:sz w:val="28"/>
          <w:szCs w:val="28"/>
        </w:rPr>
        <w:t xml:space="preserve">     Муж.   Жен.                                                                                    2. Ваш возраст:                                                                                                        </w:t>
      </w:r>
      <w:r w:rsidRPr="00FF1FA4">
        <w:rPr>
          <w:rFonts w:ascii="Times New Roman" w:hAnsi="Times New Roman" w:cs="Times New Roman"/>
          <w:sz w:val="28"/>
          <w:szCs w:val="28"/>
        </w:rPr>
        <w:t>а) до 40                                                                                                                     б)41-60                                                                                                                       в) свыше 60</w:t>
      </w:r>
    </w:p>
    <w:p w:rsidR="00FF1FA4" w:rsidRPr="00FF1FA4" w:rsidRDefault="00FF1FA4" w:rsidP="00FF1FA4">
      <w:pPr>
        <w:spacing w:line="360" w:lineRule="auto"/>
        <w:rPr>
          <w:rFonts w:ascii="Times New Roman" w:hAnsi="Times New Roman" w:cs="Times New Roman"/>
          <w:b/>
          <w:sz w:val="28"/>
          <w:szCs w:val="28"/>
        </w:rPr>
      </w:pPr>
      <w:r w:rsidRPr="00FF1FA4">
        <w:rPr>
          <w:rFonts w:ascii="Times New Roman" w:hAnsi="Times New Roman" w:cs="Times New Roman"/>
          <w:b/>
          <w:sz w:val="28"/>
          <w:szCs w:val="28"/>
        </w:rPr>
        <w:t>3. Какое Ваше семейное положение?</w:t>
      </w:r>
    </w:p>
    <w:p w:rsidR="00FF1FA4" w:rsidRPr="00FF1FA4" w:rsidRDefault="00FF1FA4" w:rsidP="00FF1FA4">
      <w:pPr>
        <w:spacing w:line="360" w:lineRule="auto"/>
        <w:rPr>
          <w:rFonts w:ascii="Times New Roman" w:hAnsi="Times New Roman" w:cs="Times New Roman"/>
          <w:sz w:val="28"/>
          <w:szCs w:val="28"/>
        </w:rPr>
      </w:pPr>
      <w:r w:rsidRPr="00FF1FA4">
        <w:rPr>
          <w:rFonts w:ascii="Times New Roman" w:hAnsi="Times New Roman" w:cs="Times New Roman"/>
          <w:sz w:val="28"/>
          <w:szCs w:val="28"/>
        </w:rPr>
        <w:t>а) женат (замужем), живете в гражданском браке                                               б) никогда не был женат (замужем)                                                                      в) вдовец                                                                                                                   г) разведен</w:t>
      </w:r>
    </w:p>
    <w:p w:rsidR="00FF1FA4" w:rsidRPr="00FF1FA4" w:rsidRDefault="00FF1FA4" w:rsidP="00FF1FA4">
      <w:pPr>
        <w:spacing w:line="360" w:lineRule="auto"/>
        <w:rPr>
          <w:rFonts w:ascii="Times New Roman" w:hAnsi="Times New Roman" w:cs="Times New Roman"/>
          <w:b/>
          <w:sz w:val="28"/>
          <w:szCs w:val="28"/>
        </w:rPr>
      </w:pPr>
      <w:r w:rsidRPr="00FF1FA4">
        <w:rPr>
          <w:rFonts w:ascii="Times New Roman" w:hAnsi="Times New Roman" w:cs="Times New Roman"/>
          <w:b/>
          <w:sz w:val="28"/>
          <w:szCs w:val="28"/>
        </w:rPr>
        <w:t>4. Ваше образование:</w:t>
      </w:r>
    </w:p>
    <w:p w:rsidR="00FF1FA4" w:rsidRPr="00FF1FA4" w:rsidRDefault="00FF1FA4" w:rsidP="00FF1FA4">
      <w:pPr>
        <w:spacing w:line="360" w:lineRule="auto"/>
        <w:rPr>
          <w:rFonts w:ascii="Times New Roman" w:hAnsi="Times New Roman" w:cs="Times New Roman"/>
          <w:sz w:val="28"/>
          <w:szCs w:val="28"/>
        </w:rPr>
      </w:pPr>
      <w:r w:rsidRPr="00FF1FA4">
        <w:rPr>
          <w:rFonts w:ascii="Times New Roman" w:hAnsi="Times New Roman" w:cs="Times New Roman"/>
          <w:sz w:val="28"/>
          <w:szCs w:val="28"/>
        </w:rPr>
        <w:t>а) неполное среднее                                                                                  б</w:t>
      </w:r>
      <w:proofErr w:type="gramStart"/>
      <w:r w:rsidRPr="00FF1FA4">
        <w:rPr>
          <w:rFonts w:ascii="Times New Roman" w:hAnsi="Times New Roman" w:cs="Times New Roman"/>
          <w:sz w:val="28"/>
          <w:szCs w:val="28"/>
        </w:rPr>
        <w:t>)с</w:t>
      </w:r>
      <w:proofErr w:type="gramEnd"/>
      <w:r w:rsidRPr="00FF1FA4">
        <w:rPr>
          <w:rFonts w:ascii="Times New Roman" w:hAnsi="Times New Roman" w:cs="Times New Roman"/>
          <w:sz w:val="28"/>
          <w:szCs w:val="28"/>
        </w:rPr>
        <w:t>реднее, среднее-специальное                                                                            в) высшее</w:t>
      </w:r>
    </w:p>
    <w:p w:rsidR="00FF1FA4" w:rsidRPr="00FF1FA4" w:rsidRDefault="00FF1FA4" w:rsidP="00FF1FA4">
      <w:pPr>
        <w:spacing w:line="360" w:lineRule="auto"/>
        <w:rPr>
          <w:rFonts w:ascii="Times New Roman" w:hAnsi="Times New Roman" w:cs="Times New Roman"/>
          <w:b/>
          <w:sz w:val="28"/>
          <w:szCs w:val="28"/>
        </w:rPr>
      </w:pPr>
      <w:r w:rsidRPr="00FF1FA4">
        <w:rPr>
          <w:rFonts w:ascii="Times New Roman" w:hAnsi="Times New Roman" w:cs="Times New Roman"/>
          <w:b/>
          <w:sz w:val="28"/>
          <w:szCs w:val="28"/>
        </w:rPr>
        <w:t>5. Вам известно, что такое гипертония?</w:t>
      </w:r>
    </w:p>
    <w:p w:rsidR="00FF1FA4" w:rsidRPr="00FF1FA4" w:rsidRDefault="00FF1FA4" w:rsidP="00FF1FA4">
      <w:pPr>
        <w:spacing w:line="360" w:lineRule="auto"/>
        <w:rPr>
          <w:rFonts w:ascii="Times New Roman" w:hAnsi="Times New Roman" w:cs="Times New Roman"/>
          <w:sz w:val="28"/>
          <w:szCs w:val="28"/>
        </w:rPr>
      </w:pPr>
      <w:r w:rsidRPr="00FF1FA4">
        <w:rPr>
          <w:rFonts w:ascii="Times New Roman" w:hAnsi="Times New Roman" w:cs="Times New Roman"/>
          <w:sz w:val="28"/>
          <w:szCs w:val="28"/>
        </w:rPr>
        <w:t>а) да                                                                                                                           б) нет</w:t>
      </w:r>
    </w:p>
    <w:p w:rsidR="00FF1FA4" w:rsidRPr="00FF1FA4" w:rsidRDefault="00FF1FA4" w:rsidP="00FF1FA4">
      <w:pPr>
        <w:spacing w:line="360" w:lineRule="auto"/>
        <w:rPr>
          <w:rFonts w:ascii="Times New Roman" w:hAnsi="Times New Roman" w:cs="Times New Roman"/>
          <w:b/>
          <w:sz w:val="28"/>
          <w:szCs w:val="28"/>
        </w:rPr>
      </w:pPr>
      <w:r w:rsidRPr="00FF1FA4">
        <w:rPr>
          <w:rFonts w:ascii="Times New Roman" w:hAnsi="Times New Roman" w:cs="Times New Roman"/>
          <w:b/>
          <w:sz w:val="28"/>
          <w:szCs w:val="28"/>
        </w:rPr>
        <w:t>6. Знаете ли Вы цифры Вашего давления?</w:t>
      </w:r>
    </w:p>
    <w:p w:rsidR="00FF1FA4" w:rsidRPr="00FF1FA4" w:rsidRDefault="00FF1FA4" w:rsidP="00FF1FA4">
      <w:pPr>
        <w:spacing w:line="360" w:lineRule="auto"/>
        <w:rPr>
          <w:rFonts w:ascii="Times New Roman" w:hAnsi="Times New Roman" w:cs="Times New Roman"/>
          <w:sz w:val="28"/>
          <w:szCs w:val="28"/>
        </w:rPr>
      </w:pPr>
      <w:r w:rsidRPr="00FF1FA4">
        <w:rPr>
          <w:rFonts w:ascii="Times New Roman" w:hAnsi="Times New Roman" w:cs="Times New Roman"/>
          <w:sz w:val="28"/>
          <w:szCs w:val="28"/>
        </w:rPr>
        <w:t>а) да                                                                                                                           б) нет</w:t>
      </w:r>
    </w:p>
    <w:p w:rsidR="00FF1FA4" w:rsidRPr="00FF1FA4" w:rsidRDefault="00FF1FA4" w:rsidP="00FF1FA4">
      <w:pPr>
        <w:spacing w:line="360" w:lineRule="auto"/>
        <w:rPr>
          <w:rFonts w:ascii="Times New Roman" w:hAnsi="Times New Roman" w:cs="Times New Roman"/>
          <w:b/>
          <w:sz w:val="28"/>
          <w:szCs w:val="28"/>
        </w:rPr>
      </w:pPr>
    </w:p>
    <w:p w:rsidR="00FF1FA4" w:rsidRPr="00FF1FA4" w:rsidRDefault="00FF1FA4" w:rsidP="00FF1FA4">
      <w:pPr>
        <w:spacing w:line="360" w:lineRule="auto"/>
        <w:rPr>
          <w:rFonts w:ascii="Times New Roman" w:hAnsi="Times New Roman" w:cs="Times New Roman"/>
          <w:b/>
          <w:sz w:val="28"/>
          <w:szCs w:val="28"/>
        </w:rPr>
      </w:pPr>
      <w:r w:rsidRPr="00FF1FA4">
        <w:rPr>
          <w:rFonts w:ascii="Times New Roman" w:hAnsi="Times New Roman" w:cs="Times New Roman"/>
          <w:b/>
          <w:sz w:val="28"/>
          <w:szCs w:val="28"/>
        </w:rPr>
        <w:lastRenderedPageBreak/>
        <w:t xml:space="preserve">7. Как давно Вас беспокоит высокое давление? </w:t>
      </w:r>
    </w:p>
    <w:p w:rsidR="00FF1FA4" w:rsidRPr="00FF1FA4" w:rsidRDefault="00FF1FA4" w:rsidP="00FF1FA4">
      <w:pPr>
        <w:spacing w:line="360" w:lineRule="auto"/>
        <w:rPr>
          <w:rFonts w:ascii="Times New Roman" w:hAnsi="Times New Roman" w:cs="Times New Roman"/>
          <w:sz w:val="28"/>
          <w:szCs w:val="28"/>
        </w:rPr>
      </w:pPr>
      <w:r w:rsidRPr="00FF1FA4">
        <w:rPr>
          <w:rFonts w:ascii="Times New Roman" w:hAnsi="Times New Roman" w:cs="Times New Roman"/>
          <w:sz w:val="28"/>
          <w:szCs w:val="28"/>
        </w:rPr>
        <w:t>а) в течение 5 лет                                                                                                     б) от 5 до 15 лет                                                                                                        в) свыше 15 лет                                                                                                        г) не знаю</w:t>
      </w:r>
    </w:p>
    <w:p w:rsidR="00FF1FA4" w:rsidRPr="00FF1FA4" w:rsidRDefault="00FF1FA4" w:rsidP="00FF1FA4">
      <w:pPr>
        <w:spacing w:line="360" w:lineRule="auto"/>
        <w:rPr>
          <w:rFonts w:ascii="Times New Roman" w:hAnsi="Times New Roman" w:cs="Times New Roman"/>
          <w:b/>
          <w:sz w:val="28"/>
          <w:szCs w:val="28"/>
        </w:rPr>
      </w:pPr>
      <w:r w:rsidRPr="00FF1FA4">
        <w:rPr>
          <w:rFonts w:ascii="Times New Roman" w:hAnsi="Times New Roman" w:cs="Times New Roman"/>
          <w:b/>
          <w:sz w:val="28"/>
          <w:szCs w:val="28"/>
        </w:rPr>
        <w:t>8. Знаете ли Вы уровень холестерина и сахара в крови? (Если знаете, укажите цифрой)</w:t>
      </w:r>
    </w:p>
    <w:p w:rsidR="00FF1FA4" w:rsidRPr="00FF1FA4" w:rsidRDefault="00FF1FA4" w:rsidP="00FF1FA4">
      <w:pPr>
        <w:spacing w:line="360" w:lineRule="auto"/>
        <w:rPr>
          <w:rFonts w:ascii="Times New Roman" w:hAnsi="Times New Roman" w:cs="Times New Roman"/>
          <w:sz w:val="28"/>
          <w:szCs w:val="28"/>
        </w:rPr>
      </w:pPr>
      <w:r w:rsidRPr="00FF1FA4">
        <w:rPr>
          <w:rFonts w:ascii="Times New Roman" w:hAnsi="Times New Roman" w:cs="Times New Roman"/>
          <w:sz w:val="28"/>
          <w:szCs w:val="28"/>
        </w:rPr>
        <w:t>а) уровень сахара –</w:t>
      </w:r>
    </w:p>
    <w:p w:rsidR="00FF1FA4" w:rsidRPr="00FF1FA4" w:rsidRDefault="00FF1FA4" w:rsidP="00FF1FA4">
      <w:pPr>
        <w:spacing w:line="360" w:lineRule="auto"/>
        <w:rPr>
          <w:rFonts w:ascii="Times New Roman" w:hAnsi="Times New Roman" w:cs="Times New Roman"/>
          <w:sz w:val="28"/>
          <w:szCs w:val="28"/>
        </w:rPr>
      </w:pPr>
      <w:r w:rsidRPr="00FF1FA4">
        <w:rPr>
          <w:rFonts w:ascii="Times New Roman" w:hAnsi="Times New Roman" w:cs="Times New Roman"/>
          <w:sz w:val="28"/>
          <w:szCs w:val="28"/>
        </w:rPr>
        <w:t>б) уровень холестерина –</w:t>
      </w:r>
    </w:p>
    <w:p w:rsidR="00FF1FA4" w:rsidRPr="00FF1FA4" w:rsidRDefault="00FF1FA4" w:rsidP="00FF1FA4">
      <w:pPr>
        <w:spacing w:line="360" w:lineRule="auto"/>
        <w:rPr>
          <w:rFonts w:ascii="Times New Roman" w:hAnsi="Times New Roman" w:cs="Times New Roman"/>
          <w:sz w:val="28"/>
          <w:szCs w:val="28"/>
        </w:rPr>
      </w:pPr>
      <w:r w:rsidRPr="00FF1FA4">
        <w:rPr>
          <w:rFonts w:ascii="Times New Roman" w:hAnsi="Times New Roman" w:cs="Times New Roman"/>
          <w:sz w:val="28"/>
          <w:szCs w:val="28"/>
        </w:rPr>
        <w:t>в) не знаю</w:t>
      </w:r>
    </w:p>
    <w:p w:rsidR="00FF1FA4" w:rsidRPr="00FF1FA4" w:rsidRDefault="00FF1FA4" w:rsidP="00FF1FA4">
      <w:pPr>
        <w:spacing w:line="360" w:lineRule="auto"/>
        <w:rPr>
          <w:rFonts w:ascii="Times New Roman" w:hAnsi="Times New Roman" w:cs="Times New Roman"/>
          <w:b/>
          <w:sz w:val="28"/>
          <w:szCs w:val="28"/>
        </w:rPr>
      </w:pPr>
      <w:r w:rsidRPr="00FF1FA4">
        <w:rPr>
          <w:rFonts w:ascii="Times New Roman" w:hAnsi="Times New Roman" w:cs="Times New Roman"/>
          <w:b/>
          <w:sz w:val="28"/>
          <w:szCs w:val="28"/>
        </w:rPr>
        <w:t>9. Принимаете ли Вы лекарства от давления?</w:t>
      </w:r>
    </w:p>
    <w:p w:rsidR="00FF1FA4" w:rsidRPr="00FF1FA4" w:rsidRDefault="00FF1FA4" w:rsidP="00FF1FA4">
      <w:pPr>
        <w:spacing w:line="360" w:lineRule="auto"/>
        <w:rPr>
          <w:rFonts w:ascii="Times New Roman" w:hAnsi="Times New Roman" w:cs="Times New Roman"/>
          <w:sz w:val="28"/>
          <w:szCs w:val="28"/>
        </w:rPr>
      </w:pPr>
      <w:r w:rsidRPr="00FF1FA4">
        <w:rPr>
          <w:rFonts w:ascii="Times New Roman" w:hAnsi="Times New Roman" w:cs="Times New Roman"/>
          <w:sz w:val="28"/>
          <w:szCs w:val="28"/>
        </w:rPr>
        <w:t>а) принимаю систематически                                                                                  б) принимаю по общему состоянию                                                                      в) не принимаю</w:t>
      </w:r>
    </w:p>
    <w:p w:rsidR="00FF1FA4" w:rsidRPr="00FF1FA4" w:rsidRDefault="00FF1FA4" w:rsidP="00FF1FA4">
      <w:pPr>
        <w:spacing w:line="360" w:lineRule="auto"/>
        <w:rPr>
          <w:rFonts w:ascii="Times New Roman" w:hAnsi="Times New Roman" w:cs="Times New Roman"/>
          <w:b/>
          <w:sz w:val="28"/>
          <w:szCs w:val="28"/>
        </w:rPr>
      </w:pPr>
      <w:r w:rsidRPr="00FF1FA4">
        <w:rPr>
          <w:rFonts w:ascii="Times New Roman" w:hAnsi="Times New Roman" w:cs="Times New Roman"/>
          <w:b/>
          <w:sz w:val="28"/>
          <w:szCs w:val="28"/>
        </w:rPr>
        <w:t>10. Какой у Вас уровень физической активности?</w:t>
      </w:r>
    </w:p>
    <w:p w:rsidR="00FF1FA4" w:rsidRPr="00FF1FA4" w:rsidRDefault="00FF1FA4" w:rsidP="00FF1FA4">
      <w:pPr>
        <w:spacing w:line="360" w:lineRule="auto"/>
        <w:rPr>
          <w:rFonts w:ascii="Times New Roman" w:hAnsi="Times New Roman" w:cs="Times New Roman"/>
          <w:sz w:val="28"/>
          <w:szCs w:val="28"/>
        </w:rPr>
      </w:pPr>
      <w:r w:rsidRPr="00FF1FA4">
        <w:rPr>
          <w:rFonts w:ascii="Times New Roman" w:hAnsi="Times New Roman" w:cs="Times New Roman"/>
          <w:sz w:val="28"/>
          <w:szCs w:val="28"/>
        </w:rPr>
        <w:t xml:space="preserve">а) в основном сижу                                                                                                   б) в основном хожу                                                                                                 в) поднимаю и переношу тяжести                                                                         г) занимаюсь тяжелой физической работой                                                          д) </w:t>
      </w:r>
      <w:proofErr w:type="gramStart"/>
      <w:r w:rsidRPr="00FF1FA4">
        <w:rPr>
          <w:rFonts w:ascii="Times New Roman" w:hAnsi="Times New Roman" w:cs="Times New Roman"/>
          <w:sz w:val="28"/>
          <w:szCs w:val="28"/>
        </w:rPr>
        <w:t>другое</w:t>
      </w:r>
      <w:proofErr w:type="gramEnd"/>
    </w:p>
    <w:p w:rsidR="00FF1FA4" w:rsidRPr="00FF1FA4" w:rsidRDefault="00FF1FA4" w:rsidP="00FF1FA4">
      <w:pPr>
        <w:spacing w:line="360" w:lineRule="auto"/>
        <w:rPr>
          <w:rFonts w:ascii="Times New Roman" w:hAnsi="Times New Roman" w:cs="Times New Roman"/>
          <w:b/>
          <w:sz w:val="28"/>
          <w:szCs w:val="28"/>
        </w:rPr>
      </w:pPr>
      <w:r w:rsidRPr="00FF1FA4">
        <w:rPr>
          <w:rFonts w:ascii="Times New Roman" w:hAnsi="Times New Roman" w:cs="Times New Roman"/>
          <w:b/>
          <w:sz w:val="28"/>
          <w:szCs w:val="28"/>
        </w:rPr>
        <w:t>11. Часто ли Вы употребляете фрукты?</w:t>
      </w:r>
    </w:p>
    <w:p w:rsidR="00FF1FA4" w:rsidRPr="00FF1FA4" w:rsidRDefault="00FF1FA4" w:rsidP="00FF1FA4">
      <w:pPr>
        <w:spacing w:line="360" w:lineRule="auto"/>
        <w:rPr>
          <w:rFonts w:ascii="Times New Roman" w:hAnsi="Times New Roman" w:cs="Times New Roman"/>
          <w:sz w:val="28"/>
          <w:szCs w:val="28"/>
        </w:rPr>
      </w:pPr>
      <w:r w:rsidRPr="00FF1FA4">
        <w:rPr>
          <w:rFonts w:ascii="Times New Roman" w:hAnsi="Times New Roman" w:cs="Times New Roman"/>
          <w:sz w:val="28"/>
          <w:szCs w:val="28"/>
        </w:rPr>
        <w:t xml:space="preserve">а) ежедневно                                                                                                          б)1 раз в неделю                                                                                                       в) 1 раз в месяц                                                                                                          г) </w:t>
      </w:r>
      <w:proofErr w:type="gramStart"/>
      <w:r w:rsidRPr="00FF1FA4">
        <w:rPr>
          <w:rFonts w:ascii="Times New Roman" w:hAnsi="Times New Roman" w:cs="Times New Roman"/>
          <w:sz w:val="28"/>
          <w:szCs w:val="28"/>
        </w:rPr>
        <w:t>другое</w:t>
      </w:r>
      <w:proofErr w:type="gramEnd"/>
    </w:p>
    <w:p w:rsidR="00FF1FA4" w:rsidRPr="00FF1FA4" w:rsidRDefault="00FF1FA4" w:rsidP="00FF1FA4">
      <w:pPr>
        <w:spacing w:line="360" w:lineRule="auto"/>
        <w:rPr>
          <w:rFonts w:ascii="Times New Roman" w:hAnsi="Times New Roman" w:cs="Times New Roman"/>
          <w:b/>
          <w:sz w:val="28"/>
          <w:szCs w:val="28"/>
        </w:rPr>
      </w:pPr>
      <w:r w:rsidRPr="00FF1FA4">
        <w:rPr>
          <w:rFonts w:ascii="Times New Roman" w:hAnsi="Times New Roman" w:cs="Times New Roman"/>
          <w:b/>
          <w:sz w:val="28"/>
          <w:szCs w:val="28"/>
        </w:rPr>
        <w:lastRenderedPageBreak/>
        <w:t xml:space="preserve">12. Как часто Вы употребляете овощи? </w:t>
      </w:r>
    </w:p>
    <w:p w:rsidR="00FF1FA4" w:rsidRPr="00FF1FA4" w:rsidRDefault="00FF1FA4" w:rsidP="00FF1FA4">
      <w:pPr>
        <w:spacing w:line="360" w:lineRule="auto"/>
        <w:rPr>
          <w:rFonts w:ascii="Times New Roman" w:hAnsi="Times New Roman" w:cs="Times New Roman"/>
          <w:sz w:val="28"/>
          <w:szCs w:val="28"/>
        </w:rPr>
      </w:pPr>
      <w:r w:rsidRPr="00FF1FA4">
        <w:rPr>
          <w:rFonts w:ascii="Times New Roman" w:hAnsi="Times New Roman" w:cs="Times New Roman"/>
          <w:sz w:val="28"/>
          <w:szCs w:val="28"/>
        </w:rPr>
        <w:t xml:space="preserve">а) ежедневно                                                                                                            б) 1 раз в неделю                                                                                                      в) 1 раз в месяц                                                                                                          г) </w:t>
      </w:r>
      <w:proofErr w:type="gramStart"/>
      <w:r w:rsidRPr="00FF1FA4">
        <w:rPr>
          <w:rFonts w:ascii="Times New Roman" w:hAnsi="Times New Roman" w:cs="Times New Roman"/>
          <w:sz w:val="28"/>
          <w:szCs w:val="28"/>
        </w:rPr>
        <w:t>другое</w:t>
      </w:r>
      <w:proofErr w:type="gramEnd"/>
    </w:p>
    <w:p w:rsidR="00FF1FA4" w:rsidRPr="00FF1FA4" w:rsidRDefault="00FF1FA4" w:rsidP="00FF1FA4">
      <w:pPr>
        <w:spacing w:line="360" w:lineRule="auto"/>
        <w:rPr>
          <w:rFonts w:ascii="Times New Roman" w:hAnsi="Times New Roman" w:cs="Times New Roman"/>
          <w:b/>
          <w:sz w:val="28"/>
          <w:szCs w:val="28"/>
        </w:rPr>
      </w:pPr>
      <w:r w:rsidRPr="00FF1FA4">
        <w:rPr>
          <w:rFonts w:ascii="Times New Roman" w:hAnsi="Times New Roman" w:cs="Times New Roman"/>
          <w:b/>
          <w:sz w:val="28"/>
          <w:szCs w:val="28"/>
        </w:rPr>
        <w:t>13. Курите ли Вы?</w:t>
      </w:r>
    </w:p>
    <w:p w:rsidR="00FF1FA4" w:rsidRPr="00FF1FA4" w:rsidRDefault="00FF1FA4" w:rsidP="00FF1FA4">
      <w:pPr>
        <w:spacing w:line="360" w:lineRule="auto"/>
        <w:rPr>
          <w:rFonts w:ascii="Times New Roman" w:hAnsi="Times New Roman" w:cs="Times New Roman"/>
          <w:sz w:val="28"/>
          <w:szCs w:val="28"/>
        </w:rPr>
      </w:pPr>
      <w:r w:rsidRPr="00FF1FA4">
        <w:rPr>
          <w:rFonts w:ascii="Times New Roman" w:hAnsi="Times New Roman" w:cs="Times New Roman"/>
          <w:sz w:val="28"/>
          <w:szCs w:val="28"/>
        </w:rPr>
        <w:t>а) Да                                                                                                                          б) Нет</w:t>
      </w:r>
    </w:p>
    <w:p w:rsidR="00FF1FA4" w:rsidRPr="00FF1FA4" w:rsidRDefault="00FF1FA4" w:rsidP="00FF1FA4">
      <w:pPr>
        <w:spacing w:line="360" w:lineRule="auto"/>
        <w:rPr>
          <w:rFonts w:ascii="Times New Roman" w:hAnsi="Times New Roman" w:cs="Times New Roman"/>
          <w:b/>
          <w:sz w:val="28"/>
          <w:szCs w:val="28"/>
        </w:rPr>
      </w:pPr>
      <w:r w:rsidRPr="00FF1FA4">
        <w:rPr>
          <w:rFonts w:ascii="Times New Roman" w:hAnsi="Times New Roman" w:cs="Times New Roman"/>
          <w:b/>
          <w:sz w:val="28"/>
          <w:szCs w:val="28"/>
        </w:rPr>
        <w:t xml:space="preserve">14. Если курите, то, сколько сигарет в день. </w:t>
      </w:r>
    </w:p>
    <w:p w:rsidR="00FF1FA4" w:rsidRPr="00FF1FA4" w:rsidRDefault="00FF1FA4" w:rsidP="00FF1FA4">
      <w:pPr>
        <w:spacing w:line="360" w:lineRule="auto"/>
        <w:rPr>
          <w:rFonts w:ascii="Times New Roman" w:hAnsi="Times New Roman" w:cs="Times New Roman"/>
          <w:b/>
          <w:sz w:val="28"/>
          <w:szCs w:val="28"/>
        </w:rPr>
      </w:pPr>
      <w:r w:rsidRPr="00FF1FA4">
        <w:rPr>
          <w:rFonts w:ascii="Times New Roman" w:hAnsi="Times New Roman" w:cs="Times New Roman"/>
          <w:b/>
          <w:sz w:val="28"/>
          <w:szCs w:val="28"/>
        </w:rPr>
        <w:t xml:space="preserve">а) </w:t>
      </w:r>
      <w:r w:rsidRPr="00FF1FA4">
        <w:rPr>
          <w:rFonts w:ascii="Times New Roman" w:hAnsi="Times New Roman" w:cs="Times New Roman"/>
          <w:sz w:val="28"/>
          <w:szCs w:val="28"/>
        </w:rPr>
        <w:t>до 10 штук</w:t>
      </w:r>
      <w:r w:rsidRPr="00FF1FA4">
        <w:rPr>
          <w:rFonts w:ascii="Times New Roman" w:hAnsi="Times New Roman" w:cs="Times New Roman"/>
          <w:b/>
          <w:sz w:val="28"/>
          <w:szCs w:val="28"/>
        </w:rPr>
        <w:t xml:space="preserve">                                                                                                            </w:t>
      </w:r>
      <w:r w:rsidRPr="00FF1FA4">
        <w:rPr>
          <w:rFonts w:ascii="Times New Roman" w:hAnsi="Times New Roman" w:cs="Times New Roman"/>
          <w:sz w:val="28"/>
          <w:szCs w:val="28"/>
        </w:rPr>
        <w:t>б) более 10</w:t>
      </w:r>
      <w:r w:rsidRPr="00FF1FA4">
        <w:rPr>
          <w:rFonts w:ascii="Times New Roman" w:hAnsi="Times New Roman" w:cs="Times New Roman"/>
          <w:b/>
          <w:sz w:val="28"/>
          <w:szCs w:val="28"/>
        </w:rPr>
        <w:t xml:space="preserve">                                                                                                                 </w:t>
      </w:r>
      <w:r w:rsidRPr="00FF1FA4">
        <w:rPr>
          <w:rFonts w:ascii="Times New Roman" w:hAnsi="Times New Roman" w:cs="Times New Roman"/>
          <w:sz w:val="28"/>
          <w:szCs w:val="28"/>
        </w:rPr>
        <w:t>в) 1 пачку</w:t>
      </w:r>
      <w:r w:rsidRPr="00FF1FA4">
        <w:rPr>
          <w:rFonts w:ascii="Times New Roman" w:hAnsi="Times New Roman" w:cs="Times New Roman"/>
          <w:b/>
          <w:sz w:val="28"/>
          <w:szCs w:val="28"/>
        </w:rPr>
        <w:t xml:space="preserve">                                                                                                                  </w:t>
      </w:r>
      <w:r w:rsidRPr="00FF1FA4">
        <w:rPr>
          <w:rFonts w:ascii="Times New Roman" w:hAnsi="Times New Roman" w:cs="Times New Roman"/>
          <w:sz w:val="28"/>
          <w:szCs w:val="28"/>
        </w:rPr>
        <w:t>г) более 1 пачки</w:t>
      </w:r>
      <w:r w:rsidRPr="00FF1FA4">
        <w:rPr>
          <w:rFonts w:ascii="Times New Roman" w:hAnsi="Times New Roman" w:cs="Times New Roman"/>
          <w:b/>
          <w:sz w:val="28"/>
          <w:szCs w:val="28"/>
        </w:rPr>
        <w:t xml:space="preserve">                                                                                                        </w:t>
      </w:r>
      <w:r w:rsidRPr="00FF1FA4">
        <w:rPr>
          <w:rFonts w:ascii="Times New Roman" w:hAnsi="Times New Roman" w:cs="Times New Roman"/>
          <w:sz w:val="28"/>
          <w:szCs w:val="28"/>
        </w:rPr>
        <w:t>д) затрудняюсь ответить</w:t>
      </w:r>
    </w:p>
    <w:p w:rsidR="00FF1FA4" w:rsidRPr="00FF1FA4" w:rsidRDefault="00FF1FA4" w:rsidP="00FF1FA4">
      <w:pPr>
        <w:spacing w:line="360" w:lineRule="auto"/>
        <w:rPr>
          <w:rFonts w:ascii="Times New Roman" w:hAnsi="Times New Roman" w:cs="Times New Roman"/>
          <w:b/>
          <w:sz w:val="28"/>
          <w:szCs w:val="28"/>
        </w:rPr>
      </w:pPr>
      <w:r w:rsidRPr="00FF1FA4">
        <w:rPr>
          <w:rFonts w:ascii="Times New Roman" w:hAnsi="Times New Roman" w:cs="Times New Roman"/>
          <w:b/>
          <w:sz w:val="28"/>
          <w:szCs w:val="28"/>
        </w:rPr>
        <w:t xml:space="preserve">15. Как часто Вы употребляете алкогольные напитки? </w:t>
      </w:r>
    </w:p>
    <w:p w:rsidR="00FF1FA4" w:rsidRPr="00FF1FA4" w:rsidRDefault="00FF1FA4" w:rsidP="00FF1FA4">
      <w:pPr>
        <w:spacing w:line="360" w:lineRule="auto"/>
        <w:rPr>
          <w:rFonts w:ascii="Times New Roman" w:hAnsi="Times New Roman" w:cs="Times New Roman"/>
          <w:sz w:val="28"/>
          <w:szCs w:val="28"/>
        </w:rPr>
      </w:pPr>
      <w:r w:rsidRPr="00FF1FA4">
        <w:rPr>
          <w:rFonts w:ascii="Times New Roman" w:hAnsi="Times New Roman" w:cs="Times New Roman"/>
          <w:sz w:val="28"/>
          <w:szCs w:val="28"/>
        </w:rPr>
        <w:t>а) ежедневно                                                                                                          б)1 раз в неделю                                                                                                     в)1 раз в месяц                                                                                                       г</w:t>
      </w:r>
      <w:proofErr w:type="gramStart"/>
      <w:r w:rsidRPr="00FF1FA4">
        <w:rPr>
          <w:rFonts w:ascii="Times New Roman" w:hAnsi="Times New Roman" w:cs="Times New Roman"/>
          <w:sz w:val="28"/>
          <w:szCs w:val="28"/>
        </w:rPr>
        <w:t>)н</w:t>
      </w:r>
      <w:proofErr w:type="gramEnd"/>
      <w:r w:rsidRPr="00FF1FA4">
        <w:rPr>
          <w:rFonts w:ascii="Times New Roman" w:hAnsi="Times New Roman" w:cs="Times New Roman"/>
          <w:sz w:val="28"/>
          <w:szCs w:val="28"/>
        </w:rPr>
        <w:t>е употребляю</w:t>
      </w:r>
    </w:p>
    <w:p w:rsidR="00FF1FA4" w:rsidRPr="00FF1FA4" w:rsidRDefault="00FF1FA4" w:rsidP="00FF1FA4">
      <w:pPr>
        <w:spacing w:line="360" w:lineRule="auto"/>
        <w:rPr>
          <w:rFonts w:ascii="Times New Roman" w:hAnsi="Times New Roman" w:cs="Times New Roman"/>
          <w:b/>
          <w:sz w:val="28"/>
          <w:szCs w:val="28"/>
        </w:rPr>
      </w:pPr>
      <w:r w:rsidRPr="00FF1FA4">
        <w:rPr>
          <w:rFonts w:ascii="Times New Roman" w:hAnsi="Times New Roman" w:cs="Times New Roman"/>
          <w:b/>
          <w:sz w:val="28"/>
          <w:szCs w:val="28"/>
        </w:rPr>
        <w:t>16. Считаете ли Вы, что необходим постоянный прием препаратов, снижающих артериальное давление?</w:t>
      </w:r>
    </w:p>
    <w:p w:rsidR="00FF1FA4" w:rsidRPr="00FF1FA4" w:rsidRDefault="00FF1FA4" w:rsidP="00FF1FA4">
      <w:pPr>
        <w:spacing w:line="360" w:lineRule="auto"/>
        <w:rPr>
          <w:rFonts w:ascii="Times New Roman" w:hAnsi="Times New Roman" w:cs="Times New Roman"/>
          <w:sz w:val="28"/>
          <w:szCs w:val="28"/>
        </w:rPr>
      </w:pPr>
      <w:r w:rsidRPr="00FF1FA4">
        <w:rPr>
          <w:rFonts w:ascii="Times New Roman" w:hAnsi="Times New Roman" w:cs="Times New Roman"/>
          <w:sz w:val="28"/>
          <w:szCs w:val="28"/>
        </w:rPr>
        <w:t>а) да                                                                                                                           б) нет                                                                                                                          в) затрудняюсь ответить</w:t>
      </w:r>
    </w:p>
    <w:p w:rsidR="00FF1FA4" w:rsidRPr="00FF1FA4" w:rsidRDefault="00FF1FA4" w:rsidP="00FF1FA4">
      <w:pPr>
        <w:spacing w:line="360" w:lineRule="auto"/>
        <w:rPr>
          <w:rFonts w:ascii="Times New Roman" w:hAnsi="Times New Roman" w:cs="Times New Roman"/>
          <w:b/>
          <w:sz w:val="28"/>
          <w:szCs w:val="28"/>
        </w:rPr>
      </w:pPr>
    </w:p>
    <w:p w:rsidR="00FF1FA4" w:rsidRPr="00FF1FA4" w:rsidRDefault="00FF1FA4" w:rsidP="00FF1FA4">
      <w:pPr>
        <w:spacing w:line="360" w:lineRule="auto"/>
        <w:rPr>
          <w:rFonts w:ascii="Times New Roman" w:hAnsi="Times New Roman" w:cs="Times New Roman"/>
          <w:b/>
          <w:sz w:val="28"/>
          <w:szCs w:val="28"/>
        </w:rPr>
      </w:pPr>
      <w:r w:rsidRPr="00FF1FA4">
        <w:rPr>
          <w:rFonts w:ascii="Times New Roman" w:hAnsi="Times New Roman" w:cs="Times New Roman"/>
          <w:b/>
          <w:sz w:val="28"/>
          <w:szCs w:val="28"/>
        </w:rPr>
        <w:lastRenderedPageBreak/>
        <w:t>17. Частот ли Вы испытываете чувство дискомфорта или раздражения?</w:t>
      </w:r>
    </w:p>
    <w:p w:rsidR="00FF1FA4" w:rsidRPr="00FF1FA4" w:rsidRDefault="00FF1FA4" w:rsidP="00FF1FA4">
      <w:pPr>
        <w:spacing w:line="360" w:lineRule="auto"/>
        <w:rPr>
          <w:rFonts w:ascii="Times New Roman" w:hAnsi="Times New Roman" w:cs="Times New Roman"/>
          <w:sz w:val="28"/>
          <w:szCs w:val="28"/>
        </w:rPr>
      </w:pPr>
      <w:r w:rsidRPr="00FF1FA4">
        <w:rPr>
          <w:rFonts w:ascii="Times New Roman" w:hAnsi="Times New Roman" w:cs="Times New Roman"/>
          <w:sz w:val="28"/>
          <w:szCs w:val="28"/>
        </w:rPr>
        <w:t>а) часто                                                                                                                      б) иногда                                                                                                                        в) никогда                                                                                                                 г) затрудняюсь ответить</w:t>
      </w:r>
    </w:p>
    <w:p w:rsidR="00FF1FA4" w:rsidRPr="00FF1FA4" w:rsidRDefault="00FF1FA4" w:rsidP="00FF1FA4">
      <w:pPr>
        <w:spacing w:line="360" w:lineRule="auto"/>
        <w:rPr>
          <w:rFonts w:ascii="Times New Roman" w:hAnsi="Times New Roman" w:cs="Times New Roman"/>
          <w:b/>
          <w:sz w:val="28"/>
          <w:szCs w:val="28"/>
        </w:rPr>
      </w:pPr>
      <w:r w:rsidRPr="00FF1FA4">
        <w:rPr>
          <w:rFonts w:ascii="Times New Roman" w:hAnsi="Times New Roman" w:cs="Times New Roman"/>
          <w:b/>
          <w:sz w:val="28"/>
          <w:szCs w:val="28"/>
        </w:rPr>
        <w:t>18. Укажите Ваш вес -                                                                                         19. Укажите Ваш рост -</w:t>
      </w:r>
    </w:p>
    <w:p w:rsidR="00FF1FA4" w:rsidRPr="0093587B" w:rsidRDefault="00FF1FA4" w:rsidP="00FF1FA4">
      <w:pPr>
        <w:spacing w:line="360" w:lineRule="auto"/>
        <w:rPr>
          <w:rFonts w:ascii="Times New Roman" w:hAnsi="Times New Roman" w:cs="Times New Roman"/>
          <w:sz w:val="28"/>
          <w:szCs w:val="28"/>
        </w:rPr>
      </w:pPr>
    </w:p>
    <w:sectPr w:rsidR="00FF1FA4" w:rsidRPr="0093587B" w:rsidSect="001E3A3C">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85507"/>
    <w:multiLevelType w:val="hybridMultilevel"/>
    <w:tmpl w:val="7EAC093E"/>
    <w:lvl w:ilvl="0" w:tplc="04190005">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
    <w:nsid w:val="11895BED"/>
    <w:multiLevelType w:val="hybridMultilevel"/>
    <w:tmpl w:val="CAF0E6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6475730"/>
    <w:multiLevelType w:val="hybridMultilevel"/>
    <w:tmpl w:val="08B66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833019B"/>
    <w:multiLevelType w:val="hybridMultilevel"/>
    <w:tmpl w:val="6D12C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8B515F9"/>
    <w:multiLevelType w:val="hybridMultilevel"/>
    <w:tmpl w:val="30349D82"/>
    <w:lvl w:ilvl="0" w:tplc="35A2E3BE">
      <w:start w:val="1"/>
      <w:numFmt w:val="bullet"/>
      <w:lvlText w:val=""/>
      <w:lvlJc w:val="left"/>
      <w:pPr>
        <w:tabs>
          <w:tab w:val="num" w:pos="720"/>
        </w:tabs>
        <w:ind w:left="720" w:hanging="360"/>
      </w:pPr>
      <w:rPr>
        <w:rFonts w:ascii="Wingdings" w:hAnsi="Wingdings" w:hint="default"/>
      </w:rPr>
    </w:lvl>
    <w:lvl w:ilvl="1" w:tplc="B63EE054" w:tentative="1">
      <w:start w:val="1"/>
      <w:numFmt w:val="bullet"/>
      <w:lvlText w:val=""/>
      <w:lvlJc w:val="left"/>
      <w:pPr>
        <w:tabs>
          <w:tab w:val="num" w:pos="1440"/>
        </w:tabs>
        <w:ind w:left="1440" w:hanging="360"/>
      </w:pPr>
      <w:rPr>
        <w:rFonts w:ascii="Wingdings" w:hAnsi="Wingdings" w:hint="default"/>
      </w:rPr>
    </w:lvl>
    <w:lvl w:ilvl="2" w:tplc="75746DEA" w:tentative="1">
      <w:start w:val="1"/>
      <w:numFmt w:val="bullet"/>
      <w:lvlText w:val=""/>
      <w:lvlJc w:val="left"/>
      <w:pPr>
        <w:tabs>
          <w:tab w:val="num" w:pos="2160"/>
        </w:tabs>
        <w:ind w:left="2160" w:hanging="360"/>
      </w:pPr>
      <w:rPr>
        <w:rFonts w:ascii="Wingdings" w:hAnsi="Wingdings" w:hint="default"/>
      </w:rPr>
    </w:lvl>
    <w:lvl w:ilvl="3" w:tplc="10586B0A" w:tentative="1">
      <w:start w:val="1"/>
      <w:numFmt w:val="bullet"/>
      <w:lvlText w:val=""/>
      <w:lvlJc w:val="left"/>
      <w:pPr>
        <w:tabs>
          <w:tab w:val="num" w:pos="2880"/>
        </w:tabs>
        <w:ind w:left="2880" w:hanging="360"/>
      </w:pPr>
      <w:rPr>
        <w:rFonts w:ascii="Wingdings" w:hAnsi="Wingdings" w:hint="default"/>
      </w:rPr>
    </w:lvl>
    <w:lvl w:ilvl="4" w:tplc="F4B68FE0" w:tentative="1">
      <w:start w:val="1"/>
      <w:numFmt w:val="bullet"/>
      <w:lvlText w:val=""/>
      <w:lvlJc w:val="left"/>
      <w:pPr>
        <w:tabs>
          <w:tab w:val="num" w:pos="3600"/>
        </w:tabs>
        <w:ind w:left="3600" w:hanging="360"/>
      </w:pPr>
      <w:rPr>
        <w:rFonts w:ascii="Wingdings" w:hAnsi="Wingdings" w:hint="default"/>
      </w:rPr>
    </w:lvl>
    <w:lvl w:ilvl="5" w:tplc="10AC060C" w:tentative="1">
      <w:start w:val="1"/>
      <w:numFmt w:val="bullet"/>
      <w:lvlText w:val=""/>
      <w:lvlJc w:val="left"/>
      <w:pPr>
        <w:tabs>
          <w:tab w:val="num" w:pos="4320"/>
        </w:tabs>
        <w:ind w:left="4320" w:hanging="360"/>
      </w:pPr>
      <w:rPr>
        <w:rFonts w:ascii="Wingdings" w:hAnsi="Wingdings" w:hint="default"/>
      </w:rPr>
    </w:lvl>
    <w:lvl w:ilvl="6" w:tplc="769218D2" w:tentative="1">
      <w:start w:val="1"/>
      <w:numFmt w:val="bullet"/>
      <w:lvlText w:val=""/>
      <w:lvlJc w:val="left"/>
      <w:pPr>
        <w:tabs>
          <w:tab w:val="num" w:pos="5040"/>
        </w:tabs>
        <w:ind w:left="5040" w:hanging="360"/>
      </w:pPr>
      <w:rPr>
        <w:rFonts w:ascii="Wingdings" w:hAnsi="Wingdings" w:hint="default"/>
      </w:rPr>
    </w:lvl>
    <w:lvl w:ilvl="7" w:tplc="B16E606A" w:tentative="1">
      <w:start w:val="1"/>
      <w:numFmt w:val="bullet"/>
      <w:lvlText w:val=""/>
      <w:lvlJc w:val="left"/>
      <w:pPr>
        <w:tabs>
          <w:tab w:val="num" w:pos="5760"/>
        </w:tabs>
        <w:ind w:left="5760" w:hanging="360"/>
      </w:pPr>
      <w:rPr>
        <w:rFonts w:ascii="Wingdings" w:hAnsi="Wingdings" w:hint="default"/>
      </w:rPr>
    </w:lvl>
    <w:lvl w:ilvl="8" w:tplc="3ACE39D0" w:tentative="1">
      <w:start w:val="1"/>
      <w:numFmt w:val="bullet"/>
      <w:lvlText w:val=""/>
      <w:lvlJc w:val="left"/>
      <w:pPr>
        <w:tabs>
          <w:tab w:val="num" w:pos="6480"/>
        </w:tabs>
        <w:ind w:left="6480" w:hanging="360"/>
      </w:pPr>
      <w:rPr>
        <w:rFonts w:ascii="Wingdings" w:hAnsi="Wingdings" w:hint="default"/>
      </w:rPr>
    </w:lvl>
  </w:abstractNum>
  <w:abstractNum w:abstractNumId="5">
    <w:nsid w:val="1EDA4A8B"/>
    <w:multiLevelType w:val="hybridMultilevel"/>
    <w:tmpl w:val="9A3EE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296144D"/>
    <w:multiLevelType w:val="hybridMultilevel"/>
    <w:tmpl w:val="DFD0A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5BD7F9B"/>
    <w:multiLevelType w:val="hybridMultilevel"/>
    <w:tmpl w:val="5576E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5F8517D"/>
    <w:multiLevelType w:val="hybridMultilevel"/>
    <w:tmpl w:val="C6100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3C7AA0"/>
    <w:multiLevelType w:val="hybridMultilevel"/>
    <w:tmpl w:val="2D4AD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BF31B6"/>
    <w:multiLevelType w:val="hybridMultilevel"/>
    <w:tmpl w:val="948640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EE95FDF"/>
    <w:multiLevelType w:val="hybridMultilevel"/>
    <w:tmpl w:val="913E7EFC"/>
    <w:lvl w:ilvl="0" w:tplc="04190001">
      <w:start w:val="1"/>
      <w:numFmt w:val="bullet"/>
      <w:lvlText w:val=""/>
      <w:lvlJc w:val="left"/>
      <w:pPr>
        <w:tabs>
          <w:tab w:val="num" w:pos="720"/>
        </w:tabs>
        <w:ind w:left="720" w:hanging="360"/>
      </w:pPr>
      <w:rPr>
        <w:rFonts w:ascii="Symbol" w:hAnsi="Symbol" w:hint="default"/>
      </w:rPr>
    </w:lvl>
    <w:lvl w:ilvl="1" w:tplc="B63EE054" w:tentative="1">
      <w:start w:val="1"/>
      <w:numFmt w:val="bullet"/>
      <w:lvlText w:val=""/>
      <w:lvlJc w:val="left"/>
      <w:pPr>
        <w:tabs>
          <w:tab w:val="num" w:pos="1440"/>
        </w:tabs>
        <w:ind w:left="1440" w:hanging="360"/>
      </w:pPr>
      <w:rPr>
        <w:rFonts w:ascii="Wingdings" w:hAnsi="Wingdings" w:hint="default"/>
      </w:rPr>
    </w:lvl>
    <w:lvl w:ilvl="2" w:tplc="75746DEA" w:tentative="1">
      <w:start w:val="1"/>
      <w:numFmt w:val="bullet"/>
      <w:lvlText w:val=""/>
      <w:lvlJc w:val="left"/>
      <w:pPr>
        <w:tabs>
          <w:tab w:val="num" w:pos="2160"/>
        </w:tabs>
        <w:ind w:left="2160" w:hanging="360"/>
      </w:pPr>
      <w:rPr>
        <w:rFonts w:ascii="Wingdings" w:hAnsi="Wingdings" w:hint="default"/>
      </w:rPr>
    </w:lvl>
    <w:lvl w:ilvl="3" w:tplc="10586B0A" w:tentative="1">
      <w:start w:val="1"/>
      <w:numFmt w:val="bullet"/>
      <w:lvlText w:val=""/>
      <w:lvlJc w:val="left"/>
      <w:pPr>
        <w:tabs>
          <w:tab w:val="num" w:pos="2880"/>
        </w:tabs>
        <w:ind w:left="2880" w:hanging="360"/>
      </w:pPr>
      <w:rPr>
        <w:rFonts w:ascii="Wingdings" w:hAnsi="Wingdings" w:hint="default"/>
      </w:rPr>
    </w:lvl>
    <w:lvl w:ilvl="4" w:tplc="F4B68FE0" w:tentative="1">
      <w:start w:val="1"/>
      <w:numFmt w:val="bullet"/>
      <w:lvlText w:val=""/>
      <w:lvlJc w:val="left"/>
      <w:pPr>
        <w:tabs>
          <w:tab w:val="num" w:pos="3600"/>
        </w:tabs>
        <w:ind w:left="3600" w:hanging="360"/>
      </w:pPr>
      <w:rPr>
        <w:rFonts w:ascii="Wingdings" w:hAnsi="Wingdings" w:hint="default"/>
      </w:rPr>
    </w:lvl>
    <w:lvl w:ilvl="5" w:tplc="10AC060C" w:tentative="1">
      <w:start w:val="1"/>
      <w:numFmt w:val="bullet"/>
      <w:lvlText w:val=""/>
      <w:lvlJc w:val="left"/>
      <w:pPr>
        <w:tabs>
          <w:tab w:val="num" w:pos="4320"/>
        </w:tabs>
        <w:ind w:left="4320" w:hanging="360"/>
      </w:pPr>
      <w:rPr>
        <w:rFonts w:ascii="Wingdings" w:hAnsi="Wingdings" w:hint="default"/>
      </w:rPr>
    </w:lvl>
    <w:lvl w:ilvl="6" w:tplc="769218D2" w:tentative="1">
      <w:start w:val="1"/>
      <w:numFmt w:val="bullet"/>
      <w:lvlText w:val=""/>
      <w:lvlJc w:val="left"/>
      <w:pPr>
        <w:tabs>
          <w:tab w:val="num" w:pos="5040"/>
        </w:tabs>
        <w:ind w:left="5040" w:hanging="360"/>
      </w:pPr>
      <w:rPr>
        <w:rFonts w:ascii="Wingdings" w:hAnsi="Wingdings" w:hint="default"/>
      </w:rPr>
    </w:lvl>
    <w:lvl w:ilvl="7" w:tplc="B16E606A" w:tentative="1">
      <w:start w:val="1"/>
      <w:numFmt w:val="bullet"/>
      <w:lvlText w:val=""/>
      <w:lvlJc w:val="left"/>
      <w:pPr>
        <w:tabs>
          <w:tab w:val="num" w:pos="5760"/>
        </w:tabs>
        <w:ind w:left="5760" w:hanging="360"/>
      </w:pPr>
      <w:rPr>
        <w:rFonts w:ascii="Wingdings" w:hAnsi="Wingdings" w:hint="default"/>
      </w:rPr>
    </w:lvl>
    <w:lvl w:ilvl="8" w:tplc="3ACE39D0" w:tentative="1">
      <w:start w:val="1"/>
      <w:numFmt w:val="bullet"/>
      <w:lvlText w:val=""/>
      <w:lvlJc w:val="left"/>
      <w:pPr>
        <w:tabs>
          <w:tab w:val="num" w:pos="6480"/>
        </w:tabs>
        <w:ind w:left="6480" w:hanging="360"/>
      </w:pPr>
      <w:rPr>
        <w:rFonts w:ascii="Wingdings" w:hAnsi="Wingdings" w:hint="default"/>
      </w:rPr>
    </w:lvl>
  </w:abstractNum>
  <w:abstractNum w:abstractNumId="12">
    <w:nsid w:val="31C351E9"/>
    <w:multiLevelType w:val="hybridMultilevel"/>
    <w:tmpl w:val="22A68AD6"/>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3">
    <w:nsid w:val="38443EB9"/>
    <w:multiLevelType w:val="hybridMultilevel"/>
    <w:tmpl w:val="E6669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C86AFB"/>
    <w:multiLevelType w:val="hybridMultilevel"/>
    <w:tmpl w:val="D38E7B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A685C12"/>
    <w:multiLevelType w:val="hybridMultilevel"/>
    <w:tmpl w:val="8E7A7EDA"/>
    <w:lvl w:ilvl="0" w:tplc="04190001">
      <w:start w:val="1"/>
      <w:numFmt w:val="bullet"/>
      <w:lvlText w:val=""/>
      <w:lvlJc w:val="left"/>
      <w:pPr>
        <w:ind w:left="1785" w:hanging="360"/>
      </w:pPr>
      <w:rPr>
        <w:rFonts w:ascii="Symbol" w:hAnsi="Symbol" w:hint="default"/>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16">
    <w:nsid w:val="3BB727C3"/>
    <w:multiLevelType w:val="hybridMultilevel"/>
    <w:tmpl w:val="E98EA6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18716D6"/>
    <w:multiLevelType w:val="hybridMultilevel"/>
    <w:tmpl w:val="F6EEB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61723F2"/>
    <w:multiLevelType w:val="hybridMultilevel"/>
    <w:tmpl w:val="4B929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71B1073"/>
    <w:multiLevelType w:val="hybridMultilevel"/>
    <w:tmpl w:val="5D32D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85707B2"/>
    <w:multiLevelType w:val="hybridMultilevel"/>
    <w:tmpl w:val="AFD86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96B153B"/>
    <w:multiLevelType w:val="hybridMultilevel"/>
    <w:tmpl w:val="36F48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67868F2"/>
    <w:multiLevelType w:val="hybridMultilevel"/>
    <w:tmpl w:val="BDA871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6F352F2"/>
    <w:multiLevelType w:val="hybridMultilevel"/>
    <w:tmpl w:val="B91E5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D7B650A"/>
    <w:multiLevelType w:val="hybridMultilevel"/>
    <w:tmpl w:val="F5D8E78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70C3328E"/>
    <w:multiLevelType w:val="hybridMultilevel"/>
    <w:tmpl w:val="69D2F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2114E59"/>
    <w:multiLevelType w:val="hybridMultilevel"/>
    <w:tmpl w:val="DDFCA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3A01C5A"/>
    <w:multiLevelType w:val="hybridMultilevel"/>
    <w:tmpl w:val="441C3D8A"/>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num w:numId="1">
    <w:abstractNumId w:val="16"/>
  </w:num>
  <w:num w:numId="2">
    <w:abstractNumId w:val="14"/>
  </w:num>
  <w:num w:numId="3">
    <w:abstractNumId w:val="25"/>
  </w:num>
  <w:num w:numId="4">
    <w:abstractNumId w:val="26"/>
  </w:num>
  <w:num w:numId="5">
    <w:abstractNumId w:val="1"/>
  </w:num>
  <w:num w:numId="6">
    <w:abstractNumId w:val="13"/>
  </w:num>
  <w:num w:numId="7">
    <w:abstractNumId w:val="20"/>
  </w:num>
  <w:num w:numId="8">
    <w:abstractNumId w:val="3"/>
  </w:num>
  <w:num w:numId="9">
    <w:abstractNumId w:val="23"/>
  </w:num>
  <w:num w:numId="10">
    <w:abstractNumId w:val="21"/>
  </w:num>
  <w:num w:numId="11">
    <w:abstractNumId w:val="27"/>
  </w:num>
  <w:num w:numId="12">
    <w:abstractNumId w:val="15"/>
  </w:num>
  <w:num w:numId="13">
    <w:abstractNumId w:val="6"/>
  </w:num>
  <w:num w:numId="14">
    <w:abstractNumId w:val="5"/>
  </w:num>
  <w:num w:numId="15">
    <w:abstractNumId w:val="9"/>
  </w:num>
  <w:num w:numId="16">
    <w:abstractNumId w:val="17"/>
  </w:num>
  <w:num w:numId="17">
    <w:abstractNumId w:val="8"/>
  </w:num>
  <w:num w:numId="18">
    <w:abstractNumId w:val="10"/>
  </w:num>
  <w:num w:numId="19">
    <w:abstractNumId w:val="22"/>
  </w:num>
  <w:num w:numId="20">
    <w:abstractNumId w:val="7"/>
  </w:num>
  <w:num w:numId="21">
    <w:abstractNumId w:val="0"/>
  </w:num>
  <w:num w:numId="22">
    <w:abstractNumId w:val="12"/>
  </w:num>
  <w:num w:numId="23">
    <w:abstractNumId w:val="19"/>
  </w:num>
  <w:num w:numId="24">
    <w:abstractNumId w:val="4"/>
  </w:num>
  <w:num w:numId="25">
    <w:abstractNumId w:val="24"/>
  </w:num>
  <w:num w:numId="26">
    <w:abstractNumId w:val="11"/>
  </w:num>
  <w:num w:numId="27">
    <w:abstractNumId w:val="18"/>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9A5374"/>
    <w:rsid w:val="000049E8"/>
    <w:rsid w:val="00005C98"/>
    <w:rsid w:val="00023E5E"/>
    <w:rsid w:val="000442B5"/>
    <w:rsid w:val="00053C23"/>
    <w:rsid w:val="000A15E1"/>
    <w:rsid w:val="000C0936"/>
    <w:rsid w:val="000C29DC"/>
    <w:rsid w:val="000D3EC5"/>
    <w:rsid w:val="000F7EE4"/>
    <w:rsid w:val="00117E87"/>
    <w:rsid w:val="00152216"/>
    <w:rsid w:val="001A52E1"/>
    <w:rsid w:val="001C25E4"/>
    <w:rsid w:val="001E3A3C"/>
    <w:rsid w:val="001F27D5"/>
    <w:rsid w:val="00200A2F"/>
    <w:rsid w:val="002072E2"/>
    <w:rsid w:val="002208EE"/>
    <w:rsid w:val="00256943"/>
    <w:rsid w:val="00274377"/>
    <w:rsid w:val="00277A26"/>
    <w:rsid w:val="00295E12"/>
    <w:rsid w:val="002B07E3"/>
    <w:rsid w:val="002D6CFE"/>
    <w:rsid w:val="002F746E"/>
    <w:rsid w:val="0038727B"/>
    <w:rsid w:val="003D1978"/>
    <w:rsid w:val="00424A2E"/>
    <w:rsid w:val="0045423A"/>
    <w:rsid w:val="00484BD4"/>
    <w:rsid w:val="004A49EB"/>
    <w:rsid w:val="004C32DA"/>
    <w:rsid w:val="004E5A19"/>
    <w:rsid w:val="005C3ECC"/>
    <w:rsid w:val="005F539D"/>
    <w:rsid w:val="0067598E"/>
    <w:rsid w:val="006C1B5E"/>
    <w:rsid w:val="006C4331"/>
    <w:rsid w:val="007A6F85"/>
    <w:rsid w:val="007B73A8"/>
    <w:rsid w:val="007D5F22"/>
    <w:rsid w:val="007E2D01"/>
    <w:rsid w:val="00804756"/>
    <w:rsid w:val="0083019A"/>
    <w:rsid w:val="008551EF"/>
    <w:rsid w:val="00895831"/>
    <w:rsid w:val="00896610"/>
    <w:rsid w:val="0089700E"/>
    <w:rsid w:val="0089724C"/>
    <w:rsid w:val="008E06C7"/>
    <w:rsid w:val="008F6A44"/>
    <w:rsid w:val="009063A8"/>
    <w:rsid w:val="00912A28"/>
    <w:rsid w:val="009323E2"/>
    <w:rsid w:val="0093587B"/>
    <w:rsid w:val="0097399A"/>
    <w:rsid w:val="00974CD3"/>
    <w:rsid w:val="009844AF"/>
    <w:rsid w:val="009A341F"/>
    <w:rsid w:val="009A5374"/>
    <w:rsid w:val="009E6579"/>
    <w:rsid w:val="00A069A5"/>
    <w:rsid w:val="00A31B8E"/>
    <w:rsid w:val="00A536A6"/>
    <w:rsid w:val="00A64855"/>
    <w:rsid w:val="00A70123"/>
    <w:rsid w:val="00AC2386"/>
    <w:rsid w:val="00AD4552"/>
    <w:rsid w:val="00BA0C72"/>
    <w:rsid w:val="00BD058B"/>
    <w:rsid w:val="00C01BCF"/>
    <w:rsid w:val="00C20AEB"/>
    <w:rsid w:val="00C22010"/>
    <w:rsid w:val="00C5585D"/>
    <w:rsid w:val="00C628FB"/>
    <w:rsid w:val="00C8186D"/>
    <w:rsid w:val="00C83ED4"/>
    <w:rsid w:val="00C95060"/>
    <w:rsid w:val="00C9757C"/>
    <w:rsid w:val="00CF337E"/>
    <w:rsid w:val="00D70EC5"/>
    <w:rsid w:val="00D926DB"/>
    <w:rsid w:val="00D9347B"/>
    <w:rsid w:val="00D96088"/>
    <w:rsid w:val="00DB39A5"/>
    <w:rsid w:val="00DD1247"/>
    <w:rsid w:val="00DD6DF3"/>
    <w:rsid w:val="00DE6282"/>
    <w:rsid w:val="00E05A2A"/>
    <w:rsid w:val="00E44C85"/>
    <w:rsid w:val="00E6434A"/>
    <w:rsid w:val="00E90494"/>
    <w:rsid w:val="00EA2894"/>
    <w:rsid w:val="00EE1108"/>
    <w:rsid w:val="00EF2EAF"/>
    <w:rsid w:val="00F00AF4"/>
    <w:rsid w:val="00F13F40"/>
    <w:rsid w:val="00F25166"/>
    <w:rsid w:val="00F66279"/>
    <w:rsid w:val="00FA5155"/>
    <w:rsid w:val="00FF1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27D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E3A3C"/>
    <w:pPr>
      <w:ind w:left="720"/>
      <w:contextualSpacing/>
    </w:pPr>
  </w:style>
  <w:style w:type="paragraph" w:styleId="a4">
    <w:name w:val="Normal (Web)"/>
    <w:basedOn w:val="a"/>
    <w:uiPriority w:val="99"/>
    <w:unhideWhenUsed/>
    <w:rsid w:val="00F00A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F00AF4"/>
    <w:pPr>
      <w:spacing w:after="0" w:line="240" w:lineRule="auto"/>
    </w:pPr>
  </w:style>
  <w:style w:type="paragraph" w:styleId="a6">
    <w:name w:val="Balloon Text"/>
    <w:basedOn w:val="a"/>
    <w:link w:val="a7"/>
    <w:uiPriority w:val="99"/>
    <w:semiHidden/>
    <w:unhideWhenUsed/>
    <w:rsid w:val="00E05A2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05A2A"/>
    <w:rPr>
      <w:rFonts w:ascii="Tahoma" w:hAnsi="Tahoma" w:cs="Tahoma"/>
      <w:sz w:val="16"/>
      <w:szCs w:val="16"/>
    </w:rPr>
  </w:style>
  <w:style w:type="character" w:styleId="a8">
    <w:name w:val="Hyperlink"/>
    <w:basedOn w:val="a0"/>
    <w:uiPriority w:val="99"/>
    <w:semiHidden/>
    <w:unhideWhenUsed/>
    <w:rsid w:val="00C8186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E3A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503937">
      <w:bodyDiv w:val="1"/>
      <w:marLeft w:val="0"/>
      <w:marRight w:val="0"/>
      <w:marTop w:val="0"/>
      <w:marBottom w:val="0"/>
      <w:divBdr>
        <w:top w:val="none" w:sz="0" w:space="0" w:color="auto"/>
        <w:left w:val="none" w:sz="0" w:space="0" w:color="auto"/>
        <w:bottom w:val="none" w:sz="0" w:space="0" w:color="auto"/>
        <w:right w:val="none" w:sz="0" w:space="0" w:color="auto"/>
      </w:divBdr>
    </w:div>
    <w:div w:id="566115522">
      <w:bodyDiv w:val="1"/>
      <w:marLeft w:val="0"/>
      <w:marRight w:val="0"/>
      <w:marTop w:val="0"/>
      <w:marBottom w:val="0"/>
      <w:divBdr>
        <w:top w:val="none" w:sz="0" w:space="0" w:color="auto"/>
        <w:left w:val="none" w:sz="0" w:space="0" w:color="auto"/>
        <w:bottom w:val="none" w:sz="0" w:space="0" w:color="auto"/>
        <w:right w:val="none" w:sz="0" w:space="0" w:color="auto"/>
      </w:divBdr>
      <w:divsChild>
        <w:div w:id="1601067564">
          <w:marLeft w:val="432"/>
          <w:marRight w:val="0"/>
          <w:marTop w:val="120"/>
          <w:marBottom w:val="0"/>
          <w:divBdr>
            <w:top w:val="none" w:sz="0" w:space="0" w:color="auto"/>
            <w:left w:val="none" w:sz="0" w:space="0" w:color="auto"/>
            <w:bottom w:val="none" w:sz="0" w:space="0" w:color="auto"/>
            <w:right w:val="none" w:sz="0" w:space="0" w:color="auto"/>
          </w:divBdr>
        </w:div>
        <w:div w:id="472992514">
          <w:marLeft w:val="432"/>
          <w:marRight w:val="0"/>
          <w:marTop w:val="120"/>
          <w:marBottom w:val="0"/>
          <w:divBdr>
            <w:top w:val="none" w:sz="0" w:space="0" w:color="auto"/>
            <w:left w:val="none" w:sz="0" w:space="0" w:color="auto"/>
            <w:bottom w:val="none" w:sz="0" w:space="0" w:color="auto"/>
            <w:right w:val="none" w:sz="0" w:space="0" w:color="auto"/>
          </w:divBdr>
        </w:div>
        <w:div w:id="2103255921">
          <w:marLeft w:val="432"/>
          <w:marRight w:val="0"/>
          <w:marTop w:val="120"/>
          <w:marBottom w:val="0"/>
          <w:divBdr>
            <w:top w:val="none" w:sz="0" w:space="0" w:color="auto"/>
            <w:left w:val="none" w:sz="0" w:space="0" w:color="auto"/>
            <w:bottom w:val="none" w:sz="0" w:space="0" w:color="auto"/>
            <w:right w:val="none" w:sz="0" w:space="0" w:color="auto"/>
          </w:divBdr>
        </w:div>
        <w:div w:id="770706488">
          <w:marLeft w:val="432"/>
          <w:marRight w:val="0"/>
          <w:marTop w:val="120"/>
          <w:marBottom w:val="0"/>
          <w:divBdr>
            <w:top w:val="none" w:sz="0" w:space="0" w:color="auto"/>
            <w:left w:val="none" w:sz="0" w:space="0" w:color="auto"/>
            <w:bottom w:val="none" w:sz="0" w:space="0" w:color="auto"/>
            <w:right w:val="none" w:sz="0" w:space="0" w:color="auto"/>
          </w:divBdr>
        </w:div>
        <w:div w:id="1478107229">
          <w:marLeft w:val="432"/>
          <w:marRight w:val="0"/>
          <w:marTop w:val="120"/>
          <w:marBottom w:val="0"/>
          <w:divBdr>
            <w:top w:val="none" w:sz="0" w:space="0" w:color="auto"/>
            <w:left w:val="none" w:sz="0" w:space="0" w:color="auto"/>
            <w:bottom w:val="none" w:sz="0" w:space="0" w:color="auto"/>
            <w:right w:val="none" w:sz="0" w:space="0" w:color="auto"/>
          </w:divBdr>
        </w:div>
      </w:divsChild>
    </w:div>
    <w:div w:id="600188155">
      <w:bodyDiv w:val="1"/>
      <w:marLeft w:val="0"/>
      <w:marRight w:val="0"/>
      <w:marTop w:val="0"/>
      <w:marBottom w:val="0"/>
      <w:divBdr>
        <w:top w:val="none" w:sz="0" w:space="0" w:color="auto"/>
        <w:left w:val="none" w:sz="0" w:space="0" w:color="auto"/>
        <w:bottom w:val="none" w:sz="0" w:space="0" w:color="auto"/>
        <w:right w:val="none" w:sz="0" w:space="0" w:color="auto"/>
      </w:divBdr>
    </w:div>
    <w:div w:id="807287777">
      <w:bodyDiv w:val="1"/>
      <w:marLeft w:val="0"/>
      <w:marRight w:val="0"/>
      <w:marTop w:val="0"/>
      <w:marBottom w:val="0"/>
      <w:divBdr>
        <w:top w:val="none" w:sz="0" w:space="0" w:color="auto"/>
        <w:left w:val="none" w:sz="0" w:space="0" w:color="auto"/>
        <w:bottom w:val="none" w:sz="0" w:space="0" w:color="auto"/>
        <w:right w:val="none" w:sz="0" w:space="0" w:color="auto"/>
      </w:divBdr>
    </w:div>
    <w:div w:id="1038622179">
      <w:bodyDiv w:val="1"/>
      <w:marLeft w:val="0"/>
      <w:marRight w:val="0"/>
      <w:marTop w:val="0"/>
      <w:marBottom w:val="0"/>
      <w:divBdr>
        <w:top w:val="none" w:sz="0" w:space="0" w:color="auto"/>
        <w:left w:val="none" w:sz="0" w:space="0" w:color="auto"/>
        <w:bottom w:val="none" w:sz="0" w:space="0" w:color="auto"/>
        <w:right w:val="none" w:sz="0" w:space="0" w:color="auto"/>
      </w:divBdr>
    </w:div>
    <w:div w:id="1555847684">
      <w:bodyDiv w:val="1"/>
      <w:marLeft w:val="0"/>
      <w:marRight w:val="0"/>
      <w:marTop w:val="0"/>
      <w:marBottom w:val="0"/>
      <w:divBdr>
        <w:top w:val="none" w:sz="0" w:space="0" w:color="auto"/>
        <w:left w:val="none" w:sz="0" w:space="0" w:color="auto"/>
        <w:bottom w:val="none" w:sz="0" w:space="0" w:color="auto"/>
        <w:right w:val="none" w:sz="0" w:space="0" w:color="auto"/>
      </w:divBdr>
    </w:div>
    <w:div w:id="1866092488">
      <w:bodyDiv w:val="1"/>
      <w:marLeft w:val="0"/>
      <w:marRight w:val="0"/>
      <w:marTop w:val="0"/>
      <w:marBottom w:val="0"/>
      <w:divBdr>
        <w:top w:val="none" w:sz="0" w:space="0" w:color="auto"/>
        <w:left w:val="none" w:sz="0" w:space="0" w:color="auto"/>
        <w:bottom w:val="none" w:sz="0" w:space="0" w:color="auto"/>
        <w:right w:val="none" w:sz="0" w:space="0" w:color="auto"/>
      </w:divBdr>
    </w:div>
    <w:div w:id="2057270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5.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chart" Target="charts/chart4.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3.xm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dLbls>
            <c:showLegendKey val="0"/>
            <c:showVal val="1"/>
            <c:showCatName val="0"/>
            <c:showSerName val="0"/>
            <c:showPercent val="0"/>
            <c:showBubbleSize val="0"/>
            <c:showLeaderLines val="0"/>
          </c:dLbls>
          <c:cat>
            <c:numRef>
              <c:f>Лист2!$A$2:$C$2</c:f>
              <c:numCache>
                <c:formatCode>General</c:formatCode>
                <c:ptCount val="3"/>
                <c:pt idx="0">
                  <c:v>2013</c:v>
                </c:pt>
                <c:pt idx="1">
                  <c:v>2014</c:v>
                </c:pt>
                <c:pt idx="2">
                  <c:v>2015</c:v>
                </c:pt>
              </c:numCache>
            </c:numRef>
          </c:cat>
          <c:val>
            <c:numRef>
              <c:f>Лист2!$A$3:$C$3</c:f>
              <c:numCache>
                <c:formatCode>General</c:formatCode>
                <c:ptCount val="3"/>
                <c:pt idx="0">
                  <c:v>4697</c:v>
                </c:pt>
                <c:pt idx="1">
                  <c:v>5231</c:v>
                </c:pt>
                <c:pt idx="2">
                  <c:v>4867</c:v>
                </c:pt>
              </c:numCache>
            </c:numRef>
          </c:val>
        </c:ser>
        <c:dLbls>
          <c:showLegendKey val="0"/>
          <c:showVal val="0"/>
          <c:showCatName val="0"/>
          <c:showSerName val="0"/>
          <c:showPercent val="0"/>
          <c:showBubbleSize val="0"/>
        </c:dLbls>
        <c:gapWidth val="150"/>
        <c:shape val="box"/>
        <c:axId val="179634560"/>
        <c:axId val="179636096"/>
        <c:axId val="0"/>
      </c:bar3DChart>
      <c:catAx>
        <c:axId val="179634560"/>
        <c:scaling>
          <c:orientation val="minMax"/>
        </c:scaling>
        <c:delete val="0"/>
        <c:axPos val="b"/>
        <c:numFmt formatCode="General" sourceLinked="1"/>
        <c:majorTickMark val="out"/>
        <c:minorTickMark val="none"/>
        <c:tickLblPos val="nextTo"/>
        <c:crossAx val="179636096"/>
        <c:crosses val="autoZero"/>
        <c:auto val="1"/>
        <c:lblAlgn val="ctr"/>
        <c:lblOffset val="100"/>
        <c:noMultiLvlLbl val="0"/>
      </c:catAx>
      <c:valAx>
        <c:axId val="179636096"/>
        <c:scaling>
          <c:orientation val="minMax"/>
        </c:scaling>
        <c:delete val="0"/>
        <c:axPos val="l"/>
        <c:majorGridlines/>
        <c:numFmt formatCode="General" sourceLinked="1"/>
        <c:majorTickMark val="out"/>
        <c:minorTickMark val="none"/>
        <c:tickLblPos val="nextTo"/>
        <c:crossAx val="179634560"/>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мужчины и женщины</c:v>
                </c:pt>
              </c:strCache>
            </c:strRef>
          </c:tx>
          <c:dLbls>
            <c:dLbl>
              <c:idx val="0"/>
              <c:layout>
                <c:manualLayout>
                  <c:x val="-0.16133883504946503"/>
                  <c:y val="-0.21259164233684277"/>
                </c:manualLayout>
              </c:layout>
              <c:tx>
                <c:rich>
                  <a:bodyPr/>
                  <a:lstStyle/>
                  <a:p>
                    <a:r>
                      <a:rPr lang="en-US"/>
                      <a:t>19</a:t>
                    </a:r>
                    <a:r>
                      <a:rPr lang="en-US" smtClean="0"/>
                      <a:t>;</a:t>
                    </a:r>
                    <a:endParaRPr lang="ru-RU" smtClean="0"/>
                  </a:p>
                  <a:p>
                    <a:endParaRPr lang="ru-RU" smtClean="0"/>
                  </a:p>
                  <a:p>
                    <a:r>
                      <a:rPr lang="en-US" smtClean="0"/>
                      <a:t> </a:t>
                    </a:r>
                    <a:r>
                      <a:rPr lang="en-US"/>
                      <a:t>63%</a:t>
                    </a:r>
                  </a:p>
                </c:rich>
              </c:tx>
              <c:showLegendKey val="0"/>
              <c:showVal val="1"/>
              <c:showCatName val="0"/>
              <c:showSerName val="0"/>
              <c:showPercent val="1"/>
              <c:showBubbleSize val="0"/>
            </c:dLbl>
            <c:dLbl>
              <c:idx val="1"/>
              <c:layout>
                <c:manualLayout>
                  <c:x val="0.17434820647419083"/>
                  <c:y val="7.8946592350113573E-2"/>
                </c:manualLayout>
              </c:layout>
              <c:tx>
                <c:rich>
                  <a:bodyPr/>
                  <a:lstStyle/>
                  <a:p>
                    <a:r>
                      <a:rPr lang="en-US"/>
                      <a:t>11; </a:t>
                    </a:r>
                    <a:endParaRPr lang="ru-RU" smtClean="0"/>
                  </a:p>
                  <a:p>
                    <a:endParaRPr lang="ru-RU" smtClean="0"/>
                  </a:p>
                  <a:p>
                    <a:r>
                      <a:rPr lang="en-US" smtClean="0"/>
                      <a:t>37</a:t>
                    </a:r>
                    <a:r>
                      <a:rPr lang="en-US"/>
                      <a:t>%</a:t>
                    </a:r>
                  </a:p>
                </c:rich>
              </c:tx>
              <c:showLegendKey val="0"/>
              <c:showVal val="1"/>
              <c:showCatName val="0"/>
              <c:showSerName val="0"/>
              <c:showPercent val="1"/>
              <c:showBubbleSize val="0"/>
            </c:dLbl>
            <c:showLegendKey val="0"/>
            <c:showVal val="1"/>
            <c:showCatName val="0"/>
            <c:showSerName val="0"/>
            <c:showPercent val="1"/>
            <c:showBubbleSize val="0"/>
            <c:showLeaderLines val="1"/>
          </c:dLbls>
          <c:cat>
            <c:strRef>
              <c:f>Лист1!$A$2:$A$3</c:f>
              <c:strCache>
                <c:ptCount val="2"/>
                <c:pt idx="0">
                  <c:v>женщины</c:v>
                </c:pt>
                <c:pt idx="1">
                  <c:v>мужчины</c:v>
                </c:pt>
              </c:strCache>
            </c:strRef>
          </c:cat>
          <c:val>
            <c:numRef>
              <c:f>Лист1!$B$2:$B$3</c:f>
              <c:numCache>
                <c:formatCode>General</c:formatCode>
                <c:ptCount val="2"/>
                <c:pt idx="0">
                  <c:v>19</c:v>
                </c:pt>
                <c:pt idx="1">
                  <c:v>11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txPr>
    <a:bodyPr/>
    <a:lstStyle/>
    <a:p>
      <a:pPr>
        <a:defRPr sz="1800"/>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7.9793441928215636E-2"/>
          <c:y val="0.19075767603232865"/>
          <c:w val="0.87759492563429575"/>
          <c:h val="0.68921660834062359"/>
        </c:manualLayout>
      </c:layout>
      <c:bar3DChart>
        <c:barDir val="col"/>
        <c:grouping val="stacked"/>
        <c:varyColors val="0"/>
        <c:ser>
          <c:idx val="0"/>
          <c:order val="0"/>
          <c:tx>
            <c:strRef>
              <c:f>Лист3!$A$1</c:f>
              <c:strCache>
                <c:ptCount val="1"/>
                <c:pt idx="0">
                  <c:v>по возрасту</c:v>
                </c:pt>
              </c:strCache>
            </c:strRef>
          </c:tx>
          <c:spPr>
            <a:solidFill>
              <a:schemeClr val="accent6">
                <a:lumMod val="75000"/>
              </a:schemeClr>
            </a:solidFill>
          </c:spPr>
          <c:invertIfNegative val="0"/>
          <c:dLbls>
            <c:dLbl>
              <c:idx val="0"/>
              <c:layout>
                <c:manualLayout>
                  <c:x val="1.2328140999541819E-2"/>
                  <c:y val="0"/>
                </c:manualLayout>
              </c:layout>
              <c:showLegendKey val="0"/>
              <c:showVal val="1"/>
              <c:showCatName val="0"/>
              <c:showSerName val="0"/>
              <c:showPercent val="0"/>
              <c:showBubbleSize val="0"/>
            </c:dLbl>
            <c:dLbl>
              <c:idx val="1"/>
              <c:layout>
                <c:manualLayout>
                  <c:x val="1.7611629999345461E-2"/>
                  <c:y val="3.1837234021218175E-3"/>
                </c:manualLayout>
              </c:layout>
              <c:showLegendKey val="0"/>
              <c:showVal val="1"/>
              <c:showCatName val="0"/>
              <c:showSerName val="0"/>
              <c:showPercent val="0"/>
              <c:showBubbleSize val="0"/>
            </c:dLbl>
            <c:dLbl>
              <c:idx val="2"/>
              <c:layout>
                <c:manualLayout>
                  <c:x val="2.2895118999149113E-2"/>
                  <c:y val="-3.1837234021218175E-3"/>
                </c:manualLayout>
              </c:layout>
              <c:showLegendKey val="0"/>
              <c:showVal val="1"/>
              <c:showCatName val="0"/>
              <c:showSerName val="0"/>
              <c:showPercent val="0"/>
              <c:showBubbleSize val="0"/>
            </c:dLbl>
            <c:txPr>
              <a:bodyPr/>
              <a:lstStyle/>
              <a:p>
                <a:pPr>
                  <a:defRPr sz="2000"/>
                </a:pPr>
                <a:endParaRPr lang="ru-RU"/>
              </a:p>
            </c:txPr>
            <c:showLegendKey val="0"/>
            <c:showVal val="1"/>
            <c:showCatName val="0"/>
            <c:showSerName val="0"/>
            <c:showPercent val="0"/>
            <c:showBubbleSize val="0"/>
            <c:showLeaderLines val="0"/>
          </c:dLbls>
          <c:cat>
            <c:strRef>
              <c:f>Лист3!$A$2:$C$2</c:f>
              <c:strCache>
                <c:ptCount val="3"/>
                <c:pt idx="0">
                  <c:v>до 30 лет</c:v>
                </c:pt>
                <c:pt idx="1">
                  <c:v>от 30 до 55 лет</c:v>
                </c:pt>
                <c:pt idx="2">
                  <c:v>старше 55 лет</c:v>
                </c:pt>
              </c:strCache>
            </c:strRef>
          </c:cat>
          <c:val>
            <c:numRef>
              <c:f>Лист3!$A$3:$C$3</c:f>
              <c:numCache>
                <c:formatCode>0%</c:formatCode>
                <c:ptCount val="3"/>
                <c:pt idx="0">
                  <c:v>0.15000000000000013</c:v>
                </c:pt>
                <c:pt idx="1">
                  <c:v>0.27</c:v>
                </c:pt>
                <c:pt idx="2">
                  <c:v>0.60000000000000053</c:v>
                </c:pt>
              </c:numCache>
            </c:numRef>
          </c:val>
        </c:ser>
        <c:dLbls>
          <c:showLegendKey val="0"/>
          <c:showVal val="0"/>
          <c:showCatName val="0"/>
          <c:showSerName val="0"/>
          <c:showPercent val="0"/>
          <c:showBubbleSize val="0"/>
        </c:dLbls>
        <c:gapWidth val="150"/>
        <c:shape val="cylinder"/>
        <c:axId val="173929216"/>
        <c:axId val="173930752"/>
        <c:axId val="0"/>
      </c:bar3DChart>
      <c:catAx>
        <c:axId val="173929216"/>
        <c:scaling>
          <c:orientation val="minMax"/>
        </c:scaling>
        <c:delete val="0"/>
        <c:axPos val="b"/>
        <c:majorTickMark val="out"/>
        <c:minorTickMark val="none"/>
        <c:tickLblPos val="nextTo"/>
        <c:crossAx val="173930752"/>
        <c:crosses val="autoZero"/>
        <c:auto val="1"/>
        <c:lblAlgn val="ctr"/>
        <c:lblOffset val="100"/>
        <c:noMultiLvlLbl val="0"/>
      </c:catAx>
      <c:valAx>
        <c:axId val="173930752"/>
        <c:scaling>
          <c:orientation val="minMax"/>
        </c:scaling>
        <c:delete val="0"/>
        <c:axPos val="l"/>
        <c:majorGridlines/>
        <c:numFmt formatCode="0%" sourceLinked="1"/>
        <c:majorTickMark val="out"/>
        <c:minorTickMark val="none"/>
        <c:tickLblPos val="nextTo"/>
        <c:crossAx val="173929216"/>
        <c:crosses val="autoZero"/>
        <c:crossBetween val="between"/>
      </c:valAx>
    </c:plotArea>
    <c:plotVisOnly val="1"/>
    <c:dispBlanksAs val="gap"/>
    <c:showDLblsOverMax val="0"/>
  </c:chart>
  <c:spPr>
    <a:solidFill>
      <a:schemeClr val="accent6">
        <a:lumMod val="20000"/>
        <a:lumOff val="80000"/>
      </a:schemeClr>
    </a:solid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применение ЛП</c:v>
          </c:tx>
          <c:invertIfNegative val="0"/>
          <c:dLbls>
            <c:dLbl>
              <c:idx val="0"/>
              <c:layout>
                <c:manualLayout>
                  <c:x val="-2.7777777777777822E-3"/>
                  <c:y val="-4.629629629629632E-3"/>
                </c:manualLayout>
              </c:layout>
              <c:spPr/>
              <c:txPr>
                <a:bodyPr/>
                <a:lstStyle/>
                <a:p>
                  <a:pPr>
                    <a:defRPr sz="2400" b="1" i="0"/>
                  </a:pPr>
                  <a:endParaRPr lang="ru-RU"/>
                </a:p>
              </c:txPr>
              <c:showLegendKey val="0"/>
              <c:showVal val="1"/>
              <c:showCatName val="0"/>
              <c:showSerName val="0"/>
              <c:showPercent val="0"/>
              <c:showBubbleSize val="0"/>
            </c:dLbl>
            <c:dLbl>
              <c:idx val="1"/>
              <c:layout>
                <c:manualLayout>
                  <c:x val="5.5555555555555558E-3"/>
                  <c:y val="2.7777777777777794E-2"/>
                </c:manualLayout>
              </c:layout>
              <c:spPr/>
              <c:txPr>
                <a:bodyPr/>
                <a:lstStyle/>
                <a:p>
                  <a:pPr>
                    <a:defRPr sz="2400" b="1"/>
                  </a:pPr>
                  <a:endParaRPr lang="ru-RU"/>
                </a:p>
              </c:txPr>
              <c:showLegendKey val="0"/>
              <c:showVal val="1"/>
              <c:showCatName val="0"/>
              <c:showSerName val="0"/>
              <c:showPercent val="0"/>
              <c:showBubbleSize val="0"/>
            </c:dLbl>
            <c:txPr>
              <a:bodyPr/>
              <a:lstStyle/>
              <a:p>
                <a:pPr>
                  <a:defRPr sz="2400"/>
                </a:pPr>
                <a:endParaRPr lang="ru-RU"/>
              </a:p>
            </c:txPr>
            <c:showLegendKey val="0"/>
            <c:showVal val="1"/>
            <c:showCatName val="0"/>
            <c:showSerName val="0"/>
            <c:showPercent val="0"/>
            <c:showBubbleSize val="0"/>
            <c:showLeaderLines val="0"/>
          </c:dLbls>
          <c:cat>
            <c:strRef>
              <c:f>Лист1!$A$1:$B$1</c:f>
              <c:strCache>
                <c:ptCount val="2"/>
                <c:pt idx="0">
                  <c:v>Не соблюдают</c:v>
                </c:pt>
                <c:pt idx="1">
                  <c:v>Соблюдают</c:v>
                </c:pt>
              </c:strCache>
            </c:strRef>
          </c:cat>
          <c:val>
            <c:numRef>
              <c:f>Лист1!$A$2:$B$2</c:f>
              <c:numCache>
                <c:formatCode>0%</c:formatCode>
                <c:ptCount val="2"/>
                <c:pt idx="0">
                  <c:v>0.27</c:v>
                </c:pt>
                <c:pt idx="1">
                  <c:v>0.7300000000000002</c:v>
                </c:pt>
              </c:numCache>
            </c:numRef>
          </c:val>
        </c:ser>
        <c:dLbls>
          <c:showLegendKey val="0"/>
          <c:showVal val="0"/>
          <c:showCatName val="0"/>
          <c:showSerName val="0"/>
          <c:showPercent val="0"/>
          <c:showBubbleSize val="0"/>
        </c:dLbls>
        <c:gapWidth val="150"/>
        <c:axId val="179595520"/>
        <c:axId val="179597312"/>
      </c:barChart>
      <c:catAx>
        <c:axId val="179595520"/>
        <c:scaling>
          <c:orientation val="minMax"/>
        </c:scaling>
        <c:delete val="0"/>
        <c:axPos val="b"/>
        <c:majorTickMark val="out"/>
        <c:minorTickMark val="none"/>
        <c:tickLblPos val="nextTo"/>
        <c:txPr>
          <a:bodyPr/>
          <a:lstStyle/>
          <a:p>
            <a:pPr>
              <a:defRPr sz="1800" baseline="0"/>
            </a:pPr>
            <a:endParaRPr lang="ru-RU"/>
          </a:p>
        </c:txPr>
        <c:crossAx val="179597312"/>
        <c:crosses val="autoZero"/>
        <c:auto val="1"/>
        <c:lblAlgn val="ctr"/>
        <c:lblOffset val="100"/>
        <c:noMultiLvlLbl val="0"/>
      </c:catAx>
      <c:valAx>
        <c:axId val="179597312"/>
        <c:scaling>
          <c:orientation val="minMax"/>
        </c:scaling>
        <c:delete val="0"/>
        <c:axPos val="l"/>
        <c:majorGridlines/>
        <c:numFmt formatCode="0%" sourceLinked="1"/>
        <c:majorTickMark val="out"/>
        <c:minorTickMark val="none"/>
        <c:tickLblPos val="nextTo"/>
        <c:crossAx val="179595520"/>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txPr>
              <a:bodyPr/>
              <a:lstStyle/>
              <a:p>
                <a:pPr>
                  <a:defRPr sz="2000" b="1"/>
                </a:pPr>
                <a:endParaRPr lang="ru-RU"/>
              </a:p>
            </c:txPr>
            <c:showLegendKey val="0"/>
            <c:showVal val="1"/>
            <c:showCatName val="0"/>
            <c:showSerName val="0"/>
            <c:showPercent val="0"/>
            <c:showBubbleSize val="0"/>
            <c:showLeaderLines val="0"/>
          </c:dLbls>
          <c:cat>
            <c:strRef>
              <c:f>Лист2!$A$1:$B$1</c:f>
              <c:strCache>
                <c:ptCount val="2"/>
                <c:pt idx="0">
                  <c:v>да</c:v>
                </c:pt>
                <c:pt idx="1">
                  <c:v>нет</c:v>
                </c:pt>
              </c:strCache>
            </c:strRef>
          </c:cat>
          <c:val>
            <c:numRef>
              <c:f>Лист2!$A$2:$B$2</c:f>
              <c:numCache>
                <c:formatCode>0%</c:formatCode>
                <c:ptCount val="2"/>
                <c:pt idx="0">
                  <c:v>0.36000000000000015</c:v>
                </c:pt>
                <c:pt idx="1">
                  <c:v>0.64000000000000035</c:v>
                </c:pt>
              </c:numCache>
            </c:numRef>
          </c:val>
        </c:ser>
        <c:dLbls>
          <c:showLegendKey val="0"/>
          <c:showVal val="0"/>
          <c:showCatName val="0"/>
          <c:showSerName val="0"/>
          <c:showPercent val="0"/>
          <c:showBubbleSize val="0"/>
        </c:dLbls>
        <c:gapWidth val="150"/>
        <c:axId val="179608960"/>
        <c:axId val="179627136"/>
      </c:barChart>
      <c:catAx>
        <c:axId val="179608960"/>
        <c:scaling>
          <c:orientation val="minMax"/>
        </c:scaling>
        <c:delete val="0"/>
        <c:axPos val="b"/>
        <c:majorTickMark val="out"/>
        <c:minorTickMark val="none"/>
        <c:tickLblPos val="nextTo"/>
        <c:txPr>
          <a:bodyPr/>
          <a:lstStyle/>
          <a:p>
            <a:pPr>
              <a:defRPr sz="1800" b="1" i="0" baseline="0"/>
            </a:pPr>
            <a:endParaRPr lang="ru-RU"/>
          </a:p>
        </c:txPr>
        <c:crossAx val="179627136"/>
        <c:crosses val="autoZero"/>
        <c:auto val="1"/>
        <c:lblAlgn val="ctr"/>
        <c:lblOffset val="100"/>
        <c:noMultiLvlLbl val="0"/>
      </c:catAx>
      <c:valAx>
        <c:axId val="179627136"/>
        <c:scaling>
          <c:orientation val="minMax"/>
        </c:scaling>
        <c:delete val="0"/>
        <c:axPos val="l"/>
        <c:majorGridlines/>
        <c:numFmt formatCode="0%" sourceLinked="1"/>
        <c:majorTickMark val="out"/>
        <c:minorTickMark val="none"/>
        <c:tickLblPos val="nextTo"/>
        <c:crossAx val="179608960"/>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v>Процентное соотношение людей страдающих лишним весом</c:v>
          </c:tx>
          <c:dLbls>
            <c:txPr>
              <a:bodyPr/>
              <a:lstStyle/>
              <a:p>
                <a:pPr>
                  <a:defRPr sz="2400"/>
                </a:pPr>
                <a:endParaRPr lang="ru-RU"/>
              </a:p>
            </c:txPr>
            <c:showLegendKey val="0"/>
            <c:showVal val="1"/>
            <c:showCatName val="0"/>
            <c:showSerName val="0"/>
            <c:showPercent val="0"/>
            <c:showBubbleSize val="0"/>
            <c:showLeaderLines val="1"/>
          </c:dLbls>
          <c:cat>
            <c:strRef>
              <c:f>Лист4!$A$1:$B$1</c:f>
              <c:strCache>
                <c:ptCount val="2"/>
                <c:pt idx="0">
                  <c:v>лишний вес</c:v>
                </c:pt>
                <c:pt idx="1">
                  <c:v>норма</c:v>
                </c:pt>
              </c:strCache>
            </c:strRef>
          </c:cat>
          <c:val>
            <c:numRef>
              <c:f>Лист4!$A$2:$B$2</c:f>
              <c:numCache>
                <c:formatCode>0%</c:formatCode>
                <c:ptCount val="2"/>
                <c:pt idx="0">
                  <c:v>0.63</c:v>
                </c:pt>
                <c:pt idx="1">
                  <c:v>0.37</c:v>
                </c:pt>
              </c:numCache>
            </c:numRef>
          </c:val>
        </c:ser>
        <c:ser>
          <c:idx val="1"/>
          <c:order val="1"/>
          <c:tx>
            <c:v>63%</c:v>
          </c:tx>
          <c:val>
            <c:numLit>
              <c:formatCode>General</c:formatCode>
              <c:ptCount val="1"/>
              <c:pt idx="0">
                <c:v>1</c:v>
              </c:pt>
            </c:numLit>
          </c:val>
        </c:ser>
        <c:dLbls>
          <c:showLegendKey val="0"/>
          <c:showVal val="0"/>
          <c:showCatName val="0"/>
          <c:showSerName val="0"/>
          <c:showPercent val="0"/>
          <c:showBubbleSize val="0"/>
          <c:showLeaderLines val="1"/>
        </c:dLbls>
      </c:pie3DChart>
    </c:plotArea>
    <c:legend>
      <c:legendPos val="r"/>
      <c:legendEntry>
        <c:idx val="0"/>
        <c:txPr>
          <a:bodyPr/>
          <a:lstStyle/>
          <a:p>
            <a:pPr>
              <a:defRPr sz="1400"/>
            </a:pPr>
            <a:endParaRPr lang="ru-RU"/>
          </a:p>
        </c:txPr>
      </c:legendEntry>
      <c:legendEntry>
        <c:idx val="1"/>
        <c:txPr>
          <a:bodyPr/>
          <a:lstStyle/>
          <a:p>
            <a:pPr>
              <a:defRPr sz="1400"/>
            </a:pPr>
            <a:endParaRPr lang="ru-RU"/>
          </a:p>
        </c:txPr>
      </c:legendEntry>
      <c:layout>
        <c:manualLayout>
          <c:xMode val="edge"/>
          <c:yMode val="edge"/>
          <c:x val="0.7244735345581802"/>
          <c:y val="0.33757910469524643"/>
          <c:w val="0.25885979877515308"/>
          <c:h val="0.24613808690580344"/>
        </c:manualLayout>
      </c:layout>
      <c:overlay val="0"/>
    </c:legend>
    <c:plotVisOnly val="1"/>
    <c:dispBlanksAs val="gap"/>
    <c:showDLblsOverMax val="0"/>
  </c:chart>
  <c:externalData r:id="rId2">
    <c:autoUpdate val="0"/>
  </c:externalData>
</c:chartSpace>
</file>

<file path=word/theme/_rels/themeOverride1.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2.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3.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4.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Эркер">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Эркер">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Эркер">
    <a:fillStyleLst>
      <a:solidFill>
        <a:schemeClr val="phClr"/>
      </a:solidFill>
      <a:gradFill rotWithShape="1">
        <a:gsLst>
          <a:gs pos="0">
            <a:schemeClr val="phClr">
              <a:tint val="35000"/>
              <a:satMod val="260000"/>
            </a:schemeClr>
          </a:gs>
          <a:gs pos="30000">
            <a:schemeClr val="phClr">
              <a:tint val="38000"/>
              <a:satMod val="260000"/>
            </a:schemeClr>
          </a:gs>
          <a:gs pos="75000">
            <a:schemeClr val="phClr">
              <a:tint val="55000"/>
              <a:satMod val="255000"/>
            </a:schemeClr>
          </a:gs>
          <a:gs pos="100000">
            <a:schemeClr val="phClr">
              <a:tint val="70000"/>
              <a:satMod val="255000"/>
            </a:schemeClr>
          </a:gs>
        </a:gsLst>
        <a:path path="circle">
          <a:fillToRect l="5000" t="100000" r="120000" b="10000"/>
        </a:path>
      </a:gradFill>
      <a:gradFill rotWithShape="1">
        <a:gsLst>
          <a:gs pos="0">
            <a:schemeClr val="phClr">
              <a:shade val="63000"/>
              <a:satMod val="165000"/>
            </a:schemeClr>
          </a:gs>
          <a:gs pos="30000">
            <a:schemeClr val="phClr">
              <a:shade val="58000"/>
              <a:satMod val="165000"/>
            </a:schemeClr>
          </a:gs>
          <a:gs pos="75000">
            <a:schemeClr val="phClr">
              <a:shade val="30000"/>
              <a:satMod val="175000"/>
            </a:schemeClr>
          </a:gs>
          <a:gs pos="100000">
            <a:schemeClr val="phClr">
              <a:shade val="15000"/>
              <a:satMod val="175000"/>
            </a:schemeClr>
          </a:gs>
        </a:gsLst>
        <a:path path="circle">
          <a:fillToRect l="5000" t="100000" r="120000" b="10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Override>
</file>

<file path=word/theme/themeOverride2.xml><?xml version="1.0" encoding="utf-8"?>
<a:themeOverride xmlns:a="http://schemas.openxmlformats.org/drawingml/2006/main">
  <a:clrScheme name="Эркер">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Эркер">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Эркер">
    <a:fillStyleLst>
      <a:solidFill>
        <a:schemeClr val="phClr"/>
      </a:solidFill>
      <a:gradFill rotWithShape="1">
        <a:gsLst>
          <a:gs pos="0">
            <a:schemeClr val="phClr">
              <a:tint val="35000"/>
              <a:satMod val="260000"/>
            </a:schemeClr>
          </a:gs>
          <a:gs pos="30000">
            <a:schemeClr val="phClr">
              <a:tint val="38000"/>
              <a:satMod val="260000"/>
            </a:schemeClr>
          </a:gs>
          <a:gs pos="75000">
            <a:schemeClr val="phClr">
              <a:tint val="55000"/>
              <a:satMod val="255000"/>
            </a:schemeClr>
          </a:gs>
          <a:gs pos="100000">
            <a:schemeClr val="phClr">
              <a:tint val="70000"/>
              <a:satMod val="255000"/>
            </a:schemeClr>
          </a:gs>
        </a:gsLst>
        <a:path path="circle">
          <a:fillToRect l="5000" t="100000" r="120000" b="10000"/>
        </a:path>
      </a:gradFill>
      <a:gradFill rotWithShape="1">
        <a:gsLst>
          <a:gs pos="0">
            <a:schemeClr val="phClr">
              <a:shade val="63000"/>
              <a:satMod val="165000"/>
            </a:schemeClr>
          </a:gs>
          <a:gs pos="30000">
            <a:schemeClr val="phClr">
              <a:shade val="58000"/>
              <a:satMod val="165000"/>
            </a:schemeClr>
          </a:gs>
          <a:gs pos="75000">
            <a:schemeClr val="phClr">
              <a:shade val="30000"/>
              <a:satMod val="175000"/>
            </a:schemeClr>
          </a:gs>
          <a:gs pos="100000">
            <a:schemeClr val="phClr">
              <a:shade val="15000"/>
              <a:satMod val="175000"/>
            </a:schemeClr>
          </a:gs>
        </a:gsLst>
        <a:path path="circle">
          <a:fillToRect l="5000" t="100000" r="120000" b="10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Override>
</file>

<file path=word/theme/themeOverride3.xml><?xml version="1.0" encoding="utf-8"?>
<a:themeOverride xmlns:a="http://schemas.openxmlformats.org/drawingml/2006/main">
  <a:clrScheme name="Эркер">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Эркер">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Эркер">
    <a:fillStyleLst>
      <a:solidFill>
        <a:schemeClr val="phClr"/>
      </a:solidFill>
      <a:gradFill rotWithShape="1">
        <a:gsLst>
          <a:gs pos="0">
            <a:schemeClr val="phClr">
              <a:tint val="35000"/>
              <a:satMod val="260000"/>
            </a:schemeClr>
          </a:gs>
          <a:gs pos="30000">
            <a:schemeClr val="phClr">
              <a:tint val="38000"/>
              <a:satMod val="260000"/>
            </a:schemeClr>
          </a:gs>
          <a:gs pos="75000">
            <a:schemeClr val="phClr">
              <a:tint val="55000"/>
              <a:satMod val="255000"/>
            </a:schemeClr>
          </a:gs>
          <a:gs pos="100000">
            <a:schemeClr val="phClr">
              <a:tint val="70000"/>
              <a:satMod val="255000"/>
            </a:schemeClr>
          </a:gs>
        </a:gsLst>
        <a:path path="circle">
          <a:fillToRect l="5000" t="100000" r="120000" b="10000"/>
        </a:path>
      </a:gradFill>
      <a:gradFill rotWithShape="1">
        <a:gsLst>
          <a:gs pos="0">
            <a:schemeClr val="phClr">
              <a:shade val="63000"/>
              <a:satMod val="165000"/>
            </a:schemeClr>
          </a:gs>
          <a:gs pos="30000">
            <a:schemeClr val="phClr">
              <a:shade val="58000"/>
              <a:satMod val="165000"/>
            </a:schemeClr>
          </a:gs>
          <a:gs pos="75000">
            <a:schemeClr val="phClr">
              <a:shade val="30000"/>
              <a:satMod val="175000"/>
            </a:schemeClr>
          </a:gs>
          <a:gs pos="100000">
            <a:schemeClr val="phClr">
              <a:shade val="15000"/>
              <a:satMod val="175000"/>
            </a:schemeClr>
          </a:gs>
        </a:gsLst>
        <a:path path="circle">
          <a:fillToRect l="5000" t="100000" r="120000" b="10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Override>
</file>

<file path=word/theme/themeOverride4.xml><?xml version="1.0" encoding="utf-8"?>
<a:themeOverride xmlns:a="http://schemas.openxmlformats.org/drawingml/2006/main">
  <a:clrScheme name="Эркер">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Эркер">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Эркер">
    <a:fillStyleLst>
      <a:solidFill>
        <a:schemeClr val="phClr"/>
      </a:solidFill>
      <a:gradFill rotWithShape="1">
        <a:gsLst>
          <a:gs pos="0">
            <a:schemeClr val="phClr">
              <a:tint val="35000"/>
              <a:satMod val="260000"/>
            </a:schemeClr>
          </a:gs>
          <a:gs pos="30000">
            <a:schemeClr val="phClr">
              <a:tint val="38000"/>
              <a:satMod val="260000"/>
            </a:schemeClr>
          </a:gs>
          <a:gs pos="75000">
            <a:schemeClr val="phClr">
              <a:tint val="55000"/>
              <a:satMod val="255000"/>
            </a:schemeClr>
          </a:gs>
          <a:gs pos="100000">
            <a:schemeClr val="phClr">
              <a:tint val="70000"/>
              <a:satMod val="255000"/>
            </a:schemeClr>
          </a:gs>
        </a:gsLst>
        <a:path path="circle">
          <a:fillToRect l="5000" t="100000" r="120000" b="10000"/>
        </a:path>
      </a:gradFill>
      <a:gradFill rotWithShape="1">
        <a:gsLst>
          <a:gs pos="0">
            <a:schemeClr val="phClr">
              <a:shade val="63000"/>
              <a:satMod val="165000"/>
            </a:schemeClr>
          </a:gs>
          <a:gs pos="30000">
            <a:schemeClr val="phClr">
              <a:shade val="58000"/>
              <a:satMod val="165000"/>
            </a:schemeClr>
          </a:gs>
          <a:gs pos="75000">
            <a:schemeClr val="phClr">
              <a:shade val="30000"/>
              <a:satMod val="175000"/>
            </a:schemeClr>
          </a:gs>
          <a:gs pos="100000">
            <a:schemeClr val="phClr">
              <a:shade val="15000"/>
              <a:satMod val="175000"/>
            </a:schemeClr>
          </a:gs>
        </a:gsLst>
        <a:path path="circle">
          <a:fillToRect l="5000" t="100000" r="120000" b="10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Override>
</file>

<file path=word/theme/themeOverride5.xml><?xml version="1.0" encoding="utf-8"?>
<a:themeOverride xmlns:a="http://schemas.openxmlformats.org/drawingml/2006/main">
  <a:clrScheme name="Эркер">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Эркер">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Эркер">
    <a:fillStyleLst>
      <a:solidFill>
        <a:schemeClr val="phClr"/>
      </a:solidFill>
      <a:gradFill rotWithShape="1">
        <a:gsLst>
          <a:gs pos="0">
            <a:schemeClr val="phClr">
              <a:tint val="35000"/>
              <a:satMod val="260000"/>
            </a:schemeClr>
          </a:gs>
          <a:gs pos="30000">
            <a:schemeClr val="phClr">
              <a:tint val="38000"/>
              <a:satMod val="260000"/>
            </a:schemeClr>
          </a:gs>
          <a:gs pos="75000">
            <a:schemeClr val="phClr">
              <a:tint val="55000"/>
              <a:satMod val="255000"/>
            </a:schemeClr>
          </a:gs>
          <a:gs pos="100000">
            <a:schemeClr val="phClr">
              <a:tint val="70000"/>
              <a:satMod val="255000"/>
            </a:schemeClr>
          </a:gs>
        </a:gsLst>
        <a:path path="circle">
          <a:fillToRect l="5000" t="100000" r="120000" b="10000"/>
        </a:path>
      </a:gradFill>
      <a:gradFill rotWithShape="1">
        <a:gsLst>
          <a:gs pos="0">
            <a:schemeClr val="phClr">
              <a:shade val="63000"/>
              <a:satMod val="165000"/>
            </a:schemeClr>
          </a:gs>
          <a:gs pos="30000">
            <a:schemeClr val="phClr">
              <a:shade val="58000"/>
              <a:satMod val="165000"/>
            </a:schemeClr>
          </a:gs>
          <a:gs pos="75000">
            <a:schemeClr val="phClr">
              <a:shade val="30000"/>
              <a:satMod val="175000"/>
            </a:schemeClr>
          </a:gs>
          <a:gs pos="100000">
            <a:schemeClr val="phClr">
              <a:shade val="15000"/>
              <a:satMod val="175000"/>
            </a:schemeClr>
          </a:gs>
        </a:gsLst>
        <a:path path="circle">
          <a:fillToRect l="5000" t="100000" r="120000" b="10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Override>
</file>

<file path=word/theme/themeOverride6.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8C907-AFD3-4606-A01C-7F3C8BF36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1130</TotalTime>
  <Pages>1</Pages>
  <Words>9651</Words>
  <Characters>55016</Characters>
  <Application>Microsoft Office Word</Application>
  <DocSecurity>0</DocSecurity>
  <Lines>458</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64538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Лидия Коновалова</cp:lastModifiedBy>
  <cp:revision>27</cp:revision>
  <dcterms:created xsi:type="dcterms:W3CDTF">2015-10-09T13:06:00Z</dcterms:created>
  <dcterms:modified xsi:type="dcterms:W3CDTF">2016-12-08T12:11:00Z</dcterms:modified>
</cp:coreProperties>
</file>