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5D" w:rsidRPr="00572E68" w:rsidRDefault="00A0680D" w:rsidP="0061505D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572E68">
        <w:rPr>
          <w:b/>
          <w:color w:val="000000"/>
        </w:rPr>
        <w:t xml:space="preserve">Роль имитационного моделирования и игровых </w:t>
      </w:r>
      <w:r w:rsidR="0061505D" w:rsidRPr="00572E68">
        <w:rPr>
          <w:b/>
          <w:color w:val="000000"/>
        </w:rPr>
        <w:t>технологий</w:t>
      </w:r>
    </w:p>
    <w:p w:rsidR="00BF173D" w:rsidRPr="00572E68" w:rsidRDefault="00BF173D" w:rsidP="0061505D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572E68">
        <w:rPr>
          <w:b/>
          <w:color w:val="000000"/>
        </w:rPr>
        <w:t>в подготовке средних медицинских кадров</w:t>
      </w:r>
    </w:p>
    <w:p w:rsidR="0061505D" w:rsidRPr="00572E68" w:rsidRDefault="0061505D" w:rsidP="0061505D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61505D" w:rsidRPr="00572E68" w:rsidRDefault="0061505D" w:rsidP="0061505D">
      <w:pPr>
        <w:pStyle w:val="a3"/>
        <w:spacing w:before="0" w:beforeAutospacing="0" w:after="0" w:afterAutospacing="0"/>
        <w:jc w:val="right"/>
        <w:rPr>
          <w:color w:val="000000"/>
        </w:rPr>
      </w:pPr>
      <w:r w:rsidRPr="00572E68">
        <w:rPr>
          <w:color w:val="000000"/>
        </w:rPr>
        <w:t>Бурангулов Э.Б.,</w:t>
      </w:r>
    </w:p>
    <w:p w:rsidR="00BF173D" w:rsidRPr="00572E68" w:rsidRDefault="0061505D" w:rsidP="0061505D">
      <w:pPr>
        <w:pStyle w:val="a3"/>
        <w:spacing w:before="0" w:beforeAutospacing="0" w:after="0" w:afterAutospacing="0"/>
        <w:jc w:val="right"/>
        <w:rPr>
          <w:color w:val="000000"/>
        </w:rPr>
      </w:pPr>
      <w:r w:rsidRPr="00572E68">
        <w:rPr>
          <w:color w:val="000000"/>
        </w:rPr>
        <w:t>п</w:t>
      </w:r>
      <w:r w:rsidR="00BF173D" w:rsidRPr="00572E68">
        <w:rPr>
          <w:color w:val="000000"/>
        </w:rPr>
        <w:t>реподаватель ГБПОУ РС (Я)</w:t>
      </w:r>
    </w:p>
    <w:p w:rsidR="00BF173D" w:rsidRPr="00572E68" w:rsidRDefault="00BF173D" w:rsidP="0061505D">
      <w:pPr>
        <w:pStyle w:val="a3"/>
        <w:spacing w:before="0" w:beforeAutospacing="0" w:after="0" w:afterAutospacing="0"/>
        <w:jc w:val="right"/>
        <w:rPr>
          <w:color w:val="000000"/>
        </w:rPr>
      </w:pPr>
      <w:r w:rsidRPr="00572E68">
        <w:rPr>
          <w:color w:val="000000"/>
        </w:rPr>
        <w:t>«Якутский медицинский колледж»</w:t>
      </w:r>
    </w:p>
    <w:p w:rsidR="0061505D" w:rsidRPr="00572E68" w:rsidRDefault="0061505D" w:rsidP="0061505D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A0680D" w:rsidRPr="00572E68" w:rsidRDefault="0076542C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В системе здравоохранения и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дет активный процесс совершенствования медицинской помощи с целью сделать ее наиболее эффективной и доступной. Стремительно растет спрос в высокотехнологичной помощи и обусловлено это потребностью населения. Сегодня средний медицинский персонал должен владеть не только сложными техническими манипуляциями и навыками, но и обладать всеми общепрофессиональными компетенциями, социальной подготовленностью, творческой д</w:t>
      </w:r>
      <w:r w:rsidR="00A509A9" w:rsidRPr="00572E68">
        <w:rPr>
          <w:rFonts w:ascii="Times New Roman" w:hAnsi="Times New Roman" w:cs="Times New Roman"/>
          <w:color w:val="000000"/>
          <w:sz w:val="24"/>
          <w:szCs w:val="24"/>
        </w:rPr>
        <w:t>еятельностью, высокой конкурент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оспособностью на рынке труда. В этом контексте наиболее перспективной образовательной стратегией является применение в образовательной среде имитационного моделирования и игровых технологий как образовательный и воспитательный потенциал среди специальностей - 31.02.01 «Лечебное дело», 34.02.01-52 «Сестринское дело - углубленный», 34.02.01-51 «Сестринское дел</w:t>
      </w:r>
      <w:proofErr w:type="gramStart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базовый», 31.02.02 «Акушерское дело».</w:t>
      </w:r>
    </w:p>
    <w:p w:rsidR="005B29C3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72E68">
        <w:rPr>
          <w:rFonts w:ascii="Times New Roman" w:hAnsi="Times New Roman" w:cs="Times New Roman"/>
          <w:color w:val="000000"/>
          <w:sz w:val="24"/>
          <w:szCs w:val="24"/>
        </w:rPr>
        <w:t>С этой целью нами был разработан и создан макет машины «Скорой медицинской помощи»</w:t>
      </w:r>
      <w:r w:rsidR="00D546B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(см. приложение №1)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, с оснащением для первой медицинской,</w:t>
      </w:r>
      <w:r w:rsidR="00A0680D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травматологической и акушерской помощи, специализированная каталка с выдвижным механизмом и с колесами, 2 сиденья - для фельдшера и медицинской сестры, кроме того задумана инициация плохой дороги, т.е. сконструирован нижний деревянный каркас с пружинными основами, для более реальной обстановки практического</w:t>
      </w:r>
      <w:proofErr w:type="gramEnd"/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процесса.</w:t>
      </w:r>
      <w:r w:rsidR="00A0680D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Предназначен макет для отработки практических навыков и командных действий бригад скорой помощи (обучающиеся) и представляет собой вполне реальные условия работы.</w:t>
      </w:r>
    </w:p>
    <w:p w:rsidR="005B29C3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72E68">
        <w:rPr>
          <w:rFonts w:ascii="Times New Roman" w:hAnsi="Times New Roman" w:cs="Times New Roman"/>
          <w:color w:val="000000"/>
          <w:sz w:val="24"/>
          <w:szCs w:val="24"/>
        </w:rPr>
        <w:t>Основной формой практико-ориентированного обучения является занятие, направленность которого заключается в том, чтобы обучающиеся на основе полученных практических знаний по педагогической технологии имитационного моделирования и игровых ситуационных задач, освоили движения, приемы, способы выполнения сложных задач по первой медиц</w:t>
      </w:r>
      <w:r w:rsidR="00BC5692" w:rsidRPr="00572E68">
        <w:rPr>
          <w:rFonts w:ascii="Times New Roman" w:hAnsi="Times New Roman" w:cs="Times New Roman"/>
          <w:color w:val="000000"/>
          <w:sz w:val="24"/>
          <w:szCs w:val="24"/>
        </w:rPr>
        <w:t>инской помощи, внутри</w:t>
      </w:r>
      <w:r w:rsidR="00D546B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макета машины, т.е. в тесных, непривычных условиях,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необходимые для последующего формирования у них знаний, умений и</w:t>
      </w:r>
      <w:r w:rsidR="008742F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навыков выполнения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</w:t>
      </w:r>
      <w:r w:rsidR="00D546B9" w:rsidRPr="00572E68">
        <w:rPr>
          <w:rFonts w:ascii="Times New Roman" w:hAnsi="Times New Roman" w:cs="Times New Roman"/>
          <w:color w:val="000000"/>
          <w:sz w:val="24"/>
          <w:szCs w:val="24"/>
        </w:rPr>
        <w:t>манипуляций</w:t>
      </w:r>
      <w:proofErr w:type="gramEnd"/>
      <w:r w:rsidR="00D546B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в неотложной помощи, именно по транспортир</w:t>
      </w:r>
      <w:r w:rsidR="009D19E2" w:rsidRPr="00572E68">
        <w:rPr>
          <w:rFonts w:ascii="Times New Roman" w:hAnsi="Times New Roman" w:cs="Times New Roman"/>
          <w:color w:val="000000"/>
          <w:sz w:val="24"/>
          <w:szCs w:val="24"/>
        </w:rPr>
        <w:t>овке и эвакуации (см</w:t>
      </w:r>
      <w:proofErr w:type="gramStart"/>
      <w:r w:rsidR="009D19E2" w:rsidRPr="00572E68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="009D19E2" w:rsidRPr="00572E68">
        <w:rPr>
          <w:rFonts w:ascii="Times New Roman" w:hAnsi="Times New Roman" w:cs="Times New Roman"/>
          <w:color w:val="000000"/>
          <w:sz w:val="24"/>
          <w:szCs w:val="24"/>
        </w:rPr>
        <w:t>риложение №2).</w:t>
      </w:r>
    </w:p>
    <w:p w:rsidR="005B29C3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8742F9" w:rsidRPr="00572E68">
        <w:rPr>
          <w:rFonts w:ascii="Times New Roman" w:hAnsi="Times New Roman" w:cs="Times New Roman"/>
          <w:color w:val="000000"/>
          <w:sz w:val="24"/>
          <w:szCs w:val="24"/>
        </w:rPr>
        <w:t>учебно-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>практических занятиях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>применяются различные практико</w:t>
      </w:r>
      <w:r w:rsidR="00662211" w:rsidRPr="00572E6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83B5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ориентированные методы </w:t>
      </w:r>
      <w:proofErr w:type="gramStart"/>
      <w:r w:rsidR="00083B5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обучения 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083B5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формированию</w:t>
      </w:r>
      <w:proofErr w:type="gramEnd"/>
      <w:r w:rsidR="00083B5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общих 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компетенций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и оценки результативности их освоения студентами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по разным специальностям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46B9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При проведении занятия большое внимание удел</w:t>
      </w:r>
      <w:r w:rsidR="00871B80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яется индивидуальному подходу к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каждому обучающемуся.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Для успешного и конкретного освоения будущей профессии при выполнении сложных комп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лексных работ надо постоянно развивать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способности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студентов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самостоятельно анализировать свой труд, находить ошибки, выявлять их причины, способы устранения и предупреждения неправильной тех</w:t>
      </w:r>
      <w:r w:rsidR="00D546B9" w:rsidRPr="00572E68">
        <w:rPr>
          <w:rFonts w:ascii="Times New Roman" w:hAnsi="Times New Roman" w:cs="Times New Roman"/>
          <w:color w:val="000000"/>
          <w:sz w:val="24"/>
          <w:szCs w:val="24"/>
        </w:rPr>
        <w:t>ники внутри макета машины «Скорой помощи».</w:t>
      </w:r>
    </w:p>
    <w:p w:rsidR="008742F9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В ходе практического имитационного обучения</w:t>
      </w:r>
      <w:r w:rsidR="008742F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и применения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ситуационных игровых задач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проводится контроль знаний, ведутся диск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уссии,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что особенно важно для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воспитания целенаправленности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и ответственности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в будущей профессии.</w:t>
      </w:r>
    </w:p>
    <w:p w:rsidR="005B29C3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Такая методика стимулирует интерес, пропагандирует дополнительные знания и умения, развивает мышление</w:t>
      </w:r>
      <w:r w:rsidR="008742F9" w:rsidRPr="00572E68">
        <w:rPr>
          <w:rFonts w:ascii="Times New Roman" w:hAnsi="Times New Roman" w:cs="Times New Roman"/>
          <w:color w:val="000000"/>
          <w:sz w:val="24"/>
          <w:szCs w:val="24"/>
        </w:rPr>
        <w:t>, память, коммуникативные способности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при работе в группе, развивает творческий подход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к осмыслению ранее приобретенных теоретических знаний по неотложной помощи.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Приобретенные практические навыки, близкие к реальным ситуациям, помогут студентам в дальнейшей работе, позволят проявить себя с первых дней в профессиональной деятельности, а также способствует более уверенному принятию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самостоятельных решений, это и есть ключевой признак для повышения творческих способностей и мотиваций деятельности.</w:t>
      </w:r>
    </w:p>
    <w:p w:rsidR="005B29C3" w:rsidRPr="00572E68" w:rsidRDefault="001B2B52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72E68">
        <w:rPr>
          <w:rFonts w:ascii="Times New Roman" w:hAnsi="Times New Roman" w:cs="Times New Roman"/>
          <w:color w:val="000000"/>
          <w:sz w:val="24"/>
          <w:szCs w:val="24"/>
        </w:rPr>
        <w:t>Оказание скорой медицинской помощи заболевшим, пострадавшим на месте происшествия и во время их транспортировки в стационар (строгое соблюдение алгоритмов выполнения всех видов манипуляций</w:t>
      </w:r>
      <w:r w:rsidR="00DA386E" w:rsidRPr="00572E68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проведение систематической работы по совершенствованию профессиональных знаний, практических навыков, развитие и с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овершенствование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форм и методов оказания медицинской помощи населению, внедрение современных медицинских технологий, проведение лечебно-эвакуационных мероприятий пострадавшим при различных чрезвычайных, экстренных ситуациях</w:t>
      </w:r>
      <w:r w:rsidR="00DA386E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основными задачами практико-ориентированной образовательной</w:t>
      </w:r>
      <w:proofErr w:type="gramEnd"/>
      <w:r w:rsidR="00DA386E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среды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и является</w:t>
      </w:r>
      <w:r w:rsidR="000B3999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воспитательным</w:t>
      </w:r>
      <w:r w:rsidR="00DA386E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потенциал</w:t>
      </w:r>
      <w:r w:rsidR="000B3999" w:rsidRPr="00572E68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DA386E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формирования общепрофессиональных компетенций.</w:t>
      </w:r>
    </w:p>
    <w:p w:rsidR="00FD2847" w:rsidRPr="00572E68" w:rsidRDefault="00DA386E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72E68">
        <w:rPr>
          <w:rFonts w:ascii="Times New Roman" w:hAnsi="Times New Roman" w:cs="Times New Roman"/>
          <w:color w:val="000000"/>
          <w:sz w:val="24"/>
          <w:szCs w:val="24"/>
        </w:rPr>
        <w:t>Исходя из вышеуказанного, обучающиеся уча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тся работать в коллективе, эффективно общаться с коллегами и руководством, выполнять зависимую, независимую и взаимозависимую роли, а также брать на себя ответственность за работу подчиненных членов команды и результат выполнения заданий.</w:t>
      </w:r>
      <w:proofErr w:type="gramEnd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выполнения 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заданий 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отмечается возни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кновение позитивного взаимодей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ствия между членами группы при их осознании зависимости друг от друга, когда задание и общая цель формулируются так, что у студентов возникает ч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увство ответственности не толь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ко за собственный успех, но и з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а де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ятельность сокурсников (коллег).</w:t>
      </w:r>
      <w:proofErr w:type="gramEnd"/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Деятельность такого рода в результате улучшает психологический климат в группе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, у обучающихся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усиливается потребность в межличностном общении, возрастает тяга к приобретению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знаний и, как следствие, повы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шается успеваемость, а также в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нутренняя удовлетворенность ре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зультатами собственной деятельности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, т.е. решением ситуационных игровых задач и имитационного макета машины «Скорой помощи»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Формируется компетентность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в оценке</w:t>
      </w:r>
      <w:r w:rsidR="005B29C3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эффективности и качества решения 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профессиональных задач, избежание негативных моделей общения.</w:t>
      </w:r>
    </w:p>
    <w:p w:rsidR="00FD2847" w:rsidRPr="00572E68" w:rsidRDefault="005B29C3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Отмечая возрастающее профессиональное мастерство, наблюдая радостное состояние группы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(бригады)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после удачного творческого в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заимодействия, мы 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расцениваем такую деятельность студентов как истинно успешную. Таким образом, активные методы </w:t>
      </w:r>
      <w:proofErr w:type="gramStart"/>
      <w:r w:rsidRPr="00572E68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gramEnd"/>
      <w:r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2847" w:rsidRPr="00572E68">
        <w:rPr>
          <w:rFonts w:ascii="Times New Roman" w:hAnsi="Times New Roman" w:cs="Times New Roman"/>
          <w:color w:val="000000"/>
          <w:sz w:val="24"/>
          <w:szCs w:val="24"/>
        </w:rPr>
        <w:t>т.е. практико-ориентированная образовательная среда с применением имитационного моделирования и игровых технологий в подготовке средних медицинских кадров различных специальностей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, обладает</w:t>
      </w:r>
      <w:r w:rsidR="008C47C0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воспитательным потенциалом 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в формировании</w:t>
      </w:r>
      <w:r w:rsidR="008C47C0" w:rsidRPr="00572E68">
        <w:rPr>
          <w:rFonts w:ascii="Times New Roman" w:hAnsi="Times New Roman" w:cs="Times New Roman"/>
          <w:color w:val="000000"/>
          <w:sz w:val="24"/>
          <w:szCs w:val="24"/>
        </w:rPr>
        <w:t xml:space="preserve"> общепрофессиональных компетенций</w:t>
      </w:r>
      <w:r w:rsidR="0076542C" w:rsidRPr="00572E6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1D9D" w:rsidRPr="00572E68" w:rsidRDefault="001F1D9D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Pr="00572E68" w:rsidRDefault="003E6588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1D9D" w:rsidRDefault="00572E68" w:rsidP="006150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1F1D9D" w:rsidRPr="00572E68">
        <w:rPr>
          <w:rFonts w:ascii="Times New Roman" w:hAnsi="Times New Roman" w:cs="Times New Roman"/>
          <w:color w:val="000000"/>
          <w:sz w:val="24"/>
          <w:szCs w:val="24"/>
        </w:rPr>
        <w:t>«Укладки первой помощи»</w:t>
      </w:r>
    </w:p>
    <w:p w:rsidR="00572E68" w:rsidRPr="00572E68" w:rsidRDefault="00572E68" w:rsidP="006150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E6588" w:rsidRDefault="001F1D9D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8808" cy="2657856"/>
            <wp:effectExtent l="0" t="0" r="0" b="0"/>
            <wp:docPr id="1" name="Рисунок 1" descr="C:\Users\Эдуард\Desktop\информио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информио\IMG_9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9" cy="26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68" w:rsidRPr="00572E68" w:rsidRDefault="00572E68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1D9D" w:rsidRPr="00572E68" w:rsidRDefault="001F1D9D" w:rsidP="0061505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6A63" w:rsidRDefault="009D19E2" w:rsidP="006150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F1D9D" w:rsidRPr="00572E68">
        <w:rPr>
          <w:rFonts w:ascii="Times New Roman" w:hAnsi="Times New Roman" w:cs="Times New Roman"/>
          <w:color w:val="000000"/>
          <w:sz w:val="24"/>
          <w:szCs w:val="24"/>
        </w:rPr>
        <w:t>Общий вид снаружи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72E68" w:rsidRPr="00572E68" w:rsidRDefault="00572E68" w:rsidP="006150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1D9D" w:rsidRPr="00572E68" w:rsidRDefault="001F1D9D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03648" cy="2927938"/>
            <wp:effectExtent l="19050" t="0" r="0" b="0"/>
            <wp:docPr id="2" name="Рисунок 2" descr="C:\Users\Эдуард\Desktop\информио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уард\Desktop\информио\IMG_9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73" cy="29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9D" w:rsidRPr="00572E68" w:rsidRDefault="001F1D9D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pStyle w:val="a4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1D9D" w:rsidRDefault="009D19E2" w:rsidP="00572E68">
      <w:pPr>
        <w:pStyle w:val="a4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F1D9D" w:rsidRPr="00572E68">
        <w:rPr>
          <w:rFonts w:ascii="Times New Roman" w:hAnsi="Times New Roman" w:cs="Times New Roman"/>
          <w:color w:val="000000"/>
          <w:sz w:val="24"/>
          <w:szCs w:val="24"/>
        </w:rPr>
        <w:t>Переносная каталка</w:t>
      </w:r>
      <w:r w:rsidRPr="00572E6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72E68" w:rsidRPr="00572E68" w:rsidRDefault="00572E68" w:rsidP="00572E68">
      <w:pPr>
        <w:pStyle w:val="a4"/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223C8" w:rsidRDefault="001F1D9D" w:rsidP="00572E6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6656" cy="2990964"/>
            <wp:effectExtent l="19050" t="0" r="9144" b="0"/>
            <wp:docPr id="3" name="Рисунок 3" descr="C:\Users\Эдуард\Desktop\информио\IMG_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уард\Desktop\информио\IMG_9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24" cy="299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68" w:rsidRDefault="00572E68" w:rsidP="00572E6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572E6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Pr="00572E68" w:rsidRDefault="00572E68" w:rsidP="00572E6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61505D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D19E2" w:rsidRDefault="009D19E2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8525" cy="3145536"/>
            <wp:effectExtent l="0" t="0" r="0" b="0"/>
            <wp:docPr id="4" name="Рисунок 4" descr="C:\Users\Эдуард\Desktop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IMG_9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41" cy="31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68" w:rsidRDefault="00572E68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Default="00572E68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2E68" w:rsidRPr="00572E68" w:rsidRDefault="00572E68" w:rsidP="00572E6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D19E2" w:rsidRPr="00572E68" w:rsidRDefault="00572E68" w:rsidP="00572E6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</w:t>
      </w:r>
    </w:p>
    <w:p w:rsidR="009D19E2" w:rsidRPr="00572E68" w:rsidRDefault="00572E68" w:rsidP="00572E68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52416" cy="3439390"/>
            <wp:effectExtent l="19050" t="0" r="5334" b="0"/>
            <wp:docPr id="8" name="Рисунок 5" descr="C:\Users\Эдуард\Desktop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IMG_9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99" cy="34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E2" w:rsidRPr="00572E68" w:rsidRDefault="009D19E2" w:rsidP="0061505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D19E2" w:rsidRPr="00572E68" w:rsidRDefault="009D19E2" w:rsidP="0061505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D19E2" w:rsidRPr="00572E68" w:rsidRDefault="009D19E2" w:rsidP="00572E6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572E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7081" cy="3084576"/>
            <wp:effectExtent l="19050" t="0" r="2069" b="0"/>
            <wp:docPr id="6" name="Рисунок 6" descr="C:\Users\Эдуард\Desktop\IMG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IMG_9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37" cy="30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9E2" w:rsidRPr="00572E68" w:rsidSect="00572E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1ED7"/>
    <w:multiLevelType w:val="hybridMultilevel"/>
    <w:tmpl w:val="9250B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A121F"/>
    <w:multiLevelType w:val="hybridMultilevel"/>
    <w:tmpl w:val="E0D8564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1E05"/>
    <w:rsid w:val="00083B57"/>
    <w:rsid w:val="000932DA"/>
    <w:rsid w:val="000B3999"/>
    <w:rsid w:val="001B2B52"/>
    <w:rsid w:val="001C0764"/>
    <w:rsid w:val="001F1D9D"/>
    <w:rsid w:val="0023645F"/>
    <w:rsid w:val="002843E0"/>
    <w:rsid w:val="0029282A"/>
    <w:rsid w:val="00344484"/>
    <w:rsid w:val="00371626"/>
    <w:rsid w:val="003C6E23"/>
    <w:rsid w:val="003E6588"/>
    <w:rsid w:val="00400E58"/>
    <w:rsid w:val="004179C1"/>
    <w:rsid w:val="0050354E"/>
    <w:rsid w:val="00572E68"/>
    <w:rsid w:val="005B29C3"/>
    <w:rsid w:val="0061505D"/>
    <w:rsid w:val="006312DD"/>
    <w:rsid w:val="00662211"/>
    <w:rsid w:val="0076542C"/>
    <w:rsid w:val="0078171F"/>
    <w:rsid w:val="00871B80"/>
    <w:rsid w:val="008742F9"/>
    <w:rsid w:val="008C3345"/>
    <w:rsid w:val="008C47C0"/>
    <w:rsid w:val="008D7626"/>
    <w:rsid w:val="00935FA0"/>
    <w:rsid w:val="00991E05"/>
    <w:rsid w:val="009D19E2"/>
    <w:rsid w:val="00A0680D"/>
    <w:rsid w:val="00A509A9"/>
    <w:rsid w:val="00A50D0A"/>
    <w:rsid w:val="00B04126"/>
    <w:rsid w:val="00B06B48"/>
    <w:rsid w:val="00B56A63"/>
    <w:rsid w:val="00BC5692"/>
    <w:rsid w:val="00BE36B6"/>
    <w:rsid w:val="00BF173D"/>
    <w:rsid w:val="00C223C8"/>
    <w:rsid w:val="00CF5199"/>
    <w:rsid w:val="00D546B9"/>
    <w:rsid w:val="00D97F37"/>
    <w:rsid w:val="00DA386E"/>
    <w:rsid w:val="00DB65D3"/>
    <w:rsid w:val="00E23A87"/>
    <w:rsid w:val="00FD2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9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23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4FE0D-5B22-4454-A0B1-9441CD56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ХТВ</cp:lastModifiedBy>
  <cp:revision>34</cp:revision>
  <dcterms:created xsi:type="dcterms:W3CDTF">2016-02-11T12:56:00Z</dcterms:created>
  <dcterms:modified xsi:type="dcterms:W3CDTF">2016-11-30T07:12:00Z</dcterms:modified>
</cp:coreProperties>
</file>