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бюджетное </w:t>
      </w:r>
      <w:r w:rsidR="00F8300B">
        <w:rPr>
          <w:rFonts w:ascii="Times New Roman" w:hAnsi="Times New Roman"/>
          <w:b/>
          <w:sz w:val="24"/>
          <w:szCs w:val="24"/>
        </w:rPr>
        <w:t xml:space="preserve">профессиональное </w:t>
      </w:r>
      <w:r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«Новосибирский технологический </w:t>
      </w:r>
      <w:r w:rsidR="00F8300B">
        <w:rPr>
          <w:rFonts w:ascii="Times New Roman" w:hAnsi="Times New Roman"/>
          <w:b/>
          <w:sz w:val="24"/>
          <w:szCs w:val="24"/>
        </w:rPr>
        <w:t>колледж</w:t>
      </w:r>
      <w:r>
        <w:rPr>
          <w:rFonts w:ascii="Times New Roman" w:hAnsi="Times New Roman"/>
          <w:b/>
          <w:sz w:val="24"/>
          <w:szCs w:val="24"/>
        </w:rPr>
        <w:t xml:space="preserve"> питания»</w:t>
      </w: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</w:t>
      </w: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прохождению производственной практики </w:t>
      </w:r>
      <w:r w:rsidR="0064464E">
        <w:rPr>
          <w:rFonts w:ascii="Times New Roman" w:hAnsi="Times New Roman"/>
          <w:sz w:val="24"/>
          <w:szCs w:val="24"/>
        </w:rPr>
        <w:t xml:space="preserve"> (ПП. 06)</w:t>
      </w: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ПМ</w:t>
      </w:r>
      <w:r w:rsidR="00D71C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0</w:t>
      </w:r>
      <w:r w:rsidR="00D71C4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4D6C66">
        <w:rPr>
          <w:rFonts w:ascii="Times New Roman" w:hAnsi="Times New Roman"/>
          <w:sz w:val="24"/>
          <w:szCs w:val="24"/>
        </w:rPr>
        <w:t xml:space="preserve">Организация </w:t>
      </w:r>
      <w:r w:rsidR="00D71C4E">
        <w:rPr>
          <w:rFonts w:ascii="Times New Roman" w:hAnsi="Times New Roman"/>
          <w:sz w:val="24"/>
          <w:szCs w:val="24"/>
        </w:rPr>
        <w:t>работы структурного подразделения</w:t>
      </w: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специальности </w:t>
      </w:r>
      <w:r w:rsidR="00F8300B">
        <w:rPr>
          <w:rFonts w:ascii="Times New Roman" w:hAnsi="Times New Roman"/>
          <w:sz w:val="24"/>
          <w:szCs w:val="24"/>
        </w:rPr>
        <w:t>19.02.10</w:t>
      </w:r>
      <w:r w:rsidR="00D71C4E">
        <w:rPr>
          <w:rFonts w:ascii="Times New Roman" w:hAnsi="Times New Roman"/>
          <w:sz w:val="24"/>
          <w:szCs w:val="24"/>
        </w:rPr>
        <w:t xml:space="preserve"> Технология продукции общественного питания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300B" w:rsidRDefault="00F8300B" w:rsidP="0095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F8300B">
        <w:rPr>
          <w:rFonts w:ascii="Times New Roman" w:hAnsi="Times New Roman"/>
          <w:sz w:val="24"/>
          <w:szCs w:val="24"/>
        </w:rPr>
        <w:t>5</w:t>
      </w:r>
    </w:p>
    <w:p w:rsidR="004D601C" w:rsidRDefault="0038311C" w:rsidP="00951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0.25pt;margin-top:-9.25pt;width:290.5pt;height:481.7pt;z-index:251656704" strokecolor="white">
            <v:textbox>
              <w:txbxContent>
                <w:p w:rsidR="00D71C4E" w:rsidRDefault="00FE2D35" w:rsidP="009517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Одобрено цикловой комиссией технологических дисциплин</w:t>
                  </w:r>
                </w:p>
                <w:p w:rsidR="00FE2D35" w:rsidRDefault="00FE2D35" w:rsidP="009517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№____от__________201</w:t>
                  </w:r>
                  <w:r w:rsidR="00F8300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FE2D35" w:rsidRDefault="00FE2D35" w:rsidP="009517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Председатель: __________Е.Н. Зиновьева</w:t>
                  </w:r>
                </w:p>
                <w:p w:rsidR="00FE2D35" w:rsidRDefault="00FE2D35" w:rsidP="009517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E2D35" w:rsidRDefault="00FE2D35" w:rsidP="009517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Одобрено цикловой комиссией </w:t>
                  </w:r>
                  <w:r w:rsidR="00F8300B">
                    <w:rPr>
                      <w:rFonts w:ascii="Times New Roman" w:hAnsi="Times New Roman"/>
                      <w:sz w:val="24"/>
                      <w:szCs w:val="24"/>
                    </w:rPr>
                    <w:t>организационно – технических</w:t>
                  </w:r>
                  <w:r w:rsidR="00F8300B">
                    <w:rPr>
                      <w:rFonts w:ascii="Times New Roman" w:hAnsi="Times New Roman"/>
                      <w:sz w:val="24"/>
                      <w:szCs w:val="24"/>
                    </w:rPr>
                    <w:t xml:space="preserve"> 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экономических дисциплин</w:t>
                  </w:r>
                </w:p>
                <w:p w:rsidR="00FE2D35" w:rsidRDefault="00FE2D35" w:rsidP="009517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F8300B">
                    <w:rPr>
                      <w:rFonts w:ascii="Times New Roman" w:hAnsi="Times New Roman"/>
                      <w:sz w:val="24"/>
                      <w:szCs w:val="24"/>
                    </w:rPr>
                    <w:t>ротокол №_____от__________2015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FE2D35" w:rsidRDefault="00FE2D35" w:rsidP="009517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Председатель: _________С.В. Глухова</w:t>
                  </w:r>
                </w:p>
                <w:p w:rsidR="00D71C4E" w:rsidRDefault="00D71C4E" w:rsidP="009517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1C4E" w:rsidRPr="00882AB8" w:rsidRDefault="00D71C4E" w:rsidP="00FE2D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Составители: </w:t>
                  </w:r>
                  <w:r w:rsidR="00FB0B8B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Глухова С.В., </w:t>
                  </w:r>
                  <w:proofErr w:type="spellStart"/>
                  <w:r w:rsidR="00F8300B">
                    <w:rPr>
                      <w:rFonts w:ascii="Times New Roman" w:hAnsi="Times New Roman"/>
                      <w:sz w:val="24"/>
                      <w:szCs w:val="24"/>
                    </w:rPr>
                    <w:t>Мызина</w:t>
                  </w:r>
                  <w:proofErr w:type="spellEnd"/>
                  <w:r w:rsidR="00F8300B">
                    <w:rPr>
                      <w:rFonts w:ascii="Times New Roman" w:hAnsi="Times New Roman"/>
                      <w:sz w:val="24"/>
                      <w:szCs w:val="24"/>
                    </w:rPr>
                    <w:t xml:space="preserve"> О. Д., </w:t>
                  </w:r>
                  <w:proofErr w:type="spellStart"/>
                  <w:r w:rsidR="0064464E">
                    <w:rPr>
                      <w:rFonts w:ascii="Times New Roman" w:hAnsi="Times New Roman"/>
                      <w:sz w:val="24"/>
                      <w:szCs w:val="24"/>
                    </w:rPr>
                    <w:t>Вандакурова</w:t>
                  </w:r>
                  <w:proofErr w:type="spellEnd"/>
                  <w:r w:rsidR="0064464E">
                    <w:rPr>
                      <w:rFonts w:ascii="Times New Roman" w:hAnsi="Times New Roman"/>
                      <w:sz w:val="24"/>
                      <w:szCs w:val="24"/>
                    </w:rPr>
                    <w:t xml:space="preserve"> Е.В., </w:t>
                  </w:r>
                  <w:r w:rsidR="00F8300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8300B">
                    <w:rPr>
                      <w:rFonts w:ascii="Times New Roman" w:hAnsi="Times New Roman"/>
                      <w:sz w:val="24"/>
                      <w:szCs w:val="24"/>
                    </w:rPr>
                    <w:t>Кашталапова</w:t>
                  </w:r>
                  <w:proofErr w:type="spellEnd"/>
                  <w:r w:rsidR="00F8300B">
                    <w:rPr>
                      <w:rFonts w:ascii="Times New Roman" w:hAnsi="Times New Roman"/>
                      <w:sz w:val="24"/>
                      <w:szCs w:val="24"/>
                    </w:rPr>
                    <w:t xml:space="preserve"> Е.Н.</w:t>
                  </w:r>
                </w:p>
              </w:txbxContent>
            </v:textbox>
          </v:shape>
        </w:pict>
      </w:r>
    </w:p>
    <w:p w:rsidR="004D601C" w:rsidRDefault="004D601C" w:rsidP="00951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01C" w:rsidRDefault="004D601C" w:rsidP="00951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01C" w:rsidRDefault="004D601C" w:rsidP="00FB0B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4D601C" w:rsidRDefault="004D601C" w:rsidP="00951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методические указания созданы с целью оказания помощи студентам при прохождении производственной практики в рамках</w:t>
      </w:r>
      <w:r w:rsidR="00FB0B8B">
        <w:rPr>
          <w:rFonts w:ascii="Times New Roman" w:hAnsi="Times New Roman"/>
          <w:sz w:val="24"/>
          <w:szCs w:val="24"/>
        </w:rPr>
        <w:t xml:space="preserve"> профессионального модуля ПМ  06</w:t>
      </w:r>
      <w:r>
        <w:rPr>
          <w:rFonts w:ascii="Times New Roman" w:hAnsi="Times New Roman"/>
          <w:sz w:val="24"/>
          <w:szCs w:val="24"/>
        </w:rPr>
        <w:t xml:space="preserve"> </w:t>
      </w:r>
      <w:r w:rsidR="00145DCC">
        <w:rPr>
          <w:rFonts w:ascii="Times New Roman" w:hAnsi="Times New Roman"/>
          <w:sz w:val="24"/>
          <w:szCs w:val="24"/>
        </w:rPr>
        <w:t xml:space="preserve">Организация </w:t>
      </w:r>
      <w:r w:rsidR="00FB0B8B">
        <w:rPr>
          <w:rFonts w:ascii="Times New Roman" w:hAnsi="Times New Roman"/>
          <w:sz w:val="24"/>
          <w:szCs w:val="24"/>
        </w:rPr>
        <w:t xml:space="preserve">работы структурного подразделения </w:t>
      </w:r>
      <w:r>
        <w:rPr>
          <w:rFonts w:ascii="Times New Roman" w:hAnsi="Times New Roman"/>
          <w:sz w:val="24"/>
          <w:szCs w:val="24"/>
        </w:rPr>
        <w:t>по специальности</w:t>
      </w:r>
      <w:r w:rsidR="00CA66CC">
        <w:rPr>
          <w:rFonts w:ascii="Times New Roman" w:hAnsi="Times New Roman"/>
          <w:sz w:val="24"/>
          <w:szCs w:val="24"/>
        </w:rPr>
        <w:t xml:space="preserve"> </w:t>
      </w:r>
      <w:r w:rsidR="00F8300B">
        <w:rPr>
          <w:rFonts w:ascii="Times New Roman" w:hAnsi="Times New Roman"/>
          <w:sz w:val="24"/>
          <w:szCs w:val="24"/>
        </w:rPr>
        <w:t>19.02.10</w:t>
      </w:r>
      <w:r w:rsidR="00CA66CC">
        <w:rPr>
          <w:rFonts w:ascii="Times New Roman" w:hAnsi="Times New Roman"/>
          <w:sz w:val="24"/>
          <w:szCs w:val="24"/>
        </w:rPr>
        <w:t xml:space="preserve"> Технология продукции общественного питания</w:t>
      </w:r>
      <w:r>
        <w:rPr>
          <w:rFonts w:ascii="Times New Roman" w:hAnsi="Times New Roman"/>
          <w:sz w:val="24"/>
          <w:szCs w:val="24"/>
        </w:rPr>
        <w:t>.</w:t>
      </w:r>
    </w:p>
    <w:p w:rsidR="004D601C" w:rsidRDefault="004D601C" w:rsidP="00951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 содержат тематический план прохождения практики, программу практики, собственно методические указания по форме и содержанию дневника, формы графика прохождения практики (приложение А).</w:t>
      </w:r>
    </w:p>
    <w:p w:rsidR="004D601C" w:rsidRDefault="004D601C" w:rsidP="00951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Задачами производственной практики являются получение и закрепление практического опыта, расширение и систематизация знаний, полученных при изучении профессионального модуля ПМ</w:t>
      </w:r>
      <w:r w:rsidR="006446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0</w:t>
      </w:r>
      <w:r w:rsidR="00CA66C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</w:t>
      </w:r>
      <w:r w:rsidR="00B866AB">
        <w:rPr>
          <w:rFonts w:ascii="Times New Roman" w:hAnsi="Times New Roman"/>
          <w:sz w:val="24"/>
          <w:szCs w:val="24"/>
        </w:rPr>
        <w:t>Организация</w:t>
      </w:r>
      <w:r w:rsidR="00CA66CC">
        <w:rPr>
          <w:rFonts w:ascii="Times New Roman" w:hAnsi="Times New Roman"/>
          <w:sz w:val="24"/>
          <w:szCs w:val="24"/>
        </w:rPr>
        <w:t xml:space="preserve"> работы структурного подразделения</w:t>
      </w:r>
      <w:r>
        <w:rPr>
          <w:rFonts w:ascii="Times New Roman" w:hAnsi="Times New Roman"/>
          <w:sz w:val="24"/>
          <w:szCs w:val="24"/>
        </w:rPr>
        <w:t>, приобретение и совершенствование практического опыта работы в области</w:t>
      </w:r>
      <w:r w:rsidR="00CA66CC">
        <w:rPr>
          <w:rFonts w:ascii="Times New Roman" w:hAnsi="Times New Roman"/>
          <w:sz w:val="24"/>
          <w:szCs w:val="24"/>
        </w:rPr>
        <w:t xml:space="preserve"> планирования,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 w:rsidR="00CA66CC">
        <w:rPr>
          <w:rFonts w:ascii="Times New Roman" w:hAnsi="Times New Roman"/>
          <w:sz w:val="24"/>
          <w:szCs w:val="24"/>
        </w:rPr>
        <w:t xml:space="preserve">, </w:t>
      </w:r>
      <w:r w:rsidR="00B866AB">
        <w:rPr>
          <w:rFonts w:ascii="Times New Roman" w:hAnsi="Times New Roman"/>
          <w:sz w:val="24"/>
          <w:szCs w:val="24"/>
        </w:rPr>
        <w:t>контроля</w:t>
      </w:r>
      <w:r w:rsidR="00CA66CC">
        <w:rPr>
          <w:rFonts w:ascii="Times New Roman" w:hAnsi="Times New Roman"/>
          <w:sz w:val="24"/>
          <w:szCs w:val="24"/>
        </w:rPr>
        <w:t xml:space="preserve"> и оценки эффективности</w:t>
      </w:r>
      <w:r w:rsidR="00B866AB">
        <w:rPr>
          <w:rFonts w:ascii="Times New Roman" w:hAnsi="Times New Roman"/>
          <w:sz w:val="24"/>
          <w:szCs w:val="24"/>
        </w:rPr>
        <w:t xml:space="preserve"> </w:t>
      </w:r>
      <w:r w:rsidR="00A64145">
        <w:rPr>
          <w:rFonts w:ascii="Times New Roman" w:hAnsi="Times New Roman"/>
          <w:sz w:val="24"/>
          <w:szCs w:val="24"/>
        </w:rPr>
        <w:t>деятельности структурного подразделения/бригады</w:t>
      </w:r>
      <w:r>
        <w:rPr>
          <w:rFonts w:ascii="Times New Roman" w:hAnsi="Times New Roman"/>
          <w:sz w:val="24"/>
          <w:szCs w:val="24"/>
        </w:rPr>
        <w:t>,</w:t>
      </w:r>
      <w:r w:rsidR="00A64145">
        <w:rPr>
          <w:rFonts w:ascii="Times New Roman" w:hAnsi="Times New Roman"/>
          <w:sz w:val="24"/>
          <w:szCs w:val="24"/>
        </w:rPr>
        <w:t xml:space="preserve"> принятия управленческих решений,</w:t>
      </w:r>
      <w:r>
        <w:rPr>
          <w:rFonts w:ascii="Times New Roman" w:hAnsi="Times New Roman"/>
          <w:sz w:val="24"/>
          <w:szCs w:val="24"/>
        </w:rPr>
        <w:t xml:space="preserve"> формирования профессиональных и общих компетенций.</w:t>
      </w:r>
    </w:p>
    <w:p w:rsidR="004D601C" w:rsidRDefault="004D601C" w:rsidP="00951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Базами практики являются организации общественного питания г. Новосибирска различных организационно – правовых форм,  укомплектованные квалифицированными кадрами, предоставляющие услуги, отвечающие требованиям программы практики.</w:t>
      </w:r>
    </w:p>
    <w:p w:rsidR="004D601C" w:rsidRDefault="004D601C" w:rsidP="00951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каждой темой программы приведены требования к практическому опыту, умениям и знаниям, которых должен достичь практикант. Данные требования установлены в соответствии с требованиями рабочей программой профессионального модуля.</w:t>
      </w:r>
    </w:p>
    <w:p w:rsidR="004D601C" w:rsidRDefault="004D601C" w:rsidP="00951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началом практики для студентов проводится организационная консультация, на которой сообщаются цели и задачи, место, время и порядок прохождения практики, формы отчетности и подведения итогов. Студенты обеспечиваются методическими указаниями по прохождению производственной практики.</w:t>
      </w:r>
    </w:p>
    <w:p w:rsidR="004D601C" w:rsidRDefault="004D601C" w:rsidP="00951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руководства практикой назначаются руководители практики от учебного заведения и предприятия.</w:t>
      </w:r>
    </w:p>
    <w:p w:rsidR="004D601C" w:rsidRDefault="004D601C" w:rsidP="00951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Руководители практики от учебного заведения – преподаватели принимают участие в распределении студентов по рабочим местам, оказывают студентам методическую помощь, проводят групповые или индивидуальные консультации, осуществляют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графика прохождения практики, оценивают результаты выполнения практикантами программы практики, заполнения дневников – отчетов.</w:t>
      </w:r>
    </w:p>
    <w:p w:rsidR="004D601C" w:rsidRDefault="004D601C" w:rsidP="00951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Руководители практики от предприятия проводят ее в соответствии с программой: организуют вводный инструктаж по технике безопасности и противопожарной безопасности, обеспечивают выполнение согласованных с учебным заведением графиков прохождения практики, распределяют практикантов по рабочим местам, знакомят с организацией работы на конкретном рабочем месте, осуществляют постоянный контроль за их работой, качеством выполнения заданий, за соблюдением правил внутреннего распорядка, за соблюдением стандартов обслуживания, установленных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на данном предприятии, уровнем приобретенного практического опыта.</w:t>
      </w:r>
    </w:p>
    <w:p w:rsidR="004D601C" w:rsidRDefault="004D601C" w:rsidP="00D43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Производственная практика предусматривает максимальное привлечение студентов к процессу организации </w:t>
      </w:r>
      <w:r w:rsidR="00D43E96">
        <w:rPr>
          <w:rFonts w:ascii="Times New Roman" w:hAnsi="Times New Roman"/>
          <w:sz w:val="24"/>
          <w:szCs w:val="24"/>
        </w:rPr>
        <w:t>работы структурного подразделения</w:t>
      </w:r>
      <w:r>
        <w:rPr>
          <w:rFonts w:ascii="Times New Roman" w:hAnsi="Times New Roman"/>
          <w:sz w:val="24"/>
          <w:szCs w:val="24"/>
        </w:rPr>
        <w:t>.  В результате прохождения практики студенты приобретают практический опыт по</w:t>
      </w:r>
      <w:r w:rsidR="00D43E96">
        <w:rPr>
          <w:rFonts w:ascii="Times New Roman" w:hAnsi="Times New Roman"/>
          <w:sz w:val="24"/>
          <w:szCs w:val="24"/>
        </w:rPr>
        <w:t xml:space="preserve"> планированию работы структурного подразделения/бригады, оценке эффективности деятельности структурного подразделения/бригады, принятия управленческих решений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D601C" w:rsidRDefault="004D601C" w:rsidP="00951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должен иметь направление на базу практики, договор и санитарную книжку. Во время практики студенты составляют дневник, в котором отражают результаты выполнения индивидуальных ежедневных заданий и представляют его в </w:t>
      </w:r>
      <w:r>
        <w:rPr>
          <w:rFonts w:ascii="Times New Roman" w:hAnsi="Times New Roman"/>
          <w:sz w:val="24"/>
          <w:szCs w:val="24"/>
        </w:rPr>
        <w:lastRenderedPageBreak/>
        <w:t>учебное заведение. Руководитель практики от предприятия общественного питания ежедневно проводит экспертную оценку качества работы студентов: качества процесса</w:t>
      </w:r>
      <w:r w:rsidR="001001A0">
        <w:rPr>
          <w:rFonts w:ascii="Times New Roman" w:hAnsi="Times New Roman"/>
          <w:sz w:val="24"/>
          <w:szCs w:val="24"/>
        </w:rPr>
        <w:t xml:space="preserve"> принятия управленческих решений, качества планирования работы структурного подразделения, качества оценки эффективности деятельности структурного подразделения</w:t>
      </w:r>
      <w:r>
        <w:rPr>
          <w:rFonts w:ascii="Times New Roman" w:hAnsi="Times New Roman"/>
          <w:sz w:val="24"/>
          <w:szCs w:val="24"/>
        </w:rPr>
        <w:t>, - выставляют оценку в дневник.</w:t>
      </w:r>
    </w:p>
    <w:p w:rsidR="004D601C" w:rsidRDefault="004D601C" w:rsidP="00951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Итогом производственной практики является дифференцированный зачет, выставленный руководителем практики от учебного заведения на основании экспертной оценки самостоятельной работы практиканта руководителем практики от предприятия,  отзыва руководителя практики от предприятия</w:t>
      </w:r>
      <w:r w:rsidR="00F43EF9">
        <w:rPr>
          <w:rFonts w:ascii="Times New Roman" w:hAnsi="Times New Roman"/>
          <w:sz w:val="24"/>
          <w:szCs w:val="24"/>
        </w:rPr>
        <w:t>, составленного в аттестационном листе по практике</w:t>
      </w:r>
      <w:r>
        <w:rPr>
          <w:rFonts w:ascii="Times New Roman" w:hAnsi="Times New Roman"/>
          <w:sz w:val="24"/>
          <w:szCs w:val="24"/>
        </w:rPr>
        <w:t xml:space="preserve"> и дневника практиканта.</w:t>
      </w:r>
    </w:p>
    <w:p w:rsidR="004D601C" w:rsidRDefault="004D601C" w:rsidP="00951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Оценка, полученная на дифференцированном зачете, является одним из допусков к квалификационному экзамену по профессиональному модулю ПМ 0</w:t>
      </w:r>
      <w:r w:rsidR="00E67BD9">
        <w:rPr>
          <w:rFonts w:ascii="Times New Roman" w:hAnsi="Times New Roman"/>
          <w:sz w:val="24"/>
          <w:szCs w:val="24"/>
        </w:rPr>
        <w:t>6</w:t>
      </w:r>
      <w:r w:rsidR="00F43EF9">
        <w:rPr>
          <w:rFonts w:ascii="Times New Roman" w:hAnsi="Times New Roman"/>
          <w:sz w:val="24"/>
          <w:szCs w:val="24"/>
        </w:rPr>
        <w:t xml:space="preserve"> Организация</w:t>
      </w:r>
      <w:r w:rsidR="00E67BD9">
        <w:rPr>
          <w:rFonts w:ascii="Times New Roman" w:hAnsi="Times New Roman"/>
          <w:sz w:val="24"/>
          <w:szCs w:val="24"/>
        </w:rPr>
        <w:t xml:space="preserve"> работы структурного подразделения</w:t>
      </w:r>
      <w:r>
        <w:rPr>
          <w:rFonts w:ascii="Times New Roman" w:hAnsi="Times New Roman"/>
          <w:sz w:val="24"/>
          <w:szCs w:val="24"/>
        </w:rPr>
        <w:t>.</w:t>
      </w:r>
    </w:p>
    <w:p w:rsidR="004D601C" w:rsidRDefault="004D601C" w:rsidP="00951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Студенты, не выполнившие требования программы производственной практики  или получившие отрицательную оценку, направляются на практику вторично. </w:t>
      </w:r>
    </w:p>
    <w:p w:rsidR="004D601C" w:rsidRDefault="004D601C" w:rsidP="0095178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6378"/>
        <w:gridCol w:w="1984"/>
      </w:tblGrid>
      <w:tr w:rsidR="004D601C" w:rsidRPr="00C146FA" w:rsidTr="00C146FA">
        <w:tc>
          <w:tcPr>
            <w:tcW w:w="1101" w:type="dxa"/>
          </w:tcPr>
          <w:p w:rsidR="004D601C" w:rsidRPr="00C146FA" w:rsidRDefault="004D601C" w:rsidP="00C1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6F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46F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146F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4D601C" w:rsidRPr="00C146FA" w:rsidRDefault="004D601C" w:rsidP="00C1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6FA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984" w:type="dxa"/>
          </w:tcPr>
          <w:p w:rsidR="004D601C" w:rsidRPr="00C146FA" w:rsidRDefault="004D601C" w:rsidP="00C1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6FA">
              <w:rPr>
                <w:rFonts w:ascii="Times New Roman" w:hAnsi="Times New Roman"/>
                <w:b/>
                <w:sz w:val="24"/>
                <w:szCs w:val="24"/>
              </w:rPr>
              <w:t>Количество дней</w:t>
            </w:r>
          </w:p>
        </w:tc>
      </w:tr>
      <w:tr w:rsidR="004D601C" w:rsidRPr="00C146FA" w:rsidTr="00C146FA">
        <w:tc>
          <w:tcPr>
            <w:tcW w:w="1101" w:type="dxa"/>
          </w:tcPr>
          <w:p w:rsidR="004D601C" w:rsidRPr="006C513D" w:rsidRDefault="006C513D" w:rsidP="00C14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4D601C" w:rsidRPr="00B52EDB" w:rsidRDefault="003D6713" w:rsidP="00C14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Планирование основных показателей производства и ведение утвержденной учетно – отчетной документации</w:t>
            </w:r>
          </w:p>
        </w:tc>
        <w:tc>
          <w:tcPr>
            <w:tcW w:w="1984" w:type="dxa"/>
          </w:tcPr>
          <w:p w:rsidR="004D601C" w:rsidRPr="00DC7583" w:rsidRDefault="0062605D" w:rsidP="00C14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день (6</w:t>
            </w:r>
            <w:r w:rsidR="00CD1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часов)</w:t>
            </w:r>
          </w:p>
        </w:tc>
      </w:tr>
      <w:tr w:rsidR="004D601C" w:rsidRPr="00C146FA" w:rsidTr="00C146FA">
        <w:tc>
          <w:tcPr>
            <w:tcW w:w="1101" w:type="dxa"/>
          </w:tcPr>
          <w:p w:rsidR="004D601C" w:rsidRPr="006C513D" w:rsidRDefault="006C513D" w:rsidP="00C14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4D601C" w:rsidRPr="00110395" w:rsidRDefault="0062605D" w:rsidP="0064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 Организация </w:t>
            </w:r>
            <w:r w:rsidR="0064464E">
              <w:rPr>
                <w:rFonts w:ascii="Times New Roman" w:hAnsi="Times New Roman"/>
                <w:sz w:val="24"/>
                <w:szCs w:val="24"/>
              </w:rPr>
              <w:t>системы управления структурным подразделением</w:t>
            </w:r>
          </w:p>
        </w:tc>
        <w:tc>
          <w:tcPr>
            <w:tcW w:w="1984" w:type="dxa"/>
          </w:tcPr>
          <w:p w:rsidR="004D601C" w:rsidRPr="00DC7583" w:rsidRDefault="0062605D" w:rsidP="00C14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день (6 часов)</w:t>
            </w:r>
          </w:p>
        </w:tc>
      </w:tr>
      <w:tr w:rsidR="004D601C" w:rsidRPr="00C146FA" w:rsidTr="00C146FA">
        <w:tc>
          <w:tcPr>
            <w:tcW w:w="1101" w:type="dxa"/>
          </w:tcPr>
          <w:p w:rsidR="004D601C" w:rsidRPr="00C146FA" w:rsidRDefault="006C513D" w:rsidP="00C14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4D601C" w:rsidRPr="00905BA0" w:rsidRDefault="0062605D" w:rsidP="00C14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Контроль качества производственной деятельности</w:t>
            </w:r>
          </w:p>
        </w:tc>
        <w:tc>
          <w:tcPr>
            <w:tcW w:w="1984" w:type="dxa"/>
          </w:tcPr>
          <w:p w:rsidR="004D601C" w:rsidRPr="00DC7583" w:rsidRDefault="0062605D" w:rsidP="00C14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день (6 часов)</w:t>
            </w:r>
          </w:p>
        </w:tc>
      </w:tr>
      <w:tr w:rsidR="004D601C" w:rsidRPr="00C146FA" w:rsidTr="00C146FA">
        <w:tc>
          <w:tcPr>
            <w:tcW w:w="1101" w:type="dxa"/>
          </w:tcPr>
          <w:p w:rsidR="004D601C" w:rsidRPr="00C146FA" w:rsidRDefault="004D601C" w:rsidP="00C14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D601C" w:rsidRPr="00C146FA" w:rsidRDefault="004D601C" w:rsidP="00C146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46F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4D601C" w:rsidRPr="00C146FA" w:rsidRDefault="0062605D" w:rsidP="00F02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дня (18 часов)</w:t>
            </w:r>
          </w:p>
        </w:tc>
      </w:tr>
    </w:tbl>
    <w:p w:rsidR="004D601C" w:rsidRDefault="004D601C" w:rsidP="00951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01C" w:rsidRDefault="004D601C" w:rsidP="00F76D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4D601C" w:rsidRDefault="004D601C" w:rsidP="00F76D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1. </w:t>
      </w:r>
      <w:r w:rsidR="00C6644D">
        <w:rPr>
          <w:rFonts w:ascii="Times New Roman" w:hAnsi="Times New Roman"/>
          <w:b/>
          <w:sz w:val="24"/>
          <w:szCs w:val="24"/>
        </w:rPr>
        <w:t>Планирование основных показателей производства и ведение утвержденной учетно – отчетной документации</w:t>
      </w:r>
    </w:p>
    <w:p w:rsidR="004D601C" w:rsidRDefault="004D601C" w:rsidP="00055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должен</w:t>
      </w:r>
    </w:p>
    <w:p w:rsidR="004D601C" w:rsidRDefault="004D601C" w:rsidP="00055A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4D601C" w:rsidRPr="0050392A" w:rsidRDefault="00C6644D" w:rsidP="00D5673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44D">
        <w:rPr>
          <w:rFonts w:ascii="Times New Roman" w:hAnsi="Times New Roman"/>
          <w:sz w:val="24"/>
          <w:szCs w:val="24"/>
        </w:rPr>
        <w:t>планирования работы структурного подразделения/бригады</w:t>
      </w:r>
      <w:r w:rsidR="00F76D37" w:rsidRPr="0050392A">
        <w:rPr>
          <w:rFonts w:ascii="Times New Roman" w:hAnsi="Times New Roman"/>
          <w:sz w:val="24"/>
          <w:szCs w:val="24"/>
        </w:rPr>
        <w:t>.</w:t>
      </w:r>
    </w:p>
    <w:p w:rsidR="004D601C" w:rsidRPr="00A810B8" w:rsidRDefault="004D601C" w:rsidP="00055A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10B8">
        <w:rPr>
          <w:rFonts w:ascii="Times New Roman" w:hAnsi="Times New Roman"/>
          <w:b/>
          <w:sz w:val="24"/>
          <w:szCs w:val="24"/>
        </w:rPr>
        <w:t>уметь:</w:t>
      </w:r>
    </w:p>
    <w:p w:rsidR="008E5EF6" w:rsidRPr="008E5EF6" w:rsidRDefault="008E5EF6" w:rsidP="008E5EF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EF6">
        <w:rPr>
          <w:rFonts w:ascii="Times New Roman" w:hAnsi="Times New Roman"/>
          <w:sz w:val="24"/>
          <w:szCs w:val="24"/>
        </w:rPr>
        <w:t>рассчитывать выход продукции в ассортименте;</w:t>
      </w:r>
    </w:p>
    <w:p w:rsidR="008E5EF6" w:rsidRPr="008E5EF6" w:rsidRDefault="008E5EF6" w:rsidP="008E5EF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EF6">
        <w:rPr>
          <w:rFonts w:ascii="Times New Roman" w:hAnsi="Times New Roman"/>
          <w:sz w:val="24"/>
          <w:szCs w:val="24"/>
        </w:rPr>
        <w:t>вести табель учета рабочего времени работников;</w:t>
      </w:r>
    </w:p>
    <w:p w:rsidR="008E5EF6" w:rsidRPr="008E5EF6" w:rsidRDefault="008E5EF6" w:rsidP="008E5EF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EF6">
        <w:rPr>
          <w:rFonts w:ascii="Times New Roman" w:hAnsi="Times New Roman"/>
          <w:sz w:val="24"/>
          <w:szCs w:val="24"/>
        </w:rPr>
        <w:t>рассчитывать заработную плату;</w:t>
      </w:r>
    </w:p>
    <w:p w:rsidR="004D601C" w:rsidRDefault="008E5EF6" w:rsidP="008E5EF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EF6">
        <w:rPr>
          <w:rFonts w:ascii="Times New Roman" w:hAnsi="Times New Roman"/>
          <w:sz w:val="24"/>
          <w:szCs w:val="24"/>
        </w:rPr>
        <w:t>рассчитывать экономические показатели структурного подразделения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8E5EF6" w:rsidRPr="00A810B8" w:rsidRDefault="008E5EF6" w:rsidP="008E5EF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EF6">
        <w:rPr>
          <w:rFonts w:ascii="Times New Roman" w:hAnsi="Times New Roman"/>
          <w:sz w:val="24"/>
          <w:szCs w:val="24"/>
        </w:rPr>
        <w:t>оформлять документацию на различные операции с сырьем, полуфабрикатами и готовой продукцией</w:t>
      </w:r>
      <w:r>
        <w:rPr>
          <w:rFonts w:ascii="Times New Roman" w:hAnsi="Times New Roman"/>
          <w:sz w:val="24"/>
          <w:szCs w:val="24"/>
        </w:rPr>
        <w:t>.</w:t>
      </w:r>
    </w:p>
    <w:p w:rsidR="004D601C" w:rsidRDefault="004D601C" w:rsidP="00F76D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10B8">
        <w:rPr>
          <w:rFonts w:ascii="Times New Roman" w:hAnsi="Times New Roman"/>
          <w:b/>
          <w:sz w:val="24"/>
          <w:szCs w:val="24"/>
        </w:rPr>
        <w:t>знать:</w:t>
      </w:r>
    </w:p>
    <w:p w:rsidR="004D601C" w:rsidRDefault="00DA4F89" w:rsidP="00D5673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89">
        <w:rPr>
          <w:rFonts w:ascii="Times New Roman" w:hAnsi="Times New Roman"/>
          <w:sz w:val="24"/>
          <w:szCs w:val="24"/>
        </w:rPr>
        <w:t>правила и принципы разработки должностных обязанностей, графиков работы и табеля учета рабочего времени</w:t>
      </w:r>
      <w:r>
        <w:rPr>
          <w:rFonts w:ascii="Times New Roman" w:hAnsi="Times New Roman"/>
          <w:sz w:val="24"/>
          <w:szCs w:val="24"/>
        </w:rPr>
        <w:t>;</w:t>
      </w:r>
    </w:p>
    <w:p w:rsidR="00DA4F89" w:rsidRPr="00DA4F89" w:rsidRDefault="00DA4F89" w:rsidP="00DA4F8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89">
        <w:rPr>
          <w:rFonts w:ascii="Times New Roman" w:hAnsi="Times New Roman"/>
          <w:sz w:val="24"/>
          <w:szCs w:val="24"/>
        </w:rPr>
        <w:t>формы документов, порядок их заполнения;</w:t>
      </w:r>
    </w:p>
    <w:p w:rsidR="00DA4F89" w:rsidRPr="00DA4F89" w:rsidRDefault="00DA4F89" w:rsidP="00DA4F8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89">
        <w:rPr>
          <w:rFonts w:ascii="Times New Roman" w:hAnsi="Times New Roman"/>
          <w:sz w:val="24"/>
          <w:szCs w:val="24"/>
        </w:rPr>
        <w:t>методику расчета выхода продукции;</w:t>
      </w:r>
    </w:p>
    <w:p w:rsidR="00DA4F89" w:rsidRPr="00DA4F89" w:rsidRDefault="00DA4F89" w:rsidP="00DA4F8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89">
        <w:rPr>
          <w:rFonts w:ascii="Times New Roman" w:hAnsi="Times New Roman"/>
          <w:sz w:val="24"/>
          <w:szCs w:val="24"/>
        </w:rPr>
        <w:t>порядок оформления табеля учета рабочего времени;</w:t>
      </w:r>
    </w:p>
    <w:p w:rsidR="00DA4F89" w:rsidRPr="00DA4F89" w:rsidRDefault="00DA4F89" w:rsidP="00DA4F8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89">
        <w:rPr>
          <w:rFonts w:ascii="Times New Roman" w:hAnsi="Times New Roman"/>
          <w:sz w:val="24"/>
          <w:szCs w:val="24"/>
        </w:rPr>
        <w:t>методику расчета заработной платы;</w:t>
      </w:r>
    </w:p>
    <w:p w:rsidR="00DA4F89" w:rsidRPr="00DA4F89" w:rsidRDefault="00DA4F89" w:rsidP="00DA4F8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89">
        <w:rPr>
          <w:rFonts w:ascii="Times New Roman" w:hAnsi="Times New Roman"/>
          <w:sz w:val="24"/>
          <w:szCs w:val="24"/>
        </w:rPr>
        <w:t>структуру издержек производства и пути снижения затрат;</w:t>
      </w:r>
    </w:p>
    <w:p w:rsidR="00DA4F89" w:rsidRPr="00DA4F89" w:rsidRDefault="00DA4F89" w:rsidP="00DA4F8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89">
        <w:rPr>
          <w:rFonts w:ascii="Times New Roman" w:hAnsi="Times New Roman"/>
          <w:sz w:val="24"/>
          <w:szCs w:val="24"/>
        </w:rPr>
        <w:t>методики расчета экономических показателей.</w:t>
      </w:r>
    </w:p>
    <w:p w:rsidR="004D601C" w:rsidRPr="00905BA0" w:rsidRDefault="004D601C" w:rsidP="00F76D37">
      <w:pPr>
        <w:pStyle w:val="a4"/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4D601C" w:rsidRDefault="004D601C" w:rsidP="004813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</w:t>
      </w:r>
    </w:p>
    <w:p w:rsidR="004D601C" w:rsidRPr="00012267" w:rsidRDefault="004D601C" w:rsidP="0048135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01C" w:rsidRDefault="004D601C" w:rsidP="00150E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началом практики ознакомиться с задачами</w:t>
      </w:r>
      <w:r w:rsidRPr="00150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150E40">
        <w:rPr>
          <w:rFonts w:ascii="Times New Roman" w:hAnsi="Times New Roman"/>
          <w:sz w:val="24"/>
          <w:szCs w:val="24"/>
        </w:rPr>
        <w:t xml:space="preserve"> практики. </w:t>
      </w:r>
      <w:r>
        <w:rPr>
          <w:rFonts w:ascii="Times New Roman" w:hAnsi="Times New Roman"/>
          <w:sz w:val="24"/>
          <w:szCs w:val="24"/>
        </w:rPr>
        <w:t>Пройдите в техникуме и</w:t>
      </w:r>
      <w:r w:rsidRPr="00150E40">
        <w:rPr>
          <w:rFonts w:ascii="Times New Roman" w:hAnsi="Times New Roman"/>
          <w:sz w:val="24"/>
          <w:szCs w:val="24"/>
        </w:rPr>
        <w:t>нструктаж о прохождении практики: знакомство с программой пра</w:t>
      </w:r>
      <w:r>
        <w:rPr>
          <w:rFonts w:ascii="Times New Roman" w:hAnsi="Times New Roman"/>
          <w:sz w:val="24"/>
          <w:szCs w:val="24"/>
        </w:rPr>
        <w:t>ктики и порядком ее проведения,</w:t>
      </w:r>
      <w:r w:rsidRPr="00150E40">
        <w:rPr>
          <w:rFonts w:ascii="Times New Roman" w:hAnsi="Times New Roman"/>
          <w:sz w:val="24"/>
          <w:szCs w:val="24"/>
        </w:rPr>
        <w:t xml:space="preserve"> с график</w:t>
      </w:r>
      <w:r>
        <w:rPr>
          <w:rFonts w:ascii="Times New Roman" w:hAnsi="Times New Roman"/>
          <w:sz w:val="24"/>
          <w:szCs w:val="24"/>
        </w:rPr>
        <w:t>ом</w:t>
      </w:r>
      <w:r w:rsidRPr="00150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выхода </w:t>
      </w:r>
      <w:r w:rsidRPr="00150E40">
        <w:rPr>
          <w:rFonts w:ascii="Times New Roman" w:hAnsi="Times New Roman"/>
          <w:sz w:val="24"/>
          <w:szCs w:val="24"/>
        </w:rPr>
        <w:t>студентов</w:t>
      </w:r>
      <w:r>
        <w:rPr>
          <w:rFonts w:ascii="Times New Roman" w:hAnsi="Times New Roman"/>
          <w:sz w:val="24"/>
          <w:szCs w:val="24"/>
        </w:rPr>
        <w:t xml:space="preserve"> на практику в  предприятие общественного питания</w:t>
      </w:r>
      <w:r w:rsidRPr="00150E40">
        <w:rPr>
          <w:rFonts w:ascii="Times New Roman" w:hAnsi="Times New Roman"/>
          <w:sz w:val="24"/>
          <w:szCs w:val="24"/>
        </w:rPr>
        <w:t xml:space="preserve">, ведения дневников и пр. </w:t>
      </w:r>
    </w:p>
    <w:p w:rsidR="008761C1" w:rsidRDefault="004D601C" w:rsidP="008761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первый день практики пройдите в</w:t>
      </w:r>
      <w:r w:rsidRPr="00150E40">
        <w:rPr>
          <w:rFonts w:ascii="Times New Roman" w:hAnsi="Times New Roman"/>
          <w:sz w:val="24"/>
          <w:szCs w:val="24"/>
        </w:rPr>
        <w:t>водн</w:t>
      </w:r>
      <w:r>
        <w:rPr>
          <w:rFonts w:ascii="Times New Roman" w:hAnsi="Times New Roman"/>
          <w:sz w:val="24"/>
          <w:szCs w:val="24"/>
        </w:rPr>
        <w:t>ый</w:t>
      </w:r>
      <w:r w:rsidRPr="00150E40">
        <w:rPr>
          <w:rFonts w:ascii="Times New Roman" w:hAnsi="Times New Roman"/>
          <w:sz w:val="24"/>
          <w:szCs w:val="24"/>
        </w:rPr>
        <w:t xml:space="preserve"> инструктаж по </w:t>
      </w:r>
      <w:r>
        <w:rPr>
          <w:rFonts w:ascii="Times New Roman" w:hAnsi="Times New Roman"/>
          <w:sz w:val="24"/>
          <w:szCs w:val="24"/>
        </w:rPr>
        <w:t>охране</w:t>
      </w:r>
      <w:r w:rsidRPr="00150E40">
        <w:rPr>
          <w:rFonts w:ascii="Times New Roman" w:hAnsi="Times New Roman"/>
          <w:sz w:val="24"/>
          <w:szCs w:val="24"/>
        </w:rPr>
        <w:t xml:space="preserve"> труда и пожарной безопасности.</w:t>
      </w:r>
      <w:r>
        <w:rPr>
          <w:rFonts w:ascii="Times New Roman" w:hAnsi="Times New Roman"/>
          <w:sz w:val="24"/>
          <w:szCs w:val="24"/>
        </w:rPr>
        <w:t xml:space="preserve"> Изучите</w:t>
      </w:r>
      <w:r w:rsidRPr="00150E40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>а</w:t>
      </w:r>
      <w:r w:rsidRPr="00150E40">
        <w:rPr>
          <w:rFonts w:ascii="Times New Roman" w:hAnsi="Times New Roman"/>
          <w:sz w:val="24"/>
          <w:szCs w:val="24"/>
        </w:rPr>
        <w:t xml:space="preserve"> внутреннего распорядка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50E40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ок</w:t>
      </w:r>
      <w:r w:rsidRPr="00150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получения и хранения спецодежды.</w:t>
      </w:r>
      <w:r w:rsidRPr="00150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Пройдите инструктаж по охране труда на рабочем месте. </w:t>
      </w:r>
      <w:r w:rsidRPr="00E87CBD">
        <w:rPr>
          <w:rFonts w:ascii="Times New Roman" w:hAnsi="Times New Roman"/>
          <w:sz w:val="24"/>
          <w:szCs w:val="24"/>
        </w:rPr>
        <w:t xml:space="preserve">Ознакомьтесь с ответственностью студентов за выполнение инструкций по безопасности труда. Ознакомьтесь с мероприятиями по предупреждению пожаров, основными системами пожарной защиты, правилами поведения при возникновении пожара, устройством и применением огнетушителей и внутренних </w:t>
      </w:r>
      <w:r w:rsidR="008761C1">
        <w:rPr>
          <w:rFonts w:ascii="Times New Roman" w:hAnsi="Times New Roman"/>
          <w:sz w:val="24"/>
          <w:szCs w:val="24"/>
        </w:rPr>
        <w:t>пожарных кранов на предприятии.</w:t>
      </w:r>
    </w:p>
    <w:p w:rsidR="00A04A75" w:rsidRPr="00A04A75" w:rsidRDefault="00A04A75" w:rsidP="00A04A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A75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ассчитайте</w:t>
      </w:r>
      <w:r w:rsidRPr="00A04A75">
        <w:rPr>
          <w:rFonts w:ascii="Times New Roman" w:hAnsi="Times New Roman"/>
          <w:sz w:val="24"/>
          <w:szCs w:val="24"/>
        </w:rPr>
        <w:t xml:space="preserve"> экономические показатели структурного подразделения организации:</w:t>
      </w:r>
    </w:p>
    <w:p w:rsidR="00A04A75" w:rsidRPr="00A04A75" w:rsidRDefault="00A04A75" w:rsidP="00A04A7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75">
        <w:rPr>
          <w:rFonts w:ascii="Times New Roman" w:hAnsi="Times New Roman"/>
          <w:sz w:val="24"/>
          <w:szCs w:val="24"/>
        </w:rPr>
        <w:t>производственной программы и оборота;</w:t>
      </w:r>
    </w:p>
    <w:p w:rsidR="00A04A75" w:rsidRPr="00A04A75" w:rsidRDefault="00A04A75" w:rsidP="00A04A7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75">
        <w:rPr>
          <w:rFonts w:ascii="Times New Roman" w:hAnsi="Times New Roman"/>
          <w:sz w:val="24"/>
          <w:szCs w:val="24"/>
        </w:rPr>
        <w:t>потребности в сырье и продуктах;</w:t>
      </w:r>
    </w:p>
    <w:p w:rsidR="00A04A75" w:rsidRPr="00A04A75" w:rsidRDefault="00A04A75" w:rsidP="00A04A7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75">
        <w:rPr>
          <w:rFonts w:ascii="Times New Roman" w:hAnsi="Times New Roman"/>
          <w:sz w:val="24"/>
          <w:szCs w:val="24"/>
        </w:rPr>
        <w:t>издержек производства и обращения;</w:t>
      </w:r>
    </w:p>
    <w:p w:rsidR="00A04A75" w:rsidRPr="00A04A75" w:rsidRDefault="00A04A75" w:rsidP="00A04A7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75">
        <w:rPr>
          <w:rFonts w:ascii="Times New Roman" w:hAnsi="Times New Roman"/>
          <w:sz w:val="24"/>
          <w:szCs w:val="24"/>
        </w:rPr>
        <w:t>численности и состава работников;</w:t>
      </w:r>
    </w:p>
    <w:p w:rsidR="0014598D" w:rsidRDefault="00A04A75" w:rsidP="00A04A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A75">
        <w:rPr>
          <w:rFonts w:ascii="Times New Roman" w:hAnsi="Times New Roman"/>
          <w:sz w:val="24"/>
          <w:szCs w:val="24"/>
        </w:rPr>
        <w:t>прибыли и рентабельности.</w:t>
      </w:r>
    </w:p>
    <w:p w:rsidR="004D601C" w:rsidRDefault="004D601C" w:rsidP="008761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виды работ</w:t>
      </w:r>
      <w:r w:rsidR="00A04A75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</w:t>
      </w:r>
      <w:r w:rsidR="00A04A75">
        <w:rPr>
          <w:rFonts w:ascii="Times New Roman" w:hAnsi="Times New Roman"/>
          <w:sz w:val="24"/>
          <w:szCs w:val="24"/>
        </w:rPr>
        <w:t xml:space="preserve">расчетов </w:t>
      </w:r>
      <w:r>
        <w:rPr>
          <w:rFonts w:ascii="Times New Roman" w:hAnsi="Times New Roman"/>
          <w:sz w:val="24"/>
          <w:szCs w:val="24"/>
        </w:rPr>
        <w:t>занесите в дневник.</w:t>
      </w:r>
      <w:r w:rsidR="00F173B0">
        <w:rPr>
          <w:rFonts w:ascii="Times New Roman" w:hAnsi="Times New Roman"/>
          <w:sz w:val="24"/>
          <w:szCs w:val="24"/>
        </w:rPr>
        <w:t xml:space="preserve"> Приложите к дневнику табель учета рабочего времени работников. Выполните расчет заработной платы работников структурного подразделения.</w:t>
      </w:r>
    </w:p>
    <w:p w:rsidR="0020576F" w:rsidRDefault="0020576F" w:rsidP="008761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01C" w:rsidRDefault="004D601C" w:rsidP="00150E40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4D601C" w:rsidRDefault="00C454F2" w:rsidP="00960B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4D601C">
        <w:rPr>
          <w:rFonts w:ascii="Times New Roman" w:hAnsi="Times New Roman"/>
          <w:b/>
          <w:sz w:val="24"/>
          <w:szCs w:val="24"/>
        </w:rPr>
        <w:lastRenderedPageBreak/>
        <w:t xml:space="preserve">Тема 2. </w:t>
      </w:r>
      <w:r w:rsidR="00634667">
        <w:rPr>
          <w:rFonts w:ascii="Times New Roman" w:hAnsi="Times New Roman"/>
          <w:b/>
          <w:sz w:val="24"/>
          <w:szCs w:val="24"/>
        </w:rPr>
        <w:t xml:space="preserve">Организация </w:t>
      </w:r>
      <w:r w:rsidR="00B7204B">
        <w:rPr>
          <w:rFonts w:ascii="Times New Roman" w:hAnsi="Times New Roman"/>
          <w:b/>
          <w:sz w:val="24"/>
          <w:szCs w:val="24"/>
        </w:rPr>
        <w:t>системы управления структурным подразделением</w:t>
      </w:r>
    </w:p>
    <w:p w:rsidR="004D601C" w:rsidRDefault="004D601C" w:rsidP="00960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должен</w:t>
      </w:r>
    </w:p>
    <w:p w:rsidR="004D601C" w:rsidRDefault="004D601C" w:rsidP="00960B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C454F2" w:rsidRPr="00C454F2" w:rsidRDefault="00C454F2" w:rsidP="00C454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F2">
        <w:rPr>
          <w:rFonts w:ascii="Times New Roman" w:hAnsi="Times New Roman"/>
          <w:sz w:val="24"/>
          <w:szCs w:val="24"/>
        </w:rPr>
        <w:t>планирования работы структурного подразделения/бригады;</w:t>
      </w:r>
    </w:p>
    <w:p w:rsidR="00C454F2" w:rsidRPr="00C454F2" w:rsidRDefault="00C454F2" w:rsidP="00C454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F2">
        <w:rPr>
          <w:rFonts w:ascii="Times New Roman" w:hAnsi="Times New Roman"/>
          <w:sz w:val="24"/>
          <w:szCs w:val="24"/>
        </w:rPr>
        <w:t>оценки эффективности деятельности структурного подразделения/бригады;</w:t>
      </w:r>
    </w:p>
    <w:p w:rsidR="00C454F2" w:rsidRPr="00C454F2" w:rsidRDefault="00C454F2" w:rsidP="00C454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F2">
        <w:rPr>
          <w:rFonts w:ascii="Times New Roman" w:hAnsi="Times New Roman"/>
          <w:sz w:val="24"/>
          <w:szCs w:val="24"/>
        </w:rPr>
        <w:t>принятия управленческих решений;</w:t>
      </w:r>
    </w:p>
    <w:p w:rsidR="004D601C" w:rsidRPr="00A810B8" w:rsidRDefault="004D601C" w:rsidP="003B72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10B8">
        <w:rPr>
          <w:rFonts w:ascii="Times New Roman" w:hAnsi="Times New Roman"/>
          <w:b/>
          <w:sz w:val="24"/>
          <w:szCs w:val="24"/>
        </w:rPr>
        <w:t>уметь:</w:t>
      </w:r>
    </w:p>
    <w:p w:rsidR="00467661" w:rsidRPr="00467661" w:rsidRDefault="00467661" w:rsidP="00467661">
      <w:pPr>
        <w:numPr>
          <w:ilvl w:val="0"/>
          <w:numId w:val="3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467661">
        <w:rPr>
          <w:rFonts w:ascii="Times New Roman" w:hAnsi="Times New Roman"/>
          <w:sz w:val="24"/>
          <w:szCs w:val="24"/>
        </w:rPr>
        <w:t>организовывать рабочие места в производственных помещениях;</w:t>
      </w:r>
    </w:p>
    <w:p w:rsidR="00467661" w:rsidRPr="00467661" w:rsidRDefault="00467661" w:rsidP="00467661">
      <w:pPr>
        <w:numPr>
          <w:ilvl w:val="0"/>
          <w:numId w:val="3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467661">
        <w:rPr>
          <w:rFonts w:ascii="Times New Roman" w:hAnsi="Times New Roman"/>
          <w:sz w:val="24"/>
          <w:szCs w:val="24"/>
        </w:rPr>
        <w:t>организовывать работу коллектива исполнителей;</w:t>
      </w:r>
    </w:p>
    <w:p w:rsidR="00467661" w:rsidRPr="00467661" w:rsidRDefault="00467661" w:rsidP="00467661">
      <w:pPr>
        <w:numPr>
          <w:ilvl w:val="0"/>
          <w:numId w:val="3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467661">
        <w:rPr>
          <w:rFonts w:ascii="Times New Roman" w:hAnsi="Times New Roman"/>
          <w:sz w:val="24"/>
          <w:szCs w:val="24"/>
        </w:rPr>
        <w:t>разрабатывать оценочные задания и нормативно-технологическую документацию;</w:t>
      </w:r>
    </w:p>
    <w:p w:rsidR="004D601C" w:rsidRPr="00960BB8" w:rsidRDefault="004D601C" w:rsidP="003B72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0BB8">
        <w:rPr>
          <w:rFonts w:ascii="Times New Roman" w:hAnsi="Times New Roman"/>
          <w:b/>
          <w:sz w:val="24"/>
          <w:szCs w:val="24"/>
        </w:rPr>
        <w:t>знать:</w:t>
      </w:r>
    </w:p>
    <w:p w:rsidR="00467661" w:rsidRPr="00467661" w:rsidRDefault="00467661" w:rsidP="0046766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661">
        <w:rPr>
          <w:rFonts w:ascii="Times New Roman" w:hAnsi="Times New Roman"/>
          <w:sz w:val="24"/>
          <w:szCs w:val="24"/>
        </w:rPr>
        <w:t>принципы и виды планирования работы бригады/команды;</w:t>
      </w:r>
    </w:p>
    <w:p w:rsidR="004D601C" w:rsidRDefault="00467661" w:rsidP="0046766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661">
        <w:rPr>
          <w:rFonts w:ascii="Times New Roman" w:hAnsi="Times New Roman"/>
          <w:sz w:val="24"/>
          <w:szCs w:val="24"/>
        </w:rPr>
        <w:t>основные приемы организации работы исполнителей;</w:t>
      </w:r>
    </w:p>
    <w:p w:rsidR="00467661" w:rsidRDefault="00467661" w:rsidP="006B6FD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7661">
        <w:rPr>
          <w:rFonts w:ascii="Times New Roman" w:hAnsi="Times New Roman"/>
          <w:sz w:val="24"/>
          <w:szCs w:val="24"/>
        </w:rPr>
        <w:t>дисциплинарные процедуры в организации;</w:t>
      </w:r>
    </w:p>
    <w:p w:rsidR="00517F42" w:rsidRPr="006B6FD2" w:rsidRDefault="006B6FD2" w:rsidP="006B6FD2">
      <w:pPr>
        <w:pStyle w:val="a4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4267D">
        <w:rPr>
          <w:rFonts w:ascii="Times New Roman" w:hAnsi="Times New Roman"/>
          <w:sz w:val="24"/>
          <w:szCs w:val="24"/>
        </w:rPr>
        <w:t>нормативно-правовые документы, регулирующие л</w:t>
      </w:r>
      <w:r>
        <w:rPr>
          <w:rFonts w:ascii="Times New Roman" w:hAnsi="Times New Roman"/>
          <w:sz w:val="24"/>
          <w:szCs w:val="24"/>
        </w:rPr>
        <w:t>ичную ответственность бригадира.</w:t>
      </w:r>
    </w:p>
    <w:p w:rsidR="004D601C" w:rsidRDefault="004D601C" w:rsidP="00341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01C" w:rsidRDefault="004D601C" w:rsidP="00341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E97">
        <w:rPr>
          <w:rFonts w:ascii="Times New Roman" w:hAnsi="Times New Roman"/>
          <w:b/>
          <w:sz w:val="24"/>
          <w:szCs w:val="24"/>
        </w:rPr>
        <w:t>Методические указания</w:t>
      </w:r>
    </w:p>
    <w:p w:rsidR="000F2E4A" w:rsidRPr="000F2E4A" w:rsidRDefault="000F2E4A" w:rsidP="000F2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E4A">
        <w:rPr>
          <w:rFonts w:ascii="Times New Roman" w:hAnsi="Times New Roman"/>
          <w:sz w:val="24"/>
          <w:szCs w:val="24"/>
        </w:rPr>
        <w:t>Ознаком</w:t>
      </w:r>
      <w:r>
        <w:rPr>
          <w:rFonts w:ascii="Times New Roman" w:hAnsi="Times New Roman"/>
          <w:sz w:val="24"/>
          <w:szCs w:val="24"/>
        </w:rPr>
        <w:t>ьтесь</w:t>
      </w:r>
      <w:r w:rsidRPr="000F2E4A">
        <w:rPr>
          <w:rFonts w:ascii="Times New Roman" w:hAnsi="Times New Roman"/>
          <w:sz w:val="24"/>
          <w:szCs w:val="24"/>
        </w:rPr>
        <w:t xml:space="preserve"> с организационной структурой управления производственным подразделением. Ознаком</w:t>
      </w:r>
      <w:r>
        <w:rPr>
          <w:rFonts w:ascii="Times New Roman" w:hAnsi="Times New Roman"/>
          <w:sz w:val="24"/>
          <w:szCs w:val="24"/>
        </w:rPr>
        <w:t>ьтесь</w:t>
      </w:r>
      <w:r w:rsidRPr="000F2E4A">
        <w:rPr>
          <w:rFonts w:ascii="Times New Roman" w:hAnsi="Times New Roman"/>
          <w:sz w:val="24"/>
          <w:szCs w:val="24"/>
        </w:rPr>
        <w:t xml:space="preserve"> с системой постановки целей и задач сотрудникам структурного подразделения. </w:t>
      </w:r>
      <w:r>
        <w:rPr>
          <w:rFonts w:ascii="Times New Roman" w:hAnsi="Times New Roman"/>
          <w:sz w:val="24"/>
          <w:szCs w:val="24"/>
        </w:rPr>
        <w:t>Проведите а</w:t>
      </w:r>
      <w:r w:rsidRPr="000F2E4A">
        <w:rPr>
          <w:rFonts w:ascii="Times New Roman" w:hAnsi="Times New Roman"/>
          <w:sz w:val="24"/>
          <w:szCs w:val="24"/>
        </w:rPr>
        <w:t>нализ основных причин сбоев в работе структурного подразделения и методов решения проблем</w:t>
      </w:r>
      <w:r>
        <w:rPr>
          <w:rFonts w:ascii="Times New Roman" w:hAnsi="Times New Roman"/>
          <w:sz w:val="24"/>
          <w:szCs w:val="24"/>
        </w:rPr>
        <w:t>, используемых руководителями структурного подразделения</w:t>
      </w:r>
      <w:r w:rsidRPr="000F2E4A">
        <w:rPr>
          <w:rFonts w:ascii="Times New Roman" w:hAnsi="Times New Roman"/>
          <w:sz w:val="24"/>
          <w:szCs w:val="24"/>
        </w:rPr>
        <w:t>.</w:t>
      </w:r>
    </w:p>
    <w:p w:rsidR="000F2E4A" w:rsidRPr="000F2E4A" w:rsidRDefault="000F2E4A" w:rsidP="000F2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E4A">
        <w:rPr>
          <w:rFonts w:ascii="Times New Roman" w:hAnsi="Times New Roman"/>
          <w:sz w:val="24"/>
          <w:szCs w:val="24"/>
        </w:rPr>
        <w:t>Ознаком</w:t>
      </w:r>
      <w:r>
        <w:rPr>
          <w:rFonts w:ascii="Times New Roman" w:hAnsi="Times New Roman"/>
          <w:sz w:val="24"/>
          <w:szCs w:val="24"/>
        </w:rPr>
        <w:t>ьтесь</w:t>
      </w:r>
      <w:r w:rsidRPr="000F2E4A">
        <w:rPr>
          <w:rFonts w:ascii="Times New Roman" w:hAnsi="Times New Roman"/>
          <w:sz w:val="24"/>
          <w:szCs w:val="24"/>
        </w:rPr>
        <w:t xml:space="preserve"> с системой скидок на продукцию. Ознаком</w:t>
      </w:r>
      <w:r>
        <w:rPr>
          <w:rFonts w:ascii="Times New Roman" w:hAnsi="Times New Roman"/>
          <w:sz w:val="24"/>
          <w:szCs w:val="24"/>
        </w:rPr>
        <w:t>ьтесь</w:t>
      </w:r>
      <w:r w:rsidRPr="000F2E4A">
        <w:rPr>
          <w:rFonts w:ascii="Times New Roman" w:hAnsi="Times New Roman"/>
          <w:sz w:val="24"/>
          <w:szCs w:val="24"/>
        </w:rPr>
        <w:t xml:space="preserve"> с ценовыми листами поставщиков. Ознаком</w:t>
      </w:r>
      <w:r>
        <w:rPr>
          <w:rFonts w:ascii="Times New Roman" w:hAnsi="Times New Roman"/>
          <w:sz w:val="24"/>
          <w:szCs w:val="24"/>
        </w:rPr>
        <w:t>ьтесь</w:t>
      </w:r>
      <w:r w:rsidRPr="000F2E4A">
        <w:rPr>
          <w:rFonts w:ascii="Times New Roman" w:hAnsi="Times New Roman"/>
          <w:sz w:val="24"/>
          <w:szCs w:val="24"/>
        </w:rPr>
        <w:t xml:space="preserve"> с ценами на аналогичную продукцию конкурентов. </w:t>
      </w:r>
    </w:p>
    <w:p w:rsidR="00022313" w:rsidRDefault="000F2E4A" w:rsidP="000F2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E4A">
        <w:rPr>
          <w:rFonts w:ascii="Times New Roman" w:hAnsi="Times New Roman"/>
          <w:sz w:val="24"/>
          <w:szCs w:val="24"/>
        </w:rPr>
        <w:t>Ознаком</w:t>
      </w:r>
      <w:r>
        <w:rPr>
          <w:rFonts w:ascii="Times New Roman" w:hAnsi="Times New Roman"/>
          <w:sz w:val="24"/>
          <w:szCs w:val="24"/>
        </w:rPr>
        <w:t>ьтесь</w:t>
      </w:r>
      <w:r w:rsidRPr="000F2E4A">
        <w:rPr>
          <w:rFonts w:ascii="Times New Roman" w:hAnsi="Times New Roman"/>
          <w:sz w:val="24"/>
          <w:szCs w:val="24"/>
        </w:rPr>
        <w:t xml:space="preserve"> с ассортиментом продаваемой продукции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E4A">
        <w:rPr>
          <w:rFonts w:ascii="Times New Roman" w:hAnsi="Times New Roman"/>
          <w:sz w:val="24"/>
          <w:szCs w:val="24"/>
        </w:rPr>
        <w:t>внутри и вне предприятия питания. Ознаком</w:t>
      </w:r>
      <w:r>
        <w:rPr>
          <w:rFonts w:ascii="Times New Roman" w:hAnsi="Times New Roman"/>
          <w:sz w:val="24"/>
          <w:szCs w:val="24"/>
        </w:rPr>
        <w:t>ьтесь</w:t>
      </w:r>
      <w:r w:rsidRPr="000F2E4A">
        <w:rPr>
          <w:rFonts w:ascii="Times New Roman" w:hAnsi="Times New Roman"/>
          <w:sz w:val="24"/>
          <w:szCs w:val="24"/>
        </w:rPr>
        <w:t xml:space="preserve"> с видами рекламы, используемых для продвижения продукции производства</w:t>
      </w:r>
      <w:r>
        <w:rPr>
          <w:rFonts w:ascii="Times New Roman" w:hAnsi="Times New Roman"/>
          <w:sz w:val="24"/>
          <w:szCs w:val="24"/>
        </w:rPr>
        <w:t xml:space="preserve"> на данном предприятии</w:t>
      </w:r>
      <w:r w:rsidRPr="000F2E4A">
        <w:rPr>
          <w:rFonts w:ascii="Times New Roman" w:hAnsi="Times New Roman"/>
          <w:sz w:val="24"/>
          <w:szCs w:val="24"/>
        </w:rPr>
        <w:t>.</w:t>
      </w:r>
    </w:p>
    <w:p w:rsidR="00BB566F" w:rsidRDefault="00462ED7" w:rsidP="00A34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свои работы по организации </w:t>
      </w:r>
      <w:r w:rsidR="00D05617">
        <w:rPr>
          <w:rFonts w:ascii="Times New Roman" w:hAnsi="Times New Roman"/>
          <w:sz w:val="24"/>
          <w:szCs w:val="24"/>
        </w:rPr>
        <w:t xml:space="preserve">системы управления </w:t>
      </w:r>
      <w:r w:rsidR="0063094B">
        <w:rPr>
          <w:rFonts w:ascii="Times New Roman" w:hAnsi="Times New Roman"/>
          <w:sz w:val="24"/>
          <w:szCs w:val="24"/>
        </w:rPr>
        <w:t xml:space="preserve">структурного подразделения </w:t>
      </w:r>
      <w:r>
        <w:rPr>
          <w:rFonts w:ascii="Times New Roman" w:hAnsi="Times New Roman"/>
          <w:sz w:val="24"/>
          <w:szCs w:val="24"/>
        </w:rPr>
        <w:t>ежедневно заносите в дневник.</w:t>
      </w:r>
    </w:p>
    <w:p w:rsidR="00462ED7" w:rsidRDefault="000339B8" w:rsidP="00A34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в дневнике – отчете укажите:</w:t>
      </w:r>
    </w:p>
    <w:p w:rsidR="00C917F3" w:rsidRDefault="00D05617" w:rsidP="00D5673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схему управления структурным подразделением</w:t>
      </w:r>
      <w:r w:rsidR="00365233">
        <w:rPr>
          <w:rFonts w:ascii="Times New Roman" w:hAnsi="Times New Roman"/>
          <w:sz w:val="24"/>
          <w:szCs w:val="24"/>
        </w:rPr>
        <w:t>;</w:t>
      </w:r>
    </w:p>
    <w:p w:rsidR="00D05617" w:rsidRDefault="00D05617" w:rsidP="00D5673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целей и задач работников структурного подразделения;</w:t>
      </w:r>
    </w:p>
    <w:p w:rsidR="00D05617" w:rsidRDefault="004D2ADC" w:rsidP="00D5673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скидок на продукцию предприятия питания;</w:t>
      </w:r>
    </w:p>
    <w:p w:rsidR="004D2ADC" w:rsidRDefault="004D2ADC" w:rsidP="00D5673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рекламы, используемой для продвижения продукции на предприятии и вне его.</w:t>
      </w:r>
    </w:p>
    <w:p w:rsidR="000339B8" w:rsidRDefault="000339B8" w:rsidP="000339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1D43" w:rsidRDefault="00441D43" w:rsidP="00441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D43" w:rsidRDefault="009F06C3" w:rsidP="00441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441D43">
        <w:rPr>
          <w:rFonts w:ascii="Times New Roman" w:hAnsi="Times New Roman"/>
          <w:b/>
          <w:sz w:val="24"/>
          <w:szCs w:val="24"/>
        </w:rPr>
        <w:lastRenderedPageBreak/>
        <w:t xml:space="preserve">Тема 3. </w:t>
      </w:r>
      <w:r>
        <w:rPr>
          <w:rFonts w:ascii="Times New Roman" w:hAnsi="Times New Roman"/>
          <w:b/>
          <w:sz w:val="24"/>
          <w:szCs w:val="24"/>
        </w:rPr>
        <w:t xml:space="preserve"> Контроль качества производственной деятельности</w:t>
      </w:r>
    </w:p>
    <w:p w:rsidR="00125161" w:rsidRPr="00125161" w:rsidRDefault="00125161" w:rsidP="00125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161">
        <w:rPr>
          <w:rFonts w:ascii="Times New Roman" w:hAnsi="Times New Roman"/>
          <w:sz w:val="24"/>
          <w:szCs w:val="24"/>
        </w:rPr>
        <w:t>Студент должен</w:t>
      </w:r>
    </w:p>
    <w:p w:rsidR="00125161" w:rsidRPr="00125161" w:rsidRDefault="00125161" w:rsidP="00125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5161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7C68A9" w:rsidRPr="007C68A9" w:rsidRDefault="009F06C3" w:rsidP="00D5673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6C3">
        <w:rPr>
          <w:rFonts w:ascii="Times New Roman" w:hAnsi="Times New Roman"/>
          <w:sz w:val="24"/>
          <w:szCs w:val="24"/>
        </w:rPr>
        <w:t>оценки эффективности деятельности структурного подразделения/бригады</w:t>
      </w:r>
      <w:r>
        <w:rPr>
          <w:rFonts w:ascii="Times New Roman" w:hAnsi="Times New Roman"/>
          <w:sz w:val="24"/>
          <w:szCs w:val="24"/>
        </w:rPr>
        <w:t>.</w:t>
      </w:r>
    </w:p>
    <w:p w:rsidR="007C68A9" w:rsidRDefault="007C68A9" w:rsidP="00441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023574" w:rsidRPr="00023574" w:rsidRDefault="00023574" w:rsidP="000235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574">
        <w:rPr>
          <w:rFonts w:ascii="Times New Roman" w:hAnsi="Times New Roman"/>
          <w:sz w:val="24"/>
          <w:szCs w:val="24"/>
        </w:rPr>
        <w:t>разрабатывать оценочные задания и нормативно-технологическую документацию;</w:t>
      </w:r>
    </w:p>
    <w:p w:rsidR="006D6BAF" w:rsidRPr="006D6BAF" w:rsidRDefault="00023574" w:rsidP="000235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574">
        <w:rPr>
          <w:rFonts w:ascii="Times New Roman" w:hAnsi="Times New Roman"/>
          <w:sz w:val="24"/>
          <w:szCs w:val="24"/>
        </w:rPr>
        <w:t>оформлять документацию на различные операции с сырьем, полуфабрикатами и готовой продукцией</w:t>
      </w:r>
      <w:r>
        <w:rPr>
          <w:rFonts w:ascii="Times New Roman" w:hAnsi="Times New Roman"/>
          <w:sz w:val="24"/>
          <w:szCs w:val="24"/>
        </w:rPr>
        <w:t>.</w:t>
      </w:r>
    </w:p>
    <w:p w:rsidR="007C68A9" w:rsidRDefault="006D6BAF" w:rsidP="00441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023574" w:rsidRPr="00023574" w:rsidRDefault="00023574" w:rsidP="0002357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574">
        <w:rPr>
          <w:rFonts w:ascii="Times New Roman" w:hAnsi="Times New Roman"/>
          <w:sz w:val="24"/>
          <w:szCs w:val="24"/>
        </w:rPr>
        <w:t>способы и показатели оценки качества выполняемых работ членами бригады/команды;</w:t>
      </w:r>
    </w:p>
    <w:p w:rsidR="00023574" w:rsidRPr="00023574" w:rsidRDefault="00023574" w:rsidP="0002357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574">
        <w:rPr>
          <w:rFonts w:ascii="Times New Roman" w:hAnsi="Times New Roman"/>
          <w:sz w:val="24"/>
          <w:szCs w:val="24"/>
        </w:rPr>
        <w:t>дисциплинарные процедуры в организации;</w:t>
      </w:r>
    </w:p>
    <w:p w:rsidR="00023574" w:rsidRPr="00023574" w:rsidRDefault="00023574" w:rsidP="00023574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23574">
        <w:rPr>
          <w:rFonts w:ascii="Times New Roman" w:hAnsi="Times New Roman"/>
          <w:sz w:val="24"/>
          <w:szCs w:val="24"/>
        </w:rPr>
        <w:t>нормативно-правовые документы, регулирующие л</w:t>
      </w:r>
      <w:r>
        <w:rPr>
          <w:rFonts w:ascii="Times New Roman" w:hAnsi="Times New Roman"/>
          <w:sz w:val="24"/>
          <w:szCs w:val="24"/>
        </w:rPr>
        <w:t>ичную ответственность бригадира.</w:t>
      </w:r>
    </w:p>
    <w:p w:rsidR="008A4E51" w:rsidRDefault="0084207C" w:rsidP="00842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</w:t>
      </w:r>
    </w:p>
    <w:p w:rsidR="00B129B9" w:rsidRPr="0084207C" w:rsidRDefault="00023574" w:rsidP="00842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3574">
        <w:rPr>
          <w:rFonts w:ascii="Times New Roman" w:hAnsi="Times New Roman"/>
          <w:sz w:val="24"/>
          <w:szCs w:val="24"/>
        </w:rPr>
        <w:t>Ознаком</w:t>
      </w:r>
      <w:r>
        <w:rPr>
          <w:rFonts w:ascii="Times New Roman" w:hAnsi="Times New Roman"/>
          <w:sz w:val="24"/>
          <w:szCs w:val="24"/>
        </w:rPr>
        <w:t>ьтесь</w:t>
      </w:r>
      <w:r w:rsidRPr="00023574">
        <w:rPr>
          <w:rFonts w:ascii="Times New Roman" w:hAnsi="Times New Roman"/>
          <w:sz w:val="24"/>
          <w:szCs w:val="24"/>
        </w:rPr>
        <w:t xml:space="preserve"> с планом контроля деятельности производства. Ознаком</w:t>
      </w:r>
      <w:r>
        <w:rPr>
          <w:rFonts w:ascii="Times New Roman" w:hAnsi="Times New Roman"/>
          <w:sz w:val="24"/>
          <w:szCs w:val="24"/>
        </w:rPr>
        <w:t>ьтесь</w:t>
      </w:r>
      <w:r w:rsidRPr="00023574">
        <w:rPr>
          <w:rFonts w:ascii="Times New Roman" w:hAnsi="Times New Roman"/>
          <w:sz w:val="24"/>
          <w:szCs w:val="24"/>
        </w:rPr>
        <w:t xml:space="preserve"> с формой письменного отчета по результатам контроля. Ознаком</w:t>
      </w:r>
      <w:r>
        <w:rPr>
          <w:rFonts w:ascii="Times New Roman" w:hAnsi="Times New Roman"/>
          <w:sz w:val="24"/>
          <w:szCs w:val="24"/>
        </w:rPr>
        <w:t>ьтесь</w:t>
      </w:r>
      <w:r w:rsidRPr="00023574">
        <w:rPr>
          <w:rFonts w:ascii="Times New Roman" w:hAnsi="Times New Roman"/>
          <w:sz w:val="24"/>
          <w:szCs w:val="24"/>
        </w:rPr>
        <w:t xml:space="preserve"> с внутренней документацией в области качества и безопасности продукции. Ознаком</w:t>
      </w:r>
      <w:r>
        <w:rPr>
          <w:rFonts w:ascii="Times New Roman" w:hAnsi="Times New Roman"/>
          <w:sz w:val="24"/>
          <w:szCs w:val="24"/>
        </w:rPr>
        <w:t>ьтесь</w:t>
      </w:r>
      <w:r w:rsidRPr="00023574">
        <w:rPr>
          <w:rFonts w:ascii="Times New Roman" w:hAnsi="Times New Roman"/>
          <w:sz w:val="24"/>
          <w:szCs w:val="24"/>
        </w:rPr>
        <w:t xml:space="preserve"> с планом и программой контроля качества и безопасности продукции. Ознаком</w:t>
      </w:r>
      <w:r>
        <w:rPr>
          <w:rFonts w:ascii="Times New Roman" w:hAnsi="Times New Roman"/>
          <w:sz w:val="24"/>
          <w:szCs w:val="24"/>
        </w:rPr>
        <w:t>ьтесь</w:t>
      </w:r>
      <w:r w:rsidRPr="00023574">
        <w:rPr>
          <w:rFonts w:ascii="Times New Roman" w:hAnsi="Times New Roman"/>
          <w:sz w:val="24"/>
          <w:szCs w:val="24"/>
        </w:rPr>
        <w:t xml:space="preserve"> с графиком проведения лабораторных исследований продукции. Выяв</w:t>
      </w:r>
      <w:r>
        <w:rPr>
          <w:rFonts w:ascii="Times New Roman" w:hAnsi="Times New Roman"/>
          <w:sz w:val="24"/>
          <w:szCs w:val="24"/>
        </w:rPr>
        <w:t>ите</w:t>
      </w:r>
      <w:r w:rsidRPr="00023574">
        <w:rPr>
          <w:rFonts w:ascii="Times New Roman" w:hAnsi="Times New Roman"/>
          <w:sz w:val="24"/>
          <w:szCs w:val="24"/>
        </w:rPr>
        <w:t xml:space="preserve"> риск</w:t>
      </w:r>
      <w:r>
        <w:rPr>
          <w:rFonts w:ascii="Times New Roman" w:hAnsi="Times New Roman"/>
          <w:sz w:val="24"/>
          <w:szCs w:val="24"/>
        </w:rPr>
        <w:t>и</w:t>
      </w:r>
      <w:r w:rsidRPr="00023574">
        <w:rPr>
          <w:rFonts w:ascii="Times New Roman" w:hAnsi="Times New Roman"/>
          <w:sz w:val="24"/>
          <w:szCs w:val="24"/>
        </w:rPr>
        <w:t xml:space="preserve"> в области безопасности приготовления продукции производства и разработа</w:t>
      </w:r>
      <w:r w:rsidR="00A9503D">
        <w:rPr>
          <w:rFonts w:ascii="Times New Roman" w:hAnsi="Times New Roman"/>
          <w:sz w:val="24"/>
          <w:szCs w:val="24"/>
        </w:rPr>
        <w:t>йте</w:t>
      </w:r>
      <w:r w:rsidRPr="00023574">
        <w:rPr>
          <w:rFonts w:ascii="Times New Roman" w:hAnsi="Times New Roman"/>
          <w:sz w:val="24"/>
          <w:szCs w:val="24"/>
        </w:rPr>
        <w:t xml:space="preserve"> предложени</w:t>
      </w:r>
      <w:r w:rsidR="00A9503D">
        <w:rPr>
          <w:rFonts w:ascii="Times New Roman" w:hAnsi="Times New Roman"/>
          <w:sz w:val="24"/>
          <w:szCs w:val="24"/>
        </w:rPr>
        <w:t>я</w:t>
      </w:r>
      <w:r w:rsidRPr="00023574">
        <w:rPr>
          <w:rFonts w:ascii="Times New Roman" w:hAnsi="Times New Roman"/>
          <w:sz w:val="24"/>
          <w:szCs w:val="24"/>
        </w:rPr>
        <w:t xml:space="preserve"> по их минимизации и устранению. Участ</w:t>
      </w:r>
      <w:r w:rsidR="00A9503D">
        <w:rPr>
          <w:rFonts w:ascii="Times New Roman" w:hAnsi="Times New Roman"/>
          <w:sz w:val="24"/>
          <w:szCs w:val="24"/>
        </w:rPr>
        <w:t>вуйте</w:t>
      </w:r>
      <w:r w:rsidRPr="00023574">
        <w:rPr>
          <w:rFonts w:ascii="Times New Roman" w:hAnsi="Times New Roman"/>
          <w:sz w:val="24"/>
          <w:szCs w:val="24"/>
        </w:rPr>
        <w:t xml:space="preserve"> в проверке соблюдения работниками требований к безопасности пищевых продуктов при их доставке. Ознаком</w:t>
      </w:r>
      <w:r w:rsidR="00A9503D">
        <w:rPr>
          <w:rFonts w:ascii="Times New Roman" w:hAnsi="Times New Roman"/>
          <w:sz w:val="24"/>
          <w:szCs w:val="24"/>
        </w:rPr>
        <w:t>ьтесь</w:t>
      </w:r>
      <w:r w:rsidRPr="00023574">
        <w:rPr>
          <w:rFonts w:ascii="Times New Roman" w:hAnsi="Times New Roman"/>
          <w:sz w:val="24"/>
          <w:szCs w:val="24"/>
        </w:rPr>
        <w:t xml:space="preserve"> с инструкциями для персонала относительно требований к обеспечению безопасности продукции производства.</w:t>
      </w:r>
    </w:p>
    <w:p w:rsidR="00DA298F" w:rsidRDefault="00DA298F" w:rsidP="00DA29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98F">
        <w:rPr>
          <w:rFonts w:ascii="Times New Roman" w:hAnsi="Times New Roman"/>
          <w:sz w:val="24"/>
          <w:szCs w:val="24"/>
        </w:rPr>
        <w:t xml:space="preserve">Все свои работы по </w:t>
      </w:r>
      <w:r w:rsidR="00A9503D">
        <w:rPr>
          <w:rFonts w:ascii="Times New Roman" w:hAnsi="Times New Roman"/>
          <w:sz w:val="24"/>
          <w:szCs w:val="24"/>
        </w:rPr>
        <w:t xml:space="preserve">контролю производства полуфабрикатов и продукции в </w:t>
      </w:r>
      <w:r>
        <w:rPr>
          <w:rFonts w:ascii="Times New Roman" w:hAnsi="Times New Roman"/>
          <w:sz w:val="24"/>
          <w:szCs w:val="24"/>
        </w:rPr>
        <w:t xml:space="preserve"> подразделени</w:t>
      </w:r>
      <w:r w:rsidR="00A9503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98F">
        <w:rPr>
          <w:rFonts w:ascii="Times New Roman" w:hAnsi="Times New Roman"/>
          <w:sz w:val="24"/>
          <w:szCs w:val="24"/>
        </w:rPr>
        <w:t>ежедневно заносите в дневник.</w:t>
      </w:r>
    </w:p>
    <w:p w:rsidR="00A9503D" w:rsidRDefault="00A9503D" w:rsidP="00DA29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в дневнике – отчете укажите:</w:t>
      </w:r>
    </w:p>
    <w:p w:rsidR="00A9503D" w:rsidRDefault="00A856EA" w:rsidP="00A856E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вероятные риски в области безопасности приготовления продукции производства;</w:t>
      </w:r>
    </w:p>
    <w:p w:rsidR="00A856EA" w:rsidRDefault="00A856EA" w:rsidP="00A856E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по минимизации и устранению рисков в области производства продукции</w:t>
      </w:r>
      <w:r w:rsidR="000777F8">
        <w:rPr>
          <w:rFonts w:ascii="Times New Roman" w:hAnsi="Times New Roman"/>
          <w:sz w:val="24"/>
          <w:szCs w:val="24"/>
        </w:rPr>
        <w:t>.</w:t>
      </w:r>
    </w:p>
    <w:p w:rsidR="000777F8" w:rsidRPr="00DA298F" w:rsidRDefault="000777F8" w:rsidP="000777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дневнику – отчету приложите копии бракеражного журнала, инструкций для персонала к обеспечению безопасности продукции производства, план контроля качества и безопасности продукции.</w:t>
      </w:r>
    </w:p>
    <w:p w:rsidR="0084207C" w:rsidRPr="0084207C" w:rsidRDefault="0084207C" w:rsidP="00842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5D3" w:rsidRDefault="002125D3" w:rsidP="005519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5324" w:rsidRDefault="00125324" w:rsidP="00125324">
      <w:pPr>
        <w:jc w:val="both"/>
        <w:rPr>
          <w:rFonts w:ascii="Times New Roman" w:hAnsi="Times New Roman"/>
          <w:sz w:val="24"/>
          <w:szCs w:val="24"/>
        </w:rPr>
      </w:pPr>
    </w:p>
    <w:p w:rsidR="00125324" w:rsidRDefault="00125324" w:rsidP="00125324">
      <w:pPr>
        <w:jc w:val="both"/>
        <w:rPr>
          <w:rFonts w:ascii="Times New Roman" w:hAnsi="Times New Roman"/>
          <w:sz w:val="24"/>
          <w:szCs w:val="24"/>
        </w:rPr>
      </w:pPr>
    </w:p>
    <w:p w:rsidR="00125324" w:rsidRDefault="00125324" w:rsidP="00125324">
      <w:pPr>
        <w:jc w:val="both"/>
        <w:rPr>
          <w:rFonts w:ascii="Times New Roman" w:hAnsi="Times New Roman"/>
          <w:sz w:val="24"/>
          <w:szCs w:val="24"/>
        </w:rPr>
      </w:pPr>
    </w:p>
    <w:p w:rsidR="00125324" w:rsidRDefault="00125324" w:rsidP="00125324">
      <w:pPr>
        <w:jc w:val="both"/>
        <w:rPr>
          <w:rFonts w:ascii="Times New Roman" w:hAnsi="Times New Roman"/>
          <w:sz w:val="24"/>
          <w:szCs w:val="24"/>
        </w:rPr>
      </w:pPr>
    </w:p>
    <w:p w:rsidR="00125324" w:rsidRDefault="00125324" w:rsidP="00125324">
      <w:pPr>
        <w:jc w:val="both"/>
        <w:rPr>
          <w:rFonts w:ascii="Times New Roman" w:hAnsi="Times New Roman"/>
          <w:sz w:val="24"/>
          <w:szCs w:val="24"/>
        </w:rPr>
      </w:pPr>
    </w:p>
    <w:p w:rsidR="00125324" w:rsidRDefault="00125324" w:rsidP="00125324">
      <w:pPr>
        <w:jc w:val="both"/>
        <w:rPr>
          <w:rFonts w:ascii="Times New Roman" w:hAnsi="Times New Roman"/>
          <w:sz w:val="24"/>
          <w:szCs w:val="24"/>
        </w:rPr>
      </w:pPr>
    </w:p>
    <w:p w:rsidR="004D601C" w:rsidRDefault="004D601C" w:rsidP="000F643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4D601C" w:rsidRPr="003D484A" w:rsidRDefault="004D601C" w:rsidP="003D48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84A">
        <w:rPr>
          <w:rFonts w:ascii="Times New Roman" w:hAnsi="Times New Roman"/>
          <w:b/>
          <w:sz w:val="24"/>
          <w:szCs w:val="24"/>
        </w:rPr>
        <w:t xml:space="preserve">ГОСУДАРСТВЕННОЕ БЮДЖЕТНОЕ </w:t>
      </w:r>
      <w:r w:rsidR="00F8300B">
        <w:rPr>
          <w:rFonts w:ascii="Times New Roman" w:hAnsi="Times New Roman"/>
          <w:b/>
          <w:sz w:val="24"/>
          <w:szCs w:val="24"/>
        </w:rPr>
        <w:t xml:space="preserve">ПРОФЕССИОНАЛЬНОЕ </w:t>
      </w:r>
      <w:r w:rsidRPr="003D484A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4D601C" w:rsidRPr="003D484A" w:rsidRDefault="004D601C" w:rsidP="003D48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84A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4D601C" w:rsidRPr="003D484A" w:rsidRDefault="004D601C" w:rsidP="003D48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84A">
        <w:rPr>
          <w:rFonts w:ascii="Times New Roman" w:hAnsi="Times New Roman"/>
          <w:b/>
          <w:sz w:val="24"/>
          <w:szCs w:val="24"/>
        </w:rPr>
        <w:t xml:space="preserve">«НОВОСИБИРСКИЙ ТЕХНОЛОГИЧЕСКИЙ </w:t>
      </w:r>
      <w:r w:rsidR="00F8300B">
        <w:rPr>
          <w:rFonts w:ascii="Times New Roman" w:hAnsi="Times New Roman"/>
          <w:b/>
          <w:sz w:val="24"/>
          <w:szCs w:val="24"/>
        </w:rPr>
        <w:t>КОЛЛЕДЖ</w:t>
      </w:r>
      <w:r w:rsidRPr="003D484A">
        <w:rPr>
          <w:rFonts w:ascii="Times New Roman" w:hAnsi="Times New Roman"/>
          <w:b/>
          <w:sz w:val="24"/>
          <w:szCs w:val="24"/>
        </w:rPr>
        <w:t xml:space="preserve"> ПИТАНИЯ»</w:t>
      </w:r>
    </w:p>
    <w:p w:rsidR="004D601C" w:rsidRDefault="004D601C" w:rsidP="003D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Дневник</w:t>
      </w:r>
    </w:p>
    <w:p w:rsidR="004D601C" w:rsidRDefault="004D601C" w:rsidP="003D48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прохождению производственной практики</w:t>
      </w:r>
      <w:r w:rsidR="00022313">
        <w:rPr>
          <w:rFonts w:ascii="Times New Roman" w:hAnsi="Times New Roman"/>
          <w:sz w:val="24"/>
          <w:szCs w:val="24"/>
        </w:rPr>
        <w:t xml:space="preserve"> (ПП. 06)</w:t>
      </w:r>
    </w:p>
    <w:p w:rsidR="004D601C" w:rsidRDefault="004D601C" w:rsidP="003D48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ПМ 0</w:t>
      </w:r>
      <w:r w:rsidR="0016224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0F6434">
        <w:rPr>
          <w:rFonts w:ascii="Times New Roman" w:hAnsi="Times New Roman"/>
          <w:sz w:val="24"/>
          <w:szCs w:val="24"/>
        </w:rPr>
        <w:t xml:space="preserve">Организация </w:t>
      </w:r>
      <w:r w:rsidR="00A15F07">
        <w:rPr>
          <w:rFonts w:ascii="Times New Roman" w:hAnsi="Times New Roman"/>
          <w:sz w:val="24"/>
          <w:szCs w:val="24"/>
        </w:rPr>
        <w:t>работы структурного подразделения</w:t>
      </w:r>
    </w:p>
    <w:p w:rsidR="004D601C" w:rsidRDefault="004D601C" w:rsidP="003D48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Студента группы </w:t>
      </w:r>
      <w:r w:rsidR="000F6434">
        <w:rPr>
          <w:rFonts w:ascii="Times New Roman" w:hAnsi="Times New Roman"/>
          <w:sz w:val="24"/>
          <w:szCs w:val="24"/>
        </w:rPr>
        <w:t>______</w:t>
      </w:r>
    </w:p>
    <w:p w:rsidR="004D601C" w:rsidRDefault="004D601C" w:rsidP="003D48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Специальности </w:t>
      </w:r>
      <w:r w:rsidR="00F8300B">
        <w:rPr>
          <w:rFonts w:ascii="Times New Roman" w:hAnsi="Times New Roman"/>
          <w:sz w:val="24"/>
          <w:szCs w:val="24"/>
        </w:rPr>
        <w:t>19.02.10</w:t>
      </w:r>
      <w:r w:rsidR="00A15F07">
        <w:rPr>
          <w:rFonts w:ascii="Times New Roman" w:hAnsi="Times New Roman"/>
          <w:sz w:val="24"/>
          <w:szCs w:val="24"/>
        </w:rPr>
        <w:t xml:space="preserve"> Технология продукции общественного питания</w:t>
      </w:r>
    </w:p>
    <w:p w:rsidR="004D601C" w:rsidRDefault="004D601C" w:rsidP="003D48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Ф.И.О.__________________________________</w:t>
      </w:r>
    </w:p>
    <w:p w:rsidR="004D601C" w:rsidRDefault="004D601C" w:rsidP="003D48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601C" w:rsidRDefault="0038311C" w:rsidP="003D48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234.6pt;margin-top:4.95pt;width:235.8pt;height:66.5pt;z-index:251657728" strokecolor="white">
            <v:textbox>
              <w:txbxContent>
                <w:p w:rsidR="00D71C4E" w:rsidRDefault="00D71C4E" w:rsidP="003D48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 директора о направлении на практику</w:t>
                  </w:r>
                </w:p>
                <w:p w:rsidR="00D71C4E" w:rsidRPr="002657F7" w:rsidRDefault="00D71C4E" w:rsidP="003D48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№________от «____»___________201</w:t>
                  </w:r>
                  <w:r w:rsidR="00A15F0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4D601C" w:rsidRDefault="004D601C" w:rsidP="003D48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601C" w:rsidRDefault="0038311C" w:rsidP="003D48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8" type="#_x0000_t202" style="position:absolute;left:0;text-align:left;margin-left:-66.05pt;margin-top:7.85pt;width:566.5pt;height:199.9pt;z-index:251658752" strokecolor="white">
            <v:textbox>
              <w:txbxContent>
                <w:p w:rsidR="00D71C4E" w:rsidRDefault="00D71C4E" w:rsidP="003D48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База практики_______________________________________________________________________________</w:t>
                  </w:r>
                </w:p>
                <w:p w:rsidR="00D71C4E" w:rsidRDefault="00D71C4E" w:rsidP="003D48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Адрес______________________________________________________________________________________</w:t>
                  </w:r>
                </w:p>
                <w:p w:rsidR="00D71C4E" w:rsidRDefault="00D71C4E" w:rsidP="003D48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практики от предприятия_________________________________________________________</w:t>
                  </w:r>
                </w:p>
                <w:p w:rsidR="00D71C4E" w:rsidRDefault="00D71C4E" w:rsidP="003D48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Должность___________________________________________№ телефона_____________________________</w:t>
                  </w:r>
                </w:p>
                <w:p w:rsidR="00D71C4E" w:rsidRDefault="00D71C4E" w:rsidP="003D48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1C4E" w:rsidRDefault="00D71C4E" w:rsidP="003D48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1C4E" w:rsidRDefault="00D71C4E" w:rsidP="003D48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1C4E" w:rsidRDefault="00D71C4E" w:rsidP="003D48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1C4E" w:rsidRDefault="00D71C4E" w:rsidP="003D48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1C4E" w:rsidRDefault="00D71C4E" w:rsidP="003D48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1C4E" w:rsidRDefault="00D71C4E" w:rsidP="003D48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1C4E" w:rsidRDefault="00D71C4E" w:rsidP="003D48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1C4E" w:rsidRDefault="00D71C4E" w:rsidP="003D48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1C4E" w:rsidRPr="002657F7" w:rsidRDefault="00D71C4E" w:rsidP="003D48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F8300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</w:p>
    <w:p w:rsidR="004D601C" w:rsidRDefault="004D601C" w:rsidP="003D48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C5315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4D601C" w:rsidRPr="00EF3C09" w:rsidRDefault="004D601C" w:rsidP="00C53154">
      <w:pPr>
        <w:pStyle w:val="2"/>
        <w:jc w:val="center"/>
        <w:rPr>
          <w:rFonts w:ascii="Times New Roman" w:hAnsi="Times New Roman"/>
          <w:i w:val="0"/>
          <w:iCs w:val="0"/>
        </w:rPr>
      </w:pPr>
      <w:r w:rsidRPr="00EF3C09">
        <w:rPr>
          <w:rFonts w:ascii="Times New Roman" w:hAnsi="Times New Roman"/>
          <w:i w:val="0"/>
          <w:iCs w:val="0"/>
        </w:rPr>
        <w:t>Форма аттестационного листа</w:t>
      </w:r>
      <w:r>
        <w:rPr>
          <w:rFonts w:ascii="Times New Roman" w:hAnsi="Times New Roman"/>
          <w:i w:val="0"/>
          <w:iCs w:val="0"/>
        </w:rPr>
        <w:t xml:space="preserve"> по практике</w:t>
      </w:r>
    </w:p>
    <w:p w:rsidR="00DA51E7" w:rsidRDefault="004D601C" w:rsidP="00DA5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Cs/>
          <w:caps/>
          <w:sz w:val="24"/>
          <w:szCs w:val="24"/>
        </w:rPr>
      </w:pPr>
      <w:r w:rsidRPr="00C53154">
        <w:rPr>
          <w:rFonts w:ascii="Times New Roman" w:hAnsi="Times New Roman"/>
          <w:b/>
          <w:iCs/>
          <w:caps/>
          <w:sz w:val="24"/>
          <w:szCs w:val="24"/>
        </w:rPr>
        <w:t>аттестационный лист по практике</w:t>
      </w:r>
      <w:r w:rsidR="000D4E98">
        <w:rPr>
          <w:rFonts w:ascii="Times New Roman" w:hAnsi="Times New Roman"/>
          <w:b/>
          <w:iCs/>
          <w:caps/>
          <w:sz w:val="24"/>
          <w:szCs w:val="24"/>
        </w:rPr>
        <w:t xml:space="preserve"> ПП. </w:t>
      </w:r>
      <w:r w:rsidR="00DA51E7">
        <w:rPr>
          <w:rFonts w:ascii="Times New Roman" w:hAnsi="Times New Roman"/>
          <w:b/>
          <w:iCs/>
          <w:caps/>
          <w:sz w:val="24"/>
          <w:szCs w:val="24"/>
        </w:rPr>
        <w:t>0</w:t>
      </w:r>
      <w:r w:rsidR="00A15F07">
        <w:rPr>
          <w:rFonts w:ascii="Times New Roman" w:hAnsi="Times New Roman"/>
          <w:b/>
          <w:iCs/>
          <w:caps/>
          <w:sz w:val="24"/>
          <w:szCs w:val="24"/>
        </w:rPr>
        <w:t>6</w:t>
      </w:r>
    </w:p>
    <w:p w:rsidR="004D601C" w:rsidRPr="00C53154" w:rsidRDefault="004D601C" w:rsidP="00DA5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3154">
        <w:rPr>
          <w:rFonts w:ascii="Times New Roman" w:hAnsi="Times New Roman"/>
          <w:sz w:val="24"/>
          <w:szCs w:val="24"/>
        </w:rPr>
        <w:t>_________________________________________________________________,</w:t>
      </w:r>
    </w:p>
    <w:p w:rsidR="004D601C" w:rsidRPr="00C53154" w:rsidRDefault="004D601C" w:rsidP="00DA5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53154">
        <w:rPr>
          <w:rFonts w:ascii="Times New Roman" w:hAnsi="Times New Roman"/>
          <w:i/>
          <w:sz w:val="24"/>
          <w:szCs w:val="24"/>
        </w:rPr>
        <w:t>ФИО</w:t>
      </w:r>
    </w:p>
    <w:p w:rsidR="004D601C" w:rsidRPr="00C53154" w:rsidRDefault="004D601C" w:rsidP="00C5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C53154">
        <w:rPr>
          <w:rFonts w:ascii="Times New Roman" w:hAnsi="Times New Roman"/>
          <w:sz w:val="24"/>
          <w:szCs w:val="24"/>
        </w:rPr>
        <w:t>обучающийс</w:t>
      </w:r>
      <w:proofErr w:type="gramStart"/>
      <w:r w:rsidRPr="00C53154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C53154">
        <w:rPr>
          <w:rFonts w:ascii="Times New Roman" w:hAnsi="Times New Roman"/>
          <w:sz w:val="24"/>
          <w:szCs w:val="24"/>
        </w:rPr>
        <w:t>аяся</w:t>
      </w:r>
      <w:proofErr w:type="spellEnd"/>
      <w:r w:rsidRPr="00C53154">
        <w:rPr>
          <w:rFonts w:ascii="Times New Roman" w:hAnsi="Times New Roman"/>
          <w:sz w:val="24"/>
          <w:szCs w:val="24"/>
        </w:rPr>
        <w:t xml:space="preserve">) на _____ курсе по профессии НПО / специальности СПО </w:t>
      </w:r>
    </w:p>
    <w:p w:rsidR="004D601C" w:rsidRPr="00C53154" w:rsidRDefault="00F8300B" w:rsidP="00436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19.02.10</w:t>
      </w:r>
      <w:bookmarkStart w:id="0" w:name="_GoBack"/>
      <w:bookmarkEnd w:id="0"/>
      <w:r w:rsidR="00A15F07">
        <w:rPr>
          <w:rFonts w:ascii="Times New Roman" w:hAnsi="Times New Roman"/>
          <w:sz w:val="24"/>
          <w:szCs w:val="24"/>
        </w:rPr>
        <w:t xml:space="preserve"> Технология продукции общественного питания</w:t>
      </w:r>
    </w:p>
    <w:p w:rsidR="004D601C" w:rsidRPr="00C53154" w:rsidRDefault="004D601C" w:rsidP="00436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3154">
        <w:rPr>
          <w:rFonts w:ascii="Times New Roman" w:hAnsi="Times New Roman"/>
          <w:i/>
          <w:sz w:val="24"/>
          <w:szCs w:val="24"/>
        </w:rPr>
        <w:t>код и наименование</w:t>
      </w:r>
    </w:p>
    <w:p w:rsidR="004D601C" w:rsidRDefault="004D601C" w:rsidP="00436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54">
        <w:rPr>
          <w:rFonts w:ascii="Times New Roman" w:hAnsi="Times New Roman"/>
          <w:sz w:val="24"/>
          <w:szCs w:val="24"/>
        </w:rPr>
        <w:t>успешно проше</w:t>
      </w:r>
      <w:proofErr w:type="gramStart"/>
      <w:r w:rsidRPr="00C53154">
        <w:rPr>
          <w:rFonts w:ascii="Times New Roman" w:hAnsi="Times New Roman"/>
          <w:sz w:val="24"/>
          <w:szCs w:val="24"/>
        </w:rPr>
        <w:t>л(</w:t>
      </w:r>
      <w:proofErr w:type="gramEnd"/>
      <w:r w:rsidRPr="00C53154">
        <w:rPr>
          <w:rFonts w:ascii="Times New Roman" w:hAnsi="Times New Roman"/>
          <w:sz w:val="24"/>
          <w:szCs w:val="24"/>
        </w:rPr>
        <w:t>ла) производственную практику по профессиональному модулю</w:t>
      </w:r>
    </w:p>
    <w:p w:rsidR="00DA51E7" w:rsidRPr="00C53154" w:rsidRDefault="00DA51E7" w:rsidP="00436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ПМ. 0</w:t>
      </w:r>
      <w:r w:rsidR="00A15F0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Организация </w:t>
      </w:r>
      <w:r w:rsidR="00A15F07">
        <w:rPr>
          <w:rFonts w:ascii="Times New Roman" w:hAnsi="Times New Roman"/>
          <w:sz w:val="24"/>
          <w:szCs w:val="24"/>
        </w:rPr>
        <w:t>работы структурного подразделения</w:t>
      </w:r>
    </w:p>
    <w:p w:rsidR="004D601C" w:rsidRPr="00C53154" w:rsidRDefault="004D601C" w:rsidP="00C5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Times New Roman" w:hAnsi="Times New Roman"/>
          <w:sz w:val="24"/>
          <w:szCs w:val="24"/>
        </w:rPr>
      </w:pPr>
      <w:r w:rsidRPr="00C53154">
        <w:rPr>
          <w:rFonts w:ascii="Times New Roman" w:hAnsi="Times New Roman"/>
          <w:i/>
          <w:sz w:val="24"/>
          <w:szCs w:val="24"/>
        </w:rPr>
        <w:t>наименование</w:t>
      </w:r>
      <w:r w:rsidRPr="00C53154">
        <w:rPr>
          <w:rFonts w:ascii="Times New Roman" w:hAnsi="Times New Roman"/>
          <w:sz w:val="24"/>
          <w:szCs w:val="24"/>
        </w:rPr>
        <w:t xml:space="preserve"> </w:t>
      </w:r>
      <w:r w:rsidRPr="00C53154">
        <w:rPr>
          <w:rFonts w:ascii="Times New Roman" w:hAnsi="Times New Roman"/>
          <w:i/>
          <w:sz w:val="24"/>
          <w:szCs w:val="24"/>
        </w:rPr>
        <w:t>профессионального модуля</w:t>
      </w:r>
    </w:p>
    <w:p w:rsidR="004D601C" w:rsidRPr="00C53154" w:rsidRDefault="004D601C" w:rsidP="00C5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C53154">
        <w:rPr>
          <w:rFonts w:ascii="Times New Roman" w:hAnsi="Times New Roman"/>
          <w:sz w:val="24"/>
          <w:szCs w:val="24"/>
        </w:rPr>
        <w:t>в объеме ______ час</w:t>
      </w:r>
      <w:proofErr w:type="gramStart"/>
      <w:r w:rsidRPr="00C53154">
        <w:rPr>
          <w:rFonts w:ascii="Times New Roman" w:hAnsi="Times New Roman"/>
          <w:sz w:val="24"/>
          <w:szCs w:val="24"/>
        </w:rPr>
        <w:t>.</w:t>
      </w:r>
      <w:proofErr w:type="gramEnd"/>
      <w:r w:rsidRPr="00C531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3154">
        <w:rPr>
          <w:rFonts w:ascii="Times New Roman" w:hAnsi="Times New Roman"/>
          <w:sz w:val="24"/>
          <w:szCs w:val="24"/>
        </w:rPr>
        <w:t>с</w:t>
      </w:r>
      <w:proofErr w:type="gramEnd"/>
      <w:r w:rsidRPr="00C53154">
        <w:rPr>
          <w:rFonts w:ascii="Times New Roman" w:hAnsi="Times New Roman"/>
          <w:sz w:val="24"/>
          <w:szCs w:val="24"/>
        </w:rPr>
        <w:t xml:space="preserve"> «___»._____.20__ г. по «___»._______.20__ г.</w:t>
      </w:r>
    </w:p>
    <w:p w:rsidR="004D601C" w:rsidRPr="00C53154" w:rsidRDefault="004D601C" w:rsidP="00436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54">
        <w:rPr>
          <w:rFonts w:ascii="Times New Roman" w:hAnsi="Times New Roman"/>
          <w:sz w:val="24"/>
          <w:szCs w:val="24"/>
        </w:rPr>
        <w:t>В организации _____________________________________________________</w:t>
      </w:r>
      <w:r w:rsidR="00436949">
        <w:rPr>
          <w:rFonts w:ascii="Times New Roman" w:hAnsi="Times New Roman"/>
          <w:sz w:val="24"/>
          <w:szCs w:val="24"/>
        </w:rPr>
        <w:t>___________</w:t>
      </w:r>
    </w:p>
    <w:p w:rsidR="004D601C" w:rsidRPr="00C53154" w:rsidRDefault="004D601C" w:rsidP="00436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54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436949">
        <w:rPr>
          <w:rFonts w:ascii="Times New Roman" w:hAnsi="Times New Roman"/>
          <w:sz w:val="24"/>
          <w:szCs w:val="24"/>
        </w:rPr>
        <w:t>___________</w:t>
      </w:r>
    </w:p>
    <w:p w:rsidR="004D601C" w:rsidRPr="00C53154" w:rsidRDefault="004D601C" w:rsidP="00436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53154">
        <w:rPr>
          <w:rFonts w:ascii="Times New Roman" w:hAnsi="Times New Roman"/>
          <w:i/>
          <w:sz w:val="24"/>
          <w:szCs w:val="24"/>
        </w:rPr>
        <w:t>наименование организации, юридический адрес</w:t>
      </w:r>
    </w:p>
    <w:p w:rsidR="004D601C" w:rsidRPr="00C53154" w:rsidRDefault="004D601C" w:rsidP="00436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154">
        <w:rPr>
          <w:rFonts w:ascii="Times New Roman" w:hAnsi="Times New Roman"/>
          <w:b/>
          <w:sz w:val="24"/>
          <w:szCs w:val="24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4747"/>
      </w:tblGrid>
      <w:tr w:rsidR="004D601C" w:rsidRPr="00C53154" w:rsidTr="00D71537">
        <w:tc>
          <w:tcPr>
            <w:tcW w:w="4748" w:type="dxa"/>
          </w:tcPr>
          <w:p w:rsidR="004D601C" w:rsidRPr="00C53154" w:rsidRDefault="004D601C" w:rsidP="000D4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54">
              <w:rPr>
                <w:rFonts w:ascii="Times New Roman" w:hAnsi="Times New Roman"/>
                <w:sz w:val="24"/>
                <w:szCs w:val="24"/>
              </w:rPr>
              <w:t xml:space="preserve">Виды и объем работ, выполненных </w:t>
            </w:r>
            <w:proofErr w:type="gramStart"/>
            <w:r w:rsidRPr="00C53154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C53154">
              <w:rPr>
                <w:rFonts w:ascii="Times New Roman" w:hAnsi="Times New Roman"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4747" w:type="dxa"/>
          </w:tcPr>
          <w:p w:rsidR="004D601C" w:rsidRPr="00C53154" w:rsidRDefault="004D601C" w:rsidP="000D4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54">
              <w:rPr>
                <w:rFonts w:ascii="Times New Roman" w:hAnsi="Times New Roman"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4D601C" w:rsidRPr="00C53154" w:rsidTr="00D71537">
        <w:tc>
          <w:tcPr>
            <w:tcW w:w="4748" w:type="dxa"/>
          </w:tcPr>
          <w:p w:rsidR="004D601C" w:rsidRPr="00C53154" w:rsidRDefault="003A743A" w:rsidP="000D4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3A743A">
              <w:rPr>
                <w:rFonts w:ascii="Times New Roman" w:hAnsi="Times New Roman"/>
                <w:sz w:val="24"/>
                <w:szCs w:val="24"/>
              </w:rPr>
              <w:t>в планировании основных показателей производства</w:t>
            </w:r>
          </w:p>
        </w:tc>
        <w:tc>
          <w:tcPr>
            <w:tcW w:w="4747" w:type="dxa"/>
          </w:tcPr>
          <w:p w:rsidR="004D601C" w:rsidRPr="00C53154" w:rsidRDefault="004D601C" w:rsidP="000D4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01C" w:rsidRPr="00C53154" w:rsidTr="00D71537">
        <w:tc>
          <w:tcPr>
            <w:tcW w:w="4748" w:type="dxa"/>
          </w:tcPr>
          <w:p w:rsidR="004D601C" w:rsidRPr="00C53154" w:rsidRDefault="003A743A" w:rsidP="003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Pr="003A743A">
              <w:rPr>
                <w:rFonts w:ascii="Times New Roman" w:hAnsi="Times New Roman"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A743A">
              <w:rPr>
                <w:rFonts w:ascii="Times New Roman" w:hAnsi="Times New Roman"/>
                <w:sz w:val="24"/>
                <w:szCs w:val="24"/>
              </w:rPr>
              <w:t xml:space="preserve"> работ исполнителями</w:t>
            </w:r>
          </w:p>
        </w:tc>
        <w:tc>
          <w:tcPr>
            <w:tcW w:w="4747" w:type="dxa"/>
          </w:tcPr>
          <w:p w:rsidR="004D601C" w:rsidRPr="00C53154" w:rsidRDefault="004D601C" w:rsidP="000D4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01C" w:rsidRPr="00C53154" w:rsidTr="00D71537">
        <w:tc>
          <w:tcPr>
            <w:tcW w:w="4748" w:type="dxa"/>
          </w:tcPr>
          <w:p w:rsidR="004D601C" w:rsidRPr="00C53154" w:rsidRDefault="003A743A" w:rsidP="003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3A743A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A743A">
              <w:rPr>
                <w:rFonts w:ascii="Times New Roman" w:hAnsi="Times New Roman"/>
                <w:sz w:val="24"/>
                <w:szCs w:val="24"/>
              </w:rPr>
              <w:t xml:space="preserve"> трудового коллектива</w:t>
            </w:r>
          </w:p>
        </w:tc>
        <w:tc>
          <w:tcPr>
            <w:tcW w:w="4747" w:type="dxa"/>
          </w:tcPr>
          <w:p w:rsidR="004D601C" w:rsidRPr="00C53154" w:rsidRDefault="004D601C" w:rsidP="000D4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01C" w:rsidRPr="00C53154" w:rsidTr="00D71537">
        <w:tc>
          <w:tcPr>
            <w:tcW w:w="4748" w:type="dxa"/>
          </w:tcPr>
          <w:p w:rsidR="004D601C" w:rsidRPr="00C53154" w:rsidRDefault="003A743A" w:rsidP="003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3A">
              <w:rPr>
                <w:rFonts w:ascii="Times New Roman" w:hAnsi="Times New Roman"/>
                <w:sz w:val="24"/>
                <w:szCs w:val="24"/>
              </w:rPr>
              <w:t>Контроль ход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A743A">
              <w:rPr>
                <w:rFonts w:ascii="Times New Roman" w:hAnsi="Times New Roman"/>
                <w:sz w:val="24"/>
                <w:szCs w:val="24"/>
              </w:rPr>
              <w:t xml:space="preserve"> и оцен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3A743A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A743A">
              <w:rPr>
                <w:rFonts w:ascii="Times New Roman" w:hAnsi="Times New Roman"/>
                <w:sz w:val="24"/>
                <w:szCs w:val="24"/>
              </w:rPr>
              <w:t xml:space="preserve"> выполнения работ исполнителями</w:t>
            </w:r>
          </w:p>
        </w:tc>
        <w:tc>
          <w:tcPr>
            <w:tcW w:w="4747" w:type="dxa"/>
          </w:tcPr>
          <w:p w:rsidR="004D601C" w:rsidRPr="00C53154" w:rsidRDefault="004D601C" w:rsidP="000D4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43A" w:rsidRPr="00C53154" w:rsidTr="00D71537">
        <w:tc>
          <w:tcPr>
            <w:tcW w:w="4748" w:type="dxa"/>
          </w:tcPr>
          <w:p w:rsidR="003A743A" w:rsidRPr="003A743A" w:rsidRDefault="003A743A" w:rsidP="00EE1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3A">
              <w:rPr>
                <w:rFonts w:ascii="Times New Roman" w:hAnsi="Times New Roman"/>
                <w:sz w:val="24"/>
                <w:szCs w:val="24"/>
              </w:rPr>
              <w:t>Ве</w:t>
            </w:r>
            <w:r w:rsidR="00EE1104">
              <w:rPr>
                <w:rFonts w:ascii="Times New Roman" w:hAnsi="Times New Roman"/>
                <w:sz w:val="24"/>
                <w:szCs w:val="24"/>
              </w:rPr>
              <w:t>дение утвержденной</w:t>
            </w:r>
            <w:r w:rsidRPr="003A743A">
              <w:rPr>
                <w:rFonts w:ascii="Times New Roman" w:hAnsi="Times New Roman"/>
                <w:sz w:val="24"/>
                <w:szCs w:val="24"/>
              </w:rPr>
              <w:t xml:space="preserve"> учетно-отчетн</w:t>
            </w:r>
            <w:r w:rsidR="00EE1104">
              <w:rPr>
                <w:rFonts w:ascii="Times New Roman" w:hAnsi="Times New Roman"/>
                <w:sz w:val="24"/>
                <w:szCs w:val="24"/>
              </w:rPr>
              <w:t>ой документации</w:t>
            </w:r>
          </w:p>
        </w:tc>
        <w:tc>
          <w:tcPr>
            <w:tcW w:w="4747" w:type="dxa"/>
          </w:tcPr>
          <w:p w:rsidR="003A743A" w:rsidRPr="00C53154" w:rsidRDefault="003A743A" w:rsidP="000D4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01C" w:rsidRPr="00C53154" w:rsidTr="00D71537">
        <w:tc>
          <w:tcPr>
            <w:tcW w:w="4748" w:type="dxa"/>
          </w:tcPr>
          <w:p w:rsidR="004D601C" w:rsidRPr="00C53154" w:rsidRDefault="004D601C" w:rsidP="000D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154">
              <w:rPr>
                <w:rFonts w:ascii="Times New Roman" w:hAnsi="Times New Roman"/>
                <w:b/>
                <w:sz w:val="24"/>
                <w:szCs w:val="24"/>
              </w:rPr>
              <w:t>Показал сформированность следующих общих компетенций:</w:t>
            </w:r>
          </w:p>
        </w:tc>
        <w:tc>
          <w:tcPr>
            <w:tcW w:w="4747" w:type="dxa"/>
          </w:tcPr>
          <w:p w:rsidR="004D601C" w:rsidRPr="00C53154" w:rsidRDefault="004D601C" w:rsidP="000D4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01C" w:rsidRPr="00C53154" w:rsidTr="00D71537">
        <w:tc>
          <w:tcPr>
            <w:tcW w:w="4748" w:type="dxa"/>
          </w:tcPr>
          <w:p w:rsidR="004D601C" w:rsidRPr="00C53154" w:rsidRDefault="00181A3C" w:rsidP="00181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1A3C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181A3C">
              <w:rPr>
                <w:rFonts w:ascii="Times New Roman" w:hAnsi="Times New Roman"/>
                <w:bCs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747" w:type="dxa"/>
          </w:tcPr>
          <w:p w:rsidR="004D601C" w:rsidRPr="00C53154" w:rsidRDefault="004D601C" w:rsidP="000D4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01C" w:rsidRPr="00C53154" w:rsidTr="00D71537">
        <w:tc>
          <w:tcPr>
            <w:tcW w:w="4748" w:type="dxa"/>
          </w:tcPr>
          <w:p w:rsidR="004D601C" w:rsidRPr="00C53154" w:rsidRDefault="00181A3C" w:rsidP="00181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1A3C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181A3C">
              <w:rPr>
                <w:rFonts w:ascii="Times New Roman" w:hAnsi="Times New Roman"/>
                <w:bCs/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747" w:type="dxa"/>
          </w:tcPr>
          <w:p w:rsidR="004D601C" w:rsidRPr="00C53154" w:rsidRDefault="004D601C" w:rsidP="000D4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01C" w:rsidRPr="00C53154" w:rsidTr="00D71537">
        <w:tc>
          <w:tcPr>
            <w:tcW w:w="4748" w:type="dxa"/>
          </w:tcPr>
          <w:p w:rsidR="004D601C" w:rsidRPr="00C53154" w:rsidRDefault="00181A3C" w:rsidP="00181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1A3C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181A3C">
              <w:rPr>
                <w:rFonts w:ascii="Times New Roman" w:hAnsi="Times New Roman"/>
                <w:bCs/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747" w:type="dxa"/>
          </w:tcPr>
          <w:p w:rsidR="004D601C" w:rsidRPr="00C53154" w:rsidRDefault="004D601C" w:rsidP="000D4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01C" w:rsidRPr="00C53154" w:rsidTr="00D71537">
        <w:tc>
          <w:tcPr>
            <w:tcW w:w="4748" w:type="dxa"/>
          </w:tcPr>
          <w:p w:rsidR="004D601C" w:rsidRPr="00181A3C" w:rsidRDefault="00181A3C" w:rsidP="00181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1A3C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181A3C">
              <w:rPr>
                <w:rFonts w:ascii="Times New Roman" w:hAnsi="Times New Roman"/>
                <w:bCs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</w:t>
            </w:r>
            <w:r w:rsidRPr="00181A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профессиональных задач, профессионального и личностного развития</w:t>
            </w:r>
          </w:p>
        </w:tc>
        <w:tc>
          <w:tcPr>
            <w:tcW w:w="4747" w:type="dxa"/>
          </w:tcPr>
          <w:p w:rsidR="004D601C" w:rsidRPr="00C53154" w:rsidRDefault="004D601C" w:rsidP="000D4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01C" w:rsidRPr="00C53154" w:rsidTr="00D71537">
        <w:tc>
          <w:tcPr>
            <w:tcW w:w="4748" w:type="dxa"/>
          </w:tcPr>
          <w:p w:rsidR="004D601C" w:rsidRPr="00181A3C" w:rsidRDefault="00181A3C" w:rsidP="00181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1A3C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181A3C">
              <w:rPr>
                <w:rFonts w:ascii="Times New Roman" w:hAnsi="Times New Roman"/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747" w:type="dxa"/>
          </w:tcPr>
          <w:p w:rsidR="004D601C" w:rsidRPr="00C53154" w:rsidRDefault="004D601C" w:rsidP="000D4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01C" w:rsidRPr="00C53154" w:rsidTr="00D71537">
        <w:tc>
          <w:tcPr>
            <w:tcW w:w="4748" w:type="dxa"/>
          </w:tcPr>
          <w:p w:rsidR="004D601C" w:rsidRPr="00181A3C" w:rsidRDefault="00181A3C" w:rsidP="00181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1A3C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181A3C">
              <w:rPr>
                <w:rFonts w:ascii="Times New Roman" w:hAnsi="Times New Roman"/>
                <w:bCs/>
                <w:sz w:val="24"/>
                <w:szCs w:val="24"/>
              </w:rPr>
              <w:t xml:space="preserve">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747" w:type="dxa"/>
          </w:tcPr>
          <w:p w:rsidR="004D601C" w:rsidRPr="00C53154" w:rsidRDefault="004D601C" w:rsidP="000D4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A3C" w:rsidRPr="00C53154" w:rsidTr="00D71537">
        <w:tc>
          <w:tcPr>
            <w:tcW w:w="4748" w:type="dxa"/>
          </w:tcPr>
          <w:p w:rsidR="00181A3C" w:rsidRPr="00181A3C" w:rsidRDefault="00181A3C" w:rsidP="00181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1A3C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181A3C">
              <w:rPr>
                <w:rFonts w:ascii="Times New Roman" w:hAnsi="Times New Roman"/>
                <w:bCs/>
                <w:sz w:val="24"/>
                <w:szCs w:val="24"/>
              </w:rPr>
              <w:t xml:space="preserve"> 7. Брать на себя ответственность работу членов команды (подчиненных), результат выполнения заданий</w:t>
            </w:r>
          </w:p>
        </w:tc>
        <w:tc>
          <w:tcPr>
            <w:tcW w:w="4747" w:type="dxa"/>
          </w:tcPr>
          <w:p w:rsidR="00181A3C" w:rsidRPr="00C53154" w:rsidRDefault="00181A3C" w:rsidP="000D4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A3C" w:rsidRPr="00C53154" w:rsidTr="00D71537">
        <w:tc>
          <w:tcPr>
            <w:tcW w:w="4748" w:type="dxa"/>
          </w:tcPr>
          <w:p w:rsidR="00181A3C" w:rsidRPr="00181A3C" w:rsidRDefault="00181A3C" w:rsidP="00181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1A3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81A3C">
              <w:rPr>
                <w:rFonts w:ascii="Times New Roman" w:hAnsi="Times New Roman"/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747" w:type="dxa"/>
          </w:tcPr>
          <w:p w:rsidR="00181A3C" w:rsidRPr="00C53154" w:rsidRDefault="00181A3C" w:rsidP="000D4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A3C" w:rsidRPr="00C53154" w:rsidTr="00D71537">
        <w:tc>
          <w:tcPr>
            <w:tcW w:w="4748" w:type="dxa"/>
          </w:tcPr>
          <w:p w:rsidR="00181A3C" w:rsidRPr="00181A3C" w:rsidRDefault="00181A3C" w:rsidP="00181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1A3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81A3C">
              <w:rPr>
                <w:rFonts w:ascii="Times New Roman" w:hAnsi="Times New Roman"/>
                <w:sz w:val="24"/>
                <w:szCs w:val="24"/>
              </w:rPr>
              <w:t xml:space="preserve"> 9. Ориентироваться в условиях частой смены технологий в профессиональной деятельности.</w:t>
            </w:r>
          </w:p>
        </w:tc>
        <w:tc>
          <w:tcPr>
            <w:tcW w:w="4747" w:type="dxa"/>
          </w:tcPr>
          <w:p w:rsidR="00181A3C" w:rsidRPr="00C53154" w:rsidRDefault="00181A3C" w:rsidP="000D4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A3C" w:rsidRPr="00C53154" w:rsidTr="00D71537">
        <w:tc>
          <w:tcPr>
            <w:tcW w:w="4748" w:type="dxa"/>
          </w:tcPr>
          <w:p w:rsidR="00181A3C" w:rsidRPr="00181A3C" w:rsidRDefault="00181A3C" w:rsidP="001F7F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81A3C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181A3C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 w:rsidR="001F7FB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181A3C">
              <w:rPr>
                <w:rFonts w:ascii="Times New Roman" w:hAnsi="Times New Roman"/>
                <w:bCs/>
                <w:sz w:val="24"/>
                <w:szCs w:val="24"/>
              </w:rPr>
              <w:t>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747" w:type="dxa"/>
          </w:tcPr>
          <w:p w:rsidR="00181A3C" w:rsidRPr="00C53154" w:rsidRDefault="00181A3C" w:rsidP="000D4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0B0" w:rsidRDefault="004D601C" w:rsidP="00C5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53154">
        <w:rPr>
          <w:rFonts w:ascii="Times New Roman" w:hAnsi="Times New Roman"/>
          <w:b/>
          <w:sz w:val="24"/>
          <w:szCs w:val="24"/>
        </w:rPr>
        <w:t xml:space="preserve">Характеристика учебной и профессиональной деятельности  </w:t>
      </w:r>
      <w:proofErr w:type="gramStart"/>
      <w:r w:rsidRPr="00C53154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C53154">
        <w:rPr>
          <w:rFonts w:ascii="Times New Roman" w:hAnsi="Times New Roman"/>
          <w:b/>
          <w:sz w:val="24"/>
          <w:szCs w:val="24"/>
        </w:rPr>
        <w:t xml:space="preserve"> во время учебной / производственной практики </w:t>
      </w:r>
      <w:r w:rsidRPr="00C53154">
        <w:rPr>
          <w:rFonts w:ascii="Times New Roman" w:hAnsi="Times New Roman"/>
          <w:sz w:val="24"/>
          <w:szCs w:val="24"/>
        </w:rPr>
        <w:t xml:space="preserve"> </w:t>
      </w:r>
      <w:r w:rsidRPr="00C53154">
        <w:rPr>
          <w:rFonts w:ascii="Times New Roman" w:hAnsi="Times New Roman"/>
          <w:i/>
          <w:sz w:val="24"/>
          <w:szCs w:val="24"/>
        </w:rPr>
        <w:t>(дополнительно используются произвольные критерии по выбору ОУ)</w:t>
      </w:r>
    </w:p>
    <w:p w:rsidR="004D601C" w:rsidRPr="00C53154" w:rsidRDefault="004D601C" w:rsidP="00C5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53154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181A3C">
        <w:rPr>
          <w:rFonts w:ascii="Times New Roman" w:hAnsi="Times New Roman"/>
          <w:i/>
          <w:sz w:val="24"/>
          <w:szCs w:val="24"/>
        </w:rPr>
        <w:t>____________________________________</w:t>
      </w:r>
    </w:p>
    <w:p w:rsidR="004D601C" w:rsidRPr="00C53154" w:rsidRDefault="004D601C" w:rsidP="00436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C53154">
        <w:rPr>
          <w:rFonts w:ascii="Times New Roman" w:hAnsi="Times New Roman"/>
          <w:sz w:val="24"/>
          <w:szCs w:val="24"/>
        </w:rPr>
        <w:t xml:space="preserve">Дата «___»._______.20___ </w:t>
      </w:r>
      <w:r w:rsidRPr="00C53154">
        <w:rPr>
          <w:rFonts w:ascii="Times New Roman" w:hAnsi="Times New Roman"/>
          <w:sz w:val="24"/>
          <w:szCs w:val="24"/>
        </w:rPr>
        <w:tab/>
      </w:r>
      <w:r w:rsidRPr="00C53154">
        <w:rPr>
          <w:rFonts w:ascii="Times New Roman" w:hAnsi="Times New Roman"/>
          <w:sz w:val="24"/>
          <w:szCs w:val="24"/>
        </w:rPr>
        <w:tab/>
      </w:r>
      <w:r w:rsidRPr="00C53154">
        <w:rPr>
          <w:rFonts w:ascii="Times New Roman" w:hAnsi="Times New Roman"/>
          <w:sz w:val="24"/>
          <w:szCs w:val="24"/>
        </w:rPr>
        <w:tab/>
        <w:t xml:space="preserve"> </w:t>
      </w:r>
      <w:r w:rsidR="00436949">
        <w:rPr>
          <w:rFonts w:ascii="Times New Roman" w:hAnsi="Times New Roman"/>
          <w:sz w:val="24"/>
          <w:szCs w:val="24"/>
        </w:rPr>
        <w:t xml:space="preserve">                          </w:t>
      </w:r>
      <w:r w:rsidRPr="00C53154">
        <w:rPr>
          <w:rFonts w:ascii="Times New Roman" w:hAnsi="Times New Roman"/>
          <w:sz w:val="24"/>
          <w:szCs w:val="24"/>
        </w:rPr>
        <w:t xml:space="preserve">Подпись руководителя практики </w:t>
      </w:r>
    </w:p>
    <w:p w:rsidR="004D601C" w:rsidRPr="00C53154" w:rsidRDefault="004D601C" w:rsidP="00C5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C53154">
        <w:rPr>
          <w:rFonts w:ascii="Times New Roman" w:hAnsi="Times New Roman"/>
          <w:sz w:val="24"/>
          <w:szCs w:val="24"/>
        </w:rPr>
        <w:t>___________________/ ФИО, должность</w:t>
      </w:r>
    </w:p>
    <w:p w:rsidR="004D601C" w:rsidRPr="00C53154" w:rsidRDefault="004D601C" w:rsidP="00C5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C53154">
        <w:rPr>
          <w:rFonts w:ascii="Times New Roman" w:hAnsi="Times New Roman"/>
          <w:sz w:val="24"/>
          <w:szCs w:val="24"/>
        </w:rPr>
        <w:t>Подпись ответственного лица организации (базы практики)</w:t>
      </w:r>
    </w:p>
    <w:p w:rsidR="004D601C" w:rsidRPr="00C53154" w:rsidRDefault="004D601C" w:rsidP="00C5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C53154">
        <w:rPr>
          <w:rFonts w:ascii="Times New Roman" w:hAnsi="Times New Roman"/>
          <w:sz w:val="24"/>
          <w:szCs w:val="24"/>
        </w:rPr>
        <w:t>___________________/ ФИО, должность</w:t>
      </w:r>
    </w:p>
    <w:p w:rsidR="004D601C" w:rsidRDefault="004D601C" w:rsidP="004369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3154">
        <w:rPr>
          <w:rFonts w:ascii="Times New Roman" w:hAnsi="Times New Roman"/>
          <w:sz w:val="24"/>
          <w:szCs w:val="24"/>
        </w:rPr>
        <w:br/>
      </w:r>
    </w:p>
    <w:p w:rsidR="004D601C" w:rsidRDefault="00436949" w:rsidP="00B52E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D601C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="004D601C">
        <w:rPr>
          <w:rFonts w:ascii="Times New Roman" w:hAnsi="Times New Roman"/>
          <w:sz w:val="24"/>
          <w:szCs w:val="24"/>
        </w:rPr>
        <w:t xml:space="preserve"> В</w:t>
      </w:r>
      <w:proofErr w:type="gramEnd"/>
    </w:p>
    <w:p w:rsidR="004D601C" w:rsidRPr="002657F7" w:rsidRDefault="004D601C" w:rsidP="00B52E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01C" w:rsidRDefault="004D601C" w:rsidP="00B52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57F7">
        <w:rPr>
          <w:rFonts w:ascii="Times New Roman" w:hAnsi="Times New Roman"/>
          <w:b/>
          <w:sz w:val="24"/>
          <w:szCs w:val="24"/>
        </w:rPr>
        <w:t>Форма графика прохождения практики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7"/>
        <w:gridCol w:w="3118"/>
        <w:gridCol w:w="2835"/>
        <w:gridCol w:w="2023"/>
      </w:tblGrid>
      <w:tr w:rsidR="001F7FBD" w:rsidTr="002706F0">
        <w:trPr>
          <w:trHeight w:val="3543"/>
        </w:trPr>
        <w:tc>
          <w:tcPr>
            <w:tcW w:w="1277" w:type="dxa"/>
            <w:shd w:val="clear" w:color="auto" w:fill="auto"/>
          </w:tcPr>
          <w:p w:rsidR="001F7FBD" w:rsidRPr="009F06C3" w:rsidRDefault="001F7FBD" w:rsidP="009F0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C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  <w:shd w:val="clear" w:color="auto" w:fill="auto"/>
            <w:textDirection w:val="btLr"/>
          </w:tcPr>
          <w:p w:rsidR="001F7FBD" w:rsidRDefault="001F7FBD" w:rsidP="009F0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основных показателей производства и ведение утвержденной учетно – отчетной документации</w:t>
            </w:r>
          </w:p>
          <w:p w:rsidR="002706F0" w:rsidRPr="009F06C3" w:rsidRDefault="002706F0" w:rsidP="009F0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2835" w:type="dxa"/>
            <w:shd w:val="clear" w:color="auto" w:fill="auto"/>
            <w:textDirection w:val="btLr"/>
          </w:tcPr>
          <w:p w:rsidR="001F7FBD" w:rsidRDefault="001F7FBD" w:rsidP="009F0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выполнения работ исполнителей</w:t>
            </w:r>
          </w:p>
          <w:p w:rsidR="002706F0" w:rsidRPr="009F06C3" w:rsidRDefault="002706F0" w:rsidP="009F0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2023" w:type="dxa"/>
            <w:shd w:val="clear" w:color="auto" w:fill="auto"/>
            <w:textDirection w:val="btLr"/>
          </w:tcPr>
          <w:p w:rsidR="001F7FBD" w:rsidRDefault="001F7FBD" w:rsidP="009F0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произво</w:t>
            </w:r>
            <w:r w:rsidR="002706F0">
              <w:rPr>
                <w:rFonts w:ascii="Times New Roman" w:hAnsi="Times New Roman"/>
                <w:sz w:val="24"/>
                <w:szCs w:val="24"/>
              </w:rPr>
              <w:t>дственной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2706F0" w:rsidRPr="009F06C3" w:rsidRDefault="002706F0" w:rsidP="009F0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</w:tr>
      <w:tr w:rsidR="001F7FBD" w:rsidTr="002706F0">
        <w:tc>
          <w:tcPr>
            <w:tcW w:w="1277" w:type="dxa"/>
            <w:shd w:val="clear" w:color="auto" w:fill="auto"/>
          </w:tcPr>
          <w:p w:rsidR="001F7FBD" w:rsidRPr="009F06C3" w:rsidRDefault="009B0EB1" w:rsidP="009F0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3118" w:type="dxa"/>
            <w:shd w:val="clear" w:color="auto" w:fill="auto"/>
          </w:tcPr>
          <w:p w:rsidR="001F7FBD" w:rsidRPr="009F06C3" w:rsidRDefault="002706F0" w:rsidP="009F0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1F7FBD" w:rsidRPr="009F06C3" w:rsidRDefault="001F7FBD" w:rsidP="009F0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1F7FBD" w:rsidRPr="009F06C3" w:rsidRDefault="001F7FBD" w:rsidP="009F0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FBD" w:rsidTr="002706F0">
        <w:tc>
          <w:tcPr>
            <w:tcW w:w="1277" w:type="dxa"/>
            <w:shd w:val="clear" w:color="auto" w:fill="auto"/>
          </w:tcPr>
          <w:p w:rsidR="001F7FBD" w:rsidRPr="009F06C3" w:rsidRDefault="009B0EB1" w:rsidP="009F0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3118" w:type="dxa"/>
            <w:shd w:val="clear" w:color="auto" w:fill="auto"/>
          </w:tcPr>
          <w:p w:rsidR="001F7FBD" w:rsidRPr="009F06C3" w:rsidRDefault="001F7FBD" w:rsidP="009F0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F7FBD" w:rsidRPr="009F06C3" w:rsidRDefault="002706F0" w:rsidP="009F0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23" w:type="dxa"/>
            <w:shd w:val="clear" w:color="auto" w:fill="auto"/>
          </w:tcPr>
          <w:p w:rsidR="001F7FBD" w:rsidRPr="009F06C3" w:rsidRDefault="001F7FBD" w:rsidP="009F0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FBD" w:rsidTr="002706F0">
        <w:tc>
          <w:tcPr>
            <w:tcW w:w="1277" w:type="dxa"/>
            <w:shd w:val="clear" w:color="auto" w:fill="auto"/>
          </w:tcPr>
          <w:p w:rsidR="001F7FBD" w:rsidRPr="009F06C3" w:rsidRDefault="009B0EB1" w:rsidP="009F0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3118" w:type="dxa"/>
            <w:shd w:val="clear" w:color="auto" w:fill="auto"/>
          </w:tcPr>
          <w:p w:rsidR="001F7FBD" w:rsidRPr="009F06C3" w:rsidRDefault="001F7FBD" w:rsidP="009F0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F7FBD" w:rsidRPr="009F06C3" w:rsidRDefault="001F7FBD" w:rsidP="009F0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1F7FBD" w:rsidRPr="009F06C3" w:rsidRDefault="002706F0" w:rsidP="009F0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4D601C" w:rsidRPr="002657F7" w:rsidRDefault="004D601C" w:rsidP="00B52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01C" w:rsidRPr="002657F7" w:rsidRDefault="004D601C" w:rsidP="00B52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7F7">
        <w:rPr>
          <w:rFonts w:ascii="Times New Roman" w:hAnsi="Times New Roman"/>
          <w:sz w:val="24"/>
          <w:szCs w:val="24"/>
        </w:rPr>
        <w:t>Отметка об отработке темы программы ставится в ячейке пересечения строки, соответствующей дате, и столбца, соответствующего теме, знаком «Х».</w:t>
      </w:r>
    </w:p>
    <w:p w:rsidR="004D601C" w:rsidRDefault="004D601C" w:rsidP="00C5315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Г</w:t>
      </w:r>
    </w:p>
    <w:p w:rsidR="004D601C" w:rsidRPr="002657F7" w:rsidRDefault="004D601C" w:rsidP="003D48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57F7">
        <w:rPr>
          <w:rFonts w:ascii="Times New Roman" w:hAnsi="Times New Roman"/>
          <w:b/>
          <w:sz w:val="24"/>
          <w:szCs w:val="24"/>
        </w:rPr>
        <w:t>Форма ежедневных записей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D601C" w:rsidRPr="00C146FA" w:rsidTr="00C146FA">
        <w:tc>
          <w:tcPr>
            <w:tcW w:w="2392" w:type="dxa"/>
            <w:vMerge w:val="restart"/>
          </w:tcPr>
          <w:p w:rsidR="004D601C" w:rsidRPr="00C146FA" w:rsidRDefault="004D601C" w:rsidP="00C14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6F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  <w:vMerge w:val="restart"/>
          </w:tcPr>
          <w:p w:rsidR="004D601C" w:rsidRPr="00C146FA" w:rsidRDefault="004D601C" w:rsidP="00C14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6FA">
              <w:rPr>
                <w:rFonts w:ascii="Times New Roman" w:hAnsi="Times New Roman"/>
                <w:sz w:val="24"/>
                <w:szCs w:val="24"/>
              </w:rPr>
              <w:t>Тема программы. Краткое описание выполненных работ</w:t>
            </w:r>
          </w:p>
        </w:tc>
        <w:tc>
          <w:tcPr>
            <w:tcW w:w="4786" w:type="dxa"/>
            <w:gridSpan w:val="2"/>
          </w:tcPr>
          <w:p w:rsidR="004D601C" w:rsidRPr="00C146FA" w:rsidRDefault="004D601C" w:rsidP="00C14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FA">
              <w:rPr>
                <w:rFonts w:ascii="Times New Roman" w:hAnsi="Times New Roman"/>
                <w:sz w:val="24"/>
                <w:szCs w:val="24"/>
              </w:rPr>
              <w:t>Отметка руководителей практики о качестве выполненных работ</w:t>
            </w:r>
          </w:p>
        </w:tc>
      </w:tr>
      <w:tr w:rsidR="004D601C" w:rsidRPr="00C146FA" w:rsidTr="00C146FA">
        <w:tc>
          <w:tcPr>
            <w:tcW w:w="2392" w:type="dxa"/>
            <w:vMerge/>
          </w:tcPr>
          <w:p w:rsidR="004D601C" w:rsidRPr="00C146FA" w:rsidRDefault="004D601C" w:rsidP="00C14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4D601C" w:rsidRPr="00C146FA" w:rsidRDefault="004D601C" w:rsidP="00C14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D601C" w:rsidRPr="00C146FA" w:rsidRDefault="004D601C" w:rsidP="00C14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FA">
              <w:rPr>
                <w:rFonts w:ascii="Times New Roman" w:hAnsi="Times New Roman"/>
                <w:sz w:val="24"/>
                <w:szCs w:val="24"/>
              </w:rPr>
              <w:t>Руководитель от предприятия</w:t>
            </w:r>
          </w:p>
        </w:tc>
        <w:tc>
          <w:tcPr>
            <w:tcW w:w="2393" w:type="dxa"/>
          </w:tcPr>
          <w:p w:rsidR="004D601C" w:rsidRPr="00C146FA" w:rsidRDefault="004D601C" w:rsidP="00C14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FA">
              <w:rPr>
                <w:rFonts w:ascii="Times New Roman" w:hAnsi="Times New Roman"/>
                <w:sz w:val="24"/>
                <w:szCs w:val="24"/>
              </w:rPr>
              <w:t>Руководитель от техникума</w:t>
            </w:r>
          </w:p>
        </w:tc>
      </w:tr>
      <w:tr w:rsidR="004D601C" w:rsidRPr="00C146FA" w:rsidTr="00C146FA">
        <w:tc>
          <w:tcPr>
            <w:tcW w:w="2392" w:type="dxa"/>
          </w:tcPr>
          <w:p w:rsidR="004D601C" w:rsidRPr="00C146FA" w:rsidRDefault="004D601C" w:rsidP="00C14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D601C" w:rsidRPr="00C146FA" w:rsidRDefault="004D601C" w:rsidP="00C14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D601C" w:rsidRPr="00C146FA" w:rsidRDefault="004D601C" w:rsidP="00C14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D601C" w:rsidRPr="00C146FA" w:rsidRDefault="004D601C" w:rsidP="00C14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01C" w:rsidRPr="00C146FA" w:rsidTr="00C146FA">
        <w:tc>
          <w:tcPr>
            <w:tcW w:w="2392" w:type="dxa"/>
          </w:tcPr>
          <w:p w:rsidR="004D601C" w:rsidRPr="00C146FA" w:rsidRDefault="004D601C" w:rsidP="00C14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D601C" w:rsidRPr="00C146FA" w:rsidRDefault="004D601C" w:rsidP="00C14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D601C" w:rsidRPr="00C146FA" w:rsidRDefault="004D601C" w:rsidP="00C14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D601C" w:rsidRPr="00C146FA" w:rsidRDefault="004D601C" w:rsidP="00C14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601C" w:rsidRPr="002657F7" w:rsidRDefault="004D601C" w:rsidP="003D4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01C" w:rsidRPr="002657F7" w:rsidRDefault="004D601C" w:rsidP="003D48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57F7">
        <w:rPr>
          <w:rFonts w:ascii="Times New Roman" w:hAnsi="Times New Roman"/>
          <w:sz w:val="24"/>
          <w:szCs w:val="24"/>
        </w:rPr>
        <w:t>Правила ведения дневника – отчета</w:t>
      </w:r>
    </w:p>
    <w:p w:rsidR="004D601C" w:rsidRPr="001D7687" w:rsidRDefault="004D601C" w:rsidP="00D567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687">
        <w:rPr>
          <w:rFonts w:ascii="Times New Roman" w:hAnsi="Times New Roman"/>
          <w:sz w:val="24"/>
          <w:szCs w:val="24"/>
        </w:rPr>
        <w:t>О выполнении программы прохождения практик и  студента свидетельствует наличие дневника – основного документа.</w:t>
      </w:r>
    </w:p>
    <w:p w:rsidR="004D601C" w:rsidRPr="001D7687" w:rsidRDefault="004D601C" w:rsidP="00D567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687">
        <w:rPr>
          <w:rFonts w:ascii="Times New Roman" w:hAnsi="Times New Roman"/>
          <w:sz w:val="24"/>
          <w:szCs w:val="24"/>
        </w:rPr>
        <w:t>Во время практики студент делает ежедневные записи (чернилами) кратко и аккуратно в дневнике о проделанной работе за день и по выполнению програм</w:t>
      </w:r>
      <w:r>
        <w:rPr>
          <w:rFonts w:ascii="Times New Roman" w:hAnsi="Times New Roman"/>
          <w:sz w:val="24"/>
          <w:szCs w:val="24"/>
        </w:rPr>
        <w:t>мы</w:t>
      </w:r>
      <w:r w:rsidRPr="001D7687">
        <w:rPr>
          <w:rFonts w:ascii="Times New Roman" w:hAnsi="Times New Roman"/>
          <w:sz w:val="24"/>
          <w:szCs w:val="24"/>
        </w:rPr>
        <w:t xml:space="preserve"> </w:t>
      </w:r>
    </w:p>
    <w:p w:rsidR="004D601C" w:rsidRPr="001D7687" w:rsidRDefault="004D601C" w:rsidP="00D567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687">
        <w:rPr>
          <w:rFonts w:ascii="Times New Roman" w:hAnsi="Times New Roman"/>
          <w:sz w:val="24"/>
          <w:szCs w:val="24"/>
        </w:rPr>
        <w:t>Ежедневно или не реже одного раза в неделю студент обязан предоставить дневник на просмотр руководителю от предприятия для подписи, а также для высказывания своих замечаний и дачи дополнительных заданий.</w:t>
      </w:r>
    </w:p>
    <w:p w:rsidR="004D601C" w:rsidRPr="001D7687" w:rsidRDefault="004D601C" w:rsidP="00D567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687">
        <w:rPr>
          <w:rFonts w:ascii="Times New Roman" w:hAnsi="Times New Roman"/>
          <w:sz w:val="24"/>
          <w:szCs w:val="24"/>
        </w:rPr>
        <w:t>По окончании практики студент предоставляет дневник руководителю практики от предприятия для просмотра и составления отзыва о работе практиканта.</w:t>
      </w:r>
    </w:p>
    <w:p w:rsidR="004D601C" w:rsidRPr="001D7687" w:rsidRDefault="004D601C" w:rsidP="00D567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687">
        <w:rPr>
          <w:rFonts w:ascii="Times New Roman" w:hAnsi="Times New Roman"/>
          <w:sz w:val="24"/>
          <w:szCs w:val="24"/>
        </w:rPr>
        <w:t>В дневнике должны быть: отметки о прибытии и убытии с предприятия, отзыв, печать предприятия, подпись руководителя.</w:t>
      </w:r>
    </w:p>
    <w:p w:rsidR="004D601C" w:rsidRPr="001D7687" w:rsidRDefault="004D601C" w:rsidP="00D567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687">
        <w:rPr>
          <w:rFonts w:ascii="Times New Roman" w:hAnsi="Times New Roman"/>
          <w:sz w:val="24"/>
          <w:szCs w:val="24"/>
        </w:rPr>
        <w:t>После окончания практики студент сдает дневник с приложениями руководителю практики от техникума. Без дневника  практика не засчитывается и студент не допускается к квалификационному экзамену.</w:t>
      </w:r>
    </w:p>
    <w:p w:rsidR="004D601C" w:rsidRDefault="004D601C" w:rsidP="003D48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3D48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601C" w:rsidRDefault="004D601C" w:rsidP="00270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Список используемых  источников</w:t>
      </w:r>
    </w:p>
    <w:p w:rsidR="009B0EB1" w:rsidRPr="009B0EB1" w:rsidRDefault="009B0EB1" w:rsidP="009B0EB1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_Toc359419516"/>
      <w:r w:rsidRPr="009B0EB1">
        <w:rPr>
          <w:rFonts w:ascii="Times New Roman" w:hAnsi="Times New Roman"/>
          <w:b/>
          <w:sz w:val="24"/>
          <w:szCs w:val="24"/>
        </w:rPr>
        <w:t>Федеральные законы</w:t>
      </w:r>
      <w:bookmarkEnd w:id="1"/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right="-7" w:hanging="357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>«О защите прав потребителей» от 07.02. 1992 г. № 2300-I –ФЗ (с изменениями от 25.06. 2012 г).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right="-7" w:hanging="357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>«О техническом регулировании» от 27.12.2002  № 184-ФЗ (с изменениями от 30.07.2012).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right="-7" w:hanging="357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 xml:space="preserve">«Об обеспечении единства измерений» от  26.06.2008   № 102-ФЗ (с изменениями от 30.11.2011). 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right="-7" w:hanging="357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 xml:space="preserve">«О качестве и безопасности пищевых продуктов» от  02.01.2000   № 29-ФЗ (с изменениями от 22.12.2008). 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 xml:space="preserve">«О санитарно-эпидемиологическом благополучии населения» от 30.03.99 № 52-ФЗ.  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>«О защите прав юридических лиц и индивидуальных предпринимателей при проведении контроля».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0EB1">
        <w:rPr>
          <w:rFonts w:ascii="Times New Roman" w:hAnsi="Times New Roman"/>
          <w:bCs/>
          <w:sz w:val="24"/>
          <w:szCs w:val="24"/>
        </w:rPr>
        <w:t>«О рекламе» (в ред. Федеральных законов от 18.12.2006 N 231-ФЗ</w:t>
      </w:r>
      <w:proofErr w:type="gramStart"/>
      <w:r w:rsidRPr="009B0EB1">
        <w:rPr>
          <w:rFonts w:ascii="Times New Roman" w:hAnsi="Times New Roman"/>
          <w:bCs/>
          <w:sz w:val="24"/>
          <w:szCs w:val="24"/>
        </w:rPr>
        <w:t>,о</w:t>
      </w:r>
      <w:proofErr w:type="gramEnd"/>
      <w:r w:rsidRPr="009B0EB1">
        <w:rPr>
          <w:rFonts w:ascii="Times New Roman" w:hAnsi="Times New Roman"/>
          <w:bCs/>
          <w:sz w:val="24"/>
          <w:szCs w:val="24"/>
        </w:rPr>
        <w:t>т 09.02.2007 N 18-ФЗ, от 12.04.2007 N 48-ФЗ, от 21.07.2007 N 193-ФЗ, от 01.12.2007 N 310-ФЗ,от 13.05.2008 N 70-ФЗ, от 27.10.2008 N 179-ФЗ,от 07.05.2009 N 89-ФЗ, от 27.09.2009 N 228-ФЗ,от 17.12.2009 N 320-ФЗ, от 27.12.2009 N 354-ФЗ)</w:t>
      </w:r>
    </w:p>
    <w:p w:rsidR="009B0EB1" w:rsidRPr="009B0EB1" w:rsidRDefault="009B0EB1" w:rsidP="009B0EB1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" w:name="_Toc342498159"/>
      <w:bookmarkStart w:id="3" w:name="_Toc359419517"/>
      <w:r w:rsidRPr="009B0EB1">
        <w:rPr>
          <w:rFonts w:ascii="Times New Roman" w:hAnsi="Times New Roman"/>
          <w:b/>
          <w:sz w:val="24"/>
          <w:szCs w:val="24"/>
        </w:rPr>
        <w:t>Нормативные документы</w:t>
      </w:r>
      <w:bookmarkEnd w:id="2"/>
      <w:bookmarkEnd w:id="3"/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bookmarkStart w:id="4" w:name="_Toc342498160"/>
      <w:bookmarkStart w:id="5" w:name="_Toc359419518"/>
      <w:bookmarkEnd w:id="4"/>
      <w:r w:rsidRPr="009B0EB1">
        <w:rPr>
          <w:rFonts w:ascii="Times New Roman" w:hAnsi="Times New Roman"/>
          <w:sz w:val="24"/>
          <w:szCs w:val="24"/>
        </w:rPr>
        <w:t>Трудовой кодекс РФ.</w:t>
      </w:r>
      <w:bookmarkEnd w:id="5"/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bookmarkStart w:id="6" w:name="_Toc359419519"/>
      <w:r w:rsidRPr="009B0EB1">
        <w:rPr>
          <w:rFonts w:ascii="Times New Roman" w:hAnsi="Times New Roman"/>
          <w:sz w:val="24"/>
          <w:szCs w:val="24"/>
        </w:rPr>
        <w:t>Налоговый кодекс РФ.</w:t>
      </w:r>
      <w:bookmarkEnd w:id="6"/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bookmarkStart w:id="7" w:name="_Toc359419520"/>
      <w:r w:rsidRPr="009B0EB1">
        <w:rPr>
          <w:rFonts w:ascii="Times New Roman" w:hAnsi="Times New Roman"/>
          <w:sz w:val="24"/>
          <w:szCs w:val="24"/>
        </w:rPr>
        <w:t>Постановление Госкомстата РФ от 05.01.2004 № 1 «Об утверждении унифицированных форм первичной учетной документации по учету труда и его оплаты».</w:t>
      </w:r>
      <w:bookmarkEnd w:id="7"/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right="-7" w:hanging="357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>Государственная система стандартизации. - М.: ИПК  Издательство стандартов, 2004.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right="-7" w:hanging="357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 xml:space="preserve">Положение о Системе сертификации ГОСТ </w:t>
      </w:r>
      <w:proofErr w:type="gramStart"/>
      <w:r w:rsidRPr="009B0EB1">
        <w:rPr>
          <w:rFonts w:ascii="Times New Roman" w:hAnsi="Times New Roman"/>
          <w:sz w:val="24"/>
          <w:szCs w:val="24"/>
        </w:rPr>
        <w:t>Р</w:t>
      </w:r>
      <w:proofErr w:type="gramEnd"/>
      <w:r w:rsidRPr="009B0EB1">
        <w:rPr>
          <w:rFonts w:ascii="Times New Roman" w:hAnsi="Times New Roman"/>
          <w:sz w:val="24"/>
          <w:szCs w:val="24"/>
        </w:rPr>
        <w:t>/ Постановление Правительства РФ от 17.03.98 № 11 (с изменениями от 12 мая 2009 г).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right="-7" w:hanging="357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 xml:space="preserve">Правила оказания услуг общественного питания: Утв. Постановлением Совета Министров Правительства Российской Федерации от 15.08.97 № 1036 (с изменениями и дополнениями от 10.05.2007 за № 276).  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right="-7" w:hanging="357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9B0EB1">
        <w:rPr>
          <w:rFonts w:ascii="Times New Roman" w:hAnsi="Times New Roman"/>
          <w:sz w:val="24"/>
          <w:szCs w:val="24"/>
        </w:rPr>
        <w:t>Р</w:t>
      </w:r>
      <w:proofErr w:type="gramEnd"/>
      <w:r w:rsidRPr="009B0EB1">
        <w:rPr>
          <w:rFonts w:ascii="Times New Roman" w:hAnsi="Times New Roman"/>
          <w:sz w:val="24"/>
          <w:szCs w:val="24"/>
        </w:rPr>
        <w:t xml:space="preserve"> 1.0 -2004 Стандартизация в Российской Федерации. Основные положения.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right="-7" w:hanging="357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9B0EB1">
        <w:rPr>
          <w:rFonts w:ascii="Times New Roman" w:hAnsi="Times New Roman"/>
          <w:sz w:val="24"/>
          <w:szCs w:val="24"/>
        </w:rPr>
        <w:t>Р</w:t>
      </w:r>
      <w:proofErr w:type="gramEnd"/>
      <w:r w:rsidRPr="009B0EB1">
        <w:rPr>
          <w:rFonts w:ascii="Times New Roman" w:hAnsi="Times New Roman"/>
          <w:sz w:val="24"/>
          <w:szCs w:val="24"/>
        </w:rPr>
        <w:t xml:space="preserve"> 1.5 -2004 Стандартизация в Российской Федерации. Правила построения, изложения, оформления и обозначения.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9B0EB1">
        <w:rPr>
          <w:rFonts w:ascii="Times New Roman" w:hAnsi="Times New Roman"/>
          <w:sz w:val="24"/>
          <w:szCs w:val="24"/>
        </w:rPr>
        <w:t>Р</w:t>
      </w:r>
      <w:proofErr w:type="gramEnd"/>
      <w:r w:rsidRPr="009B0EB1">
        <w:rPr>
          <w:rFonts w:ascii="Times New Roman" w:hAnsi="Times New Roman"/>
          <w:sz w:val="24"/>
          <w:szCs w:val="24"/>
        </w:rPr>
        <w:t xml:space="preserve"> 50764-2009 Услуги общественного питания. Общие требования.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9B0EB1">
        <w:rPr>
          <w:rFonts w:ascii="Times New Roman" w:hAnsi="Times New Roman"/>
          <w:sz w:val="24"/>
          <w:szCs w:val="24"/>
        </w:rPr>
        <w:t>Р</w:t>
      </w:r>
      <w:proofErr w:type="gramEnd"/>
      <w:r w:rsidRPr="009B0EB1">
        <w:rPr>
          <w:rFonts w:ascii="Times New Roman" w:hAnsi="Times New Roman"/>
          <w:sz w:val="24"/>
          <w:szCs w:val="24"/>
        </w:rPr>
        <w:t xml:space="preserve"> 50763-2007 Услуги общественного питания. Продукция общественного питания,  реализуемая населению. Общие технические условия.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9B0EB1">
        <w:rPr>
          <w:rFonts w:ascii="Times New Roman" w:hAnsi="Times New Roman"/>
          <w:sz w:val="24"/>
          <w:szCs w:val="24"/>
        </w:rPr>
        <w:t>Р</w:t>
      </w:r>
      <w:proofErr w:type="gramEnd"/>
      <w:r w:rsidRPr="009B0EB1">
        <w:rPr>
          <w:rFonts w:ascii="Times New Roman" w:hAnsi="Times New Roman"/>
          <w:sz w:val="24"/>
          <w:szCs w:val="24"/>
        </w:rPr>
        <w:t xml:space="preserve"> 50646-2007 Услуги населению. Термины и определения.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9B0EB1">
        <w:rPr>
          <w:rFonts w:ascii="Times New Roman" w:hAnsi="Times New Roman"/>
          <w:sz w:val="24"/>
          <w:szCs w:val="24"/>
        </w:rPr>
        <w:t>Р</w:t>
      </w:r>
      <w:proofErr w:type="gramEnd"/>
      <w:r w:rsidRPr="009B0EB1">
        <w:rPr>
          <w:rFonts w:ascii="Times New Roman" w:hAnsi="Times New Roman"/>
          <w:sz w:val="24"/>
          <w:szCs w:val="24"/>
        </w:rPr>
        <w:t xml:space="preserve"> 50647-2010 Услуги общественного  питания. Термины и определения.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9B0EB1">
        <w:rPr>
          <w:rFonts w:ascii="Times New Roman" w:hAnsi="Times New Roman"/>
          <w:sz w:val="24"/>
          <w:szCs w:val="24"/>
        </w:rPr>
        <w:t>Р</w:t>
      </w:r>
      <w:proofErr w:type="gramEnd"/>
      <w:r w:rsidRPr="009B0EB1">
        <w:rPr>
          <w:rFonts w:ascii="Times New Roman" w:hAnsi="Times New Roman"/>
          <w:sz w:val="24"/>
          <w:szCs w:val="24"/>
        </w:rPr>
        <w:t xml:space="preserve"> 50762-2007 Услуги общественного  питания. Классификация предприятий общественного  питания.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9B0EB1">
        <w:rPr>
          <w:rFonts w:ascii="Times New Roman" w:hAnsi="Times New Roman"/>
          <w:sz w:val="24"/>
          <w:szCs w:val="24"/>
        </w:rPr>
        <w:t>Р</w:t>
      </w:r>
      <w:proofErr w:type="gramEnd"/>
      <w:r w:rsidRPr="009B0EB1">
        <w:rPr>
          <w:rFonts w:ascii="Times New Roman" w:hAnsi="Times New Roman"/>
          <w:sz w:val="24"/>
          <w:szCs w:val="24"/>
        </w:rPr>
        <w:t xml:space="preserve"> 50763-2007 «Услуги общественного питания. Продукция общественного питания, реализуемая населению. Общие технические условия».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9B0EB1">
        <w:rPr>
          <w:rFonts w:ascii="Times New Roman" w:hAnsi="Times New Roman"/>
          <w:sz w:val="24"/>
          <w:szCs w:val="24"/>
        </w:rPr>
        <w:t>Р</w:t>
      </w:r>
      <w:proofErr w:type="gramEnd"/>
      <w:r w:rsidRPr="009B0EB1">
        <w:rPr>
          <w:rFonts w:ascii="Times New Roman" w:hAnsi="Times New Roman"/>
          <w:sz w:val="24"/>
          <w:szCs w:val="24"/>
        </w:rPr>
        <w:t xml:space="preserve"> 50764-2009 «Услуги общественного питания. Общие требования».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right="-7" w:hanging="357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9B0EB1">
        <w:rPr>
          <w:rFonts w:ascii="Times New Roman" w:hAnsi="Times New Roman"/>
          <w:sz w:val="24"/>
          <w:szCs w:val="24"/>
        </w:rPr>
        <w:t>Р</w:t>
      </w:r>
      <w:proofErr w:type="gramEnd"/>
      <w:r w:rsidRPr="009B0EB1">
        <w:rPr>
          <w:rFonts w:ascii="Times New Roman" w:hAnsi="Times New Roman"/>
          <w:sz w:val="24"/>
          <w:szCs w:val="24"/>
        </w:rPr>
        <w:t xml:space="preserve"> 50935-2007 Услуги общественного питания. Требования к персоналу. 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9B0EB1">
        <w:rPr>
          <w:rFonts w:ascii="Times New Roman" w:hAnsi="Times New Roman"/>
          <w:sz w:val="24"/>
          <w:szCs w:val="24"/>
        </w:rPr>
        <w:t>Р</w:t>
      </w:r>
      <w:proofErr w:type="gramEnd"/>
      <w:r w:rsidRPr="009B0EB1">
        <w:rPr>
          <w:rFonts w:ascii="Times New Roman" w:hAnsi="Times New Roman"/>
          <w:sz w:val="24"/>
          <w:szCs w:val="24"/>
        </w:rPr>
        <w:t xml:space="preserve"> 51074-2003 «Продукты пищевые. Информация для потребителя. Общие требования».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right="-7" w:hanging="357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9B0EB1">
        <w:rPr>
          <w:rFonts w:ascii="Times New Roman" w:hAnsi="Times New Roman"/>
          <w:sz w:val="24"/>
          <w:szCs w:val="24"/>
        </w:rPr>
        <w:t>Р</w:t>
      </w:r>
      <w:proofErr w:type="gramEnd"/>
      <w:r w:rsidRPr="009B0EB1">
        <w:rPr>
          <w:rFonts w:ascii="Times New Roman" w:hAnsi="Times New Roman"/>
          <w:sz w:val="24"/>
          <w:szCs w:val="24"/>
        </w:rPr>
        <w:t xml:space="preserve"> 53104-2008 Услуги общественного питания. Метод органолептической оценки качества продукции общественного питания.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right="-7" w:hanging="357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9B0EB1">
        <w:rPr>
          <w:rFonts w:ascii="Times New Roman" w:hAnsi="Times New Roman"/>
          <w:sz w:val="24"/>
          <w:szCs w:val="24"/>
        </w:rPr>
        <w:t>Р</w:t>
      </w:r>
      <w:proofErr w:type="gramEnd"/>
      <w:r w:rsidRPr="009B0EB1">
        <w:rPr>
          <w:rFonts w:ascii="Times New Roman" w:hAnsi="Times New Roman"/>
          <w:sz w:val="24"/>
          <w:szCs w:val="24"/>
        </w:rPr>
        <w:t xml:space="preserve"> 53105-2008 Услуги общественного питания. Технологические документы на продукцию общественного питания.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right="-7" w:hanging="357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lastRenderedPageBreak/>
        <w:t xml:space="preserve">ГОСТ </w:t>
      </w:r>
      <w:proofErr w:type="gramStart"/>
      <w:r w:rsidRPr="009B0EB1">
        <w:rPr>
          <w:rFonts w:ascii="Times New Roman" w:hAnsi="Times New Roman"/>
          <w:sz w:val="24"/>
          <w:szCs w:val="24"/>
        </w:rPr>
        <w:t>Р</w:t>
      </w:r>
      <w:proofErr w:type="gramEnd"/>
      <w:r w:rsidRPr="009B0EB1">
        <w:rPr>
          <w:rFonts w:ascii="Times New Roman" w:hAnsi="Times New Roman"/>
          <w:sz w:val="24"/>
          <w:szCs w:val="24"/>
        </w:rPr>
        <w:t xml:space="preserve"> 53106-2008 Услуги общественного питания. Метод расчета отходов и потерь сырья и пищевых продуктов при производстве продукции общественного питания.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right="-7" w:hanging="357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9B0EB1">
        <w:rPr>
          <w:rFonts w:ascii="Times New Roman" w:hAnsi="Times New Roman"/>
          <w:sz w:val="24"/>
          <w:szCs w:val="24"/>
        </w:rPr>
        <w:t>Р</w:t>
      </w:r>
      <w:proofErr w:type="gramEnd"/>
      <w:r w:rsidRPr="009B0EB1">
        <w:rPr>
          <w:rFonts w:ascii="Times New Roman" w:hAnsi="Times New Roman"/>
          <w:sz w:val="24"/>
          <w:szCs w:val="24"/>
        </w:rPr>
        <w:t xml:space="preserve"> 53996-2010 Услуги общественного питания. Порядок разработки фирменных и новых блюд и изделий на предприятиях общественного питания.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right="-7" w:hanging="357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9B0EB1">
        <w:rPr>
          <w:rFonts w:ascii="Times New Roman" w:hAnsi="Times New Roman"/>
          <w:sz w:val="24"/>
          <w:szCs w:val="24"/>
        </w:rPr>
        <w:t>Р</w:t>
      </w:r>
      <w:proofErr w:type="gramEnd"/>
      <w:r w:rsidRPr="009B0EB1">
        <w:rPr>
          <w:rFonts w:ascii="Times New Roman" w:hAnsi="Times New Roman"/>
          <w:sz w:val="24"/>
          <w:szCs w:val="24"/>
        </w:rPr>
        <w:t xml:space="preserve"> 53995-2010 Услуги общественного питания. Общие требования к методам и формам обслуживания на предприятиях общественного питания.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right="-7" w:hanging="357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 xml:space="preserve">Правила по </w:t>
      </w:r>
      <w:proofErr w:type="spellStart"/>
      <w:r w:rsidRPr="009B0EB1">
        <w:rPr>
          <w:rFonts w:ascii="Times New Roman" w:hAnsi="Times New Roman"/>
          <w:sz w:val="24"/>
          <w:szCs w:val="24"/>
        </w:rPr>
        <w:t>сертфикации</w:t>
      </w:r>
      <w:proofErr w:type="spellEnd"/>
      <w:r w:rsidRPr="009B0EB1">
        <w:rPr>
          <w:rFonts w:ascii="Times New Roman" w:hAnsi="Times New Roman"/>
          <w:sz w:val="24"/>
          <w:szCs w:val="24"/>
        </w:rPr>
        <w:t xml:space="preserve">  ГОСТ </w:t>
      </w:r>
      <w:proofErr w:type="gramStart"/>
      <w:r w:rsidRPr="009B0EB1">
        <w:rPr>
          <w:rFonts w:ascii="Times New Roman" w:hAnsi="Times New Roman"/>
          <w:sz w:val="24"/>
          <w:szCs w:val="24"/>
        </w:rPr>
        <w:t>Р</w:t>
      </w:r>
      <w:proofErr w:type="gramEnd"/>
      <w:r w:rsidRPr="009B0EB1">
        <w:rPr>
          <w:rFonts w:ascii="Times New Roman" w:hAnsi="Times New Roman"/>
          <w:sz w:val="24"/>
          <w:szCs w:val="24"/>
        </w:rPr>
        <w:t xml:space="preserve"> «Правила функционирования Системы добровольной сертификации услуг / </w:t>
      </w:r>
      <w:proofErr w:type="spellStart"/>
      <w:r w:rsidRPr="009B0EB1">
        <w:rPr>
          <w:rFonts w:ascii="Times New Roman" w:hAnsi="Times New Roman"/>
          <w:sz w:val="24"/>
          <w:szCs w:val="24"/>
        </w:rPr>
        <w:t>Зарег</w:t>
      </w:r>
      <w:proofErr w:type="spellEnd"/>
      <w:r w:rsidRPr="009B0EB1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Pr="009B0EB1">
        <w:rPr>
          <w:rFonts w:ascii="Times New Roman" w:hAnsi="Times New Roman"/>
          <w:sz w:val="24"/>
          <w:szCs w:val="24"/>
        </w:rPr>
        <w:t>Гос.реестре</w:t>
      </w:r>
      <w:proofErr w:type="spellEnd"/>
      <w:r w:rsidRPr="009B0EB1">
        <w:rPr>
          <w:rFonts w:ascii="Times New Roman" w:hAnsi="Times New Roman"/>
          <w:sz w:val="24"/>
          <w:szCs w:val="24"/>
        </w:rPr>
        <w:t xml:space="preserve"> Госстандарта России 21.08. 2003 г. </w:t>
      </w:r>
      <w:proofErr w:type="spellStart"/>
      <w:r w:rsidRPr="009B0EB1">
        <w:rPr>
          <w:rFonts w:ascii="Times New Roman" w:hAnsi="Times New Roman"/>
          <w:sz w:val="24"/>
          <w:szCs w:val="24"/>
        </w:rPr>
        <w:t>Рег.номер</w:t>
      </w:r>
      <w:proofErr w:type="spellEnd"/>
      <w:r w:rsidRPr="009B0EB1">
        <w:rPr>
          <w:rFonts w:ascii="Times New Roman" w:hAnsi="Times New Roman"/>
          <w:sz w:val="24"/>
          <w:szCs w:val="24"/>
        </w:rPr>
        <w:t xml:space="preserve"> РОСС 0001.03УУОО/.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right="-7" w:hanging="357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>СП 2.3.6 1079-01 Санитарно-эпидемиологические требования к организациям общественного питания, изготовлению и оборотоспособности в них продовольственного сырья и пищевых продуктов.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right="-7" w:hanging="357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>СанПиН 2.3.2.1324-03 Санитарно-эпидемиологические правила и нормативы. Гигиенические требования к срокам годности и условиям хранения пищевых продуктов.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right="-7" w:hanging="357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 xml:space="preserve">СП 1.1.1058-01 Организация и проведение производственного </w:t>
      </w:r>
      <w:proofErr w:type="gramStart"/>
      <w:r w:rsidRPr="009B0EB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B0EB1">
        <w:rPr>
          <w:rFonts w:ascii="Times New Roman" w:hAnsi="Times New Roman"/>
          <w:sz w:val="24"/>
          <w:szCs w:val="24"/>
        </w:rPr>
        <w:t xml:space="preserve"> соблюдением санитарных правил и выполнением санитарно-противоэпидемиологических (профилактических) мероприятий.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right="-7" w:hanging="357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>Порядок проведения санитарно-эпидемиологической экспертизы продукции</w:t>
      </w:r>
      <w:proofErr w:type="gramStart"/>
      <w:r w:rsidRPr="009B0EB1">
        <w:rPr>
          <w:rFonts w:ascii="Times New Roman" w:hAnsi="Times New Roman"/>
          <w:sz w:val="24"/>
          <w:szCs w:val="24"/>
        </w:rPr>
        <w:t>/ У</w:t>
      </w:r>
      <w:proofErr w:type="gramEnd"/>
      <w:r w:rsidRPr="009B0EB1">
        <w:rPr>
          <w:rFonts w:ascii="Times New Roman" w:hAnsi="Times New Roman"/>
          <w:sz w:val="24"/>
          <w:szCs w:val="24"/>
        </w:rPr>
        <w:t>тв. Приказом Минздрава РФ от 15.08.01 № 325.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right="-7" w:hanging="357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 xml:space="preserve">Профессиональные стандарты индустрии питания. Том 1 (Справочник) Федерация рестораторов и </w:t>
      </w:r>
      <w:proofErr w:type="spellStart"/>
      <w:r w:rsidRPr="009B0EB1">
        <w:rPr>
          <w:rFonts w:ascii="Times New Roman" w:hAnsi="Times New Roman"/>
          <w:sz w:val="24"/>
          <w:szCs w:val="24"/>
        </w:rPr>
        <w:t>отельеров</w:t>
      </w:r>
      <w:proofErr w:type="spellEnd"/>
      <w:r w:rsidRPr="009B0EB1">
        <w:rPr>
          <w:rFonts w:ascii="Times New Roman" w:hAnsi="Times New Roman"/>
          <w:sz w:val="24"/>
          <w:szCs w:val="24"/>
        </w:rPr>
        <w:t xml:space="preserve">. – М.: ООО «Издательский дом» «Ресторанные ведомости», 2010. </w:t>
      </w:r>
    </w:p>
    <w:p w:rsidR="009B0EB1" w:rsidRPr="009B0EB1" w:rsidRDefault="009B0EB1" w:rsidP="009B0E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EB1">
        <w:rPr>
          <w:rFonts w:ascii="Times New Roman" w:hAnsi="Times New Roman"/>
          <w:b/>
          <w:bCs/>
          <w:sz w:val="24"/>
          <w:szCs w:val="24"/>
        </w:rPr>
        <w:t>Основные источники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0EB1">
        <w:rPr>
          <w:rFonts w:ascii="Times New Roman" w:hAnsi="Times New Roman"/>
          <w:sz w:val="24"/>
          <w:szCs w:val="24"/>
        </w:rPr>
        <w:t>Антурова</w:t>
      </w:r>
      <w:proofErr w:type="spellEnd"/>
      <w:r w:rsidRPr="009B0EB1">
        <w:rPr>
          <w:rFonts w:ascii="Times New Roman" w:hAnsi="Times New Roman"/>
          <w:sz w:val="24"/>
          <w:szCs w:val="24"/>
        </w:rPr>
        <w:t xml:space="preserve"> Н.В. Персонал в ресторане. Как создать персональную команду. – М.: ООО «Современные розничные и ресторанные технологии», 2001.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0EB1">
        <w:rPr>
          <w:rFonts w:ascii="Times New Roman" w:hAnsi="Times New Roman"/>
          <w:sz w:val="24"/>
          <w:szCs w:val="24"/>
        </w:rPr>
        <w:t>Арзуманова</w:t>
      </w:r>
      <w:proofErr w:type="spellEnd"/>
      <w:r w:rsidRPr="009B0EB1">
        <w:rPr>
          <w:rFonts w:ascii="Times New Roman" w:hAnsi="Times New Roman"/>
          <w:sz w:val="24"/>
          <w:szCs w:val="24"/>
        </w:rPr>
        <w:t xml:space="preserve"> Т. И., Мачабели М. Ш. – Экономика и планирование на предприятиях торговли и общественного питания. – М.: Издательско – торговая корпорация «Дашков и К», 2007. 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right="-8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>Веснин В.Р. Основы менеджмента: Учебник</w:t>
      </w:r>
      <w:proofErr w:type="gramStart"/>
      <w:r w:rsidRPr="009B0EB1">
        <w:rPr>
          <w:rFonts w:ascii="Times New Roman" w:hAnsi="Times New Roman"/>
          <w:sz w:val="24"/>
          <w:szCs w:val="24"/>
        </w:rPr>
        <w:t>.-</w:t>
      </w:r>
      <w:proofErr w:type="gramEnd"/>
      <w:r w:rsidRPr="009B0EB1">
        <w:rPr>
          <w:rFonts w:ascii="Times New Roman" w:hAnsi="Times New Roman"/>
          <w:sz w:val="24"/>
          <w:szCs w:val="24"/>
        </w:rPr>
        <w:t>М.:  ИНМПЭ. «Триада»,1996.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0EB1">
        <w:rPr>
          <w:rFonts w:ascii="Times New Roman" w:hAnsi="Times New Roman"/>
          <w:sz w:val="24"/>
          <w:szCs w:val="24"/>
        </w:rPr>
        <w:t>Виханский</w:t>
      </w:r>
      <w:proofErr w:type="spellEnd"/>
      <w:r w:rsidRPr="009B0EB1">
        <w:rPr>
          <w:rFonts w:ascii="Times New Roman" w:hAnsi="Times New Roman"/>
          <w:sz w:val="24"/>
          <w:szCs w:val="24"/>
        </w:rPr>
        <w:t xml:space="preserve"> О.С., Наумов А.И. Менеджмент: Учебник. – М.: Гардарика,1998.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right="-8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 xml:space="preserve">Драчева Е.Л., </w:t>
      </w:r>
      <w:proofErr w:type="spellStart"/>
      <w:r w:rsidRPr="009B0EB1">
        <w:rPr>
          <w:rFonts w:ascii="Times New Roman" w:hAnsi="Times New Roman"/>
          <w:sz w:val="24"/>
          <w:szCs w:val="24"/>
        </w:rPr>
        <w:t>Юликов</w:t>
      </w:r>
      <w:proofErr w:type="spellEnd"/>
      <w:r w:rsidRPr="009B0EB1">
        <w:rPr>
          <w:rFonts w:ascii="Times New Roman" w:hAnsi="Times New Roman"/>
          <w:sz w:val="24"/>
          <w:szCs w:val="24"/>
        </w:rPr>
        <w:t xml:space="preserve"> Л.И. Менеджмент: </w:t>
      </w:r>
      <w:proofErr w:type="spellStart"/>
      <w:r w:rsidRPr="009B0EB1">
        <w:rPr>
          <w:rFonts w:ascii="Times New Roman" w:hAnsi="Times New Roman"/>
          <w:sz w:val="24"/>
          <w:szCs w:val="24"/>
        </w:rPr>
        <w:t>Учеб</w:t>
      </w:r>
      <w:proofErr w:type="gramStart"/>
      <w:r w:rsidRPr="009B0EB1">
        <w:rPr>
          <w:rFonts w:ascii="Times New Roman" w:hAnsi="Times New Roman"/>
          <w:sz w:val="24"/>
          <w:szCs w:val="24"/>
        </w:rPr>
        <w:t>.п</w:t>
      </w:r>
      <w:proofErr w:type="gramEnd"/>
      <w:r w:rsidRPr="009B0EB1">
        <w:rPr>
          <w:rFonts w:ascii="Times New Roman" w:hAnsi="Times New Roman"/>
          <w:sz w:val="24"/>
          <w:szCs w:val="24"/>
        </w:rPr>
        <w:t>особие</w:t>
      </w:r>
      <w:proofErr w:type="spellEnd"/>
      <w:r w:rsidRPr="009B0EB1">
        <w:rPr>
          <w:rFonts w:ascii="Times New Roman" w:hAnsi="Times New Roman"/>
          <w:sz w:val="24"/>
          <w:szCs w:val="24"/>
        </w:rPr>
        <w:t xml:space="preserve"> для студентов учреждений </w:t>
      </w:r>
      <w:proofErr w:type="spellStart"/>
      <w:r w:rsidRPr="009B0EB1">
        <w:rPr>
          <w:rFonts w:ascii="Times New Roman" w:hAnsi="Times New Roman"/>
          <w:sz w:val="24"/>
          <w:szCs w:val="24"/>
        </w:rPr>
        <w:t>сред.проф.образования</w:t>
      </w:r>
      <w:proofErr w:type="spellEnd"/>
      <w:r w:rsidRPr="009B0EB1">
        <w:rPr>
          <w:rFonts w:ascii="Times New Roman" w:hAnsi="Times New Roman"/>
          <w:sz w:val="24"/>
          <w:szCs w:val="24"/>
        </w:rPr>
        <w:t>.- М.: Академия, 2002.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>Емельянова Т. В., Кравченко В. П. Экономика общественного питания. – Минск: Высшая школа, 2004.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>Ефимова О. П. - Экономика общественного питания. – Мн.: Новое знание, 2008.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proofErr w:type="spellStart"/>
      <w:r w:rsidRPr="009B0EB1">
        <w:rPr>
          <w:rFonts w:ascii="Times New Roman" w:hAnsi="Times New Roman"/>
          <w:sz w:val="24"/>
          <w:szCs w:val="24"/>
          <w:lang w:val="x-none" w:eastAsia="x-none"/>
        </w:rPr>
        <w:t>Кашталапова</w:t>
      </w:r>
      <w:proofErr w:type="spellEnd"/>
      <w:r w:rsidRPr="009B0EB1">
        <w:rPr>
          <w:rFonts w:ascii="Times New Roman" w:hAnsi="Times New Roman"/>
          <w:sz w:val="24"/>
          <w:szCs w:val="24"/>
          <w:lang w:val="x-none" w:eastAsia="x-none"/>
        </w:rPr>
        <w:t xml:space="preserve"> Е.Н., Николаева М.А. Контроль качества продукции и услуг общественного питания. - М.: ОЦПКРТ, 2007.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0EB1">
        <w:rPr>
          <w:rFonts w:ascii="Times New Roman" w:hAnsi="Times New Roman"/>
          <w:sz w:val="24"/>
          <w:szCs w:val="24"/>
        </w:rPr>
        <w:t>Мескон</w:t>
      </w:r>
      <w:proofErr w:type="spellEnd"/>
      <w:r w:rsidRPr="009B0EB1">
        <w:rPr>
          <w:rFonts w:ascii="Times New Roman" w:hAnsi="Times New Roman"/>
          <w:sz w:val="24"/>
          <w:szCs w:val="24"/>
        </w:rPr>
        <w:t xml:space="preserve"> М.Х., Альберт М., </w:t>
      </w:r>
      <w:proofErr w:type="spellStart"/>
      <w:r w:rsidRPr="009B0EB1">
        <w:rPr>
          <w:rFonts w:ascii="Times New Roman" w:hAnsi="Times New Roman"/>
          <w:sz w:val="24"/>
          <w:szCs w:val="24"/>
        </w:rPr>
        <w:t>Хедоури</w:t>
      </w:r>
      <w:proofErr w:type="spellEnd"/>
      <w:r w:rsidRPr="009B0EB1">
        <w:rPr>
          <w:rFonts w:ascii="Times New Roman" w:hAnsi="Times New Roman"/>
          <w:sz w:val="24"/>
          <w:szCs w:val="24"/>
        </w:rPr>
        <w:t xml:space="preserve"> Ф. Основы менеджмента: Пер. с англ. </w:t>
      </w:r>
      <w:proofErr w:type="gramStart"/>
      <w:r w:rsidRPr="009B0EB1">
        <w:rPr>
          <w:rFonts w:ascii="Times New Roman" w:hAnsi="Times New Roman"/>
          <w:sz w:val="24"/>
          <w:szCs w:val="24"/>
        </w:rPr>
        <w:t>–М</w:t>
      </w:r>
      <w:proofErr w:type="gramEnd"/>
      <w:r w:rsidRPr="009B0EB1">
        <w:rPr>
          <w:rFonts w:ascii="Times New Roman" w:hAnsi="Times New Roman"/>
          <w:sz w:val="24"/>
          <w:szCs w:val="24"/>
        </w:rPr>
        <w:t>.: Дело, 1992.</w:t>
      </w:r>
    </w:p>
    <w:p w:rsidR="009B0EB1" w:rsidRPr="009B0EB1" w:rsidRDefault="009B0EB1" w:rsidP="009B0EB1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0EB1">
        <w:rPr>
          <w:rFonts w:ascii="Times New Roman" w:hAnsi="Times New Roman"/>
          <w:sz w:val="24"/>
          <w:szCs w:val="24"/>
        </w:rPr>
        <w:t>Пошерстник</w:t>
      </w:r>
      <w:proofErr w:type="spellEnd"/>
      <w:r w:rsidRPr="009B0EB1">
        <w:rPr>
          <w:rFonts w:ascii="Times New Roman" w:hAnsi="Times New Roman"/>
          <w:sz w:val="24"/>
          <w:szCs w:val="24"/>
        </w:rPr>
        <w:t xml:space="preserve"> Н. В. Бухгалтерский учет на современном предприятии: учеб</w:t>
      </w:r>
      <w:proofErr w:type="gramStart"/>
      <w:r w:rsidRPr="009B0EB1">
        <w:rPr>
          <w:rFonts w:ascii="Times New Roman" w:hAnsi="Times New Roman"/>
          <w:sz w:val="24"/>
          <w:szCs w:val="24"/>
        </w:rPr>
        <w:t>.</w:t>
      </w:r>
      <w:proofErr w:type="gramEnd"/>
      <w:r w:rsidRPr="009B0EB1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9B0EB1">
        <w:rPr>
          <w:rFonts w:ascii="Times New Roman" w:hAnsi="Times New Roman"/>
          <w:sz w:val="24"/>
          <w:szCs w:val="24"/>
        </w:rPr>
        <w:t>п</w:t>
      </w:r>
      <w:proofErr w:type="gramEnd"/>
      <w:r w:rsidRPr="009B0EB1">
        <w:rPr>
          <w:rFonts w:ascii="Times New Roman" w:hAnsi="Times New Roman"/>
          <w:sz w:val="24"/>
          <w:szCs w:val="24"/>
        </w:rPr>
        <w:t>ракт</w:t>
      </w:r>
      <w:proofErr w:type="spellEnd"/>
      <w:r w:rsidRPr="009B0EB1">
        <w:rPr>
          <w:rFonts w:ascii="Times New Roman" w:hAnsi="Times New Roman"/>
          <w:sz w:val="24"/>
          <w:szCs w:val="24"/>
        </w:rPr>
        <w:t xml:space="preserve">. Пособие. – М.: ТК </w:t>
      </w:r>
      <w:proofErr w:type="spellStart"/>
      <w:r w:rsidRPr="009B0EB1">
        <w:rPr>
          <w:rFonts w:ascii="Times New Roman" w:hAnsi="Times New Roman"/>
          <w:sz w:val="24"/>
          <w:szCs w:val="24"/>
        </w:rPr>
        <w:t>Велби</w:t>
      </w:r>
      <w:proofErr w:type="spellEnd"/>
      <w:r w:rsidRPr="009B0EB1">
        <w:rPr>
          <w:rFonts w:ascii="Times New Roman" w:hAnsi="Times New Roman"/>
          <w:sz w:val="24"/>
          <w:szCs w:val="24"/>
        </w:rPr>
        <w:t>, из-во Проспект, 2007.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B0EB1">
        <w:rPr>
          <w:rFonts w:ascii="Times New Roman" w:hAnsi="Times New Roman"/>
          <w:bCs/>
          <w:sz w:val="24"/>
          <w:szCs w:val="24"/>
        </w:rPr>
        <w:t>Прошкина</w:t>
      </w:r>
      <w:proofErr w:type="spellEnd"/>
      <w:r w:rsidRPr="009B0EB1">
        <w:rPr>
          <w:rFonts w:ascii="Times New Roman" w:hAnsi="Times New Roman"/>
          <w:bCs/>
          <w:sz w:val="24"/>
          <w:szCs w:val="24"/>
        </w:rPr>
        <w:t xml:space="preserve"> Т.П. Маркетинг: учебное пособие. – Изд. 2 – е. – Ростов н/Д.: Феникс, 2010.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>Радченко Л.А. Организация производства на предприятиях общественного питания.  -  Ростов н/Д.: Феникс, 2011.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0EB1">
        <w:rPr>
          <w:rFonts w:ascii="Times New Roman" w:hAnsi="Times New Roman"/>
          <w:bCs/>
          <w:sz w:val="24"/>
          <w:szCs w:val="24"/>
        </w:rPr>
        <w:t>Терещенко В.М. Маркетинг: новые технологии в России, 2-е изд</w:t>
      </w:r>
      <w:proofErr w:type="gramStart"/>
      <w:r w:rsidRPr="009B0EB1">
        <w:rPr>
          <w:rFonts w:ascii="Times New Roman" w:hAnsi="Times New Roman"/>
          <w:bCs/>
          <w:sz w:val="24"/>
          <w:szCs w:val="24"/>
        </w:rPr>
        <w:t>.-</w:t>
      </w:r>
      <w:proofErr w:type="gramEnd"/>
      <w:r w:rsidRPr="009B0EB1">
        <w:rPr>
          <w:rFonts w:ascii="Times New Roman" w:hAnsi="Times New Roman"/>
          <w:bCs/>
          <w:sz w:val="24"/>
          <w:szCs w:val="24"/>
        </w:rPr>
        <w:t>СПб.: Питер, 2004.</w:t>
      </w:r>
    </w:p>
    <w:p w:rsidR="009B0EB1" w:rsidRPr="009B0EB1" w:rsidRDefault="009B0EB1" w:rsidP="009B0EB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B0EB1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lastRenderedPageBreak/>
        <w:t xml:space="preserve">Брагина З.В. Управление персоналом: учебное пособие/ З.В. Брагина, В.П. </w:t>
      </w:r>
      <w:proofErr w:type="spellStart"/>
      <w:r w:rsidRPr="009B0EB1">
        <w:rPr>
          <w:rFonts w:ascii="Times New Roman" w:hAnsi="Times New Roman"/>
          <w:sz w:val="24"/>
          <w:szCs w:val="24"/>
        </w:rPr>
        <w:t>Дудяшова</w:t>
      </w:r>
      <w:proofErr w:type="spellEnd"/>
      <w:r w:rsidRPr="009B0EB1">
        <w:rPr>
          <w:rFonts w:ascii="Times New Roman" w:hAnsi="Times New Roman"/>
          <w:sz w:val="24"/>
          <w:szCs w:val="24"/>
        </w:rPr>
        <w:t>, З.Т. Каверина. – М.: КНОРУС, 2010.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 xml:space="preserve">Зайко Г.М., </w:t>
      </w:r>
      <w:proofErr w:type="spellStart"/>
      <w:r w:rsidRPr="009B0EB1">
        <w:rPr>
          <w:rFonts w:ascii="Times New Roman" w:hAnsi="Times New Roman"/>
          <w:sz w:val="24"/>
          <w:szCs w:val="24"/>
        </w:rPr>
        <w:t>Джум</w:t>
      </w:r>
      <w:proofErr w:type="spellEnd"/>
      <w:r w:rsidRPr="009B0EB1">
        <w:rPr>
          <w:rFonts w:ascii="Times New Roman" w:hAnsi="Times New Roman"/>
          <w:sz w:val="24"/>
          <w:szCs w:val="24"/>
        </w:rPr>
        <w:t xml:space="preserve"> Т.А. Организация производства и обслуживания на предприятиях общественного питания: учебное пособие. – М.: Магистр, 2008.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 xml:space="preserve">Зайцев Г.Г. Управление деловой карьерой: учебное пособие для студ. </w:t>
      </w:r>
      <w:proofErr w:type="spellStart"/>
      <w:r w:rsidRPr="009B0EB1">
        <w:rPr>
          <w:rFonts w:ascii="Times New Roman" w:hAnsi="Times New Roman"/>
          <w:sz w:val="24"/>
          <w:szCs w:val="24"/>
        </w:rPr>
        <w:t>высш</w:t>
      </w:r>
      <w:proofErr w:type="spellEnd"/>
      <w:r w:rsidRPr="009B0EB1">
        <w:rPr>
          <w:rFonts w:ascii="Times New Roman" w:hAnsi="Times New Roman"/>
          <w:sz w:val="24"/>
          <w:szCs w:val="24"/>
        </w:rPr>
        <w:t>. учеб</w:t>
      </w:r>
      <w:proofErr w:type="gramStart"/>
      <w:r w:rsidRPr="009B0EB1">
        <w:rPr>
          <w:rFonts w:ascii="Times New Roman" w:hAnsi="Times New Roman"/>
          <w:sz w:val="24"/>
          <w:szCs w:val="24"/>
        </w:rPr>
        <w:t>.</w:t>
      </w:r>
      <w:proofErr w:type="gramEnd"/>
      <w:r w:rsidRPr="009B0E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0EB1">
        <w:rPr>
          <w:rFonts w:ascii="Times New Roman" w:hAnsi="Times New Roman"/>
          <w:sz w:val="24"/>
          <w:szCs w:val="24"/>
        </w:rPr>
        <w:t>з</w:t>
      </w:r>
      <w:proofErr w:type="gramEnd"/>
      <w:r w:rsidRPr="009B0EB1">
        <w:rPr>
          <w:rFonts w:ascii="Times New Roman" w:hAnsi="Times New Roman"/>
          <w:sz w:val="24"/>
          <w:szCs w:val="24"/>
        </w:rPr>
        <w:t>аведений/ Г.Г. Зайцев, Г.В. Черкасская. – М.: Издательский центр «Академия», 2007.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>Иванова С.В. Искусство подбора персонала: Как оценить человека за час. – 5 – е изд. – М.: Альпина Бизнес Букс, 2008.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0EB1">
        <w:rPr>
          <w:rFonts w:ascii="Times New Roman" w:hAnsi="Times New Roman"/>
          <w:sz w:val="24"/>
          <w:szCs w:val="24"/>
        </w:rPr>
        <w:t>Кибанов</w:t>
      </w:r>
      <w:proofErr w:type="spellEnd"/>
      <w:r w:rsidRPr="009B0EB1">
        <w:rPr>
          <w:rFonts w:ascii="Times New Roman" w:hAnsi="Times New Roman"/>
          <w:sz w:val="24"/>
          <w:szCs w:val="24"/>
        </w:rPr>
        <w:t xml:space="preserve"> А.Я. Основы управления персоналом. – М.: ИНФРА – М, 2011.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0EB1">
        <w:rPr>
          <w:rFonts w:ascii="Times New Roman" w:hAnsi="Times New Roman"/>
          <w:bCs/>
          <w:sz w:val="24"/>
          <w:szCs w:val="24"/>
        </w:rPr>
        <w:t xml:space="preserve">Кнышова Е.Н. </w:t>
      </w:r>
      <w:proofErr w:type="spellStart"/>
      <w:r w:rsidRPr="009B0EB1">
        <w:rPr>
          <w:rFonts w:ascii="Times New Roman" w:hAnsi="Times New Roman"/>
          <w:bCs/>
          <w:sz w:val="24"/>
          <w:szCs w:val="24"/>
        </w:rPr>
        <w:t>Марктеинг</w:t>
      </w:r>
      <w:proofErr w:type="spellEnd"/>
      <w:r w:rsidRPr="009B0EB1">
        <w:rPr>
          <w:rFonts w:ascii="Times New Roman" w:hAnsi="Times New Roman"/>
          <w:bCs/>
          <w:sz w:val="24"/>
          <w:szCs w:val="24"/>
        </w:rPr>
        <w:t>: учебное пособие. – М.: ИД «ФОРУМ»: ИНФРА – М, 2011.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 xml:space="preserve">Коршунов В.А., </w:t>
      </w:r>
      <w:proofErr w:type="spellStart"/>
      <w:r w:rsidRPr="009B0EB1">
        <w:rPr>
          <w:rFonts w:ascii="Times New Roman" w:hAnsi="Times New Roman"/>
          <w:sz w:val="24"/>
          <w:szCs w:val="24"/>
        </w:rPr>
        <w:t>Кустова</w:t>
      </w:r>
      <w:proofErr w:type="spellEnd"/>
      <w:r w:rsidRPr="009B0EB1">
        <w:rPr>
          <w:rFonts w:ascii="Times New Roman" w:hAnsi="Times New Roman"/>
          <w:sz w:val="24"/>
          <w:szCs w:val="24"/>
        </w:rPr>
        <w:t xml:space="preserve"> А.И. Подбор персонала для ресторанного бизнеса. – М.: Ресторанные ведомости, 2009.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B0EB1">
        <w:rPr>
          <w:rFonts w:ascii="Times New Roman" w:hAnsi="Times New Roman"/>
          <w:bCs/>
          <w:sz w:val="24"/>
          <w:szCs w:val="24"/>
        </w:rPr>
        <w:t>Назайкин</w:t>
      </w:r>
      <w:proofErr w:type="spellEnd"/>
      <w:r w:rsidRPr="009B0EB1">
        <w:rPr>
          <w:rFonts w:ascii="Times New Roman" w:hAnsi="Times New Roman"/>
          <w:bCs/>
          <w:sz w:val="24"/>
          <w:szCs w:val="24"/>
        </w:rPr>
        <w:t xml:space="preserve"> А.Н. Иллюстрирование рекламы. – М.: Изд-во </w:t>
      </w:r>
      <w:proofErr w:type="spellStart"/>
      <w:r w:rsidRPr="009B0EB1">
        <w:rPr>
          <w:rFonts w:ascii="Times New Roman" w:hAnsi="Times New Roman"/>
          <w:bCs/>
          <w:sz w:val="24"/>
          <w:szCs w:val="24"/>
        </w:rPr>
        <w:t>Эксмо</w:t>
      </w:r>
      <w:proofErr w:type="spellEnd"/>
      <w:r w:rsidRPr="009B0EB1">
        <w:rPr>
          <w:rFonts w:ascii="Times New Roman" w:hAnsi="Times New Roman"/>
          <w:bCs/>
          <w:sz w:val="24"/>
          <w:szCs w:val="24"/>
        </w:rPr>
        <w:t>, 2004.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 xml:space="preserve">Прием и увольнение работников: оформление трудовых отношений, подбор и оценка персонала: </w:t>
      </w:r>
      <w:proofErr w:type="spellStart"/>
      <w:r w:rsidRPr="009B0EB1">
        <w:rPr>
          <w:rFonts w:ascii="Times New Roman" w:hAnsi="Times New Roman"/>
          <w:sz w:val="24"/>
          <w:szCs w:val="24"/>
        </w:rPr>
        <w:t>практ</w:t>
      </w:r>
      <w:proofErr w:type="spellEnd"/>
      <w:r w:rsidRPr="009B0EB1">
        <w:rPr>
          <w:rFonts w:ascii="Times New Roman" w:hAnsi="Times New Roman"/>
          <w:sz w:val="24"/>
          <w:szCs w:val="24"/>
        </w:rPr>
        <w:t xml:space="preserve">. Пособие/ Г.А. </w:t>
      </w:r>
      <w:proofErr w:type="spellStart"/>
      <w:r w:rsidRPr="009B0EB1">
        <w:rPr>
          <w:rFonts w:ascii="Times New Roman" w:hAnsi="Times New Roman"/>
          <w:sz w:val="24"/>
          <w:szCs w:val="24"/>
        </w:rPr>
        <w:t>Корнийчук</w:t>
      </w:r>
      <w:proofErr w:type="spellEnd"/>
      <w:r w:rsidRPr="009B0EB1">
        <w:rPr>
          <w:rFonts w:ascii="Times New Roman" w:hAnsi="Times New Roman"/>
          <w:sz w:val="24"/>
          <w:szCs w:val="24"/>
        </w:rPr>
        <w:t xml:space="preserve">, С.В. </w:t>
      </w:r>
      <w:proofErr w:type="spellStart"/>
      <w:r w:rsidRPr="009B0EB1">
        <w:rPr>
          <w:rFonts w:ascii="Times New Roman" w:hAnsi="Times New Roman"/>
          <w:sz w:val="24"/>
          <w:szCs w:val="24"/>
        </w:rPr>
        <w:t>Казинцева</w:t>
      </w:r>
      <w:proofErr w:type="spellEnd"/>
      <w:r w:rsidRPr="009B0EB1">
        <w:rPr>
          <w:rFonts w:ascii="Times New Roman" w:hAnsi="Times New Roman"/>
          <w:sz w:val="24"/>
          <w:szCs w:val="24"/>
        </w:rPr>
        <w:t xml:space="preserve">. 3 – е изд., </w:t>
      </w:r>
      <w:proofErr w:type="spellStart"/>
      <w:r w:rsidRPr="009B0EB1">
        <w:rPr>
          <w:rFonts w:ascii="Times New Roman" w:hAnsi="Times New Roman"/>
          <w:sz w:val="24"/>
          <w:szCs w:val="24"/>
        </w:rPr>
        <w:t>испр</w:t>
      </w:r>
      <w:proofErr w:type="spellEnd"/>
      <w:r w:rsidRPr="009B0EB1">
        <w:rPr>
          <w:rFonts w:ascii="Times New Roman" w:hAnsi="Times New Roman"/>
          <w:sz w:val="24"/>
          <w:szCs w:val="24"/>
        </w:rPr>
        <w:t>. – М.: Издательство «Омега Л», 2011.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 xml:space="preserve">Сергеев И. В., И. И. Веретенникова - Экономика организации (предприятия). – М.: </w:t>
      </w:r>
      <w:proofErr w:type="spellStart"/>
      <w:r w:rsidRPr="009B0EB1">
        <w:rPr>
          <w:rFonts w:ascii="Times New Roman" w:hAnsi="Times New Roman"/>
          <w:sz w:val="24"/>
          <w:szCs w:val="24"/>
        </w:rPr>
        <w:t>Юрайт</w:t>
      </w:r>
      <w:proofErr w:type="spellEnd"/>
      <w:r w:rsidRPr="009B0EB1">
        <w:rPr>
          <w:rFonts w:ascii="Times New Roman" w:hAnsi="Times New Roman"/>
          <w:sz w:val="24"/>
          <w:szCs w:val="24"/>
        </w:rPr>
        <w:t>, 2011.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 xml:space="preserve">Справочник руководителя предприятий общественного питания. – М.; Легкая промышленность и бытовое обслуживание, 2000. 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0EB1">
        <w:rPr>
          <w:rFonts w:ascii="Times New Roman" w:hAnsi="Times New Roman"/>
          <w:bCs/>
          <w:sz w:val="24"/>
          <w:szCs w:val="24"/>
        </w:rPr>
        <w:t xml:space="preserve">Стоун М., </w:t>
      </w:r>
      <w:proofErr w:type="spellStart"/>
      <w:r w:rsidRPr="009B0EB1">
        <w:rPr>
          <w:rFonts w:ascii="Times New Roman" w:hAnsi="Times New Roman"/>
          <w:bCs/>
          <w:sz w:val="24"/>
          <w:szCs w:val="24"/>
        </w:rPr>
        <w:t>Вудкок</w:t>
      </w:r>
      <w:proofErr w:type="spellEnd"/>
      <w:r w:rsidRPr="009B0EB1">
        <w:rPr>
          <w:rFonts w:ascii="Times New Roman" w:hAnsi="Times New Roman"/>
          <w:bCs/>
          <w:sz w:val="24"/>
          <w:szCs w:val="24"/>
        </w:rPr>
        <w:t xml:space="preserve"> Н., </w:t>
      </w:r>
      <w:proofErr w:type="spellStart"/>
      <w:r w:rsidRPr="009B0EB1">
        <w:rPr>
          <w:rFonts w:ascii="Times New Roman" w:hAnsi="Times New Roman"/>
          <w:bCs/>
          <w:sz w:val="24"/>
          <w:szCs w:val="24"/>
        </w:rPr>
        <w:t>Мэчтингер</w:t>
      </w:r>
      <w:proofErr w:type="spellEnd"/>
      <w:r w:rsidRPr="009B0EB1">
        <w:rPr>
          <w:rFonts w:ascii="Times New Roman" w:hAnsi="Times New Roman"/>
          <w:bCs/>
          <w:sz w:val="24"/>
          <w:szCs w:val="24"/>
        </w:rPr>
        <w:t xml:space="preserve"> Л. Маркетинг, основанный на потребителя. – М.: ФАИР-ПРЕСС, 2003.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B0EB1">
        <w:rPr>
          <w:rFonts w:ascii="Times New Roman" w:hAnsi="Times New Roman"/>
          <w:bCs/>
          <w:sz w:val="24"/>
          <w:szCs w:val="24"/>
        </w:rPr>
        <w:t>Хейг</w:t>
      </w:r>
      <w:proofErr w:type="spellEnd"/>
      <w:r w:rsidRPr="009B0EB1">
        <w:rPr>
          <w:rFonts w:ascii="Times New Roman" w:hAnsi="Times New Roman"/>
          <w:bCs/>
          <w:sz w:val="24"/>
          <w:szCs w:val="24"/>
        </w:rPr>
        <w:t xml:space="preserve"> М. Выдающиеся брэнды. –Ростов н</w:t>
      </w:r>
      <w:proofErr w:type="gramStart"/>
      <w:r w:rsidRPr="009B0EB1">
        <w:rPr>
          <w:rFonts w:ascii="Times New Roman" w:hAnsi="Times New Roman"/>
          <w:bCs/>
          <w:sz w:val="24"/>
          <w:szCs w:val="24"/>
        </w:rPr>
        <w:t>/Д</w:t>
      </w:r>
      <w:proofErr w:type="gramEnd"/>
      <w:r w:rsidRPr="009B0EB1">
        <w:rPr>
          <w:rFonts w:ascii="Times New Roman" w:hAnsi="Times New Roman"/>
          <w:bCs/>
          <w:sz w:val="24"/>
          <w:szCs w:val="24"/>
        </w:rPr>
        <w:t>: Феникс, 2006.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0EB1">
        <w:rPr>
          <w:rFonts w:ascii="Times New Roman" w:hAnsi="Times New Roman"/>
          <w:sz w:val="24"/>
          <w:szCs w:val="24"/>
        </w:rPr>
        <w:t>Юкаева</w:t>
      </w:r>
      <w:proofErr w:type="spellEnd"/>
      <w:r w:rsidRPr="009B0EB1">
        <w:rPr>
          <w:rFonts w:ascii="Times New Roman" w:hAnsi="Times New Roman"/>
          <w:sz w:val="24"/>
          <w:szCs w:val="24"/>
        </w:rPr>
        <w:t xml:space="preserve"> В.С. Управленческие решения. Учебное пособие </w:t>
      </w:r>
      <w:proofErr w:type="gramStart"/>
      <w:r w:rsidRPr="009B0EB1">
        <w:rPr>
          <w:rFonts w:ascii="Times New Roman" w:hAnsi="Times New Roman"/>
          <w:sz w:val="24"/>
          <w:szCs w:val="24"/>
        </w:rPr>
        <w:t>–М</w:t>
      </w:r>
      <w:proofErr w:type="gramEnd"/>
      <w:r w:rsidRPr="009B0EB1">
        <w:rPr>
          <w:rFonts w:ascii="Times New Roman" w:hAnsi="Times New Roman"/>
          <w:sz w:val="24"/>
          <w:szCs w:val="24"/>
        </w:rPr>
        <w:t>.: ИВЦ «Маркетинг», 1999.</w:t>
      </w:r>
    </w:p>
    <w:p w:rsidR="009B0EB1" w:rsidRPr="009B0EB1" w:rsidRDefault="009B0EB1" w:rsidP="009B0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8" w:name="_Toc342498161"/>
      <w:r w:rsidRPr="009B0EB1">
        <w:rPr>
          <w:rFonts w:ascii="Times New Roman" w:hAnsi="Times New Roman"/>
          <w:b/>
          <w:sz w:val="24"/>
          <w:szCs w:val="24"/>
        </w:rPr>
        <w:t>Журналы</w:t>
      </w:r>
    </w:p>
    <w:p w:rsidR="009B0EB1" w:rsidRPr="009B0EB1" w:rsidRDefault="009B0EB1" w:rsidP="009B0EB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>«Афиша. Еда».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0EB1">
        <w:rPr>
          <w:rFonts w:ascii="Times New Roman" w:hAnsi="Times New Roman"/>
          <w:bCs/>
          <w:sz w:val="24"/>
          <w:szCs w:val="24"/>
        </w:rPr>
        <w:t>«Индустрия рекламы».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0EB1">
        <w:rPr>
          <w:rFonts w:ascii="Times New Roman" w:hAnsi="Times New Roman"/>
          <w:bCs/>
          <w:sz w:val="24"/>
          <w:szCs w:val="24"/>
        </w:rPr>
        <w:t>«Маркетинг в России и за рубежом».</w:t>
      </w:r>
    </w:p>
    <w:p w:rsidR="009B0EB1" w:rsidRPr="009B0EB1" w:rsidRDefault="009B0EB1" w:rsidP="009B0EB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>«Питание и общество».</w:t>
      </w:r>
    </w:p>
    <w:p w:rsidR="009B0EB1" w:rsidRPr="009B0EB1" w:rsidRDefault="009B0EB1" w:rsidP="009B0EB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>«Ресторанный бизнес».</w:t>
      </w:r>
    </w:p>
    <w:p w:rsidR="009B0EB1" w:rsidRPr="009B0EB1" w:rsidRDefault="009B0EB1" w:rsidP="009B0EB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>«Ресторанные ведомости».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>«Ресторатор».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>«</w:t>
      </w:r>
      <w:proofErr w:type="spellStart"/>
      <w:r w:rsidRPr="009B0EB1">
        <w:rPr>
          <w:rFonts w:ascii="Times New Roman" w:hAnsi="Times New Roman"/>
          <w:sz w:val="24"/>
          <w:szCs w:val="24"/>
        </w:rPr>
        <w:t>Савёр</w:t>
      </w:r>
      <w:proofErr w:type="spellEnd"/>
      <w:r w:rsidRPr="009B0EB1">
        <w:rPr>
          <w:rFonts w:ascii="Times New Roman" w:hAnsi="Times New Roman"/>
          <w:sz w:val="24"/>
          <w:szCs w:val="24"/>
        </w:rPr>
        <w:t>».</w:t>
      </w:r>
    </w:p>
    <w:p w:rsidR="009B0EB1" w:rsidRPr="009B0EB1" w:rsidRDefault="009B0EB1" w:rsidP="009B0EB1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9" w:name="_Toc359419521"/>
      <w:r w:rsidRPr="009B0EB1">
        <w:rPr>
          <w:rFonts w:ascii="Times New Roman" w:hAnsi="Times New Roman"/>
          <w:b/>
          <w:sz w:val="24"/>
          <w:szCs w:val="24"/>
        </w:rPr>
        <w:t>Интернет-ресурсы:</w:t>
      </w:r>
      <w:bookmarkEnd w:id="8"/>
      <w:bookmarkEnd w:id="9"/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hanging="357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0" w:name="_Toc359419522"/>
      <w:r w:rsidRPr="009B0EB1">
        <w:rPr>
          <w:rFonts w:ascii="Times New Roman" w:hAnsi="Times New Roman"/>
          <w:sz w:val="24"/>
          <w:szCs w:val="24"/>
          <w:lang w:val="en-US"/>
        </w:rPr>
        <w:t>http</w:t>
      </w:r>
      <w:r w:rsidRPr="009B0EB1">
        <w:rPr>
          <w:rFonts w:ascii="Times New Roman" w:hAnsi="Times New Roman"/>
          <w:sz w:val="24"/>
          <w:szCs w:val="24"/>
        </w:rPr>
        <w:t>://</w:t>
      </w:r>
      <w:r w:rsidRPr="009B0EB1">
        <w:rPr>
          <w:rFonts w:ascii="Times New Roman" w:hAnsi="Times New Roman"/>
          <w:sz w:val="24"/>
          <w:szCs w:val="24"/>
          <w:lang w:val="en-US"/>
        </w:rPr>
        <w:t>www</w:t>
      </w:r>
      <w:r w:rsidRPr="009B0EB1">
        <w:rPr>
          <w:rFonts w:ascii="Times New Roman" w:hAnsi="Times New Roman"/>
          <w:sz w:val="24"/>
          <w:szCs w:val="24"/>
        </w:rPr>
        <w:t>.</w:t>
      </w:r>
      <w:r w:rsidRPr="009B0EB1">
        <w:rPr>
          <w:rFonts w:ascii="Times New Roman" w:hAnsi="Times New Roman"/>
          <w:sz w:val="24"/>
          <w:szCs w:val="24"/>
          <w:lang w:val="en-US"/>
        </w:rPr>
        <w:t>standart.ru</w:t>
      </w:r>
      <w:bookmarkEnd w:id="10"/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B0EB1">
        <w:rPr>
          <w:rFonts w:ascii="Times New Roman" w:hAnsi="Times New Roman"/>
          <w:sz w:val="24"/>
          <w:szCs w:val="24"/>
          <w:lang w:val="en-US"/>
        </w:rPr>
        <w:t xml:space="preserve">http://twirpx. </w:t>
      </w:r>
      <w:proofErr w:type="gramStart"/>
      <w:r w:rsidRPr="009B0EB1">
        <w:rPr>
          <w:rFonts w:ascii="Times New Roman" w:hAnsi="Times New Roman"/>
          <w:sz w:val="24"/>
          <w:szCs w:val="24"/>
        </w:rPr>
        <w:t>с</w:t>
      </w:r>
      <w:proofErr w:type="spellStart"/>
      <w:proofErr w:type="gramEnd"/>
      <w:r w:rsidRPr="009B0EB1">
        <w:rPr>
          <w:rFonts w:ascii="Times New Roman" w:hAnsi="Times New Roman"/>
          <w:sz w:val="24"/>
          <w:szCs w:val="24"/>
          <w:lang w:val="en-US"/>
        </w:rPr>
        <w:t>om</w:t>
      </w:r>
      <w:proofErr w:type="spellEnd"/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B0EB1">
        <w:rPr>
          <w:rFonts w:ascii="Times New Roman" w:hAnsi="Times New Roman"/>
          <w:sz w:val="24"/>
          <w:szCs w:val="24"/>
          <w:lang w:val="en-US"/>
        </w:rPr>
        <w:t>http://tovaroved clan.ru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B0EB1">
        <w:rPr>
          <w:rFonts w:ascii="Times New Roman" w:hAnsi="Times New Roman"/>
          <w:sz w:val="24"/>
          <w:szCs w:val="24"/>
          <w:lang w:val="en-US"/>
        </w:rPr>
        <w:t>http://www.restorante.com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B0EB1">
        <w:rPr>
          <w:rFonts w:ascii="Times New Roman" w:hAnsi="Times New Roman"/>
          <w:sz w:val="24"/>
          <w:szCs w:val="24"/>
          <w:lang w:val="en-US"/>
        </w:rPr>
        <w:t>http://www.restoran.ru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B0EB1">
        <w:rPr>
          <w:rFonts w:ascii="Times New Roman" w:hAnsi="Times New Roman"/>
          <w:sz w:val="24"/>
          <w:szCs w:val="24"/>
          <w:lang w:val="en-US"/>
        </w:rPr>
        <w:t>http://www.restorus.com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B0EB1">
        <w:rPr>
          <w:rFonts w:ascii="Times New Roman" w:hAnsi="Times New Roman"/>
          <w:sz w:val="24"/>
          <w:szCs w:val="24"/>
          <w:lang w:val="en-US"/>
        </w:rPr>
        <w:t xml:space="preserve">http://www. </w:t>
      </w:r>
      <w:proofErr w:type="spellStart"/>
      <w:r w:rsidRPr="009B0EB1">
        <w:rPr>
          <w:rFonts w:ascii="Times New Roman" w:hAnsi="Times New Roman"/>
          <w:sz w:val="24"/>
          <w:szCs w:val="24"/>
          <w:lang w:val="en-US"/>
        </w:rPr>
        <w:t>kontrol</w:t>
      </w:r>
      <w:proofErr w:type="spellEnd"/>
      <w:r w:rsidRPr="009B0EB1">
        <w:rPr>
          <w:rFonts w:ascii="Times New Roman" w:hAnsi="Times New Roman"/>
          <w:sz w:val="24"/>
          <w:szCs w:val="24"/>
          <w:lang w:val="en-US"/>
        </w:rPr>
        <w:t xml:space="preserve"> kachestva.ru</w:t>
      </w:r>
    </w:p>
    <w:p w:rsidR="009B0EB1" w:rsidRPr="009B0EB1" w:rsidRDefault="0038311C" w:rsidP="009B0EB1">
      <w:pPr>
        <w:numPr>
          <w:ilvl w:val="0"/>
          <w:numId w:val="3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hyperlink r:id="rId9" w:history="1">
        <w:r w:rsidR="009B0EB1" w:rsidRPr="009B0EB1">
          <w:rPr>
            <w:rFonts w:ascii="Times New Roman" w:hAnsi="Times New Roman"/>
            <w:sz w:val="24"/>
            <w:szCs w:val="24"/>
            <w:lang w:val="en-US"/>
          </w:rPr>
          <w:t>www</w:t>
        </w:r>
        <w:r w:rsidR="009B0EB1" w:rsidRPr="009B0EB1">
          <w:rPr>
            <w:rFonts w:ascii="Times New Roman" w:hAnsi="Times New Roman"/>
            <w:sz w:val="24"/>
            <w:szCs w:val="24"/>
          </w:rPr>
          <w:t>.</w:t>
        </w:r>
        <w:r w:rsidR="009B0EB1" w:rsidRPr="009B0EB1">
          <w:rPr>
            <w:rFonts w:ascii="Times New Roman" w:hAnsi="Times New Roman"/>
            <w:sz w:val="24"/>
            <w:szCs w:val="24"/>
            <w:lang w:val="en-US"/>
          </w:rPr>
          <w:t>consultant</w:t>
        </w:r>
        <w:r w:rsidR="009B0EB1" w:rsidRPr="009B0EB1">
          <w:rPr>
            <w:rFonts w:ascii="Times New Roman" w:hAnsi="Times New Roman"/>
            <w:sz w:val="24"/>
            <w:szCs w:val="24"/>
          </w:rPr>
          <w:t>.</w:t>
        </w:r>
        <w:r w:rsidR="009B0EB1" w:rsidRPr="009B0EB1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9B0EB1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9B0EB1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9B0EB1">
          <w:rPr>
            <w:rFonts w:ascii="Times New Roman" w:hAnsi="Times New Roman"/>
            <w:sz w:val="24"/>
            <w:szCs w:val="24"/>
            <w:lang w:val="en-US"/>
          </w:rPr>
          <w:t>garant</w:t>
        </w:r>
        <w:proofErr w:type="spellEnd"/>
        <w:r w:rsidRPr="009B0EB1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9B0EB1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>http://www.center-yf.ru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>http://www.rbc.ru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>http://www.4p.ru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>http://www.pitportal.ru/samples_docs/production/5598.html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lastRenderedPageBreak/>
        <w:t>http://www.arci.ru/dok105.html#_Toc504231727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>http://www.reste.ru/texts/2008.Restaurant%20Explorer.menu.str.htm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>http://www.100menu.ru/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EB1">
        <w:rPr>
          <w:rFonts w:ascii="Times New Roman" w:hAnsi="Times New Roman"/>
          <w:bCs/>
          <w:sz w:val="24"/>
          <w:szCs w:val="24"/>
        </w:rPr>
        <w:t>http://www.dom-restoratora.ru</w:t>
      </w:r>
    </w:p>
    <w:p w:rsidR="009B0EB1" w:rsidRPr="009B0EB1" w:rsidRDefault="009B0EB1" w:rsidP="009B0EB1">
      <w:pPr>
        <w:numPr>
          <w:ilvl w:val="0"/>
          <w:numId w:val="3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0EB1">
        <w:rPr>
          <w:rFonts w:ascii="Times New Roman" w:hAnsi="Times New Roman"/>
          <w:bCs/>
          <w:sz w:val="24"/>
          <w:szCs w:val="24"/>
          <w:lang w:val="en-US"/>
        </w:rPr>
        <w:t>http://www.effecton.ru</w:t>
      </w:r>
    </w:p>
    <w:p w:rsidR="009B0EB1" w:rsidRPr="009B0EB1" w:rsidRDefault="009B0EB1" w:rsidP="009B0EB1">
      <w:pPr>
        <w:numPr>
          <w:ilvl w:val="0"/>
          <w:numId w:val="3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0EB1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9B0EB1">
        <w:rPr>
          <w:rFonts w:ascii="Times New Roman" w:hAnsi="Times New Roman"/>
          <w:bCs/>
          <w:sz w:val="24"/>
          <w:szCs w:val="24"/>
        </w:rPr>
        <w:t>://</w:t>
      </w:r>
      <w:r w:rsidRPr="009B0EB1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9B0EB1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9B0EB1">
        <w:rPr>
          <w:rFonts w:ascii="Times New Roman" w:hAnsi="Times New Roman"/>
          <w:bCs/>
          <w:sz w:val="24"/>
          <w:szCs w:val="24"/>
          <w:lang w:val="en-US"/>
        </w:rPr>
        <w:t>elitarium</w:t>
      </w:r>
      <w:proofErr w:type="spellEnd"/>
      <w:r w:rsidRPr="009B0EB1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9B0EB1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</w:p>
    <w:p w:rsidR="009B0EB1" w:rsidRPr="009B0EB1" w:rsidRDefault="009B0EB1" w:rsidP="009B0EB1">
      <w:pPr>
        <w:numPr>
          <w:ilvl w:val="0"/>
          <w:numId w:val="3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0EB1">
        <w:rPr>
          <w:rFonts w:ascii="Times New Roman" w:hAnsi="Times New Roman"/>
          <w:bCs/>
          <w:sz w:val="24"/>
          <w:szCs w:val="24"/>
        </w:rPr>
        <w:t>http://www.hr.inforser.ru</w:t>
      </w:r>
    </w:p>
    <w:p w:rsidR="009B0EB1" w:rsidRPr="009B0EB1" w:rsidRDefault="009B0EB1" w:rsidP="009B0EB1">
      <w:pPr>
        <w:numPr>
          <w:ilvl w:val="0"/>
          <w:numId w:val="3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0EB1">
        <w:rPr>
          <w:rFonts w:ascii="Times New Roman" w:hAnsi="Times New Roman"/>
          <w:bCs/>
          <w:sz w:val="24"/>
          <w:szCs w:val="24"/>
        </w:rPr>
        <w:t>http://www.hrm.ru</w:t>
      </w:r>
    </w:p>
    <w:p w:rsidR="009B0EB1" w:rsidRPr="009B0EB1" w:rsidRDefault="009B0EB1" w:rsidP="009B0EB1">
      <w:pPr>
        <w:numPr>
          <w:ilvl w:val="0"/>
          <w:numId w:val="3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0EB1">
        <w:rPr>
          <w:rFonts w:ascii="Times New Roman" w:hAnsi="Times New Roman"/>
          <w:bCs/>
          <w:sz w:val="24"/>
          <w:szCs w:val="24"/>
        </w:rPr>
        <w:t>http://www.ht.ru</w:t>
      </w:r>
    </w:p>
    <w:p w:rsidR="009B0EB1" w:rsidRPr="009B0EB1" w:rsidRDefault="009B0EB1" w:rsidP="009B0EB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EB1">
        <w:rPr>
          <w:rFonts w:ascii="Times New Roman" w:hAnsi="Times New Roman"/>
          <w:bCs/>
          <w:sz w:val="24"/>
          <w:szCs w:val="24"/>
        </w:rPr>
        <w:t>http://www.kdelo.ru</w:t>
      </w:r>
    </w:p>
    <w:p w:rsidR="009B0EB1" w:rsidRPr="009B0EB1" w:rsidRDefault="009B0EB1" w:rsidP="009B0EB1">
      <w:pPr>
        <w:numPr>
          <w:ilvl w:val="0"/>
          <w:numId w:val="3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0EB1">
        <w:rPr>
          <w:rFonts w:ascii="Times New Roman" w:hAnsi="Times New Roman"/>
          <w:bCs/>
          <w:sz w:val="24"/>
          <w:szCs w:val="24"/>
        </w:rPr>
        <w:t>http://www.myrestoraunt.ru</w:t>
      </w:r>
    </w:p>
    <w:p w:rsidR="009B0EB1" w:rsidRPr="009B0EB1" w:rsidRDefault="009B0EB1" w:rsidP="009B0EB1">
      <w:pPr>
        <w:numPr>
          <w:ilvl w:val="0"/>
          <w:numId w:val="3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B0EB1">
        <w:rPr>
          <w:rFonts w:ascii="Times New Roman" w:hAnsi="Times New Roman"/>
          <w:bCs/>
          <w:sz w:val="24"/>
          <w:szCs w:val="24"/>
          <w:lang w:val="en-US"/>
        </w:rPr>
        <w:t>http://www.psychology.ru</w:t>
      </w:r>
    </w:p>
    <w:p w:rsidR="009B0EB1" w:rsidRPr="009B0EB1" w:rsidRDefault="009B0EB1" w:rsidP="009B0EB1">
      <w:pPr>
        <w:numPr>
          <w:ilvl w:val="0"/>
          <w:numId w:val="3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>http://www.restorante.com</w:t>
      </w:r>
    </w:p>
    <w:p w:rsidR="009B0EB1" w:rsidRPr="009B0EB1" w:rsidRDefault="009B0EB1" w:rsidP="009B0EB1">
      <w:pPr>
        <w:numPr>
          <w:ilvl w:val="0"/>
          <w:numId w:val="3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9B0EB1">
        <w:rPr>
          <w:rFonts w:ascii="Times New Roman" w:hAnsi="Times New Roman"/>
          <w:sz w:val="24"/>
          <w:szCs w:val="24"/>
        </w:rPr>
        <w:t>http://www.restoran.ru</w:t>
      </w:r>
    </w:p>
    <w:p w:rsidR="009B0EB1" w:rsidRPr="009B0EB1" w:rsidRDefault="0038311C" w:rsidP="009B0EB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11" w:history="1">
        <w:r w:rsidR="009B0EB1" w:rsidRPr="009B0EB1">
          <w:rPr>
            <w:rFonts w:ascii="Times New Roman" w:hAnsi="Times New Roman"/>
            <w:bCs/>
            <w:sz w:val="24"/>
            <w:szCs w:val="24"/>
          </w:rPr>
          <w:t>http://grebennikon.ru</w:t>
        </w:r>
      </w:hyperlink>
    </w:p>
    <w:p w:rsidR="009B0EB1" w:rsidRPr="009B0EB1" w:rsidRDefault="009B0EB1" w:rsidP="009B0EB1">
      <w:pPr>
        <w:numPr>
          <w:ilvl w:val="0"/>
          <w:numId w:val="30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0EB1">
        <w:rPr>
          <w:rFonts w:ascii="Times New Roman" w:hAnsi="Times New Roman"/>
          <w:bCs/>
          <w:sz w:val="24"/>
          <w:szCs w:val="24"/>
        </w:rPr>
        <w:t>http://www.marketch.ru</w:t>
      </w:r>
    </w:p>
    <w:p w:rsidR="009B0EB1" w:rsidRPr="009B0EB1" w:rsidRDefault="0038311C" w:rsidP="009B0EB1">
      <w:pPr>
        <w:numPr>
          <w:ilvl w:val="0"/>
          <w:numId w:val="30"/>
        </w:numPr>
        <w:tabs>
          <w:tab w:val="num" w:pos="142"/>
        </w:tabs>
        <w:spacing w:after="0" w:line="240" w:lineRule="auto"/>
        <w:ind w:left="142" w:firstLine="218"/>
        <w:jc w:val="both"/>
        <w:rPr>
          <w:rFonts w:ascii="Times New Roman" w:hAnsi="Times New Roman"/>
          <w:bCs/>
          <w:sz w:val="24"/>
          <w:szCs w:val="24"/>
        </w:rPr>
      </w:pPr>
      <w:hyperlink r:id="rId12" w:history="1">
        <w:r w:rsidR="009B0EB1" w:rsidRPr="009B0EB1">
          <w:rPr>
            <w:rFonts w:ascii="Times New Roman" w:hAnsi="Times New Roman"/>
            <w:bCs/>
            <w:sz w:val="24"/>
            <w:szCs w:val="24"/>
          </w:rPr>
          <w:t>http://www.igate.ru</w:t>
        </w:r>
      </w:hyperlink>
    </w:p>
    <w:p w:rsidR="009B0EB1" w:rsidRPr="009B0EB1" w:rsidRDefault="009B0EB1" w:rsidP="009B0EB1">
      <w:pPr>
        <w:numPr>
          <w:ilvl w:val="0"/>
          <w:numId w:val="30"/>
        </w:numPr>
        <w:tabs>
          <w:tab w:val="num" w:pos="142"/>
        </w:tabs>
        <w:spacing w:after="0" w:line="240" w:lineRule="auto"/>
        <w:ind w:left="142" w:firstLine="218"/>
        <w:jc w:val="both"/>
        <w:rPr>
          <w:rFonts w:ascii="Times New Roman" w:hAnsi="Times New Roman"/>
          <w:bCs/>
          <w:sz w:val="24"/>
          <w:szCs w:val="24"/>
        </w:rPr>
      </w:pPr>
      <w:r w:rsidRPr="009B0EB1">
        <w:rPr>
          <w:rFonts w:ascii="Times New Roman" w:hAnsi="Times New Roman"/>
          <w:bCs/>
          <w:sz w:val="24"/>
          <w:szCs w:val="24"/>
        </w:rPr>
        <w:t>http://www.marketing.spb.ru</w:t>
      </w:r>
    </w:p>
    <w:p w:rsidR="009B0EB1" w:rsidRPr="009B0EB1" w:rsidRDefault="009B0EB1" w:rsidP="009B0EB1">
      <w:pPr>
        <w:numPr>
          <w:ilvl w:val="0"/>
          <w:numId w:val="30"/>
        </w:numPr>
        <w:tabs>
          <w:tab w:val="num" w:pos="142"/>
        </w:tabs>
        <w:spacing w:after="0" w:line="240" w:lineRule="auto"/>
        <w:ind w:left="142" w:firstLine="218"/>
        <w:jc w:val="both"/>
        <w:rPr>
          <w:rFonts w:ascii="Times New Roman" w:hAnsi="Times New Roman"/>
          <w:bCs/>
          <w:sz w:val="24"/>
          <w:szCs w:val="24"/>
        </w:rPr>
      </w:pPr>
      <w:r w:rsidRPr="009B0EB1">
        <w:rPr>
          <w:rFonts w:ascii="Times New Roman" w:hAnsi="Times New Roman"/>
          <w:bCs/>
          <w:sz w:val="24"/>
          <w:szCs w:val="24"/>
        </w:rPr>
        <w:t>http://www.marketologi.ru</w:t>
      </w:r>
    </w:p>
    <w:p w:rsidR="009B0EB1" w:rsidRPr="009B0EB1" w:rsidRDefault="009B0EB1" w:rsidP="009B0E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2706F0" w:rsidRPr="002706F0" w:rsidRDefault="002706F0" w:rsidP="002706F0">
      <w:pPr>
        <w:jc w:val="both"/>
        <w:rPr>
          <w:rFonts w:ascii="Times New Roman" w:hAnsi="Times New Roman"/>
          <w:sz w:val="24"/>
          <w:szCs w:val="24"/>
        </w:rPr>
      </w:pPr>
    </w:p>
    <w:sectPr w:rsidR="002706F0" w:rsidRPr="002706F0" w:rsidSect="009F06C3">
      <w:footerReference w:type="default" r:id="rId13"/>
      <w:pgSz w:w="11906" w:h="16838"/>
      <w:pgMar w:top="1134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28" w:rsidRDefault="009C6E28" w:rsidP="009F06C3">
      <w:pPr>
        <w:spacing w:after="0" w:line="240" w:lineRule="auto"/>
      </w:pPr>
      <w:r>
        <w:separator/>
      </w:r>
    </w:p>
  </w:endnote>
  <w:endnote w:type="continuationSeparator" w:id="0">
    <w:p w:rsidR="009C6E28" w:rsidRDefault="009C6E28" w:rsidP="009F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C3" w:rsidRDefault="009F06C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8311C">
      <w:rPr>
        <w:noProof/>
      </w:rPr>
      <w:t>2</w:t>
    </w:r>
    <w:r>
      <w:fldChar w:fldCharType="end"/>
    </w:r>
  </w:p>
  <w:p w:rsidR="009F06C3" w:rsidRDefault="009F06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28" w:rsidRDefault="009C6E28" w:rsidP="009F06C3">
      <w:pPr>
        <w:spacing w:after="0" w:line="240" w:lineRule="auto"/>
      </w:pPr>
      <w:r>
        <w:separator/>
      </w:r>
    </w:p>
  </w:footnote>
  <w:footnote w:type="continuationSeparator" w:id="0">
    <w:p w:rsidR="009C6E28" w:rsidRDefault="009C6E28" w:rsidP="009F0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11E"/>
    <w:multiLevelType w:val="hybridMultilevel"/>
    <w:tmpl w:val="29564846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4B69"/>
    <w:multiLevelType w:val="hybridMultilevel"/>
    <w:tmpl w:val="7408D358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44877"/>
    <w:multiLevelType w:val="hybridMultilevel"/>
    <w:tmpl w:val="B79ED822"/>
    <w:lvl w:ilvl="0" w:tplc="40627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79AB"/>
    <w:multiLevelType w:val="hybridMultilevel"/>
    <w:tmpl w:val="E040A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5650"/>
    <w:multiLevelType w:val="hybridMultilevel"/>
    <w:tmpl w:val="186EA6BA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67BAF"/>
    <w:multiLevelType w:val="hybridMultilevel"/>
    <w:tmpl w:val="3F5880E2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72A25"/>
    <w:multiLevelType w:val="hybridMultilevel"/>
    <w:tmpl w:val="F968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550197"/>
    <w:multiLevelType w:val="hybridMultilevel"/>
    <w:tmpl w:val="4C18C05A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8719A"/>
    <w:multiLevelType w:val="hybridMultilevel"/>
    <w:tmpl w:val="D2C0B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47775"/>
    <w:multiLevelType w:val="hybridMultilevel"/>
    <w:tmpl w:val="292CD2D6"/>
    <w:lvl w:ilvl="0" w:tplc="3D984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57995"/>
    <w:multiLevelType w:val="hybridMultilevel"/>
    <w:tmpl w:val="5A4EF19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A15C5"/>
    <w:multiLevelType w:val="hybridMultilevel"/>
    <w:tmpl w:val="AD3EB578"/>
    <w:lvl w:ilvl="0" w:tplc="744AA29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35B8D"/>
    <w:multiLevelType w:val="hybridMultilevel"/>
    <w:tmpl w:val="9E7C6AD8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73C92"/>
    <w:multiLevelType w:val="hybridMultilevel"/>
    <w:tmpl w:val="CE8455C0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D56D3"/>
    <w:multiLevelType w:val="hybridMultilevel"/>
    <w:tmpl w:val="EF145F40"/>
    <w:lvl w:ilvl="0" w:tplc="05169D52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B0C2082"/>
    <w:multiLevelType w:val="hybridMultilevel"/>
    <w:tmpl w:val="706E8BBE"/>
    <w:lvl w:ilvl="0" w:tplc="B87AD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6">
    <w:nsid w:val="2D0F5A63"/>
    <w:multiLevelType w:val="hybridMultilevel"/>
    <w:tmpl w:val="97809F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B14EDC"/>
    <w:multiLevelType w:val="hybridMultilevel"/>
    <w:tmpl w:val="35E4C912"/>
    <w:lvl w:ilvl="0" w:tplc="E4B80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83738"/>
    <w:multiLevelType w:val="hybridMultilevel"/>
    <w:tmpl w:val="252A34E6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04A32"/>
    <w:multiLevelType w:val="hybridMultilevel"/>
    <w:tmpl w:val="359E65BC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D5816"/>
    <w:multiLevelType w:val="hybridMultilevel"/>
    <w:tmpl w:val="F8DC94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D8183A"/>
    <w:multiLevelType w:val="hybridMultilevel"/>
    <w:tmpl w:val="5666F29C"/>
    <w:lvl w:ilvl="0" w:tplc="B87AD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2">
    <w:nsid w:val="577B61B7"/>
    <w:multiLevelType w:val="hybridMultilevel"/>
    <w:tmpl w:val="07083860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7190E"/>
    <w:multiLevelType w:val="hybridMultilevel"/>
    <w:tmpl w:val="D0361D5C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8267F"/>
    <w:multiLevelType w:val="hybridMultilevel"/>
    <w:tmpl w:val="3586A624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75A05"/>
    <w:multiLevelType w:val="hybridMultilevel"/>
    <w:tmpl w:val="780A8034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0180A"/>
    <w:multiLevelType w:val="hybridMultilevel"/>
    <w:tmpl w:val="F47A8FFA"/>
    <w:lvl w:ilvl="0" w:tplc="F3B2A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08166F"/>
    <w:multiLevelType w:val="hybridMultilevel"/>
    <w:tmpl w:val="B8D07D2A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577A3"/>
    <w:multiLevelType w:val="hybridMultilevel"/>
    <w:tmpl w:val="D9784EDA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21"/>
  </w:num>
  <w:num w:numId="5">
    <w:abstractNumId w:val="17"/>
  </w:num>
  <w:num w:numId="6">
    <w:abstractNumId w:val="12"/>
  </w:num>
  <w:num w:numId="7">
    <w:abstractNumId w:val="18"/>
  </w:num>
  <w:num w:numId="8">
    <w:abstractNumId w:val="0"/>
  </w:num>
  <w:num w:numId="9">
    <w:abstractNumId w:val="19"/>
  </w:num>
  <w:num w:numId="10">
    <w:abstractNumId w:val="13"/>
  </w:num>
  <w:num w:numId="11">
    <w:abstractNumId w:val="24"/>
  </w:num>
  <w:num w:numId="12">
    <w:abstractNumId w:val="25"/>
  </w:num>
  <w:num w:numId="13">
    <w:abstractNumId w:val="5"/>
  </w:num>
  <w:num w:numId="14">
    <w:abstractNumId w:val="4"/>
  </w:num>
  <w:num w:numId="15">
    <w:abstractNumId w:val="23"/>
  </w:num>
  <w:num w:numId="16">
    <w:abstractNumId w:val="7"/>
  </w:num>
  <w:num w:numId="17">
    <w:abstractNumId w:val="27"/>
  </w:num>
  <w:num w:numId="18">
    <w:abstractNumId w:val="11"/>
  </w:num>
  <w:num w:numId="19">
    <w:abstractNumId w:val="3"/>
  </w:num>
  <w:num w:numId="20">
    <w:abstractNumId w:val="9"/>
  </w:num>
  <w:num w:numId="21">
    <w:abstractNumId w:val="8"/>
  </w:num>
  <w:num w:numId="22">
    <w:abstractNumId w:val="20"/>
  </w:num>
  <w:num w:numId="23">
    <w:abstractNumId w:val="2"/>
  </w:num>
  <w:num w:numId="24">
    <w:abstractNumId w:val="16"/>
  </w:num>
  <w:num w:numId="25">
    <w:abstractNumId w:val="22"/>
  </w:num>
  <w:num w:numId="26">
    <w:abstractNumId w:val="10"/>
  </w:num>
  <w:num w:numId="27">
    <w:abstractNumId w:val="28"/>
  </w:num>
  <w:num w:numId="28">
    <w:abstractNumId w:val="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784"/>
    <w:rsid w:val="00001E0A"/>
    <w:rsid w:val="00012267"/>
    <w:rsid w:val="00022313"/>
    <w:rsid w:val="00023574"/>
    <w:rsid w:val="000339B8"/>
    <w:rsid w:val="00041BF8"/>
    <w:rsid w:val="00055A33"/>
    <w:rsid w:val="0006757C"/>
    <w:rsid w:val="000777F8"/>
    <w:rsid w:val="000D4E98"/>
    <w:rsid w:val="000F0A35"/>
    <w:rsid w:val="000F2E4A"/>
    <w:rsid w:val="000F6434"/>
    <w:rsid w:val="001001A0"/>
    <w:rsid w:val="00110395"/>
    <w:rsid w:val="00125161"/>
    <w:rsid w:val="00125324"/>
    <w:rsid w:val="001363C7"/>
    <w:rsid w:val="00140959"/>
    <w:rsid w:val="0014598D"/>
    <w:rsid w:val="00145DCC"/>
    <w:rsid w:val="00150E40"/>
    <w:rsid w:val="00162249"/>
    <w:rsid w:val="00163427"/>
    <w:rsid w:val="00181A3C"/>
    <w:rsid w:val="001A3390"/>
    <w:rsid w:val="001C17D0"/>
    <w:rsid w:val="001D7687"/>
    <w:rsid w:val="001E0DFC"/>
    <w:rsid w:val="001F03C9"/>
    <w:rsid w:val="001F3EC1"/>
    <w:rsid w:val="001F7FBD"/>
    <w:rsid w:val="0020576F"/>
    <w:rsid w:val="0021026C"/>
    <w:rsid w:val="002125D3"/>
    <w:rsid w:val="00213258"/>
    <w:rsid w:val="002256D3"/>
    <w:rsid w:val="002300A8"/>
    <w:rsid w:val="002333E1"/>
    <w:rsid w:val="002366D0"/>
    <w:rsid w:val="00241A27"/>
    <w:rsid w:val="00244F80"/>
    <w:rsid w:val="002616F1"/>
    <w:rsid w:val="002657F7"/>
    <w:rsid w:val="002706F0"/>
    <w:rsid w:val="00285305"/>
    <w:rsid w:val="0029527B"/>
    <w:rsid w:val="002A07D7"/>
    <w:rsid w:val="002C2305"/>
    <w:rsid w:val="002C3ABD"/>
    <w:rsid w:val="002C6138"/>
    <w:rsid w:val="002F0AA7"/>
    <w:rsid w:val="00310DB6"/>
    <w:rsid w:val="00332102"/>
    <w:rsid w:val="00341E97"/>
    <w:rsid w:val="00365233"/>
    <w:rsid w:val="0037297B"/>
    <w:rsid w:val="003775C0"/>
    <w:rsid w:val="0038311C"/>
    <w:rsid w:val="003A743A"/>
    <w:rsid w:val="003B3A60"/>
    <w:rsid w:val="003B72AD"/>
    <w:rsid w:val="003C19DD"/>
    <w:rsid w:val="003D484A"/>
    <w:rsid w:val="003D6713"/>
    <w:rsid w:val="003F27F1"/>
    <w:rsid w:val="00416F56"/>
    <w:rsid w:val="00436949"/>
    <w:rsid w:val="00441D43"/>
    <w:rsid w:val="00462ED7"/>
    <w:rsid w:val="00467661"/>
    <w:rsid w:val="0047597E"/>
    <w:rsid w:val="00481359"/>
    <w:rsid w:val="0048253B"/>
    <w:rsid w:val="004A2F08"/>
    <w:rsid w:val="004D2ADC"/>
    <w:rsid w:val="004D601C"/>
    <w:rsid w:val="004D6C66"/>
    <w:rsid w:val="004D7EE3"/>
    <w:rsid w:val="00501AEA"/>
    <w:rsid w:val="0050392A"/>
    <w:rsid w:val="00513143"/>
    <w:rsid w:val="00517F42"/>
    <w:rsid w:val="005519F8"/>
    <w:rsid w:val="005570B0"/>
    <w:rsid w:val="00570CC2"/>
    <w:rsid w:val="005805A1"/>
    <w:rsid w:val="00585EBB"/>
    <w:rsid w:val="00592E51"/>
    <w:rsid w:val="006012A4"/>
    <w:rsid w:val="00607AE2"/>
    <w:rsid w:val="00617E8A"/>
    <w:rsid w:val="0062605D"/>
    <w:rsid w:val="0063094B"/>
    <w:rsid w:val="00632AFA"/>
    <w:rsid w:val="00634667"/>
    <w:rsid w:val="0064464E"/>
    <w:rsid w:val="0065204A"/>
    <w:rsid w:val="006718A2"/>
    <w:rsid w:val="006755DE"/>
    <w:rsid w:val="0068709F"/>
    <w:rsid w:val="00697BE0"/>
    <w:rsid w:val="006B6FD2"/>
    <w:rsid w:val="006C126F"/>
    <w:rsid w:val="006C513D"/>
    <w:rsid w:val="006D5A07"/>
    <w:rsid w:val="006D6BAF"/>
    <w:rsid w:val="006E5D97"/>
    <w:rsid w:val="006E6D3D"/>
    <w:rsid w:val="006F2501"/>
    <w:rsid w:val="00703B76"/>
    <w:rsid w:val="00705655"/>
    <w:rsid w:val="00726942"/>
    <w:rsid w:val="007320BA"/>
    <w:rsid w:val="00743563"/>
    <w:rsid w:val="0074726F"/>
    <w:rsid w:val="007522A4"/>
    <w:rsid w:val="007542D2"/>
    <w:rsid w:val="00761D14"/>
    <w:rsid w:val="00764903"/>
    <w:rsid w:val="0076604C"/>
    <w:rsid w:val="00794DF6"/>
    <w:rsid w:val="007B122D"/>
    <w:rsid w:val="007C68A9"/>
    <w:rsid w:val="007E1F42"/>
    <w:rsid w:val="007F5D90"/>
    <w:rsid w:val="0081116E"/>
    <w:rsid w:val="008112E7"/>
    <w:rsid w:val="00821F26"/>
    <w:rsid w:val="00825821"/>
    <w:rsid w:val="008258B9"/>
    <w:rsid w:val="00826E21"/>
    <w:rsid w:val="0084207C"/>
    <w:rsid w:val="008761C1"/>
    <w:rsid w:val="00882AB8"/>
    <w:rsid w:val="00894274"/>
    <w:rsid w:val="008A4E51"/>
    <w:rsid w:val="008B6117"/>
    <w:rsid w:val="008C607B"/>
    <w:rsid w:val="008C6A54"/>
    <w:rsid w:val="008E5EF6"/>
    <w:rsid w:val="00900AFD"/>
    <w:rsid w:val="009045F8"/>
    <w:rsid w:val="00905BA0"/>
    <w:rsid w:val="00915CAF"/>
    <w:rsid w:val="00922214"/>
    <w:rsid w:val="00941058"/>
    <w:rsid w:val="00951784"/>
    <w:rsid w:val="00955FB8"/>
    <w:rsid w:val="00960BB8"/>
    <w:rsid w:val="009B0EB1"/>
    <w:rsid w:val="009B2882"/>
    <w:rsid w:val="009C6E28"/>
    <w:rsid w:val="009F06C3"/>
    <w:rsid w:val="00A04A75"/>
    <w:rsid w:val="00A15F07"/>
    <w:rsid w:val="00A21E2D"/>
    <w:rsid w:val="00A33BA9"/>
    <w:rsid w:val="00A3449B"/>
    <w:rsid w:val="00A502E3"/>
    <w:rsid w:val="00A63BB6"/>
    <w:rsid w:val="00A64145"/>
    <w:rsid w:val="00A7495F"/>
    <w:rsid w:val="00A810B8"/>
    <w:rsid w:val="00A856EA"/>
    <w:rsid w:val="00A9503D"/>
    <w:rsid w:val="00A96BBE"/>
    <w:rsid w:val="00AB5A6C"/>
    <w:rsid w:val="00B129B9"/>
    <w:rsid w:val="00B24DA9"/>
    <w:rsid w:val="00B30CC1"/>
    <w:rsid w:val="00B52EDB"/>
    <w:rsid w:val="00B66796"/>
    <w:rsid w:val="00B7204B"/>
    <w:rsid w:val="00B80B62"/>
    <w:rsid w:val="00B866AB"/>
    <w:rsid w:val="00B9096F"/>
    <w:rsid w:val="00B92DCF"/>
    <w:rsid w:val="00B92E45"/>
    <w:rsid w:val="00B95115"/>
    <w:rsid w:val="00BB3532"/>
    <w:rsid w:val="00BB566F"/>
    <w:rsid w:val="00BC5D49"/>
    <w:rsid w:val="00C146FA"/>
    <w:rsid w:val="00C20762"/>
    <w:rsid w:val="00C454F2"/>
    <w:rsid w:val="00C53154"/>
    <w:rsid w:val="00C558EB"/>
    <w:rsid w:val="00C61778"/>
    <w:rsid w:val="00C6644D"/>
    <w:rsid w:val="00C9160A"/>
    <w:rsid w:val="00C917F3"/>
    <w:rsid w:val="00CA66CC"/>
    <w:rsid w:val="00CB64E3"/>
    <w:rsid w:val="00CD148F"/>
    <w:rsid w:val="00CE2B8A"/>
    <w:rsid w:val="00D05617"/>
    <w:rsid w:val="00D10B8B"/>
    <w:rsid w:val="00D267CD"/>
    <w:rsid w:val="00D43E96"/>
    <w:rsid w:val="00D477D7"/>
    <w:rsid w:val="00D56738"/>
    <w:rsid w:val="00D70669"/>
    <w:rsid w:val="00D71537"/>
    <w:rsid w:val="00D71C4E"/>
    <w:rsid w:val="00D802DB"/>
    <w:rsid w:val="00D807CA"/>
    <w:rsid w:val="00D952B2"/>
    <w:rsid w:val="00DA298F"/>
    <w:rsid w:val="00DA4F89"/>
    <w:rsid w:val="00DA51E7"/>
    <w:rsid w:val="00DA5FD8"/>
    <w:rsid w:val="00DB50E1"/>
    <w:rsid w:val="00DC7583"/>
    <w:rsid w:val="00DD52C9"/>
    <w:rsid w:val="00DE3392"/>
    <w:rsid w:val="00DE575C"/>
    <w:rsid w:val="00E05570"/>
    <w:rsid w:val="00E063CD"/>
    <w:rsid w:val="00E44416"/>
    <w:rsid w:val="00E66ABE"/>
    <w:rsid w:val="00E67BD9"/>
    <w:rsid w:val="00E70BD3"/>
    <w:rsid w:val="00E87CBD"/>
    <w:rsid w:val="00E90011"/>
    <w:rsid w:val="00E90672"/>
    <w:rsid w:val="00E917F1"/>
    <w:rsid w:val="00EC7292"/>
    <w:rsid w:val="00ED5F25"/>
    <w:rsid w:val="00EE1104"/>
    <w:rsid w:val="00EE5230"/>
    <w:rsid w:val="00EF3C09"/>
    <w:rsid w:val="00EF7508"/>
    <w:rsid w:val="00F0206E"/>
    <w:rsid w:val="00F0272E"/>
    <w:rsid w:val="00F071CD"/>
    <w:rsid w:val="00F173B0"/>
    <w:rsid w:val="00F24176"/>
    <w:rsid w:val="00F428C2"/>
    <w:rsid w:val="00F43EF9"/>
    <w:rsid w:val="00F678D0"/>
    <w:rsid w:val="00F70B33"/>
    <w:rsid w:val="00F76D37"/>
    <w:rsid w:val="00F8300B"/>
    <w:rsid w:val="00F9055D"/>
    <w:rsid w:val="00FB0B8B"/>
    <w:rsid w:val="00FB4E0E"/>
    <w:rsid w:val="00FE2D35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7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B64E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C5315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64E3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F6291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517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A54"/>
    <w:pPr>
      <w:ind w:left="720"/>
      <w:contextualSpacing/>
    </w:pPr>
  </w:style>
  <w:style w:type="table" w:customStyle="1" w:styleId="11">
    <w:name w:val="Сетка таблицы1"/>
    <w:uiPriority w:val="99"/>
    <w:rsid w:val="003D484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CB64E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CB64E3"/>
    <w:rPr>
      <w:rFonts w:ascii="Times New Roman" w:hAnsi="Times New Roman" w:cs="Times New Roman"/>
      <w:sz w:val="24"/>
      <w:szCs w:val="24"/>
    </w:rPr>
  </w:style>
  <w:style w:type="character" w:customStyle="1" w:styleId="b-serp-urlitem1">
    <w:name w:val="b-serp-url__item1"/>
    <w:uiPriority w:val="99"/>
    <w:rsid w:val="00CB64E3"/>
    <w:rPr>
      <w:vertAlign w:val="baseline"/>
    </w:rPr>
  </w:style>
  <w:style w:type="paragraph" w:styleId="21">
    <w:name w:val="List 2"/>
    <w:basedOn w:val="a"/>
    <w:uiPriority w:val="99"/>
    <w:rsid w:val="00905BA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F06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6C3"/>
  </w:style>
  <w:style w:type="paragraph" w:styleId="a9">
    <w:name w:val="footer"/>
    <w:basedOn w:val="a"/>
    <w:link w:val="aa"/>
    <w:uiPriority w:val="99"/>
    <w:unhideWhenUsed/>
    <w:rsid w:val="009F06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6C3"/>
  </w:style>
  <w:style w:type="paragraph" w:styleId="22">
    <w:name w:val="Body Text 2"/>
    <w:basedOn w:val="a"/>
    <w:link w:val="23"/>
    <w:uiPriority w:val="99"/>
    <w:semiHidden/>
    <w:unhideWhenUsed/>
    <w:rsid w:val="002706F0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2706F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gat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ebenniko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ara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1C3E8-69E6-43B4-B93A-156A8ABC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16</Pages>
  <Words>2820</Words>
  <Characters>21441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Нттп</Company>
  <LinksUpToDate>false</LinksUpToDate>
  <CharactersWithSpaces>24213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49-1</dc:creator>
  <cp:keywords/>
  <dc:description/>
  <cp:lastModifiedBy>12-1</cp:lastModifiedBy>
  <cp:revision>22</cp:revision>
  <cp:lastPrinted>2013-09-06T02:11:00Z</cp:lastPrinted>
  <dcterms:created xsi:type="dcterms:W3CDTF">2013-03-18T08:34:00Z</dcterms:created>
  <dcterms:modified xsi:type="dcterms:W3CDTF">2015-11-19T04:05:00Z</dcterms:modified>
</cp:coreProperties>
</file>