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5A" w:rsidRPr="00E0103F" w:rsidRDefault="00824F7E" w:rsidP="00824F7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="00B75B5A" w:rsidRPr="00E0103F">
        <w:rPr>
          <w:rFonts w:ascii="Times New Roman" w:hAnsi="Times New Roman" w:cs="Times New Roman"/>
          <w:sz w:val="24"/>
          <w:szCs w:val="24"/>
        </w:rPr>
        <w:t>Машурова</w:t>
      </w:r>
      <w:proofErr w:type="spellEnd"/>
      <w:r w:rsidR="00B75B5A" w:rsidRPr="00E0103F">
        <w:rPr>
          <w:rFonts w:ascii="Times New Roman" w:hAnsi="Times New Roman" w:cs="Times New Roman"/>
          <w:sz w:val="24"/>
          <w:szCs w:val="24"/>
        </w:rPr>
        <w:t xml:space="preserve"> Н</w:t>
      </w:r>
      <w:r w:rsidR="003B0FFB">
        <w:rPr>
          <w:rFonts w:ascii="Times New Roman" w:hAnsi="Times New Roman" w:cs="Times New Roman"/>
          <w:sz w:val="24"/>
          <w:szCs w:val="24"/>
        </w:rPr>
        <w:t>аталья</w:t>
      </w:r>
      <w:r w:rsidR="00B75B5A" w:rsidRPr="00E0103F">
        <w:rPr>
          <w:rFonts w:ascii="Times New Roman" w:hAnsi="Times New Roman" w:cs="Times New Roman"/>
          <w:sz w:val="24"/>
          <w:szCs w:val="24"/>
        </w:rPr>
        <w:t xml:space="preserve"> В</w:t>
      </w:r>
      <w:r w:rsidR="003B0FFB">
        <w:rPr>
          <w:rFonts w:ascii="Times New Roman" w:hAnsi="Times New Roman" w:cs="Times New Roman"/>
          <w:sz w:val="24"/>
          <w:szCs w:val="24"/>
        </w:rPr>
        <w:t>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B75B5A" w:rsidRPr="00E0103F">
        <w:rPr>
          <w:rFonts w:ascii="Times New Roman" w:hAnsi="Times New Roman" w:cs="Times New Roman"/>
          <w:sz w:val="24"/>
          <w:szCs w:val="24"/>
        </w:rPr>
        <w:t xml:space="preserve">ГБПОУ </w:t>
      </w:r>
      <w:r>
        <w:rPr>
          <w:rFonts w:ascii="Times New Roman" w:hAnsi="Times New Roman" w:cs="Times New Roman"/>
          <w:sz w:val="24"/>
          <w:szCs w:val="24"/>
        </w:rPr>
        <w:t>"</w:t>
      </w:r>
      <w:r w:rsidR="00B75B5A" w:rsidRPr="00E0103F">
        <w:rPr>
          <w:rFonts w:ascii="Times New Roman" w:hAnsi="Times New Roman" w:cs="Times New Roman"/>
          <w:sz w:val="24"/>
          <w:szCs w:val="24"/>
        </w:rPr>
        <w:t>Волгоградский техникум энергетики и связи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824F7E" w:rsidRDefault="00824F7E" w:rsidP="00824F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7E" w:rsidRPr="00E0103F" w:rsidRDefault="00824F7E" w:rsidP="00824F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03F">
        <w:rPr>
          <w:rFonts w:ascii="Times New Roman" w:hAnsi="Times New Roman" w:cs="Times New Roman"/>
          <w:b/>
          <w:sz w:val="24"/>
          <w:szCs w:val="24"/>
        </w:rPr>
        <w:t>Самостоятельная работа студентов на занятиях по истории</w:t>
      </w:r>
    </w:p>
    <w:p w:rsidR="00581970" w:rsidRPr="00E0103F" w:rsidRDefault="006063B8" w:rsidP="008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03F">
        <w:rPr>
          <w:rFonts w:ascii="Times New Roman" w:hAnsi="Times New Roman" w:cs="Times New Roman"/>
          <w:sz w:val="24"/>
          <w:szCs w:val="24"/>
        </w:rPr>
        <w:t>В организации учебного процесса с</w:t>
      </w:r>
      <w:r w:rsidR="0037115F" w:rsidRPr="00E0103F">
        <w:rPr>
          <w:rFonts w:ascii="Times New Roman" w:hAnsi="Times New Roman" w:cs="Times New Roman"/>
          <w:sz w:val="24"/>
          <w:szCs w:val="24"/>
        </w:rPr>
        <w:t xml:space="preserve">амостоятельная работа студентов в связи с принятием новых ФГОС выдвигается на первый план. </w:t>
      </w:r>
      <w:r w:rsidR="00581970" w:rsidRPr="00E0103F">
        <w:rPr>
          <w:rFonts w:ascii="Times New Roman" w:hAnsi="Times New Roman" w:cs="Times New Roman"/>
          <w:sz w:val="24"/>
          <w:szCs w:val="24"/>
        </w:rPr>
        <w:t xml:space="preserve">В действующих на сегодня в России учебных планах и программах </w:t>
      </w:r>
      <w:r w:rsidRPr="00E0103F">
        <w:rPr>
          <w:rFonts w:ascii="Times New Roman" w:hAnsi="Times New Roman" w:cs="Times New Roman"/>
          <w:sz w:val="24"/>
          <w:szCs w:val="24"/>
        </w:rPr>
        <w:t>со</w:t>
      </w:r>
      <w:r w:rsidR="00581970" w:rsidRPr="00E0103F">
        <w:rPr>
          <w:rFonts w:ascii="Times New Roman" w:hAnsi="Times New Roman" w:cs="Times New Roman"/>
          <w:sz w:val="24"/>
          <w:szCs w:val="24"/>
        </w:rPr>
        <w:t>отношение между лекциями и самостоятельной работой редко не превышает соотношение 1:1. В Канаде, Соединенных Штатах, в Европе существует устойчивая тенденция снижения общего времени на чтение лекций и повышения времени самостоятельной работы студентов в примерном соотношении 1:3. Именно такое, трехкратное, превышение времени на самостоятельную работу студентов по сравнению с лекционной формой занятий считается наиболее эффективным для улучшения качества образования и подготовки специалистов.</w:t>
      </w:r>
      <w:r w:rsidRPr="00E0103F">
        <w:rPr>
          <w:rFonts w:ascii="Times New Roman" w:hAnsi="Times New Roman" w:cs="Times New Roman"/>
          <w:sz w:val="24"/>
          <w:szCs w:val="24"/>
        </w:rPr>
        <w:t xml:space="preserve"> Причем понятно, что простейший путь уменьшения числа аудиторных занятий в пользу самостоятельной работы не дает гарантии, что повысится качество образовательного процесса.</w:t>
      </w:r>
    </w:p>
    <w:p w:rsidR="00D3428C" w:rsidRPr="00E0103F" w:rsidRDefault="0037115F" w:rsidP="008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03F">
        <w:rPr>
          <w:rFonts w:ascii="Times New Roman" w:hAnsi="Times New Roman" w:cs="Times New Roman"/>
          <w:sz w:val="24"/>
          <w:szCs w:val="24"/>
        </w:rPr>
        <w:t>Задача преподавателя “дать удочку, а не рыбу”, стимулировать студентов на активный самостоятельный поиск решения задач, а не давать информацию в готовом виде, значительно усложнило преподавание как в “чистом</w:t>
      </w:r>
      <w:r w:rsidR="00581970" w:rsidRPr="00E0103F">
        <w:rPr>
          <w:rFonts w:ascii="Times New Roman" w:hAnsi="Times New Roman" w:cs="Times New Roman"/>
          <w:sz w:val="24"/>
          <w:szCs w:val="24"/>
        </w:rPr>
        <w:t>” виде, так и подготовку к занятиям. Вместо “пришел –прочитал-спросил-поставил отметку”, теперь нужно мотивировать, разрабатывать задачу исходя из особенностей психологии и подготовки каждого студента, быть сопроводителем работы, контролировать каждый этап и результат. Это трудно и затратно по времени.</w:t>
      </w:r>
      <w:r w:rsidR="00D3428C" w:rsidRPr="00E0103F">
        <w:rPr>
          <w:rFonts w:ascii="Times New Roman" w:hAnsi="Times New Roman" w:cs="Times New Roman"/>
          <w:sz w:val="24"/>
          <w:szCs w:val="24"/>
        </w:rPr>
        <w:t xml:space="preserve"> И, на мой взгляд, главная проблема, это эффективность СРС.  </w:t>
      </w:r>
    </w:p>
    <w:p w:rsidR="002A4057" w:rsidRPr="00E0103F" w:rsidRDefault="00D3428C" w:rsidP="008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03F">
        <w:rPr>
          <w:rFonts w:ascii="Times New Roman" w:hAnsi="Times New Roman" w:cs="Times New Roman"/>
          <w:sz w:val="24"/>
          <w:szCs w:val="24"/>
        </w:rPr>
        <w:t xml:space="preserve">Для практикующих преподавателей также абсолютно понятно, что значительный объем заданий, предлагаемых для самостоятельной работы, не выполняется вообще, выполняется формально или просто списывается с различных и доступных источников. Для галочки, вернее, троечки. А что, рассуждает студент: история – не профильный предмет, зачем мне она? </w:t>
      </w:r>
      <w:r w:rsidR="00581970" w:rsidRPr="00E0103F">
        <w:rPr>
          <w:rFonts w:ascii="Times New Roman" w:hAnsi="Times New Roman" w:cs="Times New Roman"/>
          <w:sz w:val="24"/>
          <w:szCs w:val="24"/>
        </w:rPr>
        <w:t xml:space="preserve">Т.е. 50% учебного времени студентов, которые тратятся сегодня ими на самостоятельную работу, не дают ожидаемых результатов по следующим причинам: </w:t>
      </w:r>
      <w:r w:rsidRPr="00E0103F">
        <w:rPr>
          <w:rFonts w:ascii="Times New Roman" w:hAnsi="Times New Roman" w:cs="Times New Roman"/>
          <w:sz w:val="24"/>
          <w:szCs w:val="24"/>
        </w:rPr>
        <w:t xml:space="preserve">1. </w:t>
      </w:r>
      <w:r w:rsidR="00FF4017" w:rsidRPr="00E0103F">
        <w:rPr>
          <w:rFonts w:ascii="Times New Roman" w:hAnsi="Times New Roman" w:cs="Times New Roman"/>
          <w:sz w:val="24"/>
          <w:szCs w:val="24"/>
        </w:rPr>
        <w:t>С</w:t>
      </w:r>
      <w:r w:rsidR="00581970" w:rsidRPr="00E0103F">
        <w:rPr>
          <w:rFonts w:ascii="Times New Roman" w:hAnsi="Times New Roman" w:cs="Times New Roman"/>
          <w:sz w:val="24"/>
          <w:szCs w:val="24"/>
        </w:rPr>
        <w:t>одержание самостоятельной работы</w:t>
      </w:r>
      <w:r w:rsidR="00FF4017" w:rsidRPr="00E0103F">
        <w:rPr>
          <w:rFonts w:ascii="Times New Roman" w:hAnsi="Times New Roman" w:cs="Times New Roman"/>
          <w:sz w:val="24"/>
          <w:szCs w:val="24"/>
        </w:rPr>
        <w:t xml:space="preserve">частоне </w:t>
      </w:r>
      <w:r w:rsidR="00581970" w:rsidRPr="00E0103F">
        <w:rPr>
          <w:rFonts w:ascii="Times New Roman" w:hAnsi="Times New Roman" w:cs="Times New Roman"/>
          <w:sz w:val="24"/>
          <w:szCs w:val="24"/>
        </w:rPr>
        <w:t xml:space="preserve">связано напрямую с формированием компетенций; </w:t>
      </w:r>
      <w:r w:rsidRPr="00E0103F">
        <w:rPr>
          <w:rFonts w:ascii="Times New Roman" w:hAnsi="Times New Roman" w:cs="Times New Roman"/>
          <w:sz w:val="24"/>
          <w:szCs w:val="24"/>
        </w:rPr>
        <w:t>2.</w:t>
      </w:r>
      <w:r w:rsidR="00FF4017" w:rsidRPr="00E0103F">
        <w:rPr>
          <w:rFonts w:ascii="Times New Roman" w:hAnsi="Times New Roman" w:cs="Times New Roman"/>
          <w:sz w:val="24"/>
          <w:szCs w:val="24"/>
        </w:rPr>
        <w:t>Н</w:t>
      </w:r>
      <w:r w:rsidR="00581970" w:rsidRPr="00E0103F">
        <w:rPr>
          <w:rFonts w:ascii="Times New Roman" w:hAnsi="Times New Roman" w:cs="Times New Roman"/>
          <w:sz w:val="24"/>
          <w:szCs w:val="24"/>
        </w:rPr>
        <w:t>едостаточн</w:t>
      </w:r>
      <w:r w:rsidR="00FF4017" w:rsidRPr="00E0103F">
        <w:rPr>
          <w:rFonts w:ascii="Times New Roman" w:hAnsi="Times New Roman" w:cs="Times New Roman"/>
          <w:sz w:val="24"/>
          <w:szCs w:val="24"/>
        </w:rPr>
        <w:t>ая</w:t>
      </w:r>
      <w:r w:rsidR="00581970" w:rsidRPr="00E0103F">
        <w:rPr>
          <w:rFonts w:ascii="Times New Roman" w:hAnsi="Times New Roman" w:cs="Times New Roman"/>
          <w:sz w:val="24"/>
          <w:szCs w:val="24"/>
        </w:rPr>
        <w:t xml:space="preserve"> целенаправленност</w:t>
      </w:r>
      <w:r w:rsidR="00FF4017" w:rsidRPr="00E0103F">
        <w:rPr>
          <w:rFonts w:ascii="Times New Roman" w:hAnsi="Times New Roman" w:cs="Times New Roman"/>
          <w:sz w:val="24"/>
          <w:szCs w:val="24"/>
        </w:rPr>
        <w:t>ь</w:t>
      </w:r>
      <w:r w:rsidR="00581970" w:rsidRPr="00E0103F">
        <w:rPr>
          <w:rFonts w:ascii="Times New Roman" w:hAnsi="Times New Roman" w:cs="Times New Roman"/>
          <w:sz w:val="24"/>
          <w:szCs w:val="24"/>
        </w:rPr>
        <w:t>, слаб</w:t>
      </w:r>
      <w:r w:rsidR="00FF4017" w:rsidRPr="00E0103F">
        <w:rPr>
          <w:rFonts w:ascii="Times New Roman" w:hAnsi="Times New Roman" w:cs="Times New Roman"/>
          <w:sz w:val="24"/>
          <w:szCs w:val="24"/>
        </w:rPr>
        <w:t>ый</w:t>
      </w:r>
      <w:r w:rsidR="00581970" w:rsidRPr="00E0103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0A7A4C">
        <w:rPr>
          <w:rFonts w:ascii="Times New Roman" w:hAnsi="Times New Roman" w:cs="Times New Roman"/>
          <w:sz w:val="24"/>
          <w:szCs w:val="24"/>
        </w:rPr>
        <w:t>ь</w:t>
      </w:r>
      <w:r w:rsidR="00581970" w:rsidRPr="00E0103F">
        <w:rPr>
          <w:rFonts w:ascii="Times New Roman" w:hAnsi="Times New Roman" w:cs="Times New Roman"/>
          <w:sz w:val="24"/>
          <w:szCs w:val="24"/>
        </w:rPr>
        <w:t>, недостаточн</w:t>
      </w:r>
      <w:r w:rsidR="00FF4017" w:rsidRPr="00E0103F">
        <w:rPr>
          <w:rFonts w:ascii="Times New Roman" w:hAnsi="Times New Roman" w:cs="Times New Roman"/>
          <w:sz w:val="24"/>
          <w:szCs w:val="24"/>
        </w:rPr>
        <w:t>ая</w:t>
      </w:r>
      <w:r w:rsidR="00581970" w:rsidRPr="00E0103F">
        <w:rPr>
          <w:rFonts w:ascii="Times New Roman" w:hAnsi="Times New Roman" w:cs="Times New Roman"/>
          <w:sz w:val="24"/>
          <w:szCs w:val="24"/>
        </w:rPr>
        <w:t xml:space="preserve"> дифференциаци</w:t>
      </w:r>
      <w:r w:rsidR="00FF4017" w:rsidRPr="00E0103F">
        <w:rPr>
          <w:rFonts w:ascii="Times New Roman" w:hAnsi="Times New Roman" w:cs="Times New Roman"/>
          <w:sz w:val="24"/>
          <w:szCs w:val="24"/>
        </w:rPr>
        <w:t>я</w:t>
      </w:r>
      <w:r w:rsidR="00581970" w:rsidRPr="00E0103F">
        <w:rPr>
          <w:rFonts w:ascii="Times New Roman" w:hAnsi="Times New Roman" w:cs="Times New Roman"/>
          <w:sz w:val="24"/>
          <w:szCs w:val="24"/>
        </w:rPr>
        <w:t xml:space="preserve"> и вариативност</w:t>
      </w:r>
      <w:r w:rsidR="00FF4017" w:rsidRPr="00E0103F">
        <w:rPr>
          <w:rFonts w:ascii="Times New Roman" w:hAnsi="Times New Roman" w:cs="Times New Roman"/>
          <w:sz w:val="24"/>
          <w:szCs w:val="24"/>
        </w:rPr>
        <w:t>ь</w:t>
      </w:r>
      <w:r w:rsidR="00581970" w:rsidRPr="00E0103F">
        <w:rPr>
          <w:rFonts w:ascii="Times New Roman" w:hAnsi="Times New Roman" w:cs="Times New Roman"/>
          <w:sz w:val="24"/>
          <w:szCs w:val="24"/>
        </w:rPr>
        <w:t xml:space="preserve">, при которой минимально учитываются индивидуальные возможности </w:t>
      </w:r>
      <w:r w:rsidR="00FF4017" w:rsidRPr="00E0103F">
        <w:rPr>
          <w:rFonts w:ascii="Times New Roman" w:hAnsi="Times New Roman" w:cs="Times New Roman"/>
          <w:sz w:val="24"/>
          <w:szCs w:val="24"/>
        </w:rPr>
        <w:t>студентов</w:t>
      </w:r>
      <w:r w:rsidR="00581970" w:rsidRPr="00E0103F">
        <w:rPr>
          <w:rFonts w:ascii="Times New Roman" w:hAnsi="Times New Roman" w:cs="Times New Roman"/>
          <w:sz w:val="24"/>
          <w:szCs w:val="24"/>
        </w:rPr>
        <w:t>, не может обеспечить качеств</w:t>
      </w:r>
      <w:r w:rsidR="00FF4017" w:rsidRPr="00E0103F">
        <w:rPr>
          <w:rFonts w:ascii="Times New Roman" w:hAnsi="Times New Roman" w:cs="Times New Roman"/>
          <w:sz w:val="24"/>
          <w:szCs w:val="24"/>
        </w:rPr>
        <w:t>о обучения</w:t>
      </w:r>
      <w:r w:rsidRPr="00E0103F">
        <w:rPr>
          <w:rFonts w:ascii="Times New Roman" w:hAnsi="Times New Roman" w:cs="Times New Roman"/>
          <w:sz w:val="24"/>
          <w:szCs w:val="24"/>
        </w:rPr>
        <w:t xml:space="preserve">; 3. </w:t>
      </w:r>
      <w:r w:rsidR="00FF4017" w:rsidRPr="00E0103F">
        <w:rPr>
          <w:rFonts w:ascii="Times New Roman" w:hAnsi="Times New Roman" w:cs="Times New Roman"/>
          <w:sz w:val="24"/>
          <w:szCs w:val="24"/>
        </w:rPr>
        <w:t>Н</w:t>
      </w:r>
      <w:r w:rsidRPr="00E0103F">
        <w:rPr>
          <w:rFonts w:ascii="Times New Roman" w:hAnsi="Times New Roman" w:cs="Times New Roman"/>
          <w:sz w:val="24"/>
          <w:szCs w:val="24"/>
        </w:rPr>
        <w:t xml:space="preserve">есформированность у </w:t>
      </w:r>
      <w:r w:rsidR="00FF4017" w:rsidRPr="00E0103F">
        <w:rPr>
          <w:rFonts w:ascii="Times New Roman" w:hAnsi="Times New Roman" w:cs="Times New Roman"/>
          <w:sz w:val="24"/>
          <w:szCs w:val="24"/>
        </w:rPr>
        <w:t>студентов</w:t>
      </w:r>
      <w:r w:rsidRPr="00E0103F">
        <w:rPr>
          <w:rFonts w:ascii="Times New Roman" w:hAnsi="Times New Roman" w:cs="Times New Roman"/>
          <w:sz w:val="24"/>
          <w:szCs w:val="24"/>
        </w:rPr>
        <w:t xml:space="preserve"> психологической готовности к самостоятельной работе, незнание общих правил ее самоорганизации, неумение реализовать предполагаемые ею действия.</w:t>
      </w:r>
      <w:r w:rsidR="00FF4017" w:rsidRPr="00E0103F">
        <w:rPr>
          <w:rFonts w:ascii="Times New Roman" w:hAnsi="Times New Roman" w:cs="Times New Roman"/>
          <w:sz w:val="24"/>
          <w:szCs w:val="24"/>
        </w:rPr>
        <w:t xml:space="preserve"> И если причины 1 и 2 могут быть устранены достаточно быстро самим преподавателем, то с причиной инфантильности студентов, нежелании </w:t>
      </w:r>
      <w:r w:rsidR="002A4057" w:rsidRPr="00E0103F">
        <w:rPr>
          <w:rFonts w:ascii="Times New Roman" w:hAnsi="Times New Roman" w:cs="Times New Roman"/>
          <w:sz w:val="24"/>
          <w:szCs w:val="24"/>
        </w:rPr>
        <w:t xml:space="preserve">самостоятельно приобретать знания нужно работать.Н. Г. Дмошинская в работе, посвященной диагностике освоения студентами </w:t>
      </w:r>
      <w:r w:rsidR="00A14173" w:rsidRPr="00E0103F">
        <w:rPr>
          <w:rFonts w:ascii="Times New Roman" w:hAnsi="Times New Roman" w:cs="Times New Roman"/>
          <w:sz w:val="24"/>
          <w:szCs w:val="24"/>
        </w:rPr>
        <w:t>гуманитарных</w:t>
      </w:r>
      <w:r w:rsidR="002A4057" w:rsidRPr="00E0103F">
        <w:rPr>
          <w:rFonts w:ascii="Times New Roman" w:hAnsi="Times New Roman" w:cs="Times New Roman"/>
          <w:sz w:val="24"/>
          <w:szCs w:val="24"/>
        </w:rPr>
        <w:t xml:space="preserve">  дисциплин, выделяет следующие затруднения: мотивационные, коммуникативные, </w:t>
      </w:r>
      <w:r w:rsidR="00E0103F">
        <w:rPr>
          <w:rFonts w:ascii="Times New Roman" w:hAnsi="Times New Roman" w:cs="Times New Roman"/>
          <w:sz w:val="24"/>
          <w:szCs w:val="24"/>
        </w:rPr>
        <w:t>познавательные и информационные.</w:t>
      </w:r>
      <w:r w:rsidR="000A7A4C" w:rsidRPr="00E0103F">
        <w:rPr>
          <w:rFonts w:ascii="Times New Roman" w:hAnsi="Times New Roman" w:cs="Times New Roman"/>
          <w:sz w:val="24"/>
          <w:szCs w:val="24"/>
        </w:rPr>
        <w:t>М</w:t>
      </w:r>
      <w:r w:rsidR="002A4057" w:rsidRPr="00E0103F">
        <w:rPr>
          <w:rFonts w:ascii="Times New Roman" w:hAnsi="Times New Roman" w:cs="Times New Roman"/>
          <w:sz w:val="24"/>
          <w:szCs w:val="24"/>
        </w:rPr>
        <w:t>отивационны</w:t>
      </w:r>
      <w:r w:rsidR="000A7A4C">
        <w:rPr>
          <w:rFonts w:ascii="Times New Roman" w:hAnsi="Times New Roman" w:cs="Times New Roman"/>
          <w:sz w:val="24"/>
          <w:szCs w:val="24"/>
        </w:rPr>
        <w:t>е</w:t>
      </w:r>
      <w:r w:rsidR="002A4057" w:rsidRPr="00E0103F">
        <w:rPr>
          <w:rFonts w:ascii="Times New Roman" w:hAnsi="Times New Roman" w:cs="Times New Roman"/>
          <w:sz w:val="24"/>
          <w:szCs w:val="24"/>
        </w:rPr>
        <w:t xml:space="preserve"> затруднения</w:t>
      </w:r>
      <w:r w:rsidR="000A7A4C">
        <w:rPr>
          <w:rFonts w:ascii="Times New Roman" w:hAnsi="Times New Roman" w:cs="Times New Roman"/>
          <w:sz w:val="24"/>
          <w:szCs w:val="24"/>
        </w:rPr>
        <w:t xml:space="preserve"> -</w:t>
      </w:r>
      <w:r w:rsidR="002A4057" w:rsidRPr="00E0103F">
        <w:rPr>
          <w:rFonts w:ascii="Times New Roman" w:hAnsi="Times New Roman" w:cs="Times New Roman"/>
          <w:sz w:val="24"/>
          <w:szCs w:val="24"/>
        </w:rPr>
        <w:t xml:space="preserve"> низк</w:t>
      </w:r>
      <w:r w:rsidR="000A7A4C">
        <w:rPr>
          <w:rFonts w:ascii="Times New Roman" w:hAnsi="Times New Roman" w:cs="Times New Roman"/>
          <w:sz w:val="24"/>
          <w:szCs w:val="24"/>
        </w:rPr>
        <w:t>ая</w:t>
      </w:r>
      <w:r w:rsidR="002A4057" w:rsidRPr="00E0103F">
        <w:rPr>
          <w:rFonts w:ascii="Times New Roman" w:hAnsi="Times New Roman" w:cs="Times New Roman"/>
          <w:sz w:val="24"/>
          <w:szCs w:val="24"/>
        </w:rPr>
        <w:t xml:space="preserve"> мотиваци</w:t>
      </w:r>
      <w:r w:rsidR="000A7A4C">
        <w:rPr>
          <w:rFonts w:ascii="Times New Roman" w:hAnsi="Times New Roman" w:cs="Times New Roman"/>
          <w:sz w:val="24"/>
          <w:szCs w:val="24"/>
        </w:rPr>
        <w:t>я</w:t>
      </w:r>
      <w:r w:rsidR="002A4057" w:rsidRPr="00E0103F">
        <w:rPr>
          <w:rFonts w:ascii="Times New Roman" w:hAnsi="Times New Roman" w:cs="Times New Roman"/>
          <w:sz w:val="24"/>
          <w:szCs w:val="24"/>
        </w:rPr>
        <w:t>учебной деятельности в целом (или полное ее отсутствие), нежелание работать самостоятельно. Коммуникативны</w:t>
      </w:r>
      <w:r w:rsidR="000A7A4C">
        <w:rPr>
          <w:rFonts w:ascii="Times New Roman" w:hAnsi="Times New Roman" w:cs="Times New Roman"/>
          <w:sz w:val="24"/>
          <w:szCs w:val="24"/>
        </w:rPr>
        <w:t>е -</w:t>
      </w:r>
      <w:r w:rsidR="002A4057" w:rsidRPr="00E0103F">
        <w:rPr>
          <w:rFonts w:ascii="Times New Roman" w:hAnsi="Times New Roman" w:cs="Times New Roman"/>
          <w:sz w:val="24"/>
          <w:szCs w:val="24"/>
        </w:rPr>
        <w:t xml:space="preserve"> затруднения, возникающие в построении отношений с субъектами педагогического процесса, например</w:t>
      </w:r>
      <w:r w:rsidR="00E0103F">
        <w:rPr>
          <w:rFonts w:ascii="Times New Roman" w:hAnsi="Times New Roman" w:cs="Times New Roman"/>
          <w:sz w:val="24"/>
          <w:szCs w:val="24"/>
        </w:rPr>
        <w:t>,</w:t>
      </w:r>
      <w:r w:rsidR="002A4057" w:rsidRPr="00E0103F">
        <w:rPr>
          <w:rFonts w:ascii="Times New Roman" w:hAnsi="Times New Roman" w:cs="Times New Roman"/>
          <w:sz w:val="24"/>
          <w:szCs w:val="24"/>
        </w:rPr>
        <w:t xml:space="preserve"> неумение задавать вопросы педагогу,</w:t>
      </w:r>
      <w:r w:rsidR="000A7A4C">
        <w:rPr>
          <w:rFonts w:ascii="Times New Roman" w:hAnsi="Times New Roman" w:cs="Times New Roman"/>
          <w:sz w:val="24"/>
          <w:szCs w:val="24"/>
        </w:rPr>
        <w:t xml:space="preserve"> выступать перед аудиторией,</w:t>
      </w:r>
      <w:r w:rsidR="002A4057" w:rsidRPr="00E0103F">
        <w:rPr>
          <w:rFonts w:ascii="Times New Roman" w:hAnsi="Times New Roman" w:cs="Times New Roman"/>
          <w:sz w:val="24"/>
          <w:szCs w:val="24"/>
        </w:rPr>
        <w:t xml:space="preserve"> работать в паре. </w:t>
      </w:r>
      <w:r w:rsidR="000A7A4C">
        <w:rPr>
          <w:rFonts w:ascii="Times New Roman" w:hAnsi="Times New Roman" w:cs="Times New Roman"/>
          <w:sz w:val="24"/>
          <w:szCs w:val="24"/>
        </w:rPr>
        <w:t>П</w:t>
      </w:r>
      <w:r w:rsidR="002A4057" w:rsidRPr="00E0103F">
        <w:rPr>
          <w:rFonts w:ascii="Times New Roman" w:hAnsi="Times New Roman" w:cs="Times New Roman"/>
          <w:sz w:val="24"/>
          <w:szCs w:val="24"/>
        </w:rPr>
        <w:t>ознавательны</w:t>
      </w:r>
      <w:r w:rsidR="000A7A4C">
        <w:rPr>
          <w:rFonts w:ascii="Times New Roman" w:hAnsi="Times New Roman" w:cs="Times New Roman"/>
          <w:sz w:val="24"/>
          <w:szCs w:val="24"/>
        </w:rPr>
        <w:t>е</w:t>
      </w:r>
      <w:r w:rsidR="002A4057" w:rsidRPr="00E0103F">
        <w:rPr>
          <w:rFonts w:ascii="Times New Roman" w:hAnsi="Times New Roman" w:cs="Times New Roman"/>
          <w:sz w:val="24"/>
          <w:szCs w:val="24"/>
        </w:rPr>
        <w:t xml:space="preserve"> затруднения</w:t>
      </w:r>
      <w:r w:rsidR="000A7A4C">
        <w:rPr>
          <w:rFonts w:ascii="Times New Roman" w:hAnsi="Times New Roman" w:cs="Times New Roman"/>
          <w:sz w:val="24"/>
          <w:szCs w:val="24"/>
        </w:rPr>
        <w:t xml:space="preserve"> -</w:t>
      </w:r>
      <w:r w:rsidR="002A4057" w:rsidRPr="00E0103F">
        <w:rPr>
          <w:rFonts w:ascii="Times New Roman" w:hAnsi="Times New Roman" w:cs="Times New Roman"/>
          <w:sz w:val="24"/>
          <w:szCs w:val="24"/>
        </w:rPr>
        <w:t xml:space="preserve"> затруднения, связанные с несформированностью над-предметных умений (затруднения в мыслительных операциях, например таких, как синтез, анализ, сравнение и т. д.). </w:t>
      </w:r>
      <w:r w:rsidR="000A7A4C">
        <w:rPr>
          <w:rFonts w:ascii="Times New Roman" w:hAnsi="Times New Roman" w:cs="Times New Roman"/>
          <w:sz w:val="24"/>
          <w:szCs w:val="24"/>
        </w:rPr>
        <w:t>И</w:t>
      </w:r>
      <w:r w:rsidR="002A4057" w:rsidRPr="00E0103F">
        <w:rPr>
          <w:rFonts w:ascii="Times New Roman" w:hAnsi="Times New Roman" w:cs="Times New Roman"/>
          <w:sz w:val="24"/>
          <w:szCs w:val="24"/>
        </w:rPr>
        <w:t>нформационны</w:t>
      </w:r>
      <w:r w:rsidR="000A7A4C">
        <w:rPr>
          <w:rFonts w:ascii="Times New Roman" w:hAnsi="Times New Roman" w:cs="Times New Roman"/>
          <w:sz w:val="24"/>
          <w:szCs w:val="24"/>
        </w:rPr>
        <w:t>е</w:t>
      </w:r>
      <w:r w:rsidR="002A4057" w:rsidRPr="00E0103F">
        <w:rPr>
          <w:rFonts w:ascii="Times New Roman" w:hAnsi="Times New Roman" w:cs="Times New Roman"/>
          <w:sz w:val="24"/>
          <w:szCs w:val="24"/>
        </w:rPr>
        <w:t xml:space="preserve"> затруднения</w:t>
      </w:r>
      <w:r w:rsidR="000A7A4C">
        <w:rPr>
          <w:rFonts w:ascii="Times New Roman" w:hAnsi="Times New Roman" w:cs="Times New Roman"/>
          <w:sz w:val="24"/>
          <w:szCs w:val="24"/>
        </w:rPr>
        <w:t xml:space="preserve"> -</w:t>
      </w:r>
      <w:r w:rsidR="006063B8" w:rsidRPr="00E0103F">
        <w:rPr>
          <w:rFonts w:ascii="Times New Roman" w:hAnsi="Times New Roman" w:cs="Times New Roman"/>
          <w:sz w:val="24"/>
          <w:szCs w:val="24"/>
        </w:rPr>
        <w:t xml:space="preserve">затруднения, </w:t>
      </w:r>
      <w:r w:rsidR="00195DBC" w:rsidRPr="00E0103F">
        <w:rPr>
          <w:rFonts w:ascii="Times New Roman" w:hAnsi="Times New Roman" w:cs="Times New Roman"/>
          <w:sz w:val="24"/>
          <w:szCs w:val="24"/>
        </w:rPr>
        <w:t>связанные с</w:t>
      </w:r>
      <w:r w:rsidR="002A4057" w:rsidRPr="00E0103F">
        <w:rPr>
          <w:rFonts w:ascii="Times New Roman" w:hAnsi="Times New Roman" w:cs="Times New Roman"/>
          <w:sz w:val="24"/>
          <w:szCs w:val="24"/>
        </w:rPr>
        <w:t xml:space="preserve"> неумением найти нужную информацию (или обработать ее</w:t>
      </w:r>
      <w:r w:rsidR="000A7A4C">
        <w:rPr>
          <w:rFonts w:ascii="Times New Roman" w:hAnsi="Times New Roman" w:cs="Times New Roman"/>
          <w:sz w:val="24"/>
          <w:szCs w:val="24"/>
        </w:rPr>
        <w:t>, тем более, что</w:t>
      </w:r>
      <w:r w:rsidR="00A262C7">
        <w:rPr>
          <w:rFonts w:ascii="Times New Roman" w:hAnsi="Times New Roman" w:cs="Times New Roman"/>
          <w:sz w:val="24"/>
          <w:szCs w:val="24"/>
        </w:rPr>
        <w:t>объем информации велик</w:t>
      </w:r>
      <w:r w:rsidR="002A4057" w:rsidRPr="00E0103F">
        <w:rPr>
          <w:rFonts w:ascii="Times New Roman" w:hAnsi="Times New Roman" w:cs="Times New Roman"/>
          <w:sz w:val="24"/>
          <w:szCs w:val="24"/>
        </w:rPr>
        <w:t>). Но навыков п</w:t>
      </w:r>
      <w:r w:rsidR="00A262C7">
        <w:rPr>
          <w:rFonts w:ascii="Times New Roman" w:hAnsi="Times New Roman" w:cs="Times New Roman"/>
          <w:sz w:val="24"/>
          <w:szCs w:val="24"/>
        </w:rPr>
        <w:t>оиска информации и работы с ней</w:t>
      </w:r>
      <w:r w:rsidR="00A262C7" w:rsidRPr="00E0103F">
        <w:rPr>
          <w:rFonts w:ascii="Times New Roman" w:hAnsi="Times New Roman" w:cs="Times New Roman"/>
          <w:sz w:val="24"/>
          <w:szCs w:val="24"/>
        </w:rPr>
        <w:t>часто студенты не имеют</w:t>
      </w:r>
      <w:r w:rsidR="00A262C7">
        <w:rPr>
          <w:rFonts w:ascii="Times New Roman" w:hAnsi="Times New Roman" w:cs="Times New Roman"/>
          <w:sz w:val="24"/>
          <w:szCs w:val="24"/>
        </w:rPr>
        <w:t>.</w:t>
      </w:r>
    </w:p>
    <w:p w:rsidR="002A4057" w:rsidRPr="00E0103F" w:rsidRDefault="000E4B06" w:rsidP="008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03F">
        <w:rPr>
          <w:rFonts w:ascii="Times New Roman" w:hAnsi="Times New Roman" w:cs="Times New Roman"/>
          <w:sz w:val="24"/>
          <w:szCs w:val="24"/>
        </w:rPr>
        <w:t xml:space="preserve">Как преодолеть эти затруднения? </w:t>
      </w:r>
      <w:r w:rsidR="000A7A4C">
        <w:rPr>
          <w:rFonts w:ascii="Times New Roman" w:hAnsi="Times New Roman" w:cs="Times New Roman"/>
          <w:sz w:val="24"/>
          <w:szCs w:val="24"/>
        </w:rPr>
        <w:t>Их можно решить</w:t>
      </w:r>
      <w:r w:rsidRPr="00E0103F">
        <w:rPr>
          <w:rFonts w:ascii="Times New Roman" w:hAnsi="Times New Roman" w:cs="Times New Roman"/>
          <w:sz w:val="24"/>
          <w:szCs w:val="24"/>
        </w:rPr>
        <w:t>, насыщая учебно-методические материалы информацией, элементами знаний и умений, отражающих р</w:t>
      </w:r>
      <w:r w:rsidR="000A7A4C">
        <w:rPr>
          <w:rFonts w:ascii="Times New Roman" w:hAnsi="Times New Roman" w:cs="Times New Roman"/>
          <w:sz w:val="24"/>
          <w:szCs w:val="24"/>
        </w:rPr>
        <w:t xml:space="preserve">еальные жизненные ситуации, </w:t>
      </w:r>
      <w:r w:rsidR="00195DBC">
        <w:rPr>
          <w:rFonts w:ascii="Times New Roman" w:hAnsi="Times New Roman" w:cs="Times New Roman"/>
          <w:sz w:val="24"/>
          <w:szCs w:val="24"/>
        </w:rPr>
        <w:t>меж</w:t>
      </w:r>
      <w:r w:rsidR="00195DBC" w:rsidRPr="00E0103F">
        <w:rPr>
          <w:rFonts w:ascii="Times New Roman" w:hAnsi="Times New Roman" w:cs="Times New Roman"/>
          <w:sz w:val="24"/>
          <w:szCs w:val="24"/>
        </w:rPr>
        <w:t xml:space="preserve"> предметные</w:t>
      </w:r>
      <w:r w:rsidRPr="00E0103F">
        <w:rPr>
          <w:rFonts w:ascii="Times New Roman" w:hAnsi="Times New Roman" w:cs="Times New Roman"/>
          <w:sz w:val="24"/>
          <w:szCs w:val="24"/>
        </w:rPr>
        <w:t xml:space="preserve"> связи, а </w:t>
      </w:r>
      <w:r w:rsidR="000A7A4C">
        <w:rPr>
          <w:rFonts w:ascii="Times New Roman" w:hAnsi="Times New Roman" w:cs="Times New Roman"/>
          <w:sz w:val="24"/>
          <w:szCs w:val="24"/>
        </w:rPr>
        <w:t>проверочные</w:t>
      </w:r>
      <w:r w:rsidRPr="00E0103F">
        <w:rPr>
          <w:rFonts w:ascii="Times New Roman" w:hAnsi="Times New Roman" w:cs="Times New Roman"/>
          <w:sz w:val="24"/>
          <w:szCs w:val="24"/>
        </w:rPr>
        <w:t xml:space="preserve"> материалы должны содержать проблемные ситуации, требующие </w:t>
      </w:r>
      <w:r w:rsidR="000A7A4C">
        <w:rPr>
          <w:rFonts w:ascii="Times New Roman" w:hAnsi="Times New Roman" w:cs="Times New Roman"/>
          <w:sz w:val="24"/>
          <w:szCs w:val="24"/>
        </w:rPr>
        <w:t>творческого</w:t>
      </w:r>
      <w:r w:rsidRPr="00E0103F">
        <w:rPr>
          <w:rFonts w:ascii="Times New Roman" w:hAnsi="Times New Roman" w:cs="Times New Roman"/>
          <w:sz w:val="24"/>
          <w:szCs w:val="24"/>
        </w:rPr>
        <w:t xml:space="preserve"> мышления</w:t>
      </w:r>
      <w:r w:rsidR="000A7A4C">
        <w:rPr>
          <w:rFonts w:ascii="Times New Roman" w:hAnsi="Times New Roman" w:cs="Times New Roman"/>
          <w:sz w:val="24"/>
          <w:szCs w:val="24"/>
        </w:rPr>
        <w:t xml:space="preserve"> и личностного осмысления</w:t>
      </w:r>
      <w:r w:rsidRPr="00E0103F">
        <w:rPr>
          <w:rFonts w:ascii="Times New Roman" w:hAnsi="Times New Roman" w:cs="Times New Roman"/>
          <w:sz w:val="24"/>
          <w:szCs w:val="24"/>
        </w:rPr>
        <w:t>. Приобрет</w:t>
      </w:r>
      <w:r w:rsidR="00A262C7">
        <w:rPr>
          <w:rFonts w:ascii="Times New Roman" w:hAnsi="Times New Roman" w:cs="Times New Roman"/>
          <w:sz w:val="24"/>
          <w:szCs w:val="24"/>
        </w:rPr>
        <w:t>ая</w:t>
      </w:r>
      <w:r w:rsidRPr="00E0103F">
        <w:rPr>
          <w:rFonts w:ascii="Times New Roman" w:hAnsi="Times New Roman" w:cs="Times New Roman"/>
          <w:sz w:val="24"/>
          <w:szCs w:val="24"/>
        </w:rPr>
        <w:t xml:space="preserve"> опыт в решении проблемных ситуаций, приближенных к реальным условиям, студент</w:t>
      </w:r>
      <w:r w:rsidR="00A262C7">
        <w:rPr>
          <w:rFonts w:ascii="Times New Roman" w:hAnsi="Times New Roman" w:cs="Times New Roman"/>
          <w:sz w:val="24"/>
          <w:szCs w:val="24"/>
        </w:rPr>
        <w:t xml:space="preserve"> чувствует</w:t>
      </w:r>
      <w:r w:rsidRPr="00E0103F">
        <w:rPr>
          <w:rFonts w:ascii="Times New Roman" w:hAnsi="Times New Roman" w:cs="Times New Roman"/>
          <w:sz w:val="24"/>
          <w:szCs w:val="24"/>
        </w:rPr>
        <w:t xml:space="preserve"> уверенность и </w:t>
      </w:r>
      <w:r w:rsidR="00A262C7">
        <w:rPr>
          <w:rFonts w:ascii="Times New Roman" w:hAnsi="Times New Roman" w:cs="Times New Roman"/>
          <w:sz w:val="24"/>
          <w:szCs w:val="24"/>
        </w:rPr>
        <w:t>начинает</w:t>
      </w:r>
      <w:r w:rsidRPr="00E0103F">
        <w:rPr>
          <w:rFonts w:ascii="Times New Roman" w:hAnsi="Times New Roman" w:cs="Times New Roman"/>
          <w:sz w:val="24"/>
          <w:szCs w:val="24"/>
        </w:rPr>
        <w:t xml:space="preserve"> ассоциировать свой опыт с предметом изучения. Поэтому очень важна вариативность учебно-методических материалов по степени сложности, начиная с базового уровня и дополненного модулями, содержащими материал с нарастанием степени сложности. Студент вправе выбрать любой уровень сложности заданий, но не может опуститься ниже базового. Выбор </w:t>
      </w:r>
      <w:r w:rsidRPr="00E0103F">
        <w:rPr>
          <w:rFonts w:ascii="Times New Roman" w:hAnsi="Times New Roman" w:cs="Times New Roman"/>
          <w:sz w:val="24"/>
          <w:szCs w:val="24"/>
        </w:rPr>
        <w:lastRenderedPageBreak/>
        <w:t>уровня сложности задания побуждает студента к самооценке, к оценке уровня своей начальной подготовки и эффективности алгоритма, который он применил в работе с информацией.</w:t>
      </w:r>
    </w:p>
    <w:p w:rsidR="000E4B06" w:rsidRPr="00E0103F" w:rsidRDefault="000E4B06" w:rsidP="008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03F">
        <w:rPr>
          <w:rFonts w:ascii="Times New Roman" w:hAnsi="Times New Roman" w:cs="Times New Roman"/>
          <w:sz w:val="24"/>
          <w:szCs w:val="24"/>
        </w:rPr>
        <w:t xml:space="preserve">Таким образом, основными условиями успешной самостоятельной работы студента являются: </w:t>
      </w:r>
    </w:p>
    <w:p w:rsidR="000E4B06" w:rsidRPr="00E0103F" w:rsidRDefault="00A262C7" w:rsidP="00665D50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E4B06" w:rsidRPr="00E0103F">
        <w:rPr>
          <w:rFonts w:ascii="Times New Roman" w:hAnsi="Times New Roman" w:cs="Times New Roman"/>
          <w:sz w:val="24"/>
          <w:szCs w:val="24"/>
        </w:rPr>
        <w:t xml:space="preserve">отивированность формы </w:t>
      </w:r>
      <w:r w:rsidR="00B75B5A" w:rsidRPr="00E0103F">
        <w:rPr>
          <w:rFonts w:ascii="Times New Roman" w:hAnsi="Times New Roman" w:cs="Times New Roman"/>
          <w:sz w:val="24"/>
          <w:szCs w:val="24"/>
        </w:rPr>
        <w:t xml:space="preserve">аудиторной </w:t>
      </w:r>
      <w:r w:rsidR="000E4B06" w:rsidRPr="00E0103F">
        <w:rPr>
          <w:rFonts w:ascii="Times New Roman" w:hAnsi="Times New Roman" w:cs="Times New Roman"/>
          <w:sz w:val="24"/>
          <w:szCs w:val="24"/>
        </w:rPr>
        <w:t>(</w:t>
      </w:r>
      <w:r w:rsidR="00B75B5A" w:rsidRPr="00E0103F">
        <w:rPr>
          <w:rFonts w:ascii="Times New Roman" w:hAnsi="Times New Roman" w:cs="Times New Roman"/>
          <w:sz w:val="24"/>
          <w:szCs w:val="24"/>
        </w:rPr>
        <w:t>внеаудиторной</w:t>
      </w:r>
      <w:r w:rsidR="000E4B06" w:rsidRPr="00E0103F">
        <w:rPr>
          <w:rFonts w:ascii="Times New Roman" w:hAnsi="Times New Roman" w:cs="Times New Roman"/>
          <w:sz w:val="24"/>
          <w:szCs w:val="24"/>
        </w:rPr>
        <w:t xml:space="preserve">) работы студентов в приобретении самостоятельных знаний, навыков и умений; </w:t>
      </w:r>
    </w:p>
    <w:p w:rsidR="000E4B06" w:rsidRPr="00E0103F" w:rsidRDefault="00A262C7" w:rsidP="00665D50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E0103F">
        <w:rPr>
          <w:rFonts w:ascii="Times New Roman" w:hAnsi="Times New Roman" w:cs="Times New Roman"/>
          <w:sz w:val="24"/>
          <w:szCs w:val="24"/>
        </w:rPr>
        <w:t>еткость</w:t>
      </w:r>
      <w:r w:rsidR="000E4B06" w:rsidRPr="00E0103F">
        <w:rPr>
          <w:rFonts w:ascii="Times New Roman" w:hAnsi="Times New Roman" w:cs="Times New Roman"/>
          <w:sz w:val="24"/>
          <w:szCs w:val="24"/>
        </w:rPr>
        <w:t xml:space="preserve">познавательной задачи; </w:t>
      </w:r>
    </w:p>
    <w:p w:rsidR="000E4B06" w:rsidRPr="00E0103F" w:rsidRDefault="00A262C7" w:rsidP="00665D50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0103F">
        <w:rPr>
          <w:rFonts w:ascii="Times New Roman" w:hAnsi="Times New Roman" w:cs="Times New Roman"/>
          <w:sz w:val="24"/>
          <w:szCs w:val="24"/>
        </w:rPr>
        <w:t xml:space="preserve">онкретность </w:t>
      </w:r>
      <w:r w:rsidR="000E4B06" w:rsidRPr="00E0103F">
        <w:rPr>
          <w:rFonts w:ascii="Times New Roman" w:hAnsi="Times New Roman" w:cs="Times New Roman"/>
          <w:sz w:val="24"/>
          <w:szCs w:val="24"/>
        </w:rPr>
        <w:t xml:space="preserve">временных рамок выполнения этапов самостоятельной работы и форм отчетности; </w:t>
      </w:r>
    </w:p>
    <w:p w:rsidR="000E4B06" w:rsidRPr="00E0103F" w:rsidRDefault="00A262C7" w:rsidP="00665D50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E4B06" w:rsidRPr="00E0103F">
        <w:rPr>
          <w:rFonts w:ascii="Times New Roman" w:hAnsi="Times New Roman" w:cs="Times New Roman"/>
          <w:sz w:val="24"/>
          <w:szCs w:val="24"/>
        </w:rPr>
        <w:t xml:space="preserve">ариативность заданий по степени сложности; </w:t>
      </w:r>
    </w:p>
    <w:p w:rsidR="000E4B06" w:rsidRPr="00E0103F" w:rsidRDefault="00A262C7" w:rsidP="00665D50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E4B06" w:rsidRPr="00E0103F">
        <w:rPr>
          <w:rFonts w:ascii="Times New Roman" w:hAnsi="Times New Roman" w:cs="Times New Roman"/>
          <w:sz w:val="24"/>
          <w:szCs w:val="24"/>
        </w:rPr>
        <w:t xml:space="preserve">оступность консультативной помощи преподавателя, в том числе через Интернет; </w:t>
      </w:r>
    </w:p>
    <w:p w:rsidR="000E4B06" w:rsidRPr="00E0103F" w:rsidRDefault="00A262C7" w:rsidP="00665D50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E4B06" w:rsidRPr="00E0103F">
        <w:rPr>
          <w:rFonts w:ascii="Times New Roman" w:hAnsi="Times New Roman" w:cs="Times New Roman"/>
          <w:sz w:val="24"/>
          <w:szCs w:val="24"/>
        </w:rPr>
        <w:t xml:space="preserve">оступность информации о критериях оценки и формах контроля самостоятельной деятельности и выполненной работы; </w:t>
      </w:r>
    </w:p>
    <w:p w:rsidR="000E4B06" w:rsidRPr="00E0103F" w:rsidRDefault="00A262C7" w:rsidP="00665D50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E4B06" w:rsidRPr="00E0103F">
        <w:rPr>
          <w:rFonts w:ascii="Times New Roman" w:hAnsi="Times New Roman" w:cs="Times New Roman"/>
          <w:sz w:val="24"/>
          <w:szCs w:val="24"/>
        </w:rPr>
        <w:t xml:space="preserve">оступность информации об академической успеваемости студента через его личный кабинет на сайте учебного заведения (студент должен видеть свой «успех», что является дополнительной мотивацией к выполнению самостоятельной работы). </w:t>
      </w:r>
    </w:p>
    <w:p w:rsidR="00BF7616" w:rsidRPr="00E0103F" w:rsidRDefault="004409AB" w:rsidP="008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</w:t>
      </w:r>
      <w:r w:rsidR="00BF7616" w:rsidRPr="00E0103F">
        <w:rPr>
          <w:rFonts w:ascii="Times New Roman" w:hAnsi="Times New Roman" w:cs="Times New Roman"/>
          <w:sz w:val="24"/>
          <w:szCs w:val="24"/>
        </w:rPr>
        <w:t>труктурно СРС можно разделить на две части: организуемая преподавателем и самостоятельная работа самого студен</w:t>
      </w:r>
      <w:r w:rsidR="00B75B5A" w:rsidRPr="00E0103F">
        <w:rPr>
          <w:rFonts w:ascii="Times New Roman" w:hAnsi="Times New Roman" w:cs="Times New Roman"/>
          <w:sz w:val="24"/>
          <w:szCs w:val="24"/>
        </w:rPr>
        <w:t>т</w:t>
      </w:r>
      <w:r w:rsidR="00BF7616" w:rsidRPr="00E0103F">
        <w:rPr>
          <w:rFonts w:ascii="Times New Roman" w:hAnsi="Times New Roman" w:cs="Times New Roman"/>
          <w:sz w:val="24"/>
          <w:szCs w:val="24"/>
        </w:rPr>
        <w:t xml:space="preserve">а, без непосредственного контроля со стороны преподавателя (подготовка к лекциям, лабораторным и практическим занятиям, зачетам, коллоквиумам и т.п.) Работа под управлением преподавателя должна составлять не менее 20% от общего времени, выделяемого по учебному плану на самостоятельную работу.  В нашем </w:t>
      </w:r>
      <w:r w:rsidR="00195DBC" w:rsidRPr="00E0103F">
        <w:rPr>
          <w:rFonts w:ascii="Times New Roman" w:hAnsi="Times New Roman" w:cs="Times New Roman"/>
          <w:sz w:val="24"/>
          <w:szCs w:val="24"/>
        </w:rPr>
        <w:t>техникуме разработаны</w:t>
      </w:r>
      <w:r w:rsidR="009C71FA" w:rsidRPr="00E0103F">
        <w:rPr>
          <w:rFonts w:ascii="Times New Roman" w:hAnsi="Times New Roman" w:cs="Times New Roman"/>
          <w:sz w:val="24"/>
          <w:szCs w:val="24"/>
        </w:rPr>
        <w:t xml:space="preserve"> “Методические указания по выполнению студентами индивидуального проекта”. Положение разработано </w:t>
      </w:r>
      <w:r w:rsidR="009C71FA" w:rsidRPr="00E0103F">
        <w:rPr>
          <w:rFonts w:ascii="Times New Roman" w:hAnsi="Times New Roman" w:cs="Times New Roman"/>
          <w:bCs/>
          <w:sz w:val="24"/>
          <w:szCs w:val="24"/>
        </w:rPr>
        <w:t>в соответствии с требованиями</w:t>
      </w:r>
      <w:r w:rsidR="009C71FA" w:rsidRPr="00E0103F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(ФГОС) среднего общего образования, рекомендациями Департамента государственной политики в сфере подготовки рабочих кадров и ДПО №06-259 от 17.03.2015г. Оно является универсальным </w:t>
      </w:r>
      <w:r w:rsidR="00195DBC" w:rsidRPr="00E0103F">
        <w:rPr>
          <w:rFonts w:ascii="Times New Roman" w:hAnsi="Times New Roman" w:cs="Times New Roman"/>
          <w:sz w:val="24"/>
          <w:szCs w:val="24"/>
        </w:rPr>
        <w:t>и меж предметным</w:t>
      </w:r>
      <w:r w:rsidR="009C71FA" w:rsidRPr="00E0103F">
        <w:rPr>
          <w:rFonts w:ascii="Times New Roman" w:hAnsi="Times New Roman" w:cs="Times New Roman"/>
          <w:sz w:val="24"/>
          <w:szCs w:val="24"/>
        </w:rPr>
        <w:t xml:space="preserve">. С этим документом можно ознакомиться на сайте техникума </w:t>
      </w:r>
      <w:r w:rsidR="00195DBC" w:rsidRPr="00E0103F">
        <w:rPr>
          <w:rFonts w:ascii="Times New Roman" w:hAnsi="Times New Roman" w:cs="Times New Roman"/>
          <w:sz w:val="24"/>
          <w:szCs w:val="24"/>
        </w:rPr>
        <w:t>“втэис.рф</w:t>
      </w:r>
      <w:r w:rsidR="009C71FA" w:rsidRPr="00E0103F">
        <w:rPr>
          <w:rFonts w:ascii="Times New Roman" w:hAnsi="Times New Roman" w:cs="Times New Roman"/>
          <w:sz w:val="24"/>
          <w:szCs w:val="24"/>
        </w:rPr>
        <w:t>”.</w:t>
      </w:r>
    </w:p>
    <w:p w:rsidR="00B75B5A" w:rsidRPr="00E0103F" w:rsidRDefault="00B75B5A" w:rsidP="008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03F">
        <w:rPr>
          <w:rFonts w:ascii="Times New Roman" w:hAnsi="Times New Roman" w:cs="Times New Roman"/>
          <w:sz w:val="24"/>
          <w:szCs w:val="24"/>
        </w:rPr>
        <w:t>На своих занятиях по истории я применяю различные виды СРС. Например:</w:t>
      </w:r>
    </w:p>
    <w:p w:rsidR="00B75B5A" w:rsidRPr="00E0103F" w:rsidRDefault="00B75B5A" w:rsidP="00665D5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103F">
        <w:rPr>
          <w:rFonts w:ascii="Times New Roman" w:hAnsi="Times New Roman" w:cs="Times New Roman"/>
          <w:sz w:val="24"/>
          <w:szCs w:val="24"/>
        </w:rPr>
        <w:t>1. Обучение студентов методам самостоятельной работы (</w:t>
      </w:r>
      <w:r w:rsidR="00537E03" w:rsidRPr="00E0103F">
        <w:rPr>
          <w:rFonts w:ascii="Times New Roman" w:hAnsi="Times New Roman" w:cs="Times New Roman"/>
          <w:sz w:val="24"/>
          <w:szCs w:val="24"/>
        </w:rPr>
        <w:t xml:space="preserve">планировать </w:t>
      </w:r>
      <w:r w:rsidRPr="00E0103F">
        <w:rPr>
          <w:rFonts w:ascii="Times New Roman" w:hAnsi="Times New Roman" w:cs="Times New Roman"/>
          <w:sz w:val="24"/>
          <w:szCs w:val="24"/>
        </w:rPr>
        <w:t xml:space="preserve">временные </w:t>
      </w:r>
      <w:r w:rsidR="00537E03" w:rsidRPr="00E0103F">
        <w:rPr>
          <w:rFonts w:ascii="Times New Roman" w:hAnsi="Times New Roman" w:cs="Times New Roman"/>
          <w:sz w:val="24"/>
          <w:szCs w:val="24"/>
        </w:rPr>
        <w:t>рамки</w:t>
      </w:r>
      <w:r w:rsidRPr="00E0103F">
        <w:rPr>
          <w:rFonts w:ascii="Times New Roman" w:hAnsi="Times New Roman" w:cs="Times New Roman"/>
          <w:sz w:val="24"/>
          <w:szCs w:val="24"/>
        </w:rPr>
        <w:t xml:space="preserve"> выполнения самостоятельной работы</w:t>
      </w:r>
      <w:r w:rsidR="00537E03" w:rsidRPr="00E0103F">
        <w:rPr>
          <w:rFonts w:ascii="Times New Roman" w:hAnsi="Times New Roman" w:cs="Times New Roman"/>
          <w:sz w:val="24"/>
          <w:szCs w:val="24"/>
        </w:rPr>
        <w:t>,</w:t>
      </w:r>
      <w:r w:rsidRPr="00E0103F">
        <w:rPr>
          <w:rFonts w:ascii="Times New Roman" w:hAnsi="Times New Roman" w:cs="Times New Roman"/>
          <w:sz w:val="24"/>
          <w:szCs w:val="24"/>
        </w:rPr>
        <w:t xml:space="preserve"> сообщение рефлексивных знаний, необходимых для самоанализа и самооценки</w:t>
      </w:r>
      <w:r w:rsidR="00537E03" w:rsidRPr="00E0103F">
        <w:rPr>
          <w:rFonts w:ascii="Times New Roman" w:hAnsi="Times New Roman" w:cs="Times New Roman"/>
          <w:sz w:val="24"/>
          <w:szCs w:val="24"/>
        </w:rPr>
        <w:t>,помочь студентам увидеть личностную значимость в формировании цивилизационного пространства, в котором они живут</w:t>
      </w:r>
      <w:r w:rsidRPr="00E0103F">
        <w:rPr>
          <w:rFonts w:ascii="Times New Roman" w:hAnsi="Times New Roman" w:cs="Times New Roman"/>
          <w:sz w:val="24"/>
          <w:szCs w:val="24"/>
        </w:rPr>
        <w:t>).</w:t>
      </w:r>
    </w:p>
    <w:p w:rsidR="008B69D5" w:rsidRPr="00E0103F" w:rsidRDefault="00B75B5A" w:rsidP="00665D5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103F">
        <w:rPr>
          <w:rFonts w:ascii="Times New Roman" w:hAnsi="Times New Roman" w:cs="Times New Roman"/>
          <w:sz w:val="24"/>
          <w:szCs w:val="24"/>
        </w:rPr>
        <w:t xml:space="preserve">2. </w:t>
      </w:r>
      <w:r w:rsidR="00665D50">
        <w:rPr>
          <w:rFonts w:ascii="Times New Roman" w:hAnsi="Times New Roman" w:cs="Times New Roman"/>
          <w:sz w:val="24"/>
          <w:szCs w:val="24"/>
        </w:rPr>
        <w:t xml:space="preserve"> </w:t>
      </w:r>
      <w:r w:rsidRPr="00E0103F">
        <w:rPr>
          <w:rFonts w:ascii="Times New Roman" w:hAnsi="Times New Roman" w:cs="Times New Roman"/>
          <w:sz w:val="24"/>
          <w:szCs w:val="24"/>
        </w:rPr>
        <w:t>Демонстрация необходимости овладения предлагаемым учебным материалом для предстоящей учебной и профессиональной деятельности во вводных лекциях и методических указаниях</w:t>
      </w:r>
      <w:proofErr w:type="gramStart"/>
      <w:r w:rsidRPr="00E0103F">
        <w:rPr>
          <w:rFonts w:ascii="Times New Roman" w:hAnsi="Times New Roman" w:cs="Times New Roman"/>
          <w:sz w:val="24"/>
          <w:szCs w:val="24"/>
        </w:rPr>
        <w:t>.</w:t>
      </w:r>
      <w:r w:rsidR="00537E03" w:rsidRPr="00E010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37E03" w:rsidRPr="00E0103F">
        <w:rPr>
          <w:rFonts w:ascii="Times New Roman" w:hAnsi="Times New Roman" w:cs="Times New Roman"/>
          <w:sz w:val="24"/>
          <w:szCs w:val="24"/>
        </w:rPr>
        <w:t>Учить умению систематизировать материал, вычленяя главные элементы</w:t>
      </w:r>
      <w:r w:rsidR="008B69D5" w:rsidRPr="00E0103F">
        <w:rPr>
          <w:rFonts w:ascii="Times New Roman" w:hAnsi="Times New Roman" w:cs="Times New Roman"/>
          <w:sz w:val="24"/>
          <w:szCs w:val="24"/>
        </w:rPr>
        <w:t>, содействовать формированию критического мышления, а также формированию гражданской позиции)</w:t>
      </w:r>
    </w:p>
    <w:p w:rsidR="008B69D5" w:rsidRPr="00E0103F" w:rsidRDefault="00B75B5A" w:rsidP="00665D5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103F">
        <w:rPr>
          <w:rFonts w:ascii="Times New Roman" w:hAnsi="Times New Roman" w:cs="Times New Roman"/>
          <w:sz w:val="24"/>
          <w:szCs w:val="24"/>
        </w:rPr>
        <w:t>3. Проблемное изложение материала, воспроизводящее типичные способы реальных рассуждений, используемых в современной науке</w:t>
      </w:r>
      <w:proofErr w:type="gramStart"/>
      <w:r w:rsidRPr="00E0103F">
        <w:rPr>
          <w:rFonts w:ascii="Times New Roman" w:hAnsi="Times New Roman" w:cs="Times New Roman"/>
          <w:sz w:val="24"/>
          <w:szCs w:val="24"/>
        </w:rPr>
        <w:t>.</w:t>
      </w:r>
      <w:r w:rsidR="008B69D5" w:rsidRPr="00E010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B69D5" w:rsidRPr="00E0103F">
        <w:rPr>
          <w:rFonts w:ascii="Times New Roman" w:hAnsi="Times New Roman" w:cs="Times New Roman"/>
          <w:sz w:val="24"/>
          <w:szCs w:val="24"/>
        </w:rPr>
        <w:t>Работа с различными СМИ, историческими источниками, часто противостоящими точками зрения)</w:t>
      </w:r>
    </w:p>
    <w:p w:rsidR="008B69D5" w:rsidRPr="00E0103F" w:rsidRDefault="00B75B5A" w:rsidP="00665D5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103F">
        <w:rPr>
          <w:rFonts w:ascii="Times New Roman" w:hAnsi="Times New Roman" w:cs="Times New Roman"/>
          <w:sz w:val="24"/>
          <w:szCs w:val="24"/>
        </w:rPr>
        <w:t>4. Установления однозначной связи теории с практикой, актуальности поставленной перед студентами задачи.</w:t>
      </w:r>
      <w:r w:rsidR="008B69D5" w:rsidRPr="00E0103F">
        <w:rPr>
          <w:rFonts w:ascii="Times New Roman" w:hAnsi="Times New Roman" w:cs="Times New Roman"/>
          <w:sz w:val="24"/>
          <w:szCs w:val="24"/>
        </w:rPr>
        <w:t>(Развивать навыки поиска информации в различных знаковых системах, содействовать формированию критического мышления)</w:t>
      </w:r>
    </w:p>
    <w:p w:rsidR="008B69D5" w:rsidRPr="00E0103F" w:rsidRDefault="00B75B5A" w:rsidP="00665D5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103F">
        <w:rPr>
          <w:rFonts w:ascii="Times New Roman" w:hAnsi="Times New Roman" w:cs="Times New Roman"/>
          <w:sz w:val="24"/>
          <w:szCs w:val="24"/>
        </w:rPr>
        <w:t xml:space="preserve">5. Использование методов активного обучения (анализ конкретных ситуаций, дискуссии, групповая и парная работа, коллективное обсуждение, деловые </w:t>
      </w:r>
      <w:r w:rsidR="00195DBC" w:rsidRPr="00E0103F">
        <w:rPr>
          <w:rFonts w:ascii="Times New Roman" w:hAnsi="Times New Roman" w:cs="Times New Roman"/>
          <w:sz w:val="24"/>
          <w:szCs w:val="24"/>
        </w:rPr>
        <w:t>игры, аналитические</w:t>
      </w:r>
      <w:r w:rsidR="008B69D5" w:rsidRPr="00E0103F">
        <w:rPr>
          <w:rFonts w:ascii="Times New Roman" w:hAnsi="Times New Roman" w:cs="Times New Roman"/>
          <w:sz w:val="24"/>
          <w:szCs w:val="24"/>
        </w:rPr>
        <w:t xml:space="preserve"> справки, сравнительные таблицы, схемы, выступления с защитой собственной точки зрения на определенную проблему)</w:t>
      </w:r>
    </w:p>
    <w:p w:rsidR="00B75B5A" w:rsidRPr="00E0103F" w:rsidRDefault="00B75B5A" w:rsidP="00665D5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103F">
        <w:rPr>
          <w:rFonts w:ascii="Times New Roman" w:hAnsi="Times New Roman" w:cs="Times New Roman"/>
          <w:sz w:val="24"/>
          <w:szCs w:val="24"/>
        </w:rPr>
        <w:t xml:space="preserve">6. </w:t>
      </w:r>
      <w:r w:rsidR="00665D50">
        <w:rPr>
          <w:rFonts w:ascii="Times New Roman" w:hAnsi="Times New Roman" w:cs="Times New Roman"/>
          <w:sz w:val="24"/>
          <w:szCs w:val="24"/>
        </w:rPr>
        <w:t xml:space="preserve"> </w:t>
      </w:r>
      <w:r w:rsidRPr="00E0103F">
        <w:rPr>
          <w:rFonts w:ascii="Times New Roman" w:hAnsi="Times New Roman" w:cs="Times New Roman"/>
          <w:sz w:val="24"/>
          <w:szCs w:val="24"/>
        </w:rPr>
        <w:t>Работа со структурно-логической схемой дисциплины и ее элементов; применение видеоряда.</w:t>
      </w:r>
    </w:p>
    <w:p w:rsidR="00B75B5A" w:rsidRPr="00E0103F" w:rsidRDefault="00B75B5A" w:rsidP="00665D5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103F">
        <w:rPr>
          <w:rFonts w:ascii="Times New Roman" w:hAnsi="Times New Roman" w:cs="Times New Roman"/>
          <w:sz w:val="24"/>
          <w:szCs w:val="24"/>
        </w:rPr>
        <w:t>7. Разработка комплексных учебных пособий для самостоятельной работы, сочетающих теоретический материал, методические указания и задачи для решения.</w:t>
      </w:r>
    </w:p>
    <w:p w:rsidR="00B75B5A" w:rsidRPr="00E0103F" w:rsidRDefault="00B75B5A" w:rsidP="00665D5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103F">
        <w:rPr>
          <w:rFonts w:ascii="Times New Roman" w:hAnsi="Times New Roman" w:cs="Times New Roman"/>
          <w:sz w:val="24"/>
          <w:szCs w:val="24"/>
        </w:rPr>
        <w:t xml:space="preserve">8. </w:t>
      </w:r>
      <w:r w:rsidR="00665D50">
        <w:rPr>
          <w:rFonts w:ascii="Times New Roman" w:hAnsi="Times New Roman" w:cs="Times New Roman"/>
          <w:sz w:val="24"/>
          <w:szCs w:val="24"/>
        </w:rPr>
        <w:t xml:space="preserve"> </w:t>
      </w:r>
      <w:r w:rsidRPr="00E0103F">
        <w:rPr>
          <w:rFonts w:ascii="Times New Roman" w:hAnsi="Times New Roman" w:cs="Times New Roman"/>
          <w:sz w:val="24"/>
          <w:szCs w:val="24"/>
        </w:rPr>
        <w:t>Индивидуализация домашних заданий и лабораторных работ, а при групповой работе – четкое ее распределение между членами группы.</w:t>
      </w:r>
    </w:p>
    <w:p w:rsidR="00B75B5A" w:rsidRPr="00E0103F" w:rsidRDefault="00B75B5A" w:rsidP="00665D5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103F">
        <w:rPr>
          <w:rFonts w:ascii="Times New Roman" w:hAnsi="Times New Roman" w:cs="Times New Roman"/>
          <w:sz w:val="24"/>
          <w:szCs w:val="24"/>
        </w:rPr>
        <w:t>9. Внесение затруднений в типовые задачи, выдача задач с избыточными данными, иногда и провокационный материал.</w:t>
      </w:r>
    </w:p>
    <w:p w:rsidR="00B75B5A" w:rsidRPr="00E0103F" w:rsidRDefault="00B75B5A" w:rsidP="00665D5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103F">
        <w:rPr>
          <w:rFonts w:ascii="Times New Roman" w:hAnsi="Times New Roman" w:cs="Times New Roman"/>
          <w:sz w:val="24"/>
          <w:szCs w:val="24"/>
        </w:rPr>
        <w:t>10. Внедрение коллективных методов обучения (групповой, парной работы).</w:t>
      </w:r>
    </w:p>
    <w:p w:rsidR="00E0103F" w:rsidRPr="00E0103F" w:rsidRDefault="00ED477A" w:rsidP="008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03F" w:rsidRPr="00E0103F" w:rsidRDefault="00E0103F" w:rsidP="00824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03F">
        <w:rPr>
          <w:rFonts w:ascii="Times New Roman" w:hAnsi="Times New Roman" w:cs="Times New Roman"/>
          <w:sz w:val="24"/>
          <w:szCs w:val="24"/>
        </w:rPr>
        <w:lastRenderedPageBreak/>
        <w:t>Библиографический список</w:t>
      </w:r>
    </w:p>
    <w:p w:rsidR="00E0103F" w:rsidRPr="00E0103F" w:rsidRDefault="00E0103F" w:rsidP="00824F7E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03F">
        <w:rPr>
          <w:rFonts w:ascii="Times New Roman" w:hAnsi="Times New Roman" w:cs="Times New Roman"/>
          <w:sz w:val="24"/>
          <w:szCs w:val="24"/>
        </w:rPr>
        <w:t>Воротилкина</w:t>
      </w:r>
      <w:proofErr w:type="spellEnd"/>
      <w:r w:rsidRPr="00E0103F">
        <w:rPr>
          <w:rFonts w:ascii="Times New Roman" w:hAnsi="Times New Roman" w:cs="Times New Roman"/>
          <w:sz w:val="24"/>
          <w:szCs w:val="24"/>
        </w:rPr>
        <w:t xml:space="preserve"> И. М. Самостоятельность студентов в учебном процессе // Высшее образование в России. - №3. - 2012. - С. 92-97. </w:t>
      </w:r>
    </w:p>
    <w:p w:rsidR="00E0103F" w:rsidRPr="00E0103F" w:rsidRDefault="00E0103F" w:rsidP="00824F7E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03F">
        <w:rPr>
          <w:rFonts w:ascii="Times New Roman" w:hAnsi="Times New Roman" w:cs="Times New Roman"/>
          <w:sz w:val="24"/>
          <w:szCs w:val="24"/>
        </w:rPr>
        <w:t>Дмошинская</w:t>
      </w:r>
      <w:proofErr w:type="spellEnd"/>
      <w:r w:rsidRPr="00E0103F">
        <w:rPr>
          <w:rFonts w:ascii="Times New Roman" w:hAnsi="Times New Roman" w:cs="Times New Roman"/>
          <w:sz w:val="24"/>
          <w:szCs w:val="24"/>
        </w:rPr>
        <w:t xml:space="preserve">, Н. Г. Диагностика освоения студентами педагогических </w:t>
      </w:r>
      <w:r w:rsidR="00195DBC" w:rsidRPr="00E0103F">
        <w:rPr>
          <w:rFonts w:ascii="Times New Roman" w:hAnsi="Times New Roman" w:cs="Times New Roman"/>
          <w:sz w:val="24"/>
          <w:szCs w:val="24"/>
        </w:rPr>
        <w:t>дисциплин:</w:t>
      </w:r>
      <w:r w:rsidRPr="00E0103F">
        <w:rPr>
          <w:rFonts w:ascii="Times New Roman" w:hAnsi="Times New Roman" w:cs="Times New Roman"/>
          <w:sz w:val="24"/>
          <w:szCs w:val="24"/>
        </w:rPr>
        <w:t xml:space="preserve"> дис. ... канд. пед. наук. — </w:t>
      </w:r>
      <w:bookmarkStart w:id="0" w:name="_GoBack"/>
      <w:bookmarkEnd w:id="0"/>
      <w:r w:rsidR="00195DBC" w:rsidRPr="00E0103F">
        <w:rPr>
          <w:rFonts w:ascii="Times New Roman" w:hAnsi="Times New Roman" w:cs="Times New Roman"/>
          <w:sz w:val="24"/>
          <w:szCs w:val="24"/>
        </w:rPr>
        <w:t>СПб.</w:t>
      </w:r>
      <w:r w:rsidRPr="00E0103F">
        <w:rPr>
          <w:rFonts w:ascii="Times New Roman" w:hAnsi="Times New Roman" w:cs="Times New Roman"/>
          <w:sz w:val="24"/>
          <w:szCs w:val="24"/>
        </w:rPr>
        <w:t xml:space="preserve"> 2004. </w:t>
      </w:r>
    </w:p>
    <w:p w:rsidR="00E0103F" w:rsidRPr="00E0103F" w:rsidRDefault="00E0103F" w:rsidP="00824F7E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03F">
        <w:rPr>
          <w:rFonts w:ascii="Times New Roman" w:hAnsi="Times New Roman" w:cs="Times New Roman"/>
          <w:sz w:val="24"/>
          <w:szCs w:val="24"/>
        </w:rPr>
        <w:t>Матюшкин А. М. Проблемные ситуации в мышлении и обучении. — М., 1972.</w:t>
      </w:r>
    </w:p>
    <w:p w:rsidR="00E0103F" w:rsidRPr="00E0103F" w:rsidRDefault="00E0103F" w:rsidP="00824F7E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03F">
        <w:rPr>
          <w:rFonts w:ascii="Times New Roman" w:hAnsi="Times New Roman" w:cs="Times New Roman"/>
          <w:sz w:val="24"/>
          <w:szCs w:val="24"/>
        </w:rPr>
        <w:t xml:space="preserve">Терентьева И. Н., </w:t>
      </w:r>
      <w:proofErr w:type="spellStart"/>
      <w:r w:rsidRPr="00E0103F">
        <w:rPr>
          <w:rFonts w:ascii="Times New Roman" w:hAnsi="Times New Roman" w:cs="Times New Roman"/>
          <w:sz w:val="24"/>
          <w:szCs w:val="24"/>
        </w:rPr>
        <w:t>Бельчикова</w:t>
      </w:r>
      <w:proofErr w:type="spellEnd"/>
      <w:r w:rsidRPr="00E0103F">
        <w:rPr>
          <w:rFonts w:ascii="Times New Roman" w:hAnsi="Times New Roman" w:cs="Times New Roman"/>
          <w:sz w:val="24"/>
          <w:szCs w:val="24"/>
        </w:rPr>
        <w:t xml:space="preserve"> Т. Г., Ефимова Е. А., Соловьева Е. В. «Мотивированная самоорганизация»: групповые и индивидуальные задания в работе первокурсников // Международный журнал экспериментального образования. - 2010. - №1. - С. 68-72.</w:t>
      </w:r>
    </w:p>
    <w:sectPr w:rsidR="00E0103F" w:rsidRPr="00E0103F" w:rsidSect="00824F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3E80"/>
    <w:multiLevelType w:val="hybridMultilevel"/>
    <w:tmpl w:val="063C7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156A2"/>
    <w:multiLevelType w:val="hybridMultilevel"/>
    <w:tmpl w:val="66F4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C691A"/>
    <w:multiLevelType w:val="hybridMultilevel"/>
    <w:tmpl w:val="1ECA6EF8"/>
    <w:lvl w:ilvl="0" w:tplc="43A0A54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15F"/>
    <w:rsid w:val="000A7A4C"/>
    <w:rsid w:val="000E4B06"/>
    <w:rsid w:val="00195DBC"/>
    <w:rsid w:val="002A4057"/>
    <w:rsid w:val="002F5AD5"/>
    <w:rsid w:val="0037115F"/>
    <w:rsid w:val="003B0FFB"/>
    <w:rsid w:val="003E0A15"/>
    <w:rsid w:val="004409AB"/>
    <w:rsid w:val="004D1507"/>
    <w:rsid w:val="00537E03"/>
    <w:rsid w:val="00581970"/>
    <w:rsid w:val="005B41CD"/>
    <w:rsid w:val="005C78DE"/>
    <w:rsid w:val="006063B8"/>
    <w:rsid w:val="00665D50"/>
    <w:rsid w:val="00824F7E"/>
    <w:rsid w:val="008B69D5"/>
    <w:rsid w:val="008C75F8"/>
    <w:rsid w:val="00953EE5"/>
    <w:rsid w:val="009C71FA"/>
    <w:rsid w:val="00A14173"/>
    <w:rsid w:val="00A262C7"/>
    <w:rsid w:val="00B75B5A"/>
    <w:rsid w:val="00BF7616"/>
    <w:rsid w:val="00D3428C"/>
    <w:rsid w:val="00D814A8"/>
    <w:rsid w:val="00DB10AB"/>
    <w:rsid w:val="00E0103F"/>
    <w:rsid w:val="00ED477A"/>
    <w:rsid w:val="00FF4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1F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063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3EE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5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5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MEGAVOLT</dc:creator>
  <cp:lastModifiedBy>UMR</cp:lastModifiedBy>
  <cp:revision>10</cp:revision>
  <cp:lastPrinted>2016-09-29T09:10:00Z</cp:lastPrinted>
  <dcterms:created xsi:type="dcterms:W3CDTF">2016-09-26T18:07:00Z</dcterms:created>
  <dcterms:modified xsi:type="dcterms:W3CDTF">2016-10-03T12:43:00Z</dcterms:modified>
</cp:coreProperties>
</file>