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276"/>
        <w:gridCol w:w="2552"/>
        <w:gridCol w:w="3402"/>
        <w:gridCol w:w="2551"/>
        <w:gridCol w:w="6095"/>
      </w:tblGrid>
      <w:tr w:rsidR="007D6540" w:rsidTr="00A64BBD">
        <w:tc>
          <w:tcPr>
            <w:tcW w:w="1276" w:type="dxa"/>
          </w:tcPr>
          <w:p w:rsidR="009C261B" w:rsidRPr="007D6540" w:rsidRDefault="007D6540" w:rsidP="007D6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внешней структур</w:t>
            </w:r>
            <w:r w:rsidR="009C261B" w:rsidRPr="007D6540">
              <w:rPr>
                <w:rFonts w:ascii="Times New Roman" w:hAnsi="Times New Roman" w:cs="Times New Roman"/>
                <w:b/>
              </w:rPr>
              <w:t>ы урока</w:t>
            </w:r>
          </w:p>
        </w:tc>
        <w:tc>
          <w:tcPr>
            <w:tcW w:w="2552" w:type="dxa"/>
          </w:tcPr>
          <w:p w:rsidR="009C261B" w:rsidRPr="009C261B" w:rsidRDefault="009C261B" w:rsidP="009C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внутренней (дидактической) структуры урока</w:t>
            </w:r>
          </w:p>
        </w:tc>
        <w:tc>
          <w:tcPr>
            <w:tcW w:w="3402" w:type="dxa"/>
          </w:tcPr>
          <w:p w:rsidR="009C261B" w:rsidRPr="009C261B" w:rsidRDefault="009C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9C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551" w:type="dxa"/>
          </w:tcPr>
          <w:p w:rsidR="009C261B" w:rsidRPr="009C261B" w:rsidRDefault="009C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5" w:type="dxa"/>
          </w:tcPr>
          <w:p w:rsidR="009C261B" w:rsidRPr="009C261B" w:rsidRDefault="009C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ОК И</w:t>
            </w:r>
            <w:proofErr w:type="gramEnd"/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</w:tr>
      <w:tr w:rsidR="007D6540" w:rsidTr="00A64BBD">
        <w:tc>
          <w:tcPr>
            <w:tcW w:w="1276" w:type="dxa"/>
          </w:tcPr>
          <w:p w:rsidR="009C261B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552" w:type="dxa"/>
          </w:tcPr>
          <w:p w:rsidR="009C261B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1.1.Организационный момент</w:t>
            </w:r>
          </w:p>
          <w:p w:rsidR="004263F6" w:rsidRDefault="004263F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Целевая</w:t>
            </w:r>
          </w:p>
          <w:p w:rsid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установка.</w:t>
            </w:r>
          </w:p>
          <w:p w:rsidR="00A12C40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220CA9" w:rsidRPr="00123BD7">
              <w:rPr>
                <w:sz w:val="32"/>
                <w:szCs w:val="32"/>
              </w:rPr>
              <w:t xml:space="preserve"> </w:t>
            </w:r>
            <w:r w:rsidR="00220CA9" w:rsidRPr="00220CA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опыта обучающихся.</w:t>
            </w:r>
          </w:p>
        </w:tc>
        <w:tc>
          <w:tcPr>
            <w:tcW w:w="3402" w:type="dxa"/>
          </w:tcPr>
          <w:p w:rsidR="009C261B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1.1.Проверяет готовность аудитории к уроку,</w:t>
            </w:r>
            <w:r w:rsidR="0042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явку студентов по журналу; наличие нормативного и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раздаточного материала.</w:t>
            </w:r>
          </w:p>
          <w:p w:rsidR="00A12C40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Постановка цели урока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61B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1.1.Дежурный в группе сообщает об отсутствующих</w:t>
            </w:r>
          </w:p>
        </w:tc>
        <w:tc>
          <w:tcPr>
            <w:tcW w:w="6095" w:type="dxa"/>
          </w:tcPr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06</w:t>
            </w:r>
            <w:proofErr w:type="gramStart"/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поведения.</w:t>
            </w:r>
          </w:p>
          <w:p w:rsidR="009C261B" w:rsidRDefault="009C261B" w:rsidP="0022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40" w:rsidTr="00A64BBD">
        <w:tc>
          <w:tcPr>
            <w:tcW w:w="1276" w:type="dxa"/>
          </w:tcPr>
          <w:p w:rsidR="009C261B" w:rsidRPr="00BA1852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185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2552" w:type="dxa"/>
          </w:tcPr>
          <w:p w:rsidR="009C261B" w:rsidRDefault="00BA1852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2.1.Восприятие и осмысление нового материала, формирование (систематизация) новых знаний.</w:t>
            </w:r>
          </w:p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2.2 Формирование новых знаний.</w:t>
            </w:r>
          </w:p>
          <w:p w:rsidR="00BA1852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2.3 Применение и углубление усвоенных знаний</w:t>
            </w: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Pr="00BA1852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используя презентацию,  объявляет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двух профессиональных модулях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темах</w:t>
            </w:r>
            <w:proofErr w:type="gramStart"/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20CA9">
              <w:rPr>
                <w:rFonts w:ascii="Times New Roman" w:hAnsi="Times New Roman" w:cs="Times New Roman"/>
                <w:sz w:val="24"/>
                <w:szCs w:val="24"/>
              </w:rPr>
              <w:t xml:space="preserve"> целях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 урока, , обращает внимание на МПС.</w:t>
            </w:r>
          </w:p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</w:t>
            </w:r>
            <w:r w:rsidR="009252C7">
              <w:rPr>
                <w:rFonts w:ascii="Times New Roman" w:hAnsi="Times New Roman" w:cs="Times New Roman"/>
                <w:sz w:val="24"/>
                <w:szCs w:val="24"/>
              </w:rPr>
              <w:t>тель обращает внимание обучающих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>ся на основные н. п.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акты 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C7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ФЗ от 03.05.2012 г. N 46-ФЗ </w:t>
            </w:r>
            <w:r w:rsidR="00CD40E7" w:rsidRPr="00CD40E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 ратификации Конвенции о правах </w:t>
            </w:r>
            <w:r w:rsidR="00CD40E7" w:rsidRPr="00CD40E7">
              <w:rPr>
                <w:rFonts w:ascii="Times New Roman" w:hAnsi="Times New Roman" w:cs="Times New Roman"/>
                <w:sz w:val="24"/>
                <w:szCs w:val="24"/>
              </w:rPr>
              <w:t>инвалидов»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FDD" w:rsidRPr="001F3FDD" w:rsidRDefault="009252C7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Преподаватель демонстрирует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="001F3FDD"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 по теме,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анные о количестве инвалидов</w:t>
            </w:r>
            <w:r w:rsidR="00CD40E7">
              <w:rPr>
                <w:rFonts w:ascii="Times New Roman" w:hAnsi="Times New Roman" w:cs="Times New Roman"/>
                <w:sz w:val="24"/>
                <w:szCs w:val="24"/>
              </w:rPr>
              <w:t xml:space="preserve"> в РФ,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AA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ирует </w:t>
            </w:r>
            <w:r w:rsidR="0030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>два видео фильм</w:t>
            </w:r>
            <w:r w:rsidR="00306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8AA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которых </w:t>
            </w:r>
            <w:r w:rsidR="001F3FDD"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предлагает ответить на ряд вопросов. </w:t>
            </w:r>
          </w:p>
          <w:p w:rsidR="009C261B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2.4 Преподаватель, используя презентацию, переходит к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изложению нового материала.</w:t>
            </w:r>
          </w:p>
          <w:p w:rsidR="00220CA9" w:rsidRPr="00220CA9" w:rsidRDefault="00220CA9" w:rsidP="0022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A9">
              <w:rPr>
                <w:rFonts w:ascii="Times New Roman" w:hAnsi="Times New Roman" w:cs="Times New Roman"/>
                <w:b/>
                <w:sz w:val="24"/>
                <w:szCs w:val="24"/>
              </w:rPr>
              <w:t>В ходе объяснения материала, преподаватель:</w:t>
            </w:r>
          </w:p>
          <w:p w:rsidR="003068AA" w:rsidRDefault="00145919" w:rsidP="003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1.Преподаватель </w:t>
            </w:r>
            <w:r w:rsidR="003068AA">
              <w:rPr>
                <w:rFonts w:ascii="Times New Roman" w:hAnsi="Times New Roman" w:cs="Times New Roman"/>
                <w:sz w:val="24"/>
                <w:szCs w:val="24"/>
              </w:rPr>
              <w:t>дает понятие ФГБУ МСЭ, перечисляет основные задачи, функции, структуру</w:t>
            </w:r>
            <w:r w:rsidR="009252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МСЭ.</w:t>
            </w:r>
          </w:p>
          <w:p w:rsidR="00220CA9" w:rsidRDefault="003068AA" w:rsidP="003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Раскрывает порядок создания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, состав специалистов ,</w:t>
            </w:r>
            <w:r w:rsidR="00A64B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чреждений МСЭ.</w:t>
            </w:r>
          </w:p>
          <w:p w:rsidR="00A64BBD" w:rsidRPr="00A64BBD" w:rsidRDefault="00A64BBD" w:rsidP="0030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</w:t>
            </w:r>
            <w:r w:rsidRPr="003068AA">
              <w:rPr>
                <w:rFonts w:ascii="Times New Roman" w:hAnsi="Times New Roman" w:cs="Times New Roman"/>
                <w:b/>
                <w:sz w:val="24"/>
                <w:szCs w:val="24"/>
              </w:rPr>
              <w:t>фильм</w:t>
            </w:r>
          </w:p>
          <w:p w:rsidR="003068AA" w:rsidRDefault="003068AA" w:rsidP="003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3.Подробно разбирается порядок обращения  и проведения   МСЭ.</w:t>
            </w:r>
          </w:p>
          <w:p w:rsidR="003068AA" w:rsidRPr="003068AA" w:rsidRDefault="003068AA" w:rsidP="0030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A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Демонстрируется</w:t>
            </w:r>
            <w:r w:rsidR="00A6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</w:t>
            </w:r>
            <w:r w:rsidRPr="0030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</w:t>
            </w:r>
            <w:r w:rsidR="00A64B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68AA" w:rsidRDefault="003068AA" w:rsidP="003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4.Преподаватель раскрывает условия и критерии признания лица инвалидом.</w:t>
            </w:r>
            <w:r w:rsidR="00A64B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инвалидно</w:t>
            </w:r>
            <w:r w:rsidR="005735E7">
              <w:rPr>
                <w:rFonts w:ascii="Times New Roman" w:hAnsi="Times New Roman" w:cs="Times New Roman"/>
                <w:sz w:val="24"/>
                <w:szCs w:val="24"/>
              </w:rPr>
              <w:t>сти, срок установления инвалиднос</w:t>
            </w:r>
            <w:r w:rsidR="00A64BBD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A64BBD" w:rsidRDefault="00A64BBD" w:rsidP="003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еречисляет документы выдаваемые после проведения МСЭ.</w:t>
            </w:r>
          </w:p>
          <w:p w:rsidR="00A64BBD" w:rsidRPr="001F3FDD" w:rsidRDefault="00A64BBD" w:rsidP="003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</w:p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gramStart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 записывают основные НПА в конспект.</w:t>
            </w:r>
          </w:p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2.3  Студенты смотрят 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и </w:t>
            </w:r>
            <w:r w:rsidR="004263F6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="004263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вопросы преподавателя.</w:t>
            </w:r>
          </w:p>
          <w:p w:rsid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A9" w:rsidRPr="00220CA9" w:rsidRDefault="00220CA9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A9">
              <w:rPr>
                <w:rFonts w:ascii="Times New Roman" w:hAnsi="Times New Roman" w:cs="Times New Roman"/>
                <w:sz w:val="24"/>
                <w:szCs w:val="24"/>
              </w:rPr>
              <w:t>2.4 Студенты слушают преподавателя, основные моменты записывают в конспект, решают упражнения по закреплению материала.</w:t>
            </w:r>
          </w:p>
          <w:p w:rsidR="009C261B" w:rsidRDefault="009C261B" w:rsidP="0022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ОК 06.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ОК 09.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1F3FDD" w:rsidRPr="001F3FDD" w:rsidRDefault="001F3FDD" w:rsidP="00220CA9">
            <w:pPr>
              <w:ind w:left="33" w:hanging="2551"/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</w:t>
            </w:r>
            <w:proofErr w:type="gramStart"/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ыявлять лиц, нуждающихся в социальной защите и осуществлять их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учет, используя информационно - компьютерные технологии.</w:t>
            </w:r>
          </w:p>
          <w:p w:rsidR="001F3FDD" w:rsidRPr="001F3FDD" w:rsidRDefault="001F3FDD" w:rsidP="00220CA9">
            <w:pPr>
              <w:ind w:left="33" w:hanging="2551"/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gramStart"/>
            <w:r w:rsidRPr="001F3F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F3F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C261B" w:rsidRDefault="009C261B" w:rsidP="0022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C7" w:rsidTr="00A64BBD">
        <w:trPr>
          <w:trHeight w:val="824"/>
        </w:trPr>
        <w:tc>
          <w:tcPr>
            <w:tcW w:w="1276" w:type="dxa"/>
          </w:tcPr>
          <w:p w:rsidR="009252C7" w:rsidRPr="00321DD8" w:rsidRDefault="0092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2C7" w:rsidRPr="009252C7" w:rsidRDefault="009252C7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C7">
              <w:rPr>
                <w:rFonts w:ascii="Times New Roman" w:hAnsi="Times New Roman" w:cs="Times New Roman"/>
                <w:sz w:val="24"/>
                <w:szCs w:val="24"/>
              </w:rPr>
              <w:t>2.4. Выдача домашнего задания</w:t>
            </w:r>
          </w:p>
          <w:p w:rsidR="009252C7" w:rsidRPr="00220CA9" w:rsidRDefault="0092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2C7" w:rsidRPr="009252C7" w:rsidRDefault="009252C7" w:rsidP="00D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C7">
              <w:rPr>
                <w:rFonts w:ascii="Times New Roman" w:hAnsi="Times New Roman" w:cs="Times New Roman"/>
                <w:sz w:val="24"/>
                <w:szCs w:val="24"/>
              </w:rPr>
              <w:t>Заполнить программу реабилитации инвалида.</w:t>
            </w:r>
          </w:p>
        </w:tc>
        <w:tc>
          <w:tcPr>
            <w:tcW w:w="2551" w:type="dxa"/>
          </w:tcPr>
          <w:p w:rsidR="009252C7" w:rsidRPr="00321DD8" w:rsidRDefault="009252C7">
            <w:pPr>
              <w:rPr>
                <w:rFonts w:ascii="Times New Roman" w:hAnsi="Times New Roman" w:cs="Times New Roman"/>
              </w:rPr>
            </w:pPr>
            <w:r w:rsidRPr="00321DD8">
              <w:rPr>
                <w:rFonts w:ascii="Times New Roman" w:hAnsi="Times New Roman" w:cs="Times New Roman"/>
              </w:rPr>
              <w:t>2.5 Студенты записывают домашнее задание</w:t>
            </w:r>
          </w:p>
        </w:tc>
        <w:tc>
          <w:tcPr>
            <w:tcW w:w="6095" w:type="dxa"/>
          </w:tcPr>
          <w:p w:rsidR="009252C7" w:rsidRDefault="00925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C7" w:rsidTr="00A64BBD">
        <w:tc>
          <w:tcPr>
            <w:tcW w:w="1276" w:type="dxa"/>
          </w:tcPr>
          <w:p w:rsidR="009252C7" w:rsidRDefault="0092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</w:t>
            </w:r>
          </w:p>
        </w:tc>
        <w:tc>
          <w:tcPr>
            <w:tcW w:w="2552" w:type="dxa"/>
          </w:tcPr>
          <w:p w:rsidR="009252C7" w:rsidRPr="00220CA9" w:rsidRDefault="009252C7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A9">
              <w:rPr>
                <w:rFonts w:ascii="Times New Roman" w:hAnsi="Times New Roman" w:cs="Times New Roman"/>
                <w:sz w:val="24"/>
                <w:szCs w:val="24"/>
              </w:rPr>
              <w:t>3.Подведение итогов урока.</w:t>
            </w:r>
          </w:p>
          <w:p w:rsidR="009252C7" w:rsidRDefault="00925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52C7" w:rsidRPr="00321DD8" w:rsidRDefault="009252C7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 xml:space="preserve">3.1 Преподаватель предлагает студентам, в целях закрепления материала,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выбрать определение к заданию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2C7" w:rsidRDefault="009252C7" w:rsidP="00A6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 xml:space="preserve">3.2 Преподаватель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кейс- задачу на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 xml:space="preserve">слайде </w:t>
            </w:r>
          </w:p>
          <w:p w:rsidR="009252C7" w:rsidRDefault="009252C7" w:rsidP="00A6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3.3 Преподаватель выставляет оценки за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и за выполненное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252C7" w:rsidRPr="00321DD8" w:rsidRDefault="009252C7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3.1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:rsidR="009252C7" w:rsidRDefault="009252C7" w:rsidP="0032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3.2  Студенты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решают кейс-задачу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252C7" w:rsidRPr="00321DD8" w:rsidRDefault="009252C7" w:rsidP="00321DD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</w:t>
            </w:r>
            <w:proofErr w:type="gramStart"/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9252C7" w:rsidRPr="00321DD8" w:rsidRDefault="009252C7" w:rsidP="00321DD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06</w:t>
            </w:r>
            <w:proofErr w:type="gramStart"/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9252C7" w:rsidRPr="00321DD8" w:rsidRDefault="009252C7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11</w:t>
            </w:r>
            <w:proofErr w:type="gramStart"/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</w:tr>
    </w:tbl>
    <w:p w:rsidR="009762BC" w:rsidRDefault="009762BC" w:rsidP="009762BC">
      <w:pPr>
        <w:tabs>
          <w:tab w:val="left" w:pos="1365"/>
        </w:tabs>
        <w:jc w:val="center"/>
      </w:pPr>
    </w:p>
    <w:p w:rsidR="009762BC" w:rsidRDefault="009762BC" w:rsidP="009762BC">
      <w:pPr>
        <w:tabs>
          <w:tab w:val="left" w:pos="1365"/>
        </w:tabs>
        <w:jc w:val="center"/>
      </w:pPr>
    </w:p>
    <w:p w:rsidR="009762BC" w:rsidRDefault="009762BC" w:rsidP="007D6540">
      <w:pPr>
        <w:tabs>
          <w:tab w:val="left" w:pos="1365"/>
        </w:tabs>
      </w:pPr>
    </w:p>
    <w:p w:rsidR="009762BC" w:rsidRDefault="009762BC" w:rsidP="009762BC">
      <w:pPr>
        <w:tabs>
          <w:tab w:val="left" w:pos="1365"/>
        </w:tabs>
        <w:jc w:val="center"/>
      </w:pPr>
    </w:p>
    <w:p w:rsidR="001F3FDD" w:rsidRDefault="001F3FDD" w:rsidP="009762BC">
      <w:pPr>
        <w:tabs>
          <w:tab w:val="left" w:pos="1365"/>
        </w:tabs>
        <w:jc w:val="center"/>
      </w:pPr>
    </w:p>
    <w:p w:rsidR="001F3FDD" w:rsidRDefault="001F3FDD" w:rsidP="007D6540">
      <w:pPr>
        <w:tabs>
          <w:tab w:val="left" w:pos="1365"/>
        </w:tabs>
      </w:pPr>
    </w:p>
    <w:p w:rsidR="001F3FDD" w:rsidRDefault="001F3FDD" w:rsidP="009762BC">
      <w:pPr>
        <w:tabs>
          <w:tab w:val="left" w:pos="1365"/>
        </w:tabs>
        <w:jc w:val="center"/>
      </w:pPr>
    </w:p>
    <w:p w:rsidR="001F3FDD" w:rsidRDefault="001F3FDD" w:rsidP="007D6540">
      <w:pPr>
        <w:tabs>
          <w:tab w:val="left" w:pos="1365"/>
        </w:tabs>
      </w:pPr>
    </w:p>
    <w:p w:rsidR="009762BC" w:rsidRDefault="009762BC" w:rsidP="00321DD8">
      <w:pPr>
        <w:tabs>
          <w:tab w:val="left" w:pos="1365"/>
        </w:tabs>
      </w:pPr>
    </w:p>
    <w:sectPr w:rsidR="009762BC" w:rsidSect="00321D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555B"/>
    <w:multiLevelType w:val="hybridMultilevel"/>
    <w:tmpl w:val="969699AA"/>
    <w:lvl w:ilvl="0" w:tplc="8F5C5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46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AB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5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A8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2A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8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E6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8E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61B"/>
    <w:rsid w:val="000169D1"/>
    <w:rsid w:val="000D2C9E"/>
    <w:rsid w:val="00145919"/>
    <w:rsid w:val="001F3FDD"/>
    <w:rsid w:val="00220CA9"/>
    <w:rsid w:val="002E0219"/>
    <w:rsid w:val="003068AA"/>
    <w:rsid w:val="00321DD8"/>
    <w:rsid w:val="00374D1F"/>
    <w:rsid w:val="004263F6"/>
    <w:rsid w:val="00443E82"/>
    <w:rsid w:val="00530CBA"/>
    <w:rsid w:val="005735E7"/>
    <w:rsid w:val="006664E9"/>
    <w:rsid w:val="006B6760"/>
    <w:rsid w:val="007D6540"/>
    <w:rsid w:val="00803627"/>
    <w:rsid w:val="00917A63"/>
    <w:rsid w:val="009252C7"/>
    <w:rsid w:val="009762BC"/>
    <w:rsid w:val="009C261B"/>
    <w:rsid w:val="009E2BAB"/>
    <w:rsid w:val="00A12C40"/>
    <w:rsid w:val="00A64BBD"/>
    <w:rsid w:val="00B50871"/>
    <w:rsid w:val="00BA1852"/>
    <w:rsid w:val="00BE3881"/>
    <w:rsid w:val="00CD40E7"/>
    <w:rsid w:val="00D052D3"/>
    <w:rsid w:val="00F6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2016-02-08T17:55:00Z</dcterms:created>
  <dcterms:modified xsi:type="dcterms:W3CDTF">2016-05-10T10:24:00Z</dcterms:modified>
</cp:coreProperties>
</file>