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6C" w:rsidRPr="00644938" w:rsidRDefault="0067276C" w:rsidP="006449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</w:p>
    <w:p w:rsidR="0067276C" w:rsidRPr="00644938" w:rsidRDefault="0067276C" w:rsidP="006449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автономное </w:t>
      </w:r>
    </w:p>
    <w:p w:rsidR="0067276C" w:rsidRPr="00644938" w:rsidRDefault="0067276C" w:rsidP="006449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учреждение Амурской области </w:t>
      </w:r>
    </w:p>
    <w:p w:rsidR="0067276C" w:rsidRPr="00644938" w:rsidRDefault="0067276C" w:rsidP="006449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67276C" w:rsidRPr="00644938" w:rsidRDefault="0067276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276C" w:rsidRDefault="0067276C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ab/>
      </w: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4938" w:rsidRPr="00644938" w:rsidRDefault="00644938" w:rsidP="00644938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276C" w:rsidRPr="00644938" w:rsidRDefault="0067276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276C" w:rsidRPr="00644938" w:rsidRDefault="0067276C" w:rsidP="00644938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Рабочая программа</w:t>
      </w:r>
      <w:r w:rsidR="00644938">
        <w:rPr>
          <w:rFonts w:ascii="Times New Roman" w:hAnsi="Times New Roman"/>
          <w:b/>
          <w:sz w:val="24"/>
          <w:szCs w:val="24"/>
        </w:rPr>
        <w:t xml:space="preserve"> профессионального модуля </w:t>
      </w:r>
    </w:p>
    <w:p w:rsidR="0067276C" w:rsidRPr="00644938" w:rsidRDefault="0067276C" w:rsidP="006449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44938">
        <w:rPr>
          <w:rFonts w:ascii="Times New Roman" w:hAnsi="Times New Roman"/>
          <w:b/>
          <w:sz w:val="24"/>
          <w:szCs w:val="24"/>
        </w:rPr>
        <w:t>ПМ.03. Правовое регулирование отношений при проведении землеустройства</w:t>
      </w: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Pr="00644938" w:rsidRDefault="00644938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3268" w:rsidRPr="00644938" w:rsidRDefault="0067276C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Специальность</w:t>
      </w:r>
      <w:r w:rsidR="00A4181F" w:rsidRPr="00644938">
        <w:rPr>
          <w:rFonts w:ascii="Times New Roman" w:hAnsi="Times New Roman"/>
          <w:sz w:val="24"/>
          <w:szCs w:val="24"/>
        </w:rPr>
        <w:t xml:space="preserve">       21.02.04 Землеустройство</w:t>
      </w:r>
    </w:p>
    <w:p w:rsidR="0067276C" w:rsidRPr="00644938" w:rsidRDefault="0067276C" w:rsidP="00644938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Количество часов по учебному плану   </w:t>
      </w:r>
      <w:r w:rsidR="00BE3268" w:rsidRPr="00644938">
        <w:rPr>
          <w:rFonts w:ascii="Times New Roman" w:hAnsi="Times New Roman"/>
          <w:sz w:val="24"/>
          <w:szCs w:val="24"/>
        </w:rPr>
        <w:t>1</w:t>
      </w:r>
      <w:r w:rsidRPr="00644938">
        <w:rPr>
          <w:rFonts w:ascii="Times New Roman" w:hAnsi="Times New Roman"/>
          <w:sz w:val="24"/>
          <w:szCs w:val="24"/>
        </w:rPr>
        <w:t>6</w:t>
      </w:r>
      <w:r w:rsidR="00BE3268" w:rsidRPr="00644938">
        <w:rPr>
          <w:rFonts w:ascii="Times New Roman" w:hAnsi="Times New Roman"/>
          <w:sz w:val="24"/>
          <w:szCs w:val="24"/>
        </w:rPr>
        <w:t>5</w:t>
      </w:r>
    </w:p>
    <w:p w:rsidR="0067276C" w:rsidRDefault="0067276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Pr="008B1ECB" w:rsidRDefault="00644938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ECB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«Основы почвоведения и сельскохозяйственного производства» 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sz w:val="24"/>
          <w:szCs w:val="24"/>
        </w:rPr>
        <w:t xml:space="preserve">ППССЗ </w:t>
      </w:r>
      <w:r w:rsidRPr="008B1ECB">
        <w:rPr>
          <w:rFonts w:ascii="Times New Roman" w:hAnsi="Times New Roman"/>
          <w:sz w:val="24"/>
          <w:szCs w:val="24"/>
        </w:rPr>
        <w:t xml:space="preserve">(далее – СПО) </w:t>
      </w:r>
      <w:r>
        <w:rPr>
          <w:rFonts w:ascii="Times New Roman" w:hAnsi="Times New Roman"/>
          <w:sz w:val="24"/>
          <w:szCs w:val="24"/>
        </w:rPr>
        <w:t xml:space="preserve">по специальности 21.02.04 </w:t>
      </w:r>
      <w:r w:rsidRPr="008B1ECB">
        <w:rPr>
          <w:rFonts w:ascii="Times New Roman" w:hAnsi="Times New Roman"/>
          <w:sz w:val="24"/>
          <w:szCs w:val="24"/>
        </w:rPr>
        <w:t>Землеустройст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8B1ECB">
        <w:rPr>
          <w:rFonts w:ascii="Times New Roman" w:hAnsi="Times New Roman"/>
          <w:sz w:val="24"/>
          <w:szCs w:val="24"/>
        </w:rPr>
        <w:t xml:space="preserve">для второго курса, квалификация – </w:t>
      </w:r>
      <w:r>
        <w:rPr>
          <w:rFonts w:ascii="Times New Roman" w:hAnsi="Times New Roman"/>
          <w:sz w:val="24"/>
          <w:szCs w:val="24"/>
        </w:rPr>
        <w:t>техник-</w:t>
      </w:r>
      <w:r w:rsidRPr="008B1ECB">
        <w:rPr>
          <w:rFonts w:ascii="Times New Roman" w:hAnsi="Times New Roman"/>
          <w:sz w:val="24"/>
          <w:szCs w:val="24"/>
        </w:rPr>
        <w:t xml:space="preserve">землеустроитель. </w:t>
      </w:r>
    </w:p>
    <w:p w:rsidR="00644938" w:rsidRDefault="00644938" w:rsidP="00644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ECB">
        <w:rPr>
          <w:rFonts w:ascii="Times New Roman" w:hAnsi="Times New Roman"/>
          <w:sz w:val="24"/>
          <w:szCs w:val="24"/>
        </w:rPr>
        <w:t>Организация – разработчик: Государственное образовательное бюджетное учреждение среднего профессионального образования  Амурской области «Амурский колледж строительства и жилищно-коммунального хозяйства»</w:t>
      </w:r>
    </w:p>
    <w:p w:rsidR="00644938" w:rsidRPr="008B1ECB" w:rsidRDefault="00644938" w:rsidP="00644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ECB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Веклич Ольга Александровна</w:t>
      </w:r>
      <w:r w:rsidRPr="008B1ECB">
        <w:rPr>
          <w:rFonts w:ascii="Times New Roman" w:hAnsi="Times New Roman"/>
          <w:sz w:val="24"/>
          <w:szCs w:val="24"/>
        </w:rPr>
        <w:t>, преподаватель специальных дисциплин.</w:t>
      </w:r>
    </w:p>
    <w:p w:rsidR="0067276C" w:rsidRPr="00644938" w:rsidRDefault="0067276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276C" w:rsidRDefault="0067276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938" w:rsidRPr="00644938" w:rsidRDefault="00644938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3268" w:rsidRPr="00644938" w:rsidRDefault="00CB2332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7228840</wp:posOffset>
                </wp:positionV>
                <wp:extent cx="281305" cy="2311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87E" w:rsidRDefault="00114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2pt;margin-top:569.2pt;width:22.15pt;height:1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oXgg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" stroked="f">
                <v:textbox>
                  <w:txbxContent>
                    <w:p w:rsidR="0011487E" w:rsidRDefault="0011487E"/>
                  </w:txbxContent>
                </v:textbox>
              </v:shape>
            </w:pict>
          </mc:Fallback>
        </mc:AlternateContent>
      </w:r>
    </w:p>
    <w:p w:rsidR="00F129AC" w:rsidRPr="00644938" w:rsidRDefault="00F129AC" w:rsidP="00644938">
      <w:pPr>
        <w:pStyle w:val="a6"/>
        <w:ind w:left="2832" w:firstLine="708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СОДЕРЖАНИЕ                          </w:t>
      </w:r>
      <w:r w:rsidR="0064493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44938">
        <w:rPr>
          <w:rFonts w:ascii="Times New Roman" w:hAnsi="Times New Roman"/>
          <w:sz w:val="24"/>
          <w:szCs w:val="24"/>
        </w:rPr>
        <w:t>стр.</w:t>
      </w:r>
    </w:p>
    <w:p w:rsidR="00435F8E" w:rsidRPr="00644938" w:rsidRDefault="00F129AC" w:rsidP="00644938">
      <w:pPr>
        <w:pStyle w:val="a6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ПАСПОРТ РАБОЧЕЙ ПРОГРАММЫ </w:t>
      </w:r>
      <w:r w:rsidR="00752254" w:rsidRPr="00644938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644938">
        <w:rPr>
          <w:rFonts w:ascii="Times New Roman" w:hAnsi="Times New Roman"/>
          <w:sz w:val="24"/>
          <w:szCs w:val="24"/>
        </w:rPr>
        <w:t>…………</w:t>
      </w:r>
      <w:r w:rsidR="00C40A2C" w:rsidRPr="00644938">
        <w:rPr>
          <w:rFonts w:ascii="Times New Roman" w:hAnsi="Times New Roman"/>
          <w:sz w:val="24"/>
          <w:szCs w:val="24"/>
        </w:rPr>
        <w:t>…</w:t>
      </w:r>
      <w:r w:rsidR="00E35D75" w:rsidRPr="00644938">
        <w:rPr>
          <w:rFonts w:ascii="Times New Roman" w:hAnsi="Times New Roman"/>
          <w:sz w:val="24"/>
          <w:szCs w:val="24"/>
        </w:rPr>
        <w:t>.</w:t>
      </w:r>
      <w:r w:rsidR="00C40A2C" w:rsidRPr="00644938">
        <w:rPr>
          <w:rFonts w:ascii="Times New Roman" w:hAnsi="Times New Roman"/>
          <w:sz w:val="24"/>
          <w:szCs w:val="24"/>
        </w:rPr>
        <w:t>…</w:t>
      </w:r>
      <w:r w:rsidRPr="00644938">
        <w:rPr>
          <w:rFonts w:ascii="Times New Roman" w:hAnsi="Times New Roman"/>
          <w:sz w:val="24"/>
          <w:szCs w:val="24"/>
        </w:rPr>
        <w:t xml:space="preserve"> </w:t>
      </w:r>
      <w:r w:rsidR="00644938">
        <w:rPr>
          <w:rFonts w:ascii="Times New Roman" w:hAnsi="Times New Roman"/>
          <w:sz w:val="24"/>
          <w:szCs w:val="24"/>
        </w:rPr>
        <w:t>4</w:t>
      </w:r>
      <w:r w:rsidRPr="00644938">
        <w:rPr>
          <w:rFonts w:ascii="Times New Roman" w:hAnsi="Times New Roman"/>
          <w:sz w:val="24"/>
          <w:szCs w:val="24"/>
        </w:rPr>
        <w:t xml:space="preserve">    </w:t>
      </w:r>
    </w:p>
    <w:p w:rsidR="000D7301" w:rsidRPr="00644938" w:rsidRDefault="00435F8E" w:rsidP="00644938">
      <w:pPr>
        <w:pStyle w:val="a6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РЕЗУЛЬТАТЫ ОСВОЕНИЯ ПРОФЕССИОНАЛЬНОГО МОДУ</w:t>
      </w:r>
      <w:r w:rsidR="00644938">
        <w:rPr>
          <w:rFonts w:ascii="Times New Roman" w:hAnsi="Times New Roman"/>
          <w:sz w:val="24"/>
          <w:szCs w:val="24"/>
        </w:rPr>
        <w:t>ЛЯ…………………..</w:t>
      </w:r>
      <w:r w:rsidRPr="00644938">
        <w:rPr>
          <w:rFonts w:ascii="Times New Roman" w:hAnsi="Times New Roman"/>
          <w:sz w:val="24"/>
          <w:szCs w:val="24"/>
        </w:rPr>
        <w:t>………</w:t>
      </w:r>
      <w:r w:rsidR="00F129AC" w:rsidRPr="00644938">
        <w:rPr>
          <w:rFonts w:ascii="Times New Roman" w:hAnsi="Times New Roman"/>
          <w:sz w:val="24"/>
          <w:szCs w:val="24"/>
        </w:rPr>
        <w:t xml:space="preserve"> </w:t>
      </w:r>
      <w:r w:rsidR="00644938">
        <w:rPr>
          <w:rFonts w:ascii="Times New Roman" w:hAnsi="Times New Roman"/>
          <w:sz w:val="24"/>
          <w:szCs w:val="24"/>
        </w:rPr>
        <w:t>6</w:t>
      </w:r>
      <w:r w:rsidR="00F129AC" w:rsidRPr="006449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129AC" w:rsidRPr="00644938" w:rsidRDefault="00F129AC" w:rsidP="00644938">
      <w:pPr>
        <w:pStyle w:val="a6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752254" w:rsidRPr="00644938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644938">
        <w:rPr>
          <w:rFonts w:ascii="Times New Roman" w:hAnsi="Times New Roman"/>
          <w:sz w:val="24"/>
          <w:szCs w:val="24"/>
        </w:rPr>
        <w:t>……</w:t>
      </w:r>
      <w:r w:rsidR="00C40A2C" w:rsidRPr="00644938">
        <w:rPr>
          <w:rFonts w:ascii="Times New Roman" w:hAnsi="Times New Roman"/>
          <w:sz w:val="24"/>
          <w:szCs w:val="24"/>
        </w:rPr>
        <w:t>………</w:t>
      </w:r>
      <w:r w:rsidR="00644938">
        <w:rPr>
          <w:rFonts w:ascii="Times New Roman" w:hAnsi="Times New Roman"/>
          <w:sz w:val="24"/>
          <w:szCs w:val="24"/>
        </w:rPr>
        <w:t>…….</w:t>
      </w:r>
      <w:r w:rsidR="00E35D75" w:rsidRPr="00644938">
        <w:rPr>
          <w:rFonts w:ascii="Times New Roman" w:hAnsi="Times New Roman"/>
          <w:sz w:val="24"/>
          <w:szCs w:val="24"/>
        </w:rPr>
        <w:t>…</w:t>
      </w:r>
      <w:r w:rsidR="00435F8E" w:rsidRPr="00644938">
        <w:rPr>
          <w:rFonts w:ascii="Times New Roman" w:hAnsi="Times New Roman"/>
          <w:sz w:val="24"/>
          <w:szCs w:val="24"/>
        </w:rPr>
        <w:t>..</w:t>
      </w:r>
      <w:r w:rsidR="00644938">
        <w:rPr>
          <w:rFonts w:ascii="Times New Roman" w:hAnsi="Times New Roman"/>
          <w:sz w:val="24"/>
          <w:szCs w:val="24"/>
        </w:rPr>
        <w:t>7</w:t>
      </w:r>
      <w:r w:rsidRPr="0064493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129AC" w:rsidRPr="00644938" w:rsidRDefault="00F129AC" w:rsidP="00644938">
      <w:pPr>
        <w:pStyle w:val="a6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УСЛОВИЯ РЕАЛИЗАЦИИ РАБОЧЕЙ  ПРОГРАММЫ </w:t>
      </w:r>
      <w:r w:rsidR="00752254" w:rsidRPr="00644938">
        <w:rPr>
          <w:rFonts w:ascii="Times New Roman" w:hAnsi="Times New Roman"/>
          <w:sz w:val="24"/>
          <w:szCs w:val="24"/>
        </w:rPr>
        <w:t>ПРОФЕССИОНАЛЬНОГО МО</w:t>
      </w:r>
      <w:r w:rsidR="00644938">
        <w:rPr>
          <w:rFonts w:ascii="Times New Roman" w:hAnsi="Times New Roman"/>
          <w:sz w:val="24"/>
          <w:szCs w:val="24"/>
        </w:rPr>
        <w:t>ДУЛЯ………………………………………………………………………………………………...</w:t>
      </w:r>
      <w:r w:rsidR="00E35D75" w:rsidRPr="00644938">
        <w:rPr>
          <w:rFonts w:ascii="Times New Roman" w:hAnsi="Times New Roman"/>
          <w:sz w:val="24"/>
          <w:szCs w:val="24"/>
        </w:rPr>
        <w:t>.</w:t>
      </w:r>
      <w:r w:rsidR="00C40A2C" w:rsidRPr="00644938">
        <w:rPr>
          <w:rFonts w:ascii="Times New Roman" w:hAnsi="Times New Roman"/>
          <w:sz w:val="24"/>
          <w:szCs w:val="24"/>
        </w:rPr>
        <w:t>.</w:t>
      </w:r>
      <w:r w:rsidR="00435F8E" w:rsidRPr="00644938">
        <w:rPr>
          <w:rFonts w:ascii="Times New Roman" w:hAnsi="Times New Roman"/>
          <w:sz w:val="24"/>
          <w:szCs w:val="24"/>
        </w:rPr>
        <w:t>..</w:t>
      </w:r>
      <w:r w:rsidR="00644938">
        <w:rPr>
          <w:rFonts w:ascii="Times New Roman" w:hAnsi="Times New Roman"/>
          <w:sz w:val="24"/>
          <w:szCs w:val="24"/>
        </w:rPr>
        <w:t>19</w:t>
      </w:r>
      <w:r w:rsidRPr="0064493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F129AC" w:rsidRPr="00644938" w:rsidRDefault="00F129AC" w:rsidP="00644938">
      <w:pPr>
        <w:pStyle w:val="a6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435F8E" w:rsidRPr="00644938">
        <w:rPr>
          <w:rFonts w:ascii="Times New Roman" w:hAnsi="Times New Roman"/>
          <w:sz w:val="24"/>
          <w:szCs w:val="24"/>
        </w:rPr>
        <w:t>ПРОФЕССИОНАЛЬНОГО МОДУЛЯ (ВИДА ПРОФЕССИОНАЛЬНОЙ ДЕЯТЕЛЬНО</w:t>
      </w:r>
      <w:r w:rsidR="00AF21E2" w:rsidRPr="00644938">
        <w:rPr>
          <w:rFonts w:ascii="Times New Roman" w:hAnsi="Times New Roman"/>
          <w:sz w:val="24"/>
          <w:szCs w:val="24"/>
        </w:rPr>
        <w:t>СТИ)……………………………………</w:t>
      </w:r>
      <w:r w:rsidR="00644938" w:rsidRPr="00644938">
        <w:rPr>
          <w:rFonts w:ascii="Times New Roman" w:hAnsi="Times New Roman"/>
          <w:sz w:val="24"/>
          <w:szCs w:val="24"/>
        </w:rPr>
        <w:t xml:space="preserve"> </w:t>
      </w:r>
      <w:r w:rsidR="00644938">
        <w:rPr>
          <w:rFonts w:ascii="Times New Roman" w:hAnsi="Times New Roman"/>
          <w:sz w:val="24"/>
          <w:szCs w:val="24"/>
        </w:rPr>
        <w:t>…..</w:t>
      </w:r>
      <w:r w:rsidR="0011487E" w:rsidRPr="00644938">
        <w:rPr>
          <w:rFonts w:ascii="Times New Roman" w:hAnsi="Times New Roman"/>
          <w:sz w:val="24"/>
          <w:szCs w:val="24"/>
        </w:rPr>
        <w:t>..</w:t>
      </w:r>
      <w:r w:rsidR="00AF21E2" w:rsidRPr="00644938">
        <w:rPr>
          <w:rFonts w:ascii="Times New Roman" w:hAnsi="Times New Roman"/>
          <w:sz w:val="24"/>
          <w:szCs w:val="24"/>
        </w:rPr>
        <w:t>2</w:t>
      </w:r>
      <w:r w:rsidR="00644938">
        <w:rPr>
          <w:rFonts w:ascii="Times New Roman" w:hAnsi="Times New Roman"/>
          <w:sz w:val="24"/>
          <w:szCs w:val="24"/>
        </w:rPr>
        <w:t>0</w:t>
      </w:r>
      <w:r w:rsidRPr="0064493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129AC" w:rsidRPr="00644938" w:rsidRDefault="00F129A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29AC" w:rsidRPr="00644938" w:rsidRDefault="00F129A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br w:type="page"/>
      </w:r>
    </w:p>
    <w:p w:rsidR="00644938" w:rsidRDefault="00F129AC" w:rsidP="00644938">
      <w:pPr>
        <w:pStyle w:val="Style2"/>
        <w:widowControl/>
        <w:numPr>
          <w:ilvl w:val="0"/>
          <w:numId w:val="37"/>
        </w:numPr>
        <w:spacing w:line="240" w:lineRule="auto"/>
        <w:jc w:val="center"/>
        <w:rPr>
          <w:b/>
        </w:rPr>
      </w:pPr>
      <w:r w:rsidRPr="00644938">
        <w:rPr>
          <w:rStyle w:val="FontStyle30"/>
          <w:b/>
          <w:sz w:val="24"/>
          <w:szCs w:val="24"/>
        </w:rPr>
        <w:lastRenderedPageBreak/>
        <w:t xml:space="preserve">Паспорт рабочей программы </w:t>
      </w:r>
      <w:r w:rsidR="00435F8E" w:rsidRPr="00644938">
        <w:rPr>
          <w:b/>
        </w:rPr>
        <w:t>профессионального модуля</w:t>
      </w:r>
    </w:p>
    <w:p w:rsidR="00644938" w:rsidRDefault="00435F8E" w:rsidP="00644938">
      <w:pPr>
        <w:pStyle w:val="Style2"/>
        <w:widowControl/>
        <w:spacing w:line="240" w:lineRule="auto"/>
        <w:ind w:left="1069" w:firstLine="0"/>
        <w:jc w:val="center"/>
        <w:rPr>
          <w:b/>
        </w:rPr>
      </w:pPr>
      <w:r w:rsidRPr="00644938">
        <w:rPr>
          <w:b/>
        </w:rPr>
        <w:t xml:space="preserve">ПМ.03. «Правовое регулирование отношений </w:t>
      </w:r>
    </w:p>
    <w:p w:rsidR="00F129AC" w:rsidRPr="00644938" w:rsidRDefault="00435F8E" w:rsidP="00644938">
      <w:pPr>
        <w:pStyle w:val="Style2"/>
        <w:widowControl/>
        <w:spacing w:line="240" w:lineRule="auto"/>
        <w:ind w:left="1069" w:firstLine="0"/>
        <w:jc w:val="center"/>
        <w:rPr>
          <w:rStyle w:val="FontStyle30"/>
          <w:b/>
          <w:spacing w:val="0"/>
          <w:sz w:val="24"/>
          <w:szCs w:val="24"/>
        </w:rPr>
      </w:pPr>
      <w:r w:rsidRPr="00644938">
        <w:rPr>
          <w:b/>
        </w:rPr>
        <w:t>при проведении землеустройства»</w:t>
      </w:r>
    </w:p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b/>
          <w:sz w:val="24"/>
          <w:szCs w:val="24"/>
        </w:rPr>
      </w:pPr>
    </w:p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 xml:space="preserve"> </w:t>
      </w:r>
      <w:r w:rsidRPr="00644938">
        <w:rPr>
          <w:rStyle w:val="FontStyle30"/>
          <w:b/>
          <w:sz w:val="24"/>
          <w:szCs w:val="24"/>
        </w:rPr>
        <w:t>1.1.</w:t>
      </w:r>
      <w:r w:rsidRPr="00644938">
        <w:rPr>
          <w:rStyle w:val="FontStyle30"/>
          <w:sz w:val="24"/>
          <w:szCs w:val="24"/>
        </w:rPr>
        <w:t xml:space="preserve"> </w:t>
      </w:r>
      <w:r w:rsidRPr="00644938">
        <w:rPr>
          <w:b/>
        </w:rPr>
        <w:t>Область применения программы</w:t>
      </w:r>
      <w:r w:rsidRPr="00644938">
        <w:rPr>
          <w:rStyle w:val="FontStyle30"/>
          <w:sz w:val="24"/>
          <w:szCs w:val="24"/>
        </w:rPr>
        <w:t xml:space="preserve"> </w:t>
      </w:r>
    </w:p>
    <w:p w:rsidR="00F129AC" w:rsidRPr="00644938" w:rsidRDefault="00F129AC" w:rsidP="00644938">
      <w:pPr>
        <w:pStyle w:val="a6"/>
        <w:ind w:firstLine="709"/>
        <w:rPr>
          <w:rStyle w:val="FontStyle30"/>
          <w:sz w:val="24"/>
          <w:szCs w:val="24"/>
        </w:rPr>
      </w:pPr>
      <w:bookmarkStart w:id="0" w:name="_GoBack"/>
      <w:r w:rsidRPr="00644938">
        <w:rPr>
          <w:rStyle w:val="FontStyle30"/>
          <w:sz w:val="24"/>
          <w:szCs w:val="24"/>
        </w:rPr>
        <w:t xml:space="preserve">Рабочая программа </w:t>
      </w:r>
      <w:r w:rsidR="00435F8E" w:rsidRPr="00644938">
        <w:rPr>
          <w:rFonts w:ascii="Times New Roman" w:hAnsi="Times New Roman"/>
          <w:sz w:val="24"/>
          <w:szCs w:val="24"/>
        </w:rPr>
        <w:t>профессионального модуля ПМ.03. «Правовое регулирование отношений при проведении землеустройства»</w:t>
      </w:r>
      <w:r w:rsidRPr="00644938">
        <w:rPr>
          <w:rStyle w:val="FontStyle30"/>
          <w:sz w:val="24"/>
          <w:szCs w:val="24"/>
        </w:rPr>
        <w:t xml:space="preserve">  является частью </w:t>
      </w:r>
      <w:r w:rsidR="00CA0B35" w:rsidRPr="00644938">
        <w:rPr>
          <w:rStyle w:val="FontStyle30"/>
          <w:sz w:val="24"/>
          <w:szCs w:val="24"/>
        </w:rPr>
        <w:t>ППССЗ</w:t>
      </w:r>
      <w:r w:rsidRPr="00644938">
        <w:rPr>
          <w:rStyle w:val="FontStyle30"/>
          <w:sz w:val="24"/>
          <w:szCs w:val="24"/>
        </w:rPr>
        <w:t xml:space="preserve"> в соответствии с Федеральным государственным образовательным ста</w:t>
      </w:r>
      <w:r w:rsidR="00B20A4D" w:rsidRPr="00644938">
        <w:rPr>
          <w:rStyle w:val="FontStyle30"/>
          <w:sz w:val="24"/>
          <w:szCs w:val="24"/>
        </w:rPr>
        <w:t>ндартом по специальности  21</w:t>
      </w:r>
      <w:r w:rsidR="007E23B7" w:rsidRPr="00644938">
        <w:rPr>
          <w:rStyle w:val="FontStyle30"/>
          <w:sz w:val="24"/>
          <w:szCs w:val="24"/>
        </w:rPr>
        <w:t>.</w:t>
      </w:r>
      <w:r w:rsidR="00B20A4D" w:rsidRPr="00644938">
        <w:rPr>
          <w:rStyle w:val="FontStyle30"/>
          <w:sz w:val="24"/>
          <w:szCs w:val="24"/>
        </w:rPr>
        <w:t xml:space="preserve">02.04 </w:t>
      </w:r>
      <w:r w:rsidR="00A4181F" w:rsidRPr="00644938">
        <w:rPr>
          <w:rStyle w:val="FontStyle30"/>
          <w:sz w:val="24"/>
          <w:szCs w:val="24"/>
        </w:rPr>
        <w:t xml:space="preserve"> </w:t>
      </w:r>
      <w:r w:rsidRPr="00644938">
        <w:rPr>
          <w:rStyle w:val="FontStyle30"/>
          <w:sz w:val="24"/>
          <w:szCs w:val="24"/>
        </w:rPr>
        <w:t>Землеустройст</w:t>
      </w:r>
      <w:r w:rsidR="00A4181F" w:rsidRPr="00644938">
        <w:rPr>
          <w:rStyle w:val="FontStyle30"/>
          <w:sz w:val="24"/>
          <w:szCs w:val="24"/>
        </w:rPr>
        <w:t>во</w:t>
      </w:r>
      <w:r w:rsidRPr="00644938">
        <w:rPr>
          <w:rStyle w:val="FontStyle30"/>
          <w:sz w:val="24"/>
          <w:szCs w:val="24"/>
        </w:rPr>
        <w:t>.</w:t>
      </w:r>
    </w:p>
    <w:p w:rsidR="00F129AC" w:rsidRPr="00644938" w:rsidRDefault="00573F69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Соответствующие профессиональные компетенции (ПК):</w:t>
      </w:r>
    </w:p>
    <w:p w:rsidR="00573F69" w:rsidRPr="00644938" w:rsidRDefault="00573F69" w:rsidP="00644938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44938">
        <w:rPr>
          <w:rFonts w:ascii="Times New Roman" w:hAnsi="Times New Roman"/>
          <w:sz w:val="24"/>
          <w:szCs w:val="24"/>
          <w:u w:val="single"/>
        </w:rPr>
        <w:t>ПК 3.1 Оформлять документы на право пользования землёй, проводить регистрацию</w:t>
      </w:r>
    </w:p>
    <w:p w:rsidR="00573F69" w:rsidRPr="00644938" w:rsidRDefault="00573F69" w:rsidP="0064493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644938">
        <w:rPr>
          <w:rFonts w:ascii="Times New Roman" w:hAnsi="Times New Roman"/>
          <w:sz w:val="24"/>
          <w:szCs w:val="24"/>
          <w:u w:val="single"/>
        </w:rPr>
        <w:t>ПК 3.2 Совершать сделки с землёй, разрешать земельные споры</w:t>
      </w:r>
    </w:p>
    <w:p w:rsidR="00573F69" w:rsidRPr="00644938" w:rsidRDefault="00573F69" w:rsidP="0064493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644938">
        <w:rPr>
          <w:rFonts w:ascii="Times New Roman" w:hAnsi="Times New Roman"/>
          <w:sz w:val="24"/>
          <w:szCs w:val="24"/>
          <w:u w:val="single"/>
        </w:rPr>
        <w:t>ПК 3.3 Устанавливать плату за землю, аренду, земельный налог</w:t>
      </w:r>
    </w:p>
    <w:p w:rsidR="00573F69" w:rsidRPr="00644938" w:rsidRDefault="00573F69" w:rsidP="0064493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Style w:val="FontStyle30"/>
          <w:spacing w:val="0"/>
          <w:sz w:val="24"/>
          <w:szCs w:val="24"/>
          <w:u w:val="single"/>
        </w:rPr>
      </w:pPr>
      <w:r w:rsidRPr="00644938">
        <w:rPr>
          <w:rFonts w:ascii="Times New Roman" w:hAnsi="Times New Roman"/>
          <w:sz w:val="24"/>
          <w:szCs w:val="24"/>
          <w:u w:val="single"/>
        </w:rPr>
        <w:t>ПК 3.4 Проводить мероприятия по регулированию правового режима земель сельскохозяйственного и несельскохозяйственного назначения</w:t>
      </w:r>
    </w:p>
    <w:p w:rsidR="00F129AC" w:rsidRPr="00644938" w:rsidRDefault="00F129AC" w:rsidP="00644938">
      <w:pPr>
        <w:pStyle w:val="a6"/>
        <w:ind w:firstLine="709"/>
        <w:rPr>
          <w:rStyle w:val="FontStyle30"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1.</w:t>
      </w:r>
      <w:r w:rsidR="00C94799" w:rsidRPr="00644938">
        <w:rPr>
          <w:rFonts w:ascii="Times New Roman" w:hAnsi="Times New Roman"/>
          <w:b/>
          <w:sz w:val="24"/>
          <w:szCs w:val="24"/>
        </w:rPr>
        <w:t>2</w:t>
      </w:r>
      <w:r w:rsidRPr="00644938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C94799" w:rsidRPr="00644938">
        <w:rPr>
          <w:rFonts w:ascii="Times New Roman" w:hAnsi="Times New Roman"/>
          <w:b/>
          <w:sz w:val="24"/>
          <w:szCs w:val="24"/>
        </w:rPr>
        <w:t>профессионального модуля ПМ.03. «Правовое регулирование отношений при проведении землеустройства»</w:t>
      </w:r>
      <w:r w:rsidRPr="00644938">
        <w:rPr>
          <w:rStyle w:val="FontStyle30"/>
          <w:b/>
          <w:sz w:val="24"/>
          <w:szCs w:val="24"/>
        </w:rPr>
        <w:t xml:space="preserve"> </w:t>
      </w:r>
      <w:r w:rsidRPr="00644938">
        <w:rPr>
          <w:rFonts w:ascii="Times New Roman" w:hAnsi="Times New Roman"/>
          <w:b/>
          <w:sz w:val="24"/>
          <w:szCs w:val="24"/>
        </w:rPr>
        <w:t xml:space="preserve"> – требования к результатам освоения курса:</w:t>
      </w:r>
    </w:p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 xml:space="preserve">В результате изучения данного курса  выпускник должен: </w:t>
      </w:r>
    </w:p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i/>
          <w:sz w:val="24"/>
          <w:szCs w:val="24"/>
          <w:u w:val="single"/>
        </w:rPr>
      </w:pPr>
      <w:r w:rsidRPr="00644938">
        <w:rPr>
          <w:rStyle w:val="FontStyle30"/>
          <w:i/>
          <w:sz w:val="24"/>
          <w:szCs w:val="24"/>
          <w:u w:val="single"/>
        </w:rPr>
        <w:t>иметь практический опыт:</w:t>
      </w:r>
    </w:p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 xml:space="preserve">- оформления документов на право </w:t>
      </w:r>
      <w:r w:rsidR="000C3A8F" w:rsidRPr="00644938">
        <w:rPr>
          <w:rStyle w:val="FontStyle30"/>
          <w:sz w:val="24"/>
          <w:szCs w:val="24"/>
        </w:rPr>
        <w:t>пользования землёй, проведения их регистрации</w:t>
      </w:r>
      <w:r w:rsidRPr="00644938">
        <w:rPr>
          <w:rStyle w:val="FontStyle30"/>
          <w:sz w:val="24"/>
          <w:szCs w:val="24"/>
        </w:rPr>
        <w:t>;</w:t>
      </w:r>
    </w:p>
    <w:p w:rsidR="000C3A8F" w:rsidRPr="00644938" w:rsidRDefault="000C3A8F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>- совершения сделок с землёй;</w:t>
      </w:r>
    </w:p>
    <w:p w:rsidR="000C3A8F" w:rsidRPr="00644938" w:rsidRDefault="000C3A8F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>- разрешения земельных споров;</w:t>
      </w:r>
    </w:p>
    <w:p w:rsidR="000C3A8F" w:rsidRPr="00644938" w:rsidRDefault="000C3A8F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>- установления платы за зе</w:t>
      </w:r>
      <w:r w:rsidR="00C94799" w:rsidRPr="00644938">
        <w:rPr>
          <w:rStyle w:val="FontStyle30"/>
          <w:sz w:val="24"/>
          <w:szCs w:val="24"/>
        </w:rPr>
        <w:t>млю, аренду и земельного налога;</w:t>
      </w:r>
    </w:p>
    <w:p w:rsidR="00C94799" w:rsidRPr="00644938" w:rsidRDefault="00C94799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644938">
        <w:rPr>
          <w:rStyle w:val="FontStyle30"/>
          <w:sz w:val="24"/>
          <w:szCs w:val="24"/>
        </w:rPr>
        <w:t>- проведения мероприятий по регулированию правового режима земель сельскохозяйственного и несельскохозяйственного назначения.</w:t>
      </w:r>
    </w:p>
    <w:p w:rsidR="00F129AC" w:rsidRPr="00644938" w:rsidRDefault="00F129AC" w:rsidP="00644938">
      <w:pPr>
        <w:pStyle w:val="Style3"/>
        <w:widowControl/>
        <w:spacing w:line="240" w:lineRule="auto"/>
        <w:ind w:firstLine="709"/>
        <w:jc w:val="both"/>
        <w:rPr>
          <w:rStyle w:val="FontStyle31"/>
          <w:sz w:val="24"/>
          <w:szCs w:val="24"/>
          <w:u w:val="single"/>
        </w:rPr>
      </w:pPr>
      <w:r w:rsidRPr="00644938">
        <w:rPr>
          <w:rStyle w:val="FontStyle31"/>
          <w:sz w:val="24"/>
          <w:szCs w:val="24"/>
          <w:u w:val="single"/>
        </w:rPr>
        <w:t>уметь:</w:t>
      </w:r>
    </w:p>
    <w:p w:rsidR="00F129AC" w:rsidRPr="00644938" w:rsidRDefault="00F129AC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0C3A8F" w:rsidRPr="00644938">
        <w:rPr>
          <w:rStyle w:val="FontStyle13"/>
          <w:rFonts w:ascii="Times New Roman" w:hAnsi="Times New Roman" w:cs="Times New Roman"/>
          <w:sz w:val="24"/>
          <w:szCs w:val="24"/>
        </w:rPr>
        <w:t xml:space="preserve"> применять системы правовых</w:t>
      </w:r>
      <w:r w:rsidR="00540616" w:rsidRPr="00644938">
        <w:rPr>
          <w:rStyle w:val="FontStyle13"/>
          <w:rFonts w:ascii="Times New Roman" w:hAnsi="Times New Roman" w:cs="Times New Roman"/>
          <w:sz w:val="24"/>
          <w:szCs w:val="24"/>
        </w:rPr>
        <w:t>, организационных, экономических мероприятий по рациональному использованию земель</w:t>
      </w: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решать правовые задачи, связанные с представлением земель гражданам и юридическим лицам  на право собственности;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подготавливать материалы для предоставления (изъятия) земель для муниципальных и государственных нужд;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разрешать земельные споры;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составлять договоры и другие документы для совершения сделок с землёй;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определять размеры платы за землю, аренду и земельный налог в соответствии с кадастровой стоимостью земли;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определять меру ответственности и санкции за нарушение законодательства по использова</w:t>
      </w:r>
      <w:r w:rsidR="00C94799" w:rsidRPr="00644938">
        <w:rPr>
          <w:rStyle w:val="FontStyle13"/>
          <w:rFonts w:ascii="Times New Roman" w:hAnsi="Times New Roman" w:cs="Times New Roman"/>
          <w:sz w:val="24"/>
          <w:szCs w:val="24"/>
        </w:rPr>
        <w:t>нию и охране земель;</w:t>
      </w:r>
    </w:p>
    <w:p w:rsidR="00C94799" w:rsidRPr="00644938" w:rsidRDefault="00C94799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устанавливать и поддерживать правовой режим различных категорий земель в соответствии с нормативно-правовыми документами федерального и регионального уровней.</w:t>
      </w:r>
    </w:p>
    <w:p w:rsidR="00F129AC" w:rsidRPr="00644938" w:rsidRDefault="00F129AC" w:rsidP="00644938">
      <w:pPr>
        <w:pStyle w:val="Style3"/>
        <w:widowControl/>
        <w:spacing w:line="240" w:lineRule="auto"/>
        <w:ind w:firstLine="709"/>
        <w:jc w:val="both"/>
        <w:rPr>
          <w:rStyle w:val="FontStyle31"/>
          <w:sz w:val="24"/>
          <w:szCs w:val="24"/>
          <w:u w:val="single"/>
        </w:rPr>
      </w:pPr>
      <w:r w:rsidRPr="00644938">
        <w:rPr>
          <w:rStyle w:val="FontStyle31"/>
          <w:sz w:val="24"/>
          <w:szCs w:val="24"/>
          <w:u w:val="single"/>
        </w:rPr>
        <w:t>знать:</w:t>
      </w:r>
    </w:p>
    <w:p w:rsidR="00F129AC" w:rsidRPr="00644938" w:rsidRDefault="00F129AC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540616" w:rsidRPr="00644938">
        <w:rPr>
          <w:rStyle w:val="FontStyle13"/>
          <w:rFonts w:ascii="Times New Roman" w:hAnsi="Times New Roman" w:cs="Times New Roman"/>
          <w:sz w:val="24"/>
          <w:szCs w:val="24"/>
        </w:rPr>
        <w:t>сущность земельных правоотношений;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содержание права собственности на землю и права землепользовании;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содержание различных видов договоров;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связь земельного права с другими отраслями права;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порядок изъятия и предоставления земель для государственных и муниципальных нужд;</w:t>
      </w:r>
    </w:p>
    <w:p w:rsidR="00540616" w:rsidRPr="00644938" w:rsidRDefault="00540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сущность правовых основ землеустройства и государственного земельного кадастра;</w:t>
      </w:r>
    </w:p>
    <w:p w:rsidR="00540616" w:rsidRPr="00644938" w:rsidRDefault="00012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нормативную базу регулирования сделок с землёй;</w:t>
      </w:r>
    </w:p>
    <w:p w:rsidR="00012616" w:rsidRPr="00644938" w:rsidRDefault="00012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виды земельных споров и порядок их разрешения;</w:t>
      </w:r>
    </w:p>
    <w:p w:rsidR="00012616" w:rsidRPr="00644938" w:rsidRDefault="00012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виды сделок с землёй и процессуальный порядок их совершения;</w:t>
      </w:r>
    </w:p>
    <w:p w:rsidR="00012616" w:rsidRPr="00644938" w:rsidRDefault="00012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факторы, влияющие на средний размер ставок земельного налога;</w:t>
      </w:r>
    </w:p>
    <w:p w:rsidR="00012616" w:rsidRPr="00644938" w:rsidRDefault="00012616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- порядок установления ставок земельного налога, арендной платы, кадастровой стоимости земли.</w:t>
      </w:r>
    </w:p>
    <w:p w:rsidR="00C94799" w:rsidRPr="00644938" w:rsidRDefault="00C94799" w:rsidP="00644938">
      <w:pPr>
        <w:pStyle w:val="Style4"/>
        <w:widowControl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44938">
        <w:rPr>
          <w:rStyle w:val="FontStyle13"/>
          <w:rFonts w:ascii="Times New Roman" w:hAnsi="Times New Roman" w:cs="Times New Roman"/>
          <w:sz w:val="24"/>
          <w:szCs w:val="24"/>
        </w:rPr>
        <w:t>- правовой режим земель сельскохозяйственного и несельскохозяйственного назначения.</w:t>
      </w:r>
    </w:p>
    <w:bookmarkEnd w:id="0"/>
    <w:p w:rsidR="00F129AC" w:rsidRPr="00644938" w:rsidRDefault="00F129AC" w:rsidP="00644938">
      <w:pPr>
        <w:pStyle w:val="Style2"/>
        <w:widowControl/>
        <w:spacing w:line="240" w:lineRule="auto"/>
        <w:ind w:firstLine="709"/>
        <w:jc w:val="both"/>
        <w:rPr>
          <w:rStyle w:val="FontStyle30"/>
          <w:b/>
          <w:sz w:val="24"/>
          <w:szCs w:val="24"/>
        </w:rPr>
      </w:pPr>
      <w:r w:rsidRPr="00644938">
        <w:rPr>
          <w:b/>
        </w:rPr>
        <w:t>1.</w:t>
      </w:r>
      <w:r w:rsidR="00C94799" w:rsidRPr="00644938">
        <w:rPr>
          <w:b/>
        </w:rPr>
        <w:t>3</w:t>
      </w:r>
      <w:r w:rsidRPr="00644938">
        <w:rPr>
          <w:b/>
        </w:rPr>
        <w:t xml:space="preserve">. Рекомендуемое количество часов на освоение </w:t>
      </w:r>
      <w:r w:rsidR="00C94799" w:rsidRPr="00644938">
        <w:rPr>
          <w:b/>
        </w:rPr>
        <w:t>профессионального модуля ПМ.03. «Правовое регулирование отношений при проведении землеустройства»</w:t>
      </w:r>
      <w:r w:rsidRPr="00644938">
        <w:rPr>
          <w:b/>
        </w:rPr>
        <w:t>:</w:t>
      </w:r>
    </w:p>
    <w:p w:rsidR="00F129AC" w:rsidRPr="00644938" w:rsidRDefault="00F129AC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Максимальная учебная нагрузка студента </w:t>
      </w:r>
      <w:r w:rsidR="00C94799" w:rsidRPr="00644938">
        <w:rPr>
          <w:rFonts w:ascii="Times New Roman" w:hAnsi="Times New Roman"/>
          <w:sz w:val="24"/>
          <w:szCs w:val="24"/>
        </w:rPr>
        <w:t>165</w:t>
      </w:r>
      <w:r w:rsidRPr="0064493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129AC" w:rsidRPr="00644938" w:rsidRDefault="00F129AC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студента </w:t>
      </w:r>
      <w:r w:rsidR="00C94799" w:rsidRPr="00644938">
        <w:rPr>
          <w:rFonts w:ascii="Times New Roman" w:hAnsi="Times New Roman"/>
          <w:sz w:val="24"/>
          <w:szCs w:val="24"/>
        </w:rPr>
        <w:t>110</w:t>
      </w:r>
      <w:r w:rsidRPr="00644938">
        <w:rPr>
          <w:rFonts w:ascii="Times New Roman" w:hAnsi="Times New Roman"/>
          <w:sz w:val="24"/>
          <w:szCs w:val="24"/>
        </w:rPr>
        <w:t xml:space="preserve"> часов;</w:t>
      </w:r>
    </w:p>
    <w:p w:rsidR="00F129AC" w:rsidRPr="00644938" w:rsidRDefault="00F129AC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самостоятельная работа студента </w:t>
      </w:r>
      <w:r w:rsidR="00C94799" w:rsidRPr="00644938">
        <w:rPr>
          <w:rFonts w:ascii="Times New Roman" w:hAnsi="Times New Roman"/>
          <w:sz w:val="24"/>
          <w:szCs w:val="24"/>
        </w:rPr>
        <w:t>55</w:t>
      </w:r>
      <w:r w:rsidR="00012616" w:rsidRPr="00644938">
        <w:rPr>
          <w:rFonts w:ascii="Times New Roman" w:hAnsi="Times New Roman"/>
          <w:sz w:val="24"/>
          <w:szCs w:val="24"/>
        </w:rPr>
        <w:t xml:space="preserve"> </w:t>
      </w:r>
      <w:r w:rsidR="00234181" w:rsidRPr="00644938">
        <w:rPr>
          <w:rFonts w:ascii="Times New Roman" w:hAnsi="Times New Roman"/>
          <w:sz w:val="24"/>
          <w:szCs w:val="24"/>
        </w:rPr>
        <w:t>часов.</w:t>
      </w:r>
    </w:p>
    <w:p w:rsidR="00234181" w:rsidRPr="00644938" w:rsidRDefault="00234181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Производственная практика: 36 ч.</w:t>
      </w:r>
    </w:p>
    <w:p w:rsidR="00C94799" w:rsidRPr="00644938" w:rsidRDefault="00C94799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AC" w:rsidRPr="00644938" w:rsidRDefault="00F129AC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br w:type="page"/>
      </w:r>
    </w:p>
    <w:p w:rsidR="00644938" w:rsidRDefault="00234181" w:rsidP="00644938">
      <w:pPr>
        <w:pStyle w:val="Style2"/>
        <w:widowControl/>
        <w:numPr>
          <w:ilvl w:val="0"/>
          <w:numId w:val="37"/>
        </w:numPr>
        <w:spacing w:line="240" w:lineRule="auto"/>
        <w:jc w:val="center"/>
        <w:rPr>
          <w:b/>
        </w:rPr>
      </w:pPr>
      <w:r w:rsidRPr="00644938">
        <w:rPr>
          <w:b/>
        </w:rPr>
        <w:lastRenderedPageBreak/>
        <w:t xml:space="preserve">РЕЗУЛЬТАТЫ ОСВОЕНИЯ ПРОФЕССИОНАЛЬНОГО МОДУЛЯ </w:t>
      </w:r>
    </w:p>
    <w:p w:rsidR="00644938" w:rsidRDefault="00234181" w:rsidP="00644938">
      <w:pPr>
        <w:pStyle w:val="Style2"/>
        <w:widowControl/>
        <w:spacing w:line="240" w:lineRule="auto"/>
        <w:ind w:left="1069" w:firstLine="0"/>
        <w:jc w:val="center"/>
        <w:rPr>
          <w:b/>
        </w:rPr>
      </w:pPr>
      <w:r w:rsidRPr="00644938">
        <w:rPr>
          <w:b/>
        </w:rPr>
        <w:t xml:space="preserve">ПМ.03. «Правовое регулирование отношений при проведении </w:t>
      </w:r>
    </w:p>
    <w:p w:rsidR="00234181" w:rsidRPr="00644938" w:rsidRDefault="00234181" w:rsidP="00644938">
      <w:pPr>
        <w:pStyle w:val="Style2"/>
        <w:widowControl/>
        <w:spacing w:line="240" w:lineRule="auto"/>
        <w:ind w:left="1069" w:firstLine="0"/>
        <w:jc w:val="center"/>
        <w:rPr>
          <w:b/>
        </w:rPr>
      </w:pPr>
      <w:r w:rsidRPr="00644938">
        <w:rPr>
          <w:b/>
        </w:rPr>
        <w:t>землеустройства»</w:t>
      </w:r>
    </w:p>
    <w:p w:rsidR="00234181" w:rsidRPr="00644938" w:rsidRDefault="00234181" w:rsidP="00644938">
      <w:pPr>
        <w:pStyle w:val="Style2"/>
        <w:widowControl/>
        <w:spacing w:line="240" w:lineRule="auto"/>
        <w:ind w:firstLine="709"/>
      </w:pPr>
      <w:r w:rsidRPr="00644938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67C0F" w:rsidRPr="00644938">
        <w:t>«Правовое регулирование отношений при проведении землеустройства»</w:t>
      </w:r>
      <w:r w:rsidRPr="00644938">
        <w:t>, в том числе профессиональными (ПК) и общими (ОК) компетенциями.</w:t>
      </w:r>
    </w:p>
    <w:p w:rsidR="0067276C" w:rsidRPr="00644938" w:rsidRDefault="0067276C" w:rsidP="00644938">
      <w:pPr>
        <w:pStyle w:val="Style2"/>
        <w:widowControl/>
        <w:spacing w:line="240" w:lineRule="auto"/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34181" w:rsidRPr="00644938" w:rsidTr="00234181">
        <w:tc>
          <w:tcPr>
            <w:tcW w:w="2660" w:type="dxa"/>
          </w:tcPr>
          <w:p w:rsidR="00234181" w:rsidRPr="00644938" w:rsidRDefault="00234181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911" w:type="dxa"/>
          </w:tcPr>
          <w:p w:rsidR="00234181" w:rsidRPr="00644938" w:rsidRDefault="00234181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34181" w:rsidRPr="00644938" w:rsidTr="00234181">
        <w:tc>
          <w:tcPr>
            <w:tcW w:w="2660" w:type="dxa"/>
          </w:tcPr>
          <w:p w:rsidR="00234181" w:rsidRPr="00644938" w:rsidRDefault="00234181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ПК.3.1.</w:t>
            </w:r>
          </w:p>
        </w:tc>
        <w:tc>
          <w:tcPr>
            <w:tcW w:w="6911" w:type="dxa"/>
          </w:tcPr>
          <w:p w:rsidR="00234181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Оформлять документы на право пользования землёй, проводить регистрацию</w:t>
            </w:r>
          </w:p>
        </w:tc>
      </w:tr>
      <w:tr w:rsidR="00234181" w:rsidRPr="00644938" w:rsidTr="00234181">
        <w:tc>
          <w:tcPr>
            <w:tcW w:w="2660" w:type="dxa"/>
          </w:tcPr>
          <w:p w:rsidR="00234181" w:rsidRPr="00644938" w:rsidRDefault="00234181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ПК.3.2.</w:t>
            </w:r>
          </w:p>
        </w:tc>
        <w:tc>
          <w:tcPr>
            <w:tcW w:w="6911" w:type="dxa"/>
          </w:tcPr>
          <w:p w:rsidR="00234181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Совершать сделки с землёй, разрешать земельные споры</w:t>
            </w:r>
          </w:p>
        </w:tc>
      </w:tr>
      <w:tr w:rsidR="00234181" w:rsidRPr="00644938" w:rsidTr="00234181">
        <w:tc>
          <w:tcPr>
            <w:tcW w:w="2660" w:type="dxa"/>
          </w:tcPr>
          <w:p w:rsidR="00234181" w:rsidRPr="00644938" w:rsidRDefault="00234181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ПК.3.3.</w:t>
            </w:r>
          </w:p>
        </w:tc>
        <w:tc>
          <w:tcPr>
            <w:tcW w:w="6911" w:type="dxa"/>
          </w:tcPr>
          <w:p w:rsidR="00234181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Устанавливать плату за землю, аренду, земельный налог</w:t>
            </w:r>
          </w:p>
        </w:tc>
      </w:tr>
      <w:tr w:rsidR="00234181" w:rsidRPr="00644938" w:rsidTr="00234181">
        <w:tc>
          <w:tcPr>
            <w:tcW w:w="2660" w:type="dxa"/>
          </w:tcPr>
          <w:p w:rsidR="00234181" w:rsidRPr="00644938" w:rsidRDefault="00234181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ПК.3.4.</w:t>
            </w:r>
          </w:p>
        </w:tc>
        <w:tc>
          <w:tcPr>
            <w:tcW w:w="6911" w:type="dxa"/>
          </w:tcPr>
          <w:p w:rsidR="00234181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Проводить мероприятия по регулированию правового режима земель сельскохозяйственного и несельскохозяйственного назначения</w:t>
            </w:r>
          </w:p>
        </w:tc>
      </w:tr>
      <w:tr w:rsidR="00234181" w:rsidRPr="00644938" w:rsidTr="00234181">
        <w:tc>
          <w:tcPr>
            <w:tcW w:w="2660" w:type="dxa"/>
          </w:tcPr>
          <w:p w:rsidR="00234181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ОК.1. </w:t>
            </w:r>
          </w:p>
        </w:tc>
        <w:tc>
          <w:tcPr>
            <w:tcW w:w="6911" w:type="dxa"/>
          </w:tcPr>
          <w:p w:rsidR="00234181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ОК.2.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ОК.3.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ОК.4.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ОК.5.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ОК.6.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ОК.7.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ОК.8.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ОК.9.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17E2C" w:rsidRPr="00644938" w:rsidTr="00234181">
        <w:tc>
          <w:tcPr>
            <w:tcW w:w="2660" w:type="dxa"/>
          </w:tcPr>
          <w:p w:rsidR="00E17E2C" w:rsidRPr="00644938" w:rsidRDefault="00E17E2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ОК.10. </w:t>
            </w:r>
          </w:p>
        </w:tc>
        <w:tc>
          <w:tcPr>
            <w:tcW w:w="6911" w:type="dxa"/>
          </w:tcPr>
          <w:p w:rsidR="00E17E2C" w:rsidRPr="00644938" w:rsidRDefault="00067C0F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34181" w:rsidRPr="00644938" w:rsidRDefault="00234181" w:rsidP="00644938">
      <w:pPr>
        <w:pStyle w:val="Style2"/>
        <w:widowControl/>
        <w:spacing w:line="240" w:lineRule="auto"/>
        <w:ind w:firstLine="709"/>
      </w:pPr>
    </w:p>
    <w:p w:rsidR="00234181" w:rsidRPr="00644938" w:rsidRDefault="00234181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234181" w:rsidRPr="00644938" w:rsidRDefault="00234181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067C0F" w:rsidRPr="00644938" w:rsidRDefault="00067C0F" w:rsidP="00644938">
      <w:pPr>
        <w:pStyle w:val="Style2"/>
        <w:widowControl/>
        <w:spacing w:line="240" w:lineRule="auto"/>
        <w:ind w:firstLine="709"/>
        <w:rPr>
          <w:b/>
        </w:rPr>
      </w:pPr>
    </w:p>
    <w:p w:rsidR="00C85166" w:rsidRPr="00644938" w:rsidRDefault="00C85166" w:rsidP="006449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C85166" w:rsidRPr="00644938" w:rsidSect="0064493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85166" w:rsidRPr="00644938" w:rsidRDefault="00C85166" w:rsidP="00644938">
      <w:pPr>
        <w:pStyle w:val="Style2"/>
        <w:widowControl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  <w:r w:rsidRPr="00644938">
        <w:rPr>
          <w:b/>
        </w:rPr>
        <w:lastRenderedPageBreak/>
        <w:t>3. Структура и содержание профессионального модуля ПМ.03. «Правовое регулирование отношений при проведении землеустройства»</w:t>
      </w:r>
    </w:p>
    <w:p w:rsidR="00C85166" w:rsidRPr="00644938" w:rsidRDefault="00C85166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  <w:r w:rsidRPr="00644938">
        <w:rPr>
          <w:b/>
        </w:rPr>
        <w:t>3.1.Тематический план профессионального модуля ПМ.03. «Правовое регулирование отношений при проведении землеустройства»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13"/>
        <w:gridCol w:w="1399"/>
        <w:gridCol w:w="1400"/>
        <w:gridCol w:w="1401"/>
        <w:gridCol w:w="1401"/>
        <w:gridCol w:w="1401"/>
        <w:gridCol w:w="1401"/>
        <w:gridCol w:w="1165"/>
        <w:gridCol w:w="1637"/>
      </w:tblGrid>
      <w:tr w:rsidR="00C85166" w:rsidRPr="00644938" w:rsidTr="00433400">
        <w:tc>
          <w:tcPr>
            <w:tcW w:w="1668" w:type="dxa"/>
            <w:vMerge w:val="restart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913" w:type="dxa"/>
            <w:vMerge w:val="restart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399" w:type="dxa"/>
            <w:vMerge w:val="restart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04" w:type="dxa"/>
            <w:gridSpan w:val="5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Объём времени, отведённый на освоение междисциплинарных курсов</w:t>
            </w:r>
          </w:p>
        </w:tc>
        <w:tc>
          <w:tcPr>
            <w:tcW w:w="2802" w:type="dxa"/>
            <w:gridSpan w:val="2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85166" w:rsidRPr="00644938" w:rsidTr="00433400">
        <w:tc>
          <w:tcPr>
            <w:tcW w:w="1668" w:type="dxa"/>
            <w:vMerge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802" w:type="dxa"/>
            <w:gridSpan w:val="2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65" w:type="dxa"/>
            <w:vMerge w:val="restart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637" w:type="dxa"/>
            <w:vMerge w:val="restart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</w:t>
            </w:r>
          </w:p>
        </w:tc>
      </w:tr>
      <w:tr w:rsidR="00C85166" w:rsidRPr="00644938" w:rsidTr="00433400">
        <w:tc>
          <w:tcPr>
            <w:tcW w:w="1668" w:type="dxa"/>
            <w:vMerge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 т.ч. лабораторные работы и практические занятия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1165" w:type="dxa"/>
            <w:vMerge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668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3.1.-3.3.</w:t>
            </w:r>
          </w:p>
        </w:tc>
        <w:tc>
          <w:tcPr>
            <w:tcW w:w="1913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38">
              <w:rPr>
                <w:rFonts w:ascii="Times New Roman" w:hAnsi="Times New Roman"/>
                <w:sz w:val="24"/>
                <w:szCs w:val="24"/>
                <w:u w:val="single"/>
              </w:rPr>
              <w:t>МДК. 03.01 Земельные правоотношения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00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668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3.1.-3.4.</w:t>
            </w:r>
          </w:p>
        </w:tc>
        <w:tc>
          <w:tcPr>
            <w:tcW w:w="1913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  <w:u w:val="single"/>
              </w:rPr>
              <w:t>МДК. 03.02 Правовой режим земель и его регулирование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85166" w:rsidRPr="00644938" w:rsidTr="00433400">
        <w:tc>
          <w:tcPr>
            <w:tcW w:w="1668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99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00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85166" w:rsidRPr="00644938" w:rsidRDefault="00C85166" w:rsidP="00644938">
      <w:pPr>
        <w:pStyle w:val="Style2"/>
        <w:widowControl/>
        <w:spacing w:line="240" w:lineRule="auto"/>
        <w:ind w:firstLine="709"/>
        <w:jc w:val="center"/>
      </w:pPr>
    </w:p>
    <w:p w:rsidR="00C85166" w:rsidRPr="00644938" w:rsidRDefault="00C85166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5166" w:rsidRDefault="00C85166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Default="00644938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644938" w:rsidRPr="00644938" w:rsidRDefault="00644938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C85166" w:rsidRPr="00644938" w:rsidRDefault="00C85166" w:rsidP="00644938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C85166" w:rsidRPr="00644938" w:rsidRDefault="00C85166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lastRenderedPageBreak/>
        <w:t>3.2. Примерный тематический план и содержание профессионального модуля</w:t>
      </w:r>
    </w:p>
    <w:p w:rsidR="00C85166" w:rsidRPr="00644938" w:rsidRDefault="00C85166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ПМ .03. Правовое регулирование отношений при проведении землеустройства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9666"/>
        <w:gridCol w:w="984"/>
        <w:gridCol w:w="2201"/>
      </w:tblGrid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85166" w:rsidRPr="00644938" w:rsidTr="00644938">
        <w:trPr>
          <w:trHeight w:val="291"/>
        </w:trPr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МДК. 03.01.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Земельные правоотношени</w:t>
            </w:r>
            <w:r w:rsidR="0064493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644938">
        <w:trPr>
          <w:trHeight w:val="268"/>
        </w:trPr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 w:rsidRPr="006449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rPr>
          <w:trHeight w:val="1707"/>
        </w:trPr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Дисциплина «Земельное право», её задачи, содержание и связь с другими дисциплинами учебного плана.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Значение и роль земли в хозяйстве страны.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Земля как главное средство производства в сельском хозяйстве, её особенности.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Роль и значение земельного права в рациональном использовании и охране земли.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земельных отношений и их правового регулирования в современных условиях.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Роль дисциплины в подготовке специалистов.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C85166" w:rsidRPr="00644938" w:rsidTr="00644938">
        <w:trPr>
          <w:trHeight w:val="555"/>
        </w:trPr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Понятие, предмет, метод и принципы земельного права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о земельном праве как правовой отрасли и его место в общей правовой системе страны.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Земельные отношения как предмет правового регулирования. Понятие правовых методов регулирования общественных отношений. Административно-правовой метод и метод дозволений.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Общее понятие о правовых принципах.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Принципы земельного права, их значение и экономико-правовая характеристика. Значение учёта земли как основы жизни и деятельности людей. Приоритет охраны земли как важнейшего компонента окружающей природной среды и основного средства производства в сельском и лесном хозяйствах. Единство судьбы земельных участков и прочно связанных с ними объектов. Приоритет особо ценных земель и земель особо охраняемых территорий. Платность использования земель. Многообразие форм собственности на землю, целевое назначение земель. Дифференцированный подход к установлению правового режима земель. Приоритет охраны жизни и здоровья людей в процессе регулирования земельных отношений. Сочетание интересов общества и законных интересов граждан как основные принципы земельного права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Подготовиться к тест – опросу: «Понятие, предмет, метод и принципы земельного права». Ерофеев Б.В., стр. 15-30.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Источники земельного права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Понятие об источниках земельного права.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Правовая классификация источников права.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Признаки источников права.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Система источников земельного права.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Законы и подзаконные правовые акты. Конституция, Земельный Кодекс, федеральные законы и законы субъектов Российской Федерации, административные и ведомственные акты.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Подготовиться к тест – опросу: «Источники земельного права». Ерофеев Б.В., стр. 32-45. 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правоотношения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земельных правоотношений.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Субъекты, объекты и содержание земельных правоотношений.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Структура земельных правоотношений.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Права и обязанности юридических и физических лиц как субъектов земельных правоотношений.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Основания для возникновения и прекращения земельных правоотношений.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Подготовиться к тест – опросу: «Земельные правоотношения». Ерофеев Б.В., стр. 46-55.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Земельная реформа и реорганизация земельных правоотношений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Причины и необходимость проведения земельной реформы в стране.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содержание земельной реформы.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Цель и задачи земельной реформы.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Основные направления земельной реформы. Первые правовые акты земельной реформы.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и результаты земельной реформы в Российской Федерации.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Реорганизация колхозов, совхозов и других сельскохозяйственных предприятий.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Земельная доля и имущественный пай. Общая характеристика прав собственников земельных долей и имущественных паев.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конспект: «Приватизация земель». Ерофеев Б.В.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Земельное право России, стр. 56-65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 собственности на землю и право землепользования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Правовая характеристика основных видов и форм земельной собственности.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Субъекты и объекты права собственности на землю.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Содержание права собственности на землю. Основные права и обязанности собственников земли.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Основания для возникновения и прекращения прав собственности на землю.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Документы, удостоверяющие права на земельные участки и их государственная регистрация.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Правовые основы землепользования.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Правовая характеристика основных видов прав землепользования.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Субъекты и объекты отношений по землепользованию.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Права и обязанности землепользователей.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связанные с предоставлением земель гражданам и юридическим лицам на право собственности.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связанные с предоставлением земель гражданам и юридическим лицам на право землепользования.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решение правовых задач, связанные с предоставлением земель гражданам и юридическим лицам на право собственности и право землепользования.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Связь земельного права с гражданским, административным и другими отраслями права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Земля как объект имущества и объект гражданских правоотношений.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Особенности в применении норм гражданского законодательства при регулировании земельных отношений.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Причинная связь земельного права с гражданским, административным, лесным, водным, горным, экологическим и другими отраслями права.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Применение норм других отраслей права при регулировании земельных отношений.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B2332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-513715</wp:posOffset>
                      </wp:positionH>
                      <wp:positionV relativeFrom="paragraph">
                        <wp:posOffset>1487170</wp:posOffset>
                      </wp:positionV>
                      <wp:extent cx="333375" cy="473710"/>
                      <wp:effectExtent l="0" t="0" r="317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166" w:rsidRPr="00667151" w:rsidRDefault="00C85166" w:rsidP="00C85166">
                                  <w:pPr>
                                    <w:jc w:val="center"/>
                                  </w:pPr>
                                  <w:r w:rsidRPr="00667151"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40.45pt;margin-top:117.1pt;width:26.25pt;height:3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" stroked="f">
                      <v:textbox style="layout-flow:vertical">
                        <w:txbxContent>
                          <w:p w:rsidR="00C85166" w:rsidRPr="00667151" w:rsidRDefault="00C85166" w:rsidP="00C85166">
                            <w:pPr>
                              <w:jc w:val="center"/>
                            </w:pPr>
                            <w:r w:rsidRPr="00667151"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166" w:rsidRPr="00644938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земельным фондом страны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государственного управления земельным фондом.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Система государственного управления земельными ресурсами.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Государственное регулирование земельных отношений как форма государственного управления земельными ресурсами.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Органы государственного управления земельными ресурсами страны.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Органы общей и специальной компетенции по управлению земельными ресурсами.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функций государственных органов по управлению земельными ресурсами. Участие органов местного самоуправления в государственном управлении земельным фондом.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Правовые функции государственного управления землепользованием.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8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 для государственных и муниципальных нужд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содержание юридических действий по распределению и перераспределению земельного фонда.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Органы, имеющие право предоставлять и изымать земельные участки.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Порядок изъятия и предоставления земель для государственных и муниципальных нужд.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Особенности предоставления земель для строительства и для целей, не связанных со строительством.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Порядок изъятия земель, находящихся в частной собственности, с целью предоставления их для государственных и муниципальных нужд.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прав на землю.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Возмещение убытков собственников земли и землепользователей и потерь сельскохозяйственного и лесохозяйственного производства в связи с изъятием земельных участков для государственных и муниципальных нужд.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Порядок регистрации прав на землю.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Основные регистрационные документы и порядок их заполнения.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Подготовка материалов на предоставление (изъятие) земельных участков.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подготовка материалов на предоставление (изъятие) земельных участков для государственных и муниципальных нужд.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6449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Охрана земель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Цели и задачи охраны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Экономическая и правовая охрана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по охране земель. Стимулирование охраны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Консервация и рекультивация земель. Землевание. Охрана земель от негативного воздействия природных факторов.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Особенности охраны сельскохозяйственных земель и земель особо охраняемых территорий.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Требования к проектированию и эксплуатации зданий и сооружений.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 связанных с охраной земельных участков.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 связанных с охраной земельных участков.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Правовые основы землеустройства и государственного  земельного кадастра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Правовой механизм осуществления землеустройства и государственного земельного кадастра.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Значение действий по землеустройству и государственному земельному кадастру.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Земельный участок как объект кадастрового учёта.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Взаимосвязь государственного учёта с государственной регистрации прав на землю.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Контроль за соблюдением земельного законодательства, использованием и охраной земель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контроль за соблюдением земельного законодательства, использованием и охраной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Задачи государственного контроля.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Виды контроля.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Органы, осуществляющие государственный контроль, их функции.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Порядок осуществления государственного контроля.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Общественный, муниципальный и ведомственный земельный контроль.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Правовые формы земельного контроля.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Государственная земельная инспекция. Права должностных лиц (инспекторов), осуществляющих государственный контроль за использованием и охраной земель. Порядок действий государственного земельного инспектора по пресечению правонарушений и оформлению материалов о правонарушениях. 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Разрешение земельных споров и ответственность за нарушение земельного законодательства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Понятие, виды и характеристика земельных споров.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Компетенция органов по разрешению земельных споров.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Процессуальный порядок разрешения земельных споров.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ответственности за земельные правонарушения.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Виды ответственности за нарушение земельного законодательства.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Правовые основания и условия ответственности.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Виды земельных правонарушений. Административная, уголовная, дисциплинарная, гражданско-правовая, и специальная (земельно-правовая) ответственность за нарушение земельного законодательства.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Порядок привлечения к ответственности и применение санкций за нарушение земельного законодательства.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Оформление документов, касающихся нарушения земельного законодательства.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Рассмотрение материалов о нарушении земельного законодательства.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разрешением земельных споров.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привлечением к ответственности за нарушение земельного законодательства.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разрешением земельных споров и привлечением к ответственности за нарушение земельного законодательства.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Плата за землю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характеристика платы за землю.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Критерии установления платы за землю и её виды.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Принципы регулирования платы за землю.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Земельный налог, арендная плата и кадастровая стоимость земли.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ставок земельного налога по категориям земель и использованию средств, образующихся от налогообложения. Объекты налогообложения. Льготы для налогоплательщиков.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арендной платы. Формы арендной платы.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Порядок определения кадастровой стоимости земли и её практическое применение. Порядок проведения государственной кадастровой оценки земли для определения кадастровой стоимости земельных участков.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Расчёт земельного налога, арендной платы и кадастровой стоимости земли.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расчёт земельного налога, арендной платы и кадастровой стоимости земли.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14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Сделки с землёй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Сделки с землёй, их виды, формы, условия недействительности.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Ограничения, установленные для сделок с землёй.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Общие правила земельно-правовых сделок.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Специальные правила земельно-правовых сделок.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законности совершаемой сделки.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Сделки купли – продажи, наследования, ипотеки (залога) земельных участков.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Сделки аренды, дарения, мены земельных участков и отчуждения по договору ренты.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Сделки, связанные с передачей права собственности на земельную долю в уставный капитал коммерческих сельскохозяйственных организаций в качестве учредительного взноса.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Процессуальный порядок совершения и оформления сделок.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Нормативная база регулирования сделок с землёй.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совершением гражданско-правовых сделок с землёй.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совершением гражданско-правовых сделок с землёй.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МДК. 03.02.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и его регулирование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Общие нормы и правила использования и охраны земель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режима земель различных категорий  по целевому назначению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режима конкретных земельных участков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Специальный режим территорий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сельскохозяйственного назначения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состав земель сельскохозяйственного назначения.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правового режима земель сельскохозяйственного назначения.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Использование земель сельскохозяйственного назначения. Особенности использования сельскохозяйственных угодий. Субъекты, осуществляющие использование земель сельскохозяйственного назначения и их права.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перераспределения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оборота земель сельскохозяйственного назначения.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Особенности государственного управления землями сельскохозяйственного назначения. Функции государства по правовому управлению режимом земель сельскохозяйственного назначения.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Право граждан на землю в сельской местности. Принципы земельной собственности, землевладения и землепользования граждан. Право граждан на земельные участки для ведения крестьянского (фермерского) хозяйства, личных подсобных хозяйств, для садоводства, дачного хозяйства, индивидуального жилищного строительства. Порядок и условия предоставления земель для этих целей. Садоводческие, огороднические и дачные некоммерческие объединения граждан.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Охрана земель сельскохозяйственного назначения.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Порядок предоставления земель сельскохозяйственного назначения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регулированием правоотношений в сфере собственности, владения и пользования гражданами землями сельскохозяйственного назначения.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1) решение правовых задач, связанных с регулированием правоотношений в сфере собственности, владения и пользования гражданами землями сельскохозяйственного назначения;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2) Подготовиться к тест – опросу: «Правовой режим земель сельскохозяйственного назначения». Ерофеев Б.В., стр. 105-112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поселений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правового режима земель поселений.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земель городов и посёлков городского типа.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государственного управления землями поселений. Установление и изменение городской (поселковой) черты. Состав городских (поселковых) земель, управление данными землями. Зонирование территории населённых пунктов. Территориальные зоны. Градостроительные регламенты. Правила пользования землями поселений. Правила застройки и землепользования в населённых пунктах.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Правовой режим земель общего пользования, городской застройки, сельскохозяйственного использования, городских лесов. Правовой режим земель пригородных и зелёных зон.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Общая характеристика земель сельских населённых пунктов и их правовой режим. Установление и изменение черты сельских населённых пунктов. Состав земель сельских насе</w:t>
            </w: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лённых пунктов, управление данными землями. Правовой режим земель общего пользования, сельской застройки и сельскохозяйственного назначения.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Государственная кадастровая стоимостная оценка земель поселений.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Общая характеристика прав граждан на землю в городах и посёлках городского типа.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Охрана земель поселений.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пользованием гражданами и юридическими лицами землями поселений.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1)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пользованием гражданами и юридическими лицами землями поселений;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2) Подготовиться к тест – опросу: «Правовой режим земель поселений». Ерофеев Б.В., стр. 115-124.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промышленности, транспорта, связи, радиовещания, телевидения, энергетики, обороны и иного специального назначения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Особенности правового режима земель специального назначения.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Особенности правового управления использованием отдельных видов земель специального назначения.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Характеристика правового режима земель промышленности. Связь недропользования с землепользованием. Горный отвод. Связь земельного и горного отводов. Порядок предоставления земель для горных разработок. Права и обязанности субъектов на землю в добывающей и обрабатывающей промышленности.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Характеристика правового режима земель транспорта. Правовой режим земель, предоставленных предприятием железнодорожного, автомобильного, водного, воздушного, трубопроводного транспорта. Порядок предоставления и условия пользованиями землями для нужд транспорта.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Общая характеристика правового режима земель, предоставленных для нужд связи, радиовещания, телевидения, энергетики, обороны и иного специального назначения.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Решение правовых задач, связанных с использованием земель специального назначения.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Правовой режим земель лесного фонда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общая характеристика правового режима земель лесного фонда.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Характеристика лесного фонда и его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землями лесного фонда и право пользования ими.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 собственности на земли лесного фонда.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 лесопользования.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Изъятие и отвод участков лесного фонда для использования в целях, не связанных с лесным хозяйством.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конспект: «Охрана лесного фонда». Ерофеев Б.В., стр. 156-160.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водного фонда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общая характеристика правового режима земель водного  фонда.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Характеристика водного фонда и его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Управление землями водного фонда и право пользования ими.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 собственности на земли водного фонда. Право водопользования. 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реферат на выбор: Охрана водных объектов и земель водного фонда. Планирование использования и охраны водных объектов. Государственный мониторинг водных объектов и государственный водный кадастр. Государственный контроль за использованием и охраной водных объектов. Ерофеев Б.В., стр. 180-200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 xml:space="preserve">Правовой режим земель особо охраняемых территорий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Понятие, виды и общая характеристика земель особо охраняемых территорий.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Правовой режим использования земель особо охраняемых природных территорий, заказников, заповедников, национальных природных парков, дендрологических парков и ботанических садов, памятников природы. Охрана данных земель. 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Понятие, виды и характеристика земель природоохранного, рекреационного, оздоровительного и историко-культурного назначения. Особенности правового режима использования и охраны данных земель.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935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9666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Правовой режим земель запаса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Понятие и назначение земель запаса.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Правовой режим земель запаса.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 xml:space="preserve">Образование и использование земель запасного фонда. </w:t>
            </w: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Фонд перераспределения земель.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C85166" w:rsidRPr="00644938" w:rsidTr="00433400">
        <w:tc>
          <w:tcPr>
            <w:tcW w:w="11601" w:type="dxa"/>
            <w:gridSpan w:val="2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проведении проверок по государственному земельному контролю (в том числе полевые геодезические работы) и </w:t>
            </w:r>
            <w:r w:rsidRPr="00644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составление предупреждений о допущенном 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>земельном правонарушении.</w:t>
            </w:r>
          </w:p>
          <w:p w:rsidR="00C85166" w:rsidRPr="00644938" w:rsidRDefault="00C85166" w:rsidP="00644938">
            <w:pPr>
              <w:pStyle w:val="a6"/>
              <w:rPr>
                <w:rStyle w:val="FontStyle30"/>
                <w:sz w:val="24"/>
                <w:szCs w:val="24"/>
              </w:rPr>
            </w:pPr>
            <w:r w:rsidRPr="00644938">
              <w:rPr>
                <w:rStyle w:val="FontStyle30"/>
                <w:sz w:val="24"/>
                <w:szCs w:val="24"/>
              </w:rPr>
              <w:t>Совершение сделок с землёй</w:t>
            </w:r>
          </w:p>
          <w:p w:rsidR="00C85166" w:rsidRPr="00644938" w:rsidRDefault="00C85166" w:rsidP="00644938">
            <w:pPr>
              <w:pStyle w:val="a6"/>
              <w:rPr>
                <w:rStyle w:val="FontStyle30"/>
                <w:sz w:val="24"/>
                <w:szCs w:val="24"/>
              </w:rPr>
            </w:pPr>
            <w:r w:rsidRPr="00644938">
              <w:rPr>
                <w:rStyle w:val="FontStyle30"/>
                <w:sz w:val="24"/>
                <w:szCs w:val="24"/>
              </w:rPr>
              <w:t>Оформление документов на право пользования землёй, проведения их регистрации</w:t>
            </w:r>
          </w:p>
          <w:p w:rsidR="00C85166" w:rsidRPr="00644938" w:rsidRDefault="00C85166" w:rsidP="00644938">
            <w:pPr>
              <w:pStyle w:val="a6"/>
              <w:rPr>
                <w:rStyle w:val="FontStyle30"/>
                <w:sz w:val="24"/>
                <w:szCs w:val="24"/>
              </w:rPr>
            </w:pPr>
            <w:r w:rsidRPr="00644938">
              <w:rPr>
                <w:rStyle w:val="FontStyle30"/>
                <w:sz w:val="24"/>
                <w:szCs w:val="24"/>
              </w:rPr>
              <w:t>Разрешение земельных споров.</w:t>
            </w: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Определять меру ответственности и санкции за нарушение законодательства по использованию и охране земель</w:t>
            </w:r>
          </w:p>
          <w:p w:rsidR="00C85166" w:rsidRPr="00644938" w:rsidRDefault="00C85166" w:rsidP="00644938">
            <w:pPr>
              <w:pStyle w:val="a6"/>
              <w:rPr>
                <w:rStyle w:val="FontStyle30"/>
                <w:sz w:val="24"/>
                <w:szCs w:val="24"/>
              </w:rPr>
            </w:pPr>
            <w:r w:rsidRPr="00644938">
              <w:rPr>
                <w:rStyle w:val="FontStyle30"/>
                <w:sz w:val="24"/>
                <w:szCs w:val="24"/>
              </w:rPr>
              <w:t>Установление платы за землю, аренду и земельного налога</w:t>
            </w:r>
          </w:p>
          <w:p w:rsidR="00C85166" w:rsidRPr="00644938" w:rsidRDefault="00C85166" w:rsidP="00644938">
            <w:pPr>
              <w:pStyle w:val="a6"/>
              <w:rPr>
                <w:rStyle w:val="FontStyle13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Решение правовых задач, связанных с предоставлением земель гражданам и юридическим лицам  на праве собственности. Подготавливать материалы для предоставления (изъятия) земель для муниципальных и государственных нужд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Устанавливать и поддерживать правовой режим различных категорий земель в соответствии с нормативно-правовыми документами федерального и регионального уровней.</w:t>
            </w:r>
            <w:r w:rsidRPr="00644938">
              <w:rPr>
                <w:rStyle w:val="FontStyle30"/>
                <w:sz w:val="24"/>
                <w:szCs w:val="24"/>
              </w:rPr>
              <w:t xml:space="preserve"> Проведение мероприятий по регулированию правового режима земель сельскохозяйственного и несельскохозяйственного назначения.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166" w:rsidRPr="00644938" w:rsidTr="00433400">
        <w:tc>
          <w:tcPr>
            <w:tcW w:w="11601" w:type="dxa"/>
            <w:gridSpan w:val="2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84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1" w:type="dxa"/>
          </w:tcPr>
          <w:p w:rsidR="00C85166" w:rsidRPr="00644938" w:rsidRDefault="00C85166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166" w:rsidRPr="00644938" w:rsidRDefault="00C85166" w:rsidP="0064493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85166" w:rsidRPr="00644938" w:rsidRDefault="00C85166" w:rsidP="0064493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C85166" w:rsidRPr="00644938" w:rsidRDefault="00C85166" w:rsidP="0064493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C85166" w:rsidRPr="00644938" w:rsidRDefault="00C85166" w:rsidP="0064493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C85166" w:rsidRPr="00644938" w:rsidRDefault="00F129AC" w:rsidP="006449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br w:type="page"/>
      </w:r>
    </w:p>
    <w:p w:rsidR="00C85166" w:rsidRPr="00644938" w:rsidRDefault="00C85166" w:rsidP="006449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C85166" w:rsidRPr="00644938" w:rsidSect="006449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29AC" w:rsidRPr="00644938" w:rsidRDefault="007E6603" w:rsidP="00644938">
      <w:pPr>
        <w:spacing w:after="0"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lastRenderedPageBreak/>
        <w:t>4</w:t>
      </w:r>
      <w:r w:rsidR="00F129AC" w:rsidRPr="00644938">
        <w:rPr>
          <w:rFonts w:ascii="Times New Roman" w:hAnsi="Times New Roman"/>
          <w:b/>
          <w:sz w:val="24"/>
          <w:szCs w:val="24"/>
        </w:rPr>
        <w:t xml:space="preserve">. Условия реализации программы </w:t>
      </w:r>
      <w:r w:rsidR="00204B6B" w:rsidRPr="00644938">
        <w:rPr>
          <w:rStyle w:val="FontStyle30"/>
          <w:b/>
          <w:sz w:val="24"/>
          <w:szCs w:val="24"/>
        </w:rPr>
        <w:t>профессионального модуля ПМ.03. «Правовое регулирование отношений при проведении землеустройства»</w:t>
      </w:r>
    </w:p>
    <w:p w:rsidR="00F129AC" w:rsidRPr="00644938" w:rsidRDefault="007E6603" w:rsidP="00644938">
      <w:pPr>
        <w:pStyle w:val="a4"/>
        <w:tabs>
          <w:tab w:val="left" w:pos="256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4</w:t>
      </w:r>
      <w:r w:rsidR="00F129AC" w:rsidRPr="00644938">
        <w:rPr>
          <w:rFonts w:ascii="Times New Roman" w:hAnsi="Times New Roman"/>
          <w:b/>
          <w:sz w:val="24"/>
          <w:szCs w:val="24"/>
        </w:rPr>
        <w:t>.1.Требования к минимальному материально-техническому обеспечению</w:t>
      </w:r>
    </w:p>
    <w:p w:rsidR="007D171A" w:rsidRPr="00644938" w:rsidRDefault="00F129AC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кабинета «</w:t>
      </w:r>
      <w:r w:rsidR="007D171A" w:rsidRPr="00644938">
        <w:rPr>
          <w:rFonts w:ascii="Times New Roman" w:hAnsi="Times New Roman"/>
          <w:sz w:val="24"/>
          <w:szCs w:val="24"/>
        </w:rPr>
        <w:t>Правовое регулирование землеустройства</w:t>
      </w:r>
      <w:r w:rsidRPr="00644938">
        <w:rPr>
          <w:rFonts w:ascii="Times New Roman" w:hAnsi="Times New Roman"/>
          <w:sz w:val="24"/>
          <w:szCs w:val="24"/>
        </w:rPr>
        <w:t>»</w:t>
      </w:r>
      <w:r w:rsidR="007D171A" w:rsidRPr="00644938">
        <w:rPr>
          <w:rFonts w:ascii="Times New Roman" w:hAnsi="Times New Roman"/>
          <w:sz w:val="24"/>
          <w:szCs w:val="24"/>
        </w:rPr>
        <w:t>.</w:t>
      </w:r>
    </w:p>
    <w:p w:rsidR="007D171A" w:rsidRPr="00644938" w:rsidRDefault="007D171A" w:rsidP="00644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 </w:t>
      </w:r>
      <w:r w:rsidR="00F129AC" w:rsidRPr="00644938">
        <w:rPr>
          <w:rFonts w:ascii="Times New Roman" w:hAnsi="Times New Roman"/>
          <w:sz w:val="24"/>
          <w:szCs w:val="24"/>
        </w:rPr>
        <w:t xml:space="preserve">Оборудование учебного кабинета: парты учебные, доска, стол преподавателя, кафедра, стул, стенды информационные, плакаты, </w:t>
      </w:r>
      <w:r w:rsidRPr="00644938">
        <w:rPr>
          <w:rFonts w:ascii="Times New Roman" w:hAnsi="Times New Roman"/>
          <w:sz w:val="24"/>
          <w:szCs w:val="24"/>
        </w:rPr>
        <w:t xml:space="preserve"> </w:t>
      </w:r>
      <w:r w:rsidR="00F129AC" w:rsidRPr="00644938">
        <w:rPr>
          <w:rFonts w:ascii="Times New Roman" w:hAnsi="Times New Roman"/>
          <w:sz w:val="24"/>
          <w:szCs w:val="24"/>
        </w:rPr>
        <w:t>переносная мультимедийная установка, экран, компьютер,</w:t>
      </w:r>
      <w:r w:rsidRPr="00644938">
        <w:rPr>
          <w:rFonts w:ascii="Times New Roman" w:hAnsi="Times New Roman"/>
          <w:sz w:val="24"/>
          <w:szCs w:val="24"/>
        </w:rPr>
        <w:t xml:space="preserve"> земельные кодексы, нормативно-правовая литература</w:t>
      </w:r>
      <w:r w:rsidR="00F129AC" w:rsidRPr="00644938">
        <w:rPr>
          <w:rFonts w:ascii="Times New Roman" w:hAnsi="Times New Roman"/>
          <w:sz w:val="24"/>
          <w:szCs w:val="24"/>
        </w:rPr>
        <w:t>.</w:t>
      </w:r>
    </w:p>
    <w:p w:rsidR="00F129AC" w:rsidRPr="00644938" w:rsidRDefault="007E6603" w:rsidP="00644938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4</w:t>
      </w:r>
      <w:r w:rsidR="00F129AC" w:rsidRPr="00644938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F129AC" w:rsidRPr="00644938" w:rsidRDefault="00F129AC" w:rsidP="00644938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F129AC" w:rsidRPr="00644938" w:rsidRDefault="00F129AC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D171A" w:rsidRPr="00644938" w:rsidRDefault="007D171A" w:rsidP="0064493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Земельный кодекс РФ.- М.: Юрист, 2009 г.</w:t>
      </w:r>
    </w:p>
    <w:p w:rsidR="007D171A" w:rsidRPr="00644938" w:rsidRDefault="007D171A" w:rsidP="0064493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Ерофеев Б.В. Земельное право России. – М.: Юрист, 2009 г.</w:t>
      </w:r>
    </w:p>
    <w:p w:rsidR="007D171A" w:rsidRPr="00644938" w:rsidRDefault="007D171A" w:rsidP="0064493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Боголюбов С.А. Земельное право. – М.: Издательство НОРМА, 2000 г.</w:t>
      </w:r>
    </w:p>
    <w:p w:rsidR="00F129AC" w:rsidRPr="00644938" w:rsidRDefault="007D171A" w:rsidP="00644938">
      <w:pPr>
        <w:pStyle w:val="a6"/>
        <w:numPr>
          <w:ilvl w:val="0"/>
          <w:numId w:val="6"/>
        </w:numPr>
        <w:ind w:left="0" w:firstLine="709"/>
        <w:rPr>
          <w:rStyle w:val="FontStyle30"/>
          <w:spacing w:val="0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Свод нормативных правовых актов, методических и технических документов, регламентирующих правовое регулирование отношений, технические условия и требования при проведении землеустройства сельских территорий Российской Федерации </w:t>
      </w:r>
    </w:p>
    <w:p w:rsidR="00F129AC" w:rsidRPr="00644938" w:rsidRDefault="00F129AC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Style w:val="FontStyle30"/>
          <w:b/>
          <w:sz w:val="24"/>
          <w:szCs w:val="24"/>
        </w:rPr>
        <w:t>Дополнительные источники: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Иконицкая И.А. Земельное право Российской Федерации: Учебник. М.: Юристъ, 20002.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Крассов О.И. Право частной собственности на землю. М.: Юристъ, 2000.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Земельное право в вопросах и ответах: Учебное пособие/ С.А. Боголюбов и др.; Под ред. С.А. Боголюбова. – М.: ТК Велби, Изд-во Проспект, 2004. – 224 с.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Земельное право. Ответы на экзаменационные вопросы: Учеб. пособие / С.Н. Великанова. – М.: Издательство «Экзамен», 2005. – 160 с.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Улюкаев В.Х., Варламов А.А., Петров Н.Е. Земельное право и земельный кадастр. – М.: Колос, 1996 г.</w:t>
      </w:r>
    </w:p>
    <w:p w:rsidR="007D171A" w:rsidRPr="00644938" w:rsidRDefault="007D171A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>Постатейный комментарий к Земельному кодексу Российской Федерации/Е.А. Сухова. – М.: ГроссМедиа: РОСБУХ, 2007. – 416 с.</w:t>
      </w:r>
    </w:p>
    <w:p w:rsidR="00AF21E2" w:rsidRPr="00644938" w:rsidRDefault="00AF21E2" w:rsidP="00644938">
      <w:pPr>
        <w:pStyle w:val="a6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Сборник задач по земельному праву, О.А. Веклич, 2010 г. </w:t>
      </w:r>
    </w:p>
    <w:p w:rsidR="00F129AC" w:rsidRPr="00644938" w:rsidRDefault="007D171A" w:rsidP="0064493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938">
        <w:rPr>
          <w:rFonts w:ascii="Times New Roman" w:hAnsi="Times New Roman"/>
          <w:b/>
          <w:sz w:val="24"/>
          <w:szCs w:val="24"/>
        </w:rPr>
        <w:t>Интернет-ресурсы</w:t>
      </w:r>
      <w:r w:rsidR="00F129AC" w:rsidRPr="00644938">
        <w:rPr>
          <w:rFonts w:ascii="Times New Roman" w:hAnsi="Times New Roman"/>
          <w:b/>
          <w:sz w:val="24"/>
          <w:szCs w:val="24"/>
        </w:rPr>
        <w:t>:</w:t>
      </w:r>
    </w:p>
    <w:p w:rsidR="007D171A" w:rsidRPr="00644938" w:rsidRDefault="00CB2332" w:rsidP="00644938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F129AC" w:rsidRPr="00644938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F129AC" w:rsidRPr="00644938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="00F129AC" w:rsidRPr="00644938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studentu</w:t>
        </w:r>
        <w:r w:rsidR="00F129AC" w:rsidRPr="00644938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="00F129AC" w:rsidRPr="00644938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F129AC" w:rsidRPr="00644938" w:rsidRDefault="00F129AC" w:rsidP="00644938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</w:rPr>
        <w:t xml:space="preserve">Википедия.  [Электронный ресурс] - </w:t>
      </w:r>
      <w:hyperlink r:id="rId6" w:history="1">
        <w:r w:rsidRPr="00644938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http://ru.wikipedia.org/wiki/</w:t>
        </w:r>
      </w:hyperlink>
    </w:p>
    <w:p w:rsidR="00A70734" w:rsidRPr="00644938" w:rsidRDefault="00CB2332" w:rsidP="00644938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A70734" w:rsidRPr="00644938">
          <w:rPr>
            <w:rStyle w:val="a3"/>
            <w:rFonts w:ascii="Times New Roman" w:hAnsi="Times New Roman"/>
            <w:sz w:val="24"/>
            <w:szCs w:val="24"/>
          </w:rPr>
          <w:t>http://www.consultant.ru</w:t>
        </w:r>
      </w:hyperlink>
    </w:p>
    <w:p w:rsidR="00A70734" w:rsidRPr="00644938" w:rsidRDefault="00CB2332" w:rsidP="00644938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A70734" w:rsidRPr="00644938">
          <w:rPr>
            <w:rStyle w:val="a3"/>
            <w:rFonts w:ascii="Times New Roman" w:hAnsi="Times New Roman"/>
            <w:sz w:val="24"/>
            <w:szCs w:val="24"/>
          </w:rPr>
          <w:t>http://society.polbu.ru/bandurin_gossobstv/ch10_all.html</w:t>
        </w:r>
      </w:hyperlink>
      <w:r w:rsidR="00A70734" w:rsidRPr="00644938">
        <w:rPr>
          <w:rFonts w:ascii="Times New Roman" w:hAnsi="Times New Roman"/>
          <w:color w:val="000000"/>
          <w:sz w:val="24"/>
          <w:szCs w:val="24"/>
        </w:rPr>
        <w:t>.</w:t>
      </w:r>
    </w:p>
    <w:p w:rsidR="00A70734" w:rsidRPr="00644938" w:rsidRDefault="00A70734" w:rsidP="00644938">
      <w:pPr>
        <w:pStyle w:val="a6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644938">
        <w:rPr>
          <w:rFonts w:ascii="Times New Roman" w:hAnsi="Times New Roman"/>
          <w:sz w:val="24"/>
          <w:szCs w:val="24"/>
          <w:lang w:val="en-US"/>
        </w:rPr>
        <w:t>www</w:t>
      </w:r>
      <w:r w:rsidRPr="00644938">
        <w:rPr>
          <w:rFonts w:ascii="Times New Roman" w:hAnsi="Times New Roman"/>
          <w:sz w:val="24"/>
          <w:szCs w:val="24"/>
        </w:rPr>
        <w:t>.</w:t>
      </w:r>
      <w:r w:rsidRPr="00644938">
        <w:rPr>
          <w:rFonts w:ascii="Times New Roman" w:hAnsi="Times New Roman"/>
          <w:sz w:val="24"/>
          <w:szCs w:val="24"/>
          <w:lang w:val="en-US"/>
        </w:rPr>
        <w:t>wikiznanie</w:t>
      </w:r>
      <w:r w:rsidRPr="00644938">
        <w:rPr>
          <w:rFonts w:ascii="Times New Roman" w:hAnsi="Times New Roman"/>
          <w:sz w:val="24"/>
          <w:szCs w:val="24"/>
        </w:rPr>
        <w:t xml:space="preserve">. </w:t>
      </w:r>
      <w:r w:rsidRPr="00644938">
        <w:rPr>
          <w:rFonts w:ascii="Times New Roman" w:hAnsi="Times New Roman"/>
          <w:sz w:val="24"/>
          <w:szCs w:val="24"/>
          <w:lang w:val="en-US"/>
        </w:rPr>
        <w:t>ru</w:t>
      </w:r>
      <w:r w:rsidRPr="00644938">
        <w:rPr>
          <w:rFonts w:ascii="Times New Roman" w:hAnsi="Times New Roman"/>
          <w:sz w:val="24"/>
          <w:szCs w:val="24"/>
        </w:rPr>
        <w:t xml:space="preserve">  </w:t>
      </w: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644938" w:rsidRDefault="00644938" w:rsidP="00644938">
      <w:pPr>
        <w:pStyle w:val="Style2"/>
        <w:widowControl/>
        <w:spacing w:line="240" w:lineRule="auto"/>
        <w:ind w:firstLine="709"/>
        <w:jc w:val="center"/>
        <w:rPr>
          <w:b/>
        </w:rPr>
      </w:pPr>
    </w:p>
    <w:p w:rsidR="007E6603" w:rsidRPr="00644938" w:rsidRDefault="007E6603" w:rsidP="00644938">
      <w:pPr>
        <w:pStyle w:val="Style2"/>
        <w:widowControl/>
        <w:spacing w:line="240" w:lineRule="auto"/>
        <w:ind w:firstLine="709"/>
        <w:jc w:val="center"/>
        <w:rPr>
          <w:rStyle w:val="FontStyle30"/>
          <w:b/>
          <w:sz w:val="24"/>
          <w:szCs w:val="24"/>
        </w:rPr>
      </w:pPr>
      <w:r w:rsidRPr="00644938">
        <w:rPr>
          <w:b/>
        </w:rPr>
        <w:lastRenderedPageBreak/>
        <w:t>5</w:t>
      </w:r>
      <w:r w:rsidR="00F129AC" w:rsidRPr="00644938">
        <w:rPr>
          <w:b/>
        </w:rPr>
        <w:t xml:space="preserve">. Контроль и оценка результатов освоения </w:t>
      </w:r>
      <w:r w:rsidRPr="00644938">
        <w:rPr>
          <w:rStyle w:val="FontStyle30"/>
          <w:b/>
          <w:sz w:val="24"/>
          <w:szCs w:val="24"/>
        </w:rPr>
        <w:t>профессионального модуля ПМ.03. «Правовое регулирование отношений при проведении землеустройства»</w:t>
      </w:r>
    </w:p>
    <w:p w:rsidR="00F129AC" w:rsidRPr="00644938" w:rsidRDefault="00F129AC" w:rsidP="00644938">
      <w:pPr>
        <w:pStyle w:val="Style2"/>
        <w:widowControl/>
        <w:spacing w:line="240" w:lineRule="auto"/>
        <w:ind w:firstLine="709"/>
      </w:pPr>
      <w:r w:rsidRPr="00644938">
        <w:rPr>
          <w:b/>
        </w:rPr>
        <w:t xml:space="preserve">Контроль и оценка </w:t>
      </w:r>
      <w:r w:rsidRPr="00644938">
        <w:t>результатов освоения дисциплины осуществляется преподавателем в процессе проведения устных, письменных опросов, тес</w:t>
      </w:r>
      <w:r w:rsidR="007E6603" w:rsidRPr="00644938">
        <w:t>тирования</w:t>
      </w:r>
      <w:r w:rsidR="000D7301" w:rsidRPr="00644938">
        <w:t>, расчетной работы, отчётной работы</w:t>
      </w:r>
      <w:r w:rsidR="007E6603" w:rsidRPr="00644938">
        <w:t>, проверки конспектов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129AC" w:rsidRPr="00644938" w:rsidTr="000D7301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AC" w:rsidRPr="00644938" w:rsidRDefault="00F129AC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AC" w:rsidRPr="00644938" w:rsidRDefault="00F129AC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129AC" w:rsidRPr="00644938" w:rsidRDefault="00F129AC" w:rsidP="006449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129AC" w:rsidRPr="00644938" w:rsidTr="000D7301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AC" w:rsidRPr="00644938" w:rsidRDefault="00F129A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AC" w:rsidRPr="00644938" w:rsidRDefault="00F129A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5D3" w:rsidRPr="00644938" w:rsidTr="000D7301">
        <w:trPr>
          <w:trHeight w:val="37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55D3" w:rsidRPr="00644938" w:rsidRDefault="007655D3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Применение системы правовых, организационных, экономических мероприятий по рациональному использованию земель.</w:t>
            </w:r>
            <w:r w:rsidRPr="0064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Решение правовых задач, связанных с представлением земель гражданам и юридическим лицам  на право собственности.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Подготовка материалов для предоставления (изъятия) земель для муниципальных и государственных нужд.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Разрешение земельных споров.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Составление договоров и других документов для совершения сделок с землёй.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Определение размеров платы за землю, аренды и земельного налога в соответствии с кадастровой стоимостью земли.</w:t>
            </w:r>
          </w:p>
          <w:p w:rsidR="007655D3" w:rsidRPr="00644938" w:rsidRDefault="007655D3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Определение меры ответственности и санкции за нарушение законодательства по использованию и охране земель.</w:t>
            </w:r>
          </w:p>
          <w:p w:rsidR="00204B6B" w:rsidRPr="00644938" w:rsidRDefault="00204B6B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204B6B" w:rsidRPr="00644938" w:rsidRDefault="00204B6B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Устанавливать и поддерживать правовой режим различных категорий земель в соответствии с нормативно-правовыми документами федерального и регионального уровней.</w:t>
            </w:r>
          </w:p>
          <w:p w:rsidR="00204B6B" w:rsidRPr="00644938" w:rsidRDefault="00204B6B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55D3" w:rsidRPr="00644938" w:rsidRDefault="007655D3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устные опросы,  письменные опросы, тестирование, конспекты</w:t>
            </w:r>
            <w:r w:rsidR="000D7301" w:rsidRPr="00644938">
              <w:rPr>
                <w:rFonts w:ascii="Times New Roman" w:hAnsi="Times New Roman"/>
                <w:sz w:val="24"/>
                <w:szCs w:val="24"/>
              </w:rPr>
              <w:t xml:space="preserve">, расчетная работа, отчётная работа </w:t>
            </w:r>
          </w:p>
        </w:tc>
      </w:tr>
      <w:tr w:rsidR="00F129AC" w:rsidRPr="00644938" w:rsidTr="000D7301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AC" w:rsidRPr="00644938" w:rsidRDefault="00F129A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Усвоенные знания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9AC" w:rsidRPr="00644938" w:rsidRDefault="00F129AC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301" w:rsidRPr="00644938" w:rsidTr="00204B6B">
        <w:trPr>
          <w:trHeight w:val="7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Сущность земельных правоотношений 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права собственности на землю и права землепользовании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различных видов договоров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Связь земельного права с другими отраслями права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Порядок изъятия и предоставления земель для государственных и муниципальных нужд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Сущность правовых основ землеустройства и государственного земельного кадастра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Нормативную базу регулирования сделок с землёй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земельных споров и порядок их разрешения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Виды сделок с землёй и процессуальный порядок их совершения;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Факторы, влияющие на средний размер ставок земельного налога</w:t>
            </w:r>
          </w:p>
          <w:p w:rsidR="000D7301" w:rsidRPr="00644938" w:rsidRDefault="000D7301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Порядок установления ставок земельного налога, арендной платы, кадастровой стоимости земли</w:t>
            </w:r>
          </w:p>
          <w:p w:rsidR="00204B6B" w:rsidRPr="00644938" w:rsidRDefault="00204B6B" w:rsidP="00644938">
            <w:pPr>
              <w:pStyle w:val="a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301" w:rsidRPr="00644938" w:rsidRDefault="004A28B3" w:rsidP="006449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938">
              <w:rPr>
                <w:rFonts w:ascii="Times New Roman" w:hAnsi="Times New Roman"/>
                <w:sz w:val="24"/>
                <w:szCs w:val="24"/>
              </w:rPr>
              <w:t>устные опросы,  письменные опросы, тестирование, конспекты, расчетная работа, отчётная работа</w:t>
            </w:r>
          </w:p>
        </w:tc>
      </w:tr>
    </w:tbl>
    <w:p w:rsidR="005A2AAE" w:rsidRPr="00644938" w:rsidRDefault="005A2AAE" w:rsidP="006449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A2AAE" w:rsidRPr="00644938" w:rsidSect="00644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0E"/>
    <w:multiLevelType w:val="hybridMultilevel"/>
    <w:tmpl w:val="5F3A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3E3"/>
    <w:multiLevelType w:val="hybridMultilevel"/>
    <w:tmpl w:val="BA10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923"/>
    <w:multiLevelType w:val="hybridMultilevel"/>
    <w:tmpl w:val="10B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59AA"/>
    <w:multiLevelType w:val="hybridMultilevel"/>
    <w:tmpl w:val="44EA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7695B"/>
    <w:multiLevelType w:val="hybridMultilevel"/>
    <w:tmpl w:val="825A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8D7"/>
    <w:multiLevelType w:val="hybridMultilevel"/>
    <w:tmpl w:val="BD1E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73A"/>
    <w:multiLevelType w:val="hybridMultilevel"/>
    <w:tmpl w:val="69EA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4AE"/>
    <w:multiLevelType w:val="hybridMultilevel"/>
    <w:tmpl w:val="FFAC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F4665"/>
    <w:multiLevelType w:val="hybridMultilevel"/>
    <w:tmpl w:val="4B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400A1"/>
    <w:multiLevelType w:val="hybridMultilevel"/>
    <w:tmpl w:val="09A2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F7EE4"/>
    <w:multiLevelType w:val="hybridMultilevel"/>
    <w:tmpl w:val="1CD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24702"/>
    <w:multiLevelType w:val="hybridMultilevel"/>
    <w:tmpl w:val="E432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A5475"/>
    <w:multiLevelType w:val="hybridMultilevel"/>
    <w:tmpl w:val="0EB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517F"/>
    <w:multiLevelType w:val="hybridMultilevel"/>
    <w:tmpl w:val="193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7D6D"/>
    <w:multiLevelType w:val="hybridMultilevel"/>
    <w:tmpl w:val="EBBA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2AA9"/>
    <w:multiLevelType w:val="hybridMultilevel"/>
    <w:tmpl w:val="98D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55B5"/>
    <w:multiLevelType w:val="hybridMultilevel"/>
    <w:tmpl w:val="1B06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30CB2"/>
    <w:multiLevelType w:val="hybridMultilevel"/>
    <w:tmpl w:val="F13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A563B"/>
    <w:multiLevelType w:val="hybridMultilevel"/>
    <w:tmpl w:val="68A4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E52C4"/>
    <w:multiLevelType w:val="hybridMultilevel"/>
    <w:tmpl w:val="F90C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70F0"/>
    <w:multiLevelType w:val="hybridMultilevel"/>
    <w:tmpl w:val="57A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6645"/>
    <w:multiLevelType w:val="hybridMultilevel"/>
    <w:tmpl w:val="548E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66870"/>
    <w:multiLevelType w:val="hybridMultilevel"/>
    <w:tmpl w:val="E376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2690D"/>
    <w:multiLevelType w:val="hybridMultilevel"/>
    <w:tmpl w:val="1A5C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51A5B"/>
    <w:multiLevelType w:val="hybridMultilevel"/>
    <w:tmpl w:val="6334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D72B8"/>
    <w:multiLevelType w:val="hybridMultilevel"/>
    <w:tmpl w:val="CB9E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17FFE"/>
    <w:multiLevelType w:val="hybridMultilevel"/>
    <w:tmpl w:val="F6F83498"/>
    <w:lvl w:ilvl="0" w:tplc="0A9A3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3A1BA8"/>
    <w:multiLevelType w:val="hybridMultilevel"/>
    <w:tmpl w:val="AA82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16C29"/>
    <w:multiLevelType w:val="hybridMultilevel"/>
    <w:tmpl w:val="9CF8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695"/>
    <w:multiLevelType w:val="hybridMultilevel"/>
    <w:tmpl w:val="152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936203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D029F"/>
    <w:multiLevelType w:val="hybridMultilevel"/>
    <w:tmpl w:val="1F8E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67218"/>
    <w:multiLevelType w:val="hybridMultilevel"/>
    <w:tmpl w:val="BE8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7AC7"/>
    <w:multiLevelType w:val="hybridMultilevel"/>
    <w:tmpl w:val="71AEB48C"/>
    <w:lvl w:ilvl="0" w:tplc="B51C9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C00C7"/>
    <w:multiLevelType w:val="hybridMultilevel"/>
    <w:tmpl w:val="07A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C048C"/>
    <w:multiLevelType w:val="hybridMultilevel"/>
    <w:tmpl w:val="FB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1C97"/>
    <w:multiLevelType w:val="hybridMultilevel"/>
    <w:tmpl w:val="29DA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</w:num>
  <w:num w:numId="8">
    <w:abstractNumId w:val="23"/>
  </w:num>
  <w:num w:numId="9">
    <w:abstractNumId w:val="32"/>
  </w:num>
  <w:num w:numId="10">
    <w:abstractNumId w:val="4"/>
  </w:num>
  <w:num w:numId="11">
    <w:abstractNumId w:val="21"/>
  </w:num>
  <w:num w:numId="12">
    <w:abstractNumId w:val="33"/>
  </w:num>
  <w:num w:numId="13">
    <w:abstractNumId w:val="36"/>
  </w:num>
  <w:num w:numId="14">
    <w:abstractNumId w:val="13"/>
  </w:num>
  <w:num w:numId="15">
    <w:abstractNumId w:val="34"/>
  </w:num>
  <w:num w:numId="16">
    <w:abstractNumId w:val="6"/>
  </w:num>
  <w:num w:numId="17">
    <w:abstractNumId w:val="16"/>
  </w:num>
  <w:num w:numId="18">
    <w:abstractNumId w:val="12"/>
  </w:num>
  <w:num w:numId="19">
    <w:abstractNumId w:val="2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14"/>
  </w:num>
  <w:num w:numId="25">
    <w:abstractNumId w:val="5"/>
  </w:num>
  <w:num w:numId="26">
    <w:abstractNumId w:val="20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C"/>
    <w:rsid w:val="00012616"/>
    <w:rsid w:val="00067C0F"/>
    <w:rsid w:val="00082019"/>
    <w:rsid w:val="000B21AE"/>
    <w:rsid w:val="000C3A8F"/>
    <w:rsid w:val="000D7301"/>
    <w:rsid w:val="00111BFF"/>
    <w:rsid w:val="0011487E"/>
    <w:rsid w:val="00204B6B"/>
    <w:rsid w:val="00234181"/>
    <w:rsid w:val="00411146"/>
    <w:rsid w:val="00433400"/>
    <w:rsid w:val="00435F8E"/>
    <w:rsid w:val="00465C31"/>
    <w:rsid w:val="004A28B3"/>
    <w:rsid w:val="00531342"/>
    <w:rsid w:val="00540616"/>
    <w:rsid w:val="00573F69"/>
    <w:rsid w:val="005A2AAE"/>
    <w:rsid w:val="005A345A"/>
    <w:rsid w:val="005E27FE"/>
    <w:rsid w:val="00644938"/>
    <w:rsid w:val="0064573B"/>
    <w:rsid w:val="0067276C"/>
    <w:rsid w:val="00684EBE"/>
    <w:rsid w:val="006A7D0E"/>
    <w:rsid w:val="00752254"/>
    <w:rsid w:val="007655D3"/>
    <w:rsid w:val="007A76B7"/>
    <w:rsid w:val="007D171A"/>
    <w:rsid w:val="007E23B7"/>
    <w:rsid w:val="007E6603"/>
    <w:rsid w:val="0086349D"/>
    <w:rsid w:val="00872645"/>
    <w:rsid w:val="009D19F4"/>
    <w:rsid w:val="00A15B90"/>
    <w:rsid w:val="00A4181F"/>
    <w:rsid w:val="00A70734"/>
    <w:rsid w:val="00A9386E"/>
    <w:rsid w:val="00AF21E2"/>
    <w:rsid w:val="00AF72D7"/>
    <w:rsid w:val="00B20A4D"/>
    <w:rsid w:val="00BE3268"/>
    <w:rsid w:val="00BE4A41"/>
    <w:rsid w:val="00C40A2C"/>
    <w:rsid w:val="00C657AE"/>
    <w:rsid w:val="00C85166"/>
    <w:rsid w:val="00C94799"/>
    <w:rsid w:val="00CA0B35"/>
    <w:rsid w:val="00CB2332"/>
    <w:rsid w:val="00CB51DB"/>
    <w:rsid w:val="00CC7E1F"/>
    <w:rsid w:val="00D947E1"/>
    <w:rsid w:val="00DF35E0"/>
    <w:rsid w:val="00E12885"/>
    <w:rsid w:val="00E17E2C"/>
    <w:rsid w:val="00E35D75"/>
    <w:rsid w:val="00F129AC"/>
    <w:rsid w:val="00F848CC"/>
    <w:rsid w:val="00FA3228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716C7-0381-4098-9BF8-04CB76D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AC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9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29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29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9AC"/>
    <w:pPr>
      <w:ind w:left="720"/>
      <w:contextualSpacing/>
    </w:pPr>
  </w:style>
  <w:style w:type="paragraph" w:customStyle="1" w:styleId="Style2">
    <w:name w:val="Style2"/>
    <w:basedOn w:val="a"/>
    <w:rsid w:val="00F129AC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129AC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129AC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Default">
    <w:name w:val="Default Знак Знак Знак"/>
    <w:basedOn w:val="a0"/>
    <w:link w:val="Default0"/>
    <w:locked/>
    <w:rsid w:val="00F129AC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F129AC"/>
    <w:pPr>
      <w:widowControl w:val="0"/>
      <w:autoSpaceDE w:val="0"/>
      <w:autoSpaceDN w:val="0"/>
      <w:adjustRightInd w:val="0"/>
      <w:ind w:left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F129AC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F129AC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F129AC"/>
    <w:rPr>
      <w:rFonts w:ascii="Consolas" w:hAnsi="Consolas" w:cs="Consolas" w:hint="default"/>
      <w:spacing w:val="-10"/>
      <w:sz w:val="30"/>
      <w:szCs w:val="30"/>
    </w:rPr>
  </w:style>
  <w:style w:type="paragraph" w:customStyle="1" w:styleId="Style15">
    <w:name w:val="Style15"/>
    <w:basedOn w:val="a"/>
    <w:uiPriority w:val="99"/>
    <w:rsid w:val="00F129AC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F129AC"/>
    <w:rPr>
      <w:rFonts w:ascii="Arial" w:hAnsi="Arial" w:cs="Arial" w:hint="default"/>
      <w:spacing w:val="-20"/>
      <w:sz w:val="28"/>
      <w:szCs w:val="28"/>
    </w:rPr>
  </w:style>
  <w:style w:type="character" w:customStyle="1" w:styleId="FontStyle33">
    <w:name w:val="Font Style33"/>
    <w:basedOn w:val="a0"/>
    <w:uiPriority w:val="99"/>
    <w:rsid w:val="00F129AC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table" w:styleId="a5">
    <w:name w:val="Table Grid"/>
    <w:basedOn w:val="a1"/>
    <w:uiPriority w:val="59"/>
    <w:rsid w:val="00012616"/>
    <w:pPr>
      <w:ind w:left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D171A"/>
    <w:pPr>
      <w:ind w:lef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olbu.ru/bandurin_gossobstv/ch10_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hyperlink" Target="http://www.studen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АСК</Company>
  <LinksUpToDate>false</LinksUpToDate>
  <CharactersWithSpaces>33435</CharactersWithSpaces>
  <SharedDoc>false</SharedDoc>
  <HLinks>
    <vt:vector size="24" baseType="variant"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http://society.polbu.ru/bandurin_gossobstv/ch10_all.html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http://www.studentu.ru/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Ольга Александровна</dc:creator>
  <cp:lastModifiedBy>Inna</cp:lastModifiedBy>
  <cp:revision>2</cp:revision>
  <cp:lastPrinted>2015-10-22T22:58:00Z</cp:lastPrinted>
  <dcterms:created xsi:type="dcterms:W3CDTF">2016-06-10T14:13:00Z</dcterms:created>
  <dcterms:modified xsi:type="dcterms:W3CDTF">2016-06-10T14:13:00Z</dcterms:modified>
</cp:coreProperties>
</file>