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32" w:rsidRPr="00097F1E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97F1E">
        <w:rPr>
          <w:rFonts w:ascii="Times New Roman CYR" w:hAnsi="Times New Roman CYR" w:cs="Times New Roman CYR"/>
          <w:b/>
          <w:bCs/>
        </w:rPr>
        <w:t>МИНИСТЕРСТВО ОБРАЗОВАНИЯ и НАУКИ РОССИЙСКОЙ ФЕДЕРАЦИИ</w:t>
      </w:r>
    </w:p>
    <w:p w:rsidR="00465832" w:rsidRPr="006A505F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A505F">
        <w:rPr>
          <w:rFonts w:ascii="Times New Roman CYR" w:hAnsi="Times New Roman CYR" w:cs="Times New Roman CYR"/>
          <w:b/>
          <w:bCs/>
          <w:sz w:val="26"/>
          <w:szCs w:val="26"/>
        </w:rPr>
        <w:t>Министерство образования и молодежной политики Ставропольского края</w:t>
      </w:r>
    </w:p>
    <w:p w:rsidR="00465832" w:rsidRPr="00097F1E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97F1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="00555AA1">
        <w:rPr>
          <w:rFonts w:ascii="Times New Roman CYR" w:hAnsi="Times New Roman CYR" w:cs="Times New Roman CYR"/>
          <w:b/>
          <w:bCs/>
        </w:rPr>
        <w:t>БЮД</w:t>
      </w:r>
      <w:r>
        <w:rPr>
          <w:rFonts w:ascii="Times New Roman CYR" w:hAnsi="Times New Roman CYR" w:cs="Times New Roman CYR"/>
          <w:b/>
          <w:bCs/>
        </w:rPr>
        <w:t xml:space="preserve">ЖЕТНОЕ </w:t>
      </w:r>
      <w:r w:rsidR="00A40D35">
        <w:rPr>
          <w:rFonts w:ascii="Times New Roman CYR" w:hAnsi="Times New Roman CYR" w:cs="Times New Roman CYR"/>
          <w:b/>
          <w:bCs/>
        </w:rPr>
        <w:t xml:space="preserve">ПРОФЕССИОНАЛЬНОЕ </w:t>
      </w:r>
      <w:r w:rsidRPr="00097F1E">
        <w:rPr>
          <w:rFonts w:ascii="Times New Roman CYR" w:hAnsi="Times New Roman CYR" w:cs="Times New Roman CYR"/>
          <w:b/>
          <w:bCs/>
        </w:rPr>
        <w:t>ОБРАЗОВАТЕЛЬНОЕ УЧРЕЖДЕНИЕ</w:t>
      </w:r>
    </w:p>
    <w:p w:rsidR="00465832" w:rsidRDefault="00A40D35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465832" w:rsidRPr="00097F1E">
        <w:rPr>
          <w:rFonts w:ascii="Times New Roman CYR" w:hAnsi="Times New Roman CYR" w:cs="Times New Roman CYR"/>
          <w:b/>
          <w:bCs/>
        </w:rPr>
        <w:t>КУРСАВСКИЙ РЕГИОНАЛЬНЫЙ КОЛЛЕДЖ «ИНТЕГРАЛ»</w:t>
      </w: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354B9A" w:rsidRPr="00007DFF" w:rsidRDefault="00354B9A" w:rsidP="00354B9A">
      <w:pPr>
        <w:pStyle w:val="a5"/>
        <w:spacing w:after="0" w:line="240" w:lineRule="auto"/>
        <w:ind w:left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         </w:t>
      </w:r>
    </w:p>
    <w:p w:rsidR="00465832" w:rsidRDefault="00354B9A" w:rsidP="00354B9A">
      <w:pPr>
        <w:pStyle w:val="a5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>
        <w:rPr>
          <w:rStyle w:val="a8"/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</w:t>
      </w: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65832" w:rsidRDefault="00465832" w:rsidP="00354B9A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355482" w:rsidRDefault="0035548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55482" w:rsidRPr="00097F1E" w:rsidRDefault="00355482" w:rsidP="00465832">
      <w:pPr>
        <w:widowControl w:val="0"/>
        <w:tabs>
          <w:tab w:val="center" w:pos="48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14971" w:rsidRPr="00C14971" w:rsidRDefault="00C14971" w:rsidP="000E1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14971">
        <w:rPr>
          <w:rFonts w:ascii="Times New Roman" w:hAnsi="Times New Roman" w:cs="Times New Roman"/>
          <w:b/>
          <w:i/>
          <w:sz w:val="52"/>
          <w:szCs w:val="52"/>
        </w:rPr>
        <w:t xml:space="preserve">Программа </w:t>
      </w:r>
    </w:p>
    <w:p w:rsidR="00C14971" w:rsidRPr="00C14971" w:rsidRDefault="00C14971" w:rsidP="000E1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14971">
        <w:rPr>
          <w:rFonts w:ascii="Times New Roman" w:hAnsi="Times New Roman" w:cs="Times New Roman"/>
          <w:b/>
          <w:i/>
          <w:sz w:val="52"/>
          <w:szCs w:val="52"/>
        </w:rPr>
        <w:t>социально-психологического сопровождения</w:t>
      </w:r>
      <w:r w:rsidR="005C7666">
        <w:rPr>
          <w:rFonts w:ascii="Times New Roman" w:hAnsi="Times New Roman" w:cs="Times New Roman"/>
          <w:b/>
          <w:i/>
          <w:sz w:val="52"/>
          <w:szCs w:val="52"/>
        </w:rPr>
        <w:t xml:space="preserve"> обучающихся</w:t>
      </w:r>
    </w:p>
    <w:p w:rsidR="00765411" w:rsidRPr="00C14971" w:rsidRDefault="00765411" w:rsidP="000E1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14971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C14971" w:rsidRPr="00C14971">
        <w:rPr>
          <w:rFonts w:ascii="Times New Roman" w:hAnsi="Times New Roman" w:cs="Times New Roman"/>
          <w:b/>
          <w:i/>
          <w:sz w:val="72"/>
          <w:szCs w:val="72"/>
        </w:rPr>
        <w:t>Ты - не один!»</w:t>
      </w:r>
    </w:p>
    <w:p w:rsidR="000E1087" w:rsidRDefault="000E1087" w:rsidP="00765411">
      <w:pPr>
        <w:rPr>
          <w:rFonts w:ascii="Times New Roman" w:hAnsi="Times New Roman" w:cs="Times New Roman"/>
          <w:sz w:val="28"/>
          <w:szCs w:val="28"/>
        </w:rPr>
      </w:pPr>
    </w:p>
    <w:p w:rsidR="00465832" w:rsidRDefault="00465832" w:rsidP="000E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32" w:rsidRDefault="00465832" w:rsidP="000E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32" w:rsidRDefault="00465832" w:rsidP="000E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32" w:rsidRDefault="00465832" w:rsidP="000E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32" w:rsidRDefault="00465832" w:rsidP="000E1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31" w:rsidRPr="004560A8" w:rsidRDefault="00374D31" w:rsidP="00374D31">
      <w:pPr>
        <w:tabs>
          <w:tab w:val="left" w:pos="-2160"/>
          <w:tab w:val="center" w:pos="0"/>
          <w:tab w:val="center" w:pos="1980"/>
          <w:tab w:val="left" w:pos="9720"/>
        </w:tabs>
        <w:spacing w:after="0" w:line="240" w:lineRule="auto"/>
        <w:ind w:right="-43"/>
        <w:jc w:val="both"/>
        <w:rPr>
          <w:rFonts w:ascii="Times New Roman" w:hAnsi="Times New Roman"/>
          <w:sz w:val="28"/>
          <w:szCs w:val="28"/>
        </w:rPr>
      </w:pPr>
    </w:p>
    <w:p w:rsidR="00374D31" w:rsidRPr="004560A8" w:rsidRDefault="00374D31" w:rsidP="00374D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  <w:r w:rsidRPr="00456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Казакова Ольга Алексеевна, социальный </w:t>
      </w:r>
      <w:r w:rsidRPr="004560A8">
        <w:rPr>
          <w:rFonts w:ascii="Times New Roman" w:hAnsi="Times New Roman"/>
          <w:sz w:val="28"/>
          <w:szCs w:val="28"/>
        </w:rPr>
        <w:t xml:space="preserve">педагог </w:t>
      </w:r>
    </w:p>
    <w:p w:rsidR="00374D31" w:rsidRPr="004560A8" w:rsidRDefault="00374D31" w:rsidP="00374D31">
      <w:pPr>
        <w:rPr>
          <w:rFonts w:ascii="Times New Roman" w:hAnsi="Times New Roman"/>
          <w:sz w:val="28"/>
          <w:szCs w:val="28"/>
        </w:rPr>
      </w:pPr>
    </w:p>
    <w:p w:rsidR="00374D31" w:rsidRPr="004560A8" w:rsidRDefault="00374D31" w:rsidP="00374D31">
      <w:pPr>
        <w:rPr>
          <w:rFonts w:ascii="Times New Roman" w:hAnsi="Times New Roman"/>
          <w:sz w:val="28"/>
          <w:szCs w:val="28"/>
        </w:rPr>
      </w:pPr>
    </w:p>
    <w:p w:rsidR="005C7666" w:rsidRDefault="005C7666" w:rsidP="005C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5F" w:rsidRDefault="006A505F" w:rsidP="005C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5F" w:rsidRDefault="006A505F" w:rsidP="005C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Default="00374D31" w:rsidP="005C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31" w:rsidRPr="005C7666" w:rsidRDefault="00374D31" w:rsidP="005C7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121" w:rsidRPr="0063629D" w:rsidRDefault="001C0681" w:rsidP="00B00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4971" w:rsidRPr="00C14971" w:rsidRDefault="00C14971" w:rsidP="004E759B">
      <w:pPr>
        <w:pStyle w:val="a3"/>
        <w:shd w:val="clear" w:color="auto" w:fill="FFFFFF"/>
        <w:spacing w:before="0" w:after="0" w:line="36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C14971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C14971" w:rsidRP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  <w:t xml:space="preserve">     </w:t>
      </w:r>
      <w:r w:rsidRPr="00C14971">
        <w:rPr>
          <w:rFonts w:ascii="Times New Roman" w:hAnsi="Times New Roman"/>
          <w:sz w:val="28"/>
          <w:szCs w:val="28"/>
        </w:rPr>
        <w:t xml:space="preserve">Социальные и экономические проблемы, национально-демографические и политико-правовые перемены в современной России коснулись и системы образования. Как следствие обесценивания духовно-нравственных идеалов, растет детская безнадзорность и беспризорность, падает жизненный уровень, увеличивается число неблагополучных семей. Перед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 – профилактике правонарушений среди несовершеннолетних. Особенно актуальной проблема формирования всесторонне развитой, общественно-активной, социально-полноценной личности становится в том случае, когда речь идет о работе с подростками, находящимися в трудной жизненной ситуации, так называемой “группе риска”. К категории обучающихся “группы риска” обычно относят обучающихся из неблагополучных семей, характеризующихся различными проявлениями девиантного поведения, детей-сирот, детей, оставшихся без попечения родителей и лиц из их числа. </w:t>
      </w:r>
    </w:p>
    <w:p w:rsidR="00C14971" w:rsidRP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b/>
          <w:sz w:val="28"/>
          <w:szCs w:val="28"/>
        </w:rPr>
      </w:pPr>
      <w:r w:rsidRPr="00C14971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14971">
        <w:rPr>
          <w:rFonts w:ascii="Times New Roman" w:hAnsi="Times New Roman"/>
          <w:sz w:val="28"/>
          <w:szCs w:val="28"/>
        </w:rPr>
        <w:t xml:space="preserve">Оказание своевременной и квалифицированной помощи обучающимся, попавшим в сложные социально-педагогические, семейные и прочие ситуации, </w:t>
      </w:r>
      <w:r w:rsidR="004462DF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</w:t>
      </w:r>
      <w:r w:rsidRPr="00C14971">
        <w:rPr>
          <w:rFonts w:ascii="Times New Roman" w:hAnsi="Times New Roman"/>
          <w:sz w:val="28"/>
          <w:szCs w:val="28"/>
        </w:rPr>
        <w:t>обучающимся «группы риска».</w:t>
      </w:r>
    </w:p>
    <w:p w:rsidR="00C14971" w:rsidRP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b/>
          <w:sz w:val="28"/>
          <w:szCs w:val="28"/>
        </w:rPr>
      </w:pPr>
      <w:r w:rsidRPr="00C14971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C14971" w:rsidRP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C14971">
        <w:rPr>
          <w:rFonts w:ascii="Times New Roman" w:hAnsi="Times New Roman"/>
          <w:sz w:val="28"/>
          <w:szCs w:val="28"/>
        </w:rPr>
        <w:t xml:space="preserve">– предупреждение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C14971" w:rsidRP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C14971">
        <w:rPr>
          <w:rFonts w:ascii="Times New Roman" w:hAnsi="Times New Roman"/>
          <w:sz w:val="28"/>
          <w:szCs w:val="28"/>
        </w:rPr>
        <w:t>– обеспечение защиты прав и законных интересов н</w:t>
      </w:r>
      <w:r w:rsidR="004462DF">
        <w:rPr>
          <w:rFonts w:ascii="Times New Roman" w:hAnsi="Times New Roman"/>
          <w:sz w:val="28"/>
          <w:szCs w:val="28"/>
        </w:rPr>
        <w:t xml:space="preserve">есовершеннолетних, детей- сирот и </w:t>
      </w:r>
      <w:r w:rsidRPr="00C14971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 и лиц из их числа; </w:t>
      </w:r>
    </w:p>
    <w:p w:rsidR="00C14971" w:rsidRPr="00C14971" w:rsidRDefault="00C14971" w:rsidP="00C14971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C14971">
        <w:rPr>
          <w:rFonts w:ascii="Times New Roman" w:hAnsi="Times New Roman"/>
          <w:sz w:val="28"/>
          <w:szCs w:val="28"/>
        </w:rPr>
        <w:t xml:space="preserve">– обеспечение педагогической поддержки; </w:t>
      </w:r>
    </w:p>
    <w:p w:rsidR="004462DF" w:rsidRDefault="00C14971" w:rsidP="004462DF">
      <w:pPr>
        <w:pStyle w:val="a3"/>
        <w:shd w:val="clear" w:color="auto" w:fill="FFFFFF"/>
        <w:spacing w:before="0" w:after="0" w:line="36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C14971">
        <w:rPr>
          <w:rFonts w:ascii="Times New Roman" w:hAnsi="Times New Roman"/>
          <w:sz w:val="28"/>
          <w:szCs w:val="28"/>
        </w:rPr>
        <w:lastRenderedPageBreak/>
        <w:t>– повышения уровня психологической культуры участников образовательного процесса: обучающихся, родителей, преподавателей.</w:t>
      </w:r>
    </w:p>
    <w:p w:rsidR="004462DF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67E6" w:rsidRPr="00E167E6">
        <w:rPr>
          <w:rFonts w:ascii="Times New Roman" w:hAnsi="Times New Roman"/>
          <w:sz w:val="28"/>
          <w:szCs w:val="28"/>
          <w:shd w:val="clear" w:color="auto" w:fill="FFFFFF"/>
        </w:rPr>
        <w:t>Комплексный подход в решении задач профилактики в данной программе предусматривает кооперирование усилий различных субъектов социального взаимодействия. В первую очередь взаимодействие происходит на уровне ближайшего социума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67E6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="00E167E6" w:rsidRPr="00E167E6">
        <w:rPr>
          <w:rFonts w:ascii="Times New Roman" w:hAnsi="Times New Roman"/>
          <w:sz w:val="28"/>
          <w:szCs w:val="28"/>
          <w:shd w:val="clear" w:color="auto" w:fill="FFFFFF"/>
        </w:rPr>
        <w:t xml:space="preserve">. Это – психологи, педагоги, классные руководители, лидеры-ровестники. Для повышения эффективности профилактики к работе  привлекаются внеколледжные структуры: врач </w:t>
      </w:r>
      <w:r w:rsidR="00BC738F" w:rsidRPr="00E167E6">
        <w:rPr>
          <w:rFonts w:ascii="Times New Roman" w:hAnsi="Times New Roman"/>
          <w:sz w:val="28"/>
          <w:szCs w:val="28"/>
          <w:shd w:val="clear" w:color="auto" w:fill="FFFFFF"/>
        </w:rPr>
        <w:t>психиатр</w:t>
      </w:r>
      <w:r w:rsidR="00BC738F">
        <w:rPr>
          <w:rFonts w:ascii="Times New Roman" w:hAnsi="Times New Roman"/>
          <w:sz w:val="28"/>
          <w:szCs w:val="28"/>
          <w:shd w:val="clear" w:color="auto" w:fill="FFFFFF"/>
        </w:rPr>
        <w:t xml:space="preserve">-нарколог, </w:t>
      </w:r>
      <w:r w:rsidR="00E167E6" w:rsidRPr="00E167E6">
        <w:rPr>
          <w:rFonts w:ascii="Times New Roman" w:hAnsi="Times New Roman"/>
          <w:sz w:val="28"/>
          <w:szCs w:val="28"/>
          <w:shd w:val="clear" w:color="auto" w:fill="FFFFFF"/>
        </w:rPr>
        <w:t xml:space="preserve">уролог, </w:t>
      </w:r>
      <w:r w:rsidR="00E167E6">
        <w:rPr>
          <w:rFonts w:ascii="Times New Roman" w:hAnsi="Times New Roman"/>
          <w:sz w:val="28"/>
          <w:szCs w:val="28"/>
          <w:shd w:val="clear" w:color="auto" w:fill="FFFFFF"/>
        </w:rPr>
        <w:t xml:space="preserve">инфекционист, </w:t>
      </w:r>
      <w:r w:rsidR="00E167E6" w:rsidRPr="00E167E6">
        <w:rPr>
          <w:rFonts w:ascii="Times New Roman" w:hAnsi="Times New Roman"/>
          <w:sz w:val="28"/>
          <w:szCs w:val="28"/>
          <w:shd w:val="clear" w:color="auto" w:fill="FFFFFF"/>
        </w:rPr>
        <w:t>комиссия по делам несовершеннолетних;</w:t>
      </w:r>
      <w:r w:rsidR="00E167E6"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уполномоченный по правам ребенка, представители правоохранительных органов, религиозных конфессий.</w:t>
      </w:r>
    </w:p>
    <w:p w:rsidR="004462DF" w:rsidRPr="008C65CA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b/>
          <w:sz w:val="28"/>
          <w:szCs w:val="28"/>
        </w:rPr>
      </w:pPr>
      <w:r w:rsidRPr="008C65CA">
        <w:rPr>
          <w:rFonts w:ascii="Times New Roman" w:hAnsi="Times New Roman"/>
          <w:b/>
          <w:sz w:val="28"/>
          <w:szCs w:val="28"/>
        </w:rPr>
        <w:t xml:space="preserve">Нормативно-правовая база: </w:t>
      </w:r>
    </w:p>
    <w:p w:rsidR="004462DF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 xml:space="preserve">● Закон Российской Федерации "Об образовании" </w:t>
      </w:r>
    </w:p>
    <w:p w:rsidR="004462DF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 xml:space="preserve">● 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 </w:t>
      </w:r>
    </w:p>
    <w:p w:rsidR="004462DF" w:rsidRPr="004462DF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>● Стратегия государственной антинаркотической политики Российской Федерации до 2020 г.</w:t>
      </w:r>
    </w:p>
    <w:p w:rsidR="008C65CA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 xml:space="preserve">● Письмо Министерства образования и науки России, МВД России и ФСКН России «Об организации работы по предупреждению и пресечению правонарушений, связанных с незаконным оборотом наркотиков в образовательных учреждениях»; </w:t>
      </w:r>
    </w:p>
    <w:p w:rsidR="008C65CA" w:rsidRDefault="008C65CA" w:rsidP="008C65CA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Закон Ставропольского края от 10.04.2008г. №20-кз (ред.от 08.06.2015г.) «Об административных правонарушениях в Ставропольском крае»;</w:t>
      </w:r>
    </w:p>
    <w:p w:rsidR="004462DF" w:rsidRDefault="004462DF" w:rsidP="008C65CA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>●</w:t>
      </w:r>
      <w:r w:rsidR="008C6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 Ставропольского края от 11 ноября 2010 года №94-кз «О дополнительных гарантиях защиты прав несовершеннолетних, признанных потерпевшими в рамках уголовного судопроизводства»;</w:t>
      </w:r>
    </w:p>
    <w:p w:rsidR="004462DF" w:rsidRPr="008C65CA" w:rsidRDefault="004462DF" w:rsidP="004462DF">
      <w:pPr>
        <w:pStyle w:val="a3"/>
        <w:shd w:val="clear" w:color="auto" w:fill="FFFFFF"/>
        <w:spacing w:before="0" w:after="0" w:line="360" w:lineRule="auto"/>
        <w:ind w:left="-284" w:right="-143" w:firstLine="284"/>
        <w:jc w:val="both"/>
        <w:rPr>
          <w:rFonts w:ascii="Times New Roman" w:hAnsi="Times New Roman"/>
          <w:sz w:val="28"/>
          <w:szCs w:val="28"/>
        </w:rPr>
      </w:pPr>
      <w:r w:rsidRPr="004462DF"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 xml:space="preserve"> Закон Ставропольского края </w:t>
      </w:r>
      <w:r w:rsidR="008C65CA" w:rsidRPr="008C65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 29.07.2009г.</w:t>
      </w:r>
      <w:r w:rsidR="008C65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C65CA" w:rsidRPr="008C65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C65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№</w:t>
      </w:r>
      <w:r w:rsidRPr="008C65C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C65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52</w:t>
      </w:r>
      <w:r w:rsidRPr="008C65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8C65C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кз</w:t>
      </w:r>
      <w:r w:rsidRPr="008C65C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C65C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C65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некоторых мерах по защите прав</w:t>
      </w:r>
      <w:r w:rsidRPr="008C65C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C65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законных интересов несовершеннолетних</w:t>
      </w:r>
      <w:r w:rsidR="008C65C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» и т.д.</w:t>
      </w:r>
    </w:p>
    <w:p w:rsidR="002E7337" w:rsidRDefault="002E7337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программы:</w:t>
      </w:r>
      <w:r w:rsidRPr="008C65CA">
        <w:rPr>
          <w:rFonts w:ascii="Times New Roman" w:hAnsi="Times New Roman" w:cs="Times New Roman"/>
          <w:sz w:val="28"/>
          <w:szCs w:val="28"/>
        </w:rPr>
        <w:t xml:space="preserve"> программа реализуется на протяжении всего </w:t>
      </w:r>
      <w:r w:rsidR="00BC738F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8C65CA">
        <w:rPr>
          <w:rFonts w:ascii="Times New Roman" w:hAnsi="Times New Roman" w:cs="Times New Roman"/>
          <w:sz w:val="28"/>
          <w:szCs w:val="28"/>
        </w:rPr>
        <w:t xml:space="preserve">обучения в колледже.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5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 xml:space="preserve">1. Формирование активной жизненной позиции обучающихся; </w:t>
      </w:r>
    </w:p>
    <w:p w:rsidR="008C65CA" w:rsidRPr="008C65CA" w:rsidRDefault="002E7337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65CA" w:rsidRPr="008C65CA">
        <w:rPr>
          <w:rFonts w:ascii="Times New Roman" w:hAnsi="Times New Roman" w:cs="Times New Roman"/>
          <w:sz w:val="28"/>
          <w:szCs w:val="28"/>
        </w:rPr>
        <w:t xml:space="preserve">Формирование устойчивых позитивных жизненных установок и запретов на аддиктивное поведение.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 xml:space="preserve">3. Отсутствие обучающихся, состоящих на учете у врача нарколога </w:t>
      </w:r>
      <w:r w:rsidR="00BC738F">
        <w:rPr>
          <w:rFonts w:ascii="Times New Roman" w:hAnsi="Times New Roman" w:cs="Times New Roman"/>
          <w:sz w:val="28"/>
          <w:szCs w:val="28"/>
        </w:rPr>
        <w:t xml:space="preserve">в </w:t>
      </w:r>
      <w:r w:rsidRPr="008C65CA">
        <w:rPr>
          <w:rFonts w:ascii="Times New Roman" w:hAnsi="Times New Roman" w:cs="Times New Roman"/>
          <w:sz w:val="28"/>
          <w:szCs w:val="28"/>
        </w:rPr>
        <w:t xml:space="preserve">ГБУЗ СК «Андроповская ЦРБ», ОДН отдела МВД России по Андроповскому району. </w:t>
      </w:r>
    </w:p>
    <w:p w:rsidR="008C65CA" w:rsidRPr="008C65CA" w:rsidRDefault="00C038B7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="008C65CA" w:rsidRPr="008C65CA">
        <w:rPr>
          <w:rFonts w:ascii="Times New Roman" w:hAnsi="Times New Roman" w:cs="Times New Roman"/>
          <w:sz w:val="28"/>
          <w:szCs w:val="28"/>
        </w:rPr>
        <w:t xml:space="preserve">анятость обучающихся в концертной, конкурсной деятельности, колледжных мероприятиях;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 xml:space="preserve">5. Повышение правовой информированности и психологической культуры участников образовательного процесса.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5CA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деятельности: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 xml:space="preserve">1. Составление социального паспорта колледжа (с целью выявления обучающихся из малообеспеченных, многодетных, неполных семей);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 xml:space="preserve">2. Работа с детьми-сиротами, детьми, оставшихся без попечения родителей и лицами из их числа. </w:t>
      </w:r>
    </w:p>
    <w:p w:rsidR="008C65CA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>3. Выявление обучающихся «группы риска» (с целью профилактики аддиктивного поведения, дезадаптации, пропусков занятий).</w:t>
      </w:r>
    </w:p>
    <w:p w:rsidR="004462DF" w:rsidRPr="008C65CA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>4. Вовлечение обучающихся «группы риска» во внеурочную деятельность.</w:t>
      </w:r>
    </w:p>
    <w:p w:rsidR="00024995" w:rsidRPr="00024995" w:rsidRDefault="008C65CA" w:rsidP="00B007C0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инструментарий:</w:t>
      </w:r>
      <w:r w:rsidR="00024995" w:rsidRPr="00024995">
        <w:rPr>
          <w:rFonts w:ascii="Times New Roman" w:hAnsi="Times New Roman" w:cs="Times New Roman"/>
          <w:sz w:val="28"/>
          <w:szCs w:val="28"/>
        </w:rPr>
        <w:t xml:space="preserve"> </w:t>
      </w:r>
      <w:r w:rsidRPr="00024995">
        <w:rPr>
          <w:rFonts w:ascii="Times New Roman" w:hAnsi="Times New Roman" w:cs="Times New Roman"/>
          <w:sz w:val="28"/>
          <w:szCs w:val="28"/>
        </w:rPr>
        <w:t xml:space="preserve"> метод наблюдения, беседа, анкетирование, тестирование, анализ документов и др. С помощью диагностических методик происходит:  </w:t>
      </w:r>
    </w:p>
    <w:p w:rsidR="00024995" w:rsidRPr="00024995" w:rsidRDefault="002E7337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5CA" w:rsidRPr="00024995">
        <w:rPr>
          <w:rFonts w:ascii="Times New Roman" w:hAnsi="Times New Roman" w:cs="Times New Roman"/>
          <w:sz w:val="28"/>
          <w:szCs w:val="28"/>
        </w:rPr>
        <w:t>выявление обучающихся, склонных к нарушению дисциплины,</w:t>
      </w:r>
      <w:r w:rsidR="00024995" w:rsidRPr="00024995">
        <w:rPr>
          <w:rFonts w:ascii="Times New Roman" w:hAnsi="Times New Roman" w:cs="Times New Roman"/>
          <w:sz w:val="28"/>
          <w:szCs w:val="28"/>
        </w:rPr>
        <w:t xml:space="preserve"> </w:t>
      </w:r>
      <w:r w:rsidR="008C65CA" w:rsidRPr="00024995">
        <w:rPr>
          <w:rFonts w:ascii="Times New Roman" w:hAnsi="Times New Roman" w:cs="Times New Roman"/>
          <w:sz w:val="28"/>
          <w:szCs w:val="28"/>
        </w:rPr>
        <w:t xml:space="preserve">антисоциальным нормам поведения, отстающих в учебе,  </w:t>
      </w:r>
    </w:p>
    <w:p w:rsidR="00024995" w:rsidRPr="00024995" w:rsidRDefault="00024995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- </w:t>
      </w:r>
      <w:r w:rsidR="008C65CA" w:rsidRPr="00024995">
        <w:rPr>
          <w:rFonts w:ascii="Times New Roman" w:hAnsi="Times New Roman" w:cs="Times New Roman"/>
          <w:sz w:val="28"/>
          <w:szCs w:val="28"/>
        </w:rPr>
        <w:t xml:space="preserve">определение причин отклонений в поведении нравственном развитии, а так же </w:t>
      </w:r>
      <w:r w:rsidRPr="00024995">
        <w:rPr>
          <w:rFonts w:ascii="Times New Roman" w:hAnsi="Times New Roman" w:cs="Times New Roman"/>
          <w:sz w:val="28"/>
          <w:szCs w:val="28"/>
        </w:rPr>
        <w:t xml:space="preserve">- </w:t>
      </w:r>
      <w:r w:rsidR="008C65CA" w:rsidRPr="00024995">
        <w:rPr>
          <w:rFonts w:ascii="Times New Roman" w:hAnsi="Times New Roman" w:cs="Times New Roman"/>
          <w:sz w:val="28"/>
          <w:szCs w:val="28"/>
        </w:rPr>
        <w:t xml:space="preserve">индивидуальных психологических особенностей личности у выявленных обучающихся, </w:t>
      </w:r>
    </w:p>
    <w:p w:rsidR="00024995" w:rsidRPr="00024995" w:rsidRDefault="00024995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65CA" w:rsidRPr="00024995">
        <w:rPr>
          <w:rFonts w:ascii="Times New Roman" w:hAnsi="Times New Roman" w:cs="Times New Roman"/>
          <w:sz w:val="28"/>
          <w:szCs w:val="28"/>
        </w:rPr>
        <w:t>положение обучающегося в группе, характер взаимоотношений с товарищами, причины отклон</w:t>
      </w:r>
      <w:r w:rsidRPr="00024995">
        <w:rPr>
          <w:rFonts w:ascii="Times New Roman" w:hAnsi="Times New Roman" w:cs="Times New Roman"/>
          <w:sz w:val="28"/>
          <w:szCs w:val="28"/>
        </w:rPr>
        <w:t>ений в межличностных отношениях,</w:t>
      </w:r>
    </w:p>
    <w:p w:rsidR="00024995" w:rsidRPr="00024995" w:rsidRDefault="00024995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- </w:t>
      </w:r>
      <w:r w:rsidR="008C65CA" w:rsidRPr="00024995">
        <w:rPr>
          <w:rFonts w:ascii="Times New Roman" w:hAnsi="Times New Roman" w:cs="Times New Roman"/>
          <w:sz w:val="28"/>
          <w:szCs w:val="28"/>
        </w:rPr>
        <w:t xml:space="preserve"> изучение интересов, способностей и склонностей обучающегося,</w:t>
      </w:r>
    </w:p>
    <w:p w:rsidR="00024995" w:rsidRPr="00024995" w:rsidRDefault="00024995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>-</w:t>
      </w:r>
      <w:r w:rsidR="008C65CA" w:rsidRPr="00024995">
        <w:rPr>
          <w:rFonts w:ascii="Times New Roman" w:hAnsi="Times New Roman" w:cs="Times New Roman"/>
          <w:sz w:val="28"/>
          <w:szCs w:val="28"/>
        </w:rPr>
        <w:t xml:space="preserve"> выявление ситуаций жестокого обращения и пресечение насилия на начальном этапе</w:t>
      </w:r>
      <w:r w:rsidRPr="00024995">
        <w:rPr>
          <w:rFonts w:ascii="Times New Roman" w:hAnsi="Times New Roman" w:cs="Times New Roman"/>
          <w:sz w:val="28"/>
          <w:szCs w:val="28"/>
        </w:rPr>
        <w:t>.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995">
        <w:rPr>
          <w:rFonts w:ascii="Times New Roman" w:hAnsi="Times New Roman" w:cs="Times New Roman"/>
          <w:b/>
          <w:sz w:val="28"/>
          <w:szCs w:val="28"/>
        </w:rPr>
        <w:t xml:space="preserve">Основные формы работы: 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>– изучение особенностей личности обучающихся, занятия по коррекции их поведения, обучения навыкам общения,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 –организация внеучебной работы, занятости в каникулярное время, </w:t>
      </w:r>
    </w:p>
    <w:p w:rsidR="00024995" w:rsidRPr="00024995" w:rsidRDefault="00C038B7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C65CA" w:rsidRPr="00024995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участников образовательного процесса: обучающ</w:t>
      </w:r>
      <w:r w:rsidR="00024995" w:rsidRPr="00024995">
        <w:rPr>
          <w:rFonts w:ascii="Times New Roman" w:hAnsi="Times New Roman" w:cs="Times New Roman"/>
          <w:sz w:val="28"/>
          <w:szCs w:val="28"/>
        </w:rPr>
        <w:t>ихся, родителей, преподавателей,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 – индивидуальные и групповые профилактические беседы с учащимися и их родителями,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 – вовлечении обучающихся в социально значимую деятельность через реализацию проектов, программную, концертную деятельность, занятость их в спортивных секциях, кружках, участия в колледжных мероприятиях. 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995"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документация: 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1. Карта социально-психологического сопровождения обучающегося; 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2. Социальный паспорт колледжа. 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3. План работы социального педагога; </w:t>
      </w:r>
    </w:p>
    <w:p w:rsidR="00024995" w:rsidRPr="00024995" w:rsidRDefault="008C65CA" w:rsidP="00024995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 xml:space="preserve">4. План работы психолога. </w:t>
      </w:r>
    </w:p>
    <w:p w:rsidR="00024995" w:rsidRPr="00024995" w:rsidRDefault="008C65CA" w:rsidP="00D8649A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4995">
        <w:rPr>
          <w:rFonts w:ascii="Times New Roman" w:hAnsi="Times New Roman" w:cs="Times New Roman"/>
          <w:sz w:val="28"/>
          <w:szCs w:val="28"/>
        </w:rPr>
        <w:t>5. Отчеты о работе.</w:t>
      </w:r>
    </w:p>
    <w:p w:rsidR="004462DF" w:rsidRPr="00024995" w:rsidRDefault="008C65CA" w:rsidP="00024995">
      <w:pPr>
        <w:shd w:val="clear" w:color="auto" w:fill="FFFFFF"/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9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702"/>
        <w:gridCol w:w="1796"/>
        <w:gridCol w:w="2545"/>
      </w:tblGrid>
      <w:tr w:rsidR="002E7337" w:rsidRPr="00024995" w:rsidTr="00D8649A">
        <w:tc>
          <w:tcPr>
            <w:tcW w:w="528" w:type="dxa"/>
          </w:tcPr>
          <w:p w:rsidR="006A7F05" w:rsidRDefault="006A7F05" w:rsidP="000249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7F05" w:rsidRPr="00024995" w:rsidRDefault="006A7F05" w:rsidP="000249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02" w:type="dxa"/>
          </w:tcPr>
          <w:p w:rsidR="006A7F05" w:rsidRPr="00024995" w:rsidRDefault="006A7F05" w:rsidP="000249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9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</w:tcPr>
          <w:p w:rsidR="006A7F05" w:rsidRPr="00024995" w:rsidRDefault="006A7F05" w:rsidP="000249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9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45" w:type="dxa"/>
          </w:tcPr>
          <w:p w:rsidR="006A7F05" w:rsidRPr="00024995" w:rsidRDefault="006A7F05" w:rsidP="000249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9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Подготовка и анализ локальных и нормативных актов, с целью своевременной помощи обучающимися, попавшим в сложные социально- педагогические, семейные и прочие ситуации.</w:t>
            </w:r>
          </w:p>
        </w:tc>
        <w:tc>
          <w:tcPr>
            <w:tcW w:w="1796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5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групп, выявление обучающихся групп «риска»</w:t>
            </w:r>
          </w:p>
        </w:tc>
        <w:tc>
          <w:tcPr>
            <w:tcW w:w="1796" w:type="dxa"/>
          </w:tcPr>
          <w:p w:rsidR="006A7F05" w:rsidRDefault="006A7F05" w:rsidP="006A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  <w:r w:rsidR="00BC738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6A7F05" w:rsidRPr="00F8482B" w:rsidRDefault="006A7F05" w:rsidP="006A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45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астера производственного 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2" w:type="dxa"/>
          </w:tcPr>
          <w:p w:rsidR="006A7F05" w:rsidRPr="00F8482B" w:rsidRDefault="006A7F05" w:rsidP="00C0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опеки и попечительства, комисси</w:t>
            </w:r>
            <w:r w:rsidR="00C038B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1796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5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796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5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6A7F05" w:rsidRPr="00024995" w:rsidRDefault="006A7F0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Кружковая деятельность </w:t>
            </w:r>
          </w:p>
        </w:tc>
        <w:tc>
          <w:tcPr>
            <w:tcW w:w="1796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5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руководители кружков, секций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6A7F05" w:rsidRPr="00024995" w:rsidRDefault="006A7F05" w:rsidP="00C03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на правовую тематику</w:t>
            </w:r>
          </w:p>
        </w:tc>
        <w:tc>
          <w:tcPr>
            <w:tcW w:w="1796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</w:tcPr>
          <w:p w:rsidR="006A7F05" w:rsidRPr="00F8482B" w:rsidRDefault="006A7F05" w:rsidP="00F8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482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6A7F05" w:rsidRPr="00024995" w:rsidRDefault="006A7F0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лекторий</w:t>
            </w:r>
          </w:p>
        </w:tc>
        <w:tc>
          <w:tcPr>
            <w:tcW w:w="1796" w:type="dxa"/>
          </w:tcPr>
          <w:p w:rsidR="006A7F05" w:rsidRPr="00024995" w:rsidRDefault="006A7F05" w:rsidP="006A7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отдела МВД России по Андроповскому району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диагностирование, анкетирование, опросы</w:t>
            </w:r>
          </w:p>
        </w:tc>
        <w:tc>
          <w:tcPr>
            <w:tcW w:w="1796" w:type="dxa"/>
          </w:tcPr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45" w:type="dxa"/>
          </w:tcPr>
          <w:p w:rsidR="006A7F0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A7F05" w:rsidRPr="00024995" w:rsidRDefault="006A7F05" w:rsidP="00F8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6A7F05" w:rsidRPr="0062653E" w:rsidRDefault="006A7F05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внеаудиторных мероприятий, классных часов, лекций, бесед,  направленных на профилактику </w:t>
            </w:r>
            <w:r w:rsidRPr="008B72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пагубных привычек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C738F" w:rsidRDefault="00BC738F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течение 2016-2017</w:t>
            </w:r>
          </w:p>
          <w:p w:rsidR="006A7F05" w:rsidRDefault="006A7F05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</w:tcPr>
          <w:p w:rsidR="006A7F05" w:rsidRDefault="006A7F05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 по УВР, социальный педагог, педагог-психолог, специалисты ГБУЗ СК «Андроповская ЦРБ», отдела МВД России по Андроповскому району (по согласованию)</w:t>
            </w:r>
          </w:p>
        </w:tc>
      </w:tr>
      <w:tr w:rsidR="006A7F05" w:rsidRPr="00024995" w:rsidTr="00D8649A">
        <w:tc>
          <w:tcPr>
            <w:tcW w:w="528" w:type="dxa"/>
          </w:tcPr>
          <w:p w:rsidR="006A7F05" w:rsidRDefault="006A7F05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6A7F05" w:rsidRPr="006A7F05" w:rsidRDefault="006A7F05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5">
              <w:rPr>
                <w:rFonts w:ascii="Times New Roman" w:hAnsi="Times New Roman" w:cs="Times New Roman"/>
                <w:sz w:val="24"/>
                <w:szCs w:val="24"/>
              </w:rPr>
              <w:t>Посвящение в первокурсники</w:t>
            </w:r>
          </w:p>
        </w:tc>
        <w:tc>
          <w:tcPr>
            <w:tcW w:w="1796" w:type="dxa"/>
          </w:tcPr>
          <w:p w:rsidR="006A7F05" w:rsidRDefault="00BC738F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октябрь 2016</w:t>
            </w:r>
            <w:r w:rsidR="006A7F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</w:tcPr>
          <w:p w:rsidR="006A7F05" w:rsidRDefault="006A7F05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Заместитель по УВР, педагог дополнительного образования, мастера производственного обучения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2E7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6A7F05" w:rsidRPr="005F59D4" w:rsidRDefault="006A7F05" w:rsidP="002E7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профилактического медицинского осмотра в целях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796" w:type="dxa"/>
          </w:tcPr>
          <w:p w:rsidR="006A7F05" w:rsidRDefault="00BC738F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ноябрь 2016</w:t>
            </w:r>
            <w:r w:rsidR="006A7F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года, </w:t>
            </w:r>
          </w:p>
          <w:p w:rsidR="006A7F05" w:rsidRDefault="00BC738F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март 2017</w:t>
            </w:r>
            <w:r w:rsidR="006A7F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года.</w:t>
            </w:r>
          </w:p>
        </w:tc>
        <w:tc>
          <w:tcPr>
            <w:tcW w:w="2545" w:type="dxa"/>
          </w:tcPr>
          <w:p w:rsidR="006A7F05" w:rsidRDefault="006A7F05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 по УВР, социальный педагог, ГБУЗ СК «Андроповская ЦРБ»</w:t>
            </w:r>
          </w:p>
        </w:tc>
      </w:tr>
      <w:tr w:rsidR="002E7337" w:rsidRPr="00024995" w:rsidTr="00D8649A">
        <w:tc>
          <w:tcPr>
            <w:tcW w:w="528" w:type="dxa"/>
          </w:tcPr>
          <w:p w:rsidR="006A7F05" w:rsidRDefault="006A7F05" w:rsidP="002E7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6A7F05" w:rsidRDefault="006A7F05" w:rsidP="002E7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1796" w:type="dxa"/>
          </w:tcPr>
          <w:p w:rsidR="006A7F05" w:rsidRDefault="00BC738F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ноябрь 2016</w:t>
            </w:r>
            <w:r w:rsidR="006A7F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</w:tcPr>
          <w:p w:rsidR="006A7F05" w:rsidRDefault="006A7F05" w:rsidP="006A7F0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Заместитель директора по УВР, специалисты субъектов системы профилактики безнадзорности 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правонарушений несовершеннолетних Андроповского района (по согласованию)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2" w:type="dxa"/>
          </w:tcPr>
          <w:p w:rsidR="00D8649A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категории </w:t>
            </w:r>
            <w:r w:rsidRPr="00951F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-сирот и детей, оставшихся без попечения родителей</w:t>
            </w:r>
            <w:r w:rsidR="00C038B7">
              <w:rPr>
                <w:rFonts w:ascii="Times New Roman" w:hAnsi="Times New Roman" w:cs="Times New Roman"/>
                <w:sz w:val="24"/>
                <w:szCs w:val="24"/>
              </w:rPr>
              <w:t>,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49A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плановых</w:t>
            </w:r>
          </w:p>
          <w:p w:rsidR="00D8649A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внеплановых.</w:t>
            </w:r>
          </w:p>
          <w:p w:rsidR="00D8649A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9A" w:rsidRPr="00951F07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F07">
              <w:rPr>
                <w:rFonts w:ascii="Times New Roman" w:hAnsi="Times New Roman" w:cs="Times New Roman"/>
                <w:sz w:val="24"/>
                <w:szCs w:val="24"/>
              </w:rPr>
              <w:t>оставление актов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ентябрь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г.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:rsidR="00C038B7" w:rsidRDefault="00C038B7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ай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г.</w:t>
            </w:r>
          </w:p>
          <w:p w:rsidR="00D8649A" w:rsidRPr="00CB3B48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</w:tcPr>
          <w:p w:rsidR="00D8649A" w:rsidRPr="00CB3B48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УВР, мастера производственного обучения, классные руководители, социальный педагог, педагог-психолог, специалист отдела образования (по согласованию)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D8649A" w:rsidRPr="00951F07" w:rsidRDefault="00D8649A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 работа с семьями, находящимися в социально-опасном положении и не выполняющими своих обязанностей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отношении несовершеннолетних детей </w:t>
            </w:r>
          </w:p>
        </w:tc>
        <w:tc>
          <w:tcPr>
            <w:tcW w:w="1796" w:type="dxa"/>
          </w:tcPr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</w:tcPr>
          <w:p w:rsidR="00D8649A" w:rsidRPr="00CB3B48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УВР, мастера производственного обучения, классные руководители, социальный педагог, педагог-психолог, специалист отдела образования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инспектора ОДН отдела МВД России по Андроповскому району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(по согласованию)</w:t>
            </w:r>
          </w:p>
        </w:tc>
      </w:tr>
      <w:tr w:rsidR="002E7337" w:rsidRPr="00024995" w:rsidTr="00D8649A">
        <w:tc>
          <w:tcPr>
            <w:tcW w:w="528" w:type="dxa"/>
          </w:tcPr>
          <w:p w:rsidR="002E7337" w:rsidRDefault="002E733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2E7337" w:rsidRPr="00CF365F" w:rsidRDefault="002E7337" w:rsidP="002E733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 мониторинга вовлеченности обучающихся в употребление психоактивных веществ </w:t>
            </w:r>
          </w:p>
        </w:tc>
        <w:tc>
          <w:tcPr>
            <w:tcW w:w="1796" w:type="dxa"/>
          </w:tcPr>
          <w:p w:rsidR="002E7337" w:rsidRDefault="00BC738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март 2017</w:t>
            </w:r>
            <w:r w:rsidR="002E733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г.</w:t>
            </w:r>
          </w:p>
        </w:tc>
        <w:tc>
          <w:tcPr>
            <w:tcW w:w="2545" w:type="dxa"/>
          </w:tcPr>
          <w:p w:rsidR="002E7337" w:rsidRPr="00CB3B48" w:rsidRDefault="002E7337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педагог-психолог, 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D8649A" w:rsidRPr="00CB3B48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 замещающими родителями с привлечением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</w:p>
        </w:tc>
        <w:tc>
          <w:tcPr>
            <w:tcW w:w="1796" w:type="dxa"/>
          </w:tcPr>
          <w:p w:rsidR="00D8649A" w:rsidRPr="00CB3B48" w:rsidRDefault="00BC738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сентябрь 2016</w:t>
            </w:r>
            <w:r w:rsidR="00D8649A"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г., </w:t>
            </w:r>
          </w:p>
          <w:p w:rsidR="00D8649A" w:rsidRPr="00951F07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май 2016г.</w:t>
            </w:r>
          </w:p>
        </w:tc>
        <w:tc>
          <w:tcPr>
            <w:tcW w:w="2545" w:type="dxa"/>
          </w:tcPr>
          <w:p w:rsidR="00D8649A" w:rsidRPr="00951F07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специалист отдела образования (по согласованию)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3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D8649A" w:rsidRPr="00D8649A" w:rsidRDefault="00D8649A" w:rsidP="00D8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участников образовательного процесса</w:t>
            </w:r>
          </w:p>
        </w:tc>
        <w:tc>
          <w:tcPr>
            <w:tcW w:w="1796" w:type="dxa"/>
          </w:tcPr>
          <w:p w:rsidR="00D8649A" w:rsidRPr="00D8649A" w:rsidRDefault="00BC738F" w:rsidP="00D8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течение 2016-2017</w:t>
            </w:r>
            <w:r w:rsidR="00D8649A" w:rsidRPr="00D864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45" w:type="dxa"/>
          </w:tcPr>
          <w:p w:rsidR="00D8649A" w:rsidRPr="00024995" w:rsidRDefault="00D8649A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D8649A" w:rsidRPr="0062653E" w:rsidRDefault="00D8649A" w:rsidP="00D8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тематических информационных буклетов, листовок (за ЗОЖ, п</w:t>
            </w:r>
            <w:r w:rsidR="00BC738F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пагубных привычек,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суицида, самовольных уходов, правовое просвещение и т.д.)  </w:t>
            </w:r>
          </w:p>
        </w:tc>
        <w:tc>
          <w:tcPr>
            <w:tcW w:w="1796" w:type="dxa"/>
          </w:tcPr>
          <w:p w:rsidR="00D8649A" w:rsidRDefault="00D8649A" w:rsidP="00D8649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течение 2015-2016 учебного года</w:t>
            </w:r>
          </w:p>
        </w:tc>
        <w:tc>
          <w:tcPr>
            <w:tcW w:w="2545" w:type="dxa"/>
          </w:tcPr>
          <w:p w:rsidR="00D8649A" w:rsidRDefault="00D8649A" w:rsidP="002E73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3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D8649A" w:rsidRPr="00D8649A" w:rsidRDefault="00D8649A" w:rsidP="00D8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идуальные консультации «Норматив</w:t>
            </w:r>
            <w:r w:rsidRPr="00D8649A">
              <w:rPr>
                <w:rFonts w:ascii="Times New Roman" w:hAnsi="Times New Roman" w:cs="Times New Roman"/>
                <w:sz w:val="24"/>
                <w:szCs w:val="24"/>
              </w:rPr>
              <w:t>ные документы, регламентирующие меры государственной поддержки детей-сирот и детей, оставшихся без попечения родителей, а также лиц из их числа»</w:t>
            </w:r>
          </w:p>
        </w:tc>
        <w:tc>
          <w:tcPr>
            <w:tcW w:w="1796" w:type="dxa"/>
          </w:tcPr>
          <w:p w:rsidR="00D8649A" w:rsidRPr="00D8649A" w:rsidRDefault="00BC738F" w:rsidP="00D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2016-2017</w:t>
            </w:r>
            <w:r w:rsidR="00D8649A" w:rsidRPr="00D8649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45" w:type="dxa"/>
          </w:tcPr>
          <w:p w:rsidR="00D8649A" w:rsidRPr="00D8649A" w:rsidRDefault="00D8649A" w:rsidP="00D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E733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2" w:type="dxa"/>
          </w:tcPr>
          <w:p w:rsidR="00D8649A" w:rsidRPr="000753B2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796" w:type="dxa"/>
          </w:tcPr>
          <w:p w:rsidR="00D8649A" w:rsidRPr="0090441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 отдельному графику</w:t>
            </w:r>
          </w:p>
        </w:tc>
        <w:tc>
          <w:tcPr>
            <w:tcW w:w="2545" w:type="dxa"/>
          </w:tcPr>
          <w:p w:rsidR="00D8649A" w:rsidRPr="00CB3B48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мастера производственного обучения, классные руководители, социальный педагог, педагог-психолог, специалист отдела образования (по согласованию)</w:t>
            </w:r>
          </w:p>
        </w:tc>
      </w:tr>
      <w:tr w:rsidR="002E7337" w:rsidRPr="00024995" w:rsidTr="00D8649A">
        <w:tc>
          <w:tcPr>
            <w:tcW w:w="528" w:type="dxa"/>
          </w:tcPr>
          <w:p w:rsidR="00D8649A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75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075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персональных дел (в случаях ухудшения успеваемости, нарушений дисциплины и т.д.),</w:t>
            </w: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D8649A" w:rsidRPr="00951F07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075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самоотчетов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C12B88">
              <w:rPr>
                <w:rFonts w:ascii="Times New Roman" w:hAnsi="Times New Roman" w:cs="Times New Roman"/>
                <w:sz w:val="24"/>
                <w:szCs w:val="24"/>
              </w:rPr>
              <w:t>обучающихся из категории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Совета профилактики в присутствии законных представителей</w:t>
            </w:r>
          </w:p>
        </w:tc>
        <w:tc>
          <w:tcPr>
            <w:tcW w:w="1796" w:type="dxa"/>
          </w:tcPr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8649A" w:rsidRPr="000753B2" w:rsidRDefault="00D8649A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75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 мере необходимости</w:t>
            </w: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8649A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8649A" w:rsidRPr="000753B2" w:rsidRDefault="00BC738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декабрь 2016г., июнь 2017</w:t>
            </w:r>
            <w:r w:rsidR="00D8649A" w:rsidRPr="00075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г.</w:t>
            </w:r>
          </w:p>
        </w:tc>
        <w:tc>
          <w:tcPr>
            <w:tcW w:w="2545" w:type="dxa"/>
          </w:tcPr>
          <w:p w:rsidR="00D8649A" w:rsidRPr="00951F07" w:rsidRDefault="00D8649A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мастера производственного обучения, классные руководители, социальный педагог, педагог-психолог, специалист отдела образования (по согласованию)</w:t>
            </w:r>
          </w:p>
        </w:tc>
      </w:tr>
      <w:tr w:rsidR="002E7337" w:rsidRPr="00024995" w:rsidTr="00D8649A">
        <w:tc>
          <w:tcPr>
            <w:tcW w:w="528" w:type="dxa"/>
          </w:tcPr>
          <w:p w:rsidR="00272615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272615" w:rsidRPr="005C7666" w:rsidRDefault="00272615" w:rsidP="002E73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индивидуально-профилактической работы, мероприятий с обучающимися ГБПОУ КРК, направленных на укрепление семьи, </w:t>
            </w:r>
            <w:r w:rsidRPr="005C76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гендерной культуры,</w:t>
            </w:r>
            <w:r w:rsidRPr="005C7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профилактику социального сиротства, профилактику противоправных действий, жестокому обращению с несовершеннолетними и т.д.</w:t>
            </w:r>
          </w:p>
        </w:tc>
        <w:tc>
          <w:tcPr>
            <w:tcW w:w="1796" w:type="dxa"/>
          </w:tcPr>
          <w:p w:rsidR="00272615" w:rsidRPr="00951F07" w:rsidRDefault="00272615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44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 течение </w:t>
            </w:r>
            <w:r w:rsidR="00BC7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 w:rsidR="00C038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</w:t>
            </w:r>
            <w:r w:rsidRPr="009044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2545" w:type="dxa"/>
          </w:tcPr>
          <w:p w:rsidR="00272615" w:rsidRPr="00951F07" w:rsidRDefault="00272615" w:rsidP="002E73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социальный педагог, 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педагог-психолог, специалист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отдела МВД Рос</w:t>
            </w:r>
            <w:r w:rsidR="00354B9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ии по Андроповскому району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(по согласованию)</w:t>
            </w:r>
          </w:p>
        </w:tc>
      </w:tr>
      <w:tr w:rsidR="00C038B7" w:rsidRPr="00024995" w:rsidTr="00D8649A">
        <w:tc>
          <w:tcPr>
            <w:tcW w:w="528" w:type="dxa"/>
          </w:tcPr>
          <w:p w:rsidR="00C038B7" w:rsidRDefault="002E733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2" w:type="dxa"/>
          </w:tcPr>
          <w:p w:rsidR="00C038B7" w:rsidRPr="00C038B7" w:rsidRDefault="00C038B7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038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реализации государственной молодежной политики  в Андроповском районе (по отдельному Плану)</w:t>
            </w:r>
          </w:p>
        </w:tc>
        <w:tc>
          <w:tcPr>
            <w:tcW w:w="1796" w:type="dxa"/>
          </w:tcPr>
          <w:p w:rsidR="00C038B7" w:rsidRPr="0090441A" w:rsidRDefault="00BC738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течение 2016-2017</w:t>
            </w:r>
            <w:r w:rsidR="00C038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45" w:type="dxa"/>
          </w:tcPr>
          <w:p w:rsidR="002E7337" w:rsidRPr="002E7337" w:rsidRDefault="002E7337" w:rsidP="002E733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специалисты МБУ Андроповского муниципального района </w:t>
            </w:r>
          </w:p>
          <w:p w:rsidR="002E7337" w:rsidRPr="002E7337" w:rsidRDefault="002E7337" w:rsidP="002E733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37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</w:p>
          <w:p w:rsidR="00C038B7" w:rsidRPr="002E7337" w:rsidRDefault="002E7337" w:rsidP="002E7337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37">
              <w:rPr>
                <w:rFonts w:ascii="Times New Roman" w:hAnsi="Times New Roman" w:cs="Times New Roman"/>
                <w:sz w:val="24"/>
                <w:szCs w:val="24"/>
              </w:rPr>
              <w:t>«Центр молодежных проектов»</w:t>
            </w:r>
          </w:p>
        </w:tc>
      </w:tr>
      <w:tr w:rsidR="002E7337" w:rsidRPr="00024995" w:rsidTr="00D8649A">
        <w:tc>
          <w:tcPr>
            <w:tcW w:w="528" w:type="dxa"/>
          </w:tcPr>
          <w:p w:rsidR="00272615" w:rsidRPr="0002499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7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272615" w:rsidRDefault="00272615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F3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родителей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(законных представителей) </w:t>
            </w:r>
            <w:r w:rsidRPr="00CF3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участию в общеколледжных, групповых мероприятиях (выставки, конкурсы, Дни здоровья, Дни правовых знаний и т.д.)</w:t>
            </w:r>
            <w:r w:rsidRPr="00CF36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72615" w:rsidRDefault="00272615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545" w:type="dxa"/>
          </w:tcPr>
          <w:p w:rsidR="00272615" w:rsidRPr="00CB3B48" w:rsidRDefault="00272615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r w:rsidRPr="00CB3B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мастера производственного обучения, классные руководители, социальный педагог, педагог-психолог</w:t>
            </w:r>
          </w:p>
        </w:tc>
      </w:tr>
      <w:tr w:rsidR="001578DF" w:rsidRPr="00024995" w:rsidTr="00D8649A">
        <w:tc>
          <w:tcPr>
            <w:tcW w:w="528" w:type="dxa"/>
          </w:tcPr>
          <w:p w:rsidR="001578DF" w:rsidRDefault="001578DF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2" w:type="dxa"/>
          </w:tcPr>
          <w:p w:rsidR="001578DF" w:rsidRPr="001578DF" w:rsidRDefault="001578DF" w:rsidP="002E733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7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мероприятия по адаптации студентов к новым жилищно-бытовым условиям проживания в общежитии и в частном секторе.</w:t>
            </w:r>
          </w:p>
        </w:tc>
        <w:tc>
          <w:tcPr>
            <w:tcW w:w="1796" w:type="dxa"/>
          </w:tcPr>
          <w:p w:rsidR="001578DF" w:rsidRDefault="00BC738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Сентябрь-октябрь 2016г., в течение 2016-2017</w:t>
            </w:r>
            <w:r w:rsidR="001578D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45" w:type="dxa"/>
          </w:tcPr>
          <w:p w:rsidR="001578DF" w:rsidRDefault="001578D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 по УВР,</w:t>
            </w:r>
          </w:p>
          <w:p w:rsidR="001578DF" w:rsidRPr="00CB3B48" w:rsidRDefault="001578DF" w:rsidP="002E733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воспитатели общежития, 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272615" w:rsidRPr="00024995" w:rsidRDefault="00C038B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27261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педагогического Совета:</w:t>
            </w:r>
          </w:p>
          <w:p w:rsidR="0027261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«Итоги работы приемной комиссии»;</w:t>
            </w:r>
          </w:p>
          <w:p w:rsidR="0027261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615" w:rsidRPr="00024995" w:rsidRDefault="00272615" w:rsidP="00272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адаптация детей-сирот и детей, оставшихся без попечения родителей обучающихся в ГБПОУ КРК «Интеграл»</w:t>
            </w:r>
            <w:r w:rsidR="005C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1796" w:type="dxa"/>
          </w:tcPr>
          <w:p w:rsidR="0027261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8B7" w:rsidRDefault="00BC738F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="00C038B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38B7" w:rsidRDefault="00C038B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8B7" w:rsidRPr="00024995" w:rsidRDefault="00BC738F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  <w:r w:rsidR="00C038B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45" w:type="dxa"/>
          </w:tcPr>
          <w:p w:rsidR="00272615" w:rsidRDefault="00272615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8B7" w:rsidRDefault="00C038B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038B7" w:rsidRDefault="00C038B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8B7" w:rsidRPr="00024995" w:rsidRDefault="00C038B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E7337" w:rsidRPr="00024995" w:rsidTr="00D8649A">
        <w:tc>
          <w:tcPr>
            <w:tcW w:w="528" w:type="dxa"/>
          </w:tcPr>
          <w:p w:rsidR="00C038B7" w:rsidRPr="00024995" w:rsidRDefault="00C038B7" w:rsidP="00B007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7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C038B7" w:rsidRDefault="00C038B7" w:rsidP="002E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на официальном сайте ГБПОУ КРК «Интеграл»</w:t>
            </w:r>
          </w:p>
        </w:tc>
        <w:tc>
          <w:tcPr>
            <w:tcW w:w="1796" w:type="dxa"/>
          </w:tcPr>
          <w:p w:rsidR="00C038B7" w:rsidRDefault="00BC738F" w:rsidP="002E73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течение 2016-2017</w:t>
            </w:r>
            <w:r w:rsidR="00C038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45" w:type="dxa"/>
          </w:tcPr>
          <w:p w:rsidR="00C038B7" w:rsidRDefault="00C038B7" w:rsidP="002E733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ответственные за исполнение мероприятий</w:t>
            </w:r>
          </w:p>
        </w:tc>
      </w:tr>
    </w:tbl>
    <w:p w:rsidR="001C0681" w:rsidRPr="00B95841" w:rsidRDefault="001C0681" w:rsidP="006A5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8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E7F34" w:rsidRPr="00B93BE0" w:rsidRDefault="002B5069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1C0681" w:rsidRPr="00B9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Худякова, Н.Л. Теория и методика воспитания, ориентированного на развитие ценностного мира человека: учеб. пособие / Х Н.Л. Худякова. – Челябинск: изд-во ЧелГУ,</w:t>
      </w:r>
      <w:r w:rsidR="00D0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2014г.</w:t>
      </w:r>
      <w:r w:rsidR="001C0681" w:rsidRPr="00B9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202с. – ISBN.</w:t>
      </w:r>
    </w:p>
    <w:p w:rsidR="00B93BE0" w:rsidRPr="00B93BE0" w:rsidRDefault="002B5069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1C0681" w:rsidRPr="00B9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Седьмая волна психологии. Вып. 7./Сб. под ред. Козлова В.В.– Ярославль: МАПН, ЯрГУ, 2010 – 444 с.</w:t>
      </w:r>
    </w:p>
    <w:p w:rsidR="00B93BE0" w:rsidRPr="00B93BE0" w:rsidRDefault="002B5069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1C0681" w:rsidRPr="00B93BE0">
        <w:rPr>
          <w:rFonts w:ascii="Times New Roman" w:hAnsi="Times New Roman" w:cs="Times New Roman"/>
          <w:sz w:val="28"/>
          <w:szCs w:val="28"/>
        </w:rPr>
        <w:t>Родительский университет: методические рекомендации для педагогов и роди</w:t>
      </w:r>
      <w:r w:rsidR="001C0681" w:rsidRPr="00B93BE0">
        <w:rPr>
          <w:rFonts w:ascii="Times New Roman" w:hAnsi="Times New Roman" w:cs="Times New Roman"/>
          <w:sz w:val="28"/>
          <w:szCs w:val="28"/>
        </w:rPr>
        <w:softHyphen/>
        <w:t>телей/ автор.- сост.: С.В.Адаменко, Д.М.Рудьева и другие. Вып.- 1, 2, СКИПКРО, Ставрополь,</w:t>
      </w:r>
      <w:r w:rsidR="00B93BE0">
        <w:rPr>
          <w:rFonts w:ascii="Times New Roman" w:hAnsi="Times New Roman" w:cs="Times New Roman"/>
          <w:sz w:val="28"/>
          <w:szCs w:val="28"/>
        </w:rPr>
        <w:t xml:space="preserve"> </w:t>
      </w:r>
      <w:r w:rsidR="00D06F1C">
        <w:rPr>
          <w:rFonts w:ascii="Times New Roman" w:hAnsi="Times New Roman" w:cs="Times New Roman"/>
          <w:sz w:val="28"/>
          <w:szCs w:val="28"/>
        </w:rPr>
        <w:t>2012-2013г.</w:t>
      </w:r>
    </w:p>
    <w:p w:rsidR="00B93BE0" w:rsidRPr="00B93BE0" w:rsidRDefault="002B5069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1C0681" w:rsidRPr="00B93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Сгибнева Е. П., Т. Б. Солдатова Классные часы в 10 - 11 – х классах. Ростов – на – Дону. Феникс, </w:t>
      </w:r>
      <w:r w:rsidR="00D06F1C">
        <w:rPr>
          <w:rFonts w:ascii="Times New Roman" w:hAnsi="Times New Roman" w:cs="Times New Roman"/>
          <w:sz w:val="28"/>
          <w:szCs w:val="28"/>
          <w:shd w:val="clear" w:color="auto" w:fill="FFFFFF"/>
        </w:rPr>
        <w:t>2014г.</w:t>
      </w:r>
    </w:p>
    <w:p w:rsidR="00B93BE0" w:rsidRPr="00B93BE0" w:rsidRDefault="002B5069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1C0681" w:rsidRPr="00B93BE0">
        <w:rPr>
          <w:rFonts w:ascii="Times New Roman" w:hAnsi="Times New Roman" w:cs="Times New Roman"/>
          <w:sz w:val="28"/>
          <w:szCs w:val="28"/>
        </w:rPr>
        <w:t>Смирнов, Н.К. Здоровьесберегающие образовательные технологии и психоло</w:t>
      </w:r>
      <w:r w:rsidR="001C0681" w:rsidRPr="00B93BE0">
        <w:rPr>
          <w:rFonts w:ascii="Times New Roman" w:hAnsi="Times New Roman" w:cs="Times New Roman"/>
          <w:sz w:val="28"/>
          <w:szCs w:val="28"/>
        </w:rPr>
        <w:softHyphen/>
        <w:t>гия здоровья в школе / Н.К. Смирнов. - М. АРКТИ, 2010. - 320 с.</w:t>
      </w:r>
    </w:p>
    <w:p w:rsidR="00B93BE0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1C0681" w:rsidRPr="00B93BE0">
        <w:rPr>
          <w:rFonts w:ascii="Times New Roman" w:hAnsi="Times New Roman" w:cs="Times New Roman"/>
          <w:color w:val="000000"/>
          <w:sz w:val="28"/>
          <w:szCs w:val="28"/>
        </w:rPr>
        <w:t>Сергеева В. П. Проектно – организаторская компетентность учителя в воспитательной деятельности: Учебно – методическое пособие.- М.: УЦ «Перспектива», 2012. – 96с.</w:t>
      </w:r>
    </w:p>
    <w:p w:rsidR="00B93BE0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3BE0" w:rsidRPr="00B93B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7F34" w:rsidRPr="00B93BE0">
        <w:rPr>
          <w:rStyle w:val="a8"/>
          <w:rFonts w:ascii="Times New Roman" w:hAnsi="Times New Roman" w:cs="Times New Roman"/>
          <w:i w:val="0"/>
          <w:sz w:val="28"/>
          <w:szCs w:val="28"/>
        </w:rPr>
        <w:t>Вульфов Б.З.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 “Воспитание толерантности, сущность и средства” Внешкольник- 2010 г. № 6.</w:t>
      </w:r>
    </w:p>
    <w:p w:rsidR="00B93BE0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BE7F34" w:rsidRPr="00B93BE0">
        <w:rPr>
          <w:rFonts w:ascii="Times New Roman" w:hAnsi="Times New Roman" w:cs="Times New Roman"/>
          <w:sz w:val="28"/>
          <w:szCs w:val="28"/>
        </w:rPr>
        <w:t>Декларация принципов толерантности. Утверждена резолюцией 5.61.Генеральной конференции ЮНЕСКО от 16 ноября 1995 г.</w:t>
      </w:r>
    </w:p>
    <w:p w:rsidR="00B93BE0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Гудошникова Н. “Не воздавать злом на зло”: важная человеческая добродетель. – Граждановедение. – 2011. – № 44. </w:t>
      </w:r>
    </w:p>
    <w:p w:rsidR="00B93BE0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BE7F34" w:rsidRPr="00B93BE0">
        <w:rPr>
          <w:rFonts w:ascii="Times New Roman" w:hAnsi="Times New Roman" w:cs="Times New Roman"/>
          <w:sz w:val="28"/>
          <w:szCs w:val="28"/>
        </w:rPr>
        <w:t>Кленова Н.В</w:t>
      </w:r>
      <w:r w:rsidR="00BE7F34" w:rsidRPr="00B93BE0">
        <w:rPr>
          <w:rFonts w:ascii="Times New Roman" w:hAnsi="Times New Roman" w:cs="Times New Roman"/>
          <w:i/>
          <w:sz w:val="28"/>
          <w:szCs w:val="28"/>
        </w:rPr>
        <w:t>.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 Что нужно знать о толерантности. – Образование в современной школе. – 2011. – № 7. </w:t>
      </w:r>
    </w:p>
    <w:p w:rsidR="00B93BE0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. </w:t>
      </w:r>
      <w:r w:rsidR="00BE7F34" w:rsidRPr="00B93BE0">
        <w:rPr>
          <w:rFonts w:ascii="Times New Roman" w:hAnsi="Times New Roman" w:cs="Times New Roman"/>
          <w:color w:val="000000"/>
          <w:sz w:val="28"/>
          <w:szCs w:val="28"/>
        </w:rPr>
        <w:t>Сергеев И. С., Блинов В. И. Как реализовать компетентностный подход на уроке и во внеурочной деятельности: Практическое пособие. – М.: АРКТИ, 2012. – 132.</w:t>
      </w:r>
    </w:p>
    <w:p w:rsidR="001C0681" w:rsidRPr="00B93BE0" w:rsidRDefault="00BB712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2EF0">
        <w:rPr>
          <w:rFonts w:ascii="Times New Roman" w:hAnsi="Times New Roman" w:cs="Times New Roman"/>
          <w:sz w:val="28"/>
          <w:szCs w:val="28"/>
        </w:rPr>
        <w:t>.</w:t>
      </w:r>
      <w:r w:rsidR="00B93BE0" w:rsidRPr="00B93BE0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B93BE0" w:rsidRPr="00B93BE0">
        <w:rPr>
          <w:rFonts w:ascii="Times New Roman" w:hAnsi="Times New Roman" w:cs="Times New Roman"/>
          <w:sz w:val="28"/>
          <w:szCs w:val="28"/>
        </w:rPr>
        <w:t>-аналитические и методические материалы Министерства образования и молодежной политики Ставропольского края за 2014-2015гг.</w:t>
      </w:r>
    </w:p>
    <w:p w:rsidR="00892EF0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13.Буйнов Л.Г., Макарова Л.П., Пазыркина М.В. Сохранение здоровья школьников как педагогическая проблема // Современные проблемы науки и образования. 2012. № 4. С. 242.</w:t>
      </w:r>
    </w:p>
    <w:p w:rsidR="00892EF0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14.Плахов Н.Н. Борьба с алкоголизмом и табакокурением – проблема педагогики // Профилактическая и клиническая медицина. – 2011. - №3 (40). – С. 476-477.</w:t>
      </w:r>
    </w:p>
    <w:p w:rsidR="00892EF0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15.Плахов Н.Н. Биологические предпосылки формирования зависимостей // В кн.: Профилактика социальных отклонений: Учебно-методическое пособие / Под ред. В.П.Соломина. – СПб.: РГПУ им. А.И.Герцена. – 2011. – С. 12-20.</w:t>
      </w:r>
    </w:p>
    <w:p w:rsidR="00892EF0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16.Плахов Н.Н. Профилактика информационной зависимости детей и подростков [Текст] / А.Е.Бойков, Н.Н.Плахов // Безопасность жизнедеятельности. – 2011. -№12. – С. 42-45.</w:t>
      </w:r>
    </w:p>
    <w:p w:rsidR="00892EF0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17.Плахов Н.Н. Безопасность жизнедеятельности: психолого-педагогические основания здоровья // Известия Российского государственного педагогического университета им. А.И. Герцена. 2012. № 145. С. 90 – 96.</w:t>
      </w:r>
    </w:p>
    <w:p w:rsidR="00892EF0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18.Сухоруков Д.В., Богданов А.А. Социологические методы исследования аддиктивного поведения // Профилактическая и клиническая медицина. 2011. № 3. С. 61.</w:t>
      </w:r>
    </w:p>
    <w:p w:rsidR="00555AA1" w:rsidRPr="00BC738F" w:rsidRDefault="00892EF0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8F">
        <w:rPr>
          <w:rFonts w:ascii="Times New Roman" w:eastAsia="Times New Roman" w:hAnsi="Times New Roman" w:cs="Times New Roman"/>
          <w:sz w:val="28"/>
          <w:szCs w:val="28"/>
        </w:rPr>
        <w:t>19.Сыромятникова Л.И. Комплексный подход к изучению медико-валеологических дисциплин будущими специалистами безопасности жизнедеятельности // Известия Российского государственного педагогического уни</w:t>
      </w:r>
      <w:r w:rsidR="00D06F1C">
        <w:rPr>
          <w:rFonts w:ascii="Times New Roman" w:eastAsia="Times New Roman" w:hAnsi="Times New Roman" w:cs="Times New Roman"/>
          <w:sz w:val="28"/>
          <w:szCs w:val="28"/>
        </w:rPr>
        <w:t>верситета им. А.И. Герцена. 2011г</w:t>
      </w:r>
      <w:r w:rsidRPr="00BC738F">
        <w:rPr>
          <w:rFonts w:ascii="Times New Roman" w:eastAsia="Times New Roman" w:hAnsi="Times New Roman" w:cs="Times New Roman"/>
          <w:sz w:val="28"/>
          <w:szCs w:val="28"/>
        </w:rPr>
        <w:t>. № 98. С. 201 – 204.</w:t>
      </w:r>
    </w:p>
    <w:p w:rsidR="00555AA1" w:rsidRPr="00555AA1" w:rsidRDefault="00555AA1" w:rsidP="006A505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20. </w:t>
      </w:r>
      <w:r w:rsidRPr="00972C4D">
        <w:rPr>
          <w:rFonts w:ascii="Times New Roman" w:eastAsia="Times New Roman" w:hAnsi="Times New Roman"/>
          <w:sz w:val="28"/>
          <w:szCs w:val="28"/>
        </w:rPr>
        <w:t>Волков Б.С., Волкова Н.В. Ко</w:t>
      </w:r>
      <w:r w:rsidR="00D06F1C">
        <w:rPr>
          <w:rFonts w:ascii="Times New Roman" w:eastAsia="Times New Roman" w:hAnsi="Times New Roman"/>
          <w:sz w:val="28"/>
          <w:szCs w:val="28"/>
        </w:rPr>
        <w:t>нфликтология. – М: Трикста, 2012г</w:t>
      </w:r>
      <w:r>
        <w:rPr>
          <w:rFonts w:ascii="Times New Roman" w:eastAsia="Times New Roman" w:hAnsi="Times New Roman"/>
          <w:sz w:val="28"/>
          <w:szCs w:val="28"/>
        </w:rPr>
        <w:t>. – 375 с.</w:t>
      </w:r>
    </w:p>
    <w:p w:rsidR="00555AA1" w:rsidRPr="00555AA1" w:rsidRDefault="00555AA1" w:rsidP="006A505F">
      <w:pPr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</w:t>
      </w:r>
      <w:r w:rsidRPr="00555AA1">
        <w:rPr>
          <w:rFonts w:ascii="Times New Roman" w:eastAsia="Times New Roman" w:hAnsi="Times New Roman"/>
          <w:sz w:val="28"/>
          <w:szCs w:val="28"/>
        </w:rPr>
        <w:t>Осипова Е., Чуменко Е. Конфликты и методы их преодоления. – М.:, 2010.-  32 с.</w:t>
      </w:r>
    </w:p>
    <w:p w:rsidR="00555AA1" w:rsidRPr="00972C4D" w:rsidRDefault="00555AA1" w:rsidP="006A505F">
      <w:pPr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22. </w:t>
      </w:r>
      <w:r w:rsidRPr="00972C4D">
        <w:rPr>
          <w:rFonts w:ascii="Times New Roman" w:eastAsia="Times New Roman" w:hAnsi="Times New Roman"/>
          <w:sz w:val="28"/>
          <w:szCs w:val="28"/>
        </w:rPr>
        <w:t>Вишнякова Н.Ф. Конфликт – это творчество? Тренинговый практикум</w:t>
      </w:r>
      <w:r>
        <w:rPr>
          <w:rFonts w:ascii="Times New Roman" w:eastAsia="Times New Roman" w:hAnsi="Times New Roman"/>
          <w:sz w:val="28"/>
          <w:szCs w:val="28"/>
        </w:rPr>
        <w:t xml:space="preserve"> по конфликтологии.– Минск, 2009. – 635 с.</w:t>
      </w:r>
    </w:p>
    <w:p w:rsidR="00555AA1" w:rsidRPr="00972C4D" w:rsidRDefault="00555AA1" w:rsidP="006A505F">
      <w:pPr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23. </w:t>
      </w:r>
      <w:r w:rsidRPr="00972C4D">
        <w:rPr>
          <w:rFonts w:ascii="Times New Roman" w:eastAsia="Times New Roman" w:hAnsi="Times New Roman"/>
          <w:sz w:val="28"/>
          <w:szCs w:val="28"/>
        </w:rPr>
        <w:t>Гришина Н.В. Давайте договоримся: Практическое пособие для тех, кому приходится разрешать ко</w:t>
      </w:r>
      <w:r>
        <w:rPr>
          <w:rFonts w:ascii="Times New Roman" w:eastAsia="Times New Roman" w:hAnsi="Times New Roman"/>
          <w:sz w:val="28"/>
          <w:szCs w:val="28"/>
        </w:rPr>
        <w:t>нфликты. – СПб.: “Сова”, 2010</w:t>
      </w:r>
      <w:r w:rsidRPr="00972C4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– 290 с.</w:t>
      </w:r>
    </w:p>
    <w:p w:rsidR="00555AA1" w:rsidRPr="00555AA1" w:rsidRDefault="00555AA1" w:rsidP="006A50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</w:t>
      </w:r>
      <w:r w:rsidRPr="00555AA1">
        <w:rPr>
          <w:rFonts w:ascii="Times New Roman" w:eastAsia="Times New Roman" w:hAnsi="Times New Roman"/>
          <w:sz w:val="28"/>
          <w:szCs w:val="28"/>
        </w:rPr>
        <w:t>Википедия – свободная энциклопедия [Электронный ресурс] – Электрон. дан. – М., . - Режим доступа:</w:t>
      </w:r>
      <w:hyperlink r:id="rId9" w:history="1">
        <w:r w:rsidRPr="00555AA1">
          <w:rPr>
            <w:rFonts w:ascii="Times New Roman" w:eastAsia="Times New Roman" w:hAnsi="Times New Roman"/>
            <w:sz w:val="28"/>
            <w:szCs w:val="28"/>
          </w:rPr>
          <w:t>http://ru.wikipedia.org/wiki/Толерантность</w:t>
        </w:r>
      </w:hyperlink>
      <w:r w:rsidRPr="00555AA1">
        <w:rPr>
          <w:rFonts w:ascii="Times New Roman" w:eastAsia="Times New Roman" w:hAnsi="Times New Roman"/>
          <w:sz w:val="28"/>
          <w:szCs w:val="28"/>
        </w:rPr>
        <w:t>, свободный. – Загл. с экрана.</w:t>
      </w:r>
    </w:p>
    <w:p w:rsidR="00892EF0" w:rsidRDefault="00555AA1" w:rsidP="006A50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</w:t>
      </w:r>
      <w:r w:rsidRPr="00555AA1">
        <w:rPr>
          <w:rFonts w:ascii="Times New Roman" w:eastAsia="Times New Roman" w:hAnsi="Times New Roman"/>
          <w:sz w:val="28"/>
          <w:szCs w:val="28"/>
        </w:rPr>
        <w:t>Косаревская Т.Е., Кутькина Р.Р. Психологические проблемы адаптации студентов-первокурсников к вузу //Методические рекомендации. – Витебск: Изд-во УО «ВГУ имени П.М.</w:t>
      </w:r>
      <w:r w:rsidR="00D06F1C">
        <w:rPr>
          <w:rFonts w:ascii="Times New Roman" w:eastAsia="Times New Roman" w:hAnsi="Times New Roman"/>
          <w:sz w:val="28"/>
          <w:szCs w:val="28"/>
        </w:rPr>
        <w:t xml:space="preserve"> Машерова», 2012г</w:t>
      </w:r>
      <w:r w:rsidRPr="00555AA1">
        <w:rPr>
          <w:rFonts w:ascii="Times New Roman" w:eastAsia="Times New Roman" w:hAnsi="Times New Roman"/>
          <w:sz w:val="28"/>
          <w:szCs w:val="28"/>
        </w:rPr>
        <w:t>. 42 – с.</w:t>
      </w:r>
    </w:p>
    <w:p w:rsidR="001C0681" w:rsidRPr="00B93BE0" w:rsidRDefault="001C0681" w:rsidP="006A5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E0">
        <w:rPr>
          <w:rFonts w:ascii="Times New Roman" w:hAnsi="Times New Roman" w:cs="Times New Roman"/>
          <w:b/>
          <w:sz w:val="28"/>
          <w:szCs w:val="28"/>
        </w:rPr>
        <w:t>Информационные, электронные ресурсы</w:t>
      </w:r>
    </w:p>
    <w:p w:rsidR="001C0681" w:rsidRPr="00B93BE0" w:rsidRDefault="00B93BE0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E0">
        <w:rPr>
          <w:rFonts w:ascii="Times New Roman" w:hAnsi="Times New Roman" w:cs="Times New Roman"/>
          <w:sz w:val="28"/>
          <w:szCs w:val="28"/>
        </w:rPr>
        <w:t>1.</w:t>
      </w:r>
      <w:r w:rsidR="001C0681" w:rsidRPr="00B93BE0">
        <w:rPr>
          <w:rFonts w:ascii="Times New Roman" w:hAnsi="Times New Roman" w:cs="Times New Roman"/>
          <w:sz w:val="28"/>
          <w:szCs w:val="28"/>
        </w:rPr>
        <w:t xml:space="preserve">allpravo.ru – электронная библиотека юридической литературы: практические пособия, статьи, учебные пособия, классические и современные монографии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08.02.2016г.)</w:t>
      </w:r>
    </w:p>
    <w:p w:rsidR="001C0681" w:rsidRPr="00B93BE0" w:rsidRDefault="001C068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E0">
        <w:rPr>
          <w:rFonts w:ascii="Times New Roman" w:hAnsi="Times New Roman" w:cs="Times New Roman"/>
          <w:sz w:val="28"/>
          <w:szCs w:val="28"/>
        </w:rPr>
        <w:t xml:space="preserve">2. ekniga.com.ua – поисковая система bookz.ru, раздел «Законодательство»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08.02.3016г.)</w:t>
      </w:r>
    </w:p>
    <w:p w:rsidR="001C0681" w:rsidRPr="00B93BE0" w:rsidRDefault="001C068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E0">
        <w:rPr>
          <w:rFonts w:ascii="Times New Roman" w:hAnsi="Times New Roman" w:cs="Times New Roman"/>
          <w:sz w:val="28"/>
          <w:szCs w:val="28"/>
        </w:rPr>
        <w:t xml:space="preserve">3. http://www.government.gov.ru – Официальный сайт Правительства РФ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25.01.2016г.)</w:t>
      </w:r>
    </w:p>
    <w:p w:rsidR="001C0681" w:rsidRPr="00B93BE0" w:rsidRDefault="001C068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E0">
        <w:rPr>
          <w:rFonts w:ascii="Times New Roman" w:hAnsi="Times New Roman" w:cs="Times New Roman"/>
          <w:sz w:val="28"/>
          <w:szCs w:val="28"/>
        </w:rPr>
        <w:t>4. http://www.kremlin.ru/events – Послания Президента Российской Федерации Федеральному Собр</w:t>
      </w:r>
      <w:r w:rsidR="00B93BE0" w:rsidRPr="00B93BE0">
        <w:rPr>
          <w:rFonts w:ascii="Times New Roman" w:hAnsi="Times New Roman" w:cs="Times New Roman"/>
          <w:sz w:val="28"/>
          <w:szCs w:val="28"/>
        </w:rPr>
        <w:t xml:space="preserve">анию Российской Федерации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25.01.2016г.</w:t>
      </w:r>
    </w:p>
    <w:p w:rsidR="00B93BE0" w:rsidRPr="00B93BE0" w:rsidRDefault="006A505F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http://eva-lution.ru/psychology/2014/10/16/pritcha-o-razbitom-kuvshine.html 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09.10.2015г.)</w:t>
      </w:r>
    </w:p>
    <w:p w:rsidR="00B93BE0" w:rsidRPr="00B93BE0" w:rsidRDefault="00B93BE0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E0">
        <w:rPr>
          <w:rFonts w:ascii="Times New Roman" w:hAnsi="Times New Roman" w:cs="Times New Roman"/>
          <w:sz w:val="28"/>
          <w:szCs w:val="28"/>
        </w:rPr>
        <w:t>6.</w:t>
      </w:r>
      <w:hyperlink r:id="rId10" w:history="1">
        <w:r w:rsidR="00BE7F34" w:rsidRPr="00B93B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http://www.newacropol.ru/Alexandria/aphorism/life/</w:t>
        </w:r>
      </w:hyperlink>
      <w:r w:rsidR="00BE7F34" w:rsidRPr="00B93BE0">
        <w:rPr>
          <w:rFonts w:ascii="Times New Roman" w:hAnsi="Times New Roman" w:cs="Times New Roman"/>
          <w:sz w:val="28"/>
          <w:szCs w:val="28"/>
        </w:rPr>
        <w:t xml:space="preserve">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09.10.2015г.)</w:t>
      </w:r>
    </w:p>
    <w:p w:rsidR="00BE7F34" w:rsidRDefault="00B93BE0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E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E7F34" w:rsidRPr="00B93BE0">
        <w:rPr>
          <w:rFonts w:ascii="Times New Roman" w:hAnsi="Times New Roman" w:cs="Times New Roman"/>
          <w:sz w:val="28"/>
          <w:szCs w:val="28"/>
        </w:rPr>
        <w:t xml:space="preserve">http://www.qwas.ru/russia/edinros/Putin-Zdorovyi-obraz-zhizni-dolzhen-stat-normoi-v-obwestve/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25.01.2016г.)</w:t>
      </w:r>
    </w:p>
    <w:p w:rsidR="00555AA1" w:rsidRPr="00D06F1C" w:rsidRDefault="00555AA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hyperlink r:id="rId11" w:anchor="ixzz3Sx8NIa9j" w:history="1">
        <w:r w:rsidRPr="00972C4D">
          <w:rPr>
            <w:rFonts w:ascii="Times New Roman" w:eastAsia="Times New Roman" w:hAnsi="Times New Roman"/>
            <w:sz w:val="28"/>
            <w:szCs w:val="28"/>
          </w:rPr>
          <w:t>http://h.ua/story/24754/#ixzz3Sx8NIa9j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- публикация «К</w:t>
      </w:r>
      <w:r w:rsidRPr="00385602">
        <w:rPr>
          <w:rFonts w:ascii="Times New Roman" w:eastAsia="Times New Roman" w:hAnsi="Times New Roman"/>
          <w:sz w:val="28"/>
          <w:szCs w:val="28"/>
        </w:rPr>
        <w:t>онфликты в нашей жизни</w:t>
      </w:r>
      <w:r>
        <w:rPr>
          <w:rFonts w:ascii="Times New Roman" w:eastAsia="Times New Roman" w:hAnsi="Times New Roman"/>
          <w:sz w:val="28"/>
          <w:szCs w:val="28"/>
        </w:rPr>
        <w:t xml:space="preserve">» 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25.01.2016г.)</w:t>
      </w:r>
    </w:p>
    <w:p w:rsidR="00555AA1" w:rsidRPr="00D06F1C" w:rsidRDefault="00555AA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195D26">
        <w:rPr>
          <w:rFonts w:ascii="Times New Roman" w:eastAsia="Times New Roman" w:hAnsi="Times New Roman"/>
          <w:sz w:val="28"/>
          <w:szCs w:val="28"/>
        </w:rPr>
        <w:t>http://www.psychologos.ru/</w:t>
      </w:r>
      <w:r w:rsidR="00D06F1C">
        <w:rPr>
          <w:rFonts w:ascii="Times New Roman" w:eastAsia="Times New Roman" w:hAnsi="Times New Roman"/>
          <w:sz w:val="28"/>
          <w:szCs w:val="28"/>
        </w:rPr>
        <w:t xml:space="preserve">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25.01.2016г.)</w:t>
      </w:r>
    </w:p>
    <w:p w:rsidR="00D06F1C" w:rsidRPr="00B93BE0" w:rsidRDefault="00555AA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 w:rsidRPr="00195D26">
        <w:rPr>
          <w:rFonts w:ascii="Times New Roman" w:eastAsia="Times New Roman" w:hAnsi="Times New Roman"/>
          <w:sz w:val="28"/>
          <w:szCs w:val="28"/>
        </w:rPr>
        <w:t>http://www.live-and-learn.ru/</w:t>
      </w:r>
      <w:r w:rsidR="00D06F1C">
        <w:rPr>
          <w:rFonts w:ascii="Times New Roman" w:eastAsia="Times New Roman" w:hAnsi="Times New Roman"/>
          <w:sz w:val="28"/>
          <w:szCs w:val="28"/>
        </w:rPr>
        <w:t xml:space="preserve"> </w:t>
      </w:r>
      <w:r w:rsidR="00D06F1C">
        <w:rPr>
          <w:rFonts w:ascii="Times New Roman" w:hAnsi="Times New Roman" w:cs="Times New Roman"/>
          <w:sz w:val="28"/>
          <w:szCs w:val="28"/>
        </w:rPr>
        <w:t>(дата обращения 08.02.2016г.)</w:t>
      </w:r>
    </w:p>
    <w:p w:rsidR="00555AA1" w:rsidRPr="00B93BE0" w:rsidRDefault="00555AA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1C0681" w:rsidRPr="00B93BE0" w:rsidRDefault="001C0681" w:rsidP="006A50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F44" w:rsidRDefault="00714F44"/>
    <w:sectPr w:rsidR="00714F44" w:rsidSect="00B007C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84" w:rsidRDefault="00F23084" w:rsidP="00B007C0">
      <w:pPr>
        <w:spacing w:after="0" w:line="240" w:lineRule="auto"/>
      </w:pPr>
      <w:r>
        <w:separator/>
      </w:r>
    </w:p>
  </w:endnote>
  <w:endnote w:type="continuationSeparator" w:id="0">
    <w:p w:rsidR="00F23084" w:rsidRDefault="00F23084" w:rsidP="00B0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9141"/>
      <w:docPartObj>
        <w:docPartGallery w:val="Page Numbers (Bottom of Page)"/>
        <w:docPartUnique/>
      </w:docPartObj>
    </w:sdtPr>
    <w:sdtEndPr/>
    <w:sdtContent>
      <w:p w:rsidR="002E7337" w:rsidRDefault="006A505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7337" w:rsidRDefault="002E73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84" w:rsidRDefault="00F23084" w:rsidP="00B007C0">
      <w:pPr>
        <w:spacing w:after="0" w:line="240" w:lineRule="auto"/>
      </w:pPr>
      <w:r>
        <w:separator/>
      </w:r>
    </w:p>
  </w:footnote>
  <w:footnote w:type="continuationSeparator" w:id="0">
    <w:p w:rsidR="00F23084" w:rsidRDefault="00F23084" w:rsidP="00B0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3E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0754280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4112135"/>
    <w:multiLevelType w:val="hybridMultilevel"/>
    <w:tmpl w:val="6FF69B06"/>
    <w:lvl w:ilvl="0" w:tplc="2FD2F72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C4C"/>
    <w:multiLevelType w:val="hybridMultilevel"/>
    <w:tmpl w:val="671C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D8D"/>
    <w:multiLevelType w:val="hybridMultilevel"/>
    <w:tmpl w:val="F806AFAC"/>
    <w:lvl w:ilvl="0" w:tplc="5EF43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7F24DD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1573A24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4D131F7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6FB2CB1"/>
    <w:multiLevelType w:val="hybridMultilevel"/>
    <w:tmpl w:val="66B80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F31C06"/>
    <w:multiLevelType w:val="hybridMultilevel"/>
    <w:tmpl w:val="4F3ACCB0"/>
    <w:lvl w:ilvl="0" w:tplc="FB5E0D5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B7B85"/>
    <w:multiLevelType w:val="hybridMultilevel"/>
    <w:tmpl w:val="79E82084"/>
    <w:lvl w:ilvl="0" w:tplc="D81EAB5A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E7626DA"/>
    <w:multiLevelType w:val="multilevel"/>
    <w:tmpl w:val="57CE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F1229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21C1AEA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25D4E2F"/>
    <w:multiLevelType w:val="hybridMultilevel"/>
    <w:tmpl w:val="D82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F4A58"/>
    <w:multiLevelType w:val="hybridMultilevel"/>
    <w:tmpl w:val="79E82084"/>
    <w:lvl w:ilvl="0" w:tplc="D81EAB5A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4696289"/>
    <w:multiLevelType w:val="hybridMultilevel"/>
    <w:tmpl w:val="F5C2C530"/>
    <w:lvl w:ilvl="0" w:tplc="1C229DDE">
      <w:start w:val="14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91726"/>
    <w:multiLevelType w:val="hybridMultilevel"/>
    <w:tmpl w:val="A30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179AB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F055D84"/>
    <w:multiLevelType w:val="hybridMultilevel"/>
    <w:tmpl w:val="A41A1180"/>
    <w:lvl w:ilvl="0" w:tplc="1F9857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83150"/>
    <w:multiLevelType w:val="hybridMultilevel"/>
    <w:tmpl w:val="02C2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345FE"/>
    <w:multiLevelType w:val="hybridMultilevel"/>
    <w:tmpl w:val="CFF8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74D4C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8B63144"/>
    <w:multiLevelType w:val="hybridMultilevel"/>
    <w:tmpl w:val="AAC8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6424"/>
    <w:multiLevelType w:val="hybridMultilevel"/>
    <w:tmpl w:val="79E82084"/>
    <w:lvl w:ilvl="0" w:tplc="D81EAB5A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AD7053"/>
    <w:multiLevelType w:val="hybridMultilevel"/>
    <w:tmpl w:val="79E82084"/>
    <w:lvl w:ilvl="0" w:tplc="D81EAB5A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9B37E03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A93C21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71E93DF8"/>
    <w:multiLevelType w:val="hybridMultilevel"/>
    <w:tmpl w:val="FED02C08"/>
    <w:lvl w:ilvl="0" w:tplc="B1EE9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D11AEA"/>
    <w:multiLevelType w:val="hybridMultilevel"/>
    <w:tmpl w:val="A41A1180"/>
    <w:lvl w:ilvl="0" w:tplc="1F9857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46E24"/>
    <w:multiLevelType w:val="hybridMultilevel"/>
    <w:tmpl w:val="423EC74C"/>
    <w:lvl w:ilvl="0" w:tplc="6DF82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6B6B69"/>
    <w:multiLevelType w:val="hybridMultilevel"/>
    <w:tmpl w:val="7C86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A53C8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A672719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BD20498"/>
    <w:multiLevelType w:val="hybridMultilevel"/>
    <w:tmpl w:val="88D83ED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C232BEC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E1C53E5"/>
    <w:multiLevelType w:val="hybridMultilevel"/>
    <w:tmpl w:val="B6FA47E0"/>
    <w:lvl w:ilvl="0" w:tplc="3642D3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14"/>
  </w:num>
  <w:num w:numId="5">
    <w:abstractNumId w:val="31"/>
  </w:num>
  <w:num w:numId="6">
    <w:abstractNumId w:val="0"/>
  </w:num>
  <w:num w:numId="7">
    <w:abstractNumId w:val="20"/>
  </w:num>
  <w:num w:numId="8">
    <w:abstractNumId w:val="28"/>
  </w:num>
  <w:num w:numId="9">
    <w:abstractNumId w:val="27"/>
  </w:num>
  <w:num w:numId="10">
    <w:abstractNumId w:val="26"/>
  </w:num>
  <w:num w:numId="11">
    <w:abstractNumId w:val="24"/>
  </w:num>
  <w:num w:numId="12">
    <w:abstractNumId w:val="25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5"/>
  </w:num>
  <w:num w:numId="18">
    <w:abstractNumId w:val="35"/>
  </w:num>
  <w:num w:numId="19">
    <w:abstractNumId w:val="18"/>
  </w:num>
  <w:num w:numId="20">
    <w:abstractNumId w:val="36"/>
  </w:num>
  <w:num w:numId="21">
    <w:abstractNumId w:val="1"/>
  </w:num>
  <w:num w:numId="22">
    <w:abstractNumId w:val="13"/>
  </w:num>
  <w:num w:numId="23">
    <w:abstractNumId w:val="7"/>
  </w:num>
  <w:num w:numId="24">
    <w:abstractNumId w:val="5"/>
  </w:num>
  <w:num w:numId="25">
    <w:abstractNumId w:val="34"/>
  </w:num>
  <w:num w:numId="26">
    <w:abstractNumId w:val="33"/>
  </w:num>
  <w:num w:numId="27">
    <w:abstractNumId w:val="32"/>
  </w:num>
  <w:num w:numId="28">
    <w:abstractNumId w:val="3"/>
  </w:num>
  <w:num w:numId="29">
    <w:abstractNumId w:val="30"/>
  </w:num>
  <w:num w:numId="30">
    <w:abstractNumId w:val="8"/>
  </w:num>
  <w:num w:numId="31">
    <w:abstractNumId w:val="16"/>
  </w:num>
  <w:num w:numId="32">
    <w:abstractNumId w:val="4"/>
  </w:num>
  <w:num w:numId="33">
    <w:abstractNumId w:val="9"/>
  </w:num>
  <w:num w:numId="34">
    <w:abstractNumId w:val="11"/>
  </w:num>
  <w:num w:numId="35">
    <w:abstractNumId w:val="2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1"/>
    <w:rsid w:val="00005AF4"/>
    <w:rsid w:val="00024995"/>
    <w:rsid w:val="00035278"/>
    <w:rsid w:val="00036324"/>
    <w:rsid w:val="000658EC"/>
    <w:rsid w:val="00095DF2"/>
    <w:rsid w:val="000E1087"/>
    <w:rsid w:val="00126460"/>
    <w:rsid w:val="001578DF"/>
    <w:rsid w:val="00186C06"/>
    <w:rsid w:val="001943A7"/>
    <w:rsid w:val="001B65E3"/>
    <w:rsid w:val="001C0681"/>
    <w:rsid w:val="001C19FC"/>
    <w:rsid w:val="001F4428"/>
    <w:rsid w:val="00206D5B"/>
    <w:rsid w:val="00214EB0"/>
    <w:rsid w:val="00241BDC"/>
    <w:rsid w:val="00264087"/>
    <w:rsid w:val="00272615"/>
    <w:rsid w:val="00273B48"/>
    <w:rsid w:val="00290066"/>
    <w:rsid w:val="002B5069"/>
    <w:rsid w:val="002C1C6D"/>
    <w:rsid w:val="002E7337"/>
    <w:rsid w:val="003024A3"/>
    <w:rsid w:val="00303151"/>
    <w:rsid w:val="00336BC9"/>
    <w:rsid w:val="00353C83"/>
    <w:rsid w:val="00354B9A"/>
    <w:rsid w:val="00355482"/>
    <w:rsid w:val="00370FC0"/>
    <w:rsid w:val="00374D31"/>
    <w:rsid w:val="00391A4F"/>
    <w:rsid w:val="00397581"/>
    <w:rsid w:val="003B6D4E"/>
    <w:rsid w:val="003E3EE2"/>
    <w:rsid w:val="003F3B3D"/>
    <w:rsid w:val="004462DF"/>
    <w:rsid w:val="00451799"/>
    <w:rsid w:val="00465832"/>
    <w:rsid w:val="004E02A9"/>
    <w:rsid w:val="004E759B"/>
    <w:rsid w:val="005102DC"/>
    <w:rsid w:val="005423DA"/>
    <w:rsid w:val="00555AA1"/>
    <w:rsid w:val="00562B9E"/>
    <w:rsid w:val="00564ADF"/>
    <w:rsid w:val="005B394D"/>
    <w:rsid w:val="005C7666"/>
    <w:rsid w:val="005D5B0B"/>
    <w:rsid w:val="0061577C"/>
    <w:rsid w:val="00625B2D"/>
    <w:rsid w:val="0063629D"/>
    <w:rsid w:val="00673EA5"/>
    <w:rsid w:val="00690336"/>
    <w:rsid w:val="00691572"/>
    <w:rsid w:val="006933AF"/>
    <w:rsid w:val="006A505F"/>
    <w:rsid w:val="006A7F05"/>
    <w:rsid w:val="006C7E25"/>
    <w:rsid w:val="006D6785"/>
    <w:rsid w:val="006E5B56"/>
    <w:rsid w:val="00714F44"/>
    <w:rsid w:val="00765411"/>
    <w:rsid w:val="00782649"/>
    <w:rsid w:val="007B1B6E"/>
    <w:rsid w:val="007F3C41"/>
    <w:rsid w:val="007F50B2"/>
    <w:rsid w:val="008126B7"/>
    <w:rsid w:val="00815AF4"/>
    <w:rsid w:val="0086617B"/>
    <w:rsid w:val="00867942"/>
    <w:rsid w:val="00875ACD"/>
    <w:rsid w:val="00892EF0"/>
    <w:rsid w:val="008A2AE1"/>
    <w:rsid w:val="008C65CA"/>
    <w:rsid w:val="008F5FA2"/>
    <w:rsid w:val="00900881"/>
    <w:rsid w:val="00994E2D"/>
    <w:rsid w:val="009B4BA5"/>
    <w:rsid w:val="009F2AD8"/>
    <w:rsid w:val="00A25FBA"/>
    <w:rsid w:val="00A40D35"/>
    <w:rsid w:val="00A46F6E"/>
    <w:rsid w:val="00A769A6"/>
    <w:rsid w:val="00A95352"/>
    <w:rsid w:val="00AA03E0"/>
    <w:rsid w:val="00AA45F0"/>
    <w:rsid w:val="00AE3145"/>
    <w:rsid w:val="00B007C0"/>
    <w:rsid w:val="00B04DE4"/>
    <w:rsid w:val="00B5408A"/>
    <w:rsid w:val="00B665B7"/>
    <w:rsid w:val="00B67B37"/>
    <w:rsid w:val="00B70693"/>
    <w:rsid w:val="00B833BD"/>
    <w:rsid w:val="00B87DF6"/>
    <w:rsid w:val="00B93BE0"/>
    <w:rsid w:val="00B95841"/>
    <w:rsid w:val="00BA28A1"/>
    <w:rsid w:val="00BA736D"/>
    <w:rsid w:val="00BB46BF"/>
    <w:rsid w:val="00BB7121"/>
    <w:rsid w:val="00BC738F"/>
    <w:rsid w:val="00BD1CD1"/>
    <w:rsid w:val="00BE5A11"/>
    <w:rsid w:val="00BE7F34"/>
    <w:rsid w:val="00C038B7"/>
    <w:rsid w:val="00C14971"/>
    <w:rsid w:val="00C767CC"/>
    <w:rsid w:val="00D049C4"/>
    <w:rsid w:val="00D06F1C"/>
    <w:rsid w:val="00D22E0D"/>
    <w:rsid w:val="00D34F6A"/>
    <w:rsid w:val="00D664ED"/>
    <w:rsid w:val="00D72B29"/>
    <w:rsid w:val="00D8649A"/>
    <w:rsid w:val="00D94E31"/>
    <w:rsid w:val="00DB523A"/>
    <w:rsid w:val="00E0671F"/>
    <w:rsid w:val="00E167E6"/>
    <w:rsid w:val="00E3641E"/>
    <w:rsid w:val="00E47CA6"/>
    <w:rsid w:val="00E625D7"/>
    <w:rsid w:val="00ED7F53"/>
    <w:rsid w:val="00F06096"/>
    <w:rsid w:val="00F23084"/>
    <w:rsid w:val="00F31A5A"/>
    <w:rsid w:val="00F34FBA"/>
    <w:rsid w:val="00F45B67"/>
    <w:rsid w:val="00F63E0E"/>
    <w:rsid w:val="00F8482B"/>
    <w:rsid w:val="00FB1122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411"/>
    <w:pPr>
      <w:spacing w:before="45" w:after="75" w:line="225" w:lineRule="atLeast"/>
      <w:ind w:left="225" w:right="225"/>
    </w:pPr>
    <w:rPr>
      <w:rFonts w:ascii="Verdana" w:eastAsia="Times New Roman" w:hAnsi="Verdana" w:cs="Times New Roman"/>
      <w:color w:val="000000"/>
      <w:sz w:val="17"/>
      <w:szCs w:val="17"/>
    </w:rPr>
  </w:style>
  <w:style w:type="table" w:styleId="a4">
    <w:name w:val="Table Grid"/>
    <w:basedOn w:val="a1"/>
    <w:uiPriority w:val="59"/>
    <w:rsid w:val="00397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41B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0681"/>
    <w:rPr>
      <w:color w:val="0000FF" w:themeColor="hyperlink"/>
      <w:u w:val="single"/>
    </w:rPr>
  </w:style>
  <w:style w:type="character" w:styleId="a7">
    <w:name w:val="Strong"/>
    <w:basedOn w:val="a0"/>
    <w:qFormat/>
    <w:rsid w:val="001C0681"/>
    <w:rPr>
      <w:b/>
      <w:bCs/>
    </w:rPr>
  </w:style>
  <w:style w:type="character" w:styleId="a8">
    <w:name w:val="Emphasis"/>
    <w:basedOn w:val="a0"/>
    <w:qFormat/>
    <w:rsid w:val="00BE7F3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0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07C0"/>
  </w:style>
  <w:style w:type="paragraph" w:styleId="ab">
    <w:name w:val="footer"/>
    <w:basedOn w:val="a"/>
    <w:link w:val="ac"/>
    <w:uiPriority w:val="99"/>
    <w:unhideWhenUsed/>
    <w:rsid w:val="00B0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7C0"/>
  </w:style>
  <w:style w:type="character" w:customStyle="1" w:styleId="10">
    <w:name w:val="Заголовок 1 Знак"/>
    <w:basedOn w:val="a0"/>
    <w:link w:val="1"/>
    <w:uiPriority w:val="9"/>
    <w:rsid w:val="0044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411"/>
    <w:pPr>
      <w:spacing w:before="45" w:after="75" w:line="225" w:lineRule="atLeast"/>
      <w:ind w:left="225" w:right="225"/>
    </w:pPr>
    <w:rPr>
      <w:rFonts w:ascii="Verdana" w:eastAsia="Times New Roman" w:hAnsi="Verdana" w:cs="Times New Roman"/>
      <w:color w:val="000000"/>
      <w:sz w:val="17"/>
      <w:szCs w:val="17"/>
    </w:rPr>
  </w:style>
  <w:style w:type="table" w:styleId="a4">
    <w:name w:val="Table Grid"/>
    <w:basedOn w:val="a1"/>
    <w:uiPriority w:val="59"/>
    <w:rsid w:val="00397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41B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0681"/>
    <w:rPr>
      <w:color w:val="0000FF" w:themeColor="hyperlink"/>
      <w:u w:val="single"/>
    </w:rPr>
  </w:style>
  <w:style w:type="character" w:styleId="a7">
    <w:name w:val="Strong"/>
    <w:basedOn w:val="a0"/>
    <w:qFormat/>
    <w:rsid w:val="001C0681"/>
    <w:rPr>
      <w:b/>
      <w:bCs/>
    </w:rPr>
  </w:style>
  <w:style w:type="character" w:styleId="a8">
    <w:name w:val="Emphasis"/>
    <w:basedOn w:val="a0"/>
    <w:qFormat/>
    <w:rsid w:val="00BE7F3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0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07C0"/>
  </w:style>
  <w:style w:type="paragraph" w:styleId="ab">
    <w:name w:val="footer"/>
    <w:basedOn w:val="a"/>
    <w:link w:val="ac"/>
    <w:uiPriority w:val="99"/>
    <w:unhideWhenUsed/>
    <w:rsid w:val="00B0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7C0"/>
  </w:style>
  <w:style w:type="character" w:customStyle="1" w:styleId="10">
    <w:name w:val="Заголовок 1 Знак"/>
    <w:basedOn w:val="a0"/>
    <w:link w:val="1"/>
    <w:uiPriority w:val="9"/>
    <w:rsid w:val="0044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.ua/story/247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wacropol.ru/Alexandria/aphorism/lif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E%D0%BB%D0%B5%D1%80%D0%B0%D0%BD%D1%82%D0%BD%D0%BE%D1%81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B51B-4B2E-4F0A-B51A-3E04E963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КРК "Интеграл"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borozinec</dc:creator>
  <cp:lastModifiedBy>karpenko</cp:lastModifiedBy>
  <cp:revision>2</cp:revision>
  <cp:lastPrinted>2016-06-17T10:24:00Z</cp:lastPrinted>
  <dcterms:created xsi:type="dcterms:W3CDTF">2016-06-21T09:43:00Z</dcterms:created>
  <dcterms:modified xsi:type="dcterms:W3CDTF">2016-06-21T09:43:00Z</dcterms:modified>
</cp:coreProperties>
</file>