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62" w:rsidRPr="000D6F62" w:rsidRDefault="000D6F62" w:rsidP="000D6F62">
      <w:pPr>
        <w:ind w:firstLine="0"/>
        <w:jc w:val="center"/>
        <w:rPr>
          <w:rFonts w:ascii="Times New Roman" w:hAnsi="Times New Roman" w:cs="Times New Roman"/>
          <w:b/>
          <w:sz w:val="24"/>
          <w:szCs w:val="24"/>
        </w:rPr>
      </w:pPr>
      <w:bookmarkStart w:id="0" w:name="_GoBack"/>
      <w:bookmarkEnd w:id="0"/>
      <w:r w:rsidRPr="000D6F62">
        <w:rPr>
          <w:rFonts w:ascii="Times New Roman" w:hAnsi="Times New Roman"/>
          <w:b/>
          <w:sz w:val="24"/>
          <w:szCs w:val="24"/>
        </w:rPr>
        <w:t>«</w:t>
      </w:r>
      <w:r w:rsidRPr="000D6F62">
        <w:rPr>
          <w:rFonts w:ascii="Times New Roman" w:hAnsi="Times New Roman" w:cs="Times New Roman"/>
          <w:b/>
          <w:sz w:val="24"/>
          <w:szCs w:val="24"/>
        </w:rPr>
        <w:t>Совершенствование перевозок пассажиров на автобусном маршруте ООО «Коркинское АТП».</w:t>
      </w:r>
    </w:p>
    <w:p w:rsidR="000D6F62" w:rsidRPr="000D6F62" w:rsidRDefault="00B14608" w:rsidP="00B14608">
      <w:pPr>
        <w:spacing w:line="240" w:lineRule="auto"/>
        <w:ind w:left="4253" w:right="244" w:firstLine="0"/>
        <w:contextualSpacing/>
        <w:jc w:val="right"/>
        <w:rPr>
          <w:rFonts w:ascii="Times New Roman" w:hAnsi="Times New Roman" w:cs="Times New Roman"/>
          <w:sz w:val="24"/>
          <w:szCs w:val="24"/>
        </w:rPr>
      </w:pPr>
      <w:r>
        <w:rPr>
          <w:rFonts w:ascii="Times New Roman" w:hAnsi="Times New Roman" w:cs="Times New Roman"/>
          <w:sz w:val="24"/>
          <w:szCs w:val="24"/>
        </w:rPr>
        <w:t>Назарова Валерия Владимировна</w:t>
      </w:r>
      <w:r w:rsidR="000D6F62" w:rsidRPr="000D6F62">
        <w:rPr>
          <w:rFonts w:ascii="Times New Roman" w:hAnsi="Times New Roman" w:cs="Times New Roman"/>
          <w:sz w:val="24"/>
          <w:szCs w:val="24"/>
        </w:rPr>
        <w:t xml:space="preserve"> </w:t>
      </w:r>
      <w:r w:rsidR="00053E4B" w:rsidRPr="000D6F62">
        <w:rPr>
          <w:rFonts w:ascii="Times New Roman" w:hAnsi="Times New Roman" w:cs="Times New Roman"/>
          <w:sz w:val="24"/>
          <w:szCs w:val="24"/>
        </w:rPr>
        <w:t>О</w:t>
      </w:r>
      <w:r w:rsidR="000D6F62" w:rsidRPr="000D6F62">
        <w:rPr>
          <w:rFonts w:ascii="Times New Roman" w:hAnsi="Times New Roman" w:cs="Times New Roman"/>
          <w:sz w:val="24"/>
          <w:szCs w:val="24"/>
        </w:rPr>
        <w:t>У ВО</w:t>
      </w:r>
      <w:r w:rsidR="00053E4B" w:rsidRPr="000D6F62">
        <w:rPr>
          <w:rFonts w:ascii="Times New Roman" w:hAnsi="Times New Roman" w:cs="Times New Roman"/>
          <w:sz w:val="24"/>
          <w:szCs w:val="24"/>
        </w:rPr>
        <w:t xml:space="preserve"> «</w:t>
      </w:r>
      <w:r w:rsidR="000D6F62" w:rsidRPr="000D6F62">
        <w:rPr>
          <w:rFonts w:ascii="Times New Roman" w:hAnsi="Times New Roman" w:cs="Times New Roman"/>
          <w:sz w:val="24"/>
          <w:szCs w:val="24"/>
        </w:rPr>
        <w:t>Южно-Уральский институт управления и экономики»</w:t>
      </w:r>
    </w:p>
    <w:p w:rsidR="000D6F62" w:rsidRPr="000D6F62" w:rsidRDefault="000D6F62" w:rsidP="00B14608">
      <w:pPr>
        <w:spacing w:line="240" w:lineRule="auto"/>
        <w:ind w:left="4253"/>
        <w:jc w:val="right"/>
        <w:rPr>
          <w:rFonts w:ascii="Times New Roman" w:hAnsi="Times New Roman" w:cs="Times New Roman"/>
          <w:sz w:val="24"/>
          <w:szCs w:val="24"/>
        </w:rPr>
      </w:pPr>
      <w:r w:rsidRPr="000D6F62">
        <w:rPr>
          <w:rFonts w:ascii="Times New Roman" w:hAnsi="Times New Roman" w:cs="Times New Roman"/>
          <w:sz w:val="24"/>
          <w:szCs w:val="24"/>
        </w:rPr>
        <w:t>Савиновских Андрей Геннадьевич заведующий кафедрой «Транспорт и электроэнергетика», кандидат технических наук, доцент ОУ ВО «ЮУИУиЭ»</w:t>
      </w:r>
    </w:p>
    <w:p w:rsidR="00053E4B" w:rsidRDefault="00053E4B" w:rsidP="000D6F62">
      <w:pPr>
        <w:ind w:left="4820" w:right="244" w:firstLine="0"/>
        <w:contextualSpacing/>
        <w:rPr>
          <w:rFonts w:ascii="Times New Roman" w:hAnsi="Times New Roman"/>
          <w:sz w:val="28"/>
          <w:szCs w:val="28"/>
        </w:rPr>
      </w:pPr>
      <w:r>
        <w:rPr>
          <w:rFonts w:ascii="Times New Roman" w:hAnsi="Times New Roman"/>
          <w:sz w:val="28"/>
          <w:szCs w:val="28"/>
        </w:rPr>
        <w:t xml:space="preserve"> </w:t>
      </w:r>
    </w:p>
    <w:p w:rsidR="006B495D" w:rsidRPr="00B14608" w:rsidRDefault="00B14608" w:rsidP="00304F92">
      <w:pPr>
        <w:spacing w:line="720" w:lineRule="auto"/>
        <w:jc w:val="center"/>
        <w:rPr>
          <w:rFonts w:ascii="Times New Roman" w:eastAsia="Times New Roman" w:hAnsi="Times New Roman" w:cs="Times New Roman"/>
          <w:b/>
          <w:sz w:val="24"/>
          <w:szCs w:val="24"/>
        </w:rPr>
      </w:pPr>
      <w:r w:rsidRPr="00B14608">
        <w:rPr>
          <w:rFonts w:ascii="Times New Roman" w:eastAsia="Times New Roman" w:hAnsi="Times New Roman" w:cs="Times New Roman"/>
          <w:b/>
          <w:sz w:val="24"/>
          <w:szCs w:val="24"/>
        </w:rPr>
        <w:t>Введение</w:t>
      </w:r>
    </w:p>
    <w:p w:rsidR="006B495D" w:rsidRPr="00B14608" w:rsidRDefault="006B495D" w:rsidP="00685D46">
      <w:pPr>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Автомобильный транспорт общего пользования (АТОП</w:t>
      </w:r>
      <w:r w:rsidR="00596A7B" w:rsidRPr="00B14608">
        <w:rPr>
          <w:rFonts w:ascii="Times New Roman" w:eastAsia="Times New Roman" w:hAnsi="Times New Roman" w:cs="Times New Roman"/>
          <w:sz w:val="24"/>
          <w:szCs w:val="24"/>
        </w:rPr>
        <w:t>), являясь</w:t>
      </w:r>
      <w:r w:rsidRPr="00B14608">
        <w:rPr>
          <w:rFonts w:ascii="Times New Roman" w:eastAsia="Times New Roman" w:hAnsi="Times New Roman" w:cs="Times New Roman"/>
          <w:sz w:val="24"/>
          <w:szCs w:val="24"/>
        </w:rPr>
        <w:t xml:space="preserve"> частью единой транспортной системы Российской Федерации, призван обеспечивать потребности населения в перевозках, нормальное производство и обращение продукции промышленности, сельского хозяйства, и других отраслей экономики. По своей структуре, характеру связей с потребителями автомобильный транспорт представляется очень сложным и трудно управляемым отраслевым комплексом, в связи с чем повышение эффективности системы управления является одним из главных условий его развития. В составе этого отраслевого комплекса выделяют пассажирский и грузовой автомобильный транспорт. Основную роль в пассажирских перевозках выполняет автобусный транспорт.</w:t>
      </w:r>
    </w:p>
    <w:p w:rsidR="006B495D" w:rsidRPr="00B14608" w:rsidRDefault="006B495D" w:rsidP="00685D46">
      <w:pPr>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 xml:space="preserve">Перед автобусным транспортом стоит важная задача, улучшая качество обслуживания пассажиров, добиться максимальной эффективности использования парка автобусов и других ресурсов. Решение этой задачи следует, прежде всего, искать в улучшении всех составных частей транспортного процесса, в рациональной организации перевозок. Такая направленность соответствует </w:t>
      </w:r>
      <w:r w:rsidR="00596A7B" w:rsidRPr="00B14608">
        <w:rPr>
          <w:rFonts w:ascii="Times New Roman" w:eastAsia="Times New Roman" w:hAnsi="Times New Roman" w:cs="Times New Roman"/>
          <w:sz w:val="24"/>
          <w:szCs w:val="24"/>
        </w:rPr>
        <w:t>интенсификации использования,</w:t>
      </w:r>
      <w:r w:rsidRPr="00B14608">
        <w:rPr>
          <w:rFonts w:ascii="Times New Roman" w:eastAsia="Times New Roman" w:hAnsi="Times New Roman" w:cs="Times New Roman"/>
          <w:sz w:val="24"/>
          <w:szCs w:val="24"/>
        </w:rPr>
        <w:t xml:space="preserve"> имеющихся в распоряжении транспорта ресурсов и возможностей.</w:t>
      </w:r>
    </w:p>
    <w:p w:rsidR="006B495D" w:rsidRPr="00B14608" w:rsidRDefault="006B495D" w:rsidP="00685D46">
      <w:pPr>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Несмотря на критическое положение, сложившееся в сфере транспортного обслуживания населения, АТОП продолжает занимать ведущее положение в пассажирских перевозках.</w:t>
      </w:r>
    </w:p>
    <w:p w:rsidR="006B495D" w:rsidRPr="00B14608" w:rsidRDefault="006B495D" w:rsidP="00685D46">
      <w:pPr>
        <w:shd w:val="clear" w:color="auto" w:fill="FFFFFF"/>
        <w:spacing w:line="240" w:lineRule="auto"/>
        <w:ind w:firstLine="709"/>
        <w:rPr>
          <w:rFonts w:ascii="Times New Roman" w:eastAsia="Times New Roman" w:hAnsi="Times New Roman" w:cs="Times New Roman"/>
          <w:color w:val="000000"/>
          <w:sz w:val="24"/>
          <w:szCs w:val="24"/>
        </w:rPr>
      </w:pPr>
      <w:r w:rsidRPr="00B14608">
        <w:rPr>
          <w:rFonts w:ascii="Times New Roman" w:eastAsia="Times New Roman" w:hAnsi="Times New Roman" w:cs="Times New Roman"/>
          <w:color w:val="000000"/>
          <w:sz w:val="24"/>
          <w:szCs w:val="24"/>
        </w:rPr>
        <w:t>Таким образом, в условиях снижения объемов пассажирских перевозок и роста уровня требований населения к качеству транспортного обслуживания первоочередное значение приобретает проблема повышения качества работы пассажирского транспорта, осуществляющего перевозки в пригородном и междугороднем сообщениях, и предприятий автобусных вокзалов</w:t>
      </w:r>
      <w:r w:rsidR="00B14608">
        <w:rPr>
          <w:rFonts w:ascii="Times New Roman" w:eastAsia="Times New Roman" w:hAnsi="Times New Roman" w:cs="Times New Roman"/>
          <w:color w:val="000000"/>
          <w:sz w:val="24"/>
          <w:szCs w:val="24"/>
        </w:rPr>
        <w:t xml:space="preserve"> </w:t>
      </w:r>
      <w:r w:rsidRPr="00B14608">
        <w:rPr>
          <w:rFonts w:ascii="Times New Roman" w:eastAsia="Times New Roman" w:hAnsi="Times New Roman" w:cs="Times New Roman"/>
          <w:color w:val="000000"/>
          <w:sz w:val="24"/>
          <w:szCs w:val="24"/>
        </w:rPr>
        <w:t>(ПАВ), оказывающих услуги населению по реализации билетов.</w:t>
      </w:r>
    </w:p>
    <w:p w:rsidR="006B495D" w:rsidRPr="00B14608" w:rsidRDefault="006B495D" w:rsidP="00685D46">
      <w:pPr>
        <w:shd w:val="clear" w:color="auto" w:fill="FFFFFF"/>
        <w:spacing w:line="240" w:lineRule="auto"/>
        <w:ind w:firstLine="709"/>
        <w:rPr>
          <w:rFonts w:ascii="Times New Roman" w:eastAsia="Times New Roman" w:hAnsi="Times New Roman" w:cs="Times New Roman"/>
          <w:color w:val="000000"/>
          <w:sz w:val="24"/>
          <w:szCs w:val="24"/>
        </w:rPr>
      </w:pPr>
      <w:r w:rsidRPr="00B14608">
        <w:rPr>
          <w:rFonts w:ascii="Times New Roman" w:eastAsia="Times New Roman" w:hAnsi="Times New Roman" w:cs="Times New Roman"/>
          <w:color w:val="000000"/>
          <w:sz w:val="24"/>
          <w:szCs w:val="24"/>
        </w:rPr>
        <w:t xml:space="preserve">К числу проблем, требующих углубленного рассмотрения и более полного научного обоснования, следует отнести проблему создания системы управления качеством и оценки эффективности функционирования ее на ПАВ. Недостаточный уровень качества услуг ПАВ в определенной мере объясняется ориентацией деятельности предприятий автобусных вокзалов не на качественные, а на количественные показатели, противоречивостью между показателями отраслевой эффективностью и качества услуг. Поэтому эффективная система управления качеством услуг должна способствовать </w:t>
      </w:r>
      <w:r w:rsidR="0037468E" w:rsidRPr="00B14608">
        <w:rPr>
          <w:rFonts w:ascii="Times New Roman" w:eastAsia="Times New Roman" w:hAnsi="Times New Roman" w:cs="Times New Roman"/>
          <w:color w:val="000000"/>
          <w:sz w:val="24"/>
          <w:szCs w:val="24"/>
        </w:rPr>
        <w:t>повышению,</w:t>
      </w:r>
      <w:r w:rsidRPr="00B14608">
        <w:rPr>
          <w:rFonts w:ascii="Times New Roman" w:eastAsia="Times New Roman" w:hAnsi="Times New Roman" w:cs="Times New Roman"/>
          <w:color w:val="000000"/>
          <w:sz w:val="24"/>
          <w:szCs w:val="24"/>
        </w:rPr>
        <w:t xml:space="preserve"> как экономической эффективности работы предприятия, так и качества услуг, оказываемых населению.</w:t>
      </w:r>
    </w:p>
    <w:p w:rsidR="006B495D" w:rsidRDefault="006B495D" w:rsidP="00685D46">
      <w:pPr>
        <w:shd w:val="clear" w:color="auto" w:fill="FFFFFF"/>
        <w:spacing w:line="240" w:lineRule="auto"/>
        <w:ind w:firstLine="709"/>
        <w:rPr>
          <w:rFonts w:ascii="Times New Roman" w:eastAsia="Times New Roman" w:hAnsi="Times New Roman" w:cs="Times New Roman"/>
          <w:color w:val="000000"/>
          <w:sz w:val="24"/>
          <w:szCs w:val="24"/>
        </w:rPr>
      </w:pPr>
      <w:r w:rsidRPr="00B14608">
        <w:rPr>
          <w:rFonts w:ascii="Times New Roman" w:eastAsia="Times New Roman" w:hAnsi="Times New Roman" w:cs="Times New Roman"/>
          <w:color w:val="000000"/>
          <w:sz w:val="24"/>
          <w:szCs w:val="24"/>
        </w:rPr>
        <w:t xml:space="preserve">На современном этапе развития рыночных отношений снижение уровня качества услуг обусловлено отсутствием ориентации на требования пассажиров, низкой эффективностью управления, незначительным уровнем технической оснащенности предприятий. Основной упор делается на конечные результаты деятельности, а не на процессы обеспечения результатов. В то же время, рост уровня требований населения к качеству транспортного обслуживания, расширение сети междугородних автобусных маршрутов, совершенствование парка подвижного состава, высокий уровень развития </w:t>
      </w:r>
      <w:r w:rsidRPr="00B14608">
        <w:rPr>
          <w:rFonts w:ascii="Times New Roman" w:eastAsia="Times New Roman" w:hAnsi="Times New Roman" w:cs="Times New Roman"/>
          <w:color w:val="000000"/>
          <w:sz w:val="24"/>
          <w:szCs w:val="24"/>
        </w:rPr>
        <w:lastRenderedPageBreak/>
        <w:t>науки и техники делают возможным и экономически целесообразным разработку и использование систем управления качеством на предприятиях автобусных вокзалов.</w:t>
      </w:r>
    </w:p>
    <w:p w:rsidR="00B14608" w:rsidRPr="007E425A" w:rsidRDefault="00B14608" w:rsidP="00685D46">
      <w:pPr>
        <w:pStyle w:val="a6"/>
        <w:spacing w:before="0" w:beforeAutospacing="0" w:after="0" w:afterAutospacing="0"/>
        <w:ind w:firstLine="709"/>
      </w:pPr>
      <w:r w:rsidRPr="007E425A">
        <w:rPr>
          <w:b/>
        </w:rPr>
        <w:t xml:space="preserve">Объект </w:t>
      </w:r>
      <w:r w:rsidRPr="007E425A">
        <w:t xml:space="preserve">данного исследования – </w:t>
      </w:r>
      <w:r w:rsidRPr="00AA4C21">
        <w:t>ООО «Коркинское АТП».</w:t>
      </w:r>
    </w:p>
    <w:p w:rsidR="00B14608" w:rsidRDefault="00B14608" w:rsidP="00685D46">
      <w:pPr>
        <w:pStyle w:val="a6"/>
        <w:spacing w:before="0" w:beforeAutospacing="0" w:after="0" w:afterAutospacing="0"/>
        <w:ind w:firstLine="709"/>
      </w:pPr>
      <w:r w:rsidRPr="007E425A">
        <w:rPr>
          <w:b/>
        </w:rPr>
        <w:t>Предмет</w:t>
      </w:r>
      <w:r w:rsidRPr="007E425A">
        <w:t xml:space="preserve"> </w:t>
      </w:r>
      <w:r>
        <w:t>– совершенствование перевозок пассажиров</w:t>
      </w:r>
      <w:r w:rsidRPr="007E425A">
        <w:t>.</w:t>
      </w:r>
    </w:p>
    <w:p w:rsidR="00B14608" w:rsidRDefault="00B14608" w:rsidP="00685D46">
      <w:pPr>
        <w:pStyle w:val="a6"/>
        <w:spacing w:before="0" w:beforeAutospacing="0" w:after="0" w:afterAutospacing="0"/>
        <w:ind w:firstLine="709"/>
      </w:pPr>
      <w:r w:rsidRPr="007E425A">
        <w:rPr>
          <w:b/>
        </w:rPr>
        <w:t xml:space="preserve">Цель </w:t>
      </w:r>
      <w:r w:rsidRPr="007E425A">
        <w:t xml:space="preserve">– </w:t>
      </w:r>
      <w:r w:rsidRPr="00AA4C21">
        <w:t>совершенствование перевозок пассажиров на автобусном маршруте посредством внедрения информационного табло</w:t>
      </w:r>
      <w:r w:rsidRPr="007E425A">
        <w:t xml:space="preserve"> </w:t>
      </w:r>
    </w:p>
    <w:p w:rsidR="00B14608" w:rsidRPr="007E425A" w:rsidRDefault="00B14608" w:rsidP="00685D46">
      <w:pPr>
        <w:pStyle w:val="a6"/>
        <w:spacing w:before="0" w:beforeAutospacing="0" w:after="0" w:afterAutospacing="0"/>
        <w:ind w:firstLine="709"/>
      </w:pPr>
      <w:r w:rsidRPr="007E425A">
        <w:t xml:space="preserve">Конкретизируя цель, в работе ставятся и решаются следующие </w:t>
      </w:r>
      <w:r w:rsidRPr="007E425A">
        <w:rPr>
          <w:b/>
        </w:rPr>
        <w:t>задачи</w:t>
      </w:r>
      <w:r w:rsidRPr="007E425A">
        <w:t>:</w:t>
      </w:r>
    </w:p>
    <w:p w:rsidR="00B14608" w:rsidRPr="00AA4C21" w:rsidRDefault="00B14608" w:rsidP="00685D46">
      <w:pPr>
        <w:widowControl w:val="0"/>
        <w:spacing w:line="240" w:lineRule="auto"/>
        <w:ind w:firstLine="709"/>
        <w:rPr>
          <w:rFonts w:ascii="Times New Roman" w:eastAsia="Times New Roman" w:hAnsi="Times New Roman"/>
          <w:sz w:val="24"/>
          <w:szCs w:val="24"/>
        </w:rPr>
      </w:pPr>
      <w:r w:rsidRPr="007E425A">
        <w:sym w:font="Symbol" w:char="F02D"/>
      </w:r>
      <w:r w:rsidRPr="007E425A">
        <w:t xml:space="preserve"> </w:t>
      </w:r>
      <w:r w:rsidRPr="00AA4C21">
        <w:rPr>
          <w:rFonts w:ascii="Times New Roman" w:eastAsia="Times New Roman" w:hAnsi="Times New Roman"/>
          <w:sz w:val="24"/>
          <w:szCs w:val="24"/>
        </w:rPr>
        <w:t>проанализировать показатели качества обслуживания пассажиров на автобусных маршрутах;</w:t>
      </w:r>
    </w:p>
    <w:p w:rsidR="00B14608" w:rsidRPr="00AA4C21" w:rsidRDefault="00B14608" w:rsidP="00685D46">
      <w:pPr>
        <w:widowControl w:val="0"/>
        <w:spacing w:line="240" w:lineRule="auto"/>
        <w:ind w:firstLine="709"/>
        <w:rPr>
          <w:rFonts w:ascii="Times New Roman" w:eastAsia="Times New Roman" w:hAnsi="Times New Roman"/>
          <w:sz w:val="24"/>
          <w:szCs w:val="24"/>
        </w:rPr>
      </w:pPr>
      <w:r w:rsidRPr="007E425A">
        <w:t>–</w:t>
      </w:r>
      <w:r>
        <w:t xml:space="preserve"> </w:t>
      </w:r>
      <w:r w:rsidRPr="00AA4C21">
        <w:rPr>
          <w:rFonts w:ascii="Times New Roman" w:eastAsia="Times New Roman" w:hAnsi="Times New Roman"/>
          <w:sz w:val="24"/>
          <w:szCs w:val="24"/>
        </w:rPr>
        <w:t>разработать наиболее оптимальный путь повышения качества обслуживания пассажиров в пригородном сообщении;</w:t>
      </w:r>
    </w:p>
    <w:p w:rsidR="00B14608" w:rsidRPr="00AA4C21" w:rsidRDefault="00B14608" w:rsidP="00685D46">
      <w:pPr>
        <w:widowControl w:val="0"/>
        <w:spacing w:line="240" w:lineRule="auto"/>
        <w:ind w:firstLine="709"/>
        <w:rPr>
          <w:rFonts w:ascii="Times New Roman" w:eastAsia="Times New Roman" w:hAnsi="Times New Roman"/>
          <w:sz w:val="24"/>
          <w:szCs w:val="24"/>
        </w:rPr>
      </w:pPr>
      <w:r w:rsidRPr="007E425A">
        <w:t>–</w:t>
      </w:r>
      <w:r w:rsidRPr="00AA4C21">
        <w:rPr>
          <w:rFonts w:ascii="Times New Roman" w:eastAsia="Times New Roman" w:hAnsi="Times New Roman"/>
          <w:sz w:val="24"/>
          <w:szCs w:val="24"/>
        </w:rPr>
        <w:t xml:space="preserve"> спроектировать информационное табло для повышения уровня информационного обслуживания пассажиров;</w:t>
      </w:r>
    </w:p>
    <w:p w:rsidR="00B14608" w:rsidRPr="00AA4C21" w:rsidRDefault="00B14608" w:rsidP="00685D46">
      <w:pPr>
        <w:widowControl w:val="0"/>
        <w:spacing w:line="240" w:lineRule="auto"/>
        <w:ind w:firstLine="709"/>
        <w:rPr>
          <w:rFonts w:ascii="Times New Roman" w:eastAsia="Times New Roman" w:hAnsi="Times New Roman"/>
          <w:sz w:val="24"/>
          <w:szCs w:val="24"/>
        </w:rPr>
      </w:pPr>
      <w:r w:rsidRPr="007E425A">
        <w:t>–</w:t>
      </w:r>
      <w:r w:rsidRPr="00AA4C21">
        <w:rPr>
          <w:rFonts w:ascii="Times New Roman" w:eastAsia="Times New Roman" w:hAnsi="Times New Roman"/>
          <w:sz w:val="24"/>
          <w:szCs w:val="24"/>
        </w:rPr>
        <w:t xml:space="preserve"> рассчитать экономическую эффективность создания и установки информационного табло.</w:t>
      </w:r>
    </w:p>
    <w:p w:rsidR="009E7DFD" w:rsidRPr="0098126C" w:rsidRDefault="009E7DFD" w:rsidP="00FF0597">
      <w:pPr>
        <w:pStyle w:val="a3"/>
        <w:spacing w:line="360" w:lineRule="auto"/>
        <w:ind w:left="0"/>
        <w:rPr>
          <w:rFonts w:ascii="Times New Roman" w:hAnsi="Times New Roman" w:cs="Times New Roman"/>
          <w:sz w:val="28"/>
          <w:szCs w:val="28"/>
        </w:rPr>
      </w:pPr>
    </w:p>
    <w:p w:rsidR="00A011AE" w:rsidRDefault="00B14608" w:rsidP="00A011AE">
      <w:pPr>
        <w:jc w:val="center"/>
        <w:rPr>
          <w:rFonts w:ascii="Times New Roman" w:hAnsi="Times New Roman" w:cs="Times New Roman"/>
          <w:b/>
          <w:sz w:val="24"/>
          <w:szCs w:val="24"/>
        </w:rPr>
      </w:pPr>
      <w:r w:rsidRPr="00B14608">
        <w:rPr>
          <w:rFonts w:ascii="Times New Roman" w:hAnsi="Times New Roman" w:cs="Times New Roman"/>
          <w:b/>
          <w:sz w:val="24"/>
          <w:szCs w:val="24"/>
        </w:rPr>
        <w:t>Глава 1. Анализ производственно-хозяйственной деятельности автотранспортного предприятия ооо «коркинское атп» при перевозке пассажиров</w:t>
      </w:r>
    </w:p>
    <w:p w:rsidR="00685D46" w:rsidRPr="00B14608" w:rsidRDefault="00685D46" w:rsidP="00685D46">
      <w:pPr>
        <w:spacing w:line="240" w:lineRule="auto"/>
        <w:jc w:val="center"/>
        <w:rPr>
          <w:rFonts w:ascii="Times New Roman" w:hAnsi="Times New Roman" w:cs="Times New Roman"/>
          <w:b/>
          <w:sz w:val="24"/>
          <w:szCs w:val="24"/>
        </w:rPr>
      </w:pPr>
    </w:p>
    <w:p w:rsidR="00A011AE" w:rsidRDefault="00A011AE" w:rsidP="00B14608">
      <w:pPr>
        <w:pStyle w:val="a3"/>
        <w:numPr>
          <w:ilvl w:val="1"/>
          <w:numId w:val="3"/>
        </w:numPr>
        <w:spacing w:line="240" w:lineRule="auto"/>
        <w:rPr>
          <w:rFonts w:ascii="Times New Roman" w:hAnsi="Times New Roman" w:cs="Times New Roman"/>
          <w:b/>
          <w:sz w:val="24"/>
          <w:szCs w:val="24"/>
        </w:rPr>
      </w:pPr>
      <w:r w:rsidRPr="00B14608">
        <w:rPr>
          <w:rFonts w:ascii="Times New Roman" w:hAnsi="Times New Roman" w:cs="Times New Roman"/>
          <w:b/>
          <w:sz w:val="24"/>
          <w:szCs w:val="24"/>
        </w:rPr>
        <w:t>Характеристика ООО «Коркинское АТП»</w:t>
      </w:r>
    </w:p>
    <w:p w:rsidR="00B14608" w:rsidRPr="00B14608" w:rsidRDefault="00B14608" w:rsidP="00B14608">
      <w:pPr>
        <w:pStyle w:val="a3"/>
        <w:spacing w:line="240" w:lineRule="auto"/>
        <w:ind w:left="750" w:firstLine="0"/>
        <w:rPr>
          <w:rFonts w:ascii="Times New Roman" w:hAnsi="Times New Roman" w:cs="Times New Roman"/>
          <w:b/>
          <w:sz w:val="24"/>
          <w:szCs w:val="24"/>
        </w:rPr>
      </w:pPr>
    </w:p>
    <w:p w:rsidR="00A011AE" w:rsidRPr="00B14608" w:rsidRDefault="00A011AE" w:rsidP="00B14608">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ООО «Коркинское</w:t>
      </w:r>
      <w:r w:rsidR="00FB399B" w:rsidRPr="00B14608">
        <w:rPr>
          <w:rFonts w:ascii="Times New Roman" w:hAnsi="Times New Roman" w:cs="Times New Roman"/>
          <w:sz w:val="24"/>
          <w:szCs w:val="24"/>
        </w:rPr>
        <w:t xml:space="preserve"> </w:t>
      </w:r>
      <w:r w:rsidRPr="00B14608">
        <w:rPr>
          <w:rFonts w:ascii="Times New Roman" w:hAnsi="Times New Roman" w:cs="Times New Roman"/>
          <w:sz w:val="24"/>
          <w:szCs w:val="24"/>
        </w:rPr>
        <w:t>АвтоТранспортное предприятие» организовано в мае 2010 года. Выиграв аукцион на право заключения договора аренды подвижного состава, объявленный Коркинской районной администрацией, коллектив приступил к основной трудовой деятельности – пассажирские перевозки.</w:t>
      </w:r>
    </w:p>
    <w:p w:rsidR="00A011AE" w:rsidRPr="00B14608" w:rsidRDefault="00A011AE" w:rsidP="00B14608">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Предметом деятельности на момент образования было оказание транспортных услуг.</w:t>
      </w:r>
    </w:p>
    <w:p w:rsidR="00A011AE" w:rsidRPr="00B14608" w:rsidRDefault="00A011AE" w:rsidP="00B14608">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В настоящее время предметом деятельности является:</w:t>
      </w:r>
    </w:p>
    <w:p w:rsidR="00A011AE" w:rsidRPr="00B14608" w:rsidRDefault="00A011AE" w:rsidP="00B14608">
      <w:pPr>
        <w:numPr>
          <w:ilvl w:val="0"/>
          <w:numId w:val="5"/>
        </w:numPr>
        <w:spacing w:line="240" w:lineRule="auto"/>
        <w:rPr>
          <w:rFonts w:ascii="Times New Roman" w:hAnsi="Times New Roman" w:cs="Times New Roman"/>
          <w:sz w:val="24"/>
          <w:szCs w:val="24"/>
        </w:rPr>
      </w:pPr>
      <w:r w:rsidRPr="00B14608">
        <w:rPr>
          <w:rFonts w:ascii="Times New Roman" w:hAnsi="Times New Roman" w:cs="Times New Roman"/>
          <w:sz w:val="24"/>
          <w:szCs w:val="24"/>
        </w:rPr>
        <w:t>оказание транспортных услуг;</w:t>
      </w:r>
    </w:p>
    <w:p w:rsidR="00A011AE" w:rsidRPr="00B14608" w:rsidRDefault="00A011AE" w:rsidP="00B14608">
      <w:pPr>
        <w:numPr>
          <w:ilvl w:val="0"/>
          <w:numId w:val="6"/>
        </w:numPr>
        <w:spacing w:line="240" w:lineRule="auto"/>
        <w:rPr>
          <w:rFonts w:ascii="Times New Roman" w:hAnsi="Times New Roman" w:cs="Times New Roman"/>
          <w:sz w:val="24"/>
          <w:szCs w:val="24"/>
        </w:rPr>
      </w:pPr>
      <w:r w:rsidRPr="00B14608">
        <w:rPr>
          <w:rFonts w:ascii="Times New Roman" w:hAnsi="Times New Roman" w:cs="Times New Roman"/>
          <w:sz w:val="24"/>
          <w:szCs w:val="24"/>
        </w:rPr>
        <w:t>техническое обслуживание и ремонт транспортных средств;</w:t>
      </w:r>
    </w:p>
    <w:p w:rsidR="00A011AE" w:rsidRPr="00B14608" w:rsidRDefault="00A011AE" w:rsidP="00B14608">
      <w:pPr>
        <w:numPr>
          <w:ilvl w:val="0"/>
          <w:numId w:val="6"/>
        </w:numPr>
        <w:spacing w:line="240" w:lineRule="auto"/>
        <w:rPr>
          <w:rFonts w:ascii="Times New Roman" w:hAnsi="Times New Roman" w:cs="Times New Roman"/>
          <w:sz w:val="24"/>
          <w:szCs w:val="24"/>
        </w:rPr>
      </w:pPr>
      <w:r w:rsidRPr="00B14608">
        <w:rPr>
          <w:rFonts w:ascii="Times New Roman" w:hAnsi="Times New Roman" w:cs="Times New Roman"/>
          <w:sz w:val="24"/>
          <w:szCs w:val="24"/>
        </w:rPr>
        <w:t>внешнеэкономическая деятельность;</w:t>
      </w:r>
    </w:p>
    <w:p w:rsidR="00A011AE" w:rsidRPr="00B14608" w:rsidRDefault="00A011AE" w:rsidP="00B14608">
      <w:pPr>
        <w:numPr>
          <w:ilvl w:val="0"/>
          <w:numId w:val="6"/>
        </w:numPr>
        <w:spacing w:line="240" w:lineRule="auto"/>
        <w:rPr>
          <w:rFonts w:ascii="Times New Roman" w:hAnsi="Times New Roman" w:cs="Times New Roman"/>
          <w:sz w:val="24"/>
          <w:szCs w:val="24"/>
        </w:rPr>
      </w:pPr>
      <w:r w:rsidRPr="00B14608">
        <w:rPr>
          <w:rFonts w:ascii="Times New Roman" w:hAnsi="Times New Roman" w:cs="Times New Roman"/>
          <w:sz w:val="24"/>
          <w:szCs w:val="24"/>
        </w:rPr>
        <w:t>организация автобусных городских, пригородных перевозок.</w:t>
      </w:r>
    </w:p>
    <w:p w:rsidR="00A011AE" w:rsidRPr="00B14608" w:rsidRDefault="00A011AE" w:rsidP="00B14608">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Сегодня автобусный парк насчитывает около 40 единиц техники вместимостью от 15 до 45 мест, разной комфортабельности - от эконом до люкс класса. За рулём автобусов трудятся высококвалифицированные водители. В службе эксплуатации пассажирских перевозок работают сертифицированные диспетчера и механики.</w:t>
      </w:r>
    </w:p>
    <w:p w:rsidR="00A011AE" w:rsidRPr="00B14608" w:rsidRDefault="00A011AE" w:rsidP="00B14608">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Предприятие преследует следующие цели:</w:t>
      </w:r>
    </w:p>
    <w:p w:rsidR="00A011AE" w:rsidRPr="00B14608" w:rsidRDefault="00A011AE" w:rsidP="00B14608">
      <w:pPr>
        <w:numPr>
          <w:ilvl w:val="0"/>
          <w:numId w:val="4"/>
        </w:numPr>
        <w:spacing w:line="240" w:lineRule="auto"/>
        <w:rPr>
          <w:rFonts w:ascii="Times New Roman" w:hAnsi="Times New Roman" w:cs="Times New Roman"/>
          <w:sz w:val="24"/>
          <w:szCs w:val="24"/>
        </w:rPr>
      </w:pPr>
      <w:r w:rsidRPr="00B14608">
        <w:rPr>
          <w:rFonts w:ascii="Times New Roman" w:hAnsi="Times New Roman" w:cs="Times New Roman"/>
          <w:sz w:val="24"/>
          <w:szCs w:val="24"/>
        </w:rPr>
        <w:t>удовлетворение потребностей в городских пассажирских перевозках имеющимся в наличии и предназначенным для этого подвижным составом;</w:t>
      </w:r>
    </w:p>
    <w:p w:rsidR="00A011AE" w:rsidRPr="00B14608" w:rsidRDefault="00A011AE" w:rsidP="00B14608">
      <w:pPr>
        <w:numPr>
          <w:ilvl w:val="0"/>
          <w:numId w:val="4"/>
        </w:numPr>
        <w:spacing w:line="240" w:lineRule="auto"/>
        <w:rPr>
          <w:rFonts w:ascii="Times New Roman" w:hAnsi="Times New Roman" w:cs="Times New Roman"/>
          <w:sz w:val="24"/>
          <w:szCs w:val="24"/>
        </w:rPr>
      </w:pPr>
      <w:r w:rsidRPr="00B14608">
        <w:rPr>
          <w:rFonts w:ascii="Times New Roman" w:hAnsi="Times New Roman" w:cs="Times New Roman"/>
          <w:sz w:val="24"/>
          <w:szCs w:val="24"/>
        </w:rPr>
        <w:t>обеспечение работникам предприятия необходимых условий для эффективной производственной деятельности, улучшение их материального и социального положения.</w:t>
      </w:r>
    </w:p>
    <w:p w:rsidR="00A011AE" w:rsidRPr="00B14608" w:rsidRDefault="00A011AE" w:rsidP="00B14608">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Задачи предприятия:</w:t>
      </w:r>
    </w:p>
    <w:p w:rsidR="00A011AE" w:rsidRPr="00B14608" w:rsidRDefault="00A011AE" w:rsidP="00B14608">
      <w:pPr>
        <w:numPr>
          <w:ilvl w:val="0"/>
          <w:numId w:val="4"/>
        </w:numPr>
        <w:spacing w:line="240" w:lineRule="auto"/>
        <w:rPr>
          <w:rFonts w:ascii="Times New Roman" w:hAnsi="Times New Roman" w:cs="Times New Roman"/>
          <w:sz w:val="24"/>
          <w:szCs w:val="24"/>
        </w:rPr>
      </w:pPr>
      <w:r w:rsidRPr="00B14608">
        <w:rPr>
          <w:rFonts w:ascii="Times New Roman" w:hAnsi="Times New Roman" w:cs="Times New Roman"/>
          <w:sz w:val="24"/>
          <w:szCs w:val="24"/>
        </w:rPr>
        <w:t>обеспечение пассажирских перевозок наличным подвижным составом;</w:t>
      </w:r>
    </w:p>
    <w:p w:rsidR="00A011AE" w:rsidRPr="00B14608" w:rsidRDefault="00A011AE" w:rsidP="00B14608">
      <w:pPr>
        <w:numPr>
          <w:ilvl w:val="0"/>
          <w:numId w:val="4"/>
        </w:numPr>
        <w:spacing w:line="240" w:lineRule="auto"/>
        <w:rPr>
          <w:rFonts w:ascii="Times New Roman" w:hAnsi="Times New Roman" w:cs="Times New Roman"/>
          <w:sz w:val="24"/>
          <w:szCs w:val="24"/>
        </w:rPr>
      </w:pPr>
      <w:r w:rsidRPr="00B14608">
        <w:rPr>
          <w:rFonts w:ascii="Times New Roman" w:hAnsi="Times New Roman" w:cs="Times New Roman"/>
          <w:sz w:val="24"/>
          <w:szCs w:val="24"/>
        </w:rPr>
        <w:t>обеспечение безопасности пассажирских перевозок;</w:t>
      </w:r>
    </w:p>
    <w:p w:rsidR="00A011AE" w:rsidRPr="00B14608" w:rsidRDefault="00A011AE" w:rsidP="00B14608">
      <w:pPr>
        <w:numPr>
          <w:ilvl w:val="0"/>
          <w:numId w:val="4"/>
        </w:numPr>
        <w:spacing w:line="240" w:lineRule="auto"/>
        <w:rPr>
          <w:rFonts w:ascii="Times New Roman" w:hAnsi="Times New Roman" w:cs="Times New Roman"/>
          <w:sz w:val="24"/>
          <w:szCs w:val="24"/>
        </w:rPr>
      </w:pPr>
      <w:r w:rsidRPr="00B14608">
        <w:rPr>
          <w:rFonts w:ascii="Times New Roman" w:hAnsi="Times New Roman" w:cs="Times New Roman"/>
          <w:sz w:val="24"/>
          <w:szCs w:val="24"/>
        </w:rPr>
        <w:t>создание необходимых удобств для пассажиров;</w:t>
      </w:r>
    </w:p>
    <w:p w:rsidR="00A011AE" w:rsidRPr="00B14608" w:rsidRDefault="00A011AE" w:rsidP="00B14608">
      <w:pPr>
        <w:numPr>
          <w:ilvl w:val="0"/>
          <w:numId w:val="4"/>
        </w:numPr>
        <w:spacing w:line="240" w:lineRule="auto"/>
        <w:rPr>
          <w:rFonts w:ascii="Times New Roman" w:hAnsi="Times New Roman" w:cs="Times New Roman"/>
          <w:sz w:val="24"/>
          <w:szCs w:val="24"/>
        </w:rPr>
      </w:pPr>
      <w:r w:rsidRPr="00B14608">
        <w:rPr>
          <w:rFonts w:ascii="Times New Roman" w:hAnsi="Times New Roman" w:cs="Times New Roman"/>
          <w:sz w:val="24"/>
          <w:szCs w:val="24"/>
        </w:rPr>
        <w:t>рациональное использование материальных, трудовых и финансовых ресурсов.</w:t>
      </w:r>
    </w:p>
    <w:p w:rsidR="00A011AE" w:rsidRPr="00B14608" w:rsidRDefault="00A011AE" w:rsidP="00B14608">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lastRenderedPageBreak/>
        <w:t>Основное направление деятельности оказание услуг населению по перевозке пассажиров пассажирским транспортом.</w:t>
      </w:r>
    </w:p>
    <w:p w:rsidR="00A011AE" w:rsidRPr="00B14608" w:rsidRDefault="00B14608" w:rsidP="00B14608">
      <w:pPr>
        <w:pStyle w:val="a6"/>
        <w:spacing w:before="0" w:beforeAutospacing="0" w:after="0" w:afterAutospacing="0"/>
      </w:pPr>
      <w:r w:rsidRPr="00B14608">
        <w:rPr>
          <w:noProof/>
        </w:rPr>
        <w:drawing>
          <wp:anchor distT="0" distB="0" distL="114300" distR="114300" simplePos="0" relativeHeight="251658240" behindDoc="1" locked="0" layoutInCell="1" allowOverlap="1" wp14:anchorId="0F98CA31" wp14:editId="739171EB">
            <wp:simplePos x="0" y="0"/>
            <wp:positionH relativeFrom="column">
              <wp:posOffset>554990</wp:posOffset>
            </wp:positionH>
            <wp:positionV relativeFrom="paragraph">
              <wp:posOffset>1174115</wp:posOffset>
            </wp:positionV>
            <wp:extent cx="5420995" cy="2880995"/>
            <wp:effectExtent l="0" t="0" r="0" b="0"/>
            <wp:wrapTight wrapText="bothSides">
              <wp:wrapPolygon edited="0">
                <wp:start x="0" y="0"/>
                <wp:lineTo x="0" y="21424"/>
                <wp:lineTo x="21557" y="21424"/>
                <wp:lineTo x="21557" y="0"/>
                <wp:lineTo x="0" y="0"/>
              </wp:wrapPolygon>
            </wp:wrapTight>
            <wp:docPr id="1" name="Рисунок 1" descr="http://www.konavto.org/struktu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navto.org/struktura.gif"/>
                    <pic:cNvPicPr>
                      <a:picLocks noChangeAspect="1" noChangeArrowheads="1"/>
                    </pic:cNvPicPr>
                  </pic:nvPicPr>
                  <pic:blipFill>
                    <a:blip r:embed="rId8"/>
                    <a:srcRect/>
                    <a:stretch>
                      <a:fillRect/>
                    </a:stretch>
                  </pic:blipFill>
                  <pic:spPr bwMode="auto">
                    <a:xfrm>
                      <a:off x="0" y="0"/>
                      <a:ext cx="5420995" cy="2880995"/>
                    </a:xfrm>
                    <a:prstGeom prst="rect">
                      <a:avLst/>
                    </a:prstGeom>
                    <a:noFill/>
                    <a:ln w="9525">
                      <a:noFill/>
                      <a:miter lim="800000"/>
                      <a:headEnd/>
                      <a:tailEnd/>
                    </a:ln>
                  </pic:spPr>
                </pic:pic>
              </a:graphicData>
            </a:graphic>
          </wp:anchor>
        </w:drawing>
      </w:r>
      <w:r w:rsidR="00310862" w:rsidRPr="00B14608">
        <w:t>Организационно-управленческая система транспортного предприятия ООО «Коркинское АТП» состоит из: директора, главного бухгалтера, заместителя директора, главного инженера, диспетчера, медработника, бухгалтера, экономиста, кассира, механика, слесаря, водителя.</w:t>
      </w:r>
    </w:p>
    <w:p w:rsidR="00310862" w:rsidRPr="00B14608" w:rsidRDefault="00310862" w:rsidP="00B14608">
      <w:pPr>
        <w:pStyle w:val="a6"/>
        <w:spacing w:before="0" w:beforeAutospacing="0" w:after="360" w:afterAutospacing="0"/>
        <w:rPr>
          <w:bCs/>
          <w:shd w:val="clear" w:color="auto" w:fill="FFFFFF"/>
        </w:rPr>
      </w:pPr>
    </w:p>
    <w:p w:rsidR="00310862" w:rsidRPr="00B14608" w:rsidRDefault="00310862" w:rsidP="00B14608">
      <w:pPr>
        <w:pStyle w:val="a6"/>
        <w:spacing w:before="0" w:beforeAutospacing="0" w:after="360" w:afterAutospacing="0"/>
        <w:jc w:val="center"/>
      </w:pPr>
      <w:r w:rsidRPr="00B14608">
        <w:t>Рисунок 1 – Организационная структура ООО «Коркинское АТП»</w:t>
      </w:r>
    </w:p>
    <w:p w:rsidR="009042A9" w:rsidRPr="00B14608" w:rsidRDefault="009042A9" w:rsidP="00685D46">
      <w:pPr>
        <w:widowControl w:val="0"/>
        <w:spacing w:line="240" w:lineRule="auto"/>
        <w:ind w:firstLine="709"/>
        <w:rPr>
          <w:rFonts w:ascii="Times New Roman" w:eastAsia="Times New Roman" w:hAnsi="Times New Roman"/>
          <w:sz w:val="24"/>
          <w:szCs w:val="24"/>
        </w:rPr>
      </w:pPr>
      <w:r w:rsidRPr="00B14608">
        <w:rPr>
          <w:rFonts w:ascii="Times New Roman" w:eastAsia="Times New Roman" w:hAnsi="Times New Roman"/>
          <w:sz w:val="24"/>
          <w:szCs w:val="24"/>
        </w:rPr>
        <w:t>В обязанности директора входит организация и планирование транспортного предприятия, финансовое планирование, контроль системы ведения дел.</w:t>
      </w:r>
    </w:p>
    <w:p w:rsidR="009042A9" w:rsidRPr="00B14608" w:rsidRDefault="009042A9" w:rsidP="00685D46">
      <w:pPr>
        <w:widowControl w:val="0"/>
        <w:spacing w:line="240" w:lineRule="auto"/>
        <w:ind w:firstLine="709"/>
        <w:rPr>
          <w:rFonts w:ascii="Times New Roman" w:eastAsia="Times New Roman" w:hAnsi="Times New Roman"/>
          <w:sz w:val="24"/>
          <w:szCs w:val="24"/>
        </w:rPr>
      </w:pPr>
      <w:r w:rsidRPr="00B14608">
        <w:rPr>
          <w:rFonts w:ascii="Times New Roman" w:eastAsia="Times New Roman" w:hAnsi="Times New Roman"/>
          <w:sz w:val="24"/>
          <w:szCs w:val="24"/>
        </w:rPr>
        <w:t>Главный инженер является руководителям в инженерной службе. Данная служба планирует прохождение ТО-1, ТО-2, осматривает техническое качество (служба ОТК) транспорта, отвечает за склад запчастей на предприятие.</w:t>
      </w:r>
    </w:p>
    <w:p w:rsidR="009042A9" w:rsidRPr="00B14608" w:rsidRDefault="009042A9" w:rsidP="00685D46">
      <w:pPr>
        <w:widowControl w:val="0"/>
        <w:spacing w:line="240" w:lineRule="auto"/>
        <w:ind w:firstLine="709"/>
        <w:rPr>
          <w:rFonts w:ascii="Times New Roman" w:eastAsia="Times New Roman" w:hAnsi="Times New Roman"/>
          <w:sz w:val="24"/>
          <w:szCs w:val="24"/>
        </w:rPr>
      </w:pPr>
      <w:r w:rsidRPr="00B14608">
        <w:rPr>
          <w:rFonts w:ascii="Times New Roman" w:eastAsia="Times New Roman" w:hAnsi="Times New Roman"/>
          <w:sz w:val="24"/>
          <w:szCs w:val="24"/>
        </w:rPr>
        <w:t>Заместитель директора несет ответственность за деятельностью службы эксплуатации. Служба отвечает за перевозки пассажиров, маршруты, время выпуска подвижного состава на маршрут.</w:t>
      </w:r>
    </w:p>
    <w:p w:rsidR="009042A9" w:rsidRPr="00B14608" w:rsidRDefault="009042A9" w:rsidP="00685D46">
      <w:pPr>
        <w:widowControl w:val="0"/>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sz w:val="24"/>
          <w:szCs w:val="24"/>
        </w:rPr>
        <w:t xml:space="preserve">Все технологические операции по работе с документами сосредоточены в руках экономического отдела, который возглавляет главный бухгалтер. </w:t>
      </w:r>
      <w:r w:rsidRPr="00B14608">
        <w:rPr>
          <w:rFonts w:ascii="Times New Roman" w:hAnsi="Times New Roman" w:cs="Times New Roman"/>
          <w:sz w:val="24"/>
          <w:szCs w:val="24"/>
        </w:rPr>
        <w:t>Он несет ответственность за целесообразность и законность расходования средств, и соблюдение финансовой дисциплины</w:t>
      </w:r>
      <w:r w:rsidRPr="00B14608">
        <w:rPr>
          <w:rFonts w:ascii="Arial" w:hAnsi="Arial" w:cs="Arial"/>
          <w:color w:val="404345"/>
          <w:sz w:val="24"/>
          <w:szCs w:val="24"/>
        </w:rPr>
        <w:t xml:space="preserve">. </w:t>
      </w:r>
      <w:r w:rsidRPr="00B14608">
        <w:rPr>
          <w:rFonts w:ascii="Times New Roman" w:eastAsia="Times New Roman" w:hAnsi="Times New Roman"/>
          <w:sz w:val="24"/>
          <w:szCs w:val="24"/>
        </w:rPr>
        <w:t>Бухгалтер, в совою очередь, выполняет полный цикл технологических операций по обработке документов от момента их получения или создания до сдачи в архив; приём и обработка поступающих документов, их регистрация, контроль за исполнением, справочно-информационная работа, систематизация и хранение документов, отправка документов, обработка документов для их передачи в архив.</w:t>
      </w:r>
      <w:r w:rsidR="007779A5" w:rsidRPr="00B14608">
        <w:rPr>
          <w:rFonts w:ascii="Times New Roman" w:hAnsi="Times New Roman" w:cs="Times New Roman"/>
          <w:color w:val="000000"/>
          <w:sz w:val="24"/>
          <w:szCs w:val="24"/>
        </w:rPr>
        <w:t>В обязанности экономиста входят таксировка товарно-транспортных документов и контроль за их правильным оформ</w:t>
      </w:r>
      <w:r w:rsidR="007779A5" w:rsidRPr="00B14608">
        <w:rPr>
          <w:rFonts w:ascii="Times New Roman" w:hAnsi="Times New Roman" w:cs="Times New Roman"/>
          <w:color w:val="000000"/>
          <w:sz w:val="24"/>
          <w:szCs w:val="24"/>
        </w:rPr>
        <w:softHyphen/>
        <w:t>лением, выписка счетов за оказание услуг клиентам, расчет штра</w:t>
      </w:r>
      <w:r w:rsidR="007779A5" w:rsidRPr="00B14608">
        <w:rPr>
          <w:rFonts w:ascii="Times New Roman" w:hAnsi="Times New Roman" w:cs="Times New Roman"/>
          <w:color w:val="000000"/>
          <w:sz w:val="24"/>
          <w:szCs w:val="24"/>
        </w:rPr>
        <w:softHyphen/>
        <w:t xml:space="preserve">фов за сверхнормативный простой автомобилей.Кассир </w:t>
      </w:r>
      <w:r w:rsidR="007779A5" w:rsidRPr="00B14608">
        <w:rPr>
          <w:rFonts w:ascii="Times New Roman" w:eastAsia="Times New Roman" w:hAnsi="Times New Roman"/>
          <w:sz w:val="24"/>
          <w:szCs w:val="24"/>
        </w:rPr>
        <w:t xml:space="preserve">занимается </w:t>
      </w:r>
      <w:r w:rsidR="007779A5" w:rsidRPr="00B14608">
        <w:rPr>
          <w:rFonts w:ascii="Times New Roman" w:hAnsi="Times New Roman" w:cs="Times New Roman"/>
          <w:color w:val="000000"/>
          <w:sz w:val="24"/>
          <w:szCs w:val="24"/>
        </w:rPr>
        <w:t>организацией расчетов с клиентурой, поставщиками, финансово-кредитными отделами.</w:t>
      </w:r>
    </w:p>
    <w:p w:rsidR="007779A5" w:rsidRPr="00B14608" w:rsidRDefault="009042A9" w:rsidP="00685D46">
      <w:pPr>
        <w:widowControl w:val="0"/>
        <w:spacing w:line="240" w:lineRule="auto"/>
        <w:ind w:firstLine="709"/>
        <w:rPr>
          <w:rFonts w:ascii="Times New Roman" w:eastAsia="Times New Roman" w:hAnsi="Times New Roman"/>
          <w:sz w:val="24"/>
          <w:szCs w:val="24"/>
        </w:rPr>
      </w:pPr>
      <w:r w:rsidRPr="00B14608">
        <w:rPr>
          <w:rFonts w:ascii="Times New Roman" w:eastAsia="Times New Roman" w:hAnsi="Times New Roman"/>
          <w:sz w:val="24"/>
          <w:szCs w:val="24"/>
        </w:rPr>
        <w:t xml:space="preserve">Основными задачами </w:t>
      </w:r>
      <w:r w:rsidR="007779A5" w:rsidRPr="00B14608">
        <w:rPr>
          <w:rFonts w:ascii="Times New Roman" w:eastAsia="Times New Roman" w:hAnsi="Times New Roman"/>
          <w:sz w:val="24"/>
          <w:szCs w:val="24"/>
        </w:rPr>
        <w:t>механика</w:t>
      </w:r>
      <w:r w:rsidRPr="00B14608">
        <w:rPr>
          <w:rFonts w:ascii="Times New Roman" w:eastAsia="Times New Roman" w:hAnsi="Times New Roman"/>
          <w:sz w:val="24"/>
          <w:szCs w:val="24"/>
        </w:rPr>
        <w:t xml:space="preserve"> является организация технически грамотной </w:t>
      </w:r>
      <w:r w:rsidRPr="00B14608">
        <w:rPr>
          <w:rFonts w:ascii="Times New Roman" w:eastAsia="Times New Roman" w:hAnsi="Times New Roman"/>
          <w:sz w:val="24"/>
          <w:szCs w:val="24"/>
        </w:rPr>
        <w:lastRenderedPageBreak/>
        <w:t>эксплуатации автотранспортных средств, обеспечение безопасности дорожного движения, технического контроля автомобильного транспорта</w:t>
      </w:r>
      <w:r w:rsidR="007779A5" w:rsidRPr="00B14608">
        <w:rPr>
          <w:rFonts w:ascii="Times New Roman" w:eastAsia="Times New Roman" w:hAnsi="Times New Roman"/>
          <w:sz w:val="24"/>
          <w:szCs w:val="24"/>
        </w:rPr>
        <w:t>.</w:t>
      </w:r>
    </w:p>
    <w:p w:rsidR="009042A9" w:rsidRPr="00B14608" w:rsidRDefault="009042A9" w:rsidP="00685D46">
      <w:pPr>
        <w:widowControl w:val="0"/>
        <w:spacing w:line="240" w:lineRule="auto"/>
        <w:ind w:firstLine="709"/>
        <w:rPr>
          <w:rFonts w:ascii="Times New Roman" w:eastAsia="Times New Roman" w:hAnsi="Times New Roman"/>
          <w:sz w:val="24"/>
          <w:szCs w:val="24"/>
        </w:rPr>
      </w:pPr>
      <w:r w:rsidRPr="00B14608">
        <w:rPr>
          <w:rFonts w:ascii="Times New Roman" w:eastAsia="Times New Roman" w:hAnsi="Times New Roman"/>
          <w:sz w:val="24"/>
          <w:szCs w:val="24"/>
        </w:rPr>
        <w:t>В интер</w:t>
      </w:r>
      <w:r w:rsidR="007779A5" w:rsidRPr="00B14608">
        <w:rPr>
          <w:rFonts w:ascii="Times New Roman" w:eastAsia="Times New Roman" w:hAnsi="Times New Roman"/>
          <w:sz w:val="24"/>
          <w:szCs w:val="24"/>
        </w:rPr>
        <w:t xml:space="preserve">есах выполнения основных задач </w:t>
      </w:r>
      <w:r w:rsidRPr="00B14608">
        <w:rPr>
          <w:rFonts w:ascii="Times New Roman" w:eastAsia="Times New Roman" w:hAnsi="Times New Roman"/>
          <w:sz w:val="24"/>
          <w:szCs w:val="24"/>
        </w:rPr>
        <w:t xml:space="preserve"> механик во взаимодействии с отделами логистики, грузоперевозок участвует в формировании основ транспортной политики предприятия по обоснованию численности автотранспортных средств с учетом решения основных производственных задач и перспектив развития, экономически целесообразного юридического оформления прав собственности (аренды) на автотранспортные средства и механизмы, реализации программы компании «корпоративный автомобиль», обновлению парка автомашин и механизмов, обучению водителей, обслуживающего технического персонала и контролю их работы.</w:t>
      </w:r>
    </w:p>
    <w:p w:rsidR="007779A5" w:rsidRPr="00B14608" w:rsidRDefault="007779A5" w:rsidP="00685D46">
      <w:pPr>
        <w:widowControl w:val="0"/>
        <w:spacing w:line="240" w:lineRule="auto"/>
        <w:ind w:firstLine="709"/>
        <w:rPr>
          <w:rFonts w:ascii="Times New Roman" w:eastAsia="Times New Roman" w:hAnsi="Times New Roman"/>
          <w:sz w:val="24"/>
          <w:szCs w:val="24"/>
        </w:rPr>
      </w:pPr>
      <w:r w:rsidRPr="00B14608">
        <w:rPr>
          <w:rFonts w:ascii="Times New Roman" w:eastAsia="Times New Roman" w:hAnsi="Times New Roman"/>
          <w:sz w:val="24"/>
          <w:szCs w:val="24"/>
        </w:rPr>
        <w:t xml:space="preserve">Слесарь-ремонтник занимается </w:t>
      </w:r>
      <w:r w:rsidRPr="00B14608">
        <w:rPr>
          <w:rFonts w:ascii="Times New Roman" w:hAnsi="Times New Roman" w:cs="Times New Roman"/>
          <w:color w:val="000000"/>
          <w:sz w:val="24"/>
          <w:szCs w:val="24"/>
        </w:rPr>
        <w:t>организацией технической подготовки подвиж</w:t>
      </w:r>
      <w:r w:rsidRPr="00B14608">
        <w:rPr>
          <w:rFonts w:ascii="Times New Roman" w:hAnsi="Times New Roman" w:cs="Times New Roman"/>
          <w:color w:val="000000"/>
          <w:sz w:val="24"/>
          <w:szCs w:val="24"/>
        </w:rPr>
        <w:softHyphen/>
        <w:t>ного состава; оперативным планированием ТО и TP подвижного состава, автошин; организацией указанных работ и контроль; проведением технического учета и отчетности по подвижному составу, шинам и другим производственным фондам; организа</w:t>
      </w:r>
      <w:r w:rsidRPr="00B14608">
        <w:rPr>
          <w:rFonts w:ascii="Times New Roman" w:hAnsi="Times New Roman" w:cs="Times New Roman"/>
          <w:color w:val="000000"/>
          <w:sz w:val="24"/>
          <w:szCs w:val="24"/>
        </w:rPr>
        <w:softHyphen/>
        <w:t>цией МТС, хранением, выдачей и учетом топлива, запчастей; изуче</w:t>
      </w:r>
      <w:r w:rsidRPr="00B14608">
        <w:rPr>
          <w:rFonts w:ascii="Times New Roman" w:hAnsi="Times New Roman" w:cs="Times New Roman"/>
          <w:color w:val="000000"/>
          <w:sz w:val="24"/>
          <w:szCs w:val="24"/>
        </w:rPr>
        <w:softHyphen/>
        <w:t>нием и распространением передового опыта; разработкой и реали</w:t>
      </w:r>
      <w:r w:rsidRPr="00B14608">
        <w:rPr>
          <w:rFonts w:ascii="Times New Roman" w:hAnsi="Times New Roman" w:cs="Times New Roman"/>
          <w:color w:val="000000"/>
          <w:sz w:val="24"/>
          <w:szCs w:val="24"/>
        </w:rPr>
        <w:softHyphen/>
        <w:t>зацией организационно-технических мероприятий.</w:t>
      </w:r>
    </w:p>
    <w:p w:rsidR="006B074D" w:rsidRPr="00B14608" w:rsidRDefault="006B074D" w:rsidP="00685D46">
      <w:pPr>
        <w:widowControl w:val="0"/>
        <w:spacing w:line="240" w:lineRule="auto"/>
        <w:ind w:firstLine="709"/>
        <w:rPr>
          <w:rFonts w:ascii="Times New Roman" w:eastAsia="Times New Roman" w:hAnsi="Times New Roman"/>
          <w:sz w:val="24"/>
          <w:szCs w:val="24"/>
        </w:rPr>
      </w:pPr>
      <w:r w:rsidRPr="00B14608">
        <w:rPr>
          <w:rFonts w:ascii="Times New Roman" w:eastAsia="Times New Roman" w:hAnsi="Times New Roman"/>
          <w:sz w:val="24"/>
          <w:szCs w:val="24"/>
        </w:rPr>
        <w:t>Диспетчер обеспечивает ритмичную работу предприятия и равномерный выпуск транспорта на линию, выполнение работ в соответствии с производственными программами, договорными обязательствами, календарными графиками и сменно-суточными заданиями. Принимает меры по максимальному использованию производственных мощностей предприятия, содействуя рациональной загрузке оборудования, повышению коэффициента сменности, созданию условий для эффективной работы персонала.</w:t>
      </w:r>
    </w:p>
    <w:p w:rsidR="00310862" w:rsidRPr="00B14608" w:rsidRDefault="006B074D" w:rsidP="00685D46">
      <w:pPr>
        <w:pStyle w:val="a5"/>
        <w:ind w:firstLine="709"/>
        <w:rPr>
          <w:rFonts w:ascii="Times New Roman" w:hAnsi="Times New Roman" w:cs="Times New Roman"/>
          <w:sz w:val="24"/>
          <w:szCs w:val="24"/>
        </w:rPr>
      </w:pPr>
      <w:r w:rsidRPr="00B14608">
        <w:rPr>
          <w:rFonts w:ascii="Times New Roman" w:hAnsi="Times New Roman" w:cs="Times New Roman"/>
          <w:sz w:val="24"/>
          <w:szCs w:val="24"/>
        </w:rPr>
        <w:t>Водитель непосредственно выполняет перевозку пассажиров.</w:t>
      </w:r>
    </w:p>
    <w:p w:rsidR="006B074D" w:rsidRPr="00B14608" w:rsidRDefault="006B074D" w:rsidP="00685D46">
      <w:pPr>
        <w:pStyle w:val="a5"/>
        <w:ind w:firstLine="709"/>
        <w:rPr>
          <w:rFonts w:ascii="Times New Roman" w:hAnsi="Times New Roman" w:cs="Times New Roman"/>
          <w:sz w:val="24"/>
          <w:szCs w:val="24"/>
        </w:rPr>
      </w:pPr>
      <w:r w:rsidRPr="00B14608">
        <w:rPr>
          <w:rFonts w:ascii="Times New Roman" w:hAnsi="Times New Roman" w:cs="Times New Roman"/>
          <w:sz w:val="24"/>
          <w:szCs w:val="24"/>
        </w:rPr>
        <w:t>Медработник выполняет предрейсовый медицинский осмотр водителей автотранспортных средств.</w:t>
      </w:r>
    </w:p>
    <w:p w:rsidR="006B074D" w:rsidRPr="00B14608" w:rsidRDefault="006B074D" w:rsidP="00685D46">
      <w:pPr>
        <w:pStyle w:val="a5"/>
        <w:spacing w:line="360" w:lineRule="auto"/>
        <w:ind w:firstLine="709"/>
        <w:rPr>
          <w:rFonts w:ascii="Times New Roman" w:hAnsi="Times New Roman" w:cs="Times New Roman"/>
          <w:sz w:val="24"/>
          <w:szCs w:val="24"/>
        </w:rPr>
      </w:pPr>
    </w:p>
    <w:p w:rsidR="00E06B1A" w:rsidRDefault="00E06B1A" w:rsidP="00685D46">
      <w:pPr>
        <w:pStyle w:val="a3"/>
        <w:numPr>
          <w:ilvl w:val="1"/>
          <w:numId w:val="3"/>
        </w:numPr>
        <w:spacing w:line="240" w:lineRule="auto"/>
        <w:ind w:left="0" w:firstLine="709"/>
        <w:jc w:val="center"/>
        <w:rPr>
          <w:rFonts w:ascii="Times New Roman" w:hAnsi="Times New Roman" w:cs="Times New Roman"/>
          <w:b/>
          <w:sz w:val="24"/>
          <w:szCs w:val="24"/>
        </w:rPr>
      </w:pPr>
      <w:r w:rsidRPr="00B14608">
        <w:rPr>
          <w:rFonts w:ascii="Times New Roman" w:hAnsi="Times New Roman" w:cs="Times New Roman"/>
          <w:b/>
          <w:sz w:val="24"/>
          <w:szCs w:val="24"/>
        </w:rPr>
        <w:t>Анализ перевозки пассажиров в пригородном сообщении</w:t>
      </w:r>
    </w:p>
    <w:p w:rsidR="00B14608" w:rsidRPr="00B14608" w:rsidRDefault="00B14608" w:rsidP="00685D46">
      <w:pPr>
        <w:pStyle w:val="a3"/>
        <w:spacing w:line="240" w:lineRule="auto"/>
        <w:ind w:left="709" w:firstLine="709"/>
        <w:rPr>
          <w:rFonts w:ascii="Times New Roman" w:hAnsi="Times New Roman" w:cs="Times New Roman"/>
          <w:b/>
          <w:sz w:val="24"/>
          <w:szCs w:val="24"/>
        </w:rPr>
      </w:pPr>
    </w:p>
    <w:p w:rsidR="001936F6" w:rsidRPr="00B14608" w:rsidRDefault="001936F6" w:rsidP="00685D46">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Согласно Уставу автомобильного транспорта, к пригородным относятся перевозки, осуществляемые за пределы города (другого населенного пункта) на расстоянии до 50 км включительно. Эти перевозки, как правило, выполняются маршрутными автобусами общего пользования и частично маршрутными автомобилями-такси, автомобилями индивидуальных владельцев. Пригородные зоны входят в сферу постоянных трудовых, деловых, и культурно-бытовых связей с городом, характер которых зависит от экономики и географии пригородных районов.</w:t>
      </w:r>
    </w:p>
    <w:p w:rsidR="001936F6" w:rsidRPr="00B14608" w:rsidRDefault="001936F6" w:rsidP="00685D46">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 xml:space="preserve">В последнее время постоянно растет значение пригородных сообщений в общей системе пассажирских перевозок. Пассажирооборот в пригородном сообщении увеличивается в результате роста транспортной подвижности, обусловленного расширением сети садоводческих обществ, тягой городского населения к общению с природой, желанием части жителей поселиться в пригородных зонах городов, дальнейшим развитием транспортной сети. Некоторые пригородные перевозки становятся прямым продолжением городских, при этом используется один и тот же подвижной состав. </w:t>
      </w:r>
    </w:p>
    <w:p w:rsidR="001936F6" w:rsidRPr="00B14608" w:rsidRDefault="001936F6" w:rsidP="00685D46">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Анализ структуры автобусных перевозок по видам сообщений показывает уменьшение доли городских и увеличение доли пригородных сообщений, которая в настоящее время достигла 28%.</w:t>
      </w:r>
    </w:p>
    <w:p w:rsidR="001936F6" w:rsidRPr="00B14608" w:rsidRDefault="001936F6" w:rsidP="00685D46">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 xml:space="preserve">В крупных городах и городских агломерациях до 50-60% объема перевозок в направлении мощных пассажиропотоков может приходиться на пригородный электрический железнодорожный транспорт. В то же время в малых, средних и больших городах львиную долю пригородных сообщений осваивает автобусный транспорт. </w:t>
      </w:r>
      <w:r w:rsidRPr="00B14608">
        <w:rPr>
          <w:rFonts w:ascii="Times New Roman" w:hAnsi="Times New Roman" w:cs="Times New Roman"/>
          <w:sz w:val="24"/>
          <w:szCs w:val="24"/>
        </w:rPr>
        <w:lastRenderedPageBreak/>
        <w:t>Метрополитен, трамвай, троллейбус в пригородном сообщении не используются вообще, видом транспорта в пригородных сообщениях является автобус.</w:t>
      </w:r>
    </w:p>
    <w:p w:rsidR="001936F6" w:rsidRPr="00B14608" w:rsidRDefault="001936F6" w:rsidP="00B14608">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Планирование, организация работы и управление движением автобусов в пригородном сообщении имеют ряд характерных особенностей. Прежде всего они состоят в том, что пригородные перевозки пассажиров включают не только трудовые, деловые и культурно-бутовые поездки, но и массовые перевозки трудящихся в предвыходные и выходные дни с целью отдыха в загородных условиях.</w:t>
      </w:r>
    </w:p>
    <w:p w:rsidR="001936F6" w:rsidRPr="00B14608" w:rsidRDefault="001936F6" w:rsidP="00B14608">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В то время как в городах пассажиропотоки в субботние и воскресные дни уменьшаются, в пригородном сообщении – значительно увеличиваются.</w:t>
      </w:r>
    </w:p>
    <w:p w:rsidR="001936F6" w:rsidRPr="00B14608" w:rsidRDefault="001936F6" w:rsidP="00B14608">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Исследования пригородных перевозок, позволили выявить некоторые особенности. К первой особенности необходимо отнести то, что все пригородные перевозки можно разделить на несколько типов.</w:t>
      </w:r>
    </w:p>
    <w:p w:rsidR="001936F6" w:rsidRPr="00B14608" w:rsidRDefault="001723EC" w:rsidP="00B14608">
      <w:pPr>
        <w:spacing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3768090</wp:posOffset>
                </wp:positionH>
                <wp:positionV relativeFrom="paragraph">
                  <wp:posOffset>1332230</wp:posOffset>
                </wp:positionV>
                <wp:extent cx="1052830" cy="287020"/>
                <wp:effectExtent l="19050" t="21590" r="42545" b="7239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830" cy="28702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741EBC" id="_x0000_t32" coordsize="21600,21600" o:spt="32" o:oned="t" path="m,l21600,21600e" filled="f">
                <v:path arrowok="t" fillok="f" o:connecttype="none"/>
                <o:lock v:ext="edit" shapetype="t"/>
              </v:shapetype>
              <v:shape id="AutoShape 4" o:spid="_x0000_s1026" type="#_x0000_t32" style="position:absolute;margin-left:296.7pt;margin-top:104.9pt;width:82.9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" strokeweight="2.2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3183255</wp:posOffset>
                </wp:positionH>
                <wp:positionV relativeFrom="paragraph">
                  <wp:posOffset>1332230</wp:posOffset>
                </wp:positionV>
                <wp:extent cx="0" cy="287020"/>
                <wp:effectExtent l="72390" t="21590" r="70485" b="2476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63B88" id="AutoShape 3" o:spid="_x0000_s1026" type="#_x0000_t32" style="position:absolute;margin-left:250.65pt;margin-top:104.9pt;width:0;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" strokeweight="2.2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1407795</wp:posOffset>
                </wp:positionH>
                <wp:positionV relativeFrom="paragraph">
                  <wp:posOffset>1332230</wp:posOffset>
                </wp:positionV>
                <wp:extent cx="680720" cy="287020"/>
                <wp:effectExtent l="59055" t="21590" r="22225" b="9144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0720" cy="28702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82408" id="AutoShape 2" o:spid="_x0000_s1026" type="#_x0000_t32" style="position:absolute;margin-left:110.85pt;margin-top:104.9pt;width:53.6pt;height:22.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" strokeweight="3pt">
                <v:stroke endarrow="block"/>
              </v:shape>
            </w:pict>
          </mc:Fallback>
        </mc:AlternateContent>
      </w:r>
      <w:r w:rsidR="001C5194" w:rsidRPr="00B14608">
        <w:rPr>
          <w:rFonts w:ascii="Times New Roman" w:hAnsi="Times New Roman" w:cs="Times New Roman"/>
          <w:noProof/>
          <w:sz w:val="24"/>
          <w:szCs w:val="24"/>
        </w:rPr>
        <w:drawing>
          <wp:inline distT="0" distB="0" distL="0" distR="0" wp14:anchorId="27451DE1" wp14:editId="2198072C">
            <wp:extent cx="5940425" cy="3714599"/>
            <wp:effectExtent l="19050" t="0" r="3175" b="0"/>
            <wp:docPr id="4" name="Рисунок 4"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Безымянный.png"/>
                    <pic:cNvPicPr>
                      <a:picLocks noChangeAspect="1" noChangeArrowheads="1"/>
                    </pic:cNvPicPr>
                  </pic:nvPicPr>
                  <pic:blipFill>
                    <a:blip r:embed="rId9"/>
                    <a:srcRect/>
                    <a:stretch>
                      <a:fillRect/>
                    </a:stretch>
                  </pic:blipFill>
                  <pic:spPr bwMode="auto">
                    <a:xfrm>
                      <a:off x="0" y="0"/>
                      <a:ext cx="5940425" cy="3714599"/>
                    </a:xfrm>
                    <a:prstGeom prst="rect">
                      <a:avLst/>
                    </a:prstGeom>
                    <a:noFill/>
                    <a:ln w="9525">
                      <a:noFill/>
                      <a:miter lim="800000"/>
                      <a:headEnd/>
                      <a:tailEnd/>
                    </a:ln>
                  </pic:spPr>
                </pic:pic>
              </a:graphicData>
            </a:graphic>
          </wp:inline>
        </w:drawing>
      </w:r>
    </w:p>
    <w:p w:rsidR="001C5194" w:rsidRPr="00B14608" w:rsidRDefault="001C5194" w:rsidP="00B14608">
      <w:pPr>
        <w:pStyle w:val="a3"/>
        <w:spacing w:line="240" w:lineRule="auto"/>
        <w:ind w:left="709"/>
        <w:jc w:val="center"/>
        <w:rPr>
          <w:rFonts w:ascii="Times New Roman" w:eastAsia="Times New Roman" w:hAnsi="Times New Roman"/>
          <w:sz w:val="24"/>
          <w:szCs w:val="24"/>
          <w:lang w:eastAsia="ru-RU"/>
        </w:rPr>
      </w:pPr>
      <w:r w:rsidRPr="00B14608">
        <w:rPr>
          <w:rFonts w:ascii="Times New Roman" w:hAnsi="Times New Roman" w:cs="Times New Roman"/>
          <w:sz w:val="24"/>
          <w:szCs w:val="24"/>
        </w:rPr>
        <w:t xml:space="preserve">Рисунок 2 </w:t>
      </w:r>
      <w:r w:rsidRPr="00B14608">
        <w:rPr>
          <w:rFonts w:ascii="Times New Roman" w:eastAsia="Times New Roman" w:hAnsi="Times New Roman"/>
          <w:sz w:val="24"/>
          <w:szCs w:val="24"/>
          <w:lang w:eastAsia="ru-RU"/>
        </w:rPr>
        <w:t>– Типы пригородных перевозок</w:t>
      </w:r>
    </w:p>
    <w:p w:rsidR="001C5194" w:rsidRPr="00B14608" w:rsidRDefault="001C5194" w:rsidP="00B14608">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 xml:space="preserve">Пригородные перевозки, которые обслуживают </w:t>
      </w:r>
      <w:r w:rsidR="00596A7B" w:rsidRPr="00B14608">
        <w:rPr>
          <w:rFonts w:ascii="Times New Roman" w:hAnsi="Times New Roman" w:cs="Times New Roman"/>
          <w:sz w:val="24"/>
          <w:szCs w:val="24"/>
        </w:rPr>
        <w:t>пассажиров,</w:t>
      </w:r>
      <w:r w:rsidRPr="00B14608">
        <w:rPr>
          <w:rFonts w:ascii="Times New Roman" w:hAnsi="Times New Roman" w:cs="Times New Roman"/>
          <w:sz w:val="24"/>
          <w:szCs w:val="24"/>
        </w:rPr>
        <w:t xml:space="preserve"> постоянно проживающих в пригороде – «чисто» пригородные. Эти перевозки носят постоянный характер и осуществляются круглый год. В подавляющем большинстве поездки пассажиров носят трудовой, деловой и культурно-бытовой характер. Начальные остановки автобусов, отходящих из города, располагаются у автовокзалов, железнодорожных вокзалов, речных портов или конечных станций метрополитена. Билеты пассажиры могут приобретать как в подвижном составе, так и в кассовых пунктах на конечных остановках. За исключением крупнейших городов и городских агломераций, где большие величины пассажиропотоков при относительно небольшой дальности поездок осваиваются городскими автобусами даже особо большой вместимости, подвижной состав пригодных перевозок отличается от городского увеличенным числом мест для поездок сидя, отсутствием накопительных площадок, более узкими проходами и меньшим числом дверей.</w:t>
      </w:r>
    </w:p>
    <w:p w:rsidR="001C5194" w:rsidRPr="00B14608" w:rsidRDefault="001C5194" w:rsidP="00B14608">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 xml:space="preserve">Пригородные «дачные» перевозки, обслуживающие садоводческие товарищества. В центральной и, особенно, в южной части России широкое распространение получили садово-огородные товарищества или дачи. В связи с отсутствием в подавляющем большинстве случаев разветвленной сети электро- и железнодорожного транспорта и </w:t>
      </w:r>
      <w:r w:rsidRPr="00B14608">
        <w:rPr>
          <w:rFonts w:ascii="Times New Roman" w:hAnsi="Times New Roman" w:cs="Times New Roman"/>
          <w:sz w:val="24"/>
          <w:szCs w:val="24"/>
        </w:rPr>
        <w:lastRenderedPageBreak/>
        <w:t xml:space="preserve">недостаточным числом личных транспортных средств у населения (согласно опросов только 25-30% садоводов имеют личный транспорт) автобус является основным видом транспорта при поездке на дачу. Такие перевозки носят сезонный характер </w:t>
      </w:r>
      <w:r w:rsidR="00596A7B" w:rsidRPr="00B14608">
        <w:rPr>
          <w:rFonts w:ascii="Times New Roman" w:hAnsi="Times New Roman" w:cs="Times New Roman"/>
          <w:sz w:val="24"/>
          <w:szCs w:val="24"/>
        </w:rPr>
        <w:t>(с</w:t>
      </w:r>
      <w:r w:rsidRPr="00B14608">
        <w:rPr>
          <w:rFonts w:ascii="Times New Roman" w:hAnsi="Times New Roman" w:cs="Times New Roman"/>
          <w:sz w:val="24"/>
          <w:szCs w:val="24"/>
        </w:rPr>
        <w:t xml:space="preserve"> апреля по октябрь) и зачастую автобусы работают 2-4 дня в неделю </w:t>
      </w:r>
      <w:r w:rsidR="00596A7B" w:rsidRPr="00B14608">
        <w:rPr>
          <w:rFonts w:ascii="Times New Roman" w:hAnsi="Times New Roman" w:cs="Times New Roman"/>
          <w:sz w:val="24"/>
          <w:szCs w:val="24"/>
        </w:rPr>
        <w:t>(в</w:t>
      </w:r>
      <w:r w:rsidRPr="00B14608">
        <w:rPr>
          <w:rFonts w:ascii="Times New Roman" w:hAnsi="Times New Roman" w:cs="Times New Roman"/>
          <w:sz w:val="24"/>
          <w:szCs w:val="24"/>
        </w:rPr>
        <w:t xml:space="preserve"> выходные дни или дни полива). Основу всех поездок составляют бытовые поездки, причем, как правило, с большим количеством багажа, в который входят: посадочный материал, инструменты, урожай. Багаж, зачастую, по размерам превышает нормы, установленные правилами пользования транспортным средством, что естественно влияет на качество поездок. Тип используемых на маршрутах автобусов относится к городскому (с небольшим количеством мест для поездки сидя и большими накопительными площадками). Начальная остановка автобусов, как правило, расположена у края городской черты, и большая часть пассажиров-дачников до нее добирается на городском транспорте. Билеты приобретаются, как правило, у кондуктора, находящегося в салоне автобуса.</w:t>
      </w:r>
    </w:p>
    <w:p w:rsidR="001C5194" w:rsidRPr="00B14608" w:rsidRDefault="001C5194" w:rsidP="00B14608">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 xml:space="preserve">Смешанные перевозки сочетают в себе особенности «чисто» пригородных и «дачных» перевозок. В связи с тем, что часть пассажиров совершают трудовые поездки, а часть бытовые, на этих перевозках очень часто происходит столкновение их интересов и возникновение конфликтов. </w:t>
      </w:r>
    </w:p>
    <w:p w:rsidR="001C5194" w:rsidRPr="00B14608" w:rsidRDefault="001C5194" w:rsidP="00B14608">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Отличительной особенностью «смешанных перевозок</w:t>
      </w:r>
      <w:r w:rsidR="00B94F17" w:rsidRPr="00B14608">
        <w:rPr>
          <w:rFonts w:ascii="Times New Roman" w:hAnsi="Times New Roman" w:cs="Times New Roman"/>
          <w:sz w:val="24"/>
          <w:szCs w:val="24"/>
        </w:rPr>
        <w:t>»</w:t>
      </w:r>
      <w:r w:rsidRPr="00B14608">
        <w:rPr>
          <w:rFonts w:ascii="Times New Roman" w:hAnsi="Times New Roman" w:cs="Times New Roman"/>
          <w:sz w:val="24"/>
          <w:szCs w:val="24"/>
        </w:rPr>
        <w:t xml:space="preserve"> является то, что они сочетают в себе черты двух первых. В осеннее - зимние месяцы пассажиропоток стабилен, а его увеличение наблюдается с наступлением дачного сезона. В июле пассажиропоток, по сравнению со среднегодовыми значениями, возрастает примерно в 1,8 раза.</w:t>
      </w:r>
    </w:p>
    <w:p w:rsidR="001C5194" w:rsidRPr="00B14608" w:rsidRDefault="001C5194" w:rsidP="00B14608">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Падение пассажиропотока в осеннее – зимние месяцы на маршрутах происходит более плавно, так как дачники посещают дачи до наступления последней осени.</w:t>
      </w:r>
    </w:p>
    <w:p w:rsidR="001C5194" w:rsidRDefault="001C5194" w:rsidP="00B14608">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Техническая скорость на разных видах пригородных перевозок различна и в основном зависит от условий эксплуатации подвижного состава. Так, на «чисто» пригородных техническая скорость достаточна высока и составляет около 40 км/ч. Это объясняется тем, что весь маршрут проходит по дорогам с асфальтобетонным покрытием и автобусы делают редкие остановки через большие расстояния.</w:t>
      </w:r>
    </w:p>
    <w:p w:rsidR="00B14608" w:rsidRPr="00B14608" w:rsidRDefault="00B14608" w:rsidP="00B14608">
      <w:pPr>
        <w:spacing w:line="240" w:lineRule="auto"/>
        <w:ind w:firstLine="709"/>
        <w:rPr>
          <w:rFonts w:ascii="Times New Roman" w:hAnsi="Times New Roman" w:cs="Times New Roman"/>
          <w:sz w:val="24"/>
          <w:szCs w:val="24"/>
        </w:rPr>
      </w:pPr>
    </w:p>
    <w:p w:rsidR="001C5194" w:rsidRPr="00B14608" w:rsidRDefault="001C5194" w:rsidP="00B14608">
      <w:pPr>
        <w:spacing w:line="240" w:lineRule="auto"/>
        <w:ind w:firstLine="709"/>
        <w:rPr>
          <w:rFonts w:ascii="Times New Roman" w:hAnsi="Times New Roman" w:cs="Times New Roman"/>
          <w:sz w:val="24"/>
          <w:szCs w:val="24"/>
        </w:rPr>
      </w:pPr>
      <w:r w:rsidRPr="00B14608">
        <w:rPr>
          <w:rFonts w:ascii="Times New Roman" w:eastAsia="Times New Roman" w:hAnsi="Times New Roman"/>
          <w:sz w:val="24"/>
          <w:szCs w:val="24"/>
        </w:rPr>
        <w:t xml:space="preserve">Таблица 1 − </w:t>
      </w:r>
      <w:r w:rsidRPr="00B14608">
        <w:rPr>
          <w:rFonts w:ascii="Times New Roman" w:hAnsi="Times New Roman" w:cs="Times New Roman"/>
          <w:sz w:val="24"/>
          <w:szCs w:val="24"/>
        </w:rPr>
        <w:t>Сравнительная характеристика видов пригородных перевозок (в среднем по группам маршрутов)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1464"/>
        <w:gridCol w:w="1416"/>
        <w:gridCol w:w="1800"/>
      </w:tblGrid>
      <w:tr w:rsidR="001C5194" w:rsidRPr="00B3526A" w:rsidTr="008946C6">
        <w:tc>
          <w:tcPr>
            <w:tcW w:w="4500" w:type="dxa"/>
            <w:vAlign w:val="center"/>
          </w:tcPr>
          <w:p w:rsidR="001C5194" w:rsidRPr="00B3526A" w:rsidRDefault="001C5194" w:rsidP="00B14608">
            <w:pPr>
              <w:spacing w:line="240" w:lineRule="auto"/>
              <w:rPr>
                <w:rFonts w:ascii="Times New Roman" w:hAnsi="Times New Roman" w:cs="Times New Roman"/>
                <w:sz w:val="20"/>
                <w:szCs w:val="20"/>
              </w:rPr>
            </w:pPr>
            <w:r w:rsidRPr="00B3526A">
              <w:rPr>
                <w:rFonts w:ascii="Times New Roman" w:hAnsi="Times New Roman" w:cs="Times New Roman"/>
                <w:sz w:val="20"/>
                <w:szCs w:val="20"/>
              </w:rPr>
              <w:t>Характеристики маршрутов</w:t>
            </w:r>
          </w:p>
        </w:tc>
        <w:tc>
          <w:tcPr>
            <w:tcW w:w="1464" w:type="dxa"/>
            <w:vAlign w:val="center"/>
          </w:tcPr>
          <w:p w:rsidR="001C5194" w:rsidRPr="00B3526A" w:rsidRDefault="001C5194" w:rsidP="00B14608">
            <w:pPr>
              <w:spacing w:line="240" w:lineRule="auto"/>
              <w:ind w:firstLine="70"/>
              <w:rPr>
                <w:rFonts w:ascii="Times New Roman" w:hAnsi="Times New Roman" w:cs="Times New Roman"/>
                <w:sz w:val="20"/>
                <w:szCs w:val="20"/>
              </w:rPr>
            </w:pPr>
            <w:r w:rsidRPr="00B3526A">
              <w:rPr>
                <w:rFonts w:ascii="Times New Roman" w:hAnsi="Times New Roman" w:cs="Times New Roman"/>
                <w:sz w:val="20"/>
                <w:szCs w:val="20"/>
              </w:rPr>
              <w:t>«Чисто» пригородные маршруты</w:t>
            </w:r>
          </w:p>
        </w:tc>
        <w:tc>
          <w:tcPr>
            <w:tcW w:w="1416" w:type="dxa"/>
            <w:vAlign w:val="center"/>
          </w:tcPr>
          <w:p w:rsidR="001C5194" w:rsidRPr="00B3526A" w:rsidRDefault="001C5194" w:rsidP="00B14608">
            <w:pPr>
              <w:spacing w:line="240" w:lineRule="auto"/>
              <w:ind w:firstLine="24"/>
              <w:rPr>
                <w:rFonts w:ascii="Times New Roman" w:hAnsi="Times New Roman" w:cs="Times New Roman"/>
                <w:sz w:val="20"/>
                <w:szCs w:val="20"/>
              </w:rPr>
            </w:pPr>
            <w:r w:rsidRPr="00B3526A">
              <w:rPr>
                <w:rFonts w:ascii="Times New Roman" w:hAnsi="Times New Roman" w:cs="Times New Roman"/>
                <w:sz w:val="20"/>
                <w:szCs w:val="20"/>
              </w:rPr>
              <w:t>«Дачные» пригородные маршруты</w:t>
            </w:r>
          </w:p>
        </w:tc>
        <w:tc>
          <w:tcPr>
            <w:tcW w:w="1800" w:type="dxa"/>
            <w:vAlign w:val="center"/>
          </w:tcPr>
          <w:p w:rsidR="001C5194" w:rsidRPr="00B3526A" w:rsidRDefault="001C5194" w:rsidP="00B14608">
            <w:pPr>
              <w:spacing w:line="240" w:lineRule="auto"/>
              <w:ind w:firstLine="25"/>
              <w:rPr>
                <w:rFonts w:ascii="Times New Roman" w:hAnsi="Times New Roman" w:cs="Times New Roman"/>
                <w:sz w:val="20"/>
                <w:szCs w:val="20"/>
              </w:rPr>
            </w:pPr>
            <w:r w:rsidRPr="00B3526A">
              <w:rPr>
                <w:rFonts w:ascii="Times New Roman" w:hAnsi="Times New Roman" w:cs="Times New Roman"/>
                <w:sz w:val="20"/>
                <w:szCs w:val="20"/>
              </w:rPr>
              <w:t>«Смешанные» пригородные маршруты</w:t>
            </w:r>
          </w:p>
        </w:tc>
      </w:tr>
      <w:tr w:rsidR="001C5194" w:rsidRPr="00B3526A" w:rsidTr="008946C6">
        <w:tc>
          <w:tcPr>
            <w:tcW w:w="4500" w:type="dxa"/>
          </w:tcPr>
          <w:p w:rsidR="001C5194" w:rsidRPr="00B3526A" w:rsidRDefault="001C5194" w:rsidP="00B14608">
            <w:pPr>
              <w:spacing w:line="240" w:lineRule="auto"/>
              <w:ind w:firstLine="34"/>
              <w:rPr>
                <w:rFonts w:ascii="Times New Roman" w:hAnsi="Times New Roman" w:cs="Times New Roman"/>
                <w:sz w:val="20"/>
                <w:szCs w:val="20"/>
              </w:rPr>
            </w:pPr>
            <w:r w:rsidRPr="00B3526A">
              <w:rPr>
                <w:rFonts w:ascii="Times New Roman" w:hAnsi="Times New Roman" w:cs="Times New Roman"/>
                <w:sz w:val="20"/>
                <w:szCs w:val="20"/>
              </w:rPr>
              <w:t>Длина оборотного рейса, км</w:t>
            </w:r>
          </w:p>
        </w:tc>
        <w:tc>
          <w:tcPr>
            <w:tcW w:w="1464"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97,3</w:t>
            </w:r>
          </w:p>
        </w:tc>
        <w:tc>
          <w:tcPr>
            <w:tcW w:w="1416"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42,0</w:t>
            </w:r>
          </w:p>
        </w:tc>
        <w:tc>
          <w:tcPr>
            <w:tcW w:w="1800"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84,1</w:t>
            </w:r>
          </w:p>
        </w:tc>
      </w:tr>
      <w:tr w:rsidR="001C5194" w:rsidRPr="00B3526A" w:rsidTr="008946C6">
        <w:tc>
          <w:tcPr>
            <w:tcW w:w="4500" w:type="dxa"/>
          </w:tcPr>
          <w:p w:rsidR="001C5194" w:rsidRPr="00B3526A" w:rsidRDefault="001C5194" w:rsidP="00B14608">
            <w:pPr>
              <w:spacing w:line="240" w:lineRule="auto"/>
              <w:ind w:firstLine="34"/>
              <w:rPr>
                <w:rFonts w:ascii="Times New Roman" w:hAnsi="Times New Roman" w:cs="Times New Roman"/>
                <w:sz w:val="20"/>
                <w:szCs w:val="20"/>
              </w:rPr>
            </w:pPr>
            <w:r w:rsidRPr="00B3526A">
              <w:rPr>
                <w:rFonts w:ascii="Times New Roman" w:hAnsi="Times New Roman" w:cs="Times New Roman"/>
                <w:sz w:val="20"/>
                <w:szCs w:val="20"/>
              </w:rPr>
              <w:t>Максимальное время движения по маршруту, мин.:</w:t>
            </w:r>
          </w:p>
        </w:tc>
        <w:tc>
          <w:tcPr>
            <w:tcW w:w="1464"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85</w:t>
            </w:r>
          </w:p>
        </w:tc>
        <w:tc>
          <w:tcPr>
            <w:tcW w:w="1416"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90</w:t>
            </w:r>
          </w:p>
        </w:tc>
        <w:tc>
          <w:tcPr>
            <w:tcW w:w="1800"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85</w:t>
            </w:r>
          </w:p>
        </w:tc>
      </w:tr>
      <w:tr w:rsidR="001C5194" w:rsidRPr="00B3526A" w:rsidTr="008946C6">
        <w:tc>
          <w:tcPr>
            <w:tcW w:w="4500" w:type="dxa"/>
          </w:tcPr>
          <w:p w:rsidR="001C5194" w:rsidRPr="00B3526A" w:rsidRDefault="001C5194" w:rsidP="00B14608">
            <w:pPr>
              <w:spacing w:line="240" w:lineRule="auto"/>
              <w:ind w:firstLine="34"/>
              <w:rPr>
                <w:rFonts w:ascii="Times New Roman" w:hAnsi="Times New Roman" w:cs="Times New Roman"/>
                <w:sz w:val="20"/>
                <w:szCs w:val="20"/>
              </w:rPr>
            </w:pPr>
            <w:r w:rsidRPr="00B3526A">
              <w:rPr>
                <w:rFonts w:ascii="Times New Roman" w:hAnsi="Times New Roman" w:cs="Times New Roman"/>
                <w:sz w:val="20"/>
                <w:szCs w:val="20"/>
              </w:rPr>
              <w:t>Минимальное время движения по маршруту, мин.:</w:t>
            </w:r>
          </w:p>
        </w:tc>
        <w:tc>
          <w:tcPr>
            <w:tcW w:w="1464"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65</w:t>
            </w:r>
          </w:p>
        </w:tc>
        <w:tc>
          <w:tcPr>
            <w:tcW w:w="1416"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25</w:t>
            </w:r>
          </w:p>
        </w:tc>
        <w:tc>
          <w:tcPr>
            <w:tcW w:w="1800"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60</w:t>
            </w:r>
          </w:p>
        </w:tc>
      </w:tr>
      <w:tr w:rsidR="001C5194" w:rsidRPr="00B3526A" w:rsidTr="008946C6">
        <w:tc>
          <w:tcPr>
            <w:tcW w:w="4500" w:type="dxa"/>
          </w:tcPr>
          <w:p w:rsidR="001C5194" w:rsidRPr="00B3526A" w:rsidRDefault="001C5194" w:rsidP="00B14608">
            <w:pPr>
              <w:spacing w:line="240" w:lineRule="auto"/>
              <w:ind w:firstLine="34"/>
              <w:rPr>
                <w:rFonts w:ascii="Times New Roman" w:hAnsi="Times New Roman" w:cs="Times New Roman"/>
                <w:sz w:val="20"/>
                <w:szCs w:val="20"/>
              </w:rPr>
            </w:pPr>
            <w:r w:rsidRPr="00B3526A">
              <w:rPr>
                <w:rFonts w:ascii="Times New Roman" w:hAnsi="Times New Roman" w:cs="Times New Roman"/>
                <w:sz w:val="20"/>
                <w:szCs w:val="20"/>
              </w:rPr>
              <w:t>На маршруте за сутки проехало, пас.</w:t>
            </w:r>
          </w:p>
        </w:tc>
        <w:tc>
          <w:tcPr>
            <w:tcW w:w="1464"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180</w:t>
            </w:r>
          </w:p>
        </w:tc>
        <w:tc>
          <w:tcPr>
            <w:tcW w:w="1416"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302</w:t>
            </w:r>
          </w:p>
        </w:tc>
        <w:tc>
          <w:tcPr>
            <w:tcW w:w="1800"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480</w:t>
            </w:r>
          </w:p>
        </w:tc>
      </w:tr>
      <w:tr w:rsidR="001C5194" w:rsidRPr="00B3526A" w:rsidTr="008946C6">
        <w:trPr>
          <w:trHeight w:val="856"/>
        </w:trPr>
        <w:tc>
          <w:tcPr>
            <w:tcW w:w="4500" w:type="dxa"/>
          </w:tcPr>
          <w:p w:rsidR="001C5194" w:rsidRPr="00B3526A" w:rsidRDefault="001C5194" w:rsidP="00B14608">
            <w:pPr>
              <w:spacing w:line="240" w:lineRule="auto"/>
              <w:ind w:firstLine="34"/>
              <w:rPr>
                <w:rFonts w:ascii="Times New Roman" w:hAnsi="Times New Roman" w:cs="Times New Roman"/>
                <w:sz w:val="20"/>
                <w:szCs w:val="20"/>
              </w:rPr>
            </w:pPr>
            <w:r w:rsidRPr="00B3526A">
              <w:rPr>
                <w:rFonts w:ascii="Times New Roman" w:hAnsi="Times New Roman" w:cs="Times New Roman"/>
                <w:sz w:val="20"/>
                <w:szCs w:val="20"/>
              </w:rPr>
              <w:t>Количество выполненных пассажирокилометров,</w:t>
            </w:r>
          </w:p>
          <w:p w:rsidR="001C5194" w:rsidRPr="00B3526A" w:rsidRDefault="001C5194" w:rsidP="00B14608">
            <w:pPr>
              <w:spacing w:line="240" w:lineRule="auto"/>
              <w:ind w:firstLine="34"/>
              <w:rPr>
                <w:rFonts w:ascii="Times New Roman" w:hAnsi="Times New Roman" w:cs="Times New Roman"/>
                <w:sz w:val="20"/>
                <w:szCs w:val="20"/>
              </w:rPr>
            </w:pPr>
            <w:r w:rsidRPr="00B3526A">
              <w:rPr>
                <w:rFonts w:ascii="Times New Roman" w:hAnsi="Times New Roman" w:cs="Times New Roman"/>
                <w:sz w:val="20"/>
                <w:szCs w:val="20"/>
              </w:rPr>
              <w:t>тыс.чел-км</w:t>
            </w:r>
          </w:p>
        </w:tc>
        <w:tc>
          <w:tcPr>
            <w:tcW w:w="1464"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1,8</w:t>
            </w:r>
          </w:p>
        </w:tc>
        <w:tc>
          <w:tcPr>
            <w:tcW w:w="1416"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6,3</w:t>
            </w:r>
          </w:p>
        </w:tc>
        <w:tc>
          <w:tcPr>
            <w:tcW w:w="1800"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24,0</w:t>
            </w:r>
          </w:p>
        </w:tc>
      </w:tr>
      <w:tr w:rsidR="001C5194" w:rsidRPr="00B3526A" w:rsidTr="008946C6">
        <w:tc>
          <w:tcPr>
            <w:tcW w:w="4500" w:type="dxa"/>
          </w:tcPr>
          <w:p w:rsidR="001C5194" w:rsidRPr="00B3526A" w:rsidRDefault="001C5194" w:rsidP="00B14608">
            <w:pPr>
              <w:spacing w:line="240" w:lineRule="auto"/>
              <w:ind w:firstLine="34"/>
              <w:rPr>
                <w:rFonts w:ascii="Times New Roman" w:hAnsi="Times New Roman" w:cs="Times New Roman"/>
                <w:sz w:val="20"/>
                <w:szCs w:val="20"/>
              </w:rPr>
            </w:pPr>
            <w:r w:rsidRPr="00B3526A">
              <w:rPr>
                <w:rFonts w:ascii="Times New Roman" w:hAnsi="Times New Roman" w:cs="Times New Roman"/>
                <w:sz w:val="20"/>
                <w:szCs w:val="20"/>
              </w:rPr>
              <w:t>Средняя дальность поездки пассажиров, км</w:t>
            </w:r>
          </w:p>
        </w:tc>
        <w:tc>
          <w:tcPr>
            <w:tcW w:w="1464"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35</w:t>
            </w:r>
          </w:p>
        </w:tc>
        <w:tc>
          <w:tcPr>
            <w:tcW w:w="1416"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20,3</w:t>
            </w:r>
          </w:p>
        </w:tc>
        <w:tc>
          <w:tcPr>
            <w:tcW w:w="1800"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29</w:t>
            </w:r>
          </w:p>
        </w:tc>
      </w:tr>
      <w:tr w:rsidR="001C5194" w:rsidRPr="00B3526A" w:rsidTr="008946C6">
        <w:trPr>
          <w:trHeight w:val="840"/>
        </w:trPr>
        <w:tc>
          <w:tcPr>
            <w:tcW w:w="4500" w:type="dxa"/>
          </w:tcPr>
          <w:p w:rsidR="001C5194" w:rsidRPr="00B3526A" w:rsidRDefault="001C5194" w:rsidP="00B14608">
            <w:pPr>
              <w:spacing w:line="240" w:lineRule="auto"/>
              <w:ind w:firstLine="34"/>
              <w:rPr>
                <w:rFonts w:ascii="Times New Roman" w:hAnsi="Times New Roman" w:cs="Times New Roman"/>
                <w:sz w:val="20"/>
                <w:szCs w:val="20"/>
              </w:rPr>
            </w:pPr>
            <w:r w:rsidRPr="00B3526A">
              <w:rPr>
                <w:rFonts w:ascii="Times New Roman" w:hAnsi="Times New Roman" w:cs="Times New Roman"/>
                <w:sz w:val="20"/>
                <w:szCs w:val="20"/>
              </w:rPr>
              <w:t>Максимальное количество перевезенных пассажиров в час, пас.</w:t>
            </w:r>
          </w:p>
        </w:tc>
        <w:tc>
          <w:tcPr>
            <w:tcW w:w="1464"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80</w:t>
            </w:r>
          </w:p>
        </w:tc>
        <w:tc>
          <w:tcPr>
            <w:tcW w:w="1416"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250</w:t>
            </w:r>
          </w:p>
        </w:tc>
        <w:tc>
          <w:tcPr>
            <w:tcW w:w="1800"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200</w:t>
            </w:r>
          </w:p>
        </w:tc>
      </w:tr>
      <w:tr w:rsidR="001C5194" w:rsidRPr="00B3526A" w:rsidTr="008946C6">
        <w:trPr>
          <w:trHeight w:val="547"/>
        </w:trPr>
        <w:tc>
          <w:tcPr>
            <w:tcW w:w="4500" w:type="dxa"/>
          </w:tcPr>
          <w:p w:rsidR="001C5194" w:rsidRPr="00B3526A" w:rsidRDefault="001C5194" w:rsidP="00B14608">
            <w:pPr>
              <w:spacing w:line="240" w:lineRule="auto"/>
              <w:ind w:firstLine="34"/>
              <w:rPr>
                <w:rFonts w:ascii="Times New Roman" w:hAnsi="Times New Roman" w:cs="Times New Roman"/>
                <w:sz w:val="20"/>
                <w:szCs w:val="20"/>
              </w:rPr>
            </w:pPr>
            <w:r w:rsidRPr="00B3526A">
              <w:rPr>
                <w:rFonts w:ascii="Times New Roman" w:hAnsi="Times New Roman" w:cs="Times New Roman"/>
                <w:sz w:val="20"/>
                <w:szCs w:val="20"/>
              </w:rPr>
              <w:t>Среднее количество перевезенных пассажиров в час, пас.</w:t>
            </w:r>
          </w:p>
        </w:tc>
        <w:tc>
          <w:tcPr>
            <w:tcW w:w="1464"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37</w:t>
            </w:r>
          </w:p>
        </w:tc>
        <w:tc>
          <w:tcPr>
            <w:tcW w:w="1416" w:type="dxa"/>
          </w:tcPr>
          <w:p w:rsidR="001C5194" w:rsidRPr="00B3526A" w:rsidRDefault="001C5194" w:rsidP="00B14608">
            <w:pPr>
              <w:spacing w:line="240" w:lineRule="auto"/>
              <w:ind w:firstLine="70"/>
              <w:jc w:val="center"/>
              <w:rPr>
                <w:rFonts w:ascii="Times New Roman" w:hAnsi="Times New Roman" w:cs="Times New Roman"/>
                <w:sz w:val="20"/>
                <w:szCs w:val="20"/>
              </w:rPr>
            </w:pPr>
          </w:p>
        </w:tc>
        <w:tc>
          <w:tcPr>
            <w:tcW w:w="1800"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35</w:t>
            </w:r>
          </w:p>
        </w:tc>
      </w:tr>
      <w:tr w:rsidR="001C5194" w:rsidRPr="00B3526A" w:rsidTr="008946C6">
        <w:tc>
          <w:tcPr>
            <w:tcW w:w="4500" w:type="dxa"/>
          </w:tcPr>
          <w:p w:rsidR="001C5194" w:rsidRPr="00B3526A" w:rsidRDefault="001C5194" w:rsidP="00B14608">
            <w:pPr>
              <w:spacing w:line="240" w:lineRule="auto"/>
              <w:ind w:firstLine="34"/>
              <w:rPr>
                <w:rFonts w:ascii="Times New Roman" w:hAnsi="Times New Roman" w:cs="Times New Roman"/>
                <w:sz w:val="20"/>
                <w:szCs w:val="20"/>
              </w:rPr>
            </w:pPr>
            <w:r w:rsidRPr="00B3526A">
              <w:rPr>
                <w:rFonts w:ascii="Times New Roman" w:hAnsi="Times New Roman" w:cs="Times New Roman"/>
                <w:sz w:val="20"/>
                <w:szCs w:val="20"/>
              </w:rPr>
              <w:t>Коэффициент сменности пассажиров</w:t>
            </w:r>
          </w:p>
        </w:tc>
        <w:tc>
          <w:tcPr>
            <w:tcW w:w="1464"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1,61</w:t>
            </w:r>
          </w:p>
        </w:tc>
        <w:tc>
          <w:tcPr>
            <w:tcW w:w="1416"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1,04</w:t>
            </w:r>
          </w:p>
        </w:tc>
        <w:tc>
          <w:tcPr>
            <w:tcW w:w="1800"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1,07</w:t>
            </w:r>
          </w:p>
        </w:tc>
      </w:tr>
      <w:tr w:rsidR="001C5194" w:rsidRPr="00B3526A" w:rsidTr="008946C6">
        <w:trPr>
          <w:trHeight w:val="571"/>
        </w:trPr>
        <w:tc>
          <w:tcPr>
            <w:tcW w:w="4500" w:type="dxa"/>
          </w:tcPr>
          <w:p w:rsidR="001C5194" w:rsidRPr="00B3526A" w:rsidRDefault="001C5194" w:rsidP="00B14608">
            <w:pPr>
              <w:spacing w:line="240" w:lineRule="auto"/>
              <w:ind w:firstLine="34"/>
              <w:rPr>
                <w:rFonts w:ascii="Times New Roman" w:hAnsi="Times New Roman" w:cs="Times New Roman"/>
                <w:sz w:val="20"/>
                <w:szCs w:val="20"/>
              </w:rPr>
            </w:pPr>
            <w:r w:rsidRPr="00B3526A">
              <w:rPr>
                <w:rFonts w:ascii="Times New Roman" w:hAnsi="Times New Roman" w:cs="Times New Roman"/>
                <w:sz w:val="20"/>
                <w:szCs w:val="20"/>
              </w:rPr>
              <w:t>Количество остановочных пунктов на маршруте</w:t>
            </w:r>
          </w:p>
        </w:tc>
        <w:tc>
          <w:tcPr>
            <w:tcW w:w="1464"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3-4</w:t>
            </w:r>
          </w:p>
        </w:tc>
        <w:tc>
          <w:tcPr>
            <w:tcW w:w="1416"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10-12</w:t>
            </w:r>
          </w:p>
        </w:tc>
        <w:tc>
          <w:tcPr>
            <w:tcW w:w="1800"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6-7</w:t>
            </w:r>
          </w:p>
        </w:tc>
      </w:tr>
      <w:tr w:rsidR="001C5194" w:rsidRPr="00B3526A" w:rsidTr="008946C6">
        <w:tc>
          <w:tcPr>
            <w:tcW w:w="4500" w:type="dxa"/>
          </w:tcPr>
          <w:p w:rsidR="001C5194" w:rsidRPr="00B3526A" w:rsidRDefault="001C5194" w:rsidP="00B14608">
            <w:pPr>
              <w:spacing w:line="240" w:lineRule="auto"/>
              <w:ind w:firstLine="34"/>
              <w:rPr>
                <w:rFonts w:ascii="Times New Roman" w:hAnsi="Times New Roman" w:cs="Times New Roman"/>
                <w:sz w:val="20"/>
                <w:szCs w:val="20"/>
              </w:rPr>
            </w:pPr>
            <w:r w:rsidRPr="00B3526A">
              <w:rPr>
                <w:rFonts w:ascii="Times New Roman" w:hAnsi="Times New Roman" w:cs="Times New Roman"/>
                <w:sz w:val="20"/>
                <w:szCs w:val="20"/>
              </w:rPr>
              <w:t>Техническая скорость, км/ч</w:t>
            </w:r>
          </w:p>
        </w:tc>
        <w:tc>
          <w:tcPr>
            <w:tcW w:w="1464"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39</w:t>
            </w:r>
          </w:p>
        </w:tc>
        <w:tc>
          <w:tcPr>
            <w:tcW w:w="1416"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27</w:t>
            </w:r>
          </w:p>
        </w:tc>
        <w:tc>
          <w:tcPr>
            <w:tcW w:w="1800" w:type="dxa"/>
          </w:tcPr>
          <w:p w:rsidR="001C5194" w:rsidRPr="00B3526A" w:rsidRDefault="001C5194" w:rsidP="00B14608">
            <w:pPr>
              <w:spacing w:line="240" w:lineRule="auto"/>
              <w:ind w:firstLine="70"/>
              <w:jc w:val="center"/>
              <w:rPr>
                <w:rFonts w:ascii="Times New Roman" w:hAnsi="Times New Roman" w:cs="Times New Roman"/>
                <w:sz w:val="20"/>
                <w:szCs w:val="20"/>
              </w:rPr>
            </w:pPr>
            <w:r w:rsidRPr="00B3526A">
              <w:rPr>
                <w:rFonts w:ascii="Times New Roman" w:hAnsi="Times New Roman" w:cs="Times New Roman"/>
                <w:sz w:val="20"/>
                <w:szCs w:val="20"/>
              </w:rPr>
              <w:t>30</w:t>
            </w:r>
          </w:p>
        </w:tc>
      </w:tr>
    </w:tbl>
    <w:p w:rsidR="001C5194" w:rsidRPr="00B14608" w:rsidRDefault="001C5194" w:rsidP="00B14608">
      <w:pPr>
        <w:pStyle w:val="a3"/>
        <w:spacing w:after="0" w:line="240" w:lineRule="auto"/>
        <w:ind w:left="0" w:firstLine="709"/>
        <w:rPr>
          <w:rFonts w:ascii="Times New Roman" w:hAnsi="Times New Roman" w:cs="Times New Roman"/>
          <w:sz w:val="24"/>
          <w:szCs w:val="24"/>
        </w:rPr>
      </w:pPr>
      <w:r w:rsidRPr="00B14608">
        <w:rPr>
          <w:rFonts w:ascii="Times New Roman" w:hAnsi="Times New Roman" w:cs="Times New Roman"/>
          <w:sz w:val="24"/>
          <w:szCs w:val="24"/>
        </w:rPr>
        <w:lastRenderedPageBreak/>
        <w:t xml:space="preserve">На "дачных" перевозках техническая скорость значительно ниже, чем на "чисто" пригородных перевозках и в среднем составляет около 27 км/ч. Такое снижение скорости </w:t>
      </w:r>
      <w:r w:rsidR="00596A7B" w:rsidRPr="00B14608">
        <w:rPr>
          <w:rFonts w:ascii="Times New Roman" w:hAnsi="Times New Roman" w:cs="Times New Roman"/>
          <w:sz w:val="24"/>
          <w:szCs w:val="24"/>
        </w:rPr>
        <w:t>объясняется,</w:t>
      </w:r>
      <w:r w:rsidRPr="00B14608">
        <w:rPr>
          <w:rFonts w:ascii="Times New Roman" w:hAnsi="Times New Roman" w:cs="Times New Roman"/>
          <w:sz w:val="24"/>
          <w:szCs w:val="24"/>
        </w:rPr>
        <w:t xml:space="preserve"> тем, что часть "дачных" маршрутов проходит по грунтовым дорогам с большим количеством остановок. Расстояния между остановками в пределах города и дачных массивов не превышают 300-350 м, что не позволяет автобусу развивать большие скорости и ведет к уменьшению технической скорости. Так как "смешанные" перевозки сочетают особенности "чисто" пригородных и "дачных" видов перевозок, то значение технической скорости находится несколько выше, чем на "дачных" перевозках и равно 30 км/ч.</w:t>
      </w:r>
    </w:p>
    <w:p w:rsidR="007F11BC" w:rsidRPr="00B14608" w:rsidRDefault="007F11BC" w:rsidP="00B14608">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Работа автобусов на пригородных маршрутах характеризуется большой сложностью из-за неопределенности спроса населения на перевозки, представляющего собой случайный процесс с независимыми приращениями, для которого функция распределения безгранично делима. При изучении спроса на перевозки в пригородных сообщениях применяют табличный, билетно-опросный, талонный и анкетный методы и проводят его по сезонам года (в весенне-летний и осенне-зимний периоды).</w:t>
      </w:r>
    </w:p>
    <w:p w:rsidR="007F11BC" w:rsidRPr="00B14608" w:rsidRDefault="007F11BC" w:rsidP="00B14608">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Полное и своевременное выявление пассажиропотоков и характер распределения по часам суток, дням недели, длине маршрута и направлениям следования во многом определяет эффективную работу автобусов на пригородных маршрутах. Пригородные автобусные маршруты начинаются в черте города и выходят за его пределы на расстояние до 50 км, заканчиваясь в загородном жилом массиве, крупном специфическом предприятии, в зоне отдыха, дачном массиве, поселке городского типа и т. д. Протяженность их в пределах городской черты составляет 10-20 %. Как правило, в пределах города происходит увеличение мощности пассажиропотока, затем он стабилизируется, а по мере подхода к конечной остановке пассажиропоток постепенно уменьшается.</w:t>
      </w:r>
    </w:p>
    <w:p w:rsidR="007F11BC" w:rsidRPr="00B14608" w:rsidRDefault="007F11BC" w:rsidP="00B14608">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Спрос на пассажирские перевозки обладает свойством инертности, которое заключается в том, что после изменения перевозочного процесса (корректировки системы маршрутов) проходит некоторое время (период времени освоения спроса), прежде чем пассажиропотоки на маршруте достигнут максимально возможного значения. Определение этого периода позволяет избежать необоснованных выводов об эффективности принимаемых решений по совершенствованию перевозок пассажиров. Совершенствование транспортного процесса не может проходить без нормирования скорости движения и времени простоев. Нормирование работы автобусов в пригородном сообщении рекомендуют проводить не реже двух раз в год. Скорость движения на пригородных маршрутах во многом определяется как их протяженностью, так и длиной перегонов, которые увеличиваются за счет введения остановок по требованию пассажиров.</w:t>
      </w:r>
    </w:p>
    <w:p w:rsidR="007F11BC" w:rsidRPr="00B14608" w:rsidRDefault="007F11BC" w:rsidP="00B14608">
      <w:pPr>
        <w:spacing w:line="240" w:lineRule="auto"/>
        <w:ind w:firstLine="709"/>
        <w:rPr>
          <w:rFonts w:ascii="Times New Roman" w:hAnsi="Times New Roman" w:cs="Times New Roman"/>
          <w:sz w:val="24"/>
          <w:szCs w:val="24"/>
        </w:rPr>
      </w:pPr>
      <w:r w:rsidRPr="00B14608">
        <w:rPr>
          <w:rFonts w:ascii="Times New Roman" w:hAnsi="Times New Roman" w:cs="Times New Roman"/>
          <w:sz w:val="24"/>
          <w:szCs w:val="24"/>
        </w:rPr>
        <w:t xml:space="preserve">Пригородные автобусные перевозки в будущем не только сохранят свое значение, но должны получить большое развитие. Для них будут использоваться специальные пригородные автобусы, отличающиеся от городских как конструкцией, так и компоновкой салона. </w:t>
      </w:r>
    </w:p>
    <w:p w:rsidR="001C5194" w:rsidRPr="00B14608" w:rsidRDefault="00B14608" w:rsidP="00B14608">
      <w:pPr>
        <w:pStyle w:val="a3"/>
        <w:tabs>
          <w:tab w:val="left" w:pos="1170"/>
        </w:tabs>
        <w:spacing w:line="240" w:lineRule="auto"/>
        <w:ind w:left="0" w:firstLine="709"/>
        <w:rPr>
          <w:rFonts w:ascii="Times New Roman" w:eastAsia="Times New Roman" w:hAnsi="Times New Roman" w:cs="Times New Roman"/>
          <w:b/>
          <w:sz w:val="24"/>
          <w:szCs w:val="24"/>
          <w:lang w:eastAsia="ru-RU"/>
        </w:rPr>
      </w:pPr>
      <w:r w:rsidRPr="00B14608">
        <w:rPr>
          <w:rFonts w:ascii="Times New Roman" w:eastAsia="Times New Roman" w:hAnsi="Times New Roman" w:cs="Times New Roman"/>
          <w:b/>
          <w:sz w:val="24"/>
          <w:szCs w:val="24"/>
          <w:lang w:eastAsia="ru-RU"/>
        </w:rPr>
        <w:tab/>
      </w:r>
    </w:p>
    <w:p w:rsidR="007F11BC" w:rsidRPr="00B14608" w:rsidRDefault="007F11BC" w:rsidP="00685D46">
      <w:pPr>
        <w:pStyle w:val="a3"/>
        <w:numPr>
          <w:ilvl w:val="1"/>
          <w:numId w:val="3"/>
        </w:numPr>
        <w:spacing w:line="240" w:lineRule="auto"/>
        <w:jc w:val="center"/>
        <w:rPr>
          <w:rFonts w:ascii="Times New Roman" w:hAnsi="Times New Roman" w:cs="Times New Roman"/>
          <w:b/>
          <w:sz w:val="24"/>
          <w:szCs w:val="24"/>
        </w:rPr>
      </w:pPr>
      <w:r w:rsidRPr="00B14608">
        <w:rPr>
          <w:rFonts w:ascii="Times New Roman" w:hAnsi="Times New Roman" w:cs="Times New Roman"/>
          <w:b/>
          <w:sz w:val="24"/>
          <w:szCs w:val="24"/>
        </w:rPr>
        <w:t>Требования, предъявляемые к остановочным комплексам</w:t>
      </w:r>
    </w:p>
    <w:p w:rsidR="007F11BC" w:rsidRPr="00B14608" w:rsidRDefault="007F11BC" w:rsidP="00B14608">
      <w:pPr>
        <w:pStyle w:val="a3"/>
        <w:spacing w:line="240" w:lineRule="auto"/>
        <w:ind w:left="750"/>
        <w:rPr>
          <w:rFonts w:ascii="Times New Roman" w:hAnsi="Times New Roman" w:cs="Times New Roman"/>
          <w:b/>
          <w:sz w:val="24"/>
          <w:szCs w:val="24"/>
        </w:rPr>
      </w:pPr>
    </w:p>
    <w:p w:rsidR="007F11BC" w:rsidRPr="00B14608" w:rsidRDefault="007F11BC" w:rsidP="00685D46">
      <w:pPr>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Настоящие Требования разработаны с целью обеспечения безопасности пассажирских перевозок, улучшения качества обслуживания пассажиров, повышения уровня благоустройства, архитектурной выразительности малых архитектурных форм и обеспечения чистоты и порядка в городе Челябинске. Требования разработаны в соответствии с действующим законодательством.</w:t>
      </w:r>
    </w:p>
    <w:p w:rsidR="007F11BC" w:rsidRPr="00B14608" w:rsidRDefault="007F11BC" w:rsidP="00685D46">
      <w:pPr>
        <w:pStyle w:val="a3"/>
        <w:numPr>
          <w:ilvl w:val="0"/>
          <w:numId w:val="7"/>
        </w:numPr>
        <w:spacing w:after="0"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lastRenderedPageBreak/>
        <w:t xml:space="preserve">Технические требования, архитектурно-планировочные ограничения, предъявляемые к остановочным комплексам </w:t>
      </w:r>
      <w:r w:rsidR="00C34100" w:rsidRPr="00B14608">
        <w:rPr>
          <w:rFonts w:ascii="Times New Roman" w:eastAsia="Times New Roman" w:hAnsi="Times New Roman" w:cs="Times New Roman"/>
          <w:sz w:val="24"/>
          <w:szCs w:val="24"/>
        </w:rPr>
        <w:t xml:space="preserve">пригородного </w:t>
      </w:r>
      <w:r w:rsidRPr="00B14608">
        <w:rPr>
          <w:rFonts w:ascii="Times New Roman" w:eastAsia="Times New Roman" w:hAnsi="Times New Roman" w:cs="Times New Roman"/>
          <w:sz w:val="24"/>
          <w:szCs w:val="24"/>
        </w:rPr>
        <w:t>общественного транспорта:</w:t>
      </w:r>
    </w:p>
    <w:p w:rsidR="007F11BC" w:rsidRPr="00B14608" w:rsidRDefault="007F11BC" w:rsidP="00685D46">
      <w:pPr>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1.1 Оборудование остановочных комплексов и разворотных площадок должно соответствовать требованиям СНиП 2.05.02-85 "Автомобильные дороги", СНиП 2.07.01-89 "Градостроительство. Планировка и застройка городских и сельских поселений" и ОСТ 218.1.002-2003 "Автобусные остановки на автомобильных дорогах. Общие технические требования". Технические требования к остановочным комплексам предусматривают следующие основные элементы: остановочную площадку, посадочную площадку, заездной карман, автопавильон.</w:t>
      </w:r>
    </w:p>
    <w:p w:rsidR="007F11BC" w:rsidRPr="00B14608" w:rsidRDefault="007F11BC" w:rsidP="00685D46">
      <w:pPr>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1.2 Остановочная площадка предназначена для остановки автобусов, движущихся по установленным маршрутам, с целью высадки и посадки пассажиров. Ширина остановочной площадки равна ширине основных полос проезжей части, а длина - в зависимости от числа одновременно останавливающихся автобусов и их габаритов по длине, но не менее 13 м. Дорожная одежда на остановочной площадке предусматривается равнопрочной с дорожной одеждой основных полос движения.</w:t>
      </w:r>
    </w:p>
    <w:p w:rsidR="007F11BC" w:rsidRPr="00B14608" w:rsidRDefault="007F11BC" w:rsidP="00685D46">
      <w:pPr>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1.3 Посадочная площадка предназначена для высадки и посадки пассажиров в автобус. Ширина посадочной площадки принимается не менее 3 м, а длина - не менее длины остановочной площадки. Поверхность посадочной площадки имеет покрытие по всей длине на ширину не менее 2 м и на подходе к автопавильону. Тип покрытия посадочной площадки, тротуара пешеходной дорожки производится с учетом грунтово-геологических условий. Посадочная площадка приподнята на 0,2 м над поверхностью остановочной площадки. По границе остановочной и посадочной площадок устанавливают бордюрный камень и обеспечивается водоотвод.</w:t>
      </w:r>
    </w:p>
    <w:p w:rsidR="007F11BC" w:rsidRPr="00B14608" w:rsidRDefault="007F11BC" w:rsidP="00685D46">
      <w:pPr>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1.4 Заездной карман для автобусов устраивается при размещении остановочного комплекса в зоне пересечения или примыкания автомобильной дороги,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Заездной карман состоит из остановочной площадки и участков въезда и выезда на площадку. Размеры остановочной площадки принимаются в соответствии с требованиями п. 1.2, а длины участков въезда и выезда принимаются равными 15 метрам. Дорожная одежда на заездных карманах предусматривается равнопрочной с дорожной одеждой основных полос движения.</w:t>
      </w:r>
    </w:p>
    <w:p w:rsidR="007F11BC" w:rsidRPr="00B14608" w:rsidRDefault="007F11BC" w:rsidP="00685D46">
      <w:pPr>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1.5 Тротуар или пешеходная дорожка устраивается в направлении основных потоков пассажиров от посадочной площадки до существующего тротуара или пешеходной дорожки, а при их отсутствии - на расстоянии не менее расстояния боковой видимости. Ширина тротуара или пешеходной дорожки - не менее 1,5 м.</w:t>
      </w:r>
    </w:p>
    <w:p w:rsidR="007F11BC" w:rsidRPr="00B14608" w:rsidRDefault="007F11BC" w:rsidP="00685D46">
      <w:pPr>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1.6 Автопавильон предназначен для укрытия пассажиров, ожидающих прибытия автобуса, от воздействия неблагоприятных погодно-климатических факторов (осадки, солнечная радиация, ветер и т.п.). Автопавильоны могут быть закрытого или открытого типа. Закрытый павильон имеет стены, доходящие до перекрытия павильона не менее чем с трех сторон. Открытый павильон имеет стены, не доходящие до перекрытия, или не более двух стен. Выбор конструкции павильона осуществляется в зависимости от контекста городской застройки прилегающей территории. Размер автопавильона определяется с учетом количества одновременно находящихся в час пик на остановочном комплексе пассажиров из расчета 4 чел./кв. м. Ближайшая грань автопавильона располагается не ближе 3 м от ближней кромки остановочной площадки. Не допускается размещение на площади автопавильона ВТП.</w:t>
      </w:r>
    </w:p>
    <w:p w:rsidR="007F11BC" w:rsidRPr="00B14608" w:rsidRDefault="007F11BC" w:rsidP="00685D46">
      <w:pPr>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 xml:space="preserve">1.7 Пешеходный переход размещается между остановочными комплексами перед посадочной площадкой по ходу движения. Пешеходный переход устраивается на автомобильной дороге при интенсивности пешеходного движения 100 чел./ч и более. Ширина пешеходного перехода устанавливается с учетом интенсивности пешеходного </w:t>
      </w:r>
      <w:r w:rsidRPr="00B14608">
        <w:rPr>
          <w:rFonts w:ascii="Times New Roman" w:eastAsia="Times New Roman" w:hAnsi="Times New Roman" w:cs="Times New Roman"/>
          <w:sz w:val="24"/>
          <w:szCs w:val="24"/>
        </w:rPr>
        <w:lastRenderedPageBreak/>
        <w:t>движения из расчета 1 м на каждые 500 пешеходов в час, но не менее 4 м. Пешеходный переход оборудуется техническими средствами организации движения.</w:t>
      </w:r>
    </w:p>
    <w:p w:rsidR="007F11BC" w:rsidRPr="00B14608" w:rsidRDefault="007F11BC" w:rsidP="00685D46">
      <w:pPr>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1.8. Остановочный комплекс оборудуется дорожными знаками, разметкой в соответствии с ГОСТ 10807; ГОСТ Р 51256; ГОСТ 25695; ГОСТ 23457. Остановочный комплекс имеет электрическое освещение в соответствии с требованиям СНиП 23-05-95. Состояние осветительных установок соответствует требованиям ГОСТ Р 50597.</w:t>
      </w:r>
    </w:p>
    <w:p w:rsidR="007F11BC" w:rsidRPr="00B14608" w:rsidRDefault="007F11BC" w:rsidP="00685D46">
      <w:pPr>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1.9. Расстановка дорожных знаков. Остановочный комплекс оборудуется дорожными знаками по ГОСТ 10807, которые размещаются по ГОСТ 23457:</w:t>
      </w:r>
    </w:p>
    <w:p w:rsidR="007F11BC" w:rsidRPr="00B14608" w:rsidRDefault="007F11BC" w:rsidP="00685D46">
      <w:pPr>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1.9.1 Знак 1.20 "Пешеходный переход" устанавливается на нерегулируемом пешеходном переходе на расстоянии 150-300 м перед ним. На участках автомобильных дорог знак устанавливается на расстоянии 50-100 м только перед теми переходами, расстояние видимости которых менее 150 м.</w:t>
      </w:r>
    </w:p>
    <w:p w:rsidR="007F11BC" w:rsidRPr="00B14608" w:rsidRDefault="007F11BC" w:rsidP="00685D46">
      <w:pPr>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1.9.2. Знак 5.12 "Место остановки автобуса и (или) троллейбуса" устанавливается в начале посадочной площадки. При наличии на остановочном комплексе автопавильона устанавливается знак на автопавильоне над его краем, обращенным в сторону приближающихся к остановочному комплексу маршрутных транспортных средств, или на самостоятельной опоре на уровне этого края.</w:t>
      </w:r>
    </w:p>
    <w:p w:rsidR="007F11BC" w:rsidRPr="00B14608" w:rsidRDefault="007F11BC" w:rsidP="00685D46">
      <w:pPr>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1.9.3. На остановочном комплексе на внутренней стороне стенки автопавильона размещается информация о маршрутах движения автобусов в соответствии с ГОСТ 25869.</w:t>
      </w:r>
    </w:p>
    <w:p w:rsidR="007F11BC" w:rsidRPr="00B14608" w:rsidRDefault="007F11BC" w:rsidP="00685D46">
      <w:pPr>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1.9.4. Знаки 5.16.1 и 5.16.2 "Пешеходный переход" устанавливаются у мест, выделенных для организованного перехода пешеходов через проезжую часть. Знак 5.16.1 устанавливается справа от дороги, знак 5.16.2 - слева. Знаки 5.16.1 и 5.16.2 устанавливаются так, чтобы знак 5.16.2 находился у ближней границы перехода относительно приближающихся к переходу транспортных средств, а знак 5.16.1 - у дальней.</w:t>
      </w:r>
    </w:p>
    <w:p w:rsidR="007F11BC" w:rsidRPr="00B14608" w:rsidRDefault="007F11BC" w:rsidP="00685D46">
      <w:pPr>
        <w:pStyle w:val="a6"/>
        <w:spacing w:before="0" w:beforeAutospacing="0" w:after="0" w:afterAutospacing="0"/>
        <w:ind w:firstLine="709"/>
        <w:rPr>
          <w:bCs/>
          <w:shd w:val="clear" w:color="auto" w:fill="FFFFFF"/>
        </w:rPr>
      </w:pPr>
      <w:r w:rsidRPr="00B14608">
        <w:rPr>
          <w:bCs/>
          <w:shd w:val="clear" w:color="auto" w:fill="FFFFFF"/>
        </w:rPr>
        <w:t xml:space="preserve">В настоящий момент остановочные комплексы города Челябинска являются небезопасными, в том числе остановочные комплексы при следовании пассажиров по маршруту г. Челябинск – г. Троицк, так как они не оснащены информационными стендами и светофорами. </w:t>
      </w:r>
    </w:p>
    <w:p w:rsidR="00C34100" w:rsidRPr="00B14608" w:rsidRDefault="00C34100" w:rsidP="00B14608">
      <w:pPr>
        <w:pStyle w:val="a6"/>
        <w:spacing w:before="0" w:beforeAutospacing="0" w:after="0" w:afterAutospacing="0"/>
        <w:rPr>
          <w:bCs/>
          <w:shd w:val="clear" w:color="auto" w:fill="FFFFFF"/>
        </w:rPr>
      </w:pPr>
    </w:p>
    <w:p w:rsidR="007F11BC" w:rsidRPr="00685D46" w:rsidRDefault="007F11BC" w:rsidP="00685D46">
      <w:pPr>
        <w:pStyle w:val="a3"/>
        <w:numPr>
          <w:ilvl w:val="1"/>
          <w:numId w:val="7"/>
        </w:numPr>
        <w:spacing w:line="240" w:lineRule="auto"/>
        <w:jc w:val="center"/>
        <w:rPr>
          <w:rFonts w:ascii="Times New Roman" w:hAnsi="Times New Roman" w:cs="Times New Roman"/>
          <w:b/>
          <w:sz w:val="24"/>
          <w:szCs w:val="24"/>
        </w:rPr>
      </w:pPr>
      <w:r w:rsidRPr="00685D46">
        <w:rPr>
          <w:rFonts w:ascii="Times New Roman" w:hAnsi="Times New Roman" w:cs="Times New Roman"/>
          <w:b/>
          <w:sz w:val="24"/>
          <w:szCs w:val="24"/>
        </w:rPr>
        <w:t>Остановочные комплексы. Порядок использования линейных сооружений на маршруте г. Челябинск – г. Троицк</w:t>
      </w:r>
    </w:p>
    <w:p w:rsidR="006F4A81" w:rsidRPr="00685D46" w:rsidRDefault="006F4A81" w:rsidP="00685D46">
      <w:pPr>
        <w:pStyle w:val="a3"/>
        <w:spacing w:line="240" w:lineRule="auto"/>
        <w:ind w:left="967"/>
        <w:jc w:val="center"/>
        <w:rPr>
          <w:rFonts w:ascii="Times New Roman" w:hAnsi="Times New Roman" w:cs="Times New Roman"/>
          <w:b/>
          <w:sz w:val="24"/>
          <w:szCs w:val="24"/>
        </w:rPr>
      </w:pPr>
    </w:p>
    <w:p w:rsidR="00362E4F" w:rsidRPr="00B14608" w:rsidRDefault="00362E4F" w:rsidP="00685D46">
      <w:pPr>
        <w:pStyle w:val="a6"/>
        <w:shd w:val="clear" w:color="auto" w:fill="FFFFFF"/>
        <w:spacing w:before="0" w:beforeAutospacing="0" w:after="0" w:afterAutospacing="0"/>
        <w:ind w:firstLine="709"/>
      </w:pPr>
      <w:r w:rsidRPr="00B14608">
        <w:rPr>
          <w:bCs/>
        </w:rPr>
        <w:t>Остановка общественного транспорта</w:t>
      </w:r>
      <w:r w:rsidRPr="00B14608">
        <w:t> — специально отведённое</w:t>
      </w:r>
      <w:r w:rsidRPr="00B14608">
        <w:rPr>
          <w:rStyle w:val="apple-converted-space"/>
        </w:rPr>
        <w:t> </w:t>
      </w:r>
      <w:hyperlink r:id="rId10" w:tooltip="Общественное место" w:history="1">
        <w:r w:rsidRPr="00B14608">
          <w:rPr>
            <w:rStyle w:val="a9"/>
            <w:color w:val="auto"/>
            <w:u w:val="none"/>
          </w:rPr>
          <w:t>общественное место</w:t>
        </w:r>
      </w:hyperlink>
      <w:r w:rsidRPr="00B14608">
        <w:t>, предназначенное для посадки/высадки пассажиров рейсового наземного</w:t>
      </w:r>
      <w:r w:rsidRPr="00B14608">
        <w:rPr>
          <w:rStyle w:val="apple-converted-space"/>
        </w:rPr>
        <w:t> </w:t>
      </w:r>
      <w:hyperlink r:id="rId11" w:tooltip="Общественный транспорт" w:history="1">
        <w:r w:rsidRPr="00B14608">
          <w:rPr>
            <w:rStyle w:val="a9"/>
            <w:color w:val="auto"/>
            <w:u w:val="none"/>
          </w:rPr>
          <w:t>общественного транспорта</w:t>
        </w:r>
      </w:hyperlink>
      <w:r w:rsidRPr="00B14608">
        <w:rPr>
          <w:rStyle w:val="apple-converted-space"/>
        </w:rPr>
        <w:t> </w:t>
      </w:r>
      <w:r w:rsidRPr="00B14608">
        <w:t>(</w:t>
      </w:r>
      <w:hyperlink r:id="rId12" w:tooltip="Автобус" w:history="1">
        <w:r w:rsidRPr="00B14608">
          <w:rPr>
            <w:rStyle w:val="a9"/>
            <w:color w:val="auto"/>
            <w:u w:val="none"/>
          </w:rPr>
          <w:t>автобус</w:t>
        </w:r>
      </w:hyperlink>
      <w:r w:rsidRPr="00B14608">
        <w:t>,</w:t>
      </w:r>
      <w:r w:rsidRPr="00B14608">
        <w:rPr>
          <w:rStyle w:val="apple-converted-space"/>
        </w:rPr>
        <w:t> </w:t>
      </w:r>
      <w:hyperlink r:id="rId13" w:tooltip="Троллейбус" w:history="1">
        <w:r w:rsidRPr="00B14608">
          <w:rPr>
            <w:rStyle w:val="a9"/>
            <w:color w:val="auto"/>
            <w:u w:val="none"/>
          </w:rPr>
          <w:t>троллейбус</w:t>
        </w:r>
      </w:hyperlink>
      <w:r w:rsidRPr="00B14608">
        <w:t>,</w:t>
      </w:r>
      <w:r w:rsidRPr="00B14608">
        <w:rPr>
          <w:rStyle w:val="apple-converted-space"/>
        </w:rPr>
        <w:t> </w:t>
      </w:r>
      <w:hyperlink r:id="rId14" w:tooltip="Трамвай" w:history="1">
        <w:r w:rsidRPr="00B14608">
          <w:rPr>
            <w:rStyle w:val="a9"/>
            <w:color w:val="auto"/>
            <w:u w:val="none"/>
          </w:rPr>
          <w:t>трамвай</w:t>
        </w:r>
      </w:hyperlink>
      <w:r w:rsidRPr="00B14608">
        <w:t>,</w:t>
      </w:r>
      <w:r w:rsidRPr="00B14608">
        <w:rPr>
          <w:rStyle w:val="apple-converted-space"/>
        </w:rPr>
        <w:t> </w:t>
      </w:r>
      <w:hyperlink r:id="rId15" w:tooltip="Маршрутное такси" w:history="1">
        <w:r w:rsidRPr="00B14608">
          <w:rPr>
            <w:rStyle w:val="a9"/>
            <w:color w:val="auto"/>
            <w:u w:val="none"/>
          </w:rPr>
          <w:t>маршрутное такси</w:t>
        </w:r>
      </w:hyperlink>
      <w:r w:rsidRPr="00B14608">
        <w:t>).</w:t>
      </w:r>
    </w:p>
    <w:p w:rsidR="00362E4F" w:rsidRPr="00B14608" w:rsidRDefault="00362E4F" w:rsidP="00685D46">
      <w:pPr>
        <w:pStyle w:val="a6"/>
        <w:shd w:val="clear" w:color="auto" w:fill="FFFFFF"/>
        <w:spacing w:before="0" w:beforeAutospacing="0" w:after="0" w:afterAutospacing="0"/>
        <w:ind w:firstLine="709"/>
      </w:pPr>
      <w:r w:rsidRPr="00B14608">
        <w:t>В простейшем случае может обозначаться лишь специальным знаком в соответствии с видом транспортного средства, но обычно на остановках устанавливают навесы от дождя и/или скамейки. На остановке практически всегда имеется табличка с номерами маршрутов общественного транспорта, останавливающегося на данной остановке, а часто также расписание и карта маршрутов или района.</w:t>
      </w:r>
    </w:p>
    <w:p w:rsidR="00362E4F" w:rsidRPr="00B14608" w:rsidRDefault="00362E4F" w:rsidP="00685D46">
      <w:pPr>
        <w:pStyle w:val="a6"/>
        <w:shd w:val="clear" w:color="auto" w:fill="FFFFFF"/>
        <w:spacing w:before="0" w:beforeAutospacing="0" w:after="0" w:afterAutospacing="0"/>
        <w:ind w:firstLine="709"/>
      </w:pPr>
      <w:r w:rsidRPr="00B14608">
        <w:t>Иногда на остановках имеются пункты продажи билетов. В крупных городах на остановках, как правило, размещается</w:t>
      </w:r>
      <w:r w:rsidRPr="00B14608">
        <w:rPr>
          <w:rStyle w:val="apple-converted-space"/>
        </w:rPr>
        <w:t> </w:t>
      </w:r>
      <w:hyperlink r:id="rId16" w:tooltip="Наружная реклама" w:history="1">
        <w:r w:rsidRPr="00B14608">
          <w:rPr>
            <w:rStyle w:val="a9"/>
            <w:color w:val="auto"/>
            <w:u w:val="none"/>
          </w:rPr>
          <w:t>наружная реклама</w:t>
        </w:r>
      </w:hyperlink>
      <w:r w:rsidRPr="00B14608">
        <w:t>. В зоне остановок автомобильного общественного транспорта часто наносится соответствующая дорожная разметка, запрещающая парковку автомобилей.</w:t>
      </w:r>
    </w:p>
    <w:p w:rsidR="00362E4F" w:rsidRPr="00B14608" w:rsidRDefault="00362E4F" w:rsidP="00685D46">
      <w:pPr>
        <w:pStyle w:val="a6"/>
        <w:shd w:val="clear" w:color="auto" w:fill="FFFFFF"/>
        <w:spacing w:before="0" w:beforeAutospacing="0" w:after="0" w:afterAutospacing="0"/>
        <w:ind w:firstLine="709"/>
      </w:pPr>
      <w:r w:rsidRPr="00B14608">
        <w:t>Остановившийся для высадки пассажиров городской транспорт не является препятствием.</w:t>
      </w:r>
    </w:p>
    <w:p w:rsidR="00362E4F" w:rsidRPr="00B14608" w:rsidRDefault="00362E4F" w:rsidP="00685D46">
      <w:pPr>
        <w:shd w:val="clear" w:color="auto" w:fill="FFFFFF"/>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Существует два основных типа остановок:</w:t>
      </w:r>
    </w:p>
    <w:p w:rsidR="00362E4F" w:rsidRPr="00B14608" w:rsidRDefault="00362E4F" w:rsidP="00685D46">
      <w:pPr>
        <w:numPr>
          <w:ilvl w:val="0"/>
          <w:numId w:val="8"/>
        </w:numPr>
        <w:shd w:val="clear" w:color="auto" w:fill="FFFFFF"/>
        <w:spacing w:line="240" w:lineRule="auto"/>
        <w:ind w:left="384"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Постоянные остановки: транспорт прибывает на остановки по расписанию (часто через фиксированные промежутки времени);</w:t>
      </w:r>
    </w:p>
    <w:p w:rsidR="00362E4F" w:rsidRPr="00B14608" w:rsidRDefault="00362E4F" w:rsidP="00685D46">
      <w:pPr>
        <w:numPr>
          <w:ilvl w:val="0"/>
          <w:numId w:val="8"/>
        </w:numPr>
        <w:shd w:val="clear" w:color="auto" w:fill="FFFFFF"/>
        <w:spacing w:line="240" w:lineRule="auto"/>
        <w:ind w:left="384"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lastRenderedPageBreak/>
        <w:t>Остановка по требованию: транспорт не остановится, если пассажир не потребует остановки. Для этого он может нажать на соответствующую кнопку в салоне или просто сказать о своём желании водителю. Человеку, ожидающему автобус на остановке, следует поднять руку (нажать кнопку при её наличии), иначе транспорт может проехать мимо. Часто в местах таких остановок нет никаких соответствующих знаков. Если есть, то помечаются красным цветом. Название часто «По требованию» или название соседней с цифрой или пометкой. Может быть </w:t>
      </w:r>
      <w:hyperlink r:id="rId17" w:tooltip="Нетарифная остановка (страница отсутствует)" w:history="1">
        <w:r w:rsidRPr="00B14608">
          <w:rPr>
            <w:rFonts w:ascii="Times New Roman" w:eastAsia="Times New Roman" w:hAnsi="Times New Roman" w:cs="Times New Roman"/>
            <w:sz w:val="24"/>
            <w:szCs w:val="24"/>
          </w:rPr>
          <w:t>нетарифной остановкой</w:t>
        </w:r>
      </w:hyperlink>
      <w:r w:rsidRPr="00B14608">
        <w:rPr>
          <w:rFonts w:ascii="Times New Roman" w:eastAsia="Times New Roman" w:hAnsi="Times New Roman" w:cs="Times New Roman"/>
          <w:sz w:val="24"/>
          <w:szCs w:val="24"/>
        </w:rPr>
        <w:t>.</w:t>
      </w:r>
    </w:p>
    <w:p w:rsidR="00362E4F" w:rsidRPr="00B14608" w:rsidRDefault="00362E4F" w:rsidP="00685D46">
      <w:pPr>
        <w:shd w:val="clear" w:color="auto" w:fill="FFFFFF"/>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На практике добавились:</w:t>
      </w:r>
    </w:p>
    <w:p w:rsidR="00362E4F" w:rsidRPr="00B14608" w:rsidRDefault="00362E4F" w:rsidP="00685D46">
      <w:pPr>
        <w:numPr>
          <w:ilvl w:val="0"/>
          <w:numId w:val="9"/>
        </w:numPr>
        <w:shd w:val="clear" w:color="auto" w:fill="FFFFFF"/>
        <w:tabs>
          <w:tab w:val="clear" w:pos="720"/>
          <w:tab w:val="num" w:pos="426"/>
        </w:tabs>
        <w:spacing w:line="240" w:lineRule="auto"/>
        <w:ind w:left="709"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Полупостоянные остановки: на интервальных маршрутах транспорт прибывает на остановки через фиксированные промежутки времени, но на остановке:</w:t>
      </w:r>
    </w:p>
    <w:p w:rsidR="00362E4F" w:rsidRPr="00B14608" w:rsidRDefault="00362E4F" w:rsidP="00685D46">
      <w:pPr>
        <w:numPr>
          <w:ilvl w:val="1"/>
          <w:numId w:val="9"/>
        </w:numPr>
        <w:shd w:val="clear" w:color="auto" w:fill="FFFFFF"/>
        <w:tabs>
          <w:tab w:val="clear" w:pos="1440"/>
          <w:tab w:val="num" w:pos="709"/>
        </w:tabs>
        <w:spacing w:line="240" w:lineRule="auto"/>
        <w:ind w:left="768"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неравномерное распределение пассажиропотока во времени</w:t>
      </w:r>
    </w:p>
    <w:p w:rsidR="00362E4F" w:rsidRPr="00B14608" w:rsidRDefault="00362E4F" w:rsidP="00685D46">
      <w:pPr>
        <w:numPr>
          <w:ilvl w:val="1"/>
          <w:numId w:val="9"/>
        </w:numPr>
        <w:shd w:val="clear" w:color="auto" w:fill="FFFFFF"/>
        <w:tabs>
          <w:tab w:val="clear" w:pos="1440"/>
          <w:tab w:val="num" w:pos="709"/>
        </w:tabs>
        <w:spacing w:line="240" w:lineRule="auto"/>
        <w:ind w:left="768"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за пределами городов с точки зрения безопасности</w:t>
      </w:r>
    </w:p>
    <w:p w:rsidR="00362E4F" w:rsidRPr="00B14608" w:rsidRDefault="00362E4F" w:rsidP="00685D46">
      <w:pPr>
        <w:numPr>
          <w:ilvl w:val="1"/>
          <w:numId w:val="9"/>
        </w:numPr>
        <w:shd w:val="clear" w:color="auto" w:fill="FFFFFF"/>
        <w:tabs>
          <w:tab w:val="clear" w:pos="1440"/>
          <w:tab w:val="num" w:pos="709"/>
        </w:tabs>
        <w:spacing w:line="240" w:lineRule="auto"/>
        <w:ind w:left="768"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 xml:space="preserve">остановка введена на специализированных маршрутах поскольку других нет </w:t>
      </w:r>
    </w:p>
    <w:p w:rsidR="00362E4F" w:rsidRPr="00B14608" w:rsidRDefault="00362E4F" w:rsidP="00685D46">
      <w:pPr>
        <w:shd w:val="clear" w:color="auto" w:fill="FFFFFF"/>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Транспорт на них может не остановиться, если водитель не видит желающих выйти/войти.</w:t>
      </w:r>
    </w:p>
    <w:p w:rsidR="00362E4F" w:rsidRPr="00B14608" w:rsidRDefault="00362E4F" w:rsidP="00685D46">
      <w:pPr>
        <w:numPr>
          <w:ilvl w:val="0"/>
          <w:numId w:val="10"/>
        </w:numPr>
        <w:shd w:val="clear" w:color="auto" w:fill="FFFFFF"/>
        <w:spacing w:line="240" w:lineRule="auto"/>
        <w:ind w:left="384"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Недавно начали получать распространение фальшивые автобусные остановки</w:t>
      </w:r>
      <w:hyperlink r:id="rId18" w:anchor="cite_note-1" w:history="1"/>
      <w:r w:rsidRPr="00B14608">
        <w:rPr>
          <w:rFonts w:ascii="Times New Roman" w:eastAsia="Times New Roman" w:hAnsi="Times New Roman" w:cs="Times New Roman"/>
          <w:sz w:val="24"/>
          <w:szCs w:val="24"/>
        </w:rPr>
        <w:t>, устанавливаемые рядом с домом престарелых или больницей; они позволяют быстро найти ушедших пациентов, страдающих заболеваниями краткосрочной памяти.</w:t>
      </w:r>
    </w:p>
    <w:p w:rsidR="00362E4F" w:rsidRPr="00B14608" w:rsidRDefault="00362E4F" w:rsidP="00685D46">
      <w:pPr>
        <w:shd w:val="clear" w:color="auto" w:fill="FFFFFF"/>
        <w:spacing w:line="240" w:lineRule="auto"/>
        <w:ind w:left="384"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Составные части остановок:</w:t>
      </w:r>
    </w:p>
    <w:p w:rsidR="00362E4F" w:rsidRPr="00B14608" w:rsidRDefault="00362E4F" w:rsidP="00685D46">
      <w:pPr>
        <w:numPr>
          <w:ilvl w:val="0"/>
          <w:numId w:val="11"/>
        </w:numPr>
        <w:shd w:val="clear" w:color="auto" w:fill="FFFFFF"/>
        <w:spacing w:line="240" w:lineRule="auto"/>
        <w:ind w:left="384"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Знак, обозначающий остановку. В простейшем случае остановка может быть оборудована только знаком;</w:t>
      </w:r>
    </w:p>
    <w:p w:rsidR="00362E4F" w:rsidRPr="00B14608" w:rsidRDefault="00362E4F" w:rsidP="00685D46">
      <w:pPr>
        <w:numPr>
          <w:ilvl w:val="0"/>
          <w:numId w:val="11"/>
        </w:numPr>
        <w:shd w:val="clear" w:color="auto" w:fill="FFFFFF"/>
        <w:spacing w:line="240" w:lineRule="auto"/>
        <w:ind w:left="384"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Аншлаг, содержащий номера маршрутов и расписание движения;</w:t>
      </w:r>
    </w:p>
    <w:p w:rsidR="00362E4F" w:rsidRPr="00B14608" w:rsidRDefault="00362E4F" w:rsidP="00685D46">
      <w:pPr>
        <w:numPr>
          <w:ilvl w:val="0"/>
          <w:numId w:val="11"/>
        </w:numPr>
        <w:shd w:val="clear" w:color="auto" w:fill="FFFFFF"/>
        <w:spacing w:line="240" w:lineRule="auto"/>
        <w:ind w:left="384"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Остановочный карман — для автобусных и троллейбусных остановок. Представляет собой расширение проезжей части, необходимое для того, чтобы остановившийся автобус или троллейбус не создавал помех другим транспортным средствам;</w:t>
      </w:r>
    </w:p>
    <w:p w:rsidR="00362E4F" w:rsidRPr="00B14608" w:rsidRDefault="00362E4F" w:rsidP="00685D46">
      <w:pPr>
        <w:numPr>
          <w:ilvl w:val="0"/>
          <w:numId w:val="11"/>
        </w:numPr>
        <w:shd w:val="clear" w:color="auto" w:fill="FFFFFF"/>
        <w:spacing w:line="240" w:lineRule="auto"/>
        <w:ind w:left="384"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Остановочный перрон — для более комфортной посадки и высадки пассажиров. Для низкопольных автобусов и троллейбусов высота бордюра на остановке обычно совпадает с высотой подножки, так что можно считать бордюр простейшим перроном;</w:t>
      </w:r>
    </w:p>
    <w:p w:rsidR="00362E4F" w:rsidRPr="00B14608" w:rsidRDefault="00362E4F" w:rsidP="00685D46">
      <w:pPr>
        <w:numPr>
          <w:ilvl w:val="0"/>
          <w:numId w:val="11"/>
        </w:numPr>
        <w:shd w:val="clear" w:color="auto" w:fill="FFFFFF"/>
        <w:spacing w:line="240" w:lineRule="auto"/>
        <w:ind w:left="0"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Остановочный павильон — для защиты пассажиров от неблагоприятных погодных условий. Обычно оборудуется сиденьями. Павильоны скоростного общественного транспорта нередко оборудуют турникетами, что позволяет пассажирам оплачивать проезд до посадки, благодаря чему скорость посадки и высадки значительно увеличивается.</w:t>
      </w:r>
    </w:p>
    <w:p w:rsidR="00362E4F" w:rsidRPr="00B14608" w:rsidRDefault="00362E4F" w:rsidP="00685D46">
      <w:pPr>
        <w:shd w:val="clear" w:color="auto" w:fill="FFFFFF"/>
        <w:spacing w:line="240" w:lineRule="auto"/>
        <w:ind w:firstLine="709"/>
        <w:rPr>
          <w:rFonts w:ascii="Times New Roman" w:eastAsia="Times New Roman" w:hAnsi="Times New Roman" w:cs="Times New Roman"/>
          <w:sz w:val="24"/>
          <w:szCs w:val="24"/>
        </w:rPr>
      </w:pPr>
      <w:r w:rsidRPr="00B14608">
        <w:rPr>
          <w:rFonts w:ascii="Times New Roman" w:eastAsia="Times New Roman" w:hAnsi="Times New Roman" w:cs="Times New Roman"/>
          <w:sz w:val="24"/>
          <w:szCs w:val="24"/>
        </w:rPr>
        <w:t>Иногда, особенно в </w:t>
      </w:r>
      <w:hyperlink r:id="rId19" w:tooltip="Сельский населённый пункт" w:history="1">
        <w:r w:rsidRPr="00B14608">
          <w:rPr>
            <w:rFonts w:ascii="Times New Roman" w:eastAsia="Times New Roman" w:hAnsi="Times New Roman" w:cs="Times New Roman"/>
            <w:sz w:val="24"/>
            <w:szCs w:val="24"/>
          </w:rPr>
          <w:t>сельских населённых пунктах</w:t>
        </w:r>
      </w:hyperlink>
      <w:r w:rsidRPr="00B14608">
        <w:rPr>
          <w:rFonts w:ascii="Times New Roman" w:eastAsia="Times New Roman" w:hAnsi="Times New Roman" w:cs="Times New Roman"/>
          <w:sz w:val="24"/>
          <w:szCs w:val="24"/>
        </w:rPr>
        <w:t>, автобусные остановки представляют собой всего лишь маленькие «домики» с отсутствующей стеной, со стороны остановки транспорта.</w:t>
      </w:r>
    </w:p>
    <w:p w:rsidR="007F11BC" w:rsidRPr="00B14608" w:rsidRDefault="001D14F4" w:rsidP="00685D46">
      <w:pPr>
        <w:pStyle w:val="a3"/>
        <w:spacing w:after="0" w:line="240" w:lineRule="auto"/>
        <w:ind w:left="0" w:firstLine="709"/>
        <w:rPr>
          <w:rFonts w:ascii="Times New Roman" w:hAnsi="Times New Roman" w:cs="Times New Roman"/>
          <w:sz w:val="24"/>
          <w:szCs w:val="24"/>
        </w:rPr>
      </w:pPr>
      <w:r w:rsidRPr="00B14608">
        <w:rPr>
          <w:rFonts w:ascii="Times New Roman" w:hAnsi="Times New Roman" w:cs="Times New Roman"/>
          <w:sz w:val="24"/>
          <w:szCs w:val="24"/>
        </w:rPr>
        <w:t>Линейные сооружения (остановочные комплексы) на маршруте г. Челябинск – г. Троицк относятся к типу остановок по требованию. На всех остановочных комплексах установлены знаки, обозначающие остановку (рис.3</w:t>
      </w:r>
      <w:r w:rsidR="00596A7B" w:rsidRPr="00B14608">
        <w:rPr>
          <w:rFonts w:ascii="Times New Roman" w:hAnsi="Times New Roman" w:cs="Times New Roman"/>
          <w:sz w:val="24"/>
          <w:szCs w:val="24"/>
        </w:rPr>
        <w:t>), оборудован</w:t>
      </w:r>
      <w:r w:rsidRPr="00B14608">
        <w:rPr>
          <w:rFonts w:ascii="Times New Roman" w:hAnsi="Times New Roman" w:cs="Times New Roman"/>
          <w:sz w:val="24"/>
          <w:szCs w:val="24"/>
        </w:rPr>
        <w:t xml:space="preserve"> остановочный</w:t>
      </w:r>
      <w:r w:rsidR="001951DE" w:rsidRPr="00B14608">
        <w:rPr>
          <w:rFonts w:ascii="Times New Roman" w:hAnsi="Times New Roman" w:cs="Times New Roman"/>
          <w:sz w:val="24"/>
          <w:szCs w:val="24"/>
        </w:rPr>
        <w:t xml:space="preserve"> перрон и остановочный павильон, некоторые из остановочных комплексов имеют остановочный карман.</w:t>
      </w:r>
    </w:p>
    <w:p w:rsidR="001D14F4" w:rsidRDefault="001D14F4" w:rsidP="001D14F4">
      <w:pPr>
        <w:pStyle w:val="a3"/>
        <w:spacing w:line="360" w:lineRule="auto"/>
        <w:ind w:left="0" w:firstLine="967"/>
        <w:jc w:val="center"/>
        <w:rPr>
          <w:rFonts w:ascii="Times New Roman" w:hAnsi="Times New Roman" w:cs="Times New Roman"/>
          <w:sz w:val="28"/>
          <w:szCs w:val="28"/>
        </w:rPr>
      </w:pPr>
      <w:r>
        <w:rPr>
          <w:noProof/>
          <w:lang w:eastAsia="ru-RU"/>
        </w:rPr>
        <w:lastRenderedPageBreak/>
        <w:drawing>
          <wp:inline distT="0" distB="0" distL="0" distR="0">
            <wp:extent cx="1762125" cy="2641728"/>
            <wp:effectExtent l="0" t="0" r="0" b="0"/>
            <wp:docPr id="3" name="Рисунок 3" descr="https://upload.wikimedia.org/wikipedia/commons/thumb/b/b2/5.16_Russian_road_sign.svg/80px-5.16_Russian_road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2/5.16_Russian_road_sign.svg/80px-5.16_Russian_road_sign.svg.png"/>
                    <pic:cNvPicPr>
                      <a:picLocks noChangeAspect="1" noChangeArrowheads="1"/>
                    </pic:cNvPicPr>
                  </pic:nvPicPr>
                  <pic:blipFill>
                    <a:blip r:embed="rId20"/>
                    <a:srcRect/>
                    <a:stretch>
                      <a:fillRect/>
                    </a:stretch>
                  </pic:blipFill>
                  <pic:spPr bwMode="auto">
                    <a:xfrm>
                      <a:off x="0" y="0"/>
                      <a:ext cx="1763579" cy="2643908"/>
                    </a:xfrm>
                    <a:prstGeom prst="rect">
                      <a:avLst/>
                    </a:prstGeom>
                    <a:noFill/>
                    <a:ln w="9525">
                      <a:noFill/>
                      <a:miter lim="800000"/>
                      <a:headEnd/>
                      <a:tailEnd/>
                    </a:ln>
                  </pic:spPr>
                </pic:pic>
              </a:graphicData>
            </a:graphic>
          </wp:inline>
        </w:drawing>
      </w:r>
    </w:p>
    <w:p w:rsidR="001D14F4" w:rsidRPr="00B14608" w:rsidRDefault="001D14F4" w:rsidP="00B14608">
      <w:pPr>
        <w:pStyle w:val="a3"/>
        <w:spacing w:line="240" w:lineRule="auto"/>
        <w:ind w:left="0" w:firstLine="967"/>
        <w:jc w:val="center"/>
        <w:rPr>
          <w:rFonts w:ascii="Times New Roman" w:hAnsi="Times New Roman" w:cs="Times New Roman"/>
          <w:sz w:val="24"/>
          <w:szCs w:val="24"/>
          <w:shd w:val="clear" w:color="auto" w:fill="FFFFFF"/>
        </w:rPr>
      </w:pPr>
      <w:r w:rsidRPr="00B14608">
        <w:rPr>
          <w:rFonts w:ascii="Times New Roman" w:hAnsi="Times New Roman" w:cs="Times New Roman"/>
          <w:sz w:val="24"/>
          <w:szCs w:val="24"/>
        </w:rPr>
        <w:t xml:space="preserve">Рисунок 3 – Дорожный знак </w:t>
      </w:r>
      <w:r w:rsidRPr="00B14608">
        <w:rPr>
          <w:rFonts w:ascii="Times New Roman" w:hAnsi="Times New Roman" w:cs="Times New Roman"/>
          <w:sz w:val="24"/>
          <w:szCs w:val="24"/>
          <w:shd w:val="clear" w:color="auto" w:fill="FFFFFF"/>
        </w:rPr>
        <w:t>5.16 Место остановки автобуса и (или) троллейбуса</w:t>
      </w:r>
    </w:p>
    <w:p w:rsidR="00B14608" w:rsidRDefault="001D14F4" w:rsidP="00685D46">
      <w:pPr>
        <w:pStyle w:val="a3"/>
        <w:spacing w:after="0" w:line="240" w:lineRule="auto"/>
        <w:ind w:left="0" w:firstLine="709"/>
        <w:rPr>
          <w:rFonts w:ascii="Times New Roman" w:eastAsia="Times New Roman" w:hAnsi="Times New Roman" w:cs="Times New Roman"/>
          <w:sz w:val="24"/>
          <w:szCs w:val="24"/>
        </w:rPr>
      </w:pPr>
      <w:r w:rsidRPr="00B14608">
        <w:rPr>
          <w:rFonts w:ascii="Times New Roman" w:hAnsi="Times New Roman" w:cs="Times New Roman"/>
          <w:sz w:val="24"/>
          <w:szCs w:val="24"/>
          <w:shd w:val="clear" w:color="auto" w:fill="FFFFFF"/>
        </w:rPr>
        <w:t xml:space="preserve">Наиболее подробно рассмотрим остановочный комплекс ТК «Маяк» на маршруте </w:t>
      </w:r>
      <w:r w:rsidRPr="00B14608">
        <w:rPr>
          <w:rFonts w:ascii="Times New Roman" w:hAnsi="Times New Roman" w:cs="Times New Roman"/>
          <w:sz w:val="24"/>
          <w:szCs w:val="24"/>
        </w:rPr>
        <w:t>г. Челябинск – г. Троицк. Он имеет дорожный знак, обозначающий остановку автобу</w:t>
      </w:r>
      <w:r w:rsidR="001951DE" w:rsidRPr="00B14608">
        <w:rPr>
          <w:rFonts w:ascii="Times New Roman" w:hAnsi="Times New Roman" w:cs="Times New Roman"/>
          <w:sz w:val="24"/>
          <w:szCs w:val="24"/>
        </w:rPr>
        <w:t>са, оборудован остановочным перроном и остановочным павильоном.</w:t>
      </w:r>
      <w:r w:rsidR="00DF059E" w:rsidRPr="00B14608">
        <w:rPr>
          <w:rFonts w:ascii="Times New Roman" w:hAnsi="Times New Roman" w:cs="Times New Roman"/>
          <w:sz w:val="24"/>
          <w:szCs w:val="24"/>
        </w:rPr>
        <w:t xml:space="preserve"> </w:t>
      </w:r>
      <w:r w:rsidR="001951DE" w:rsidRPr="00B14608">
        <w:rPr>
          <w:rFonts w:ascii="Times New Roman" w:hAnsi="Times New Roman" w:cs="Times New Roman"/>
          <w:sz w:val="24"/>
          <w:szCs w:val="24"/>
        </w:rPr>
        <w:t>Для безопасности пассажиров и пешеходов рядом с остановкой расположен пешеходный переход</w:t>
      </w:r>
      <w:r w:rsidR="00B9321F" w:rsidRPr="00B14608">
        <w:rPr>
          <w:rFonts w:ascii="Times New Roman" w:hAnsi="Times New Roman" w:cs="Times New Roman"/>
          <w:sz w:val="24"/>
          <w:szCs w:val="24"/>
        </w:rPr>
        <w:t>,</w:t>
      </w:r>
      <w:r w:rsidR="00DF059E" w:rsidRPr="00B14608">
        <w:rPr>
          <w:rFonts w:ascii="Times New Roman" w:hAnsi="Times New Roman" w:cs="Times New Roman"/>
          <w:sz w:val="24"/>
          <w:szCs w:val="24"/>
        </w:rPr>
        <w:t xml:space="preserve"> </w:t>
      </w:r>
      <w:r w:rsidR="00B9321F" w:rsidRPr="00B14608">
        <w:rPr>
          <w:rFonts w:ascii="Times New Roman" w:eastAsia="Times New Roman" w:hAnsi="Times New Roman" w:cs="Times New Roman"/>
          <w:sz w:val="24"/>
          <w:szCs w:val="24"/>
        </w:rPr>
        <w:t>размещенный между остановочными комплексами перед посадочной площадкой по ходу движения</w:t>
      </w:r>
      <w:r w:rsidR="001951DE" w:rsidRPr="00B14608">
        <w:rPr>
          <w:rFonts w:ascii="Times New Roman" w:hAnsi="Times New Roman" w:cs="Times New Roman"/>
          <w:sz w:val="24"/>
          <w:szCs w:val="24"/>
        </w:rPr>
        <w:t>.</w:t>
      </w:r>
      <w:r w:rsidR="00B9321F" w:rsidRPr="00B14608">
        <w:rPr>
          <w:rFonts w:ascii="Times New Roman" w:hAnsi="Times New Roman" w:cs="Times New Roman"/>
          <w:sz w:val="24"/>
          <w:szCs w:val="24"/>
        </w:rPr>
        <w:t xml:space="preserve"> Остановка не имеет заездного кармана. </w:t>
      </w:r>
      <w:r w:rsidR="00B9321F" w:rsidRPr="00B14608">
        <w:rPr>
          <w:rFonts w:ascii="Times New Roman" w:eastAsia="Times New Roman" w:hAnsi="Times New Roman" w:cs="Times New Roman"/>
          <w:sz w:val="24"/>
          <w:szCs w:val="24"/>
        </w:rPr>
        <w:t>На остановочном комплексе на внутренней стороне стенки автопавильона отсутствует информация о маршрутах движения автобусов в соответствии с ГОСТ 25869.</w:t>
      </w:r>
    </w:p>
    <w:p w:rsidR="001951DE" w:rsidRPr="00685D46" w:rsidRDefault="00B94F17" w:rsidP="00685D46">
      <w:pPr>
        <w:pStyle w:val="a3"/>
        <w:spacing w:after="0" w:line="240" w:lineRule="auto"/>
        <w:ind w:left="0" w:firstLine="709"/>
        <w:rPr>
          <w:rFonts w:ascii="Times New Roman" w:hAnsi="Times New Roman" w:cs="Times New Roman"/>
          <w:sz w:val="24"/>
          <w:szCs w:val="24"/>
        </w:rPr>
      </w:pPr>
      <w:r w:rsidRPr="00685D46">
        <w:rPr>
          <w:rFonts w:ascii="Times New Roman" w:hAnsi="Times New Roman" w:cs="Times New Roman"/>
          <w:sz w:val="24"/>
          <w:szCs w:val="24"/>
        </w:rPr>
        <w:t>Анализ перевозки пассажиров в пригородном сообщении позволил выявить, что существует три типа перевозок: «чисто» пригородные, пригородные «дачные», смешанные пригородные перевозки. На маршруте г. Челябинск – г. Троицк преобладают смешанные пригородные перевозки.</w:t>
      </w:r>
    </w:p>
    <w:p w:rsidR="00B94F17" w:rsidRDefault="00B94F17" w:rsidP="00685D46">
      <w:pPr>
        <w:spacing w:line="240" w:lineRule="auto"/>
        <w:ind w:firstLine="709"/>
        <w:rPr>
          <w:rFonts w:ascii="Times New Roman" w:eastAsia="Times New Roman" w:hAnsi="Times New Roman" w:cs="Times New Roman"/>
          <w:sz w:val="24"/>
          <w:szCs w:val="24"/>
        </w:rPr>
      </w:pPr>
      <w:r w:rsidRPr="00685D46">
        <w:rPr>
          <w:rFonts w:ascii="Times New Roman" w:eastAsiaTheme="minorHAnsi" w:hAnsi="Times New Roman" w:cs="Times New Roman"/>
          <w:sz w:val="24"/>
          <w:szCs w:val="24"/>
          <w:lang w:eastAsia="en-US"/>
        </w:rPr>
        <w:t xml:space="preserve">Остановочные комплексы на маршруте </w:t>
      </w:r>
      <w:r w:rsidRPr="00685D46">
        <w:rPr>
          <w:rFonts w:ascii="Times New Roman" w:hAnsi="Times New Roman" w:cs="Times New Roman"/>
          <w:sz w:val="24"/>
          <w:szCs w:val="24"/>
        </w:rPr>
        <w:t xml:space="preserve">г. Челябинск – г. Троицк не соответствуют требованиям, предъявляемым к остановочным комплексам, так как </w:t>
      </w:r>
      <w:r w:rsidR="00B9321F" w:rsidRPr="00685D46">
        <w:rPr>
          <w:rFonts w:ascii="Times New Roman" w:hAnsi="Times New Roman" w:cs="Times New Roman"/>
          <w:sz w:val="24"/>
          <w:szCs w:val="24"/>
        </w:rPr>
        <w:t>не выполняются некоторые нормативные пункты, а именно п. 1.1 (отсутствует заездной карман), п. 1.9.3 (отсутствует</w:t>
      </w:r>
      <w:r w:rsidR="00B9321F" w:rsidRPr="00685D46">
        <w:rPr>
          <w:rFonts w:ascii="Times New Roman" w:eastAsia="Times New Roman" w:hAnsi="Times New Roman" w:cs="Times New Roman"/>
          <w:sz w:val="24"/>
          <w:szCs w:val="24"/>
        </w:rPr>
        <w:t>информация о маршрутах движения автобусов).</w:t>
      </w:r>
    </w:p>
    <w:p w:rsidR="00685D46" w:rsidRPr="00685D46" w:rsidRDefault="00685D46" w:rsidP="00685D46">
      <w:pPr>
        <w:spacing w:line="240" w:lineRule="auto"/>
        <w:rPr>
          <w:rFonts w:ascii="Times New Roman" w:eastAsiaTheme="minorHAnsi" w:hAnsi="Times New Roman" w:cs="Times New Roman"/>
          <w:sz w:val="24"/>
          <w:szCs w:val="24"/>
          <w:lang w:eastAsia="en-US"/>
        </w:rPr>
      </w:pPr>
    </w:p>
    <w:p w:rsidR="00B9321F" w:rsidRDefault="00B9321F" w:rsidP="00685D46">
      <w:pPr>
        <w:pStyle w:val="a3"/>
        <w:spacing w:line="240" w:lineRule="auto"/>
        <w:ind w:left="0"/>
        <w:jc w:val="center"/>
        <w:rPr>
          <w:rFonts w:ascii="Times New Roman" w:hAnsi="Times New Roman" w:cs="Times New Roman"/>
          <w:b/>
          <w:sz w:val="24"/>
          <w:szCs w:val="24"/>
        </w:rPr>
      </w:pPr>
      <w:r w:rsidRPr="00685D46">
        <w:rPr>
          <w:rFonts w:ascii="Times New Roman" w:hAnsi="Times New Roman" w:cs="Times New Roman"/>
          <w:b/>
          <w:sz w:val="24"/>
          <w:szCs w:val="24"/>
        </w:rPr>
        <w:t>Г</w:t>
      </w:r>
      <w:r w:rsidR="00685D46" w:rsidRPr="00685D46">
        <w:rPr>
          <w:rFonts w:ascii="Times New Roman" w:hAnsi="Times New Roman" w:cs="Times New Roman"/>
          <w:b/>
          <w:sz w:val="24"/>
          <w:szCs w:val="24"/>
        </w:rPr>
        <w:t>лава 2. Анализ показателей качества обслуживания пассажиров</w:t>
      </w:r>
    </w:p>
    <w:p w:rsidR="00685D46" w:rsidRPr="00685D46" w:rsidRDefault="00685D46" w:rsidP="00685D46">
      <w:pPr>
        <w:pStyle w:val="a3"/>
        <w:spacing w:line="240" w:lineRule="auto"/>
        <w:ind w:left="0"/>
        <w:jc w:val="center"/>
        <w:rPr>
          <w:rFonts w:ascii="Times New Roman" w:hAnsi="Times New Roman" w:cs="Times New Roman"/>
          <w:b/>
          <w:sz w:val="24"/>
          <w:szCs w:val="24"/>
        </w:rPr>
      </w:pPr>
    </w:p>
    <w:p w:rsidR="00B9321F" w:rsidRPr="00685D46" w:rsidRDefault="00685D46" w:rsidP="00685D46">
      <w:pPr>
        <w:pStyle w:val="a3"/>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2.1 О</w:t>
      </w:r>
      <w:r w:rsidRPr="00685D46">
        <w:rPr>
          <w:rFonts w:ascii="Times New Roman" w:hAnsi="Times New Roman" w:cs="Times New Roman"/>
          <w:b/>
          <w:sz w:val="24"/>
          <w:szCs w:val="24"/>
        </w:rPr>
        <w:t xml:space="preserve">беспечение </w:t>
      </w:r>
      <w:r w:rsidR="00B9321F" w:rsidRPr="00685D46">
        <w:rPr>
          <w:rFonts w:ascii="Times New Roman" w:hAnsi="Times New Roman" w:cs="Times New Roman"/>
          <w:b/>
          <w:sz w:val="24"/>
          <w:szCs w:val="24"/>
        </w:rPr>
        <w:t>комфортного обслуживания пассажиров</w:t>
      </w:r>
    </w:p>
    <w:p w:rsidR="006F201E" w:rsidRPr="00685D46" w:rsidRDefault="006F201E" w:rsidP="00685D46">
      <w:pPr>
        <w:pStyle w:val="a3"/>
        <w:spacing w:line="240" w:lineRule="auto"/>
        <w:ind w:left="0" w:firstLine="709"/>
        <w:rPr>
          <w:rFonts w:ascii="Times New Roman" w:hAnsi="Times New Roman" w:cs="Times New Roman"/>
          <w:sz w:val="24"/>
          <w:szCs w:val="24"/>
        </w:rPr>
      </w:pPr>
    </w:p>
    <w:p w:rsidR="00EF4F14" w:rsidRPr="00685D46" w:rsidRDefault="00EF4F14" w:rsidP="00685D46">
      <w:pPr>
        <w:pStyle w:val="aa"/>
        <w:spacing w:before="0" w:line="240" w:lineRule="auto"/>
        <w:ind w:left="0" w:right="0" w:firstLine="709"/>
        <w:rPr>
          <w:sz w:val="24"/>
          <w:szCs w:val="24"/>
        </w:rPr>
      </w:pPr>
      <w:r w:rsidRPr="00685D46">
        <w:rPr>
          <w:sz w:val="24"/>
          <w:szCs w:val="24"/>
        </w:rPr>
        <w:t>Комфортабельность транспортной системы оценивается комфортабельностью транспортных средств, комфортом ожидания транспортных средств (на трассе и на конечных пунктах).</w:t>
      </w:r>
    </w:p>
    <w:p w:rsidR="00EF4F14" w:rsidRPr="00685D46" w:rsidRDefault="00EF4F14"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Категория комфорта транспортных средств характеризуется следующими показателями:</w:t>
      </w:r>
    </w:p>
    <w:p w:rsidR="00EF4F14" w:rsidRPr="00685D46" w:rsidRDefault="00EF4F14" w:rsidP="00685D46">
      <w:pPr>
        <w:numPr>
          <w:ilvl w:val="0"/>
          <w:numId w:val="13"/>
        </w:numPr>
        <w:tabs>
          <w:tab w:val="clear" w:pos="720"/>
          <w:tab w:val="num" w:pos="0"/>
        </w:tabs>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Статическим коэффициентом использования вместимости (</w:t>
      </w:r>
      <w:r w:rsidRPr="00685D46">
        <w:rPr>
          <w:rFonts w:ascii="Times New Roman" w:eastAsia="Times New Roman" w:hAnsi="Times New Roman" w:cs="Times New Roman"/>
          <w:iCs/>
          <w:sz w:val="24"/>
          <w:szCs w:val="24"/>
          <w:lang w:val="en-US"/>
        </w:rPr>
        <w:t>γ</w:t>
      </w:r>
      <w:r w:rsidRPr="00685D46">
        <w:rPr>
          <w:rFonts w:ascii="Times New Roman" w:eastAsia="Times New Roman" w:hAnsi="Times New Roman" w:cs="Times New Roman"/>
          <w:sz w:val="24"/>
          <w:szCs w:val="24"/>
          <w:vertAlign w:val="subscript"/>
        </w:rPr>
        <w:t>ст</w:t>
      </w:r>
      <w:r w:rsidRPr="00685D46">
        <w:rPr>
          <w:rFonts w:ascii="Times New Roman" w:eastAsia="Times New Roman" w:hAnsi="Times New Roman" w:cs="Times New Roman"/>
          <w:sz w:val="24"/>
          <w:szCs w:val="24"/>
        </w:rPr>
        <w:t>);</w:t>
      </w:r>
    </w:p>
    <w:p w:rsidR="00EF4F14" w:rsidRPr="00685D46" w:rsidRDefault="00596A7B" w:rsidP="00685D46">
      <w:pPr>
        <w:numPr>
          <w:ilvl w:val="0"/>
          <w:numId w:val="13"/>
        </w:numPr>
        <w:tabs>
          <w:tab w:val="clear" w:pos="720"/>
          <w:tab w:val="num" w:pos="0"/>
        </w:tabs>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Физиологическим индексом комфорта, учитывающим физиологическое восприятие поездки</w:t>
      </w:r>
      <w:r w:rsidR="00EF4F14" w:rsidRPr="00685D46">
        <w:rPr>
          <w:rFonts w:ascii="Times New Roman" w:eastAsia="Times New Roman" w:hAnsi="Times New Roman" w:cs="Times New Roman"/>
          <w:sz w:val="24"/>
          <w:szCs w:val="24"/>
        </w:rPr>
        <w:t xml:space="preserve">, </w:t>
      </w:r>
      <w:r w:rsidRPr="00685D46">
        <w:rPr>
          <w:rFonts w:ascii="Times New Roman" w:eastAsia="Times New Roman" w:hAnsi="Times New Roman" w:cs="Times New Roman"/>
          <w:sz w:val="24"/>
          <w:szCs w:val="24"/>
        </w:rPr>
        <w:t>на которую</w:t>
      </w:r>
      <w:r w:rsidR="00EF4F14" w:rsidRPr="00685D46">
        <w:rPr>
          <w:rFonts w:ascii="Times New Roman" w:eastAsia="Times New Roman" w:hAnsi="Times New Roman" w:cs="Times New Roman"/>
          <w:sz w:val="24"/>
          <w:szCs w:val="24"/>
        </w:rPr>
        <w:t xml:space="preserve"> влияет эстетика оформления салона, его освещенность, воздухообмен, отопление, уровень шума в салоне;</w:t>
      </w:r>
    </w:p>
    <w:p w:rsidR="00EF4F14" w:rsidRPr="00685D46" w:rsidRDefault="00EF4F14" w:rsidP="00685D46">
      <w:pPr>
        <w:numPr>
          <w:ilvl w:val="0"/>
          <w:numId w:val="13"/>
        </w:numPr>
        <w:tabs>
          <w:tab w:val="clear" w:pos="720"/>
          <w:tab w:val="num" w:pos="0"/>
        </w:tabs>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Комфортом ожидания транспортных средств.</w:t>
      </w:r>
    </w:p>
    <w:p w:rsidR="00EF4F14" w:rsidRPr="00685D46" w:rsidRDefault="00EF4F14" w:rsidP="00685D46">
      <w:pPr>
        <w:numPr>
          <w:ilvl w:val="0"/>
          <w:numId w:val="13"/>
        </w:numPr>
        <w:tabs>
          <w:tab w:val="clear" w:pos="720"/>
          <w:tab w:val="num" w:pos="0"/>
        </w:tabs>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 xml:space="preserve">А также, показатели согласно ГОСТ 51004-96 - своевременность пассажирских перевозок, сохранность багажа, </w:t>
      </w:r>
      <w:r w:rsidR="00596A7B" w:rsidRPr="00685D46">
        <w:rPr>
          <w:rFonts w:ascii="Times New Roman" w:eastAsia="Times New Roman" w:hAnsi="Times New Roman" w:cs="Times New Roman"/>
          <w:sz w:val="24"/>
          <w:szCs w:val="24"/>
        </w:rPr>
        <w:t>безопасность пассажирских</w:t>
      </w:r>
      <w:r w:rsidRPr="00685D46">
        <w:rPr>
          <w:rFonts w:ascii="Times New Roman" w:eastAsia="Times New Roman" w:hAnsi="Times New Roman" w:cs="Times New Roman"/>
          <w:sz w:val="24"/>
          <w:szCs w:val="24"/>
        </w:rPr>
        <w:t xml:space="preserve"> перевозок, надежность функционирования транспортных средств.</w:t>
      </w:r>
    </w:p>
    <w:p w:rsidR="00EF4F14" w:rsidRPr="00685D46" w:rsidRDefault="00EF4F14"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lastRenderedPageBreak/>
        <w:t>Комфортность транспортных средств оценивается по степени наполнения салона с помощью статического коэффициента использования вместимости (</w:t>
      </w:r>
      <w:r w:rsidRPr="00685D46">
        <w:rPr>
          <w:rFonts w:ascii="Times New Roman" w:eastAsia="Times New Roman" w:hAnsi="Times New Roman" w:cs="Times New Roman"/>
          <w:iCs/>
          <w:sz w:val="24"/>
          <w:szCs w:val="24"/>
          <w:lang w:val="en-US"/>
        </w:rPr>
        <w:t>γ</w:t>
      </w:r>
      <w:r w:rsidRPr="00685D46">
        <w:rPr>
          <w:rFonts w:ascii="Times New Roman" w:eastAsia="Times New Roman" w:hAnsi="Times New Roman" w:cs="Times New Roman"/>
          <w:sz w:val="24"/>
          <w:szCs w:val="24"/>
          <w:vertAlign w:val="subscript"/>
        </w:rPr>
        <w:t>ст</w:t>
      </w:r>
      <w:r w:rsidRPr="00685D46">
        <w:rPr>
          <w:rFonts w:ascii="Times New Roman" w:eastAsia="Times New Roman" w:hAnsi="Times New Roman" w:cs="Times New Roman"/>
          <w:sz w:val="24"/>
          <w:szCs w:val="24"/>
        </w:rPr>
        <w:t>). Он характеризуется как:</w:t>
      </w:r>
    </w:p>
    <w:p w:rsidR="00EF4F14" w:rsidRPr="00685D46" w:rsidRDefault="00EF4F14" w:rsidP="00685D46">
      <w:pPr>
        <w:spacing w:line="240" w:lineRule="auto"/>
        <w:ind w:firstLine="709"/>
        <w:rPr>
          <w:rFonts w:ascii="Times New Roman" w:eastAsia="Times New Roman" w:hAnsi="Times New Roman" w:cs="Times New Roman"/>
          <w:sz w:val="24"/>
          <w:szCs w:val="24"/>
          <w:vertAlign w:val="subscript"/>
        </w:rPr>
      </w:pPr>
      <w:r w:rsidRPr="00685D46">
        <w:rPr>
          <w:rFonts w:ascii="Times New Roman" w:eastAsia="Times New Roman" w:hAnsi="Times New Roman" w:cs="Times New Roman"/>
          <w:iCs/>
          <w:sz w:val="24"/>
          <w:szCs w:val="24"/>
          <w:lang w:val="en-US"/>
        </w:rPr>
        <w:t>γ</w:t>
      </w:r>
      <w:r w:rsidRPr="00685D46">
        <w:rPr>
          <w:rFonts w:ascii="Times New Roman" w:eastAsia="Times New Roman" w:hAnsi="Times New Roman" w:cs="Times New Roman"/>
          <w:sz w:val="24"/>
          <w:szCs w:val="24"/>
          <w:vertAlign w:val="subscript"/>
        </w:rPr>
        <w:t>ст</w:t>
      </w:r>
      <w:r w:rsidRPr="00685D46">
        <w:rPr>
          <w:rFonts w:ascii="Times New Roman" w:eastAsia="Times New Roman" w:hAnsi="Times New Roman" w:cs="Times New Roman"/>
          <w:sz w:val="24"/>
          <w:szCs w:val="24"/>
        </w:rPr>
        <w:t xml:space="preserve"> = </w:t>
      </w:r>
      <w:r w:rsidRPr="00685D46">
        <w:rPr>
          <w:rFonts w:ascii="Times New Roman" w:eastAsia="Times New Roman" w:hAnsi="Times New Roman" w:cs="Times New Roman"/>
          <w:sz w:val="24"/>
          <w:szCs w:val="24"/>
          <w:lang w:val="en-US"/>
        </w:rPr>
        <w:t>Q</w:t>
      </w:r>
      <w:r w:rsidRPr="00685D46">
        <w:rPr>
          <w:rFonts w:ascii="Times New Roman" w:eastAsia="Times New Roman" w:hAnsi="Times New Roman" w:cs="Times New Roman"/>
          <w:sz w:val="24"/>
          <w:szCs w:val="24"/>
          <w:vertAlign w:val="subscript"/>
        </w:rPr>
        <w:t>факт</w:t>
      </w:r>
      <w:r w:rsidRPr="00685D46">
        <w:rPr>
          <w:rFonts w:ascii="Times New Roman" w:eastAsia="Times New Roman" w:hAnsi="Times New Roman" w:cs="Times New Roman"/>
          <w:sz w:val="24"/>
          <w:szCs w:val="24"/>
        </w:rPr>
        <w:t>/</w:t>
      </w:r>
      <w:r w:rsidRPr="00685D46">
        <w:rPr>
          <w:rFonts w:ascii="Times New Roman" w:eastAsia="Times New Roman" w:hAnsi="Times New Roman" w:cs="Times New Roman"/>
          <w:sz w:val="24"/>
          <w:szCs w:val="24"/>
          <w:lang w:val="en-US"/>
        </w:rPr>
        <w:t>Q</w:t>
      </w:r>
      <w:r w:rsidRPr="00685D46">
        <w:rPr>
          <w:rFonts w:ascii="Times New Roman" w:eastAsia="Times New Roman" w:hAnsi="Times New Roman" w:cs="Times New Roman"/>
          <w:sz w:val="24"/>
          <w:szCs w:val="24"/>
        </w:rPr>
        <w:t>пл</w:t>
      </w:r>
    </w:p>
    <w:p w:rsidR="00EF4F14" w:rsidRPr="00685D46" w:rsidRDefault="00EF4F14" w:rsidP="00685D46">
      <w:pPr>
        <w:spacing w:line="240" w:lineRule="auto"/>
        <w:ind w:firstLine="709"/>
        <w:rPr>
          <w:rFonts w:ascii="Times New Roman" w:eastAsia="Times New Roman" w:hAnsi="Times New Roman" w:cs="Times New Roman"/>
          <w:sz w:val="24"/>
          <w:szCs w:val="24"/>
          <w:lang w:val="tt-RU"/>
        </w:rPr>
      </w:pPr>
      <w:r w:rsidRPr="00685D46">
        <w:rPr>
          <w:rFonts w:ascii="Times New Roman" w:eastAsia="Times New Roman" w:hAnsi="Times New Roman" w:cs="Times New Roman"/>
          <w:sz w:val="24"/>
          <w:szCs w:val="24"/>
          <w:lang w:val="tt-RU"/>
        </w:rPr>
        <w:t xml:space="preserve">где </w:t>
      </w:r>
      <w:r w:rsidRPr="00685D46">
        <w:rPr>
          <w:rFonts w:ascii="Times New Roman" w:eastAsia="Times New Roman" w:hAnsi="Times New Roman" w:cs="Times New Roman"/>
          <w:sz w:val="24"/>
          <w:szCs w:val="24"/>
          <w:lang w:val="en-US"/>
        </w:rPr>
        <w:t>Q</w:t>
      </w:r>
      <w:r w:rsidRPr="00685D46">
        <w:rPr>
          <w:rFonts w:ascii="Times New Roman" w:eastAsia="Times New Roman" w:hAnsi="Times New Roman" w:cs="Times New Roman"/>
          <w:sz w:val="24"/>
          <w:szCs w:val="24"/>
          <w:vertAlign w:val="subscript"/>
        </w:rPr>
        <w:t>факт</w:t>
      </w:r>
      <w:r w:rsidRPr="00685D46">
        <w:rPr>
          <w:rFonts w:ascii="Times New Roman" w:eastAsia="Times New Roman" w:hAnsi="Times New Roman" w:cs="Times New Roman"/>
          <w:sz w:val="24"/>
          <w:szCs w:val="24"/>
          <w:lang w:val="tt-RU"/>
        </w:rPr>
        <w:t xml:space="preserve"> – фактический объем перевезенных пассажиров,</w:t>
      </w:r>
    </w:p>
    <w:p w:rsidR="00EF4F14" w:rsidRPr="00685D46" w:rsidRDefault="00EF4F14" w:rsidP="00685D46">
      <w:pPr>
        <w:spacing w:line="240" w:lineRule="auto"/>
        <w:ind w:firstLine="709"/>
        <w:rPr>
          <w:rFonts w:ascii="Times New Roman" w:eastAsia="Times New Roman" w:hAnsi="Times New Roman" w:cs="Times New Roman"/>
          <w:sz w:val="24"/>
          <w:szCs w:val="24"/>
          <w:lang w:val="tt-RU"/>
        </w:rPr>
      </w:pPr>
      <w:r w:rsidRPr="00685D46">
        <w:rPr>
          <w:rFonts w:ascii="Times New Roman" w:eastAsia="Times New Roman" w:hAnsi="Times New Roman" w:cs="Times New Roman"/>
          <w:sz w:val="24"/>
          <w:szCs w:val="24"/>
          <w:lang w:val="en-US"/>
        </w:rPr>
        <w:t>Q</w:t>
      </w:r>
      <w:r w:rsidRPr="00685D46">
        <w:rPr>
          <w:rFonts w:ascii="Times New Roman" w:eastAsia="Times New Roman" w:hAnsi="Times New Roman" w:cs="Times New Roman"/>
          <w:sz w:val="24"/>
          <w:szCs w:val="24"/>
        </w:rPr>
        <w:t>пл</w:t>
      </w:r>
      <w:r w:rsidRPr="00685D46">
        <w:rPr>
          <w:rFonts w:ascii="Times New Roman" w:eastAsia="Times New Roman" w:hAnsi="Times New Roman" w:cs="Times New Roman"/>
          <w:sz w:val="24"/>
          <w:szCs w:val="24"/>
          <w:lang w:val="tt-RU"/>
        </w:rPr>
        <w:t xml:space="preserve">   – объём перевозок, который может осуществляться при номинальном использовании подвижного состава по возможностям его вместимости.</w:t>
      </w:r>
    </w:p>
    <w:p w:rsidR="00EF4F14" w:rsidRPr="00685D46" w:rsidRDefault="00EF4F14" w:rsidP="00685D46">
      <w:pPr>
        <w:spacing w:line="240" w:lineRule="auto"/>
        <w:ind w:firstLine="709"/>
        <w:rPr>
          <w:rFonts w:ascii="Times New Roman" w:eastAsia="Times New Roman" w:hAnsi="Times New Roman" w:cs="Times New Roman"/>
          <w:sz w:val="24"/>
          <w:szCs w:val="24"/>
          <w:lang w:val="tt-RU"/>
        </w:rPr>
      </w:pPr>
      <w:r w:rsidRPr="00685D46">
        <w:rPr>
          <w:rFonts w:ascii="Times New Roman" w:eastAsia="Times New Roman" w:hAnsi="Times New Roman" w:cs="Times New Roman"/>
          <w:sz w:val="24"/>
          <w:szCs w:val="24"/>
          <w:lang w:val="tt-RU"/>
        </w:rPr>
        <w:t xml:space="preserve">    Существующие характеристики вместимости:</w:t>
      </w:r>
    </w:p>
    <w:p w:rsidR="00EF4F14" w:rsidRPr="00685D46" w:rsidRDefault="00EF4F14" w:rsidP="00685D46">
      <w:pPr>
        <w:spacing w:line="240" w:lineRule="auto"/>
        <w:ind w:firstLine="709"/>
        <w:rPr>
          <w:rFonts w:ascii="Times New Roman" w:eastAsia="Times New Roman" w:hAnsi="Times New Roman" w:cs="Times New Roman"/>
          <w:sz w:val="24"/>
          <w:szCs w:val="24"/>
          <w:lang w:val="tt-RU"/>
        </w:rPr>
      </w:pPr>
      <w:r w:rsidRPr="00685D46">
        <w:rPr>
          <w:rFonts w:ascii="Times New Roman" w:eastAsia="Times New Roman" w:hAnsi="Times New Roman" w:cs="Times New Roman"/>
          <w:sz w:val="24"/>
          <w:szCs w:val="24"/>
          <w:lang w:val="en-US"/>
        </w:rPr>
        <w:t>Q</w:t>
      </w:r>
      <w:r w:rsidRPr="00685D46">
        <w:rPr>
          <w:rFonts w:ascii="Times New Roman" w:eastAsia="Times New Roman" w:hAnsi="Times New Roman" w:cs="Times New Roman"/>
          <w:sz w:val="24"/>
          <w:szCs w:val="24"/>
          <w:vertAlign w:val="subscript"/>
          <w:lang w:val="tt-RU"/>
        </w:rPr>
        <w:t xml:space="preserve">сид </w:t>
      </w:r>
      <w:r w:rsidRPr="00685D46">
        <w:rPr>
          <w:rFonts w:ascii="Times New Roman" w:eastAsia="Times New Roman" w:hAnsi="Times New Roman" w:cs="Times New Roman"/>
          <w:sz w:val="24"/>
          <w:szCs w:val="24"/>
          <w:lang w:val="tt-RU"/>
        </w:rPr>
        <w:t xml:space="preserve"> - вместимость по местам для сидения;</w:t>
      </w:r>
    </w:p>
    <w:p w:rsidR="00EF4F14" w:rsidRPr="00685D46" w:rsidRDefault="00EF4F14" w:rsidP="00685D46">
      <w:pPr>
        <w:spacing w:line="240" w:lineRule="auto"/>
        <w:ind w:firstLine="709"/>
        <w:rPr>
          <w:rFonts w:ascii="Times New Roman" w:eastAsia="Times New Roman" w:hAnsi="Times New Roman" w:cs="Times New Roman"/>
          <w:sz w:val="24"/>
          <w:szCs w:val="24"/>
          <w:lang w:val="tt-RU"/>
        </w:rPr>
      </w:pPr>
      <w:r w:rsidRPr="00685D46">
        <w:rPr>
          <w:rFonts w:ascii="Times New Roman" w:eastAsia="Times New Roman" w:hAnsi="Times New Roman" w:cs="Times New Roman"/>
          <w:sz w:val="24"/>
          <w:szCs w:val="24"/>
          <w:lang w:val="en-US"/>
        </w:rPr>
        <w:t>Q</w:t>
      </w:r>
      <w:r w:rsidRPr="00685D46">
        <w:rPr>
          <w:rFonts w:ascii="Times New Roman" w:eastAsia="Times New Roman" w:hAnsi="Times New Roman" w:cs="Times New Roman"/>
          <w:sz w:val="24"/>
          <w:szCs w:val="24"/>
          <w:vertAlign w:val="subscript"/>
          <w:lang w:val="tt-RU"/>
        </w:rPr>
        <w:t xml:space="preserve">ном </w:t>
      </w:r>
      <w:r w:rsidRPr="00685D46">
        <w:rPr>
          <w:rFonts w:ascii="Times New Roman" w:eastAsia="Times New Roman" w:hAnsi="Times New Roman" w:cs="Times New Roman"/>
          <w:sz w:val="24"/>
          <w:szCs w:val="24"/>
          <w:lang w:val="tt-RU"/>
        </w:rPr>
        <w:t>– номинальная или общая вместимость, она определяется как вместимость по местам для сидения + 3 пассажира на каждом               квадратном метре пола в салоне, свободного от сидений;</w:t>
      </w:r>
    </w:p>
    <w:p w:rsidR="00EF4F14" w:rsidRPr="00685D46" w:rsidRDefault="00EF4F14" w:rsidP="00685D46">
      <w:pPr>
        <w:spacing w:line="240" w:lineRule="auto"/>
        <w:ind w:firstLine="709"/>
        <w:rPr>
          <w:rFonts w:ascii="Times New Roman" w:eastAsia="Times New Roman" w:hAnsi="Times New Roman" w:cs="Times New Roman"/>
          <w:sz w:val="24"/>
          <w:szCs w:val="24"/>
          <w:lang w:val="tt-RU"/>
        </w:rPr>
      </w:pPr>
      <w:r w:rsidRPr="00685D46">
        <w:rPr>
          <w:rFonts w:ascii="Times New Roman" w:eastAsia="Times New Roman" w:hAnsi="Times New Roman" w:cs="Times New Roman"/>
          <w:sz w:val="24"/>
          <w:szCs w:val="24"/>
          <w:lang w:val="en-US"/>
        </w:rPr>
        <w:t>Q</w:t>
      </w:r>
      <w:r w:rsidRPr="00685D46">
        <w:rPr>
          <w:rFonts w:ascii="Times New Roman" w:eastAsia="Times New Roman" w:hAnsi="Times New Roman" w:cs="Times New Roman"/>
          <w:sz w:val="24"/>
          <w:szCs w:val="24"/>
          <w:vertAlign w:val="subscript"/>
          <w:lang w:val="tt-RU"/>
        </w:rPr>
        <w:t>макс</w:t>
      </w:r>
      <w:r w:rsidR="00915A05" w:rsidRPr="00685D46">
        <w:rPr>
          <w:rFonts w:ascii="Times New Roman" w:eastAsia="Times New Roman" w:hAnsi="Times New Roman" w:cs="Times New Roman"/>
          <w:sz w:val="24"/>
          <w:szCs w:val="24"/>
          <w:lang w:val="tt-RU"/>
        </w:rPr>
        <w:t>–</w:t>
      </w:r>
      <w:r w:rsidRPr="00685D46">
        <w:rPr>
          <w:rFonts w:ascii="Times New Roman" w:eastAsia="Times New Roman" w:hAnsi="Times New Roman" w:cs="Times New Roman"/>
          <w:sz w:val="24"/>
          <w:szCs w:val="24"/>
          <w:lang w:val="tt-RU"/>
        </w:rPr>
        <w:t>максимальная вместимость, определяемая как вместимость поместам для сидений + 5 пассажиров накаждом квадратномметре пола, свободного от сидений.</w:t>
      </w:r>
    </w:p>
    <w:p w:rsidR="00EF4F14" w:rsidRPr="00685D46" w:rsidRDefault="00EF4F14" w:rsidP="00685D46">
      <w:pPr>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Показатель качества:</w:t>
      </w:r>
    </w:p>
    <w:p w:rsidR="00EF4F14" w:rsidRPr="00685D46" w:rsidRDefault="00EF4F14" w:rsidP="00685D46">
      <w:pPr>
        <w:pStyle w:val="a3"/>
        <w:numPr>
          <w:ilvl w:val="1"/>
          <w:numId w:val="10"/>
        </w:numPr>
        <w:spacing w:after="0"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 xml:space="preserve">Для маршрутов в междугородном сообщении – по местам для сидения </w:t>
      </w:r>
    </w:p>
    <w:p w:rsidR="00EF4F14" w:rsidRPr="00685D46" w:rsidRDefault="00EF4F14" w:rsidP="00685D46">
      <w:pPr>
        <w:spacing w:line="240" w:lineRule="auto"/>
        <w:ind w:firstLine="709"/>
        <w:rPr>
          <w:rFonts w:ascii="Times New Roman" w:eastAsia="Times New Roman" w:hAnsi="Times New Roman" w:cs="Times New Roman"/>
          <w:sz w:val="24"/>
          <w:szCs w:val="24"/>
          <w:lang w:val="tt-RU"/>
        </w:rPr>
      </w:pPr>
      <w:r w:rsidRPr="00685D46">
        <w:rPr>
          <w:rFonts w:ascii="Times New Roman" w:eastAsia="Times New Roman" w:hAnsi="Times New Roman" w:cs="Times New Roman"/>
          <w:iCs/>
          <w:sz w:val="24"/>
          <w:szCs w:val="24"/>
        </w:rPr>
        <w:t xml:space="preserve">( </w:t>
      </w:r>
      <w:r w:rsidRPr="00685D46">
        <w:rPr>
          <w:rFonts w:ascii="Times New Roman" w:eastAsia="Times New Roman" w:hAnsi="Times New Roman" w:cs="Times New Roman"/>
          <w:iCs/>
          <w:sz w:val="24"/>
          <w:szCs w:val="24"/>
          <w:lang w:val="en-US"/>
        </w:rPr>
        <w:t>γ</w:t>
      </w:r>
      <w:r w:rsidRPr="00685D46">
        <w:rPr>
          <w:rFonts w:ascii="Times New Roman" w:eastAsia="Times New Roman" w:hAnsi="Times New Roman" w:cs="Times New Roman"/>
          <w:sz w:val="24"/>
          <w:szCs w:val="24"/>
          <w:vertAlign w:val="subscript"/>
        </w:rPr>
        <w:t>ст</w:t>
      </w:r>
      <w:r w:rsidRPr="00685D46">
        <w:rPr>
          <w:rFonts w:ascii="Times New Roman" w:eastAsia="Times New Roman" w:hAnsi="Times New Roman" w:cs="Times New Roman"/>
          <w:sz w:val="24"/>
          <w:szCs w:val="24"/>
        </w:rPr>
        <w:t xml:space="preserve"> = </w:t>
      </w:r>
      <w:r w:rsidRPr="00685D46">
        <w:rPr>
          <w:rFonts w:ascii="Times New Roman" w:eastAsia="Times New Roman" w:hAnsi="Times New Roman" w:cs="Times New Roman"/>
          <w:sz w:val="24"/>
          <w:szCs w:val="24"/>
          <w:lang w:val="en-US"/>
        </w:rPr>
        <w:t>Q</w:t>
      </w:r>
      <w:r w:rsidRPr="00685D46">
        <w:rPr>
          <w:rFonts w:ascii="Times New Roman" w:eastAsia="Times New Roman" w:hAnsi="Times New Roman" w:cs="Times New Roman"/>
          <w:sz w:val="24"/>
          <w:szCs w:val="24"/>
          <w:vertAlign w:val="subscript"/>
        </w:rPr>
        <w:t>факт</w:t>
      </w:r>
      <w:r w:rsidRPr="00685D46">
        <w:rPr>
          <w:rFonts w:ascii="Times New Roman" w:eastAsia="Times New Roman" w:hAnsi="Times New Roman" w:cs="Times New Roman"/>
          <w:sz w:val="24"/>
          <w:szCs w:val="24"/>
        </w:rPr>
        <w:t>/</w:t>
      </w:r>
      <w:r w:rsidRPr="00685D46">
        <w:rPr>
          <w:rFonts w:ascii="Times New Roman" w:eastAsia="Times New Roman" w:hAnsi="Times New Roman" w:cs="Times New Roman"/>
          <w:sz w:val="24"/>
          <w:szCs w:val="24"/>
          <w:lang w:val="en-US"/>
        </w:rPr>
        <w:t>Q</w:t>
      </w:r>
      <w:r w:rsidRPr="00685D46">
        <w:rPr>
          <w:rFonts w:ascii="Times New Roman" w:eastAsia="Times New Roman" w:hAnsi="Times New Roman" w:cs="Times New Roman"/>
          <w:sz w:val="24"/>
          <w:szCs w:val="24"/>
          <w:vertAlign w:val="subscript"/>
          <w:lang w:val="tt-RU"/>
        </w:rPr>
        <w:t>сид</w:t>
      </w:r>
      <w:r w:rsidRPr="00685D46">
        <w:rPr>
          <w:rFonts w:ascii="Times New Roman" w:eastAsia="Times New Roman" w:hAnsi="Times New Roman" w:cs="Times New Roman"/>
          <w:sz w:val="24"/>
          <w:szCs w:val="24"/>
          <w:lang w:val="tt-RU"/>
        </w:rPr>
        <w:t xml:space="preserve"> )</w:t>
      </w:r>
    </w:p>
    <w:p w:rsidR="00EF4F14" w:rsidRPr="00685D46" w:rsidRDefault="00EF4F14" w:rsidP="00685D46">
      <w:pPr>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iCs/>
          <w:sz w:val="24"/>
          <w:szCs w:val="24"/>
          <w:lang w:val="en-US"/>
        </w:rPr>
        <w:t>γ</w:t>
      </w:r>
      <w:r w:rsidRPr="00685D46">
        <w:rPr>
          <w:rFonts w:ascii="Times New Roman" w:eastAsia="Times New Roman" w:hAnsi="Times New Roman" w:cs="Times New Roman"/>
          <w:sz w:val="24"/>
          <w:szCs w:val="24"/>
          <w:vertAlign w:val="subscript"/>
        </w:rPr>
        <w:t>ст</w:t>
      </w:r>
      <w:r w:rsidRPr="00685D46">
        <w:rPr>
          <w:rFonts w:ascii="Times New Roman" w:eastAsia="Times New Roman" w:hAnsi="Times New Roman" w:cs="Times New Roman"/>
          <w:sz w:val="24"/>
          <w:szCs w:val="24"/>
        </w:rPr>
        <w:t xml:space="preserve">  ≤ 1,0</w:t>
      </w:r>
    </w:p>
    <w:p w:rsidR="00EF4F14" w:rsidRPr="00685D46" w:rsidRDefault="00EF4F14" w:rsidP="00685D46">
      <w:pPr>
        <w:pStyle w:val="a3"/>
        <w:numPr>
          <w:ilvl w:val="1"/>
          <w:numId w:val="10"/>
        </w:numPr>
        <w:spacing w:after="0"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 xml:space="preserve">Для маршрутов в пригородном сообщении – по номинальной или общей </w:t>
      </w:r>
      <w:r w:rsidR="00596A7B" w:rsidRPr="00685D46">
        <w:rPr>
          <w:rFonts w:ascii="Times New Roman" w:eastAsia="Times New Roman" w:hAnsi="Times New Roman" w:cs="Times New Roman"/>
          <w:sz w:val="24"/>
          <w:szCs w:val="24"/>
        </w:rPr>
        <w:t>вместимости (</w:t>
      </w:r>
      <w:r w:rsidRPr="00685D46">
        <w:rPr>
          <w:rFonts w:ascii="Times New Roman" w:eastAsia="Times New Roman" w:hAnsi="Times New Roman" w:cs="Times New Roman"/>
          <w:iCs/>
          <w:sz w:val="24"/>
          <w:szCs w:val="24"/>
          <w:lang w:val="en-US"/>
        </w:rPr>
        <w:t>γ</w:t>
      </w:r>
      <w:r w:rsidRPr="00685D46">
        <w:rPr>
          <w:rFonts w:ascii="Times New Roman" w:eastAsia="Times New Roman" w:hAnsi="Times New Roman" w:cs="Times New Roman"/>
          <w:sz w:val="24"/>
          <w:szCs w:val="24"/>
          <w:vertAlign w:val="subscript"/>
        </w:rPr>
        <w:t>ст</w:t>
      </w:r>
      <w:r w:rsidRPr="00685D46">
        <w:rPr>
          <w:rFonts w:ascii="Times New Roman" w:eastAsia="Times New Roman" w:hAnsi="Times New Roman" w:cs="Times New Roman"/>
          <w:sz w:val="24"/>
          <w:szCs w:val="24"/>
        </w:rPr>
        <w:t xml:space="preserve"> = </w:t>
      </w:r>
      <w:r w:rsidRPr="00685D46">
        <w:rPr>
          <w:rFonts w:ascii="Times New Roman" w:eastAsia="Times New Roman" w:hAnsi="Times New Roman" w:cs="Times New Roman"/>
          <w:sz w:val="24"/>
          <w:szCs w:val="24"/>
          <w:lang w:val="en-US"/>
        </w:rPr>
        <w:t>Q</w:t>
      </w:r>
      <w:r w:rsidRPr="00685D46">
        <w:rPr>
          <w:rFonts w:ascii="Times New Roman" w:eastAsia="Times New Roman" w:hAnsi="Times New Roman" w:cs="Times New Roman"/>
          <w:sz w:val="24"/>
          <w:szCs w:val="24"/>
          <w:vertAlign w:val="subscript"/>
        </w:rPr>
        <w:t>факт</w:t>
      </w:r>
      <w:r w:rsidRPr="00685D46">
        <w:rPr>
          <w:rFonts w:ascii="Times New Roman" w:eastAsia="Times New Roman" w:hAnsi="Times New Roman" w:cs="Times New Roman"/>
          <w:sz w:val="24"/>
          <w:szCs w:val="24"/>
        </w:rPr>
        <w:t>/</w:t>
      </w:r>
      <w:r w:rsidRPr="00685D46">
        <w:rPr>
          <w:rFonts w:ascii="Times New Roman" w:eastAsia="Times New Roman" w:hAnsi="Times New Roman" w:cs="Times New Roman"/>
          <w:sz w:val="24"/>
          <w:szCs w:val="24"/>
          <w:lang w:val="en-US"/>
        </w:rPr>
        <w:t>Q</w:t>
      </w:r>
      <w:r w:rsidR="00596A7B" w:rsidRPr="00685D46">
        <w:rPr>
          <w:rFonts w:ascii="Times New Roman" w:eastAsia="Times New Roman" w:hAnsi="Times New Roman" w:cs="Times New Roman"/>
          <w:sz w:val="24"/>
          <w:szCs w:val="24"/>
          <w:vertAlign w:val="subscript"/>
          <w:lang w:val="tt-RU"/>
        </w:rPr>
        <w:t>ном</w:t>
      </w:r>
      <w:r w:rsidR="00596A7B" w:rsidRPr="00685D46">
        <w:rPr>
          <w:rFonts w:ascii="Times New Roman" w:eastAsia="Times New Roman" w:hAnsi="Times New Roman" w:cs="Times New Roman"/>
          <w:sz w:val="24"/>
          <w:szCs w:val="24"/>
          <w:lang w:val="tt-RU"/>
        </w:rPr>
        <w:t>)</w:t>
      </w:r>
    </w:p>
    <w:p w:rsidR="00EF4F14" w:rsidRPr="00685D46" w:rsidRDefault="00EF4F14" w:rsidP="00685D46">
      <w:pPr>
        <w:spacing w:line="240" w:lineRule="auto"/>
        <w:ind w:firstLine="709"/>
        <w:rPr>
          <w:rFonts w:ascii="Times New Roman" w:eastAsia="Times New Roman" w:hAnsi="Times New Roman" w:cs="Times New Roman"/>
          <w:sz w:val="24"/>
          <w:szCs w:val="24"/>
          <w:lang w:val="tt-RU"/>
        </w:rPr>
      </w:pPr>
      <w:r w:rsidRPr="00685D46">
        <w:rPr>
          <w:rFonts w:ascii="Times New Roman" w:eastAsia="Times New Roman" w:hAnsi="Times New Roman" w:cs="Times New Roman"/>
          <w:sz w:val="24"/>
          <w:szCs w:val="24"/>
        </w:rPr>
        <w:t>γ</w:t>
      </w:r>
      <w:r w:rsidRPr="00685D46">
        <w:rPr>
          <w:rFonts w:ascii="Times New Roman" w:eastAsia="Times New Roman" w:hAnsi="Times New Roman" w:cs="Times New Roman"/>
          <w:sz w:val="24"/>
          <w:szCs w:val="24"/>
          <w:vertAlign w:val="subscript"/>
        </w:rPr>
        <w:t>ст</w:t>
      </w:r>
      <w:r w:rsidRPr="00685D46">
        <w:rPr>
          <w:rFonts w:ascii="Times New Roman" w:eastAsia="Times New Roman" w:hAnsi="Times New Roman" w:cs="Times New Roman"/>
          <w:sz w:val="24"/>
          <w:szCs w:val="24"/>
        </w:rPr>
        <w:t xml:space="preserve">  ≤ 0,56</w:t>
      </w:r>
    </w:p>
    <w:p w:rsidR="00EF4F14" w:rsidRPr="00685D46" w:rsidRDefault="00EF4F14"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3. Для маршрутов в городском сообщении – по максимальной вместимости</w:t>
      </w:r>
    </w:p>
    <w:p w:rsidR="00EF4F14" w:rsidRPr="00685D46" w:rsidRDefault="00596A7B"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iCs/>
          <w:sz w:val="24"/>
          <w:szCs w:val="24"/>
        </w:rPr>
        <w:t>(γ</w:t>
      </w:r>
      <w:r w:rsidR="00EF4F14" w:rsidRPr="00685D46">
        <w:rPr>
          <w:rFonts w:ascii="Times New Roman" w:eastAsia="Times New Roman" w:hAnsi="Times New Roman" w:cs="Times New Roman"/>
          <w:sz w:val="24"/>
          <w:szCs w:val="24"/>
          <w:vertAlign w:val="subscript"/>
        </w:rPr>
        <w:t>ст</w:t>
      </w:r>
      <w:r w:rsidR="00EF4F14" w:rsidRPr="00685D46">
        <w:rPr>
          <w:rFonts w:ascii="Times New Roman" w:eastAsia="Times New Roman" w:hAnsi="Times New Roman" w:cs="Times New Roman"/>
          <w:sz w:val="24"/>
          <w:szCs w:val="24"/>
        </w:rPr>
        <w:t xml:space="preserve"> = </w:t>
      </w:r>
      <w:r w:rsidR="00EF4F14" w:rsidRPr="00685D46">
        <w:rPr>
          <w:rFonts w:ascii="Times New Roman" w:eastAsia="Times New Roman" w:hAnsi="Times New Roman" w:cs="Times New Roman"/>
          <w:sz w:val="24"/>
          <w:szCs w:val="24"/>
          <w:lang w:val="en-US"/>
        </w:rPr>
        <w:t>Q</w:t>
      </w:r>
      <w:r w:rsidR="00EF4F14" w:rsidRPr="00685D46">
        <w:rPr>
          <w:rFonts w:ascii="Times New Roman" w:eastAsia="Times New Roman" w:hAnsi="Times New Roman" w:cs="Times New Roman"/>
          <w:sz w:val="24"/>
          <w:szCs w:val="24"/>
          <w:vertAlign w:val="subscript"/>
        </w:rPr>
        <w:t>факт</w:t>
      </w:r>
      <w:r w:rsidR="00EF4F14" w:rsidRPr="00685D46">
        <w:rPr>
          <w:rFonts w:ascii="Times New Roman" w:eastAsia="Times New Roman" w:hAnsi="Times New Roman" w:cs="Times New Roman"/>
          <w:sz w:val="24"/>
          <w:szCs w:val="24"/>
        </w:rPr>
        <w:t>/</w:t>
      </w:r>
      <w:r w:rsidR="00EF4F14" w:rsidRPr="00685D46">
        <w:rPr>
          <w:rFonts w:ascii="Times New Roman" w:eastAsia="Times New Roman" w:hAnsi="Times New Roman" w:cs="Times New Roman"/>
          <w:sz w:val="24"/>
          <w:szCs w:val="24"/>
          <w:lang w:val="en-US"/>
        </w:rPr>
        <w:t>Q</w:t>
      </w:r>
      <w:r w:rsidRPr="00685D46">
        <w:rPr>
          <w:rFonts w:ascii="Times New Roman" w:eastAsia="Times New Roman" w:hAnsi="Times New Roman" w:cs="Times New Roman"/>
          <w:sz w:val="24"/>
          <w:szCs w:val="24"/>
          <w:vertAlign w:val="subscript"/>
          <w:lang w:val="tt-RU"/>
        </w:rPr>
        <w:t>макс</w:t>
      </w:r>
      <w:r w:rsidRPr="00685D46">
        <w:rPr>
          <w:rFonts w:ascii="Times New Roman" w:eastAsia="Times New Roman" w:hAnsi="Times New Roman" w:cs="Times New Roman"/>
          <w:sz w:val="24"/>
          <w:szCs w:val="24"/>
          <w:lang w:val="tt-RU"/>
        </w:rPr>
        <w:t>)</w:t>
      </w:r>
    </w:p>
    <w:p w:rsidR="00EF4F14" w:rsidRPr="00685D46" w:rsidRDefault="00EF4F14"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3.1. В часы «пик</w:t>
      </w:r>
      <w:r w:rsidR="00596A7B" w:rsidRPr="00685D46">
        <w:rPr>
          <w:rFonts w:ascii="Times New Roman" w:eastAsia="Times New Roman" w:hAnsi="Times New Roman" w:cs="Times New Roman"/>
          <w:sz w:val="24"/>
          <w:szCs w:val="24"/>
        </w:rPr>
        <w:t>»: γ</w:t>
      </w:r>
      <w:r w:rsidRPr="00685D46">
        <w:rPr>
          <w:rFonts w:ascii="Times New Roman" w:eastAsia="Times New Roman" w:hAnsi="Times New Roman" w:cs="Times New Roman"/>
          <w:sz w:val="24"/>
          <w:szCs w:val="24"/>
          <w:vertAlign w:val="subscript"/>
        </w:rPr>
        <w:t>ст</w:t>
      </w:r>
      <w:r w:rsidRPr="00685D46">
        <w:rPr>
          <w:rFonts w:ascii="Times New Roman" w:eastAsia="Times New Roman" w:hAnsi="Times New Roman" w:cs="Times New Roman"/>
          <w:sz w:val="24"/>
          <w:szCs w:val="24"/>
        </w:rPr>
        <w:t xml:space="preserve">  ≤  0,78.</w:t>
      </w:r>
    </w:p>
    <w:p w:rsidR="00EF4F14" w:rsidRPr="00685D46" w:rsidRDefault="00EF4F14"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 xml:space="preserve">3.2. В «межпиковое» время      </w:t>
      </w:r>
      <w:r w:rsidRPr="00685D46">
        <w:rPr>
          <w:rFonts w:ascii="Times New Roman" w:eastAsia="Times New Roman" w:hAnsi="Times New Roman" w:cs="Times New Roman"/>
          <w:iCs/>
          <w:sz w:val="24"/>
          <w:szCs w:val="24"/>
          <w:lang w:val="en-US"/>
        </w:rPr>
        <w:t>γ</w:t>
      </w:r>
      <w:r w:rsidRPr="00685D46">
        <w:rPr>
          <w:rFonts w:ascii="Times New Roman" w:eastAsia="Times New Roman" w:hAnsi="Times New Roman" w:cs="Times New Roman"/>
          <w:sz w:val="24"/>
          <w:szCs w:val="24"/>
          <w:vertAlign w:val="subscript"/>
        </w:rPr>
        <w:t>ст</w:t>
      </w:r>
      <w:r w:rsidRPr="00685D46">
        <w:rPr>
          <w:rFonts w:ascii="Times New Roman" w:eastAsia="Times New Roman" w:hAnsi="Times New Roman" w:cs="Times New Roman"/>
          <w:sz w:val="24"/>
          <w:szCs w:val="24"/>
        </w:rPr>
        <w:t xml:space="preserve">  ≤ 0,28.</w:t>
      </w:r>
    </w:p>
    <w:p w:rsidR="00EF4F14" w:rsidRPr="00685D46" w:rsidRDefault="00EF4F14" w:rsidP="00685D46">
      <w:pPr>
        <w:shd w:val="clear" w:color="auto" w:fill="FFFFFF"/>
        <w:spacing w:line="240" w:lineRule="auto"/>
        <w:ind w:firstLine="709"/>
        <w:rPr>
          <w:rFonts w:ascii="Times New Roman" w:eastAsia="Times New Roman" w:hAnsi="Times New Roman" w:cs="Times New Roman"/>
          <w:spacing w:val="-1"/>
          <w:sz w:val="24"/>
          <w:szCs w:val="24"/>
        </w:rPr>
      </w:pPr>
      <w:r w:rsidRPr="00685D46">
        <w:rPr>
          <w:rFonts w:ascii="Times New Roman" w:eastAsia="Times New Roman" w:hAnsi="Times New Roman" w:cs="Times New Roman"/>
          <w:spacing w:val="-1"/>
          <w:sz w:val="24"/>
          <w:szCs w:val="24"/>
        </w:rPr>
        <w:t>Физиологический индекс комфорта определяется следующими показателями:</w:t>
      </w:r>
    </w:p>
    <w:p w:rsidR="00EF4F14" w:rsidRPr="00685D46" w:rsidRDefault="00EF4F14" w:rsidP="00685D46">
      <w:pPr>
        <w:numPr>
          <w:ilvl w:val="0"/>
          <w:numId w:val="15"/>
        </w:numPr>
        <w:shd w:val="clear" w:color="auto" w:fill="FFFFFF"/>
        <w:tabs>
          <w:tab w:val="clear" w:pos="1071"/>
          <w:tab w:val="num" w:pos="0"/>
        </w:tabs>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pacing w:val="-1"/>
          <w:sz w:val="24"/>
          <w:szCs w:val="24"/>
        </w:rPr>
        <w:t xml:space="preserve">Эстетикой оформления </w:t>
      </w:r>
      <w:r w:rsidRPr="00685D46">
        <w:rPr>
          <w:rFonts w:ascii="Times New Roman" w:eastAsia="Times New Roman" w:hAnsi="Times New Roman" w:cs="Times New Roman"/>
          <w:sz w:val="24"/>
          <w:szCs w:val="24"/>
        </w:rPr>
        <w:t>салона;</w:t>
      </w:r>
    </w:p>
    <w:p w:rsidR="00EF4F14" w:rsidRPr="00685D46" w:rsidRDefault="00EF4F14" w:rsidP="00685D46">
      <w:pPr>
        <w:numPr>
          <w:ilvl w:val="0"/>
          <w:numId w:val="15"/>
        </w:numPr>
        <w:shd w:val="clear" w:color="auto" w:fill="FFFFFF"/>
        <w:tabs>
          <w:tab w:val="clear" w:pos="1071"/>
          <w:tab w:val="num" w:pos="0"/>
        </w:tabs>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Уровнем освещенности пассажирского салона;</w:t>
      </w:r>
    </w:p>
    <w:p w:rsidR="00EF4F14" w:rsidRPr="00685D46" w:rsidRDefault="00EF4F14" w:rsidP="00685D46">
      <w:pPr>
        <w:numPr>
          <w:ilvl w:val="0"/>
          <w:numId w:val="15"/>
        </w:numPr>
        <w:shd w:val="clear" w:color="auto" w:fill="FFFFFF"/>
        <w:tabs>
          <w:tab w:val="clear" w:pos="1071"/>
          <w:tab w:val="num" w:pos="0"/>
        </w:tabs>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Уровнем шума в салоне;</w:t>
      </w:r>
    </w:p>
    <w:p w:rsidR="00EF4F14" w:rsidRPr="00685D46" w:rsidRDefault="00EF4F14" w:rsidP="00685D46">
      <w:pPr>
        <w:numPr>
          <w:ilvl w:val="0"/>
          <w:numId w:val="15"/>
        </w:numPr>
        <w:shd w:val="clear" w:color="auto" w:fill="FFFFFF"/>
        <w:tabs>
          <w:tab w:val="clear" w:pos="1071"/>
          <w:tab w:val="num" w:pos="0"/>
        </w:tabs>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Температурным режимом;</w:t>
      </w:r>
    </w:p>
    <w:p w:rsidR="00EF4F14" w:rsidRPr="00685D46" w:rsidRDefault="00EF4F14" w:rsidP="00685D46">
      <w:pPr>
        <w:numPr>
          <w:ilvl w:val="0"/>
          <w:numId w:val="15"/>
        </w:numPr>
        <w:shd w:val="clear" w:color="auto" w:fill="FFFFFF"/>
        <w:tabs>
          <w:tab w:val="clear" w:pos="1071"/>
          <w:tab w:val="num" w:pos="0"/>
        </w:tabs>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Требованиям к дверным проемам и дверям;</w:t>
      </w:r>
    </w:p>
    <w:p w:rsidR="00EF4F14" w:rsidRPr="00685D46" w:rsidRDefault="00EF4F14" w:rsidP="00685D46">
      <w:pPr>
        <w:numPr>
          <w:ilvl w:val="0"/>
          <w:numId w:val="15"/>
        </w:numPr>
        <w:tabs>
          <w:tab w:val="clear" w:pos="1071"/>
          <w:tab w:val="num" w:pos="0"/>
        </w:tabs>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 xml:space="preserve">Жесткостью сидений для перевозок на маршрутах в </w:t>
      </w:r>
      <w:r w:rsidR="000715D9" w:rsidRPr="00685D46">
        <w:rPr>
          <w:rFonts w:ascii="Times New Roman" w:eastAsia="Times New Roman" w:hAnsi="Times New Roman" w:cs="Times New Roman"/>
          <w:sz w:val="24"/>
          <w:szCs w:val="24"/>
        </w:rPr>
        <w:t>пригородном</w:t>
      </w:r>
      <w:r w:rsidRPr="00685D46">
        <w:rPr>
          <w:rFonts w:ascii="Times New Roman" w:eastAsia="Times New Roman" w:hAnsi="Times New Roman" w:cs="Times New Roman"/>
          <w:sz w:val="24"/>
          <w:szCs w:val="24"/>
        </w:rPr>
        <w:t xml:space="preserve"> сообщении.</w:t>
      </w:r>
    </w:p>
    <w:p w:rsidR="00EF4F14" w:rsidRPr="00685D46" w:rsidRDefault="00EF4F14"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 xml:space="preserve">Оформление пассажирского салона должно быть произведено в соответствии с Правилами перевозок пассажиров и багажа </w:t>
      </w:r>
      <w:r w:rsidRPr="00685D46">
        <w:rPr>
          <w:rFonts w:ascii="Times New Roman" w:hAnsi="Times New Roman" w:cs="Times New Roman"/>
          <w:sz w:val="24"/>
          <w:szCs w:val="24"/>
        </w:rPr>
        <w:t>автобусным</w:t>
      </w:r>
      <w:r w:rsidRPr="00685D46">
        <w:rPr>
          <w:rFonts w:ascii="Times New Roman" w:eastAsia="Times New Roman" w:hAnsi="Times New Roman" w:cs="Times New Roman"/>
          <w:sz w:val="24"/>
          <w:szCs w:val="24"/>
        </w:rPr>
        <w:t xml:space="preserve"> транспортом </w:t>
      </w:r>
      <w:r w:rsidRPr="00685D46">
        <w:rPr>
          <w:rFonts w:ascii="Times New Roman" w:hAnsi="Times New Roman" w:cs="Times New Roman"/>
          <w:sz w:val="24"/>
          <w:szCs w:val="24"/>
        </w:rPr>
        <w:t>Российской Федерации</w:t>
      </w:r>
      <w:r w:rsidRPr="00685D46">
        <w:rPr>
          <w:rFonts w:ascii="Times New Roman" w:eastAsia="Times New Roman" w:hAnsi="Times New Roman" w:cs="Times New Roman"/>
          <w:sz w:val="24"/>
          <w:szCs w:val="24"/>
        </w:rPr>
        <w:t>.</w:t>
      </w:r>
    </w:p>
    <w:p w:rsidR="00EF4F14" w:rsidRPr="00685D46" w:rsidRDefault="00EF4F14"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 xml:space="preserve">Система освещения должна обеспечивать равномерную освещенность салона 800-1000 лк, которую измеряют над сиденьями на высоте </w:t>
      </w:r>
      <w:smartTag w:uri="urn:schemas-microsoft-com:office:smarttags" w:element="metricconverter">
        <w:smartTagPr>
          <w:attr w:name="ProductID" w:val="800 мм"/>
        </w:smartTagPr>
        <w:r w:rsidRPr="00685D46">
          <w:rPr>
            <w:rFonts w:ascii="Times New Roman" w:eastAsia="Times New Roman" w:hAnsi="Times New Roman" w:cs="Times New Roman"/>
            <w:sz w:val="24"/>
            <w:szCs w:val="24"/>
          </w:rPr>
          <w:t>800 мм</w:t>
        </w:r>
      </w:smartTag>
      <w:r w:rsidRPr="00685D46">
        <w:rPr>
          <w:rFonts w:ascii="Times New Roman" w:eastAsia="Times New Roman" w:hAnsi="Times New Roman" w:cs="Times New Roman"/>
          <w:sz w:val="24"/>
          <w:szCs w:val="24"/>
        </w:rPr>
        <w:t xml:space="preserve"> от пола.</w:t>
      </w:r>
    </w:p>
    <w:p w:rsidR="00EF4F14" w:rsidRPr="00685D46" w:rsidRDefault="00EF4F14"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Уровень шума в салоне автобуса не должен превышать 88дб.</w:t>
      </w:r>
    </w:p>
    <w:p w:rsidR="00EF4F14" w:rsidRPr="00685D46" w:rsidRDefault="00EF4F14"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pacing w:val="-1"/>
          <w:sz w:val="24"/>
          <w:szCs w:val="24"/>
        </w:rPr>
        <w:t>Температурный режим должен удовлетворять следующим требованиям:</w:t>
      </w:r>
    </w:p>
    <w:p w:rsidR="00EF4F14" w:rsidRPr="00685D46" w:rsidRDefault="00EF4F14"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 Минимальная температура воздуха в салоне - +14,5 ÷ 17,5</w:t>
      </w:r>
      <w:r w:rsidRPr="00685D46">
        <w:rPr>
          <w:rFonts w:ascii="Times New Roman" w:eastAsia="Times New Roman" w:hAnsi="Times New Roman" w:cs="Times New Roman"/>
          <w:sz w:val="24"/>
          <w:szCs w:val="24"/>
          <w:vertAlign w:val="superscript"/>
        </w:rPr>
        <w:t>0</w:t>
      </w:r>
      <w:r w:rsidRPr="00685D46">
        <w:rPr>
          <w:rFonts w:ascii="Times New Roman" w:eastAsia="Times New Roman" w:hAnsi="Times New Roman" w:cs="Times New Roman"/>
          <w:sz w:val="24"/>
          <w:szCs w:val="24"/>
        </w:rPr>
        <w:t>С.</w:t>
      </w:r>
    </w:p>
    <w:p w:rsidR="00EF4F14" w:rsidRPr="00685D46" w:rsidRDefault="00EF4F14"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 Максимальная температура воздуха в салоне - + 26,7 ÷ 28,9</w:t>
      </w:r>
      <w:r w:rsidRPr="00685D46">
        <w:rPr>
          <w:rFonts w:ascii="Times New Roman" w:eastAsia="Times New Roman" w:hAnsi="Times New Roman" w:cs="Times New Roman"/>
          <w:sz w:val="24"/>
          <w:szCs w:val="24"/>
          <w:vertAlign w:val="superscript"/>
        </w:rPr>
        <w:t>0</w:t>
      </w:r>
      <w:r w:rsidRPr="00685D46">
        <w:rPr>
          <w:rFonts w:ascii="Times New Roman" w:eastAsia="Times New Roman" w:hAnsi="Times New Roman" w:cs="Times New Roman"/>
          <w:sz w:val="24"/>
          <w:szCs w:val="24"/>
        </w:rPr>
        <w:t xml:space="preserve">С. </w:t>
      </w:r>
    </w:p>
    <w:p w:rsidR="00EF4F14" w:rsidRPr="00685D46" w:rsidRDefault="00EF4F14"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 Количество подаваемого воздуха - 34 ÷ 51 м</w:t>
      </w:r>
      <w:r w:rsidRPr="00685D46">
        <w:rPr>
          <w:rFonts w:ascii="Times New Roman" w:eastAsia="Times New Roman" w:hAnsi="Times New Roman" w:cs="Times New Roman"/>
          <w:sz w:val="24"/>
          <w:szCs w:val="24"/>
          <w:vertAlign w:val="superscript"/>
        </w:rPr>
        <w:t>З</w:t>
      </w:r>
      <w:r w:rsidRPr="00685D46">
        <w:rPr>
          <w:rFonts w:ascii="Times New Roman" w:eastAsia="Times New Roman" w:hAnsi="Times New Roman" w:cs="Times New Roman"/>
          <w:sz w:val="24"/>
          <w:szCs w:val="24"/>
        </w:rPr>
        <w:t>/ч.</w:t>
      </w:r>
    </w:p>
    <w:p w:rsidR="00EF4F14" w:rsidRPr="00685D46" w:rsidRDefault="00EF4F14"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К дверям средств пассажирского транспорта предъявляются следующие требования:</w:t>
      </w:r>
    </w:p>
    <w:p w:rsidR="00EF4F14" w:rsidRPr="00685D46" w:rsidRDefault="00EF4F14" w:rsidP="00685D46">
      <w:pPr>
        <w:widowControl w:val="0"/>
        <w:numPr>
          <w:ilvl w:val="0"/>
          <w:numId w:val="12"/>
        </w:numPr>
        <w:shd w:val="clear" w:color="auto" w:fill="FFFFFF"/>
        <w:tabs>
          <w:tab w:val="left" w:pos="0"/>
        </w:tabs>
        <w:autoSpaceDE w:val="0"/>
        <w:autoSpaceDN w:val="0"/>
        <w:adjustRightInd w:val="0"/>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pacing w:val="-1"/>
          <w:sz w:val="24"/>
          <w:szCs w:val="24"/>
        </w:rPr>
        <w:t>дистанционное управление с пульта водителя;</w:t>
      </w:r>
    </w:p>
    <w:p w:rsidR="00EF4F14" w:rsidRPr="00685D46" w:rsidRDefault="00EF4F14" w:rsidP="00685D46">
      <w:pPr>
        <w:widowControl w:val="0"/>
        <w:numPr>
          <w:ilvl w:val="0"/>
          <w:numId w:val="12"/>
        </w:numPr>
        <w:shd w:val="clear" w:color="auto" w:fill="FFFFFF"/>
        <w:tabs>
          <w:tab w:val="left" w:pos="0"/>
        </w:tabs>
        <w:autoSpaceDE w:val="0"/>
        <w:autoSpaceDN w:val="0"/>
        <w:adjustRightInd w:val="0"/>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pacing w:val="-1"/>
          <w:sz w:val="24"/>
          <w:szCs w:val="24"/>
        </w:rPr>
        <w:t>время открывания и закрывания дверей - 2 сек;</w:t>
      </w:r>
    </w:p>
    <w:p w:rsidR="00EF4F14" w:rsidRPr="00685D46" w:rsidRDefault="00EF4F14" w:rsidP="00685D46">
      <w:pPr>
        <w:widowControl w:val="0"/>
        <w:numPr>
          <w:ilvl w:val="0"/>
          <w:numId w:val="12"/>
        </w:numPr>
        <w:shd w:val="clear" w:color="auto" w:fill="FFFFFF"/>
        <w:tabs>
          <w:tab w:val="left" w:pos="0"/>
        </w:tabs>
        <w:autoSpaceDE w:val="0"/>
        <w:autoSpaceDN w:val="0"/>
        <w:adjustRightInd w:val="0"/>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pacing w:val="-1"/>
          <w:sz w:val="24"/>
          <w:szCs w:val="24"/>
        </w:rPr>
        <w:t>блокировка, исключающая движение, если не все двери закрыты;</w:t>
      </w:r>
    </w:p>
    <w:p w:rsidR="00EF4F14" w:rsidRPr="00685D46" w:rsidRDefault="00EF4F14" w:rsidP="00685D46">
      <w:pPr>
        <w:shd w:val="clear" w:color="auto" w:fill="FFFFFF"/>
        <w:tabs>
          <w:tab w:val="left" w:pos="0"/>
        </w:tabs>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 блокировка, обеспечивающая возврат дверей в исходное положение при сопротивлении открыванию или закрыванию 150 Н.</w:t>
      </w:r>
    </w:p>
    <w:p w:rsidR="00EF4F14" w:rsidRPr="00685D46" w:rsidRDefault="00EF4F14"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 xml:space="preserve"> Ширина дверных проемов:</w:t>
      </w:r>
    </w:p>
    <w:p w:rsidR="00EF4F14" w:rsidRPr="00685D46" w:rsidRDefault="00EF4F14"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iCs/>
          <w:sz w:val="24"/>
          <w:szCs w:val="24"/>
        </w:rPr>
        <w:t xml:space="preserve">- </w:t>
      </w:r>
      <w:r w:rsidRPr="00685D46">
        <w:rPr>
          <w:rFonts w:ascii="Times New Roman" w:eastAsia="Times New Roman" w:hAnsi="Times New Roman" w:cs="Times New Roman"/>
          <w:sz w:val="24"/>
          <w:szCs w:val="24"/>
        </w:rPr>
        <w:t xml:space="preserve">для одностворчатых дверей - </w:t>
      </w:r>
      <w:smartTag w:uri="urn:schemas-microsoft-com:office:smarttags" w:element="metricconverter">
        <w:smartTagPr>
          <w:attr w:name="ProductID" w:val="785 мм"/>
        </w:smartTagPr>
        <w:r w:rsidRPr="00685D46">
          <w:rPr>
            <w:rFonts w:ascii="Times New Roman" w:eastAsia="Times New Roman" w:hAnsi="Times New Roman" w:cs="Times New Roman"/>
            <w:sz w:val="24"/>
            <w:szCs w:val="24"/>
          </w:rPr>
          <w:t>785 мм</w:t>
        </w:r>
      </w:smartTag>
      <w:r w:rsidRPr="00685D46">
        <w:rPr>
          <w:rFonts w:ascii="Times New Roman" w:eastAsia="Times New Roman" w:hAnsi="Times New Roman" w:cs="Times New Roman"/>
          <w:sz w:val="24"/>
          <w:szCs w:val="24"/>
        </w:rPr>
        <w:t>;</w:t>
      </w:r>
    </w:p>
    <w:p w:rsidR="00EF4F14" w:rsidRPr="00685D46" w:rsidRDefault="00EF4F14"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iCs/>
          <w:sz w:val="24"/>
          <w:szCs w:val="24"/>
        </w:rPr>
        <w:lastRenderedPageBreak/>
        <w:t xml:space="preserve">- </w:t>
      </w:r>
      <w:r w:rsidRPr="00685D46">
        <w:rPr>
          <w:rFonts w:ascii="Times New Roman" w:eastAsia="Times New Roman" w:hAnsi="Times New Roman" w:cs="Times New Roman"/>
          <w:sz w:val="24"/>
          <w:szCs w:val="24"/>
        </w:rPr>
        <w:t xml:space="preserve">для двухстворчатых дверей - </w:t>
      </w:r>
      <w:smartTag w:uri="urn:schemas-microsoft-com:office:smarttags" w:element="metricconverter">
        <w:smartTagPr>
          <w:attr w:name="ProductID" w:val="1370 мм"/>
        </w:smartTagPr>
        <w:r w:rsidRPr="00685D46">
          <w:rPr>
            <w:rFonts w:ascii="Times New Roman" w:eastAsia="Times New Roman" w:hAnsi="Times New Roman" w:cs="Times New Roman"/>
            <w:sz w:val="24"/>
            <w:szCs w:val="24"/>
          </w:rPr>
          <w:t>1370 мм</w:t>
        </w:r>
      </w:smartTag>
      <w:r w:rsidRPr="00685D46">
        <w:rPr>
          <w:rFonts w:ascii="Times New Roman" w:eastAsia="Times New Roman" w:hAnsi="Times New Roman" w:cs="Times New Roman"/>
          <w:sz w:val="24"/>
          <w:szCs w:val="24"/>
        </w:rPr>
        <w:t>.</w:t>
      </w:r>
    </w:p>
    <w:p w:rsidR="00EF4F14" w:rsidRPr="00685D46" w:rsidRDefault="00EF4F14" w:rsidP="00685D46">
      <w:pPr>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 xml:space="preserve"> Жесткость сидений для перевозок в междугородном сообщении свыше 70-ти км должна соответствовать ГОСТ Р 51825-2001</w:t>
      </w:r>
    </w:p>
    <w:p w:rsidR="00EF4F14" w:rsidRPr="00685D46" w:rsidRDefault="00EF4F14"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pacing w:val="-1"/>
          <w:sz w:val="24"/>
          <w:szCs w:val="24"/>
        </w:rPr>
        <w:t xml:space="preserve">Комфорт ожидания транспортных средств </w:t>
      </w:r>
      <w:r w:rsidRPr="00685D46">
        <w:rPr>
          <w:rFonts w:ascii="Times New Roman" w:eastAsia="Times New Roman" w:hAnsi="Times New Roman" w:cs="Times New Roman"/>
          <w:sz w:val="24"/>
          <w:szCs w:val="24"/>
        </w:rPr>
        <w:t xml:space="preserve"> характеризуется:</w:t>
      </w:r>
    </w:p>
    <w:p w:rsidR="00EF4F14" w:rsidRPr="00685D46" w:rsidRDefault="00EF4F14" w:rsidP="00685D46">
      <w:pPr>
        <w:widowControl w:val="0"/>
        <w:numPr>
          <w:ilvl w:val="0"/>
          <w:numId w:val="16"/>
        </w:numPr>
        <w:shd w:val="clear" w:color="auto" w:fill="FFFFFF"/>
        <w:tabs>
          <w:tab w:val="clear" w:pos="1080"/>
          <w:tab w:val="left" w:pos="0"/>
        </w:tabs>
        <w:autoSpaceDE w:val="0"/>
        <w:autoSpaceDN w:val="0"/>
        <w:adjustRightInd w:val="0"/>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Доступностью остановочных пунктов;</w:t>
      </w:r>
    </w:p>
    <w:p w:rsidR="00EF4F14" w:rsidRPr="00685D46" w:rsidRDefault="00EF4F14" w:rsidP="00685D46">
      <w:pPr>
        <w:widowControl w:val="0"/>
        <w:numPr>
          <w:ilvl w:val="0"/>
          <w:numId w:val="16"/>
        </w:numPr>
        <w:shd w:val="clear" w:color="auto" w:fill="FFFFFF"/>
        <w:tabs>
          <w:tab w:val="clear" w:pos="1080"/>
          <w:tab w:val="left" w:pos="0"/>
        </w:tabs>
        <w:autoSpaceDE w:val="0"/>
        <w:autoSpaceDN w:val="0"/>
        <w:adjustRightInd w:val="0"/>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Устройством и эстетикой оформления остановочных пунктов.</w:t>
      </w:r>
    </w:p>
    <w:p w:rsidR="00EF4F14" w:rsidRPr="00685D46" w:rsidRDefault="00EF4F14"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Доступность остановочных пунктов определяется временем подхода пассажира к ближайшей остановке, которое не должно превышать  5-10 мин.</w:t>
      </w:r>
    </w:p>
    <w:p w:rsidR="00EF4F14" w:rsidRPr="00685D46" w:rsidRDefault="00EF4F14" w:rsidP="00685D46">
      <w:pPr>
        <w:shd w:val="clear" w:color="auto" w:fill="FFFFFF"/>
        <w:spacing w:line="240" w:lineRule="auto"/>
        <w:ind w:firstLine="709"/>
        <w:rPr>
          <w:rFonts w:ascii="Times New Roman" w:hAnsi="Times New Roman" w:cs="Times New Roman"/>
          <w:sz w:val="24"/>
          <w:szCs w:val="24"/>
        </w:rPr>
      </w:pPr>
      <w:r w:rsidRPr="00685D46">
        <w:rPr>
          <w:rFonts w:ascii="Times New Roman" w:eastAsia="Times New Roman" w:hAnsi="Times New Roman" w:cs="Times New Roman"/>
          <w:sz w:val="24"/>
          <w:szCs w:val="24"/>
        </w:rPr>
        <w:t>Перечисленные показатели, определяющие комфортабельность транспортной системы, влияют вместе с коэффициентом технической готовности и коэффициентом использования  парка  подвижного состава на надежность функционирования транспортных средств.</w:t>
      </w:r>
    </w:p>
    <w:p w:rsidR="00EF4F14" w:rsidRPr="00685D46" w:rsidRDefault="00EF4F14"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На основании ГОСТ Р 51825-2001 ( пункт 4.3.33) безопасность – это услуга, которая должна обеспечиваться за счет соблюдения комплекса требований к:</w:t>
      </w:r>
    </w:p>
    <w:p w:rsidR="00EF4F14" w:rsidRPr="00685D46" w:rsidRDefault="00EF4F14" w:rsidP="00685D46">
      <w:pPr>
        <w:numPr>
          <w:ilvl w:val="0"/>
          <w:numId w:val="17"/>
        </w:numPr>
        <w:shd w:val="clear" w:color="auto" w:fill="FFFFFF"/>
        <w:tabs>
          <w:tab w:val="clear" w:pos="720"/>
          <w:tab w:val="num" w:pos="0"/>
        </w:tabs>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Организационно-функциональной структуре и персоналу исполнителя;</w:t>
      </w:r>
    </w:p>
    <w:p w:rsidR="00EF4F14" w:rsidRPr="00685D46" w:rsidRDefault="00EF4F14" w:rsidP="00685D46">
      <w:pPr>
        <w:numPr>
          <w:ilvl w:val="0"/>
          <w:numId w:val="17"/>
        </w:numPr>
        <w:shd w:val="clear" w:color="auto" w:fill="FFFFFF"/>
        <w:tabs>
          <w:tab w:val="clear" w:pos="720"/>
          <w:tab w:val="num" w:pos="0"/>
        </w:tabs>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Исполнительным руководителями специалистам;</w:t>
      </w:r>
    </w:p>
    <w:p w:rsidR="00EF4F14" w:rsidRPr="00685D46" w:rsidRDefault="00EF4F14" w:rsidP="00685D46">
      <w:pPr>
        <w:numPr>
          <w:ilvl w:val="0"/>
          <w:numId w:val="17"/>
        </w:numPr>
        <w:shd w:val="clear" w:color="auto" w:fill="FFFFFF"/>
        <w:tabs>
          <w:tab w:val="clear" w:pos="720"/>
          <w:tab w:val="num" w:pos="0"/>
        </w:tabs>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Подготовке ресурсов;</w:t>
      </w:r>
    </w:p>
    <w:p w:rsidR="00EF4F14" w:rsidRPr="00685D46" w:rsidRDefault="00EF4F14" w:rsidP="00685D46">
      <w:pPr>
        <w:numPr>
          <w:ilvl w:val="0"/>
          <w:numId w:val="17"/>
        </w:numPr>
        <w:shd w:val="clear" w:color="auto" w:fill="FFFFFF"/>
        <w:tabs>
          <w:tab w:val="clear" w:pos="720"/>
          <w:tab w:val="num" w:pos="0"/>
        </w:tabs>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Обеспечивающим процессам;</w:t>
      </w:r>
    </w:p>
    <w:p w:rsidR="00EF4F14" w:rsidRPr="00685D46" w:rsidRDefault="00EF4F14" w:rsidP="00685D46">
      <w:pPr>
        <w:numPr>
          <w:ilvl w:val="0"/>
          <w:numId w:val="17"/>
        </w:numPr>
        <w:shd w:val="clear" w:color="auto" w:fill="FFFFFF"/>
        <w:tabs>
          <w:tab w:val="clear" w:pos="720"/>
          <w:tab w:val="num" w:pos="0"/>
        </w:tabs>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Оперативному управлению;</w:t>
      </w:r>
    </w:p>
    <w:p w:rsidR="00EF4F14" w:rsidRPr="00685D46" w:rsidRDefault="00EF4F14" w:rsidP="00685D46">
      <w:pPr>
        <w:numPr>
          <w:ilvl w:val="0"/>
          <w:numId w:val="17"/>
        </w:numPr>
        <w:shd w:val="clear" w:color="auto" w:fill="FFFFFF"/>
        <w:tabs>
          <w:tab w:val="clear" w:pos="720"/>
          <w:tab w:val="num" w:pos="0"/>
        </w:tabs>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Состоянию ресурсов;</w:t>
      </w:r>
    </w:p>
    <w:p w:rsidR="00EF4F14" w:rsidRPr="00685D46" w:rsidRDefault="00EF4F14" w:rsidP="00685D46">
      <w:pPr>
        <w:numPr>
          <w:ilvl w:val="0"/>
          <w:numId w:val="17"/>
        </w:numPr>
        <w:shd w:val="clear" w:color="auto" w:fill="FFFFFF"/>
        <w:tabs>
          <w:tab w:val="clear" w:pos="720"/>
          <w:tab w:val="num" w:pos="0"/>
        </w:tabs>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Посадке (высадке);</w:t>
      </w:r>
    </w:p>
    <w:p w:rsidR="00EF4F14" w:rsidRPr="00685D46" w:rsidRDefault="00EF4F14" w:rsidP="00685D46">
      <w:pPr>
        <w:numPr>
          <w:ilvl w:val="0"/>
          <w:numId w:val="17"/>
        </w:numPr>
        <w:shd w:val="clear" w:color="auto" w:fill="FFFFFF"/>
        <w:tabs>
          <w:tab w:val="clear" w:pos="720"/>
          <w:tab w:val="num" w:pos="0"/>
        </w:tabs>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Перевозке;</w:t>
      </w:r>
    </w:p>
    <w:p w:rsidR="006F201E" w:rsidRPr="00685D46" w:rsidRDefault="00EF4F14" w:rsidP="00685D46">
      <w:pPr>
        <w:numPr>
          <w:ilvl w:val="0"/>
          <w:numId w:val="17"/>
        </w:numPr>
        <w:shd w:val="clear" w:color="auto" w:fill="FFFFFF"/>
        <w:tabs>
          <w:tab w:val="clear" w:pos="720"/>
          <w:tab w:val="num" w:pos="0"/>
        </w:tabs>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Сохранности багажа.</w:t>
      </w:r>
    </w:p>
    <w:p w:rsidR="006F201E" w:rsidRPr="006F201E" w:rsidRDefault="006F201E" w:rsidP="00685D46">
      <w:pPr>
        <w:shd w:val="clear" w:color="auto" w:fill="FFFFFF"/>
        <w:spacing w:before="259" w:line="240" w:lineRule="auto"/>
        <w:rPr>
          <w:rFonts w:ascii="Times New Roman" w:eastAsia="Times New Roman" w:hAnsi="Times New Roman" w:cs="Times New Roman"/>
          <w:sz w:val="28"/>
          <w:szCs w:val="28"/>
        </w:rPr>
      </w:pPr>
    </w:p>
    <w:p w:rsidR="000151E6" w:rsidRPr="00685D46" w:rsidRDefault="003F18CC" w:rsidP="00685D46">
      <w:pPr>
        <w:pStyle w:val="a3"/>
        <w:spacing w:line="240" w:lineRule="auto"/>
        <w:ind w:left="0"/>
        <w:jc w:val="center"/>
        <w:rPr>
          <w:rFonts w:ascii="Times New Roman" w:hAnsi="Times New Roman" w:cs="Times New Roman"/>
          <w:b/>
          <w:sz w:val="24"/>
          <w:szCs w:val="24"/>
        </w:rPr>
      </w:pPr>
      <w:r w:rsidRPr="00685D46">
        <w:rPr>
          <w:rFonts w:ascii="Times New Roman" w:hAnsi="Times New Roman" w:cs="Times New Roman"/>
          <w:b/>
          <w:sz w:val="24"/>
          <w:szCs w:val="24"/>
        </w:rPr>
        <w:t>2.2 Обеспечение безопасного обслуживания пассажиров</w:t>
      </w:r>
    </w:p>
    <w:p w:rsidR="006F201E" w:rsidRPr="00685D46" w:rsidRDefault="006F201E" w:rsidP="00685D46">
      <w:pPr>
        <w:pStyle w:val="a3"/>
        <w:spacing w:line="240" w:lineRule="auto"/>
        <w:ind w:left="0" w:firstLine="709"/>
        <w:rPr>
          <w:rFonts w:ascii="Times New Roman" w:hAnsi="Times New Roman" w:cs="Times New Roman"/>
          <w:sz w:val="24"/>
          <w:szCs w:val="24"/>
        </w:rPr>
      </w:pPr>
    </w:p>
    <w:p w:rsidR="003F18CC" w:rsidRPr="00685D46" w:rsidRDefault="003F18CC" w:rsidP="00685D46">
      <w:pPr>
        <w:pStyle w:val="a3"/>
        <w:spacing w:after="0" w:line="240" w:lineRule="auto"/>
        <w:ind w:left="0" w:firstLine="709"/>
        <w:rPr>
          <w:rFonts w:ascii="Times New Roman" w:hAnsi="Times New Roman" w:cs="Times New Roman"/>
          <w:sz w:val="24"/>
          <w:szCs w:val="24"/>
        </w:rPr>
      </w:pPr>
      <w:r w:rsidRPr="00685D46">
        <w:rPr>
          <w:rFonts w:ascii="Times New Roman" w:hAnsi="Times New Roman" w:cs="Times New Roman"/>
          <w:sz w:val="24"/>
          <w:szCs w:val="24"/>
        </w:rPr>
        <w:t xml:space="preserve">Обеспечение безопасного обслуживания пассажиров заключается в отсутствии риска и недоверия со стороны пассажиров. </w:t>
      </w:r>
    </w:p>
    <w:p w:rsidR="000151E6" w:rsidRPr="00685D46" w:rsidRDefault="003F18CC" w:rsidP="00685D46">
      <w:pPr>
        <w:pStyle w:val="a3"/>
        <w:spacing w:after="0" w:line="240" w:lineRule="auto"/>
        <w:ind w:left="0" w:firstLine="709"/>
        <w:rPr>
          <w:rFonts w:ascii="Times New Roman" w:hAnsi="Times New Roman" w:cs="Times New Roman"/>
          <w:color w:val="000000"/>
          <w:sz w:val="24"/>
          <w:szCs w:val="24"/>
          <w:shd w:val="clear" w:color="auto" w:fill="FFFFFF"/>
        </w:rPr>
      </w:pPr>
      <w:r w:rsidRPr="00685D46">
        <w:rPr>
          <w:rFonts w:ascii="Times New Roman" w:hAnsi="Times New Roman" w:cs="Times New Roman"/>
          <w:color w:val="000000"/>
          <w:sz w:val="24"/>
          <w:szCs w:val="24"/>
          <w:shd w:val="clear" w:color="auto" w:fill="FFFFFF"/>
        </w:rPr>
        <w:t>Безопасность работы транспорта может быть выражена через вероятность безотказной работы</w:t>
      </w:r>
      <w:r w:rsidR="000151E6" w:rsidRPr="00685D46">
        <w:rPr>
          <w:rFonts w:ascii="Times New Roman" w:hAnsi="Times New Roman" w:cs="Times New Roman"/>
          <w:color w:val="000000"/>
          <w:sz w:val="24"/>
          <w:szCs w:val="24"/>
          <w:shd w:val="clear" w:color="auto" w:fill="FFFFFF"/>
        </w:rPr>
        <w:t xml:space="preserve"> Б (</w:t>
      </w:r>
      <w:r w:rsidR="000151E6" w:rsidRPr="00685D46">
        <w:rPr>
          <w:rFonts w:ascii="Arial" w:hAnsi="Arial" w:cs="Arial"/>
          <w:color w:val="333333"/>
          <w:sz w:val="24"/>
          <w:szCs w:val="24"/>
          <w:shd w:val="clear" w:color="auto" w:fill="FFFFFF"/>
        </w:rPr>
        <w:t>∆</w:t>
      </w:r>
      <w:r w:rsidR="000151E6" w:rsidRPr="00685D46">
        <w:rPr>
          <w:rFonts w:ascii="Times New Roman" w:hAnsi="Times New Roman" w:cs="Times New Roman"/>
          <w:i/>
          <w:color w:val="000000"/>
          <w:sz w:val="24"/>
          <w:szCs w:val="24"/>
          <w:shd w:val="clear" w:color="auto" w:fill="FFFFFF"/>
          <w:lang w:val="en-US"/>
        </w:rPr>
        <w:t>T</w:t>
      </w:r>
      <w:r w:rsidR="000151E6" w:rsidRPr="00685D46">
        <w:rPr>
          <w:rFonts w:ascii="Times New Roman" w:hAnsi="Times New Roman" w:cs="Times New Roman"/>
          <w:color w:val="000000"/>
          <w:sz w:val="24"/>
          <w:szCs w:val="24"/>
          <w:shd w:val="clear" w:color="auto" w:fill="FFFFFF"/>
        </w:rPr>
        <w:t>) -</w:t>
      </w:r>
      <w:r w:rsidRPr="00685D46">
        <w:rPr>
          <w:rFonts w:ascii="Times New Roman" w:hAnsi="Times New Roman" w:cs="Times New Roman"/>
          <w:color w:val="000000"/>
          <w:sz w:val="24"/>
          <w:szCs w:val="24"/>
          <w:shd w:val="clear" w:color="auto" w:fill="FFFFFF"/>
        </w:rPr>
        <w:t xml:space="preserve"> свойств</w:t>
      </w:r>
      <w:r w:rsidR="000151E6" w:rsidRPr="00685D46">
        <w:rPr>
          <w:rFonts w:ascii="Times New Roman" w:hAnsi="Times New Roman" w:cs="Times New Roman"/>
          <w:color w:val="000000"/>
          <w:sz w:val="24"/>
          <w:szCs w:val="24"/>
          <w:shd w:val="clear" w:color="auto" w:fill="FFFFFF"/>
        </w:rPr>
        <w:t>о</w:t>
      </w:r>
      <w:r w:rsidRPr="00685D46">
        <w:rPr>
          <w:rFonts w:ascii="Times New Roman" w:hAnsi="Times New Roman" w:cs="Times New Roman"/>
          <w:color w:val="000000"/>
          <w:sz w:val="24"/>
          <w:szCs w:val="24"/>
          <w:shd w:val="clear" w:color="auto" w:fill="FFFFFF"/>
        </w:rPr>
        <w:t xml:space="preserve"> подвижного состава выполнять все свои функции </w:t>
      </w:r>
      <w:r w:rsidR="000151E6" w:rsidRPr="00685D46">
        <w:rPr>
          <w:rFonts w:ascii="Times New Roman" w:hAnsi="Times New Roman" w:cs="Times New Roman"/>
          <w:color w:val="000000"/>
          <w:sz w:val="24"/>
          <w:szCs w:val="24"/>
          <w:shd w:val="clear" w:color="auto" w:fill="FFFFFF"/>
        </w:rPr>
        <w:t>(т.е.</w:t>
      </w:r>
      <w:r w:rsidRPr="00685D46">
        <w:rPr>
          <w:rFonts w:ascii="Times New Roman" w:hAnsi="Times New Roman" w:cs="Times New Roman"/>
          <w:color w:val="000000"/>
          <w:sz w:val="24"/>
          <w:szCs w:val="24"/>
          <w:shd w:val="clear" w:color="auto" w:fill="FFFFFF"/>
        </w:rPr>
        <w:t xml:space="preserve"> сохранять работоспособность</w:t>
      </w:r>
      <w:r w:rsidR="000151E6" w:rsidRPr="00685D46">
        <w:rPr>
          <w:rFonts w:ascii="Times New Roman" w:hAnsi="Times New Roman" w:cs="Times New Roman"/>
          <w:color w:val="000000"/>
          <w:sz w:val="24"/>
          <w:szCs w:val="24"/>
          <w:shd w:val="clear" w:color="auto" w:fill="FFFFFF"/>
        </w:rPr>
        <w:t>)</w:t>
      </w:r>
      <w:r w:rsidRPr="00685D46">
        <w:rPr>
          <w:rFonts w:ascii="Times New Roman" w:hAnsi="Times New Roman" w:cs="Times New Roman"/>
          <w:color w:val="000000"/>
          <w:sz w:val="24"/>
          <w:szCs w:val="24"/>
          <w:shd w:val="clear" w:color="auto" w:fill="FFFFFF"/>
        </w:rPr>
        <w:t xml:space="preserve"> на маршруте</w:t>
      </w:r>
      <w:r w:rsidR="000151E6" w:rsidRPr="00685D46">
        <w:rPr>
          <w:rFonts w:ascii="Times New Roman" w:hAnsi="Times New Roman" w:cs="Times New Roman"/>
          <w:color w:val="000000"/>
          <w:sz w:val="24"/>
          <w:szCs w:val="24"/>
          <w:shd w:val="clear" w:color="auto" w:fill="FFFFFF"/>
        </w:rPr>
        <w:t xml:space="preserve"> в</w:t>
      </w:r>
      <w:r w:rsidRPr="00685D46">
        <w:rPr>
          <w:rFonts w:ascii="Times New Roman" w:hAnsi="Times New Roman" w:cs="Times New Roman"/>
          <w:color w:val="000000"/>
          <w:sz w:val="24"/>
          <w:szCs w:val="24"/>
          <w:shd w:val="clear" w:color="auto" w:fill="FFFFFF"/>
        </w:rPr>
        <w:t xml:space="preserve"> заданных пр</w:t>
      </w:r>
      <w:r w:rsidR="000151E6" w:rsidRPr="00685D46">
        <w:rPr>
          <w:rFonts w:ascii="Times New Roman" w:hAnsi="Times New Roman" w:cs="Times New Roman"/>
          <w:color w:val="000000"/>
          <w:sz w:val="24"/>
          <w:szCs w:val="24"/>
          <w:shd w:val="clear" w:color="auto" w:fill="FFFFFF"/>
        </w:rPr>
        <w:t>е</w:t>
      </w:r>
      <w:r w:rsidRPr="00685D46">
        <w:rPr>
          <w:rFonts w:ascii="Times New Roman" w:hAnsi="Times New Roman" w:cs="Times New Roman"/>
          <w:color w:val="000000"/>
          <w:sz w:val="24"/>
          <w:szCs w:val="24"/>
          <w:shd w:val="clear" w:color="auto" w:fill="FFFFFF"/>
        </w:rPr>
        <w:t>дела</w:t>
      </w:r>
      <w:r w:rsidR="000151E6" w:rsidRPr="00685D46">
        <w:rPr>
          <w:rFonts w:ascii="Times New Roman" w:hAnsi="Times New Roman" w:cs="Times New Roman"/>
          <w:color w:val="000000"/>
          <w:sz w:val="24"/>
          <w:szCs w:val="24"/>
          <w:shd w:val="clear" w:color="auto" w:fill="FFFFFF"/>
        </w:rPr>
        <w:t>х</w:t>
      </w:r>
      <w:r w:rsidRPr="00685D46">
        <w:rPr>
          <w:rFonts w:ascii="Times New Roman" w:hAnsi="Times New Roman" w:cs="Times New Roman"/>
          <w:color w:val="000000"/>
          <w:sz w:val="24"/>
          <w:szCs w:val="24"/>
          <w:shd w:val="clear" w:color="auto" w:fill="FFFFFF"/>
        </w:rPr>
        <w:t xml:space="preserve"> в течение определённого периода времени</w:t>
      </w:r>
      <w:r w:rsidR="000151E6" w:rsidRPr="00685D46">
        <w:rPr>
          <w:rFonts w:ascii="Times New Roman" w:hAnsi="Times New Roman" w:cs="Times New Roman"/>
          <w:color w:val="000000"/>
          <w:sz w:val="24"/>
          <w:szCs w:val="24"/>
          <w:shd w:val="clear" w:color="auto" w:fill="FFFFFF"/>
        </w:rPr>
        <w:t>.</w:t>
      </w:r>
    </w:p>
    <w:p w:rsidR="003F18CC" w:rsidRPr="00685D46" w:rsidRDefault="000151E6" w:rsidP="00685D46">
      <w:pPr>
        <w:pStyle w:val="a3"/>
        <w:spacing w:after="0" w:line="240" w:lineRule="auto"/>
        <w:ind w:left="0" w:firstLine="709"/>
        <w:rPr>
          <w:rFonts w:ascii="Times New Roman" w:hAnsi="Times New Roman" w:cs="Times New Roman"/>
          <w:color w:val="000000"/>
          <w:sz w:val="24"/>
          <w:szCs w:val="24"/>
          <w:shd w:val="clear" w:color="auto" w:fill="FFFFFF"/>
        </w:rPr>
      </w:pPr>
      <w:r w:rsidRPr="00685D46">
        <w:rPr>
          <w:rFonts w:ascii="Times New Roman" w:hAnsi="Times New Roman" w:cs="Times New Roman"/>
          <w:color w:val="000000"/>
          <w:sz w:val="24"/>
          <w:szCs w:val="24"/>
          <w:shd w:val="clear" w:color="auto" w:fill="FFFFFF"/>
        </w:rPr>
        <w:t>Т</w:t>
      </w:r>
      <w:r w:rsidR="003F18CC" w:rsidRPr="00685D46">
        <w:rPr>
          <w:rFonts w:ascii="Times New Roman" w:hAnsi="Times New Roman" w:cs="Times New Roman"/>
          <w:color w:val="000000"/>
          <w:sz w:val="24"/>
          <w:szCs w:val="24"/>
          <w:shd w:val="clear" w:color="auto" w:fill="FFFFFF"/>
        </w:rPr>
        <w:t>ак</w:t>
      </w:r>
      <w:r w:rsidRPr="00685D46">
        <w:rPr>
          <w:rFonts w:ascii="Times New Roman" w:hAnsi="Times New Roman" w:cs="Times New Roman"/>
          <w:color w:val="000000"/>
          <w:sz w:val="24"/>
          <w:szCs w:val="24"/>
          <w:shd w:val="clear" w:color="auto" w:fill="FFFFFF"/>
        </w:rPr>
        <w:t>,</w:t>
      </w:r>
      <w:r w:rsidR="003F18CC" w:rsidRPr="00685D46">
        <w:rPr>
          <w:rFonts w:ascii="Times New Roman" w:hAnsi="Times New Roman" w:cs="Times New Roman"/>
          <w:color w:val="000000"/>
          <w:sz w:val="24"/>
          <w:szCs w:val="24"/>
          <w:shd w:val="clear" w:color="auto" w:fill="FFFFFF"/>
        </w:rPr>
        <w:t xml:space="preserve"> если на маршруте</w:t>
      </w:r>
      <w:r w:rsidRPr="00685D46">
        <w:rPr>
          <w:rFonts w:ascii="Times New Roman" w:hAnsi="Times New Roman" w:cs="Times New Roman"/>
          <w:i/>
          <w:color w:val="000000"/>
          <w:sz w:val="24"/>
          <w:szCs w:val="24"/>
          <w:shd w:val="clear" w:color="auto" w:fill="FFFFFF"/>
          <w:lang w:val="en-US"/>
        </w:rPr>
        <w:t>l</w:t>
      </w:r>
      <w:r w:rsidR="003F18CC" w:rsidRPr="00685D46">
        <w:rPr>
          <w:rFonts w:ascii="Times New Roman" w:hAnsi="Times New Roman" w:cs="Times New Roman"/>
          <w:color w:val="000000"/>
          <w:sz w:val="24"/>
          <w:szCs w:val="24"/>
          <w:shd w:val="clear" w:color="auto" w:fill="FFFFFF"/>
        </w:rPr>
        <w:t xml:space="preserve"> работает</w:t>
      </w:r>
      <w:r w:rsidRPr="00685D46">
        <w:rPr>
          <w:rFonts w:ascii="Times New Roman" w:hAnsi="Times New Roman" w:cs="Times New Roman"/>
          <w:i/>
          <w:color w:val="000000"/>
          <w:sz w:val="24"/>
          <w:szCs w:val="24"/>
          <w:shd w:val="clear" w:color="auto" w:fill="FFFFFF"/>
          <w:lang w:val="en-US"/>
        </w:rPr>
        <w:t>N</w:t>
      </w:r>
      <w:r w:rsidRPr="00685D46">
        <w:rPr>
          <w:rFonts w:ascii="Times New Roman" w:hAnsi="Times New Roman" w:cs="Times New Roman"/>
          <w:i/>
          <w:color w:val="000000"/>
          <w:sz w:val="24"/>
          <w:szCs w:val="24"/>
          <w:shd w:val="clear" w:color="auto" w:fill="FFFFFF"/>
          <w:vertAlign w:val="subscript"/>
          <w:lang w:val="en-US"/>
        </w:rPr>
        <w:t>i</w:t>
      </w:r>
      <w:r w:rsidR="003F18CC" w:rsidRPr="00685D46">
        <w:rPr>
          <w:rFonts w:ascii="Times New Roman" w:hAnsi="Times New Roman" w:cs="Times New Roman"/>
          <w:color w:val="000000"/>
          <w:sz w:val="24"/>
          <w:szCs w:val="24"/>
          <w:shd w:val="clear" w:color="auto" w:fill="FFFFFF"/>
        </w:rPr>
        <w:t xml:space="preserve"> количество подвижного состава</w:t>
      </w:r>
      <w:r w:rsidRPr="00685D46">
        <w:rPr>
          <w:rFonts w:ascii="Times New Roman" w:hAnsi="Times New Roman" w:cs="Times New Roman"/>
          <w:i/>
          <w:color w:val="000000"/>
          <w:sz w:val="24"/>
          <w:szCs w:val="24"/>
          <w:shd w:val="clear" w:color="auto" w:fill="FFFFFF"/>
          <w:lang w:val="en-US"/>
        </w:rPr>
        <w:t>i</w:t>
      </w:r>
      <w:r w:rsidRPr="00685D46">
        <w:rPr>
          <w:rFonts w:ascii="Times New Roman" w:hAnsi="Times New Roman" w:cs="Times New Roman"/>
          <w:color w:val="000000"/>
          <w:sz w:val="24"/>
          <w:szCs w:val="24"/>
          <w:shd w:val="clear" w:color="auto" w:fill="FFFFFF"/>
        </w:rPr>
        <w:t>-го</w:t>
      </w:r>
      <w:r w:rsidR="003F18CC" w:rsidRPr="00685D46">
        <w:rPr>
          <w:rFonts w:ascii="Times New Roman" w:hAnsi="Times New Roman" w:cs="Times New Roman"/>
          <w:color w:val="000000"/>
          <w:sz w:val="24"/>
          <w:szCs w:val="24"/>
          <w:shd w:val="clear" w:color="auto" w:fill="FFFFFF"/>
        </w:rPr>
        <w:t xml:space="preserve"> вида транспорта и за период времени</w:t>
      </w:r>
      <w:r w:rsidRPr="00685D46">
        <w:rPr>
          <w:rFonts w:ascii="Arial" w:hAnsi="Arial" w:cs="Arial"/>
          <w:color w:val="333333"/>
          <w:sz w:val="24"/>
          <w:szCs w:val="24"/>
          <w:shd w:val="clear" w:color="auto" w:fill="FFFFFF"/>
        </w:rPr>
        <w:t>∆</w:t>
      </w:r>
      <w:r w:rsidRPr="00685D46">
        <w:rPr>
          <w:rFonts w:ascii="Times New Roman" w:hAnsi="Times New Roman" w:cs="Times New Roman"/>
          <w:i/>
          <w:color w:val="000000"/>
          <w:sz w:val="24"/>
          <w:szCs w:val="24"/>
          <w:shd w:val="clear" w:color="auto" w:fill="FFFFFF"/>
          <w:lang w:val="en-US"/>
        </w:rPr>
        <w:t>T</w:t>
      </w:r>
      <w:r w:rsidR="003F18CC" w:rsidRPr="00685D46">
        <w:rPr>
          <w:rFonts w:ascii="Times New Roman" w:hAnsi="Times New Roman" w:cs="Times New Roman"/>
          <w:color w:val="000000"/>
          <w:sz w:val="24"/>
          <w:szCs w:val="24"/>
          <w:shd w:val="clear" w:color="auto" w:fill="FFFFFF"/>
        </w:rPr>
        <w:t xml:space="preserve"> выйдет из строя </w:t>
      </w:r>
      <w:r w:rsidRPr="00685D46">
        <w:rPr>
          <w:rFonts w:ascii="Times New Roman" w:hAnsi="Times New Roman" w:cs="Times New Roman"/>
          <w:i/>
          <w:color w:val="000000"/>
          <w:sz w:val="24"/>
          <w:szCs w:val="24"/>
          <w:shd w:val="clear" w:color="auto" w:fill="FFFFFF"/>
          <w:lang w:val="en-US"/>
        </w:rPr>
        <w:t>m</w:t>
      </w:r>
      <w:r w:rsidRPr="00685D46">
        <w:rPr>
          <w:rFonts w:ascii="Times New Roman" w:hAnsi="Times New Roman" w:cs="Times New Roman"/>
          <w:i/>
          <w:color w:val="000000"/>
          <w:sz w:val="24"/>
          <w:szCs w:val="24"/>
          <w:shd w:val="clear" w:color="auto" w:fill="FFFFFF"/>
          <w:vertAlign w:val="subscript"/>
          <w:lang w:val="en-US"/>
        </w:rPr>
        <w:t>i</w:t>
      </w:r>
      <w:r w:rsidR="003F18CC" w:rsidRPr="00685D46">
        <w:rPr>
          <w:rFonts w:ascii="Times New Roman" w:hAnsi="Times New Roman" w:cs="Times New Roman"/>
          <w:color w:val="000000"/>
          <w:sz w:val="24"/>
          <w:szCs w:val="24"/>
          <w:shd w:val="clear" w:color="auto" w:fill="FFFFFF"/>
        </w:rPr>
        <w:t>единиц</w:t>
      </w:r>
      <w:r w:rsidRPr="00685D46">
        <w:rPr>
          <w:rFonts w:ascii="Times New Roman" w:hAnsi="Times New Roman" w:cs="Times New Roman"/>
          <w:color w:val="000000"/>
          <w:sz w:val="24"/>
          <w:szCs w:val="24"/>
          <w:shd w:val="clear" w:color="auto" w:fill="FFFFFF"/>
        </w:rPr>
        <w:t>,</w:t>
      </w:r>
      <w:r w:rsidR="003F18CC" w:rsidRPr="00685D46">
        <w:rPr>
          <w:rFonts w:ascii="Times New Roman" w:hAnsi="Times New Roman" w:cs="Times New Roman"/>
          <w:color w:val="000000"/>
          <w:sz w:val="24"/>
          <w:szCs w:val="24"/>
          <w:shd w:val="clear" w:color="auto" w:fill="FFFFFF"/>
        </w:rPr>
        <w:t xml:space="preserve"> то вероятность появления отказа подвижного состава на этом маршруте будет</w:t>
      </w:r>
      <w:r w:rsidRPr="00685D46">
        <w:rPr>
          <w:rFonts w:ascii="Times New Roman" w:hAnsi="Times New Roman" w:cs="Times New Roman"/>
          <w:color w:val="000000"/>
          <w:sz w:val="24"/>
          <w:szCs w:val="24"/>
          <w:shd w:val="clear" w:color="auto" w:fill="FFFFFF"/>
        </w:rPr>
        <w:t>:</w:t>
      </w:r>
    </w:p>
    <w:p w:rsidR="000151E6" w:rsidRPr="00685D46" w:rsidRDefault="00101A6D" w:rsidP="00685D46">
      <w:pPr>
        <w:pStyle w:val="a3"/>
        <w:spacing w:after="0" w:line="240" w:lineRule="auto"/>
        <w:ind w:left="0" w:firstLine="709"/>
        <w:rPr>
          <w:rFonts w:ascii="Times New Roman" w:hAnsi="Times New Roman" w:cs="Times New Roman"/>
          <w:i/>
          <w:color w:val="000000"/>
          <w:sz w:val="24"/>
          <w:szCs w:val="24"/>
          <w:shd w:val="clear" w:color="auto" w:fill="FFFFFF"/>
          <w:lang w:val="en-US"/>
        </w:rPr>
      </w:pPr>
      <m:oMathPara>
        <m:oMath>
          <m:sSub>
            <m:sSubPr>
              <m:ctrlPr>
                <w:rPr>
                  <w:rFonts w:ascii="Cambria Math" w:hAnsi="Times New Roman" w:cs="Times New Roman"/>
                  <w:i/>
                  <w:color w:val="000000"/>
                  <w:sz w:val="24"/>
                  <w:szCs w:val="24"/>
                  <w:shd w:val="clear" w:color="auto" w:fill="FFFFFF"/>
                  <w:lang w:val="en-US"/>
                </w:rPr>
              </m:ctrlPr>
            </m:sSubPr>
            <m:e>
              <m:r>
                <w:rPr>
                  <w:rFonts w:ascii="Cambria Math" w:hAnsi="Cambria Math" w:cs="Times New Roman"/>
                  <w:color w:val="000000"/>
                  <w:sz w:val="24"/>
                  <w:szCs w:val="24"/>
                  <w:shd w:val="clear" w:color="auto" w:fill="FFFFFF"/>
                  <w:lang w:val="en-US"/>
                </w:rPr>
                <m:t>P</m:t>
              </m:r>
            </m:e>
            <m:sub>
              <m:r>
                <w:rPr>
                  <w:rFonts w:ascii="Cambria Math" w:hAnsi="Cambria Math" w:cs="Times New Roman"/>
                  <w:color w:val="000000"/>
                  <w:sz w:val="24"/>
                  <w:szCs w:val="24"/>
                  <w:shd w:val="clear" w:color="auto" w:fill="FFFFFF"/>
                  <w:lang w:val="en-US"/>
                </w:rPr>
                <m:t>il</m:t>
              </m:r>
            </m:sub>
          </m:sSub>
          <m:r>
            <w:rPr>
              <w:rFonts w:ascii="Cambria Math" w:hAnsi="Times New Roman" w:cs="Times New Roman"/>
              <w:color w:val="000000"/>
              <w:sz w:val="24"/>
              <w:szCs w:val="24"/>
              <w:shd w:val="clear" w:color="auto" w:fill="FFFFFF"/>
              <w:lang w:val="en-US"/>
            </w:rPr>
            <m:t>(</m:t>
          </m:r>
          <m:r>
            <m:rPr>
              <m:sty m:val="p"/>
            </m:rPr>
            <w:rPr>
              <w:rFonts w:ascii="Times New Roman" w:hAnsi="Times New Roman" w:cs="Times New Roman"/>
              <w:color w:val="333333"/>
              <w:sz w:val="24"/>
              <w:szCs w:val="24"/>
              <w:shd w:val="clear" w:color="auto" w:fill="FFFFFF"/>
            </w:rPr>
            <m:t>∆</m:t>
          </m:r>
          <m:r>
            <m:rPr>
              <m:sty m:val="p"/>
            </m:rPr>
            <w:rPr>
              <w:rFonts w:ascii="Cambria Math" w:hAnsi="Times New Roman" w:cs="Times New Roman"/>
              <w:color w:val="333333"/>
              <w:sz w:val="24"/>
              <w:szCs w:val="24"/>
              <w:shd w:val="clear" w:color="auto" w:fill="FFFFFF"/>
            </w:rPr>
            <m:t>T)=</m:t>
          </m:r>
          <m:f>
            <m:fPr>
              <m:ctrlPr>
                <w:rPr>
                  <w:rFonts w:ascii="Cambria Math" w:hAnsi="Times New Roman" w:cs="Times New Roman"/>
                  <w:color w:val="333333"/>
                  <w:sz w:val="24"/>
                  <w:szCs w:val="24"/>
                  <w:shd w:val="clear" w:color="auto" w:fill="FFFFFF"/>
                </w:rPr>
              </m:ctrlPr>
            </m:fPr>
            <m:num>
              <m:sSub>
                <m:sSubPr>
                  <m:ctrlPr>
                    <w:rPr>
                      <w:rFonts w:ascii="Cambria Math" w:hAnsi="Times New Roman" w:cs="Times New Roman"/>
                      <w:color w:val="333333"/>
                      <w:sz w:val="24"/>
                      <w:szCs w:val="24"/>
                      <w:shd w:val="clear" w:color="auto" w:fill="FFFFFF"/>
                    </w:rPr>
                  </m:ctrlPr>
                </m:sSubPr>
                <m:e>
                  <m:r>
                    <m:rPr>
                      <m:sty m:val="p"/>
                    </m:rPr>
                    <w:rPr>
                      <w:rFonts w:ascii="Cambria Math" w:hAnsi="Times New Roman" w:cs="Times New Roman"/>
                      <w:color w:val="333333"/>
                      <w:sz w:val="24"/>
                      <w:szCs w:val="24"/>
                      <w:shd w:val="clear" w:color="auto" w:fill="FFFFFF"/>
                    </w:rPr>
                    <m:t>m</m:t>
                  </m:r>
                </m:e>
                <m:sub>
                  <m:r>
                    <m:rPr>
                      <m:sty m:val="p"/>
                    </m:rPr>
                    <w:rPr>
                      <w:rFonts w:ascii="Cambria Math" w:hAnsi="Times New Roman" w:cs="Times New Roman"/>
                      <w:color w:val="333333"/>
                      <w:sz w:val="24"/>
                      <w:szCs w:val="24"/>
                      <w:shd w:val="clear" w:color="auto" w:fill="FFFFFF"/>
                    </w:rPr>
                    <m:t>il</m:t>
                  </m:r>
                </m:sub>
              </m:sSub>
            </m:num>
            <m:den>
              <m:sSub>
                <m:sSubPr>
                  <m:ctrlPr>
                    <w:rPr>
                      <w:rFonts w:ascii="Cambria Math" w:hAnsi="Times New Roman" w:cs="Times New Roman"/>
                      <w:color w:val="333333"/>
                      <w:sz w:val="24"/>
                      <w:szCs w:val="24"/>
                      <w:shd w:val="clear" w:color="auto" w:fill="FFFFFF"/>
                    </w:rPr>
                  </m:ctrlPr>
                </m:sSubPr>
                <m:e>
                  <m:r>
                    <m:rPr>
                      <m:sty m:val="p"/>
                    </m:rPr>
                    <w:rPr>
                      <w:rFonts w:ascii="Cambria Math" w:hAnsi="Times New Roman" w:cs="Times New Roman"/>
                      <w:color w:val="333333"/>
                      <w:sz w:val="24"/>
                      <w:szCs w:val="24"/>
                      <w:shd w:val="clear" w:color="auto" w:fill="FFFFFF"/>
                    </w:rPr>
                    <m:t>N</m:t>
                  </m:r>
                </m:e>
                <m:sub>
                  <m:r>
                    <m:rPr>
                      <m:sty m:val="p"/>
                    </m:rPr>
                    <w:rPr>
                      <w:rFonts w:ascii="Cambria Math" w:hAnsi="Times New Roman" w:cs="Times New Roman"/>
                      <w:color w:val="333333"/>
                      <w:sz w:val="24"/>
                      <w:szCs w:val="24"/>
                      <w:shd w:val="clear" w:color="auto" w:fill="FFFFFF"/>
                    </w:rPr>
                    <m:t>il</m:t>
                  </m:r>
                </m:sub>
              </m:sSub>
            </m:den>
          </m:f>
        </m:oMath>
      </m:oMathPara>
    </w:p>
    <w:p w:rsidR="008946C6" w:rsidRPr="00685D46" w:rsidRDefault="008946C6" w:rsidP="00685D46">
      <w:pPr>
        <w:shd w:val="clear" w:color="auto" w:fill="FFFFFF"/>
        <w:spacing w:line="240" w:lineRule="auto"/>
        <w:ind w:firstLine="709"/>
        <w:rPr>
          <w:rFonts w:ascii="Times New Roman" w:hAnsi="Times New Roman" w:cs="Times New Roman"/>
          <w:color w:val="000000"/>
          <w:sz w:val="24"/>
          <w:szCs w:val="24"/>
          <w:shd w:val="clear" w:color="auto" w:fill="FFFFFF"/>
        </w:rPr>
      </w:pPr>
      <w:r w:rsidRPr="00685D46">
        <w:rPr>
          <w:rFonts w:ascii="Times New Roman" w:hAnsi="Times New Roman" w:cs="Times New Roman"/>
          <w:color w:val="000000"/>
          <w:sz w:val="24"/>
          <w:szCs w:val="24"/>
          <w:shd w:val="clear" w:color="auto" w:fill="FFFFFF"/>
        </w:rPr>
        <w:t>Закреплённый за маршрутом подвижной состав может или работать или находиться в неисправном состоянии. Тогда их сумма будет</w:t>
      </w:r>
    </w:p>
    <w:p w:rsidR="008946C6" w:rsidRPr="00685D46" w:rsidRDefault="00101A6D" w:rsidP="00685D46">
      <w:pPr>
        <w:shd w:val="clear" w:color="auto" w:fill="FFFFFF"/>
        <w:spacing w:line="240" w:lineRule="auto"/>
        <w:ind w:firstLine="709"/>
        <w:rPr>
          <w:rFonts w:ascii="Times New Roman" w:hAnsi="Times New Roman" w:cs="Times New Roman"/>
          <w:i/>
          <w:color w:val="000000"/>
          <w:sz w:val="24"/>
          <w:szCs w:val="24"/>
          <w:shd w:val="clear" w:color="auto" w:fill="FFFFFF"/>
          <w:lang w:val="en-US"/>
        </w:rPr>
      </w:pPr>
      <m:oMathPara>
        <m:oMath>
          <m:sSub>
            <m:sSubPr>
              <m:ctrlPr>
                <w:rPr>
                  <w:rFonts w:ascii="Cambria Math" w:hAnsi="Times New Roman"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P</m:t>
              </m:r>
            </m:e>
            <m:sub>
              <m:r>
                <w:rPr>
                  <w:rFonts w:ascii="Cambria Math" w:hAnsi="Cambria Math" w:cs="Times New Roman"/>
                  <w:color w:val="000000"/>
                  <w:sz w:val="24"/>
                  <w:szCs w:val="24"/>
                  <w:shd w:val="clear" w:color="auto" w:fill="FFFFFF"/>
                </w:rPr>
                <m:t>il</m:t>
              </m:r>
            </m:sub>
          </m:sSub>
          <m:d>
            <m:dPr>
              <m:ctrlPr>
                <w:rPr>
                  <w:rFonts w:ascii="Cambria Math" w:hAnsi="Times New Roman" w:cs="Times New Roman"/>
                  <w:i/>
                  <w:color w:val="000000"/>
                  <w:sz w:val="24"/>
                  <w:szCs w:val="24"/>
                  <w:shd w:val="clear" w:color="auto" w:fill="FFFFFF"/>
                </w:rPr>
              </m:ctrlPr>
            </m:dPr>
            <m:e>
              <m:r>
                <m:rPr>
                  <m:sty m:val="p"/>
                </m:rPr>
                <w:rPr>
                  <w:rFonts w:ascii="Times New Roman" w:hAnsi="Times New Roman" w:cs="Times New Roman"/>
                  <w:color w:val="333333"/>
                  <w:sz w:val="24"/>
                  <w:szCs w:val="24"/>
                  <w:shd w:val="clear" w:color="auto" w:fill="FFFFFF"/>
                </w:rPr>
                <m:t>∆</m:t>
              </m:r>
              <m:r>
                <m:rPr>
                  <m:sty m:val="p"/>
                </m:rPr>
                <w:rPr>
                  <w:rFonts w:ascii="Cambria Math" w:hAnsi="Times New Roman" w:cs="Times New Roman"/>
                  <w:color w:val="333333"/>
                  <w:sz w:val="24"/>
                  <w:szCs w:val="24"/>
                  <w:shd w:val="clear" w:color="auto" w:fill="FFFFFF"/>
                </w:rPr>
                <m:t>T</m:t>
              </m:r>
              <m:ctrlPr>
                <w:rPr>
                  <w:rFonts w:ascii="Cambria Math" w:hAnsi="Times New Roman" w:cs="Times New Roman"/>
                  <w:color w:val="333333"/>
                  <w:sz w:val="24"/>
                  <w:szCs w:val="24"/>
                  <w:shd w:val="clear" w:color="auto" w:fill="FFFFFF"/>
                </w:rPr>
              </m:ctrlPr>
            </m:e>
          </m:d>
          <m:r>
            <m:rPr>
              <m:sty m:val="p"/>
            </m:rPr>
            <w:rPr>
              <w:rFonts w:ascii="Cambria Math" w:hAnsi="Times New Roman" w:cs="Times New Roman"/>
              <w:color w:val="333333"/>
              <w:sz w:val="24"/>
              <w:szCs w:val="24"/>
              <w:shd w:val="clear" w:color="auto" w:fill="FFFFFF"/>
            </w:rPr>
            <m:t>+</m:t>
          </m:r>
          <m:sSub>
            <m:sSubPr>
              <m:ctrlPr>
                <w:rPr>
                  <w:rFonts w:ascii="Cambria Math" w:hAnsi="Times New Roman" w:cs="Times New Roman"/>
                  <w:color w:val="000000"/>
                  <w:sz w:val="24"/>
                  <w:szCs w:val="24"/>
                  <w:shd w:val="clear" w:color="auto" w:fill="FFFFFF"/>
                </w:rPr>
              </m:ctrlPr>
            </m:sSubPr>
            <m:e>
              <m:r>
                <w:rPr>
                  <w:rFonts w:ascii="Cambria Math" w:hAnsi="Times New Roman" w:cs="Times New Roman"/>
                  <w:color w:val="000000"/>
                  <w:sz w:val="24"/>
                  <w:szCs w:val="24"/>
                  <w:shd w:val="clear" w:color="auto" w:fill="FFFFFF"/>
                </w:rPr>
                <m:t>Б</m:t>
              </m:r>
            </m:e>
            <m:sub>
              <m:r>
                <m:rPr>
                  <m:sty m:val="p"/>
                </m:rPr>
                <w:rPr>
                  <w:rFonts w:ascii="Cambria Math" w:hAnsi="Times New Roman" w:cs="Times New Roman"/>
                  <w:color w:val="000000"/>
                  <w:sz w:val="24"/>
                  <w:szCs w:val="24"/>
                  <w:shd w:val="clear" w:color="auto" w:fill="FFFFFF"/>
                </w:rPr>
                <m:t>il</m:t>
              </m:r>
            </m:sub>
          </m:sSub>
          <m:r>
            <m:rPr>
              <m:sty m:val="p"/>
            </m:rPr>
            <w:rPr>
              <w:rFonts w:ascii="Cambria Math" w:hAnsi="Times New Roman" w:cs="Times New Roman"/>
              <w:color w:val="000000"/>
              <w:sz w:val="24"/>
              <w:szCs w:val="24"/>
              <w:shd w:val="clear" w:color="auto" w:fill="FFFFFF"/>
            </w:rPr>
            <m:t>(</m:t>
          </m:r>
          <m:r>
            <m:rPr>
              <m:sty m:val="p"/>
            </m:rPr>
            <w:rPr>
              <w:rFonts w:ascii="Times New Roman" w:hAnsi="Times New Roman" w:cs="Times New Roman"/>
              <w:color w:val="333333"/>
              <w:sz w:val="24"/>
              <w:szCs w:val="24"/>
              <w:shd w:val="clear" w:color="auto" w:fill="FFFFFF"/>
            </w:rPr>
            <m:t>∆</m:t>
          </m:r>
          <m:r>
            <m:rPr>
              <m:sty m:val="p"/>
            </m:rPr>
            <w:rPr>
              <w:rFonts w:ascii="Cambria Math" w:hAnsi="Times New Roman" w:cs="Times New Roman"/>
              <w:color w:val="333333"/>
              <w:sz w:val="24"/>
              <w:szCs w:val="24"/>
              <w:shd w:val="clear" w:color="auto" w:fill="FFFFFF"/>
            </w:rPr>
            <m:t>T)=1,</m:t>
          </m:r>
        </m:oMath>
      </m:oMathPara>
    </w:p>
    <w:p w:rsidR="003F18CC" w:rsidRPr="00685D46" w:rsidRDefault="008946C6" w:rsidP="00685D46">
      <w:pPr>
        <w:shd w:val="clear" w:color="auto" w:fill="FFFFFF"/>
        <w:spacing w:line="240" w:lineRule="auto"/>
        <w:ind w:firstLine="709"/>
        <w:rPr>
          <w:rFonts w:ascii="Times New Roman" w:hAnsi="Times New Roman" w:cs="Times New Roman"/>
          <w:color w:val="000000"/>
          <w:sz w:val="24"/>
          <w:szCs w:val="24"/>
          <w:shd w:val="clear" w:color="auto" w:fill="FFFFFF"/>
        </w:rPr>
      </w:pPr>
      <w:r w:rsidRPr="00685D46">
        <w:rPr>
          <w:rFonts w:ascii="Times New Roman" w:hAnsi="Times New Roman" w:cs="Times New Roman"/>
          <w:color w:val="000000"/>
          <w:sz w:val="24"/>
          <w:szCs w:val="24"/>
          <w:shd w:val="clear" w:color="auto" w:fill="FFFFFF"/>
        </w:rPr>
        <w:t xml:space="preserve"> отсюда вероятность безотказной работы на данном маршруте </w:t>
      </w:r>
      <w:r w:rsidRPr="00685D46">
        <w:rPr>
          <w:rFonts w:ascii="Times New Roman" w:hAnsi="Times New Roman" w:cs="Times New Roman"/>
          <w:i/>
          <w:color w:val="000000"/>
          <w:sz w:val="24"/>
          <w:szCs w:val="24"/>
          <w:shd w:val="clear" w:color="auto" w:fill="FFFFFF"/>
          <w:lang w:val="en-US"/>
        </w:rPr>
        <w:t>l</w:t>
      </w:r>
      <w:r w:rsidRPr="00685D46">
        <w:rPr>
          <w:rFonts w:ascii="Times New Roman" w:hAnsi="Times New Roman" w:cs="Times New Roman"/>
          <w:color w:val="000000"/>
          <w:sz w:val="24"/>
          <w:szCs w:val="24"/>
          <w:shd w:val="clear" w:color="auto" w:fill="FFFFFF"/>
        </w:rPr>
        <w:t>:</w:t>
      </w:r>
    </w:p>
    <w:p w:rsidR="008946C6" w:rsidRPr="00685D46" w:rsidRDefault="00101A6D" w:rsidP="00685D46">
      <w:pPr>
        <w:shd w:val="clear" w:color="auto" w:fill="FFFFFF"/>
        <w:spacing w:line="240" w:lineRule="auto"/>
        <w:ind w:firstLine="709"/>
        <w:rPr>
          <w:rFonts w:ascii="Times New Roman" w:eastAsia="Times New Roman" w:hAnsi="Times New Roman" w:cs="Times New Roman"/>
          <w:color w:val="333333"/>
          <w:sz w:val="24"/>
          <w:szCs w:val="24"/>
          <w:shd w:val="clear" w:color="auto" w:fill="FFFFFF"/>
        </w:rPr>
      </w:pPr>
      <m:oMath>
        <m:sSub>
          <m:sSubPr>
            <m:ctrlPr>
              <w:rPr>
                <w:rFonts w:ascii="Cambria Math" w:hAnsi="Times New Roman" w:cs="Times New Roman"/>
                <w:color w:val="000000"/>
                <w:sz w:val="24"/>
                <w:szCs w:val="24"/>
                <w:shd w:val="clear" w:color="auto" w:fill="FFFFFF"/>
              </w:rPr>
            </m:ctrlPr>
          </m:sSubPr>
          <m:e>
            <m:r>
              <w:rPr>
                <w:rFonts w:ascii="Cambria Math" w:hAnsi="Times New Roman" w:cs="Times New Roman"/>
                <w:color w:val="000000"/>
                <w:sz w:val="24"/>
                <w:szCs w:val="24"/>
                <w:shd w:val="clear" w:color="auto" w:fill="FFFFFF"/>
              </w:rPr>
              <m:t>Б</m:t>
            </m:r>
          </m:e>
          <m:sub>
            <m:r>
              <m:rPr>
                <m:sty m:val="p"/>
              </m:rPr>
              <w:rPr>
                <w:rFonts w:ascii="Cambria Math" w:hAnsi="Times New Roman" w:cs="Times New Roman"/>
                <w:color w:val="000000"/>
                <w:sz w:val="24"/>
                <w:szCs w:val="24"/>
                <w:shd w:val="clear" w:color="auto" w:fill="FFFFFF"/>
              </w:rPr>
              <m:t>il</m:t>
            </m:r>
          </m:sub>
        </m:sSub>
        <m:d>
          <m:dPr>
            <m:ctrlPr>
              <w:rPr>
                <w:rFonts w:ascii="Cambria Math" w:hAnsi="Times New Roman" w:cs="Times New Roman"/>
                <w:i/>
                <w:color w:val="000000"/>
                <w:sz w:val="24"/>
                <w:szCs w:val="24"/>
                <w:shd w:val="clear" w:color="auto" w:fill="FFFFFF"/>
              </w:rPr>
            </m:ctrlPr>
          </m:dPr>
          <m:e>
            <m:r>
              <m:rPr>
                <m:sty m:val="p"/>
              </m:rPr>
              <w:rPr>
                <w:rFonts w:ascii="Times New Roman" w:hAnsi="Times New Roman" w:cs="Times New Roman"/>
                <w:color w:val="333333"/>
                <w:sz w:val="24"/>
                <w:szCs w:val="24"/>
                <w:shd w:val="clear" w:color="auto" w:fill="FFFFFF"/>
              </w:rPr>
              <m:t>∆</m:t>
            </m:r>
            <m:r>
              <m:rPr>
                <m:sty m:val="p"/>
              </m:rPr>
              <w:rPr>
                <w:rFonts w:ascii="Cambria Math" w:hAnsi="Times New Roman" w:cs="Times New Roman"/>
                <w:color w:val="333333"/>
                <w:sz w:val="24"/>
                <w:szCs w:val="24"/>
                <w:shd w:val="clear" w:color="auto" w:fill="FFFFFF"/>
              </w:rPr>
              <m:t>T</m:t>
            </m:r>
            <m:ctrlPr>
              <w:rPr>
                <w:rFonts w:ascii="Cambria Math" w:hAnsi="Times New Roman" w:cs="Times New Roman"/>
                <w:color w:val="333333"/>
                <w:sz w:val="24"/>
                <w:szCs w:val="24"/>
                <w:shd w:val="clear" w:color="auto" w:fill="FFFFFF"/>
              </w:rPr>
            </m:ctrlPr>
          </m:e>
        </m:d>
        <m:r>
          <m:rPr>
            <m:sty m:val="p"/>
          </m:rPr>
          <w:rPr>
            <w:rFonts w:ascii="Cambria Math" w:hAnsi="Times New Roman" w:cs="Times New Roman"/>
            <w:color w:val="333333"/>
            <w:sz w:val="24"/>
            <w:szCs w:val="24"/>
            <w:shd w:val="clear" w:color="auto" w:fill="FFFFFF"/>
          </w:rPr>
          <m:t>=1</m:t>
        </m:r>
        <m:r>
          <m:rPr>
            <m:sty m:val="p"/>
          </m:rPr>
          <w:rPr>
            <w:rFonts w:ascii="Cambria Math" w:hAnsi="Times New Roman" w:cs="Times New Roman"/>
            <w:color w:val="333333"/>
            <w:sz w:val="24"/>
            <w:szCs w:val="24"/>
            <w:shd w:val="clear" w:color="auto" w:fill="FFFFFF"/>
          </w:rPr>
          <m:t>-</m:t>
        </m:r>
        <m:sSub>
          <m:sSubPr>
            <m:ctrlPr>
              <w:rPr>
                <w:rFonts w:ascii="Cambria Math" w:hAnsi="Times New Roman"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P</m:t>
            </m:r>
          </m:e>
          <m:sub>
            <m:r>
              <w:rPr>
                <w:rFonts w:ascii="Cambria Math" w:hAnsi="Cambria Math" w:cs="Times New Roman"/>
                <w:color w:val="000000"/>
                <w:sz w:val="24"/>
                <w:szCs w:val="24"/>
                <w:shd w:val="clear" w:color="auto" w:fill="FFFFFF"/>
              </w:rPr>
              <m:t>il</m:t>
            </m:r>
          </m:sub>
        </m:sSub>
        <m:d>
          <m:dPr>
            <m:ctrlPr>
              <w:rPr>
                <w:rFonts w:ascii="Cambria Math" w:hAnsi="Times New Roman" w:cs="Times New Roman"/>
                <w:color w:val="333333"/>
                <w:sz w:val="24"/>
                <w:szCs w:val="24"/>
                <w:shd w:val="clear" w:color="auto" w:fill="FFFFFF"/>
              </w:rPr>
            </m:ctrlPr>
          </m:dPr>
          <m:e>
            <m:r>
              <m:rPr>
                <m:sty m:val="p"/>
              </m:rPr>
              <w:rPr>
                <w:rFonts w:ascii="Times New Roman" w:hAnsi="Times New Roman" w:cs="Times New Roman"/>
                <w:color w:val="333333"/>
                <w:sz w:val="24"/>
                <w:szCs w:val="24"/>
                <w:shd w:val="clear" w:color="auto" w:fill="FFFFFF"/>
              </w:rPr>
              <m:t>∆</m:t>
            </m:r>
            <m:r>
              <m:rPr>
                <m:sty m:val="p"/>
              </m:rPr>
              <w:rPr>
                <w:rFonts w:ascii="Cambria Math" w:hAnsi="Times New Roman" w:cs="Times New Roman"/>
                <w:color w:val="333333"/>
                <w:sz w:val="24"/>
                <w:szCs w:val="24"/>
                <w:shd w:val="clear" w:color="auto" w:fill="FFFFFF"/>
              </w:rPr>
              <m:t>T</m:t>
            </m:r>
          </m:e>
        </m:d>
        <m:r>
          <m:rPr>
            <m:sty m:val="p"/>
          </m:rPr>
          <w:rPr>
            <w:rFonts w:ascii="Cambria Math" w:hAnsi="Times New Roman" w:cs="Times New Roman"/>
            <w:color w:val="333333"/>
            <w:sz w:val="24"/>
            <w:szCs w:val="24"/>
            <w:shd w:val="clear" w:color="auto" w:fill="FFFFFF"/>
          </w:rPr>
          <m:t>=1</m:t>
        </m:r>
        <m:r>
          <m:rPr>
            <m:sty m:val="p"/>
          </m:rPr>
          <w:rPr>
            <w:rFonts w:ascii="Times New Roman" w:hAnsi="Times New Roman" w:cs="Times New Roman"/>
            <w:color w:val="333333"/>
            <w:sz w:val="24"/>
            <w:szCs w:val="24"/>
            <w:shd w:val="clear" w:color="auto" w:fill="FFFFFF"/>
          </w:rPr>
          <m:t>-</m:t>
        </m:r>
        <m:f>
          <m:fPr>
            <m:ctrlPr>
              <w:rPr>
                <w:rFonts w:ascii="Cambria Math" w:hAnsi="Times New Roman" w:cs="Times New Roman"/>
                <w:color w:val="333333"/>
                <w:sz w:val="24"/>
                <w:szCs w:val="24"/>
                <w:shd w:val="clear" w:color="auto" w:fill="FFFFFF"/>
              </w:rPr>
            </m:ctrlPr>
          </m:fPr>
          <m:num>
            <m:sSub>
              <m:sSubPr>
                <m:ctrlPr>
                  <w:rPr>
                    <w:rFonts w:ascii="Cambria Math" w:eastAsiaTheme="minorHAnsi" w:hAnsi="Times New Roman" w:cs="Times New Roman"/>
                    <w:color w:val="333333"/>
                    <w:sz w:val="24"/>
                    <w:szCs w:val="24"/>
                    <w:shd w:val="clear" w:color="auto" w:fill="FFFFFF"/>
                    <w:lang w:eastAsia="en-US"/>
                  </w:rPr>
                </m:ctrlPr>
              </m:sSubPr>
              <m:e>
                <m:r>
                  <m:rPr>
                    <m:sty m:val="p"/>
                  </m:rPr>
                  <w:rPr>
                    <w:rFonts w:ascii="Cambria Math" w:hAnsi="Times New Roman" w:cs="Times New Roman"/>
                    <w:color w:val="333333"/>
                    <w:sz w:val="24"/>
                    <w:szCs w:val="24"/>
                    <w:shd w:val="clear" w:color="auto" w:fill="FFFFFF"/>
                  </w:rPr>
                  <m:t>m</m:t>
                </m:r>
              </m:e>
              <m:sub>
                <m:r>
                  <m:rPr>
                    <m:sty m:val="p"/>
                  </m:rPr>
                  <w:rPr>
                    <w:rFonts w:ascii="Cambria Math" w:hAnsi="Times New Roman" w:cs="Times New Roman"/>
                    <w:color w:val="333333"/>
                    <w:sz w:val="24"/>
                    <w:szCs w:val="24"/>
                    <w:shd w:val="clear" w:color="auto" w:fill="FFFFFF"/>
                  </w:rPr>
                  <m:t>il</m:t>
                </m:r>
              </m:sub>
            </m:sSub>
          </m:num>
          <m:den>
            <m:sSub>
              <m:sSubPr>
                <m:ctrlPr>
                  <w:rPr>
                    <w:rFonts w:ascii="Cambria Math" w:eastAsiaTheme="minorHAnsi" w:hAnsi="Times New Roman" w:cs="Times New Roman"/>
                    <w:color w:val="333333"/>
                    <w:sz w:val="24"/>
                    <w:szCs w:val="24"/>
                    <w:shd w:val="clear" w:color="auto" w:fill="FFFFFF"/>
                    <w:lang w:eastAsia="en-US"/>
                  </w:rPr>
                </m:ctrlPr>
              </m:sSubPr>
              <m:e>
                <m:r>
                  <m:rPr>
                    <m:sty m:val="p"/>
                  </m:rPr>
                  <w:rPr>
                    <w:rFonts w:ascii="Cambria Math" w:hAnsi="Times New Roman" w:cs="Times New Roman"/>
                    <w:color w:val="333333"/>
                    <w:sz w:val="24"/>
                    <w:szCs w:val="24"/>
                    <w:shd w:val="clear" w:color="auto" w:fill="FFFFFF"/>
                  </w:rPr>
                  <m:t>N</m:t>
                </m:r>
              </m:e>
              <m:sub>
                <m:r>
                  <m:rPr>
                    <m:sty m:val="p"/>
                  </m:rPr>
                  <w:rPr>
                    <w:rFonts w:ascii="Cambria Math" w:hAnsi="Times New Roman" w:cs="Times New Roman"/>
                    <w:color w:val="333333"/>
                    <w:sz w:val="24"/>
                    <w:szCs w:val="24"/>
                    <w:shd w:val="clear" w:color="auto" w:fill="FFFFFF"/>
                  </w:rPr>
                  <m:t>il</m:t>
                </m:r>
              </m:sub>
            </m:sSub>
          </m:den>
        </m:f>
        <m:r>
          <w:rPr>
            <w:rFonts w:ascii="Cambria Math" w:eastAsia="Times New Roman" w:hAnsi="Times New Roman" w:cs="Times New Roman"/>
            <w:color w:val="333333"/>
            <w:sz w:val="24"/>
            <w:szCs w:val="24"/>
            <w:shd w:val="clear" w:color="auto" w:fill="FFFFFF"/>
          </w:rPr>
          <m:t>=</m:t>
        </m:r>
        <m:f>
          <m:fPr>
            <m:ctrlPr>
              <w:rPr>
                <w:rFonts w:ascii="Cambria Math" w:eastAsia="Times New Roman" w:hAnsi="Times New Roman" w:cs="Times New Roman"/>
                <w:i/>
                <w:color w:val="333333"/>
                <w:sz w:val="24"/>
                <w:szCs w:val="24"/>
                <w:shd w:val="clear" w:color="auto" w:fill="FFFFFF"/>
              </w:rPr>
            </m:ctrlPr>
          </m:fPr>
          <m:num>
            <m:sSub>
              <m:sSubPr>
                <m:ctrlPr>
                  <w:rPr>
                    <w:rFonts w:ascii="Cambria Math" w:hAnsi="Times New Roman" w:cs="Times New Roman"/>
                    <w:color w:val="333333"/>
                    <w:sz w:val="24"/>
                    <w:szCs w:val="24"/>
                    <w:shd w:val="clear" w:color="auto" w:fill="FFFFFF"/>
                  </w:rPr>
                </m:ctrlPr>
              </m:sSubPr>
              <m:e>
                <m:r>
                  <m:rPr>
                    <m:sty m:val="p"/>
                  </m:rPr>
                  <w:rPr>
                    <w:rFonts w:ascii="Cambria Math" w:hAnsi="Times New Roman" w:cs="Times New Roman"/>
                    <w:color w:val="333333"/>
                    <w:sz w:val="24"/>
                    <w:szCs w:val="24"/>
                    <w:shd w:val="clear" w:color="auto" w:fill="FFFFFF"/>
                  </w:rPr>
                  <m:t>N</m:t>
                </m:r>
              </m:e>
              <m:sub>
                <m:r>
                  <m:rPr>
                    <m:sty m:val="p"/>
                  </m:rPr>
                  <w:rPr>
                    <w:rFonts w:ascii="Cambria Math" w:hAnsi="Times New Roman" w:cs="Times New Roman"/>
                    <w:color w:val="333333"/>
                    <w:sz w:val="24"/>
                    <w:szCs w:val="24"/>
                    <w:shd w:val="clear" w:color="auto" w:fill="FFFFFF"/>
                  </w:rPr>
                  <m:t>il</m:t>
                </m:r>
              </m:sub>
            </m:sSub>
            <m:r>
              <m:rPr>
                <m:sty m:val="p"/>
              </m:rPr>
              <w:rPr>
                <w:rFonts w:ascii="Times New Roman" w:hAnsi="Times New Roman" w:cs="Times New Roman"/>
                <w:color w:val="333333"/>
                <w:sz w:val="24"/>
                <w:szCs w:val="24"/>
                <w:shd w:val="clear" w:color="auto" w:fill="FFFFFF"/>
              </w:rPr>
              <m:t>-</m:t>
            </m:r>
            <m:sSub>
              <m:sSubPr>
                <m:ctrlPr>
                  <w:rPr>
                    <w:rFonts w:ascii="Cambria Math" w:hAnsi="Times New Roman" w:cs="Times New Roman"/>
                    <w:color w:val="333333"/>
                    <w:sz w:val="24"/>
                    <w:szCs w:val="24"/>
                    <w:shd w:val="clear" w:color="auto" w:fill="FFFFFF"/>
                  </w:rPr>
                </m:ctrlPr>
              </m:sSubPr>
              <m:e>
                <m:r>
                  <m:rPr>
                    <m:sty m:val="p"/>
                  </m:rPr>
                  <w:rPr>
                    <w:rFonts w:ascii="Cambria Math" w:hAnsi="Times New Roman" w:cs="Times New Roman"/>
                    <w:color w:val="333333"/>
                    <w:sz w:val="24"/>
                    <w:szCs w:val="24"/>
                    <w:shd w:val="clear" w:color="auto" w:fill="FFFFFF"/>
                  </w:rPr>
                  <m:t>m</m:t>
                </m:r>
              </m:e>
              <m:sub>
                <m:r>
                  <m:rPr>
                    <m:sty m:val="p"/>
                  </m:rPr>
                  <w:rPr>
                    <w:rFonts w:ascii="Cambria Math" w:hAnsi="Times New Roman" w:cs="Times New Roman"/>
                    <w:color w:val="333333"/>
                    <w:sz w:val="24"/>
                    <w:szCs w:val="24"/>
                    <w:shd w:val="clear" w:color="auto" w:fill="FFFFFF"/>
                  </w:rPr>
                  <m:t>il</m:t>
                </m:r>
              </m:sub>
            </m:sSub>
          </m:num>
          <m:den>
            <m:sSub>
              <m:sSubPr>
                <m:ctrlPr>
                  <w:rPr>
                    <w:rFonts w:ascii="Cambria Math" w:hAnsi="Times New Roman" w:cs="Times New Roman"/>
                    <w:color w:val="333333"/>
                    <w:sz w:val="24"/>
                    <w:szCs w:val="24"/>
                    <w:shd w:val="clear" w:color="auto" w:fill="FFFFFF"/>
                  </w:rPr>
                </m:ctrlPr>
              </m:sSubPr>
              <m:e>
                <m:r>
                  <m:rPr>
                    <m:sty m:val="p"/>
                  </m:rPr>
                  <w:rPr>
                    <w:rFonts w:ascii="Cambria Math" w:hAnsi="Times New Roman" w:cs="Times New Roman"/>
                    <w:color w:val="333333"/>
                    <w:sz w:val="24"/>
                    <w:szCs w:val="24"/>
                    <w:shd w:val="clear" w:color="auto" w:fill="FFFFFF"/>
                  </w:rPr>
                  <m:t>N</m:t>
                </m:r>
              </m:e>
              <m:sub>
                <m:r>
                  <m:rPr>
                    <m:sty m:val="p"/>
                  </m:rPr>
                  <w:rPr>
                    <w:rFonts w:ascii="Cambria Math" w:hAnsi="Times New Roman" w:cs="Times New Roman"/>
                    <w:color w:val="333333"/>
                    <w:sz w:val="24"/>
                    <w:szCs w:val="24"/>
                    <w:shd w:val="clear" w:color="auto" w:fill="FFFFFF"/>
                  </w:rPr>
                  <m:t>il</m:t>
                </m:r>
              </m:sub>
            </m:sSub>
          </m:den>
        </m:f>
      </m:oMath>
      <w:r w:rsidR="00953CF0" w:rsidRPr="00685D46">
        <w:rPr>
          <w:rFonts w:ascii="Times New Roman" w:eastAsia="Times New Roman" w:hAnsi="Times New Roman" w:cs="Times New Roman"/>
          <w:color w:val="333333"/>
          <w:sz w:val="24"/>
          <w:szCs w:val="24"/>
          <w:shd w:val="clear" w:color="auto" w:fill="FFFFFF"/>
        </w:rPr>
        <w:t>.</w:t>
      </w:r>
    </w:p>
    <w:p w:rsidR="00953CF0" w:rsidRPr="00685D46" w:rsidRDefault="00953CF0" w:rsidP="00685D46">
      <w:pPr>
        <w:shd w:val="clear" w:color="auto" w:fill="FFFFFF"/>
        <w:spacing w:line="240" w:lineRule="auto"/>
        <w:ind w:firstLine="709"/>
        <w:rPr>
          <w:rFonts w:ascii="Times New Roman" w:hAnsi="Times New Roman" w:cs="Times New Roman"/>
          <w:color w:val="000000"/>
          <w:sz w:val="24"/>
          <w:szCs w:val="24"/>
          <w:shd w:val="clear" w:color="auto" w:fill="FFFFFF"/>
        </w:rPr>
      </w:pPr>
      <w:r w:rsidRPr="00685D46">
        <w:rPr>
          <w:rFonts w:ascii="Times New Roman" w:hAnsi="Times New Roman" w:cs="Times New Roman"/>
          <w:color w:val="000000"/>
          <w:sz w:val="24"/>
          <w:szCs w:val="24"/>
          <w:shd w:val="clear" w:color="auto" w:fill="FFFFFF"/>
        </w:rPr>
        <w:t xml:space="preserve">Показатель безопасности </w:t>
      </w:r>
      <w:r w:rsidRPr="00685D46">
        <w:rPr>
          <w:rFonts w:ascii="Times New Roman" w:hAnsi="Times New Roman" w:cs="Times New Roman"/>
          <w:i/>
          <w:color w:val="000000"/>
          <w:sz w:val="24"/>
          <w:szCs w:val="24"/>
          <w:shd w:val="clear" w:color="auto" w:fill="FFFFFF"/>
          <w:lang w:val="en-US"/>
        </w:rPr>
        <w:t>i</w:t>
      </w:r>
      <w:r w:rsidRPr="00685D46">
        <w:rPr>
          <w:rFonts w:ascii="Times New Roman" w:hAnsi="Times New Roman" w:cs="Times New Roman"/>
          <w:color w:val="000000"/>
          <w:sz w:val="24"/>
          <w:szCs w:val="24"/>
          <w:shd w:val="clear" w:color="auto" w:fill="FFFFFF"/>
        </w:rPr>
        <w:t>-го вида общественного транспорта на маршруте</w:t>
      </w:r>
      <w:r w:rsidRPr="00685D46">
        <w:rPr>
          <w:rFonts w:ascii="Times New Roman" w:hAnsi="Times New Roman" w:cs="Times New Roman"/>
          <w:i/>
          <w:color w:val="000000"/>
          <w:sz w:val="24"/>
          <w:szCs w:val="24"/>
          <w:shd w:val="clear" w:color="auto" w:fill="FFFFFF"/>
          <w:lang w:val="en-US"/>
        </w:rPr>
        <w:t>l</w:t>
      </w:r>
      <w:r w:rsidRPr="00685D46">
        <w:rPr>
          <w:rFonts w:ascii="Times New Roman" w:hAnsi="Times New Roman" w:cs="Times New Roman"/>
          <w:color w:val="000000"/>
          <w:sz w:val="24"/>
          <w:szCs w:val="24"/>
          <w:shd w:val="clear" w:color="auto" w:fill="FFFFFF"/>
        </w:rPr>
        <w:t xml:space="preserve"> определяется зависимостью</w:t>
      </w:r>
      <w:r w:rsidR="001B7863" w:rsidRPr="00685D46">
        <w:rPr>
          <w:rFonts w:ascii="Times New Roman" w:hAnsi="Times New Roman" w:cs="Times New Roman"/>
          <w:color w:val="000000"/>
          <w:sz w:val="24"/>
          <w:szCs w:val="24"/>
          <w:shd w:val="clear" w:color="auto" w:fill="FFFFFF"/>
        </w:rPr>
        <w:t>:</w:t>
      </w:r>
    </w:p>
    <w:p w:rsidR="00953CF0" w:rsidRPr="00685D46" w:rsidRDefault="00101A6D" w:rsidP="00685D46">
      <w:pPr>
        <w:shd w:val="clear" w:color="auto" w:fill="FFFFFF"/>
        <w:spacing w:line="240" w:lineRule="auto"/>
        <w:ind w:firstLine="709"/>
        <w:rPr>
          <w:rFonts w:ascii="Times New Roman" w:hAnsi="Times New Roman" w:cs="Times New Roman"/>
          <w:i/>
          <w:color w:val="000000"/>
          <w:sz w:val="24"/>
          <w:szCs w:val="24"/>
          <w:shd w:val="clear" w:color="auto" w:fill="FFFFFF"/>
          <w:lang w:val="en-US"/>
        </w:rPr>
      </w:pPr>
      <m:oMathPara>
        <m:oMath>
          <m:sSub>
            <m:sSubPr>
              <m:ctrlPr>
                <w:rPr>
                  <w:rFonts w:ascii="Cambria Math" w:hAnsi="Cambria Math" w:cs="Times New Roman"/>
                  <w:i/>
                  <w:color w:val="000000"/>
                  <w:sz w:val="24"/>
                  <w:szCs w:val="24"/>
                  <w:shd w:val="clear" w:color="auto" w:fill="FFFFFF"/>
                  <w:lang w:val="en-US"/>
                </w:rPr>
              </m:ctrlPr>
            </m:sSubPr>
            <m:e>
              <m:r>
                <w:rPr>
                  <w:rFonts w:ascii="Cambria Math" w:hAnsi="Cambria Math" w:cs="Times New Roman"/>
                  <w:color w:val="000000"/>
                  <w:sz w:val="24"/>
                  <w:szCs w:val="24"/>
                  <w:shd w:val="clear" w:color="auto" w:fill="FFFFFF"/>
                  <w:lang w:val="en-US"/>
                </w:rPr>
                <m:t>S</m:t>
              </m:r>
            </m:e>
            <m:sub>
              <m:r>
                <w:rPr>
                  <w:rFonts w:ascii="Cambria Math" w:hAnsi="Cambria Math" w:cs="Times New Roman"/>
                  <w:color w:val="000000"/>
                  <w:sz w:val="24"/>
                  <w:szCs w:val="24"/>
                  <w:shd w:val="clear" w:color="auto" w:fill="FFFFFF"/>
                  <w:lang w:val="en-US"/>
                </w:rPr>
                <m:t>3il</m:t>
              </m:r>
            </m:sub>
          </m:sSub>
          <m:r>
            <w:rPr>
              <w:rFonts w:ascii="Cambria Math" w:hAnsi="Cambria Math" w:cs="Times New Roman"/>
              <w:color w:val="000000"/>
              <w:sz w:val="24"/>
              <w:szCs w:val="24"/>
              <w:shd w:val="clear" w:color="auto" w:fill="FFFFFF"/>
              <w:lang w:val="en-US"/>
            </w:rPr>
            <m:t>=</m:t>
          </m:r>
          <m:f>
            <m:fPr>
              <m:ctrlPr>
                <w:rPr>
                  <w:rFonts w:ascii="Cambria Math" w:hAnsi="Cambria Math" w:cs="Times New Roman"/>
                  <w:i/>
                  <w:color w:val="000000"/>
                  <w:sz w:val="24"/>
                  <w:szCs w:val="24"/>
                  <w:shd w:val="clear" w:color="auto" w:fill="FFFFFF"/>
                  <w:lang w:val="en-US"/>
                </w:rPr>
              </m:ctrlPr>
            </m:fPr>
            <m:num>
              <m:sSubSup>
                <m:sSubSupPr>
                  <m:ctrlPr>
                    <w:rPr>
                      <w:rFonts w:ascii="Cambria Math" w:hAnsi="Cambria Math" w:cs="Times New Roman"/>
                      <w:i/>
                      <w:color w:val="000000"/>
                      <w:sz w:val="24"/>
                      <w:szCs w:val="24"/>
                      <w:shd w:val="clear" w:color="auto" w:fill="FFFFFF"/>
                    </w:rPr>
                  </m:ctrlPr>
                </m:sSubSupPr>
                <m:e>
                  <m:r>
                    <w:rPr>
                      <w:rFonts w:ascii="Cambria Math" w:hAnsi="Cambria Math" w:cs="Times New Roman"/>
                      <w:color w:val="000000"/>
                      <w:sz w:val="24"/>
                      <w:szCs w:val="24"/>
                      <w:shd w:val="clear" w:color="auto" w:fill="FFFFFF"/>
                    </w:rPr>
                    <m:t>Б</m:t>
                  </m:r>
                </m:e>
                <m:sub>
                  <m:r>
                    <w:rPr>
                      <w:rFonts w:ascii="Cambria Math" w:hAnsi="Cambria Math" w:cs="Times New Roman"/>
                      <w:color w:val="000000"/>
                      <w:sz w:val="24"/>
                      <w:szCs w:val="24"/>
                      <w:shd w:val="clear" w:color="auto" w:fill="FFFFFF"/>
                      <w:lang w:val="en-US"/>
                    </w:rPr>
                    <m:t>il</m:t>
                  </m:r>
                </m:sub>
                <m:sup>
                  <m:r>
                    <w:rPr>
                      <w:rFonts w:ascii="Cambria Math" w:hAnsi="Cambria Math" w:cs="Times New Roman"/>
                      <w:color w:val="000000"/>
                      <w:sz w:val="24"/>
                      <w:szCs w:val="24"/>
                      <w:shd w:val="clear" w:color="auto" w:fill="FFFFFF"/>
                    </w:rPr>
                    <m:t>ф</m:t>
                  </m:r>
                </m:sup>
              </m:sSubSup>
              <m:r>
                <w:rPr>
                  <w:rFonts w:ascii="Cambria Math" w:hAnsi="Cambria Math" w:cs="Times New Roman"/>
                  <w:color w:val="000000"/>
                  <w:sz w:val="24"/>
                  <w:szCs w:val="24"/>
                  <w:shd w:val="clear" w:color="auto" w:fill="FFFFFF"/>
                </w:rPr>
                <m:t>(</m:t>
              </m:r>
              <m:r>
                <m:rPr>
                  <m:sty m:val="p"/>
                </m:rPr>
                <w:rPr>
                  <w:rFonts w:ascii="Cambria Math" w:hAnsi="Cambria Math" w:cs="Times New Roman"/>
                  <w:color w:val="333333"/>
                  <w:sz w:val="24"/>
                  <w:szCs w:val="24"/>
                  <w:shd w:val="clear" w:color="auto" w:fill="FFFFFF"/>
                </w:rPr>
                <m:t>∆</m:t>
              </m:r>
              <m:r>
                <m:rPr>
                  <m:sty m:val="p"/>
                </m:rPr>
                <w:rPr>
                  <w:rFonts w:ascii="Cambria Math" w:hAnsi="Times New Roman" w:cs="Times New Roman"/>
                  <w:color w:val="333333"/>
                  <w:sz w:val="24"/>
                  <w:szCs w:val="24"/>
                  <w:shd w:val="clear" w:color="auto" w:fill="FFFFFF"/>
                </w:rPr>
                <m:t>T)</m:t>
              </m:r>
            </m:num>
            <m:den>
              <m:sSubSup>
                <m:sSubSupPr>
                  <m:ctrlPr>
                    <w:rPr>
                      <w:rFonts w:ascii="Cambria Math" w:hAnsi="Cambria Math" w:cs="Times New Roman"/>
                      <w:i/>
                      <w:color w:val="000000"/>
                      <w:sz w:val="24"/>
                      <w:szCs w:val="24"/>
                      <w:shd w:val="clear" w:color="auto" w:fill="FFFFFF"/>
                    </w:rPr>
                  </m:ctrlPr>
                </m:sSubSupPr>
                <m:e>
                  <m:r>
                    <w:rPr>
                      <w:rFonts w:ascii="Cambria Math" w:hAnsi="Cambria Math" w:cs="Times New Roman"/>
                      <w:color w:val="000000"/>
                      <w:sz w:val="24"/>
                      <w:szCs w:val="24"/>
                      <w:shd w:val="clear" w:color="auto" w:fill="FFFFFF"/>
                    </w:rPr>
                    <m:t>Б</m:t>
                  </m:r>
                </m:e>
                <m:sub>
                  <m:r>
                    <w:rPr>
                      <w:rFonts w:ascii="Cambria Math" w:hAnsi="Cambria Math" w:cs="Times New Roman"/>
                      <w:color w:val="000000"/>
                      <w:sz w:val="24"/>
                      <w:szCs w:val="24"/>
                      <w:shd w:val="clear" w:color="auto" w:fill="FFFFFF"/>
                      <w:lang w:val="en-US"/>
                    </w:rPr>
                    <m:t>il</m:t>
                  </m:r>
                </m:sub>
                <m:sup>
                  <m:r>
                    <w:rPr>
                      <w:rFonts w:ascii="Cambria Math" w:hAnsi="Cambria Math" w:cs="Times New Roman"/>
                      <w:color w:val="000000"/>
                      <w:sz w:val="24"/>
                      <w:szCs w:val="24"/>
                      <w:shd w:val="clear" w:color="auto" w:fill="FFFFFF"/>
                    </w:rPr>
                    <m:t>ном</m:t>
                  </m:r>
                </m:sup>
              </m:sSubSup>
              <m:r>
                <m:rPr>
                  <m:sty m:val="p"/>
                </m:rPr>
                <w:rPr>
                  <w:rFonts w:ascii="Cambria Math" w:hAnsi="Cambria Math" w:cs="Times New Roman"/>
                  <w:color w:val="333333"/>
                  <w:sz w:val="24"/>
                  <w:szCs w:val="24"/>
                  <w:shd w:val="clear" w:color="auto" w:fill="FFFFFF"/>
                </w:rPr>
                <m:t>(∆</m:t>
              </m:r>
              <m:r>
                <m:rPr>
                  <m:sty m:val="p"/>
                </m:rPr>
                <w:rPr>
                  <w:rFonts w:ascii="Cambria Math" w:hAnsi="Times New Roman" w:cs="Times New Roman"/>
                  <w:color w:val="333333"/>
                  <w:sz w:val="24"/>
                  <w:szCs w:val="24"/>
                  <w:shd w:val="clear" w:color="auto" w:fill="FFFFFF"/>
                </w:rPr>
                <m:t>T)</m:t>
              </m:r>
            </m:den>
          </m:f>
        </m:oMath>
      </m:oMathPara>
    </w:p>
    <w:p w:rsidR="00953CF0" w:rsidRPr="00685D46" w:rsidRDefault="00953CF0" w:rsidP="00685D46">
      <w:pPr>
        <w:shd w:val="clear" w:color="auto" w:fill="FFFFFF"/>
        <w:spacing w:line="240" w:lineRule="auto"/>
        <w:ind w:firstLine="709"/>
        <w:rPr>
          <w:rFonts w:ascii="Times New Roman" w:hAnsi="Times New Roman" w:cs="Times New Roman"/>
          <w:color w:val="000000"/>
          <w:sz w:val="24"/>
          <w:szCs w:val="24"/>
          <w:shd w:val="clear" w:color="auto" w:fill="FFFFFF"/>
        </w:rPr>
      </w:pPr>
      <w:r w:rsidRPr="00685D46">
        <w:rPr>
          <w:rFonts w:ascii="Times New Roman" w:hAnsi="Times New Roman" w:cs="Times New Roman"/>
          <w:color w:val="000000"/>
          <w:sz w:val="24"/>
          <w:szCs w:val="24"/>
          <w:shd w:val="clear" w:color="auto" w:fill="FFFFFF"/>
        </w:rPr>
        <w:t xml:space="preserve"> где</w:t>
      </w:r>
      <m:oMath>
        <m:sSubSup>
          <m:sSubSupPr>
            <m:ctrlPr>
              <w:rPr>
                <w:rFonts w:ascii="Cambria Math" w:hAnsi="Cambria Math" w:cs="Times New Roman"/>
                <w:i/>
                <w:color w:val="000000"/>
                <w:sz w:val="24"/>
                <w:szCs w:val="24"/>
                <w:shd w:val="clear" w:color="auto" w:fill="FFFFFF"/>
              </w:rPr>
            </m:ctrlPr>
          </m:sSubSupPr>
          <m:e>
            <m:r>
              <w:rPr>
                <w:rFonts w:ascii="Cambria Math" w:hAnsi="Cambria Math" w:cs="Times New Roman"/>
                <w:color w:val="000000"/>
                <w:sz w:val="24"/>
                <w:szCs w:val="24"/>
                <w:shd w:val="clear" w:color="auto" w:fill="FFFFFF"/>
              </w:rPr>
              <m:t xml:space="preserve"> Б</m:t>
            </m:r>
          </m:e>
          <m:sub>
            <m:r>
              <w:rPr>
                <w:rFonts w:ascii="Cambria Math" w:hAnsi="Cambria Math" w:cs="Times New Roman"/>
                <w:color w:val="000000"/>
                <w:sz w:val="24"/>
                <w:szCs w:val="24"/>
                <w:shd w:val="clear" w:color="auto" w:fill="FFFFFF"/>
                <w:lang w:val="en-US"/>
              </w:rPr>
              <m:t>il</m:t>
            </m:r>
          </m:sub>
          <m:sup>
            <m:r>
              <w:rPr>
                <w:rFonts w:ascii="Cambria Math" w:hAnsi="Cambria Math" w:cs="Times New Roman"/>
                <w:color w:val="000000"/>
                <w:sz w:val="24"/>
                <w:szCs w:val="24"/>
                <w:shd w:val="clear" w:color="auto" w:fill="FFFFFF"/>
              </w:rPr>
              <m:t>ном</m:t>
            </m:r>
          </m:sup>
        </m:sSubSup>
        <m:r>
          <m:rPr>
            <m:sty m:val="p"/>
          </m:rPr>
          <w:rPr>
            <w:rFonts w:ascii="Cambria Math" w:hAnsi="Cambria Math" w:cs="Times New Roman"/>
            <w:color w:val="333333"/>
            <w:sz w:val="24"/>
            <w:szCs w:val="24"/>
            <w:shd w:val="clear" w:color="auto" w:fill="FFFFFF"/>
          </w:rPr>
          <m:t>(∆</m:t>
        </m:r>
        <m:r>
          <m:rPr>
            <m:sty m:val="p"/>
          </m:rPr>
          <w:rPr>
            <w:rFonts w:ascii="Cambria Math" w:hAnsi="Times New Roman" w:cs="Times New Roman"/>
            <w:color w:val="333333"/>
            <w:sz w:val="24"/>
            <w:szCs w:val="24"/>
            <w:shd w:val="clear" w:color="auto" w:fill="FFFFFF"/>
          </w:rPr>
          <m:t>T)</m:t>
        </m:r>
      </m:oMath>
      <w:r w:rsidRPr="00685D46">
        <w:rPr>
          <w:rFonts w:ascii="Times New Roman" w:hAnsi="Times New Roman" w:cs="Times New Roman"/>
          <w:color w:val="000000"/>
          <w:sz w:val="24"/>
          <w:szCs w:val="24"/>
          <w:shd w:val="clear" w:color="auto" w:fill="FFFFFF"/>
        </w:rPr>
        <w:t xml:space="preserve"> - номинальная безотказность работы</w:t>
      </w:r>
      <w:r w:rsidRPr="00685D46">
        <w:rPr>
          <w:rFonts w:ascii="Times New Roman" w:hAnsi="Times New Roman" w:cs="Times New Roman"/>
          <w:i/>
          <w:color w:val="000000"/>
          <w:sz w:val="24"/>
          <w:szCs w:val="24"/>
          <w:shd w:val="clear" w:color="auto" w:fill="FFFFFF"/>
          <w:lang w:val="en-US"/>
        </w:rPr>
        <w:t>i</w:t>
      </w:r>
      <w:r w:rsidRPr="00685D46">
        <w:rPr>
          <w:rFonts w:ascii="Times New Roman" w:hAnsi="Times New Roman" w:cs="Times New Roman"/>
          <w:color w:val="000000"/>
          <w:sz w:val="24"/>
          <w:szCs w:val="24"/>
          <w:shd w:val="clear" w:color="auto" w:fill="FFFFFF"/>
        </w:rPr>
        <w:t xml:space="preserve">-го вида транспорта на маршруте </w:t>
      </w:r>
      <w:r w:rsidRPr="00685D46">
        <w:rPr>
          <w:rFonts w:ascii="Times New Roman" w:hAnsi="Times New Roman" w:cs="Times New Roman"/>
          <w:i/>
          <w:color w:val="000000"/>
          <w:sz w:val="24"/>
          <w:szCs w:val="24"/>
          <w:shd w:val="clear" w:color="auto" w:fill="FFFFFF"/>
          <w:lang w:val="en-US"/>
        </w:rPr>
        <w:t>l</w:t>
      </w:r>
      <w:r w:rsidRPr="00685D46">
        <w:rPr>
          <w:rFonts w:ascii="Times New Roman" w:hAnsi="Times New Roman" w:cs="Times New Roman"/>
          <w:color w:val="000000"/>
          <w:sz w:val="24"/>
          <w:szCs w:val="24"/>
          <w:shd w:val="clear" w:color="auto" w:fill="FFFFFF"/>
        </w:rPr>
        <w:t xml:space="preserve"> за определённый период времени </w:t>
      </w:r>
      <m:oMath>
        <m:r>
          <m:rPr>
            <m:sty m:val="p"/>
          </m:rPr>
          <w:rPr>
            <w:rFonts w:ascii="Cambria Math" w:hAnsi="Cambria Math" w:cs="Times New Roman"/>
            <w:color w:val="333333"/>
            <w:sz w:val="24"/>
            <w:szCs w:val="24"/>
            <w:shd w:val="clear" w:color="auto" w:fill="FFFFFF"/>
          </w:rPr>
          <m:t>∆</m:t>
        </m:r>
        <m:r>
          <m:rPr>
            <m:sty m:val="p"/>
          </m:rPr>
          <w:rPr>
            <w:rFonts w:ascii="Cambria Math" w:hAnsi="Times New Roman" w:cs="Times New Roman"/>
            <w:color w:val="333333"/>
            <w:sz w:val="24"/>
            <w:szCs w:val="24"/>
            <w:shd w:val="clear" w:color="auto" w:fill="FFFFFF"/>
          </w:rPr>
          <m:t>T</m:t>
        </m:r>
      </m:oMath>
      <w:r w:rsidRPr="00685D46">
        <w:rPr>
          <w:rFonts w:ascii="Times New Roman" w:hAnsi="Times New Roman" w:cs="Times New Roman"/>
          <w:color w:val="000000"/>
          <w:sz w:val="24"/>
          <w:szCs w:val="24"/>
          <w:shd w:val="clear" w:color="auto" w:fill="FFFFFF"/>
        </w:rPr>
        <w:t xml:space="preserve"> .</w:t>
      </w:r>
    </w:p>
    <w:p w:rsidR="00953CF0" w:rsidRPr="00685D46" w:rsidRDefault="00953CF0" w:rsidP="00685D46">
      <w:pPr>
        <w:shd w:val="clear" w:color="auto" w:fill="FFFFFF"/>
        <w:spacing w:line="240" w:lineRule="auto"/>
        <w:ind w:firstLine="709"/>
        <w:rPr>
          <w:rFonts w:ascii="Times New Roman" w:hAnsi="Times New Roman" w:cs="Times New Roman"/>
          <w:color w:val="000000"/>
          <w:sz w:val="24"/>
          <w:szCs w:val="24"/>
          <w:shd w:val="clear" w:color="auto" w:fill="FFFFFF"/>
        </w:rPr>
      </w:pPr>
      <w:r w:rsidRPr="00685D46">
        <w:rPr>
          <w:rFonts w:ascii="Times New Roman" w:hAnsi="Times New Roman" w:cs="Times New Roman"/>
          <w:color w:val="000000"/>
          <w:sz w:val="24"/>
          <w:szCs w:val="24"/>
          <w:shd w:val="clear" w:color="auto" w:fill="FFFFFF"/>
        </w:rPr>
        <w:lastRenderedPageBreak/>
        <w:t>Номинальная безотказность работы принимается на основании существующих нормативных документов или устанавливается с использованием статистической отчётности за предыдущие периоды времени.</w:t>
      </w:r>
    </w:p>
    <w:p w:rsidR="00B9321F" w:rsidRPr="00685D46" w:rsidRDefault="00931142" w:rsidP="00685D46">
      <w:pPr>
        <w:shd w:val="clear" w:color="auto" w:fill="FFFFFF"/>
        <w:spacing w:line="240" w:lineRule="auto"/>
        <w:ind w:firstLine="709"/>
        <w:rPr>
          <w:rFonts w:ascii="Times New Roman" w:hAnsi="Times New Roman" w:cs="Times New Roman"/>
          <w:sz w:val="24"/>
          <w:szCs w:val="24"/>
        </w:rPr>
      </w:pPr>
      <w:r w:rsidRPr="00685D46">
        <w:rPr>
          <w:rFonts w:ascii="Times New Roman" w:hAnsi="Times New Roman" w:cs="Times New Roman"/>
          <w:sz w:val="24"/>
          <w:szCs w:val="24"/>
        </w:rPr>
        <w:t>Так же обеспечение безопасного обслуживания пассажиров предусматривает соответствие подвижного состава требованиям по безопасности перевозки пассажиров. Транспортные средства, используемые для перевозки пассажиров, должны: соответствовать категории и классу, предусмотренным государственными стандартами, и пассажировместимости, установленной организатором пассажирских перевозок; быть технически исправными, зарегистрированными в органах безопасности дорожного движения, пройти в установленном порядке государственный технический осмотр; обеспечивать работоспособность систем, поддерживающих необходимую температуру, состав воздуха и уровень шума в кабине водителя и пассажирском салоне; транспортные средства должны быть оборудованы указателями маршрута или информационным электронным табло, а также иметь внутри транспортного средства информацию, предусмотренную правилами перевозок пассажиров.</w:t>
      </w:r>
    </w:p>
    <w:p w:rsidR="00931142" w:rsidRPr="00685D46" w:rsidRDefault="00931142" w:rsidP="00685D46">
      <w:pPr>
        <w:shd w:val="clear" w:color="auto" w:fill="FFFFFF"/>
        <w:spacing w:before="259" w:line="240" w:lineRule="auto"/>
        <w:jc w:val="center"/>
        <w:rPr>
          <w:rFonts w:ascii="Times New Roman" w:hAnsi="Times New Roman" w:cs="Times New Roman"/>
          <w:b/>
          <w:sz w:val="24"/>
          <w:szCs w:val="24"/>
        </w:rPr>
      </w:pPr>
    </w:p>
    <w:p w:rsidR="00931142" w:rsidRPr="00685D46" w:rsidRDefault="00931142" w:rsidP="00685D46">
      <w:pPr>
        <w:pStyle w:val="a3"/>
        <w:spacing w:line="240" w:lineRule="auto"/>
        <w:ind w:left="0"/>
        <w:jc w:val="center"/>
        <w:rPr>
          <w:rFonts w:ascii="Times New Roman" w:hAnsi="Times New Roman" w:cs="Times New Roman"/>
          <w:b/>
          <w:sz w:val="24"/>
          <w:szCs w:val="24"/>
        </w:rPr>
      </w:pPr>
      <w:r w:rsidRPr="00685D46">
        <w:rPr>
          <w:rFonts w:ascii="Times New Roman" w:hAnsi="Times New Roman" w:cs="Times New Roman"/>
          <w:b/>
          <w:sz w:val="24"/>
          <w:szCs w:val="24"/>
        </w:rPr>
        <w:t>2.3 Обеспечение информационного обслуживания пассажиров</w:t>
      </w:r>
    </w:p>
    <w:p w:rsidR="006F201E" w:rsidRPr="00685D46" w:rsidRDefault="006F201E" w:rsidP="00685D46">
      <w:pPr>
        <w:pStyle w:val="a3"/>
        <w:spacing w:line="240" w:lineRule="auto"/>
        <w:ind w:left="0"/>
        <w:jc w:val="center"/>
        <w:rPr>
          <w:rFonts w:ascii="Times New Roman" w:hAnsi="Times New Roman" w:cs="Times New Roman"/>
          <w:b/>
          <w:sz w:val="24"/>
          <w:szCs w:val="24"/>
        </w:rPr>
      </w:pPr>
    </w:p>
    <w:p w:rsidR="00931142" w:rsidRPr="00685D46" w:rsidRDefault="00931142" w:rsidP="00685D46">
      <w:pPr>
        <w:pStyle w:val="a3"/>
        <w:spacing w:after="0" w:line="240" w:lineRule="auto"/>
        <w:ind w:left="0"/>
        <w:rPr>
          <w:rFonts w:ascii="Times New Roman" w:hAnsi="Times New Roman" w:cs="Times New Roman"/>
          <w:color w:val="000000"/>
          <w:sz w:val="24"/>
          <w:szCs w:val="24"/>
          <w:shd w:val="clear" w:color="auto" w:fill="FFFFFF"/>
        </w:rPr>
      </w:pPr>
      <w:r w:rsidRPr="00685D46">
        <w:rPr>
          <w:rFonts w:ascii="Times New Roman" w:hAnsi="Times New Roman" w:cs="Times New Roman"/>
          <w:bCs/>
          <w:color w:val="000000"/>
          <w:sz w:val="24"/>
          <w:szCs w:val="24"/>
          <w:shd w:val="clear" w:color="auto" w:fill="FFFFFF"/>
        </w:rPr>
        <w:t>Справочно-информационное обслуживание</w:t>
      </w:r>
      <w:r w:rsidRPr="00685D46">
        <w:rPr>
          <w:rStyle w:val="apple-converted-space"/>
          <w:rFonts w:ascii="Times New Roman" w:hAnsi="Times New Roman" w:cs="Times New Roman"/>
          <w:color w:val="000000"/>
          <w:sz w:val="24"/>
          <w:szCs w:val="24"/>
          <w:shd w:val="clear" w:color="auto" w:fill="FFFFFF"/>
        </w:rPr>
        <w:t> </w:t>
      </w:r>
      <w:r w:rsidRPr="00685D46">
        <w:rPr>
          <w:rFonts w:ascii="Times New Roman" w:hAnsi="Times New Roman" w:cs="Times New Roman"/>
          <w:color w:val="000000"/>
          <w:sz w:val="24"/>
          <w:szCs w:val="24"/>
          <w:shd w:val="clear" w:color="auto" w:fill="FFFFFF"/>
        </w:rPr>
        <w:t>– система предоставления пассажирам необходимой им информации для ориентации на вокзалах, в пунктах продажи билетов, остановочных комплексах и других пунктах следования пассажирского транспорта.</w:t>
      </w:r>
    </w:p>
    <w:p w:rsidR="00931142" w:rsidRPr="00685D46" w:rsidRDefault="00931142" w:rsidP="00685D46">
      <w:pPr>
        <w:pStyle w:val="a6"/>
        <w:shd w:val="clear" w:color="auto" w:fill="FFFFFF"/>
        <w:spacing w:before="0" w:beforeAutospacing="0" w:after="0" w:afterAutospacing="0"/>
      </w:pPr>
      <w:r w:rsidRPr="00685D46">
        <w:t xml:space="preserve">Справочное бюро оборудуется терминальной аппаратурой, с помощью которой операторы бюро отвечают на вопросы пассажиров, задаваемые ими по телефону или при непосредственном обращении. Основные вопросы: время прибытия и отправления </w:t>
      </w:r>
      <w:r w:rsidR="004A3E8D" w:rsidRPr="00685D46">
        <w:t>автобусов</w:t>
      </w:r>
      <w:r w:rsidRPr="00685D46">
        <w:t xml:space="preserve"> в пригородном сообщени</w:t>
      </w:r>
      <w:r w:rsidR="004A3E8D" w:rsidRPr="00685D46">
        <w:t>и</w:t>
      </w:r>
      <w:r w:rsidRPr="00685D46">
        <w:t xml:space="preserve">; какими </w:t>
      </w:r>
      <w:r w:rsidR="004A3E8D" w:rsidRPr="00685D46">
        <w:t>автобусами</w:t>
      </w:r>
      <w:r w:rsidRPr="00685D46">
        <w:t xml:space="preserve"> можно проехать до определенной станции и где сделать пересадку; наличие мест в </w:t>
      </w:r>
      <w:r w:rsidR="004A3E8D" w:rsidRPr="00685D46">
        <w:t>автобусах</w:t>
      </w:r>
      <w:r w:rsidRPr="00685D46">
        <w:t xml:space="preserve"> конкретного типа; стоимость проезда до определенных </w:t>
      </w:r>
      <w:r w:rsidR="004A3E8D" w:rsidRPr="00685D46">
        <w:t xml:space="preserve">остановочных пунктов </w:t>
      </w:r>
      <w:r w:rsidRPr="00685D46">
        <w:t xml:space="preserve">в разных типах </w:t>
      </w:r>
      <w:r w:rsidR="004A3E8D" w:rsidRPr="00685D46">
        <w:t>автобусов</w:t>
      </w:r>
      <w:r w:rsidRPr="00685D46">
        <w:t xml:space="preserve"> и т. п.</w:t>
      </w:r>
    </w:p>
    <w:p w:rsidR="00931142" w:rsidRPr="00685D46" w:rsidRDefault="00931142" w:rsidP="00685D46">
      <w:pPr>
        <w:pStyle w:val="a6"/>
        <w:shd w:val="clear" w:color="auto" w:fill="FFFFFF"/>
        <w:spacing w:before="0" w:beforeAutospacing="0" w:after="0" w:afterAutospacing="0"/>
        <w:rPr>
          <w:rFonts w:ascii="Arial" w:hAnsi="Arial" w:cs="Arial"/>
          <w:color w:val="000000"/>
        </w:rPr>
      </w:pPr>
      <w:r w:rsidRPr="00685D46">
        <w:t xml:space="preserve">Информационное табло – установленные в пунктах продажи билетов на </w:t>
      </w:r>
      <w:r w:rsidR="004A3E8D" w:rsidRPr="00685D46">
        <w:t>вокзалах</w:t>
      </w:r>
      <w:r w:rsidRPr="00685D46">
        <w:t xml:space="preserve">, </w:t>
      </w:r>
      <w:r w:rsidR="004A3E8D" w:rsidRPr="00685D46">
        <w:t>на остановочных пунктах,</w:t>
      </w:r>
      <w:r w:rsidRPr="00685D46">
        <w:t xml:space="preserve"> на которых отображается информация об отправлении и прибытии </w:t>
      </w:r>
      <w:r w:rsidR="004A3E8D" w:rsidRPr="00685D46">
        <w:t>автобусов</w:t>
      </w:r>
      <w:r w:rsidRPr="00685D46">
        <w:t xml:space="preserve">. Различают информационные табло с постоянной и переменной информацией. Постоянные табло содержат расписания </w:t>
      </w:r>
      <w:r w:rsidR="004A3E8D" w:rsidRPr="00685D46">
        <w:t>автобусов</w:t>
      </w:r>
      <w:r w:rsidRPr="00685D46">
        <w:t xml:space="preserve">. Табло с переменной информацией автоматизированы и управляются </w:t>
      </w:r>
      <w:r w:rsidR="004A3E8D" w:rsidRPr="00685D46">
        <w:t>электронно-вычислительными машинами</w:t>
      </w:r>
      <w:r w:rsidRPr="00685D46">
        <w:t xml:space="preserve">. В случаях опоздания </w:t>
      </w:r>
      <w:r w:rsidR="004A3E8D" w:rsidRPr="00685D46">
        <w:t>автобусов</w:t>
      </w:r>
      <w:r w:rsidRPr="00685D46">
        <w:t xml:space="preserve"> на табло с переменной информацией указывается примерное время опоздания </w:t>
      </w:r>
      <w:r w:rsidR="004A3E8D" w:rsidRPr="00685D46">
        <w:t>автобусов</w:t>
      </w:r>
      <w:r w:rsidRPr="00685D46">
        <w:t>. Эту же информацию пассажир может получить через справочное бюро по телефону</w:t>
      </w:r>
      <w:r w:rsidRPr="00685D46">
        <w:rPr>
          <w:rFonts w:ascii="Arial" w:hAnsi="Arial" w:cs="Arial"/>
          <w:color w:val="000000"/>
        </w:rPr>
        <w:t>.</w:t>
      </w:r>
    </w:p>
    <w:p w:rsidR="00931142" w:rsidRPr="00685D46" w:rsidRDefault="00931142" w:rsidP="00685D46">
      <w:pPr>
        <w:pStyle w:val="a6"/>
        <w:shd w:val="clear" w:color="auto" w:fill="FFFFFF"/>
        <w:spacing w:before="0" w:beforeAutospacing="0" w:after="0" w:afterAutospacing="0"/>
        <w:rPr>
          <w:color w:val="000000"/>
        </w:rPr>
      </w:pPr>
      <w:r w:rsidRPr="00685D46">
        <w:rPr>
          <w:color w:val="000000"/>
        </w:rPr>
        <w:t>Справочные устройства – специальные автоматизированные устройства, предназначенные для получения пассажирами информации о возможности проезда до нео</w:t>
      </w:r>
      <w:r w:rsidR="004A3E8D" w:rsidRPr="00685D46">
        <w:rPr>
          <w:color w:val="000000"/>
        </w:rPr>
        <w:t>бходимого пункта</w:t>
      </w:r>
      <w:r w:rsidRPr="00685D46">
        <w:rPr>
          <w:color w:val="000000"/>
        </w:rPr>
        <w:t xml:space="preserve">, стоимости проезда в </w:t>
      </w:r>
      <w:r w:rsidR="004A3E8D" w:rsidRPr="00685D46">
        <w:rPr>
          <w:color w:val="000000"/>
        </w:rPr>
        <w:t>автобусах</w:t>
      </w:r>
      <w:r w:rsidRPr="00685D46">
        <w:rPr>
          <w:color w:val="000000"/>
        </w:rPr>
        <w:t xml:space="preserve">, правилах проезда на </w:t>
      </w:r>
      <w:r w:rsidR="004A3E8D" w:rsidRPr="00685D46">
        <w:rPr>
          <w:color w:val="000000"/>
        </w:rPr>
        <w:t>автобусном</w:t>
      </w:r>
      <w:r w:rsidRPr="00685D46">
        <w:rPr>
          <w:color w:val="000000"/>
        </w:rPr>
        <w:t xml:space="preserve"> транспорте, местах расположения различных помещений и служб вокзалов и т. п. В пригородном сообщении используются справочные устройства, обеспечивающие выдачу пассажирам сведений о времени отправления ближайшего </w:t>
      </w:r>
      <w:r w:rsidR="004A3E8D" w:rsidRPr="00685D46">
        <w:rPr>
          <w:color w:val="000000"/>
        </w:rPr>
        <w:t>автобуса</w:t>
      </w:r>
      <w:r w:rsidRPr="00685D46">
        <w:rPr>
          <w:color w:val="000000"/>
        </w:rPr>
        <w:t xml:space="preserve"> до требуемой </w:t>
      </w:r>
      <w:r w:rsidR="004A3E8D" w:rsidRPr="00685D46">
        <w:rPr>
          <w:color w:val="000000"/>
        </w:rPr>
        <w:t>остановки</w:t>
      </w:r>
      <w:r w:rsidRPr="00685D46">
        <w:rPr>
          <w:color w:val="000000"/>
        </w:rPr>
        <w:t>. Все новые справочные устройства создаются на базе персональных компьютеров, работающих автономно, используя заранее заложенные в них данные</w:t>
      </w:r>
      <w:r w:rsidR="004A3E8D" w:rsidRPr="00685D46">
        <w:rPr>
          <w:color w:val="000000"/>
        </w:rPr>
        <w:t>.</w:t>
      </w:r>
      <w:r w:rsidRPr="00685D46">
        <w:rPr>
          <w:color w:val="000000"/>
        </w:rPr>
        <w:t xml:space="preserve"> Такие устройства получили название справочные кассы. Устанавливаются они, как правило, в местах скопления пассажиров, например в пунктах продажи билетов на вокзалах.</w:t>
      </w:r>
    </w:p>
    <w:p w:rsidR="00931142" w:rsidRPr="00685D46" w:rsidRDefault="004A3E8D" w:rsidP="00685D46">
      <w:pPr>
        <w:pStyle w:val="a6"/>
        <w:shd w:val="clear" w:color="auto" w:fill="FFFFFF"/>
        <w:spacing w:before="0" w:beforeAutospacing="0" w:after="0" w:afterAutospacing="0"/>
        <w:rPr>
          <w:color w:val="000000"/>
        </w:rPr>
      </w:pPr>
      <w:r w:rsidRPr="00685D46">
        <w:rPr>
          <w:color w:val="000000"/>
        </w:rPr>
        <w:t>Остановочные указателиустанавливаются на остановочных комплексах</w:t>
      </w:r>
      <w:r w:rsidR="00931142" w:rsidRPr="00685D46">
        <w:rPr>
          <w:color w:val="000000"/>
        </w:rPr>
        <w:t xml:space="preserve"> с целью информации пассажиров о времени прибытия и отправления </w:t>
      </w:r>
      <w:r w:rsidRPr="00685D46">
        <w:rPr>
          <w:color w:val="000000"/>
        </w:rPr>
        <w:t>автобусов до пункта</w:t>
      </w:r>
      <w:r w:rsidR="00931142" w:rsidRPr="00685D46">
        <w:rPr>
          <w:color w:val="000000"/>
        </w:rPr>
        <w:t xml:space="preserve"> назначения. Различают </w:t>
      </w:r>
      <w:r w:rsidRPr="00685D46">
        <w:rPr>
          <w:color w:val="000000"/>
        </w:rPr>
        <w:t>остановочные</w:t>
      </w:r>
      <w:r w:rsidR="00931142" w:rsidRPr="00685D46">
        <w:rPr>
          <w:color w:val="000000"/>
        </w:rPr>
        <w:t xml:space="preserve"> указатели механические (с перекидными </w:t>
      </w:r>
      <w:r w:rsidR="00931142" w:rsidRPr="00685D46">
        <w:rPr>
          <w:color w:val="000000"/>
        </w:rPr>
        <w:lastRenderedPageBreak/>
        <w:t>лепестками) и электронные (с использованием светодиодов или блинкеров). Последние получают все большее распространение вследствие низкого потребления электроэнергии.</w:t>
      </w:r>
    </w:p>
    <w:p w:rsidR="00931142" w:rsidRPr="00685D46" w:rsidRDefault="00931142" w:rsidP="00685D46">
      <w:pPr>
        <w:pStyle w:val="a6"/>
        <w:shd w:val="clear" w:color="auto" w:fill="FFFFFF"/>
        <w:spacing w:before="0" w:beforeAutospacing="0" w:after="0" w:afterAutospacing="0"/>
        <w:rPr>
          <w:color w:val="000000"/>
        </w:rPr>
      </w:pPr>
      <w:r w:rsidRPr="00685D46">
        <w:rPr>
          <w:color w:val="000000"/>
        </w:rPr>
        <w:t xml:space="preserve">Радиоинформация используется на вокзалах, крупных пунктах продажи билетов для звуковой информации пассажиров о прибытии или отправлении </w:t>
      </w:r>
      <w:r w:rsidR="004A3E8D" w:rsidRPr="00685D46">
        <w:rPr>
          <w:color w:val="000000"/>
        </w:rPr>
        <w:t>автобусов</w:t>
      </w:r>
      <w:r w:rsidRPr="00685D46">
        <w:rPr>
          <w:color w:val="000000"/>
        </w:rPr>
        <w:t>, передачи различных объявлений и сообщений.</w:t>
      </w:r>
    </w:p>
    <w:p w:rsidR="00931142" w:rsidRPr="00685D46" w:rsidRDefault="00931142" w:rsidP="00685D46">
      <w:pPr>
        <w:pStyle w:val="a6"/>
        <w:shd w:val="clear" w:color="auto" w:fill="FFFFFF"/>
        <w:spacing w:before="0" w:beforeAutospacing="0" w:after="0" w:afterAutospacing="0"/>
        <w:rPr>
          <w:color w:val="000000"/>
        </w:rPr>
      </w:pPr>
      <w:r w:rsidRPr="00685D46">
        <w:rPr>
          <w:color w:val="000000"/>
        </w:rPr>
        <w:t>Телеинформация предоставл</w:t>
      </w:r>
      <w:r w:rsidR="004A3E8D" w:rsidRPr="00685D46">
        <w:rPr>
          <w:color w:val="000000"/>
        </w:rPr>
        <w:t xml:space="preserve">яется с помощью телеэкранов на </w:t>
      </w:r>
      <w:r w:rsidRPr="00685D46">
        <w:rPr>
          <w:color w:val="000000"/>
        </w:rPr>
        <w:t xml:space="preserve"> вокзалах,  пунктах продажи билетов. В кассовых залах пунктов продажи билетов используют обычные телевизоры для показа наличия мест в </w:t>
      </w:r>
      <w:r w:rsidR="004A3E8D" w:rsidRPr="00685D46">
        <w:rPr>
          <w:color w:val="000000"/>
        </w:rPr>
        <w:t>автобусах</w:t>
      </w:r>
      <w:r w:rsidRPr="00685D46">
        <w:rPr>
          <w:color w:val="000000"/>
        </w:rPr>
        <w:t xml:space="preserve"> и для получения самими пассажирами аналогичных справок. В залах ожидания вокзалов обычно устанавливают телевизоры с большим экраном для показа программ телевидения. Развитие технических средств позволило широко применять большие плазменные экраны, управляемые персональными компьютерами. На эти экраны может попеременно выводиться самая разнообразная информация: реклама, программа телевидения, сообщения о наличии мест в </w:t>
      </w:r>
      <w:r w:rsidR="004A3E8D" w:rsidRPr="00685D46">
        <w:rPr>
          <w:color w:val="000000"/>
        </w:rPr>
        <w:t>автобусах</w:t>
      </w:r>
      <w:r w:rsidRPr="00685D46">
        <w:rPr>
          <w:color w:val="000000"/>
        </w:rPr>
        <w:t xml:space="preserve"> и т. п. Эти устройства подключаются к средствам телевидения, Интернету и могут работать автономно по программе, заложенной в персональном компьютере.</w:t>
      </w:r>
    </w:p>
    <w:p w:rsidR="00931142" w:rsidRPr="00685D46" w:rsidRDefault="00931142" w:rsidP="00685D46">
      <w:pPr>
        <w:pStyle w:val="a6"/>
        <w:shd w:val="clear" w:color="auto" w:fill="FFFFFF"/>
        <w:spacing w:before="0" w:beforeAutospacing="0" w:after="0" w:afterAutospacing="0"/>
        <w:rPr>
          <w:color w:val="000000"/>
        </w:rPr>
      </w:pPr>
      <w:r w:rsidRPr="00685D46">
        <w:rPr>
          <w:color w:val="000000"/>
        </w:rPr>
        <w:t xml:space="preserve">Интернет используется в основном для обслуживания предполагаемых и будущих пассажиров. Для этого в Интернете создается соответствующий сайт </w:t>
      </w:r>
      <w:r w:rsidR="006F201E" w:rsidRPr="00685D46">
        <w:rPr>
          <w:color w:val="000000"/>
        </w:rPr>
        <w:t>автобусного</w:t>
      </w:r>
      <w:r w:rsidRPr="00685D46">
        <w:rPr>
          <w:color w:val="000000"/>
        </w:rPr>
        <w:t xml:space="preserve"> транспорта. Кроме этого, по сети Интернет можно получать справки о наличии мест в </w:t>
      </w:r>
      <w:r w:rsidR="006F201E" w:rsidRPr="00685D46">
        <w:rPr>
          <w:color w:val="000000"/>
        </w:rPr>
        <w:t>автобусах</w:t>
      </w:r>
      <w:r w:rsidRPr="00685D46">
        <w:rPr>
          <w:color w:val="000000"/>
        </w:rPr>
        <w:t xml:space="preserve">, стоимости проезда в различных видах </w:t>
      </w:r>
      <w:r w:rsidR="006F201E" w:rsidRPr="00685D46">
        <w:rPr>
          <w:color w:val="000000"/>
        </w:rPr>
        <w:t>автобусов</w:t>
      </w:r>
      <w:r w:rsidRPr="00685D46">
        <w:rPr>
          <w:color w:val="000000"/>
        </w:rPr>
        <w:t xml:space="preserve">, можно бронировать места в </w:t>
      </w:r>
      <w:r w:rsidR="006F201E" w:rsidRPr="00685D46">
        <w:rPr>
          <w:color w:val="000000"/>
        </w:rPr>
        <w:t>автобусах</w:t>
      </w:r>
      <w:r w:rsidRPr="00685D46">
        <w:rPr>
          <w:color w:val="000000"/>
        </w:rPr>
        <w:t xml:space="preserve"> с последующим выкупом и оформлением необходимых проездных документов через билетные кассы.</w:t>
      </w:r>
    </w:p>
    <w:p w:rsidR="00EA42C2" w:rsidRPr="00685D46" w:rsidRDefault="00EA42C2" w:rsidP="00685D46">
      <w:pPr>
        <w:pStyle w:val="a6"/>
        <w:shd w:val="clear" w:color="auto" w:fill="FFFFFF"/>
        <w:spacing w:before="0" w:beforeAutospacing="0" w:after="0" w:afterAutospacing="0"/>
        <w:rPr>
          <w:color w:val="000000"/>
          <w:shd w:val="clear" w:color="auto" w:fill="FFFFFF"/>
        </w:rPr>
      </w:pPr>
      <w:r w:rsidRPr="00685D46">
        <w:rPr>
          <w:color w:val="000000"/>
          <w:shd w:val="clear" w:color="auto" w:fill="FFFFFF"/>
        </w:rPr>
        <w:t>Показатель информационного сервиса предполагает оценку качества информации о функционировании транспорта. В отличие от информационного обслуживания, входящего в показатель комфортности и определяющего получение информации во время поездки, показатель информационного сервиса предполагает получение информации и её оценку до начало пользования услугами транспорта.</w:t>
      </w:r>
    </w:p>
    <w:p w:rsidR="00EA42C2" w:rsidRPr="00685D46" w:rsidRDefault="00EA42C2" w:rsidP="00685D46">
      <w:pPr>
        <w:pStyle w:val="a6"/>
        <w:shd w:val="clear" w:color="auto" w:fill="FFFFFF"/>
        <w:spacing w:before="0" w:beforeAutospacing="0" w:after="0" w:afterAutospacing="0"/>
        <w:rPr>
          <w:color w:val="000000"/>
          <w:shd w:val="clear" w:color="auto" w:fill="FFFFFF"/>
        </w:rPr>
      </w:pPr>
      <w:r w:rsidRPr="00685D46">
        <w:rPr>
          <w:color w:val="000000"/>
          <w:shd w:val="clear" w:color="auto" w:fill="FFFFFF"/>
        </w:rPr>
        <w:t>Качество информационного обеспечения может быть выражено доступностью, надёжностью, скоростью, полнотой и точностью информации.</w:t>
      </w:r>
      <w:r w:rsidR="00DF059E" w:rsidRPr="00685D46">
        <w:rPr>
          <w:color w:val="000000"/>
          <w:shd w:val="clear" w:color="auto" w:fill="FFFFFF"/>
        </w:rPr>
        <w:t xml:space="preserve"> </w:t>
      </w:r>
      <w:r w:rsidRPr="00685D46">
        <w:rPr>
          <w:color w:val="000000"/>
          <w:shd w:val="clear" w:color="auto" w:fill="FFFFFF"/>
        </w:rPr>
        <w:t xml:space="preserve">Показатель информационного сервиса представляет собой отношение уровня информационного обеспечения </w:t>
      </w:r>
      <w:r w:rsidRPr="00685D46">
        <w:rPr>
          <w:i/>
          <w:color w:val="000000"/>
          <w:shd w:val="clear" w:color="auto" w:fill="FFFFFF"/>
          <w:lang w:val="en-US"/>
        </w:rPr>
        <w:t>i</w:t>
      </w:r>
      <w:r w:rsidRPr="00685D46">
        <w:rPr>
          <w:color w:val="000000"/>
          <w:shd w:val="clear" w:color="auto" w:fill="FFFFFF"/>
        </w:rPr>
        <w:t>-го вида транспорта по маршруту</w:t>
      </w:r>
      <w:r w:rsidRPr="00685D46">
        <w:rPr>
          <w:i/>
          <w:color w:val="000000"/>
          <w:shd w:val="clear" w:color="auto" w:fill="FFFFFF"/>
          <w:lang w:val="en-US"/>
        </w:rPr>
        <w:t>l</w:t>
      </w:r>
      <w:r w:rsidRPr="00685D46">
        <w:rPr>
          <w:i/>
          <w:color w:val="000000"/>
          <w:shd w:val="clear" w:color="auto" w:fill="FFFFFF"/>
        </w:rPr>
        <w:t>-</w:t>
      </w:r>
      <w:r w:rsidRPr="00685D46">
        <w:rPr>
          <w:i/>
          <w:color w:val="000000"/>
          <w:shd w:val="clear" w:color="auto" w:fill="FFFFFF"/>
          <w:lang w:val="en-US"/>
        </w:rPr>
        <w:t>Y</w:t>
      </w:r>
      <w:r w:rsidRPr="00685D46">
        <w:rPr>
          <w:i/>
          <w:color w:val="000000"/>
          <w:shd w:val="clear" w:color="auto" w:fill="FFFFFF"/>
          <w:vertAlign w:val="subscript"/>
          <w:lang w:val="en-US"/>
        </w:rPr>
        <w:t>il</w:t>
      </w:r>
      <w:r w:rsidRPr="00685D46">
        <w:rPr>
          <w:color w:val="000000"/>
          <w:shd w:val="clear" w:color="auto" w:fill="FFFFFF"/>
        </w:rPr>
        <w:t xml:space="preserve"> к максимально возможному уровню на том же транспорте</w:t>
      </w:r>
      <w:r w:rsidR="009E7DFD" w:rsidRPr="00685D46">
        <w:rPr>
          <w:color w:val="000000"/>
          <w:shd w:val="clear" w:color="auto" w:fill="FFFFFF"/>
        </w:rPr>
        <w:t>–</w:t>
      </w:r>
      <w:r w:rsidRPr="00685D46">
        <w:rPr>
          <w:i/>
          <w:color w:val="000000"/>
          <w:shd w:val="clear" w:color="auto" w:fill="FFFFFF"/>
          <w:lang w:val="en-US"/>
        </w:rPr>
        <w:t>Y</w:t>
      </w:r>
      <w:r w:rsidR="009E7DFD" w:rsidRPr="00685D46">
        <w:rPr>
          <w:i/>
          <w:color w:val="000000"/>
          <w:shd w:val="clear" w:color="auto" w:fill="FFFFFF"/>
          <w:vertAlign w:val="subscript"/>
          <w:lang w:val="en-US"/>
        </w:rPr>
        <w:t>l</w:t>
      </w:r>
      <w:r w:rsidRPr="00685D46">
        <w:rPr>
          <w:i/>
          <w:color w:val="000000"/>
          <w:shd w:val="clear" w:color="auto" w:fill="FFFFFF"/>
          <w:vertAlign w:val="superscript"/>
          <w:lang w:val="en-US"/>
        </w:rPr>
        <w:t>max</w:t>
      </w:r>
      <w:r w:rsidRPr="00685D46">
        <w:rPr>
          <w:color w:val="000000"/>
          <w:shd w:val="clear" w:color="auto" w:fill="FFFFFF"/>
        </w:rPr>
        <w:t>:</w:t>
      </w:r>
    </w:p>
    <w:p w:rsidR="009E7DFD" w:rsidRPr="00685D46" w:rsidRDefault="00101A6D" w:rsidP="00685D46">
      <w:pPr>
        <w:pStyle w:val="a6"/>
        <w:shd w:val="clear" w:color="auto" w:fill="FFFFFF"/>
        <w:spacing w:before="0" w:beforeAutospacing="0" w:after="0" w:afterAutospacing="0"/>
        <w:rPr>
          <w:color w:val="000000"/>
          <w:lang w:val="en-US"/>
        </w:rPr>
      </w:pPr>
      <m:oMathPara>
        <m:oMath>
          <m:sSub>
            <m:sSubPr>
              <m:ctrlPr>
                <w:rPr>
                  <w:rFonts w:ascii="Cambria Math" w:hAnsi="Cambria Math"/>
                  <w:i/>
                  <w:color w:val="000000"/>
                </w:rPr>
              </m:ctrlPr>
            </m:sSubPr>
            <m:e>
              <m:r>
                <w:rPr>
                  <w:rFonts w:ascii="Cambria Math" w:hAnsi="Cambria Math"/>
                  <w:color w:val="000000"/>
                </w:rPr>
                <m:t>S</m:t>
              </m:r>
            </m:e>
            <m:sub>
              <m:r>
                <w:rPr>
                  <w:rFonts w:ascii="Cambria Math"/>
                  <w:color w:val="000000"/>
                </w:rPr>
                <m:t>6</m:t>
              </m:r>
              <m:r>
                <w:rPr>
                  <w:rFonts w:ascii="Cambria Math" w:hAnsi="Cambria Math"/>
                  <w:color w:val="000000"/>
                </w:rPr>
                <m:t>il</m:t>
              </m:r>
            </m:sub>
          </m:sSub>
          <m:r>
            <w:rPr>
              <w:rFonts w:ascii="Cambria Math"/>
              <w:color w:val="000000"/>
            </w:rPr>
            <m:t>=</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shd w:val="clear" w:color="auto" w:fill="FFFFFF"/>
                      <w:lang w:val="en-US"/>
                    </w:rPr>
                    <m:t>Y</m:t>
                  </m:r>
                </m:e>
                <m:sub>
                  <m:r>
                    <w:rPr>
                      <w:rFonts w:ascii="Cambria Math" w:hAnsi="Cambria Math"/>
                      <w:color w:val="000000"/>
                      <w:shd w:val="clear" w:color="auto" w:fill="FFFFFF"/>
                      <w:vertAlign w:val="subscript"/>
                      <w:lang w:val="en-US"/>
                    </w:rPr>
                    <m:t>il</m:t>
                  </m:r>
                </m:sub>
              </m:sSub>
            </m:num>
            <m:den>
              <m:sSubSup>
                <m:sSubSupPr>
                  <m:ctrlPr>
                    <w:rPr>
                      <w:rFonts w:ascii="Cambria Math" w:hAnsi="Cambria Math"/>
                      <w:i/>
                      <w:color w:val="000000"/>
                    </w:rPr>
                  </m:ctrlPr>
                </m:sSubSupPr>
                <m:e>
                  <m:r>
                    <w:rPr>
                      <w:rFonts w:ascii="Cambria Math" w:hAnsi="Cambria Math"/>
                      <w:color w:val="000000"/>
                    </w:rPr>
                    <m:t>Y</m:t>
                  </m:r>
                </m:e>
                <m:sub>
                  <m:r>
                    <w:rPr>
                      <w:rFonts w:ascii="Cambria Math" w:hAnsi="Cambria Math"/>
                      <w:color w:val="000000"/>
                    </w:rPr>
                    <m:t>l</m:t>
                  </m:r>
                </m:sub>
                <m:sup>
                  <m:r>
                    <w:rPr>
                      <w:rFonts w:ascii="Cambria Math" w:hAnsi="Cambria Math"/>
                      <w:color w:val="000000"/>
                    </w:rPr>
                    <m:t>max</m:t>
                  </m:r>
                </m:sup>
              </m:sSubSup>
            </m:den>
          </m:f>
        </m:oMath>
      </m:oMathPara>
    </w:p>
    <w:p w:rsidR="000715D9" w:rsidRPr="00685D46" w:rsidRDefault="006F201E" w:rsidP="00685D46">
      <w:pPr>
        <w:widowControl w:val="0"/>
        <w:shd w:val="clear" w:color="auto" w:fill="FFFFFF"/>
        <w:tabs>
          <w:tab w:val="left" w:pos="0"/>
        </w:tabs>
        <w:autoSpaceDE w:val="0"/>
        <w:autoSpaceDN w:val="0"/>
        <w:adjustRightInd w:val="0"/>
        <w:spacing w:line="240" w:lineRule="auto"/>
        <w:ind w:firstLine="709"/>
        <w:rPr>
          <w:rFonts w:ascii="Times New Roman" w:eastAsia="Times New Roman" w:hAnsi="Times New Roman" w:cs="Times New Roman"/>
          <w:sz w:val="24"/>
          <w:szCs w:val="24"/>
        </w:rPr>
      </w:pPr>
      <w:r w:rsidRPr="00685D46">
        <w:rPr>
          <w:rFonts w:ascii="Times New Roman" w:hAnsi="Times New Roman" w:cs="Times New Roman"/>
          <w:sz w:val="24"/>
          <w:szCs w:val="24"/>
        </w:rPr>
        <w:t>Для обеспечения комфортного, безопасного обслуживания пассажиров необходимо соблюдать требования</w:t>
      </w:r>
      <w:r w:rsidR="000715D9" w:rsidRPr="00685D46">
        <w:rPr>
          <w:rFonts w:ascii="Times New Roman" w:hAnsi="Times New Roman" w:cs="Times New Roman"/>
          <w:sz w:val="24"/>
          <w:szCs w:val="24"/>
        </w:rPr>
        <w:t>:</w:t>
      </w:r>
      <w:r w:rsidRPr="00685D46">
        <w:rPr>
          <w:rFonts w:ascii="Times New Roman" w:hAnsi="Times New Roman" w:cs="Times New Roman"/>
          <w:sz w:val="24"/>
          <w:szCs w:val="24"/>
        </w:rPr>
        <w:t xml:space="preserve"> эстетического оформления салона, нормативн</w:t>
      </w:r>
      <w:r w:rsidR="000715D9" w:rsidRPr="00685D46">
        <w:rPr>
          <w:rFonts w:ascii="Times New Roman" w:hAnsi="Times New Roman" w:cs="Times New Roman"/>
          <w:sz w:val="24"/>
          <w:szCs w:val="24"/>
        </w:rPr>
        <w:t>ого</w:t>
      </w:r>
      <w:r w:rsidRPr="00685D46">
        <w:rPr>
          <w:rFonts w:ascii="Times New Roman" w:hAnsi="Times New Roman" w:cs="Times New Roman"/>
          <w:sz w:val="24"/>
          <w:szCs w:val="24"/>
        </w:rPr>
        <w:t xml:space="preserve"> уровн</w:t>
      </w:r>
      <w:r w:rsidR="000715D9" w:rsidRPr="00685D46">
        <w:rPr>
          <w:rFonts w:ascii="Times New Roman" w:hAnsi="Times New Roman" w:cs="Times New Roman"/>
          <w:sz w:val="24"/>
          <w:szCs w:val="24"/>
        </w:rPr>
        <w:t>я</w:t>
      </w:r>
      <w:r w:rsidRPr="00685D46">
        <w:rPr>
          <w:rFonts w:ascii="Times New Roman" w:hAnsi="Times New Roman" w:cs="Times New Roman"/>
          <w:sz w:val="24"/>
          <w:szCs w:val="24"/>
        </w:rPr>
        <w:t xml:space="preserve"> освещенности пассажирского салона, допустим</w:t>
      </w:r>
      <w:r w:rsidR="000715D9" w:rsidRPr="00685D46">
        <w:rPr>
          <w:rFonts w:ascii="Times New Roman" w:hAnsi="Times New Roman" w:cs="Times New Roman"/>
          <w:sz w:val="24"/>
          <w:szCs w:val="24"/>
        </w:rPr>
        <w:t>ого</w:t>
      </w:r>
      <w:r w:rsidRPr="00685D46">
        <w:rPr>
          <w:rFonts w:ascii="Times New Roman" w:hAnsi="Times New Roman" w:cs="Times New Roman"/>
          <w:sz w:val="24"/>
          <w:szCs w:val="24"/>
        </w:rPr>
        <w:t xml:space="preserve"> уровн</w:t>
      </w:r>
      <w:r w:rsidR="000715D9" w:rsidRPr="00685D46">
        <w:rPr>
          <w:rFonts w:ascii="Times New Roman" w:hAnsi="Times New Roman" w:cs="Times New Roman"/>
          <w:sz w:val="24"/>
          <w:szCs w:val="24"/>
        </w:rPr>
        <w:t>я</w:t>
      </w:r>
      <w:r w:rsidRPr="00685D46">
        <w:rPr>
          <w:rFonts w:ascii="Times New Roman" w:hAnsi="Times New Roman" w:cs="Times New Roman"/>
          <w:sz w:val="24"/>
          <w:szCs w:val="24"/>
        </w:rPr>
        <w:t xml:space="preserve"> шума в салоне, </w:t>
      </w:r>
      <w:r w:rsidR="000715D9" w:rsidRPr="00685D46">
        <w:rPr>
          <w:rFonts w:ascii="Times New Roman" w:hAnsi="Times New Roman" w:cs="Times New Roman"/>
          <w:sz w:val="24"/>
          <w:szCs w:val="24"/>
        </w:rPr>
        <w:t>правильного температурного режима. А так же соответствовать требованиям к дверным проёмам и дверям, к жесткости сидений для перевозок на маршрутах в пригородном сообщении</w:t>
      </w:r>
      <w:r w:rsidR="000715D9" w:rsidRPr="00685D46">
        <w:rPr>
          <w:rFonts w:ascii="Times New Roman" w:eastAsia="Times New Roman" w:hAnsi="Times New Roman" w:cs="Times New Roman"/>
          <w:spacing w:val="-1"/>
          <w:sz w:val="24"/>
          <w:szCs w:val="24"/>
        </w:rPr>
        <w:t>,</w:t>
      </w:r>
      <w:r w:rsidR="00DF059E" w:rsidRPr="00685D46">
        <w:rPr>
          <w:rFonts w:ascii="Times New Roman" w:eastAsia="Times New Roman" w:hAnsi="Times New Roman" w:cs="Times New Roman"/>
          <w:spacing w:val="-1"/>
          <w:sz w:val="24"/>
          <w:szCs w:val="24"/>
        </w:rPr>
        <w:t xml:space="preserve"> </w:t>
      </w:r>
      <w:r w:rsidR="000715D9" w:rsidRPr="00685D46">
        <w:rPr>
          <w:rFonts w:ascii="Times New Roman" w:eastAsia="Times New Roman" w:hAnsi="Times New Roman" w:cs="Times New Roman"/>
          <w:sz w:val="24"/>
          <w:szCs w:val="24"/>
        </w:rPr>
        <w:t>доступности остановочных пунктов, устройством и эстетикой оформления остановочных пунктов.</w:t>
      </w:r>
    </w:p>
    <w:p w:rsidR="006F201E" w:rsidRPr="00685D46" w:rsidRDefault="000715D9" w:rsidP="00685D46">
      <w:pPr>
        <w:widowControl w:val="0"/>
        <w:shd w:val="clear" w:color="auto" w:fill="FFFFFF"/>
        <w:tabs>
          <w:tab w:val="left" w:pos="0"/>
        </w:tabs>
        <w:autoSpaceDE w:val="0"/>
        <w:autoSpaceDN w:val="0"/>
        <w:adjustRightInd w:val="0"/>
        <w:spacing w:line="240" w:lineRule="auto"/>
        <w:ind w:firstLine="709"/>
        <w:rPr>
          <w:rFonts w:ascii="Times New Roman" w:hAnsi="Times New Roman" w:cs="Times New Roman"/>
          <w:color w:val="000000"/>
          <w:sz w:val="24"/>
          <w:szCs w:val="24"/>
        </w:rPr>
      </w:pPr>
      <w:r w:rsidRPr="00685D46">
        <w:rPr>
          <w:rFonts w:ascii="Times New Roman" w:eastAsia="Times New Roman" w:hAnsi="Times New Roman" w:cs="Times New Roman"/>
          <w:sz w:val="24"/>
          <w:szCs w:val="24"/>
        </w:rPr>
        <w:t xml:space="preserve">Существует огромное количество средств обеспечения информационного обслуживания пассажиров в пригородном сообщении, таких как </w:t>
      </w:r>
      <w:r w:rsidRPr="00685D46">
        <w:rPr>
          <w:rFonts w:ascii="Times New Roman" w:hAnsi="Times New Roman" w:cs="Times New Roman"/>
          <w:sz w:val="24"/>
          <w:szCs w:val="24"/>
        </w:rPr>
        <w:t>справочное бюро, информационное табло, с</w:t>
      </w:r>
      <w:r w:rsidRPr="00685D46">
        <w:rPr>
          <w:rFonts w:ascii="Times New Roman" w:hAnsi="Times New Roman" w:cs="Times New Roman"/>
          <w:color w:val="000000"/>
          <w:sz w:val="24"/>
          <w:szCs w:val="24"/>
        </w:rPr>
        <w:t>правочные устройства, остановочные указатели</w:t>
      </w:r>
      <w:r w:rsidR="00EA42C2" w:rsidRPr="00685D46">
        <w:rPr>
          <w:rFonts w:ascii="Times New Roman" w:hAnsi="Times New Roman" w:cs="Times New Roman"/>
          <w:color w:val="000000"/>
          <w:sz w:val="24"/>
          <w:szCs w:val="24"/>
        </w:rPr>
        <w:t>, р</w:t>
      </w:r>
      <w:r w:rsidRPr="00685D46">
        <w:rPr>
          <w:rFonts w:ascii="Times New Roman" w:hAnsi="Times New Roman" w:cs="Times New Roman"/>
          <w:color w:val="000000"/>
          <w:sz w:val="24"/>
          <w:szCs w:val="24"/>
        </w:rPr>
        <w:t>адиоинформация</w:t>
      </w:r>
      <w:r w:rsidR="00EA42C2" w:rsidRPr="00685D46">
        <w:rPr>
          <w:rFonts w:ascii="Times New Roman" w:hAnsi="Times New Roman" w:cs="Times New Roman"/>
          <w:color w:val="000000"/>
          <w:sz w:val="24"/>
          <w:szCs w:val="24"/>
        </w:rPr>
        <w:t>, т</w:t>
      </w:r>
      <w:r w:rsidRPr="00685D46">
        <w:rPr>
          <w:rFonts w:ascii="Times New Roman" w:hAnsi="Times New Roman" w:cs="Times New Roman"/>
          <w:color w:val="000000"/>
          <w:sz w:val="24"/>
          <w:szCs w:val="24"/>
        </w:rPr>
        <w:t>елеинформация</w:t>
      </w:r>
      <w:r w:rsidR="00EA42C2" w:rsidRPr="00685D46">
        <w:rPr>
          <w:rFonts w:ascii="Times New Roman" w:hAnsi="Times New Roman" w:cs="Times New Roman"/>
          <w:color w:val="000000"/>
          <w:sz w:val="24"/>
          <w:szCs w:val="24"/>
        </w:rPr>
        <w:t>, и</w:t>
      </w:r>
      <w:r w:rsidRPr="00685D46">
        <w:rPr>
          <w:rFonts w:ascii="Times New Roman" w:hAnsi="Times New Roman" w:cs="Times New Roman"/>
          <w:color w:val="000000"/>
          <w:sz w:val="24"/>
          <w:szCs w:val="24"/>
        </w:rPr>
        <w:t>нтернет</w:t>
      </w:r>
      <w:r w:rsidR="00EA42C2" w:rsidRPr="00685D46">
        <w:rPr>
          <w:rFonts w:ascii="Times New Roman" w:hAnsi="Times New Roman" w:cs="Times New Roman"/>
          <w:color w:val="000000"/>
          <w:sz w:val="24"/>
          <w:szCs w:val="24"/>
        </w:rPr>
        <w:t>.</w:t>
      </w:r>
    </w:p>
    <w:p w:rsidR="00521FEC" w:rsidRDefault="00521FEC" w:rsidP="00685D46">
      <w:pPr>
        <w:widowControl w:val="0"/>
        <w:shd w:val="clear" w:color="auto" w:fill="FFFFFF"/>
        <w:tabs>
          <w:tab w:val="left" w:pos="0"/>
        </w:tabs>
        <w:autoSpaceDE w:val="0"/>
        <w:autoSpaceDN w:val="0"/>
        <w:adjustRightInd w:val="0"/>
        <w:spacing w:line="240" w:lineRule="auto"/>
        <w:ind w:firstLine="709"/>
        <w:rPr>
          <w:rFonts w:ascii="Times New Roman" w:hAnsi="Times New Roman" w:cs="Times New Roman"/>
          <w:sz w:val="24"/>
          <w:szCs w:val="24"/>
        </w:rPr>
      </w:pPr>
      <w:r w:rsidRPr="00685D46">
        <w:rPr>
          <w:rFonts w:ascii="Times New Roman" w:hAnsi="Times New Roman" w:cs="Times New Roman"/>
          <w:color w:val="000000"/>
          <w:sz w:val="24"/>
          <w:szCs w:val="24"/>
        </w:rPr>
        <w:t xml:space="preserve">Для обеспечения безопасного обслуживания и информационной обеспеченности предлагается разработка, проектирование и внедрение конструкции информационного табло со светодиодным светофором на остановочном пункте ТК «Маяк» </w:t>
      </w:r>
      <w:r w:rsidRPr="00685D46">
        <w:rPr>
          <w:rFonts w:ascii="Times New Roman" w:hAnsi="Times New Roman" w:cs="Times New Roman"/>
          <w:sz w:val="24"/>
          <w:szCs w:val="24"/>
        </w:rPr>
        <w:t>при следовании пассажиров по маршруту г. Челябинск – г. Троицк.</w:t>
      </w:r>
    </w:p>
    <w:p w:rsidR="00685D46" w:rsidRDefault="00685D46" w:rsidP="00685D46">
      <w:pPr>
        <w:widowControl w:val="0"/>
        <w:shd w:val="clear" w:color="auto" w:fill="FFFFFF"/>
        <w:tabs>
          <w:tab w:val="left" w:pos="0"/>
        </w:tabs>
        <w:autoSpaceDE w:val="0"/>
        <w:autoSpaceDN w:val="0"/>
        <w:adjustRightInd w:val="0"/>
        <w:spacing w:line="240" w:lineRule="auto"/>
        <w:ind w:firstLine="709"/>
        <w:rPr>
          <w:rFonts w:ascii="Times New Roman" w:hAnsi="Times New Roman" w:cs="Times New Roman"/>
          <w:sz w:val="24"/>
          <w:szCs w:val="24"/>
        </w:rPr>
      </w:pPr>
    </w:p>
    <w:p w:rsidR="00685D46" w:rsidRDefault="00685D46" w:rsidP="00685D46">
      <w:pPr>
        <w:widowControl w:val="0"/>
        <w:shd w:val="clear" w:color="auto" w:fill="FFFFFF"/>
        <w:tabs>
          <w:tab w:val="left" w:pos="0"/>
        </w:tabs>
        <w:autoSpaceDE w:val="0"/>
        <w:autoSpaceDN w:val="0"/>
        <w:adjustRightInd w:val="0"/>
        <w:spacing w:line="240" w:lineRule="auto"/>
        <w:ind w:firstLine="709"/>
        <w:rPr>
          <w:rFonts w:ascii="Times New Roman" w:hAnsi="Times New Roman" w:cs="Times New Roman"/>
          <w:sz w:val="24"/>
          <w:szCs w:val="24"/>
        </w:rPr>
      </w:pPr>
    </w:p>
    <w:p w:rsidR="00685D46" w:rsidRPr="00685D46" w:rsidRDefault="00685D46" w:rsidP="00685D46">
      <w:pPr>
        <w:widowControl w:val="0"/>
        <w:shd w:val="clear" w:color="auto" w:fill="FFFFFF"/>
        <w:tabs>
          <w:tab w:val="left" w:pos="0"/>
        </w:tabs>
        <w:autoSpaceDE w:val="0"/>
        <w:autoSpaceDN w:val="0"/>
        <w:adjustRightInd w:val="0"/>
        <w:spacing w:line="240" w:lineRule="auto"/>
        <w:ind w:firstLine="709"/>
        <w:rPr>
          <w:rFonts w:ascii="Times New Roman" w:hAnsi="Times New Roman" w:cs="Times New Roman"/>
          <w:color w:val="000000"/>
          <w:sz w:val="24"/>
          <w:szCs w:val="24"/>
        </w:rPr>
      </w:pPr>
    </w:p>
    <w:p w:rsidR="00EA42C2" w:rsidRPr="00685D46" w:rsidRDefault="00EA42C2" w:rsidP="00685D46">
      <w:pPr>
        <w:pStyle w:val="a3"/>
        <w:spacing w:line="240" w:lineRule="auto"/>
        <w:ind w:left="0"/>
        <w:jc w:val="center"/>
        <w:rPr>
          <w:rFonts w:ascii="Times New Roman" w:hAnsi="Times New Roman" w:cs="Times New Roman"/>
          <w:b/>
          <w:sz w:val="24"/>
          <w:szCs w:val="24"/>
        </w:rPr>
      </w:pPr>
      <w:r w:rsidRPr="00685D46">
        <w:rPr>
          <w:rFonts w:ascii="Times New Roman" w:hAnsi="Times New Roman" w:cs="Times New Roman"/>
          <w:b/>
          <w:sz w:val="24"/>
          <w:szCs w:val="24"/>
        </w:rPr>
        <w:lastRenderedPageBreak/>
        <w:t>Г</w:t>
      </w:r>
      <w:r w:rsidR="00685D46" w:rsidRPr="00685D46">
        <w:rPr>
          <w:rFonts w:ascii="Times New Roman" w:hAnsi="Times New Roman" w:cs="Times New Roman"/>
          <w:b/>
          <w:sz w:val="24"/>
          <w:szCs w:val="24"/>
        </w:rPr>
        <w:t>лава 3. Пути повышения информационного обслуживания при следовании пассажиров по маршруту г. Челябинск – г. Троицк</w:t>
      </w:r>
    </w:p>
    <w:p w:rsidR="0098126C" w:rsidRPr="00685D46" w:rsidRDefault="00685D46" w:rsidP="00685D46">
      <w:pPr>
        <w:pStyle w:val="a3"/>
        <w:spacing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3.1 П</w:t>
      </w:r>
      <w:r w:rsidRPr="00685D46">
        <w:rPr>
          <w:rFonts w:ascii="Times New Roman" w:hAnsi="Times New Roman" w:cs="Times New Roman"/>
          <w:b/>
          <w:sz w:val="24"/>
          <w:szCs w:val="24"/>
        </w:rPr>
        <w:t xml:space="preserve">роектирование информационного табло на остановочном пункте </w:t>
      </w:r>
      <w:r>
        <w:rPr>
          <w:rFonts w:ascii="Times New Roman" w:hAnsi="Times New Roman" w:cs="Times New Roman"/>
          <w:b/>
          <w:sz w:val="24"/>
          <w:szCs w:val="24"/>
        </w:rPr>
        <w:t>ТК «М</w:t>
      </w:r>
      <w:r w:rsidRPr="00685D46">
        <w:rPr>
          <w:rFonts w:ascii="Times New Roman" w:hAnsi="Times New Roman" w:cs="Times New Roman"/>
          <w:b/>
          <w:sz w:val="24"/>
          <w:szCs w:val="24"/>
        </w:rPr>
        <w:t>аяк»</w:t>
      </w:r>
    </w:p>
    <w:p w:rsidR="00943FC6" w:rsidRPr="00685D46" w:rsidRDefault="00943FC6" w:rsidP="00685D46">
      <w:pPr>
        <w:pStyle w:val="a3"/>
        <w:spacing w:after="0" w:line="240" w:lineRule="auto"/>
        <w:ind w:left="0" w:firstLine="709"/>
        <w:rPr>
          <w:rFonts w:ascii="Times New Roman" w:hAnsi="Times New Roman" w:cs="Times New Roman"/>
          <w:sz w:val="24"/>
          <w:szCs w:val="24"/>
        </w:rPr>
      </w:pPr>
    </w:p>
    <w:p w:rsidR="0098126C" w:rsidRPr="00685D46" w:rsidRDefault="0098126C" w:rsidP="00685D46">
      <w:pPr>
        <w:pStyle w:val="a3"/>
        <w:spacing w:after="0" w:line="240" w:lineRule="auto"/>
        <w:ind w:left="0" w:firstLine="709"/>
        <w:rPr>
          <w:rFonts w:ascii="Times New Roman" w:hAnsi="Times New Roman" w:cs="Times New Roman"/>
          <w:sz w:val="24"/>
          <w:szCs w:val="24"/>
        </w:rPr>
      </w:pPr>
      <w:r w:rsidRPr="00685D46">
        <w:rPr>
          <w:rFonts w:ascii="Times New Roman" w:hAnsi="Times New Roman" w:cs="Times New Roman"/>
          <w:sz w:val="24"/>
          <w:szCs w:val="24"/>
        </w:rPr>
        <w:t>Проектируемое изделие представляет собой аппаратно-программный комплекс, предназначенный для информирования пассажиров пригородного сообщения в направлении г. Челябинск – г. Троицк</w:t>
      </w:r>
      <w:r w:rsidR="00BA2608" w:rsidRPr="00685D46">
        <w:rPr>
          <w:rFonts w:ascii="Times New Roman" w:hAnsi="Times New Roman" w:cs="Times New Roman"/>
          <w:sz w:val="24"/>
          <w:szCs w:val="24"/>
        </w:rPr>
        <w:t>.</w:t>
      </w:r>
      <w:r w:rsidR="00AD5AA6" w:rsidRPr="00685D46">
        <w:rPr>
          <w:rFonts w:ascii="Times New Roman" w:hAnsi="Times New Roman" w:cs="Times New Roman"/>
          <w:sz w:val="24"/>
          <w:szCs w:val="24"/>
        </w:rPr>
        <w:t xml:space="preserve"> </w:t>
      </w:r>
      <w:r w:rsidR="00BA2608" w:rsidRPr="00685D46">
        <w:rPr>
          <w:rFonts w:ascii="Times New Roman" w:hAnsi="Times New Roman" w:cs="Times New Roman"/>
          <w:sz w:val="24"/>
          <w:szCs w:val="24"/>
        </w:rPr>
        <w:t xml:space="preserve">Информационное табло </w:t>
      </w:r>
      <w:r w:rsidRPr="00685D46">
        <w:rPr>
          <w:rFonts w:ascii="Times New Roman" w:hAnsi="Times New Roman" w:cs="Times New Roman"/>
          <w:sz w:val="24"/>
          <w:szCs w:val="24"/>
        </w:rPr>
        <w:t>включа</w:t>
      </w:r>
      <w:r w:rsidR="00BA2608" w:rsidRPr="00685D46">
        <w:rPr>
          <w:rFonts w:ascii="Times New Roman" w:hAnsi="Times New Roman" w:cs="Times New Roman"/>
          <w:sz w:val="24"/>
          <w:szCs w:val="24"/>
        </w:rPr>
        <w:t>ет</w:t>
      </w:r>
      <w:r w:rsidRPr="00685D46">
        <w:rPr>
          <w:rFonts w:ascii="Times New Roman" w:hAnsi="Times New Roman" w:cs="Times New Roman"/>
          <w:sz w:val="24"/>
          <w:szCs w:val="24"/>
        </w:rPr>
        <w:t xml:space="preserve"> в себя отображение текстовой информации о текущем времени, номере приближающегося маршрута пригородного сообщения,</w:t>
      </w:r>
      <w:r w:rsidR="00BA2608" w:rsidRPr="00685D46">
        <w:rPr>
          <w:rFonts w:ascii="Times New Roman" w:hAnsi="Times New Roman" w:cs="Times New Roman"/>
          <w:sz w:val="24"/>
          <w:szCs w:val="24"/>
        </w:rPr>
        <w:t xml:space="preserve"> временной промежуток до прибытия автобуса на остановочный комплекс,</w:t>
      </w:r>
      <w:r w:rsidRPr="00685D46">
        <w:rPr>
          <w:rFonts w:ascii="Times New Roman" w:hAnsi="Times New Roman" w:cs="Times New Roman"/>
          <w:sz w:val="24"/>
          <w:szCs w:val="24"/>
        </w:rPr>
        <w:t xml:space="preserve"> световой индикатор для информирования водителя о посадке пассажира на данной остановке, кнопку включения светового индикатора для информирования водителя.</w:t>
      </w:r>
    </w:p>
    <w:p w:rsidR="00BA2608" w:rsidRPr="00685D46" w:rsidRDefault="00BA2608" w:rsidP="00685D46">
      <w:pPr>
        <w:pStyle w:val="a6"/>
        <w:shd w:val="clear" w:color="auto" w:fill="FFFFFF"/>
        <w:spacing w:before="0" w:beforeAutospacing="0" w:after="0" w:afterAutospacing="0"/>
        <w:ind w:firstLine="709"/>
        <w:rPr>
          <w:color w:val="000000"/>
        </w:rPr>
      </w:pPr>
      <w:r w:rsidRPr="00685D46">
        <w:rPr>
          <w:color w:val="000000"/>
        </w:rPr>
        <w:t xml:space="preserve">Каждое информационное табло </w:t>
      </w:r>
      <w:r w:rsidR="00943FC6" w:rsidRPr="00685D46">
        <w:rPr>
          <w:color w:val="000000"/>
        </w:rPr>
        <w:t>состоит из</w:t>
      </w:r>
      <w:r w:rsidRPr="00685D46">
        <w:rPr>
          <w:color w:val="000000"/>
        </w:rPr>
        <w:t xml:space="preserve"> солнечн</w:t>
      </w:r>
      <w:r w:rsidR="00943FC6" w:rsidRPr="00685D46">
        <w:rPr>
          <w:color w:val="000000"/>
        </w:rPr>
        <w:t>ой</w:t>
      </w:r>
      <w:r w:rsidRPr="00685D46">
        <w:rPr>
          <w:color w:val="000000"/>
        </w:rPr>
        <w:t xml:space="preserve"> батаре</w:t>
      </w:r>
      <w:r w:rsidR="00943FC6" w:rsidRPr="00685D46">
        <w:rPr>
          <w:color w:val="000000"/>
        </w:rPr>
        <w:t>и</w:t>
      </w:r>
      <w:r w:rsidRPr="00685D46">
        <w:rPr>
          <w:color w:val="000000"/>
        </w:rPr>
        <w:t>, накопител</w:t>
      </w:r>
      <w:r w:rsidR="00943FC6" w:rsidRPr="00685D46">
        <w:rPr>
          <w:color w:val="000000"/>
        </w:rPr>
        <w:t>я</w:t>
      </w:r>
      <w:r w:rsidRPr="00685D46">
        <w:rPr>
          <w:color w:val="000000"/>
        </w:rPr>
        <w:t xml:space="preserve"> энергии, электромеханическо</w:t>
      </w:r>
      <w:r w:rsidR="00943FC6" w:rsidRPr="00685D46">
        <w:rPr>
          <w:color w:val="000000"/>
        </w:rPr>
        <w:t>го</w:t>
      </w:r>
      <w:r w:rsidR="00591EB1" w:rsidRPr="00685D46">
        <w:rPr>
          <w:color w:val="000000"/>
        </w:rPr>
        <w:t>трех</w:t>
      </w:r>
      <w:r w:rsidR="00690961" w:rsidRPr="00685D46">
        <w:rPr>
          <w:color w:val="000000"/>
        </w:rPr>
        <w:t>строчно</w:t>
      </w:r>
      <w:r w:rsidR="00943FC6" w:rsidRPr="00685D46">
        <w:rPr>
          <w:color w:val="000000"/>
        </w:rPr>
        <w:t>го</w:t>
      </w:r>
      <w:r w:rsidRPr="00685D46">
        <w:rPr>
          <w:color w:val="000000"/>
        </w:rPr>
        <w:t xml:space="preserve"> табло, радиоприёмно</w:t>
      </w:r>
      <w:r w:rsidR="00943FC6" w:rsidRPr="00685D46">
        <w:rPr>
          <w:color w:val="000000"/>
        </w:rPr>
        <w:t>го</w:t>
      </w:r>
      <w:r w:rsidRPr="00685D46">
        <w:rPr>
          <w:color w:val="000000"/>
        </w:rPr>
        <w:t xml:space="preserve"> устройств</w:t>
      </w:r>
      <w:r w:rsidR="00943FC6" w:rsidRPr="00685D46">
        <w:rPr>
          <w:color w:val="000000"/>
        </w:rPr>
        <w:t>а</w:t>
      </w:r>
      <w:r w:rsidRPr="00685D46">
        <w:rPr>
          <w:color w:val="000000"/>
        </w:rPr>
        <w:t>, све</w:t>
      </w:r>
      <w:r w:rsidR="00690961" w:rsidRPr="00685D46">
        <w:rPr>
          <w:color w:val="000000"/>
        </w:rPr>
        <w:t>тодиодн</w:t>
      </w:r>
      <w:r w:rsidR="00943FC6" w:rsidRPr="00685D46">
        <w:rPr>
          <w:color w:val="000000"/>
        </w:rPr>
        <w:t>ого</w:t>
      </w:r>
      <w:r w:rsidR="006B2114" w:rsidRPr="00685D46">
        <w:rPr>
          <w:color w:val="000000"/>
        </w:rPr>
        <w:t xml:space="preserve"> светофор</w:t>
      </w:r>
      <w:r w:rsidR="00943FC6" w:rsidRPr="00685D46">
        <w:rPr>
          <w:color w:val="000000"/>
        </w:rPr>
        <w:t>а</w:t>
      </w:r>
      <w:r w:rsidRPr="00685D46">
        <w:rPr>
          <w:color w:val="000000"/>
        </w:rPr>
        <w:t>, кнопк</w:t>
      </w:r>
      <w:r w:rsidR="00943FC6" w:rsidRPr="00685D46">
        <w:rPr>
          <w:color w:val="000000"/>
        </w:rPr>
        <w:t>и</w:t>
      </w:r>
      <w:r w:rsidRPr="00685D46">
        <w:rPr>
          <w:color w:val="000000"/>
        </w:rPr>
        <w:t xml:space="preserve"> включения свето</w:t>
      </w:r>
      <w:r w:rsidR="00690961" w:rsidRPr="00685D46">
        <w:rPr>
          <w:color w:val="000000"/>
        </w:rPr>
        <w:t>диодно</w:t>
      </w:r>
      <w:r w:rsidR="006B2114" w:rsidRPr="00685D46">
        <w:rPr>
          <w:color w:val="000000"/>
        </w:rPr>
        <w:t>госветофора</w:t>
      </w:r>
      <w:r w:rsidRPr="00685D46">
        <w:rPr>
          <w:color w:val="000000"/>
        </w:rPr>
        <w:t xml:space="preserve">. Конструкции полностью энергоавтономны и не требуют подключения к внешним источникам питания, что существенно сокращает трудовые и финансовые затраты на проектирование, согласование, получение технических условий и подключение. Ёмкостный ресурс накопителя энергии позволяет работать модулю достаточно долгое время при отсутствии солнечного света, что важно в условиях </w:t>
      </w:r>
      <w:r w:rsidR="00AD5AA6" w:rsidRPr="00685D46">
        <w:rPr>
          <w:color w:val="000000"/>
        </w:rPr>
        <w:t>Ч</w:t>
      </w:r>
      <w:r w:rsidRPr="00685D46">
        <w:rPr>
          <w:color w:val="000000"/>
        </w:rPr>
        <w:t>елябинской погоды: табло остаётся работоспособным несколько недель без подзарядки от прямого солнечного света и способно подзаряжаться от искусственного освещения.</w:t>
      </w:r>
    </w:p>
    <w:p w:rsidR="00BA2608" w:rsidRPr="00685D46" w:rsidRDefault="00BA2608" w:rsidP="00685D46">
      <w:pPr>
        <w:pStyle w:val="a6"/>
        <w:shd w:val="clear" w:color="auto" w:fill="FFFFFF"/>
        <w:spacing w:before="0" w:beforeAutospacing="0" w:after="0" w:afterAutospacing="0"/>
        <w:ind w:firstLine="709"/>
        <w:rPr>
          <w:color w:val="000000"/>
        </w:rPr>
      </w:pPr>
      <w:r w:rsidRPr="00685D46">
        <w:rPr>
          <w:color w:val="000000"/>
        </w:rPr>
        <w:t xml:space="preserve">Информация о прогнозируемом времени прибытия транспортного средства и номере маршрута передаётся на экран табло по радиоканалу в соответствии с данными </w:t>
      </w:r>
      <w:r w:rsidR="00F70DC6" w:rsidRPr="00685D46">
        <w:rPr>
          <w:color w:val="000000"/>
        </w:rPr>
        <w:t>АСУ</w:t>
      </w:r>
      <w:r w:rsidR="006432FA" w:rsidRPr="00685D46">
        <w:rPr>
          <w:color w:val="000000"/>
        </w:rPr>
        <w:t>П</w:t>
      </w:r>
      <w:r w:rsidR="00F70DC6" w:rsidRPr="00685D46">
        <w:rPr>
          <w:color w:val="000000"/>
        </w:rPr>
        <w:t>ПТ ООО «Коркинское АТП»</w:t>
      </w:r>
      <w:r w:rsidRPr="00685D46">
        <w:rPr>
          <w:color w:val="000000"/>
        </w:rPr>
        <w:t xml:space="preserve"> (Автоматической системы управления </w:t>
      </w:r>
      <w:r w:rsidR="006432FA" w:rsidRPr="00685D46">
        <w:rPr>
          <w:color w:val="000000"/>
        </w:rPr>
        <w:t>пригородным</w:t>
      </w:r>
      <w:r w:rsidRPr="00685D46">
        <w:rPr>
          <w:color w:val="000000"/>
        </w:rPr>
        <w:t xml:space="preserve"> пассажирским транспортом). Если в короткий период времени к остановке должны прибыть более </w:t>
      </w:r>
      <w:r w:rsidR="00591EB1" w:rsidRPr="00685D46">
        <w:rPr>
          <w:color w:val="000000"/>
        </w:rPr>
        <w:t>трех</w:t>
      </w:r>
      <w:r w:rsidRPr="00685D46">
        <w:rPr>
          <w:color w:val="000000"/>
        </w:rPr>
        <w:t xml:space="preserve"> транспортных средств, то в данном случае табло в режиме перелистывания транслирует информацию о прогнозируемом прибытии всех транспортных средств</w:t>
      </w:r>
      <w:r w:rsidR="00F70DC6" w:rsidRPr="00685D46">
        <w:rPr>
          <w:color w:val="000000"/>
        </w:rPr>
        <w:t xml:space="preserve">. </w:t>
      </w:r>
    </w:p>
    <w:p w:rsidR="00F70DC6" w:rsidRPr="00685D46" w:rsidRDefault="00F70DC6" w:rsidP="00685D46">
      <w:pPr>
        <w:pStyle w:val="a6"/>
        <w:shd w:val="clear" w:color="auto" w:fill="FFFFFF"/>
        <w:spacing w:before="0" w:beforeAutospacing="0" w:after="0" w:afterAutospacing="0"/>
        <w:ind w:firstLine="709"/>
        <w:rPr>
          <w:color w:val="000000"/>
        </w:rPr>
      </w:pPr>
      <w:r w:rsidRPr="00685D46">
        <w:rPr>
          <w:color w:val="000000"/>
        </w:rPr>
        <w:t>Световой индикатор загорается при нажатии пассажиром специальной кнопки, а прекращает работу после обновления информации на табло, а именно, когда верхний номер маршрута отбывает от остановки и на табло появляется следующий.</w:t>
      </w:r>
    </w:p>
    <w:p w:rsidR="00F87278" w:rsidRPr="00685D46" w:rsidRDefault="00F87278" w:rsidP="00685D46">
      <w:pPr>
        <w:pStyle w:val="a3"/>
        <w:spacing w:after="0" w:line="240" w:lineRule="auto"/>
        <w:ind w:left="0" w:firstLine="709"/>
        <w:rPr>
          <w:rFonts w:ascii="Times New Roman" w:hAnsi="Times New Roman" w:cs="Times New Roman"/>
          <w:sz w:val="24"/>
          <w:szCs w:val="24"/>
        </w:rPr>
      </w:pPr>
      <w:r w:rsidRPr="00685D46">
        <w:rPr>
          <w:rFonts w:ascii="Times New Roman" w:hAnsi="Times New Roman" w:cs="Times New Roman"/>
          <w:color w:val="000000"/>
          <w:sz w:val="24"/>
          <w:szCs w:val="24"/>
        </w:rPr>
        <w:t xml:space="preserve">На самом информационном табло (коробе) представлена информация о проходящих по маршруту </w:t>
      </w:r>
      <w:r w:rsidRPr="00685D46">
        <w:rPr>
          <w:rFonts w:ascii="Times New Roman" w:hAnsi="Times New Roman" w:cs="Times New Roman"/>
          <w:sz w:val="24"/>
          <w:szCs w:val="24"/>
        </w:rPr>
        <w:t xml:space="preserve">г. Челябинск – г. Троицк автобусах, </w:t>
      </w:r>
      <w:r w:rsidR="00596A7B" w:rsidRPr="00685D46">
        <w:rPr>
          <w:rFonts w:ascii="Times New Roman" w:hAnsi="Times New Roman" w:cs="Times New Roman"/>
          <w:sz w:val="24"/>
          <w:szCs w:val="24"/>
        </w:rPr>
        <w:t>обслуживающихся</w:t>
      </w:r>
      <w:r w:rsidRPr="00685D46">
        <w:rPr>
          <w:rFonts w:ascii="Times New Roman" w:hAnsi="Times New Roman" w:cs="Times New Roman"/>
          <w:sz w:val="24"/>
          <w:szCs w:val="24"/>
        </w:rPr>
        <w:t xml:space="preserve"> ООО «Коркинское АТП», а именно:</w:t>
      </w:r>
    </w:p>
    <w:p w:rsidR="00F87278" w:rsidRPr="00685D46" w:rsidRDefault="00F87278" w:rsidP="00685D46">
      <w:pPr>
        <w:pStyle w:val="a3"/>
        <w:numPr>
          <w:ilvl w:val="0"/>
          <w:numId w:val="29"/>
        </w:numPr>
        <w:spacing w:after="0" w:line="240" w:lineRule="auto"/>
        <w:ind w:left="0" w:firstLine="709"/>
        <w:rPr>
          <w:rFonts w:ascii="Times New Roman" w:hAnsi="Times New Roman" w:cs="Times New Roman"/>
          <w:sz w:val="24"/>
          <w:szCs w:val="24"/>
        </w:rPr>
      </w:pPr>
      <w:r w:rsidRPr="00685D46">
        <w:rPr>
          <w:rFonts w:ascii="Times New Roman" w:hAnsi="Times New Roman" w:cs="Times New Roman"/>
          <w:sz w:val="24"/>
          <w:szCs w:val="24"/>
        </w:rPr>
        <w:t>Маршрут №133 «Первомайский - Челябинск АВ «Южные ворота»;</w:t>
      </w:r>
    </w:p>
    <w:p w:rsidR="00F87278" w:rsidRPr="00685D46" w:rsidRDefault="00F87278" w:rsidP="00685D46">
      <w:pPr>
        <w:pStyle w:val="a3"/>
        <w:numPr>
          <w:ilvl w:val="0"/>
          <w:numId w:val="29"/>
        </w:numPr>
        <w:spacing w:after="0" w:line="240" w:lineRule="auto"/>
        <w:ind w:left="0" w:firstLine="709"/>
        <w:rPr>
          <w:rFonts w:ascii="Times New Roman" w:hAnsi="Times New Roman" w:cs="Times New Roman"/>
          <w:sz w:val="24"/>
          <w:szCs w:val="24"/>
        </w:rPr>
      </w:pPr>
      <w:r w:rsidRPr="00685D46">
        <w:rPr>
          <w:rFonts w:ascii="Times New Roman" w:hAnsi="Times New Roman" w:cs="Times New Roman"/>
          <w:sz w:val="24"/>
          <w:szCs w:val="24"/>
        </w:rPr>
        <w:t>Маршрут №116 «Коркино - Челябинск АВ «Южные ворота»;</w:t>
      </w:r>
    </w:p>
    <w:p w:rsidR="00943FC6" w:rsidRPr="00685D46" w:rsidRDefault="00F87278" w:rsidP="00685D46">
      <w:pPr>
        <w:pStyle w:val="a3"/>
        <w:numPr>
          <w:ilvl w:val="0"/>
          <w:numId w:val="29"/>
        </w:numPr>
        <w:spacing w:after="0" w:line="240" w:lineRule="auto"/>
        <w:ind w:left="0" w:firstLine="709"/>
        <w:rPr>
          <w:rFonts w:ascii="Times New Roman" w:hAnsi="Times New Roman" w:cs="Times New Roman"/>
          <w:sz w:val="24"/>
          <w:szCs w:val="24"/>
        </w:rPr>
      </w:pPr>
      <w:r w:rsidRPr="00685D46">
        <w:rPr>
          <w:rFonts w:ascii="Times New Roman" w:hAnsi="Times New Roman" w:cs="Times New Roman"/>
          <w:sz w:val="24"/>
          <w:szCs w:val="24"/>
        </w:rPr>
        <w:t>Маршрут №187 «Роза - Челябинск АВ «Южные ворота».</w:t>
      </w:r>
    </w:p>
    <w:p w:rsidR="00F87278" w:rsidRPr="00685D46" w:rsidRDefault="00F87278" w:rsidP="00685D46">
      <w:pPr>
        <w:pStyle w:val="a3"/>
        <w:spacing w:after="0" w:line="240" w:lineRule="auto"/>
        <w:ind w:left="0" w:firstLine="709"/>
        <w:rPr>
          <w:rFonts w:ascii="Times New Roman" w:hAnsi="Times New Roman" w:cs="Times New Roman"/>
          <w:sz w:val="24"/>
          <w:szCs w:val="24"/>
        </w:rPr>
      </w:pPr>
      <w:r w:rsidRPr="00685D46">
        <w:rPr>
          <w:rFonts w:ascii="Times New Roman" w:hAnsi="Times New Roman" w:cs="Times New Roman"/>
          <w:sz w:val="24"/>
          <w:szCs w:val="24"/>
        </w:rPr>
        <w:t>На табло указаны:</w:t>
      </w:r>
    </w:p>
    <w:p w:rsidR="00F87278" w:rsidRPr="00685D46" w:rsidRDefault="00F87278" w:rsidP="00685D46">
      <w:pPr>
        <w:pStyle w:val="a3"/>
        <w:numPr>
          <w:ilvl w:val="0"/>
          <w:numId w:val="30"/>
        </w:numPr>
        <w:spacing w:after="0" w:line="240" w:lineRule="auto"/>
        <w:ind w:left="0" w:firstLine="709"/>
        <w:rPr>
          <w:rFonts w:ascii="Times New Roman" w:hAnsi="Times New Roman" w:cs="Times New Roman"/>
          <w:sz w:val="24"/>
          <w:szCs w:val="24"/>
        </w:rPr>
      </w:pPr>
      <w:r w:rsidRPr="00685D46">
        <w:rPr>
          <w:rFonts w:ascii="Times New Roman" w:hAnsi="Times New Roman" w:cs="Times New Roman"/>
          <w:sz w:val="24"/>
          <w:szCs w:val="24"/>
        </w:rPr>
        <w:t>Логотип ООО «Коркинское АТП»;</w:t>
      </w:r>
    </w:p>
    <w:p w:rsidR="00F87278" w:rsidRPr="00685D46" w:rsidRDefault="00F87278" w:rsidP="00685D46">
      <w:pPr>
        <w:pStyle w:val="a3"/>
        <w:numPr>
          <w:ilvl w:val="0"/>
          <w:numId w:val="30"/>
        </w:numPr>
        <w:spacing w:after="0" w:line="240" w:lineRule="auto"/>
        <w:ind w:left="0" w:firstLine="709"/>
        <w:rPr>
          <w:rFonts w:ascii="Times New Roman" w:hAnsi="Times New Roman" w:cs="Times New Roman"/>
          <w:sz w:val="24"/>
          <w:szCs w:val="24"/>
        </w:rPr>
      </w:pPr>
      <w:r w:rsidRPr="00685D46">
        <w:rPr>
          <w:rFonts w:ascii="Times New Roman" w:hAnsi="Times New Roman" w:cs="Times New Roman"/>
          <w:sz w:val="24"/>
          <w:szCs w:val="24"/>
        </w:rPr>
        <w:t>Знак «А», обозначающий остановочный комплекс автобусных маршрутов;</w:t>
      </w:r>
    </w:p>
    <w:p w:rsidR="00F87278" w:rsidRPr="00685D46" w:rsidRDefault="00F87278" w:rsidP="00685D46">
      <w:pPr>
        <w:pStyle w:val="a3"/>
        <w:numPr>
          <w:ilvl w:val="0"/>
          <w:numId w:val="30"/>
        </w:numPr>
        <w:spacing w:after="0" w:line="240" w:lineRule="auto"/>
        <w:ind w:left="0" w:firstLine="709"/>
        <w:rPr>
          <w:rFonts w:ascii="Times New Roman" w:hAnsi="Times New Roman" w:cs="Times New Roman"/>
          <w:sz w:val="24"/>
          <w:szCs w:val="24"/>
        </w:rPr>
      </w:pPr>
      <w:r w:rsidRPr="00685D46">
        <w:rPr>
          <w:rFonts w:ascii="Times New Roman" w:hAnsi="Times New Roman" w:cs="Times New Roman"/>
          <w:sz w:val="24"/>
          <w:szCs w:val="24"/>
        </w:rPr>
        <w:t>Номер маршрутов, следующих по данному направлению;</w:t>
      </w:r>
    </w:p>
    <w:p w:rsidR="00F87278" w:rsidRPr="00685D46" w:rsidRDefault="00F87278" w:rsidP="00685D46">
      <w:pPr>
        <w:pStyle w:val="a3"/>
        <w:numPr>
          <w:ilvl w:val="0"/>
          <w:numId w:val="30"/>
        </w:numPr>
        <w:spacing w:after="0" w:line="240" w:lineRule="auto"/>
        <w:ind w:left="0" w:firstLine="709"/>
        <w:rPr>
          <w:rFonts w:ascii="Times New Roman" w:hAnsi="Times New Roman" w:cs="Times New Roman"/>
          <w:sz w:val="24"/>
          <w:szCs w:val="24"/>
        </w:rPr>
      </w:pPr>
      <w:r w:rsidRPr="00685D46">
        <w:rPr>
          <w:rFonts w:ascii="Times New Roman" w:hAnsi="Times New Roman" w:cs="Times New Roman"/>
          <w:sz w:val="24"/>
          <w:szCs w:val="24"/>
        </w:rPr>
        <w:t>Время</w:t>
      </w:r>
      <w:r w:rsidR="00591EB1" w:rsidRPr="00685D46">
        <w:rPr>
          <w:rFonts w:ascii="Times New Roman" w:hAnsi="Times New Roman" w:cs="Times New Roman"/>
          <w:sz w:val="24"/>
          <w:szCs w:val="24"/>
        </w:rPr>
        <w:t xml:space="preserve"> до</w:t>
      </w:r>
      <w:r w:rsidRPr="00685D46">
        <w:rPr>
          <w:rFonts w:ascii="Times New Roman" w:hAnsi="Times New Roman" w:cs="Times New Roman"/>
          <w:sz w:val="24"/>
          <w:szCs w:val="24"/>
        </w:rPr>
        <w:t xml:space="preserve"> прибытия маршрута на данную остановку.</w:t>
      </w:r>
    </w:p>
    <w:p w:rsidR="00375545" w:rsidRPr="00685D46" w:rsidRDefault="00375545" w:rsidP="00685D46">
      <w:pPr>
        <w:pStyle w:val="a3"/>
        <w:spacing w:after="0" w:line="240" w:lineRule="auto"/>
        <w:ind w:left="0" w:firstLine="709"/>
        <w:rPr>
          <w:rFonts w:ascii="Times New Roman" w:hAnsi="Times New Roman" w:cs="Times New Roman"/>
          <w:sz w:val="24"/>
          <w:szCs w:val="24"/>
        </w:rPr>
      </w:pPr>
      <w:r w:rsidRPr="00685D46">
        <w:rPr>
          <w:rFonts w:ascii="Times New Roman" w:hAnsi="Times New Roman" w:cs="Times New Roman"/>
          <w:sz w:val="24"/>
          <w:szCs w:val="24"/>
        </w:rPr>
        <w:t>В короб информационного табло встроен накопитель энергии и радиоприемное устройство для обновления информации о прибывающих автобусах.</w:t>
      </w:r>
    </w:p>
    <w:p w:rsidR="006432FA" w:rsidRPr="00685D46" w:rsidRDefault="006432FA" w:rsidP="00685D46">
      <w:pPr>
        <w:pStyle w:val="a3"/>
        <w:spacing w:after="0" w:line="240" w:lineRule="auto"/>
        <w:ind w:left="0" w:firstLine="709"/>
        <w:rPr>
          <w:rFonts w:ascii="Times New Roman" w:hAnsi="Times New Roman" w:cs="Times New Roman"/>
          <w:sz w:val="24"/>
          <w:szCs w:val="24"/>
        </w:rPr>
      </w:pPr>
      <w:r w:rsidRPr="00685D46">
        <w:rPr>
          <w:rFonts w:ascii="Times New Roman" w:hAnsi="Times New Roman" w:cs="Times New Roman"/>
          <w:sz w:val="24"/>
          <w:szCs w:val="24"/>
        </w:rPr>
        <w:t>Данные о прибытии автобуса на остановку ТК «Маяк» передаются по радиоканалу от ООО «Коркинское АТП», а свою очередь АТП, настраивае</w:t>
      </w:r>
      <w:r w:rsidR="00596A7B" w:rsidRPr="00685D46">
        <w:rPr>
          <w:rFonts w:ascii="Times New Roman" w:hAnsi="Times New Roman" w:cs="Times New Roman"/>
          <w:sz w:val="24"/>
          <w:szCs w:val="24"/>
        </w:rPr>
        <w:t>т</w:t>
      </w:r>
      <w:r w:rsidRPr="00685D46">
        <w:rPr>
          <w:rFonts w:ascii="Times New Roman" w:hAnsi="Times New Roman" w:cs="Times New Roman"/>
          <w:sz w:val="24"/>
          <w:szCs w:val="24"/>
        </w:rPr>
        <w:t xml:space="preserve"> автоматическую систему управления пригородным пассажирским транспортом, для автоматизации информационного табло, а в случае отклонения от графика работы автобусных маршрутов предприятие корректирует информацию по радиоканалу.</w:t>
      </w:r>
    </w:p>
    <w:p w:rsidR="00F87278" w:rsidRDefault="001616A4" w:rsidP="00685D46">
      <w:pPr>
        <w:pStyle w:val="a3"/>
        <w:ind w:left="0" w:firstLine="709"/>
        <w:jc w:val="left"/>
        <w:rPr>
          <w:rFonts w:ascii="Times New Roman" w:hAnsi="Times New Roman" w:cs="Times New Roman"/>
          <w:sz w:val="28"/>
          <w:szCs w:val="28"/>
        </w:rPr>
      </w:pPr>
      <w:r>
        <w:rPr>
          <w:noProof/>
          <w:lang w:eastAsia="ru-RU"/>
        </w:rPr>
        <w:lastRenderedPageBreak/>
        <w:drawing>
          <wp:inline distT="0" distB="0" distL="0" distR="0" wp14:anchorId="5EF8EE74" wp14:editId="0EE0AEFC">
            <wp:extent cx="5940425" cy="3763816"/>
            <wp:effectExtent l="19050" t="0" r="3175" b="0"/>
            <wp:docPr id="8" name="Рисунок 1" descr="https://pp.vk.me/c626526/v626526418/e590/OX9vU7OSt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626526/v626526418/e590/OX9vU7OSthc.jpg"/>
                    <pic:cNvPicPr>
                      <a:picLocks noChangeAspect="1" noChangeArrowheads="1"/>
                    </pic:cNvPicPr>
                  </pic:nvPicPr>
                  <pic:blipFill>
                    <a:blip r:embed="rId21"/>
                    <a:srcRect/>
                    <a:stretch>
                      <a:fillRect/>
                    </a:stretch>
                  </pic:blipFill>
                  <pic:spPr bwMode="auto">
                    <a:xfrm>
                      <a:off x="0" y="0"/>
                      <a:ext cx="5940425" cy="3763816"/>
                    </a:xfrm>
                    <a:prstGeom prst="rect">
                      <a:avLst/>
                    </a:prstGeom>
                    <a:noFill/>
                    <a:ln w="9525">
                      <a:noFill/>
                      <a:miter lim="800000"/>
                      <a:headEnd/>
                      <a:tailEnd/>
                    </a:ln>
                  </pic:spPr>
                </pic:pic>
              </a:graphicData>
            </a:graphic>
          </wp:inline>
        </w:drawing>
      </w:r>
    </w:p>
    <w:p w:rsidR="00F87278" w:rsidRPr="00685D46" w:rsidRDefault="00F87278" w:rsidP="00B47088">
      <w:pPr>
        <w:pStyle w:val="a3"/>
        <w:spacing w:after="0" w:line="240" w:lineRule="auto"/>
        <w:ind w:left="0" w:firstLine="709"/>
        <w:jc w:val="center"/>
        <w:rPr>
          <w:rFonts w:ascii="Times New Roman" w:hAnsi="Times New Roman" w:cs="Times New Roman"/>
          <w:sz w:val="24"/>
          <w:szCs w:val="24"/>
        </w:rPr>
      </w:pPr>
      <w:r w:rsidRPr="00685D46">
        <w:rPr>
          <w:rFonts w:ascii="Times New Roman" w:hAnsi="Times New Roman" w:cs="Times New Roman"/>
          <w:sz w:val="24"/>
          <w:szCs w:val="24"/>
        </w:rPr>
        <w:t>Рисунок 4 – Короб информационного табло</w:t>
      </w:r>
    </w:p>
    <w:p w:rsidR="005E00FD" w:rsidRPr="00685D46" w:rsidRDefault="00591EB1" w:rsidP="00B47088">
      <w:pPr>
        <w:pStyle w:val="a6"/>
        <w:spacing w:before="0" w:beforeAutospacing="0" w:after="0" w:afterAutospacing="0"/>
        <w:ind w:firstLine="709"/>
      </w:pPr>
      <w:r w:rsidRPr="00685D46">
        <w:t>Для бесперебойной работы информационного табло необходим источник энергии, в данном случае мы используем солнечную батарею</w:t>
      </w:r>
      <w:r w:rsidR="005E00FD" w:rsidRPr="00685D46">
        <w:t>, которую устанавливаем на солнечную сторону света под углом 40</w:t>
      </w:r>
      <w:r w:rsidR="009F0E50" w:rsidRPr="00685D46">
        <w:rPr>
          <w:rFonts w:ascii="Georgia" w:hAnsi="Georgia"/>
          <w:color w:val="000000"/>
          <w:shd w:val="clear" w:color="auto" w:fill="FFFFFF"/>
        </w:rPr>
        <w:t>°</w:t>
      </w:r>
      <w:r w:rsidR="005E00FD" w:rsidRPr="00685D46">
        <w:t>.</w:t>
      </w:r>
    </w:p>
    <w:p w:rsidR="005E00FD" w:rsidRPr="00685D46" w:rsidRDefault="005E00FD" w:rsidP="00685D46">
      <w:pPr>
        <w:pStyle w:val="a6"/>
        <w:spacing w:before="0" w:beforeAutospacing="0" w:after="0" w:afterAutospacing="0"/>
        <w:ind w:firstLine="709"/>
      </w:pPr>
      <w:r w:rsidRPr="00685D46">
        <w:t>Всем известно, что электричество — это основной источник энергии. Но его можно получить и более простым путем. Солнце — это естественный источник энергии, который может широко использоваться в современном мире. Для солнечных батарей главным механизмом работы является поглощение солнечной энергии и преобразование ее в электрическую, а впоследствии в тепловую.</w:t>
      </w:r>
    </w:p>
    <w:p w:rsidR="005E00FD" w:rsidRPr="00685D46" w:rsidRDefault="005E00FD" w:rsidP="00685D46">
      <w:pPr>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Такие батареи представляют собой фотоэлектрические генераторы электрической энергии. У солнечных батарей есть полупроводниковый элемент, на который воздействуют солнечные лучи. Вследствие всего этого образуется постоянный электрический ток, который в дальнейшем используется для вырабатывания электрической энергии.</w:t>
      </w:r>
    </w:p>
    <w:p w:rsidR="005E00FD" w:rsidRPr="00685D46" w:rsidRDefault="005E00FD" w:rsidP="00685D46">
      <w:pPr>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В цепях солнечных батарей генерируется напряжение, которое и имеет ценность. В состав аппарата входит аккумулятор, который способен накапливать энергию. Несомненно, для того чтобы это было возможно, потребуется солнечная погода. После накопления энергии, аккумулятор может снабжать потребителя энергией некоторое время в пасмурную погоду.</w:t>
      </w:r>
    </w:p>
    <w:p w:rsidR="005E00FD" w:rsidRPr="00685D46" w:rsidRDefault="005E00FD"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Одно из главных достоинств солнечной энергии – ее экологическая чистота. Правда, соединения кремния могут наносить небольшой вред окружающей среде, однако по сравнению с последствиями сжигания природного топлива такой ущерб – капля в море.</w:t>
      </w:r>
    </w:p>
    <w:p w:rsidR="005E00FD" w:rsidRPr="00685D46" w:rsidRDefault="005E00FD" w:rsidP="00685D46">
      <w:pPr>
        <w:shd w:val="clear" w:color="auto" w:fill="FFFFFF"/>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Полупроводниковые солнечные батареи имеют очень важное достоинство – долговечность. Притом, что уход за ними не требует от персонала особенно больших знаний. Вследствие этого солнечные батареи становятся все более популярными в промышленности и быту.</w:t>
      </w:r>
    </w:p>
    <w:p w:rsidR="00CC08E8" w:rsidRPr="00685D46" w:rsidRDefault="00CC08E8" w:rsidP="00685D46">
      <w:pPr>
        <w:spacing w:line="240" w:lineRule="auto"/>
        <w:ind w:firstLine="709"/>
        <w:rPr>
          <w:rFonts w:ascii="Times New Roman" w:hAnsi="Times New Roman" w:cs="Times New Roman"/>
          <w:sz w:val="24"/>
          <w:szCs w:val="24"/>
        </w:rPr>
      </w:pPr>
      <w:r w:rsidRPr="00685D46">
        <w:rPr>
          <w:rFonts w:ascii="Times New Roman" w:hAnsi="Times New Roman" w:cs="Times New Roman"/>
          <w:sz w:val="24"/>
          <w:szCs w:val="24"/>
        </w:rPr>
        <w:t>Принцип работы солнечной батареи.</w:t>
      </w:r>
    </w:p>
    <w:p w:rsidR="00CC08E8" w:rsidRPr="00685D46" w:rsidRDefault="00CC08E8" w:rsidP="00685D46">
      <w:pPr>
        <w:spacing w:line="240" w:lineRule="auto"/>
        <w:ind w:firstLine="709"/>
        <w:rPr>
          <w:rFonts w:ascii="Times New Roman" w:hAnsi="Times New Roman" w:cs="Times New Roman"/>
          <w:sz w:val="24"/>
          <w:szCs w:val="24"/>
        </w:rPr>
      </w:pPr>
      <w:r w:rsidRPr="00685D46">
        <w:rPr>
          <w:rFonts w:ascii="Times New Roman" w:hAnsi="Times New Roman" w:cs="Times New Roman"/>
          <w:sz w:val="24"/>
          <w:szCs w:val="24"/>
        </w:rPr>
        <w:t xml:space="preserve">Автономные солнечные электростанции полностью автоматизированы и работают без участия человека. Мощная солнечная батарея заряжает аккумулятор в светлое время суток. Зарядка осуществляется даже в пасмурную погоду и в зимнее время года. </w:t>
      </w:r>
      <w:r w:rsidRPr="00685D46">
        <w:rPr>
          <w:rFonts w:ascii="Times New Roman" w:hAnsi="Times New Roman" w:cs="Times New Roman"/>
          <w:sz w:val="24"/>
          <w:szCs w:val="24"/>
        </w:rPr>
        <w:lastRenderedPageBreak/>
        <w:t>Контроллер электростанции имеет 17 встроенных программ режима работы, который не допускает полного разряда аккумуляторной батареи. Светодиодный светофор круглосуточно питается от солнечной станции. Ярк</w:t>
      </w:r>
      <w:r w:rsidR="00A669E7" w:rsidRPr="00685D46">
        <w:rPr>
          <w:rFonts w:ascii="Times New Roman" w:hAnsi="Times New Roman" w:cs="Times New Roman"/>
          <w:sz w:val="24"/>
          <w:szCs w:val="24"/>
        </w:rPr>
        <w:t>ий</w:t>
      </w:r>
      <w:r w:rsidRPr="00685D46">
        <w:rPr>
          <w:rFonts w:ascii="Times New Roman" w:hAnsi="Times New Roman" w:cs="Times New Roman"/>
          <w:sz w:val="24"/>
          <w:szCs w:val="24"/>
        </w:rPr>
        <w:t xml:space="preserve"> желт</w:t>
      </w:r>
      <w:r w:rsidR="00A669E7" w:rsidRPr="00685D46">
        <w:rPr>
          <w:rFonts w:ascii="Times New Roman" w:hAnsi="Times New Roman" w:cs="Times New Roman"/>
          <w:sz w:val="24"/>
          <w:szCs w:val="24"/>
        </w:rPr>
        <w:t>ый</w:t>
      </w:r>
      <w:r w:rsidRPr="00685D46">
        <w:rPr>
          <w:rFonts w:ascii="Times New Roman" w:hAnsi="Times New Roman" w:cs="Times New Roman"/>
          <w:sz w:val="24"/>
          <w:szCs w:val="24"/>
        </w:rPr>
        <w:t xml:space="preserve"> свет светодиодного светофора позволяет водителю в любое время суток с большого расстояния заметить </w:t>
      </w:r>
      <w:r w:rsidR="00A669E7" w:rsidRPr="00685D46">
        <w:rPr>
          <w:rFonts w:ascii="Times New Roman" w:hAnsi="Times New Roman" w:cs="Times New Roman"/>
          <w:sz w:val="24"/>
          <w:szCs w:val="24"/>
        </w:rPr>
        <w:t>пассажира и</w:t>
      </w:r>
      <w:r w:rsidRPr="00685D46">
        <w:rPr>
          <w:rFonts w:ascii="Times New Roman" w:hAnsi="Times New Roman" w:cs="Times New Roman"/>
          <w:sz w:val="24"/>
          <w:szCs w:val="24"/>
        </w:rPr>
        <w:t xml:space="preserve"> заблаговре</w:t>
      </w:r>
      <w:r w:rsidR="00A669E7" w:rsidRPr="00685D46">
        <w:rPr>
          <w:rFonts w:ascii="Times New Roman" w:hAnsi="Times New Roman" w:cs="Times New Roman"/>
          <w:sz w:val="24"/>
          <w:szCs w:val="24"/>
        </w:rPr>
        <w:t>менно снизить скорость движения до полной остановки.</w:t>
      </w:r>
    </w:p>
    <w:p w:rsidR="00CC08E8" w:rsidRPr="00685D46" w:rsidRDefault="00CC08E8" w:rsidP="00685D46">
      <w:pPr>
        <w:shd w:val="clear" w:color="auto" w:fill="FFFFFF"/>
        <w:spacing w:line="240" w:lineRule="auto"/>
        <w:ind w:firstLine="709"/>
        <w:rPr>
          <w:rFonts w:ascii="Times New Roman" w:eastAsia="Times New Roman" w:hAnsi="Times New Roman" w:cs="Times New Roman"/>
          <w:sz w:val="24"/>
          <w:szCs w:val="24"/>
        </w:rPr>
      </w:pPr>
    </w:p>
    <w:p w:rsidR="005E00FD" w:rsidRDefault="006B2114" w:rsidP="00685D46">
      <w:pPr>
        <w:spacing w:after="301" w:line="368" w:lineRule="atLeast"/>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5CA5C107" wp14:editId="5DEB0E52">
            <wp:extent cx="4081717" cy="4428905"/>
            <wp:effectExtent l="19050" t="0" r="0" b="0"/>
            <wp:docPr id="5" name="Рисунок 2" descr="C:\Users\Администратор\Desktop\d1496170d30f33b2c040aa1f4ffee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d1496170d30f33b2c040aa1f4ffee511.JPG"/>
                    <pic:cNvPicPr>
                      <a:picLocks noChangeAspect="1" noChangeArrowheads="1"/>
                    </pic:cNvPicPr>
                  </pic:nvPicPr>
                  <pic:blipFill>
                    <a:blip r:embed="rId22"/>
                    <a:srcRect/>
                    <a:stretch>
                      <a:fillRect/>
                    </a:stretch>
                  </pic:blipFill>
                  <pic:spPr bwMode="auto">
                    <a:xfrm>
                      <a:off x="0" y="0"/>
                      <a:ext cx="4085062" cy="4432535"/>
                    </a:xfrm>
                    <a:prstGeom prst="rect">
                      <a:avLst/>
                    </a:prstGeom>
                    <a:noFill/>
                    <a:ln w="9525">
                      <a:noFill/>
                      <a:miter lim="800000"/>
                      <a:headEnd/>
                      <a:tailEnd/>
                    </a:ln>
                  </pic:spPr>
                </pic:pic>
              </a:graphicData>
            </a:graphic>
          </wp:inline>
        </w:drawing>
      </w:r>
    </w:p>
    <w:p w:rsidR="00B47088" w:rsidRDefault="006B2114" w:rsidP="00B47088">
      <w:pPr>
        <w:spacing w:line="240" w:lineRule="auto"/>
        <w:ind w:firstLine="709"/>
        <w:jc w:val="center"/>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Рисунок 5 – Батарея солнечная монокристалл</w:t>
      </w:r>
    </w:p>
    <w:p w:rsidR="00375545" w:rsidRPr="00685D46" w:rsidRDefault="00375545" w:rsidP="00B47088">
      <w:pPr>
        <w:spacing w:line="240" w:lineRule="auto"/>
        <w:ind w:firstLine="709"/>
        <w:jc w:val="center"/>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Для информирования водителя о наличии пассажиров на остановочном комплексе по его маршруту мы</w:t>
      </w:r>
      <w:r w:rsidR="009F0E50" w:rsidRPr="00685D46">
        <w:rPr>
          <w:rFonts w:ascii="Times New Roman" w:eastAsia="Times New Roman" w:hAnsi="Times New Roman" w:cs="Times New Roman"/>
          <w:sz w:val="24"/>
          <w:szCs w:val="24"/>
        </w:rPr>
        <w:t xml:space="preserve"> планируем</w:t>
      </w:r>
      <w:r w:rsidRPr="00685D46">
        <w:rPr>
          <w:rFonts w:ascii="Times New Roman" w:eastAsia="Times New Roman" w:hAnsi="Times New Roman" w:cs="Times New Roman"/>
          <w:sz w:val="24"/>
          <w:szCs w:val="24"/>
        </w:rPr>
        <w:t xml:space="preserve"> установи</w:t>
      </w:r>
      <w:r w:rsidR="009F0E50" w:rsidRPr="00685D46">
        <w:rPr>
          <w:rFonts w:ascii="Times New Roman" w:eastAsia="Times New Roman" w:hAnsi="Times New Roman" w:cs="Times New Roman"/>
          <w:sz w:val="24"/>
          <w:szCs w:val="24"/>
        </w:rPr>
        <w:t>ть</w:t>
      </w:r>
      <w:r w:rsidRPr="00685D46">
        <w:rPr>
          <w:rFonts w:ascii="Times New Roman" w:eastAsia="Times New Roman" w:hAnsi="Times New Roman" w:cs="Times New Roman"/>
          <w:sz w:val="24"/>
          <w:szCs w:val="24"/>
        </w:rPr>
        <w:t xml:space="preserve"> светодиодный светофор со специальной кнопкой включения. Под коробом информационного табло установим светодиодный светофор желтого цвета, он позволит водителю увидеть наличие пассажиров, но не отвлечет других участников дорожного движения, что является немаловажным для безопасности дорожного движения. </w:t>
      </w:r>
    </w:p>
    <w:p w:rsidR="00375545" w:rsidRPr="00685D46" w:rsidRDefault="00375545" w:rsidP="00685D46">
      <w:pPr>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bCs/>
          <w:sz w:val="24"/>
          <w:szCs w:val="24"/>
        </w:rPr>
        <w:t>Преимущества светодиодного светофора:</w:t>
      </w:r>
    </w:p>
    <w:p w:rsidR="00375545" w:rsidRPr="00685D46" w:rsidRDefault="00375545" w:rsidP="00685D46">
      <w:pPr>
        <w:numPr>
          <w:ilvl w:val="0"/>
          <w:numId w:val="31"/>
        </w:numPr>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Светодиодный светофор более надёжен, долговечен;</w:t>
      </w:r>
    </w:p>
    <w:p w:rsidR="00375545" w:rsidRPr="00685D46" w:rsidRDefault="00375545" w:rsidP="00685D46">
      <w:pPr>
        <w:numPr>
          <w:ilvl w:val="0"/>
          <w:numId w:val="31"/>
        </w:numPr>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отсутствие «фантомного эффекта» позволяет различать сигнал светофора при прямо падающих солнечных лучах, что значительно улучшает дорожную ситуацию на проезжей части;</w:t>
      </w:r>
    </w:p>
    <w:p w:rsidR="00375545" w:rsidRPr="00685D46" w:rsidRDefault="00375545" w:rsidP="00685D46">
      <w:pPr>
        <w:numPr>
          <w:ilvl w:val="0"/>
          <w:numId w:val="31"/>
        </w:numPr>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применение светодиодов позволяет различать сигнал светофора с более дальнего расстояния;</w:t>
      </w:r>
    </w:p>
    <w:p w:rsidR="00375545" w:rsidRPr="00685D46" w:rsidRDefault="00375545" w:rsidP="00685D46">
      <w:pPr>
        <w:numPr>
          <w:ilvl w:val="0"/>
          <w:numId w:val="31"/>
        </w:numPr>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стабилизатор постоянного напряжения защищает от скачков в электрической сети;</w:t>
      </w:r>
    </w:p>
    <w:p w:rsidR="00375545" w:rsidRPr="00685D46" w:rsidRDefault="00375545" w:rsidP="00685D46">
      <w:pPr>
        <w:numPr>
          <w:ilvl w:val="0"/>
          <w:numId w:val="31"/>
        </w:numPr>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низкое энергопотребление позволяет снизить затраты на электроэнергию. В связи с вышеперечисленным, а также с постоянным ростом цен на энергоносители, использование светодиодной техники экономически обосновано;</w:t>
      </w:r>
    </w:p>
    <w:p w:rsidR="00375545" w:rsidRPr="00685D46" w:rsidRDefault="00375545" w:rsidP="00685D46">
      <w:pPr>
        <w:numPr>
          <w:ilvl w:val="0"/>
          <w:numId w:val="31"/>
        </w:numPr>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снижает затраты на техническое обслуживание;</w:t>
      </w:r>
    </w:p>
    <w:p w:rsidR="00375545" w:rsidRPr="00685D46" w:rsidRDefault="00375545" w:rsidP="00685D46">
      <w:pPr>
        <w:numPr>
          <w:ilvl w:val="0"/>
          <w:numId w:val="31"/>
        </w:numPr>
        <w:spacing w:line="240" w:lineRule="auto"/>
        <w:ind w:left="0"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lastRenderedPageBreak/>
        <w:t>новая светодиодная техника, установленная на улицах города, делает его облик современным и привлекательным.</w:t>
      </w:r>
    </w:p>
    <w:p w:rsidR="00375545" w:rsidRPr="00685D46" w:rsidRDefault="00375545" w:rsidP="00685D46">
      <w:pPr>
        <w:spacing w:line="240" w:lineRule="auto"/>
        <w:ind w:firstLine="709"/>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Таблица 2</w:t>
      </w:r>
      <w:r w:rsidR="00D7723F" w:rsidRPr="00685D46">
        <w:rPr>
          <w:rFonts w:ascii="Times New Roman" w:eastAsia="Times New Roman" w:hAnsi="Times New Roman" w:cs="Times New Roman"/>
          <w:sz w:val="24"/>
          <w:szCs w:val="24"/>
        </w:rPr>
        <w:t xml:space="preserve"> – </w:t>
      </w:r>
      <w:r w:rsidRPr="00685D46">
        <w:rPr>
          <w:rFonts w:ascii="Times New Roman" w:eastAsia="Times New Roman" w:hAnsi="Times New Roman" w:cs="Times New Roman"/>
          <w:sz w:val="24"/>
          <w:szCs w:val="24"/>
        </w:rPr>
        <w:t>Технические характеристики светодиодного светофора</w:t>
      </w:r>
    </w:p>
    <w:tbl>
      <w:tblPr>
        <w:tblStyle w:val="ac"/>
        <w:tblW w:w="9586" w:type="dxa"/>
        <w:tblLook w:val="04A0" w:firstRow="1" w:lastRow="0" w:firstColumn="1" w:lastColumn="0" w:noHBand="0" w:noVBand="1"/>
      </w:tblPr>
      <w:tblGrid>
        <w:gridCol w:w="4792"/>
        <w:gridCol w:w="4794"/>
      </w:tblGrid>
      <w:tr w:rsidR="00375545" w:rsidRPr="00685D46" w:rsidTr="00521FEC">
        <w:trPr>
          <w:trHeight w:val="345"/>
        </w:trPr>
        <w:tc>
          <w:tcPr>
            <w:tcW w:w="4792" w:type="dxa"/>
          </w:tcPr>
          <w:p w:rsidR="00375545" w:rsidRPr="00685D46" w:rsidRDefault="00375545" w:rsidP="00685D46">
            <w:pPr>
              <w:ind w:left="426" w:firstLine="709"/>
              <w:jc w:val="left"/>
              <w:rPr>
                <w:rFonts w:ascii="Times New Roman" w:hAnsi="Times New Roman" w:cs="Times New Roman"/>
                <w:sz w:val="24"/>
                <w:szCs w:val="24"/>
              </w:rPr>
            </w:pPr>
            <w:r w:rsidRPr="00685D46">
              <w:rPr>
                <w:rFonts w:ascii="Times New Roman" w:hAnsi="Times New Roman" w:cs="Times New Roman"/>
                <w:sz w:val="24"/>
                <w:szCs w:val="24"/>
              </w:rPr>
              <w:t>Диапазон напряжения питания</w:t>
            </w:r>
          </w:p>
          <w:p w:rsidR="00375545" w:rsidRPr="00685D46" w:rsidRDefault="00375545" w:rsidP="00685D46">
            <w:pPr>
              <w:ind w:left="426" w:firstLine="709"/>
              <w:jc w:val="left"/>
              <w:rPr>
                <w:rFonts w:ascii="Times New Roman" w:hAnsi="Times New Roman" w:cs="Times New Roman"/>
                <w:sz w:val="24"/>
                <w:szCs w:val="24"/>
              </w:rPr>
            </w:pPr>
          </w:p>
        </w:tc>
        <w:tc>
          <w:tcPr>
            <w:tcW w:w="4793" w:type="dxa"/>
          </w:tcPr>
          <w:p w:rsidR="00375545" w:rsidRPr="00685D46" w:rsidRDefault="001162A7" w:rsidP="00685D46">
            <w:pPr>
              <w:ind w:left="851" w:firstLine="709"/>
              <w:jc w:val="left"/>
              <w:rPr>
                <w:rFonts w:ascii="Times New Roman" w:hAnsi="Times New Roman" w:cs="Times New Roman"/>
                <w:sz w:val="24"/>
                <w:szCs w:val="24"/>
              </w:rPr>
            </w:pPr>
            <w:r w:rsidRPr="00685D46">
              <w:rPr>
                <w:rFonts w:ascii="Times New Roman" w:hAnsi="Times New Roman" w:cs="Times New Roman"/>
                <w:sz w:val="24"/>
                <w:szCs w:val="24"/>
              </w:rPr>
              <w:t>от 195,5 до 264,5 В</w:t>
            </w:r>
          </w:p>
        </w:tc>
      </w:tr>
      <w:tr w:rsidR="00375545" w:rsidRPr="00685D46" w:rsidTr="00521FEC">
        <w:trPr>
          <w:trHeight w:val="501"/>
        </w:trPr>
        <w:tc>
          <w:tcPr>
            <w:tcW w:w="4792" w:type="dxa"/>
          </w:tcPr>
          <w:p w:rsidR="00375545" w:rsidRPr="00685D46" w:rsidRDefault="00375545" w:rsidP="00685D46">
            <w:pPr>
              <w:ind w:left="426" w:firstLine="709"/>
              <w:jc w:val="left"/>
              <w:rPr>
                <w:rFonts w:ascii="Times New Roman" w:hAnsi="Times New Roman" w:cs="Times New Roman"/>
                <w:sz w:val="24"/>
                <w:szCs w:val="24"/>
              </w:rPr>
            </w:pPr>
            <w:r w:rsidRPr="00685D46">
              <w:rPr>
                <w:rFonts w:ascii="Times New Roman" w:hAnsi="Times New Roman" w:cs="Times New Roman"/>
                <w:sz w:val="24"/>
                <w:szCs w:val="24"/>
              </w:rPr>
              <w:t>Диапазон рабочих температур</w:t>
            </w:r>
          </w:p>
        </w:tc>
        <w:tc>
          <w:tcPr>
            <w:tcW w:w="4793" w:type="dxa"/>
          </w:tcPr>
          <w:p w:rsidR="00375545" w:rsidRPr="00685D46" w:rsidRDefault="001162A7" w:rsidP="00685D46">
            <w:pPr>
              <w:ind w:left="851" w:firstLine="709"/>
              <w:jc w:val="left"/>
              <w:rPr>
                <w:rFonts w:ascii="Times New Roman" w:hAnsi="Times New Roman" w:cs="Times New Roman"/>
                <w:sz w:val="24"/>
                <w:szCs w:val="24"/>
              </w:rPr>
            </w:pPr>
            <w:r w:rsidRPr="00685D46">
              <w:rPr>
                <w:rFonts w:ascii="Times New Roman" w:hAnsi="Times New Roman" w:cs="Times New Roman"/>
                <w:sz w:val="24"/>
                <w:szCs w:val="24"/>
              </w:rPr>
              <w:t>от минус 40°С до плюс 60°С</w:t>
            </w:r>
          </w:p>
        </w:tc>
      </w:tr>
      <w:tr w:rsidR="00375545" w:rsidRPr="00685D46" w:rsidTr="00521FEC">
        <w:trPr>
          <w:trHeight w:val="693"/>
        </w:trPr>
        <w:tc>
          <w:tcPr>
            <w:tcW w:w="4792" w:type="dxa"/>
          </w:tcPr>
          <w:p w:rsidR="00375545" w:rsidRPr="00685D46" w:rsidRDefault="00375545" w:rsidP="00685D46">
            <w:pPr>
              <w:ind w:left="426" w:firstLine="709"/>
              <w:jc w:val="left"/>
              <w:rPr>
                <w:rFonts w:ascii="Times New Roman" w:hAnsi="Times New Roman" w:cs="Times New Roman"/>
                <w:sz w:val="24"/>
                <w:szCs w:val="24"/>
              </w:rPr>
            </w:pPr>
            <w:r w:rsidRPr="00685D46">
              <w:rPr>
                <w:rFonts w:ascii="Times New Roman" w:hAnsi="Times New Roman" w:cs="Times New Roman"/>
                <w:sz w:val="24"/>
                <w:szCs w:val="24"/>
              </w:rPr>
              <w:t>Защита от поражения электрическим током</w:t>
            </w:r>
          </w:p>
        </w:tc>
        <w:tc>
          <w:tcPr>
            <w:tcW w:w="4793" w:type="dxa"/>
          </w:tcPr>
          <w:p w:rsidR="00375545" w:rsidRPr="00685D46" w:rsidRDefault="001162A7" w:rsidP="00685D46">
            <w:pPr>
              <w:ind w:left="851" w:firstLine="709"/>
              <w:jc w:val="left"/>
              <w:rPr>
                <w:rFonts w:ascii="Times New Roman" w:hAnsi="Times New Roman" w:cs="Times New Roman"/>
                <w:sz w:val="24"/>
                <w:szCs w:val="24"/>
              </w:rPr>
            </w:pPr>
            <w:r w:rsidRPr="00685D46">
              <w:rPr>
                <w:rFonts w:ascii="Times New Roman" w:hAnsi="Times New Roman" w:cs="Times New Roman"/>
                <w:sz w:val="24"/>
                <w:szCs w:val="24"/>
              </w:rPr>
              <w:t>класс II ГОСТ 12.2.007.0-75</w:t>
            </w:r>
          </w:p>
        </w:tc>
      </w:tr>
      <w:tr w:rsidR="00375545" w:rsidRPr="00685D46" w:rsidTr="00521FEC">
        <w:trPr>
          <w:trHeight w:val="721"/>
        </w:trPr>
        <w:tc>
          <w:tcPr>
            <w:tcW w:w="4792" w:type="dxa"/>
          </w:tcPr>
          <w:p w:rsidR="00375545" w:rsidRPr="00685D46" w:rsidRDefault="00375545" w:rsidP="00685D46">
            <w:pPr>
              <w:ind w:left="426" w:firstLine="709"/>
              <w:jc w:val="left"/>
              <w:rPr>
                <w:rFonts w:ascii="Times New Roman" w:hAnsi="Times New Roman" w:cs="Times New Roman"/>
                <w:sz w:val="24"/>
                <w:szCs w:val="24"/>
              </w:rPr>
            </w:pPr>
            <w:r w:rsidRPr="00685D46">
              <w:rPr>
                <w:rFonts w:ascii="Times New Roman" w:hAnsi="Times New Roman" w:cs="Times New Roman"/>
                <w:sz w:val="24"/>
                <w:szCs w:val="24"/>
              </w:rPr>
              <w:t>Координаты цветности сигналов и осевая сила света</w:t>
            </w:r>
          </w:p>
        </w:tc>
        <w:tc>
          <w:tcPr>
            <w:tcW w:w="4793" w:type="dxa"/>
          </w:tcPr>
          <w:p w:rsidR="00375545" w:rsidRPr="00685D46" w:rsidRDefault="001162A7" w:rsidP="00685D46">
            <w:pPr>
              <w:ind w:left="851" w:firstLine="709"/>
              <w:jc w:val="left"/>
              <w:rPr>
                <w:rFonts w:ascii="Times New Roman" w:hAnsi="Times New Roman" w:cs="Times New Roman"/>
                <w:sz w:val="24"/>
                <w:szCs w:val="24"/>
              </w:rPr>
            </w:pPr>
            <w:r w:rsidRPr="00685D46">
              <w:rPr>
                <w:rFonts w:ascii="Times New Roman" w:hAnsi="Times New Roman" w:cs="Times New Roman"/>
                <w:sz w:val="24"/>
                <w:szCs w:val="24"/>
              </w:rPr>
              <w:t>ГОСТ Р 52282-2004</w:t>
            </w:r>
          </w:p>
        </w:tc>
      </w:tr>
      <w:tr w:rsidR="00375545" w:rsidRPr="00685D46" w:rsidTr="00521FEC">
        <w:trPr>
          <w:trHeight w:val="876"/>
        </w:trPr>
        <w:tc>
          <w:tcPr>
            <w:tcW w:w="4792" w:type="dxa"/>
          </w:tcPr>
          <w:p w:rsidR="00375545" w:rsidRPr="00685D46" w:rsidRDefault="00375545" w:rsidP="00685D46">
            <w:pPr>
              <w:ind w:left="426" w:firstLine="709"/>
              <w:jc w:val="left"/>
              <w:rPr>
                <w:rFonts w:ascii="Times New Roman" w:hAnsi="Times New Roman" w:cs="Times New Roman"/>
                <w:sz w:val="24"/>
                <w:szCs w:val="24"/>
              </w:rPr>
            </w:pPr>
            <w:r w:rsidRPr="00685D46">
              <w:rPr>
                <w:rFonts w:ascii="Times New Roman" w:hAnsi="Times New Roman" w:cs="Times New Roman"/>
                <w:sz w:val="24"/>
                <w:szCs w:val="24"/>
              </w:rPr>
              <w:t>Степень защиты к проникновению пыли и воды</w:t>
            </w:r>
          </w:p>
        </w:tc>
        <w:tc>
          <w:tcPr>
            <w:tcW w:w="4793" w:type="dxa"/>
          </w:tcPr>
          <w:p w:rsidR="00375545" w:rsidRPr="00685D46" w:rsidRDefault="001162A7" w:rsidP="00685D46">
            <w:pPr>
              <w:ind w:left="851" w:firstLine="709"/>
              <w:jc w:val="left"/>
              <w:rPr>
                <w:rFonts w:ascii="Times New Roman" w:hAnsi="Times New Roman" w:cs="Times New Roman"/>
                <w:sz w:val="24"/>
                <w:szCs w:val="24"/>
              </w:rPr>
            </w:pPr>
            <w:r w:rsidRPr="00685D46">
              <w:rPr>
                <w:rFonts w:ascii="Times New Roman" w:hAnsi="Times New Roman" w:cs="Times New Roman"/>
                <w:sz w:val="24"/>
                <w:szCs w:val="24"/>
              </w:rPr>
              <w:t>IP54 ГОСТ 14254-96</w:t>
            </w:r>
          </w:p>
        </w:tc>
      </w:tr>
      <w:tr w:rsidR="00375545" w:rsidRPr="00685D46" w:rsidTr="00521FEC">
        <w:trPr>
          <w:trHeight w:val="451"/>
        </w:trPr>
        <w:tc>
          <w:tcPr>
            <w:tcW w:w="4792" w:type="dxa"/>
          </w:tcPr>
          <w:p w:rsidR="00375545" w:rsidRPr="00685D46" w:rsidRDefault="00375545" w:rsidP="00685D46">
            <w:pPr>
              <w:ind w:left="426" w:firstLine="709"/>
              <w:jc w:val="left"/>
              <w:rPr>
                <w:rFonts w:ascii="Times New Roman" w:hAnsi="Times New Roman" w:cs="Times New Roman"/>
                <w:sz w:val="24"/>
                <w:szCs w:val="24"/>
              </w:rPr>
            </w:pPr>
            <w:r w:rsidRPr="00685D46">
              <w:rPr>
                <w:rFonts w:ascii="Times New Roman" w:hAnsi="Times New Roman" w:cs="Times New Roman"/>
                <w:sz w:val="24"/>
                <w:szCs w:val="24"/>
              </w:rPr>
              <w:t>Уровень радиопомех</w:t>
            </w:r>
          </w:p>
        </w:tc>
        <w:tc>
          <w:tcPr>
            <w:tcW w:w="4793" w:type="dxa"/>
          </w:tcPr>
          <w:p w:rsidR="00375545" w:rsidRPr="00685D46" w:rsidRDefault="001162A7" w:rsidP="00685D46">
            <w:pPr>
              <w:ind w:left="851" w:firstLine="709"/>
              <w:jc w:val="left"/>
              <w:rPr>
                <w:rFonts w:ascii="Times New Roman" w:hAnsi="Times New Roman" w:cs="Times New Roman"/>
                <w:sz w:val="24"/>
                <w:szCs w:val="24"/>
              </w:rPr>
            </w:pPr>
            <w:r w:rsidRPr="00685D46">
              <w:rPr>
                <w:rFonts w:ascii="Times New Roman" w:hAnsi="Times New Roman" w:cs="Times New Roman"/>
                <w:sz w:val="24"/>
                <w:szCs w:val="24"/>
              </w:rPr>
              <w:t>ГОСТ Р 51318.15-99</w:t>
            </w:r>
          </w:p>
        </w:tc>
      </w:tr>
      <w:tr w:rsidR="00375545" w:rsidRPr="00685D46" w:rsidTr="00521FEC">
        <w:trPr>
          <w:trHeight w:val="827"/>
        </w:trPr>
        <w:tc>
          <w:tcPr>
            <w:tcW w:w="4792" w:type="dxa"/>
          </w:tcPr>
          <w:p w:rsidR="00375545" w:rsidRPr="00685D46" w:rsidRDefault="00375545" w:rsidP="00685D46">
            <w:pPr>
              <w:ind w:left="426" w:firstLine="709"/>
              <w:jc w:val="left"/>
              <w:rPr>
                <w:rFonts w:ascii="Times New Roman" w:hAnsi="Times New Roman" w:cs="Times New Roman"/>
                <w:sz w:val="24"/>
                <w:szCs w:val="24"/>
              </w:rPr>
            </w:pPr>
            <w:r w:rsidRPr="00685D46">
              <w:rPr>
                <w:rFonts w:ascii="Times New Roman" w:hAnsi="Times New Roman" w:cs="Times New Roman"/>
                <w:sz w:val="24"/>
                <w:szCs w:val="24"/>
              </w:rPr>
              <w:t>Материалы корпуса</w:t>
            </w:r>
          </w:p>
        </w:tc>
        <w:tc>
          <w:tcPr>
            <w:tcW w:w="4793" w:type="dxa"/>
          </w:tcPr>
          <w:p w:rsidR="00375545" w:rsidRPr="00685D46" w:rsidRDefault="001162A7" w:rsidP="00685D46">
            <w:pPr>
              <w:ind w:left="851" w:firstLine="709"/>
              <w:jc w:val="left"/>
              <w:rPr>
                <w:rFonts w:ascii="Times New Roman" w:hAnsi="Times New Roman" w:cs="Times New Roman"/>
                <w:sz w:val="24"/>
                <w:szCs w:val="24"/>
              </w:rPr>
            </w:pPr>
            <w:r w:rsidRPr="00685D46">
              <w:rPr>
                <w:rFonts w:ascii="Times New Roman" w:hAnsi="Times New Roman" w:cs="Times New Roman"/>
                <w:sz w:val="24"/>
                <w:szCs w:val="24"/>
              </w:rPr>
              <w:t>ударопрочный полистирол, ABS</w:t>
            </w:r>
          </w:p>
        </w:tc>
      </w:tr>
      <w:tr w:rsidR="00375545" w:rsidRPr="00685D46" w:rsidTr="00521FEC">
        <w:trPr>
          <w:trHeight w:val="416"/>
        </w:trPr>
        <w:tc>
          <w:tcPr>
            <w:tcW w:w="4792" w:type="dxa"/>
          </w:tcPr>
          <w:p w:rsidR="00375545" w:rsidRPr="00685D46" w:rsidRDefault="00375545" w:rsidP="00685D46">
            <w:pPr>
              <w:ind w:left="426" w:firstLine="709"/>
              <w:jc w:val="left"/>
              <w:rPr>
                <w:rFonts w:ascii="Times New Roman" w:hAnsi="Times New Roman" w:cs="Times New Roman"/>
                <w:sz w:val="24"/>
                <w:szCs w:val="24"/>
              </w:rPr>
            </w:pPr>
            <w:r w:rsidRPr="00685D46">
              <w:rPr>
                <w:rFonts w:ascii="Times New Roman" w:hAnsi="Times New Roman" w:cs="Times New Roman"/>
                <w:sz w:val="24"/>
                <w:szCs w:val="24"/>
              </w:rPr>
              <w:t>Цвет корпуса</w:t>
            </w:r>
          </w:p>
        </w:tc>
        <w:tc>
          <w:tcPr>
            <w:tcW w:w="4793" w:type="dxa"/>
          </w:tcPr>
          <w:p w:rsidR="00375545" w:rsidRPr="00685D46" w:rsidRDefault="001162A7" w:rsidP="00685D46">
            <w:pPr>
              <w:ind w:left="851" w:firstLine="709"/>
              <w:jc w:val="left"/>
              <w:rPr>
                <w:rFonts w:ascii="Times New Roman" w:hAnsi="Times New Roman" w:cs="Times New Roman"/>
                <w:sz w:val="24"/>
                <w:szCs w:val="24"/>
              </w:rPr>
            </w:pPr>
            <w:r w:rsidRPr="00685D46">
              <w:rPr>
                <w:rFonts w:ascii="Times New Roman" w:hAnsi="Times New Roman" w:cs="Times New Roman"/>
                <w:sz w:val="24"/>
                <w:szCs w:val="24"/>
              </w:rPr>
              <w:t>черный, серый</w:t>
            </w:r>
          </w:p>
        </w:tc>
      </w:tr>
      <w:tr w:rsidR="001162A7" w:rsidRPr="00685D46" w:rsidTr="00521FEC">
        <w:trPr>
          <w:trHeight w:val="338"/>
        </w:trPr>
        <w:tc>
          <w:tcPr>
            <w:tcW w:w="4792" w:type="dxa"/>
          </w:tcPr>
          <w:p w:rsidR="001162A7" w:rsidRPr="00685D46" w:rsidRDefault="001162A7" w:rsidP="00685D46">
            <w:pPr>
              <w:ind w:left="426" w:firstLine="709"/>
              <w:jc w:val="left"/>
              <w:rPr>
                <w:rFonts w:ascii="Times New Roman" w:hAnsi="Times New Roman" w:cs="Times New Roman"/>
                <w:sz w:val="24"/>
                <w:szCs w:val="24"/>
              </w:rPr>
            </w:pPr>
            <w:r w:rsidRPr="00685D46">
              <w:rPr>
                <w:rFonts w:ascii="Times New Roman" w:hAnsi="Times New Roman" w:cs="Times New Roman"/>
                <w:sz w:val="24"/>
                <w:szCs w:val="24"/>
              </w:rPr>
              <w:t>Материал прозрачной линзы</w:t>
            </w:r>
          </w:p>
        </w:tc>
        <w:tc>
          <w:tcPr>
            <w:tcW w:w="4793" w:type="dxa"/>
          </w:tcPr>
          <w:p w:rsidR="001162A7" w:rsidRPr="00685D46" w:rsidRDefault="001162A7" w:rsidP="00685D46">
            <w:pPr>
              <w:ind w:left="851" w:firstLine="709"/>
              <w:jc w:val="left"/>
              <w:rPr>
                <w:rFonts w:ascii="Times New Roman" w:hAnsi="Times New Roman" w:cs="Times New Roman"/>
                <w:sz w:val="24"/>
                <w:szCs w:val="24"/>
              </w:rPr>
            </w:pPr>
            <w:r w:rsidRPr="00685D46">
              <w:rPr>
                <w:rFonts w:ascii="Times New Roman" w:hAnsi="Times New Roman" w:cs="Times New Roman"/>
                <w:sz w:val="24"/>
                <w:szCs w:val="24"/>
              </w:rPr>
              <w:t>ударопрочный поликарбонат</w:t>
            </w:r>
          </w:p>
        </w:tc>
      </w:tr>
      <w:tr w:rsidR="001162A7" w:rsidRPr="00685D46" w:rsidTr="00053E4B">
        <w:trPr>
          <w:trHeight w:val="298"/>
        </w:trPr>
        <w:tc>
          <w:tcPr>
            <w:tcW w:w="9586" w:type="dxa"/>
            <w:gridSpan w:val="2"/>
            <w:tcBorders>
              <w:left w:val="nil"/>
              <w:bottom w:val="nil"/>
              <w:right w:val="nil"/>
            </w:tcBorders>
          </w:tcPr>
          <w:p w:rsidR="001162A7" w:rsidRPr="00685D46" w:rsidRDefault="001162A7" w:rsidP="00685D46">
            <w:pPr>
              <w:ind w:firstLine="0"/>
              <w:rPr>
                <w:rFonts w:ascii="Times New Roman" w:eastAsia="Times New Roman" w:hAnsi="Times New Roman" w:cs="Times New Roman"/>
                <w:sz w:val="24"/>
                <w:szCs w:val="24"/>
                <w:highlight w:val="yellow"/>
              </w:rPr>
            </w:pPr>
          </w:p>
        </w:tc>
      </w:tr>
    </w:tbl>
    <w:p w:rsidR="00375545" w:rsidRPr="00375545" w:rsidRDefault="001162A7" w:rsidP="001162A7">
      <w:pPr>
        <w:ind w:firstLine="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1998980" cy="2573020"/>
            <wp:effectExtent l="19050" t="0" r="1270" b="0"/>
            <wp:docPr id="6" name="Рисунок 3" descr="C:\Users\Администратор\Desktop\t7.1_t7.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t7.1_t7.2_b.jpg"/>
                    <pic:cNvPicPr>
                      <a:picLocks noChangeAspect="1" noChangeArrowheads="1"/>
                    </pic:cNvPicPr>
                  </pic:nvPicPr>
                  <pic:blipFill>
                    <a:blip r:embed="rId23" cstate="print"/>
                    <a:srcRect/>
                    <a:stretch>
                      <a:fillRect/>
                    </a:stretch>
                  </pic:blipFill>
                  <pic:spPr bwMode="auto">
                    <a:xfrm>
                      <a:off x="0" y="0"/>
                      <a:ext cx="1998980" cy="2573020"/>
                    </a:xfrm>
                    <a:prstGeom prst="rect">
                      <a:avLst/>
                    </a:prstGeom>
                    <a:noFill/>
                    <a:ln w="9525">
                      <a:noFill/>
                      <a:miter lim="800000"/>
                      <a:headEnd/>
                      <a:tailEnd/>
                    </a:ln>
                  </pic:spPr>
                </pic:pic>
              </a:graphicData>
            </a:graphic>
          </wp:inline>
        </w:drawing>
      </w:r>
    </w:p>
    <w:p w:rsidR="006B2114" w:rsidRPr="00685D46" w:rsidRDefault="001162A7" w:rsidP="00B47088">
      <w:pPr>
        <w:spacing w:line="240" w:lineRule="auto"/>
        <w:ind w:firstLine="709"/>
        <w:jc w:val="center"/>
        <w:rPr>
          <w:rFonts w:ascii="Times New Roman" w:eastAsia="Times New Roman" w:hAnsi="Times New Roman" w:cs="Times New Roman"/>
          <w:sz w:val="24"/>
          <w:szCs w:val="24"/>
        </w:rPr>
      </w:pPr>
      <w:r w:rsidRPr="00685D46">
        <w:rPr>
          <w:rFonts w:ascii="Times New Roman" w:eastAsia="Times New Roman" w:hAnsi="Times New Roman" w:cs="Times New Roman"/>
          <w:sz w:val="24"/>
          <w:szCs w:val="24"/>
        </w:rPr>
        <w:t xml:space="preserve">Рисунок 6 </w:t>
      </w:r>
      <w:r w:rsidR="009F0E50" w:rsidRPr="00685D46">
        <w:rPr>
          <w:rFonts w:ascii="Times New Roman" w:eastAsia="Times New Roman" w:hAnsi="Times New Roman" w:cs="Times New Roman"/>
          <w:sz w:val="24"/>
          <w:szCs w:val="24"/>
        </w:rPr>
        <w:t>–</w:t>
      </w:r>
      <w:r w:rsidRPr="00685D46">
        <w:rPr>
          <w:rFonts w:ascii="Times New Roman" w:eastAsia="Times New Roman" w:hAnsi="Times New Roman" w:cs="Times New Roman"/>
          <w:bCs/>
          <w:sz w:val="24"/>
          <w:szCs w:val="24"/>
        </w:rPr>
        <w:t>Светодиодный светофор</w:t>
      </w:r>
    </w:p>
    <w:p w:rsidR="00690961" w:rsidRPr="00685D46" w:rsidRDefault="00076C70" w:rsidP="00685D46">
      <w:pPr>
        <w:pStyle w:val="a6"/>
        <w:shd w:val="clear" w:color="auto" w:fill="FFFFFF"/>
        <w:spacing w:before="0" w:beforeAutospacing="0" w:after="0" w:afterAutospacing="0"/>
        <w:ind w:firstLine="709"/>
        <w:rPr>
          <w:color w:val="000000"/>
        </w:rPr>
      </w:pPr>
      <w:r w:rsidRPr="00685D46">
        <w:rPr>
          <w:color w:val="000000"/>
        </w:rPr>
        <w:t xml:space="preserve">Кнопка включения светодиодного светофора предназначена для будущих пассажиров нужного им автобусного маршрута. При нажатии кнопки  загорается светодиодный светофор и даёт водителю возможность не прибегать к экстренному торможению, что позволяет снизить риск дорожно-транспортного происшествия и износ амортизационных расходов. </w:t>
      </w:r>
    </w:p>
    <w:p w:rsidR="006432FA" w:rsidRPr="00685D46" w:rsidRDefault="006432FA" w:rsidP="00685D46">
      <w:pPr>
        <w:pStyle w:val="a6"/>
        <w:shd w:val="clear" w:color="auto" w:fill="FFFFFF"/>
        <w:spacing w:before="0" w:beforeAutospacing="0" w:after="0" w:afterAutospacing="0"/>
        <w:ind w:firstLine="709"/>
        <w:rPr>
          <w:color w:val="000000"/>
        </w:rPr>
      </w:pPr>
      <w:r w:rsidRPr="00685D46">
        <w:rPr>
          <w:color w:val="000000"/>
        </w:rPr>
        <w:t>Светофор перестаёт подавать сигнал, когда обновляется время прибытия данного маршрута, то есть, после посадки пассажиров на данный маршрут.</w:t>
      </w:r>
    </w:p>
    <w:p w:rsidR="00076C70" w:rsidRDefault="00076C70" w:rsidP="00BA2608">
      <w:pPr>
        <w:pStyle w:val="a6"/>
        <w:shd w:val="clear" w:color="auto" w:fill="FFFFFF"/>
        <w:spacing w:before="0" w:beforeAutospacing="0" w:after="0" w:afterAutospacing="0" w:line="360" w:lineRule="auto"/>
        <w:rPr>
          <w:color w:val="000000"/>
          <w:sz w:val="28"/>
          <w:szCs w:val="28"/>
        </w:rPr>
      </w:pPr>
      <w:r>
        <w:rPr>
          <w:noProof/>
          <w:color w:val="000000"/>
          <w:sz w:val="28"/>
          <w:szCs w:val="28"/>
        </w:rPr>
        <w:lastRenderedPageBreak/>
        <w:drawing>
          <wp:inline distT="0" distB="0" distL="0" distR="0">
            <wp:extent cx="4574215" cy="1903228"/>
            <wp:effectExtent l="19050" t="0" r="0" b="0"/>
            <wp:docPr id="7" name="Рисунок 4" descr="C:\Users\Администратор\Desktop\Безымянный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Безымянныйа.png"/>
                    <pic:cNvPicPr>
                      <a:picLocks noChangeAspect="1" noChangeArrowheads="1"/>
                    </pic:cNvPicPr>
                  </pic:nvPicPr>
                  <pic:blipFill>
                    <a:blip r:embed="rId24"/>
                    <a:srcRect/>
                    <a:stretch>
                      <a:fillRect/>
                    </a:stretch>
                  </pic:blipFill>
                  <pic:spPr bwMode="auto">
                    <a:xfrm>
                      <a:off x="0" y="0"/>
                      <a:ext cx="4573177" cy="1902796"/>
                    </a:xfrm>
                    <a:prstGeom prst="rect">
                      <a:avLst/>
                    </a:prstGeom>
                    <a:noFill/>
                    <a:ln w="9525">
                      <a:noFill/>
                      <a:miter lim="800000"/>
                      <a:headEnd/>
                      <a:tailEnd/>
                    </a:ln>
                  </pic:spPr>
                </pic:pic>
              </a:graphicData>
            </a:graphic>
          </wp:inline>
        </w:drawing>
      </w:r>
    </w:p>
    <w:p w:rsidR="00076C70" w:rsidRPr="00B47088" w:rsidRDefault="00076C70" w:rsidP="00B47088">
      <w:pPr>
        <w:pStyle w:val="a6"/>
        <w:shd w:val="clear" w:color="auto" w:fill="FFFFFF"/>
        <w:spacing w:before="0" w:beforeAutospacing="0" w:after="0" w:afterAutospacing="0"/>
        <w:jc w:val="center"/>
        <w:rPr>
          <w:color w:val="000000"/>
        </w:rPr>
      </w:pPr>
      <w:r w:rsidRPr="00B47088">
        <w:rPr>
          <w:color w:val="000000"/>
        </w:rPr>
        <w:t xml:space="preserve">Рисунок 7 </w:t>
      </w:r>
      <w:r w:rsidR="006432FA" w:rsidRPr="00B47088">
        <w:rPr>
          <w:color w:val="000000"/>
        </w:rPr>
        <w:t>–Кнопка включения светодиодного светофора</w:t>
      </w:r>
    </w:p>
    <w:p w:rsidR="006432FA" w:rsidRPr="00B47088" w:rsidRDefault="006432FA" w:rsidP="00B47088">
      <w:pPr>
        <w:pStyle w:val="a6"/>
        <w:shd w:val="clear" w:color="auto" w:fill="FFFFFF"/>
        <w:spacing w:before="0" w:beforeAutospacing="0" w:after="0" w:afterAutospacing="0"/>
        <w:ind w:firstLine="709"/>
        <w:rPr>
          <w:color w:val="000000"/>
        </w:rPr>
      </w:pPr>
      <w:r w:rsidRPr="00B47088">
        <w:rPr>
          <w:color w:val="000000"/>
        </w:rPr>
        <w:t>Конструкция устанавливается на металлический столб, согласно всем требованиям, предъявляемым к остановочным комплексам, так, чтобы приближающемуся автобусу, а именно его водителю был виден светодиодный светофор</w:t>
      </w:r>
      <w:r w:rsidR="00D102F5" w:rsidRPr="00B47088">
        <w:rPr>
          <w:color w:val="000000"/>
        </w:rPr>
        <w:t>.</w:t>
      </w:r>
      <w:r w:rsidR="00A669E7" w:rsidRPr="00B47088">
        <w:rPr>
          <w:color w:val="000000"/>
        </w:rPr>
        <w:t xml:space="preserve"> В конечном итоге проект информационного табло представлен на рисунке 8</w:t>
      </w:r>
      <w:r w:rsidR="009F0E50" w:rsidRPr="00B47088">
        <w:rPr>
          <w:color w:val="000000"/>
        </w:rPr>
        <w:t>.</w:t>
      </w:r>
    </w:p>
    <w:p w:rsidR="00A669E7" w:rsidRDefault="00A669E7" w:rsidP="00BA2608">
      <w:pPr>
        <w:pStyle w:val="a6"/>
        <w:shd w:val="clear" w:color="auto" w:fill="FFFFFF"/>
        <w:spacing w:before="0" w:beforeAutospacing="0" w:after="0" w:afterAutospacing="0" w:line="360" w:lineRule="auto"/>
        <w:rPr>
          <w:color w:val="000000"/>
          <w:sz w:val="28"/>
          <w:szCs w:val="28"/>
        </w:rPr>
      </w:pPr>
      <w:r>
        <w:rPr>
          <w:noProof/>
        </w:rPr>
        <w:lastRenderedPageBreak/>
        <w:drawing>
          <wp:inline distT="0" distB="0" distL="0" distR="0">
            <wp:extent cx="3867150" cy="7686872"/>
            <wp:effectExtent l="0" t="0" r="0" b="0"/>
            <wp:docPr id="9" name="Рисунок 4" descr="https://pp.vk.me/c626526/v626526418/e586/UCvpRWLO7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vk.me/c626526/v626526418/e586/UCvpRWLO7Mc.jpg"/>
                    <pic:cNvPicPr>
                      <a:picLocks noChangeAspect="1" noChangeArrowheads="1"/>
                    </pic:cNvPicPr>
                  </pic:nvPicPr>
                  <pic:blipFill>
                    <a:blip r:embed="rId25"/>
                    <a:srcRect/>
                    <a:stretch>
                      <a:fillRect/>
                    </a:stretch>
                  </pic:blipFill>
                  <pic:spPr bwMode="auto">
                    <a:xfrm>
                      <a:off x="0" y="0"/>
                      <a:ext cx="3871669" cy="7695854"/>
                    </a:xfrm>
                    <a:prstGeom prst="rect">
                      <a:avLst/>
                    </a:prstGeom>
                    <a:noFill/>
                    <a:ln w="9525">
                      <a:noFill/>
                      <a:miter lim="800000"/>
                      <a:headEnd/>
                      <a:tailEnd/>
                    </a:ln>
                  </pic:spPr>
                </pic:pic>
              </a:graphicData>
            </a:graphic>
          </wp:inline>
        </w:drawing>
      </w:r>
    </w:p>
    <w:p w:rsidR="00D102F5" w:rsidRDefault="000D5856" w:rsidP="00B47088">
      <w:pPr>
        <w:pStyle w:val="a6"/>
        <w:shd w:val="clear" w:color="auto" w:fill="FFFFFF"/>
        <w:spacing w:before="0" w:beforeAutospacing="0" w:after="0" w:afterAutospacing="0"/>
        <w:jc w:val="center"/>
        <w:rPr>
          <w:color w:val="000000"/>
        </w:rPr>
      </w:pPr>
      <w:r w:rsidRPr="00B47088">
        <w:rPr>
          <w:color w:val="000000"/>
        </w:rPr>
        <w:t>Рисунок 8 – Конструкция информационного табло со светофором на солнечной батарее</w:t>
      </w:r>
    </w:p>
    <w:p w:rsidR="00B47088" w:rsidRDefault="00B47088" w:rsidP="00B47088">
      <w:pPr>
        <w:pStyle w:val="a6"/>
        <w:shd w:val="clear" w:color="auto" w:fill="FFFFFF"/>
        <w:spacing w:before="0" w:beforeAutospacing="0" w:after="0" w:afterAutospacing="0"/>
        <w:jc w:val="center"/>
        <w:rPr>
          <w:color w:val="000000"/>
        </w:rPr>
      </w:pPr>
    </w:p>
    <w:p w:rsidR="00B47088" w:rsidRDefault="00B47088" w:rsidP="00B47088">
      <w:pPr>
        <w:pStyle w:val="a6"/>
        <w:shd w:val="clear" w:color="auto" w:fill="FFFFFF"/>
        <w:spacing w:before="0" w:beforeAutospacing="0" w:after="0" w:afterAutospacing="0"/>
        <w:jc w:val="center"/>
        <w:rPr>
          <w:color w:val="000000"/>
        </w:rPr>
      </w:pPr>
    </w:p>
    <w:p w:rsidR="00B47088" w:rsidRDefault="00B47088" w:rsidP="00B47088">
      <w:pPr>
        <w:pStyle w:val="a6"/>
        <w:shd w:val="clear" w:color="auto" w:fill="FFFFFF"/>
        <w:spacing w:before="0" w:beforeAutospacing="0" w:after="0" w:afterAutospacing="0"/>
        <w:jc w:val="center"/>
        <w:rPr>
          <w:color w:val="000000"/>
        </w:rPr>
      </w:pPr>
    </w:p>
    <w:p w:rsidR="00B47088" w:rsidRDefault="00B47088" w:rsidP="00B47088">
      <w:pPr>
        <w:pStyle w:val="a6"/>
        <w:shd w:val="clear" w:color="auto" w:fill="FFFFFF"/>
        <w:spacing w:before="0" w:beforeAutospacing="0" w:after="0" w:afterAutospacing="0"/>
        <w:jc w:val="center"/>
        <w:rPr>
          <w:color w:val="000000"/>
        </w:rPr>
      </w:pPr>
    </w:p>
    <w:p w:rsidR="00B47088" w:rsidRDefault="00B47088" w:rsidP="00B47088">
      <w:pPr>
        <w:pStyle w:val="a6"/>
        <w:shd w:val="clear" w:color="auto" w:fill="FFFFFF"/>
        <w:spacing w:before="0" w:beforeAutospacing="0" w:after="0" w:afterAutospacing="0"/>
        <w:jc w:val="center"/>
        <w:rPr>
          <w:color w:val="000000"/>
        </w:rPr>
      </w:pPr>
    </w:p>
    <w:p w:rsidR="00B47088" w:rsidRPr="00B47088" w:rsidRDefault="00B47088" w:rsidP="00B47088">
      <w:pPr>
        <w:pStyle w:val="a6"/>
        <w:shd w:val="clear" w:color="auto" w:fill="FFFFFF"/>
        <w:spacing w:before="0" w:beforeAutospacing="0" w:after="0" w:afterAutospacing="0"/>
        <w:jc w:val="center"/>
        <w:rPr>
          <w:color w:val="000000"/>
        </w:rPr>
      </w:pPr>
    </w:p>
    <w:p w:rsidR="00D102F5" w:rsidRPr="00B47088" w:rsidRDefault="00D102F5" w:rsidP="00B47088">
      <w:pPr>
        <w:pStyle w:val="a3"/>
        <w:spacing w:line="360" w:lineRule="auto"/>
        <w:ind w:left="0"/>
        <w:jc w:val="center"/>
        <w:rPr>
          <w:rFonts w:ascii="Times New Roman" w:hAnsi="Times New Roman" w:cs="Times New Roman"/>
          <w:b/>
          <w:sz w:val="24"/>
          <w:szCs w:val="24"/>
        </w:rPr>
      </w:pPr>
      <w:r w:rsidRPr="00B47088">
        <w:rPr>
          <w:rFonts w:ascii="Times New Roman" w:hAnsi="Times New Roman" w:cs="Times New Roman"/>
          <w:b/>
          <w:sz w:val="24"/>
          <w:szCs w:val="24"/>
        </w:rPr>
        <w:t>3.2 Оснащение информационным табло остановочного пункта ТК «Маяк»</w:t>
      </w:r>
    </w:p>
    <w:p w:rsidR="00B47088" w:rsidRDefault="00B47088" w:rsidP="00B47088">
      <w:pPr>
        <w:pStyle w:val="a3"/>
        <w:spacing w:after="0" w:line="240" w:lineRule="auto"/>
        <w:ind w:left="0" w:firstLine="709"/>
        <w:rPr>
          <w:rFonts w:ascii="Times New Roman" w:hAnsi="Times New Roman" w:cs="Times New Roman"/>
          <w:color w:val="000000"/>
          <w:sz w:val="24"/>
          <w:szCs w:val="24"/>
        </w:rPr>
      </w:pPr>
    </w:p>
    <w:p w:rsidR="004F0FDA" w:rsidRPr="00B47088" w:rsidRDefault="004F0FDA" w:rsidP="00B47088">
      <w:pPr>
        <w:pStyle w:val="a3"/>
        <w:spacing w:after="0" w:line="240" w:lineRule="auto"/>
        <w:ind w:left="0" w:firstLine="709"/>
        <w:rPr>
          <w:rFonts w:ascii="Times New Roman" w:hAnsi="Times New Roman" w:cs="Times New Roman"/>
          <w:sz w:val="24"/>
          <w:szCs w:val="24"/>
        </w:rPr>
      </w:pPr>
      <w:r w:rsidRPr="00B47088">
        <w:rPr>
          <w:rFonts w:ascii="Times New Roman" w:hAnsi="Times New Roman" w:cs="Times New Roman"/>
          <w:color w:val="000000"/>
          <w:sz w:val="24"/>
          <w:szCs w:val="24"/>
        </w:rPr>
        <w:t xml:space="preserve">Цели оснащения информационным табло </w:t>
      </w:r>
      <w:r w:rsidRPr="00B47088">
        <w:rPr>
          <w:rFonts w:ascii="Times New Roman" w:hAnsi="Times New Roman" w:cs="Times New Roman"/>
          <w:sz w:val="24"/>
          <w:szCs w:val="24"/>
        </w:rPr>
        <w:t>остановочного пункта ТК «Маяк»при следовании пассажиров по маршруту г. Челябинск – г. Троицк:</w:t>
      </w:r>
    </w:p>
    <w:p w:rsidR="004F0FDA" w:rsidRPr="00B47088" w:rsidRDefault="004F0FDA" w:rsidP="00B47088">
      <w:pPr>
        <w:pStyle w:val="a3"/>
        <w:numPr>
          <w:ilvl w:val="0"/>
          <w:numId w:val="32"/>
        </w:numPr>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обеспечение комфортного обслуживания пассажиров;</w:t>
      </w:r>
    </w:p>
    <w:p w:rsidR="004F0FDA" w:rsidRPr="00B47088" w:rsidRDefault="004F0FDA" w:rsidP="00B47088">
      <w:pPr>
        <w:pStyle w:val="a3"/>
        <w:numPr>
          <w:ilvl w:val="0"/>
          <w:numId w:val="32"/>
        </w:numPr>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обеспечение безопасного обслуживания пассажиров;</w:t>
      </w:r>
    </w:p>
    <w:p w:rsidR="004F0FDA" w:rsidRPr="00B47088" w:rsidRDefault="004F0FDA" w:rsidP="00B47088">
      <w:pPr>
        <w:pStyle w:val="a3"/>
        <w:numPr>
          <w:ilvl w:val="0"/>
          <w:numId w:val="32"/>
        </w:numPr>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обеспечение информационного обслуживания пассажиров.</w:t>
      </w:r>
    </w:p>
    <w:p w:rsidR="00521FEC" w:rsidRPr="00B47088" w:rsidRDefault="001616A4" w:rsidP="00B47088">
      <w:pPr>
        <w:spacing w:line="240" w:lineRule="auto"/>
        <w:ind w:firstLine="709"/>
        <w:rPr>
          <w:rFonts w:ascii="Times New Roman" w:hAnsi="Times New Roman" w:cs="Times New Roman"/>
          <w:sz w:val="24"/>
          <w:szCs w:val="24"/>
        </w:rPr>
      </w:pPr>
      <w:r w:rsidRPr="00B47088">
        <w:rPr>
          <w:rFonts w:ascii="Times New Roman" w:hAnsi="Times New Roman" w:cs="Times New Roman"/>
          <w:sz w:val="24"/>
          <w:szCs w:val="24"/>
        </w:rPr>
        <w:t>Согласно требованиям, предъявляемым к остановочным комплексам</w:t>
      </w:r>
      <w:r w:rsidR="00BC035E" w:rsidRPr="00B47088">
        <w:rPr>
          <w:rFonts w:ascii="Times New Roman" w:hAnsi="Times New Roman" w:cs="Times New Roman"/>
          <w:sz w:val="24"/>
          <w:szCs w:val="24"/>
        </w:rPr>
        <w:t>,</w:t>
      </w:r>
      <w:r w:rsidRPr="00B47088">
        <w:rPr>
          <w:rFonts w:ascii="Times New Roman" w:hAnsi="Times New Roman" w:cs="Times New Roman"/>
          <w:sz w:val="24"/>
          <w:szCs w:val="24"/>
        </w:rPr>
        <w:t xml:space="preserve"> конструкция должна располагаться </w:t>
      </w:r>
      <w:r w:rsidR="001B2DE3" w:rsidRPr="00B47088">
        <w:rPr>
          <w:rFonts w:ascii="Times New Roman" w:hAnsi="Times New Roman" w:cs="Times New Roman"/>
          <w:sz w:val="24"/>
          <w:szCs w:val="24"/>
        </w:rPr>
        <w:t xml:space="preserve">так, чтобы была обеспечена видимость сигнала светофора с расстояния не менее 100 метров с любой полосы движения, на которую распространяется действие светофора. </w:t>
      </w:r>
    </w:p>
    <w:p w:rsidR="00BC035E" w:rsidRPr="00B47088" w:rsidRDefault="00BC035E" w:rsidP="00B47088">
      <w:pPr>
        <w:spacing w:line="240" w:lineRule="auto"/>
        <w:ind w:firstLine="709"/>
        <w:rPr>
          <w:rFonts w:ascii="Times New Roman" w:hAnsi="Times New Roman" w:cs="Times New Roman"/>
          <w:sz w:val="24"/>
          <w:szCs w:val="24"/>
        </w:rPr>
      </w:pPr>
      <w:r w:rsidRPr="00B47088">
        <w:rPr>
          <w:rFonts w:ascii="Times New Roman" w:hAnsi="Times New Roman" w:cs="Times New Roman"/>
          <w:sz w:val="24"/>
          <w:szCs w:val="24"/>
        </w:rPr>
        <w:t>В соответствии с ГОСТ Р 522289-2004, конструкция должна располагаться справа от проезжей части данного направления</w:t>
      </w:r>
      <w:r w:rsidR="00A13E95" w:rsidRPr="00B47088">
        <w:rPr>
          <w:rFonts w:ascii="Times New Roman" w:hAnsi="Times New Roman" w:cs="Times New Roman"/>
          <w:sz w:val="24"/>
          <w:szCs w:val="24"/>
        </w:rPr>
        <w:t xml:space="preserve"> движения</w:t>
      </w:r>
      <w:r w:rsidRPr="00B47088">
        <w:rPr>
          <w:rFonts w:ascii="Times New Roman" w:hAnsi="Times New Roman" w:cs="Times New Roman"/>
          <w:sz w:val="24"/>
          <w:szCs w:val="24"/>
        </w:rPr>
        <w:t>.</w:t>
      </w:r>
    </w:p>
    <w:p w:rsidR="00BC035E" w:rsidRPr="00B47088" w:rsidRDefault="00BC035E" w:rsidP="00B47088">
      <w:pPr>
        <w:spacing w:line="240" w:lineRule="auto"/>
        <w:ind w:firstLine="709"/>
        <w:rPr>
          <w:rFonts w:ascii="Times New Roman" w:hAnsi="Times New Roman" w:cs="Times New Roman"/>
          <w:color w:val="000000"/>
          <w:sz w:val="24"/>
          <w:szCs w:val="24"/>
        </w:rPr>
      </w:pPr>
      <w:r w:rsidRPr="00B47088">
        <w:rPr>
          <w:rFonts w:ascii="Times New Roman" w:hAnsi="Times New Roman" w:cs="Times New Roman"/>
          <w:color w:val="000000"/>
          <w:sz w:val="24"/>
          <w:szCs w:val="24"/>
        </w:rPr>
        <w:t>Высота установки светофора сбоку от проезжей части от нижнего края корпуса до поверхности проезжей части составляет:от 2 до 3 метров.</w:t>
      </w:r>
    </w:p>
    <w:p w:rsidR="00BC035E" w:rsidRPr="00B47088" w:rsidRDefault="00BC035E" w:rsidP="00B47088">
      <w:pPr>
        <w:spacing w:line="240" w:lineRule="auto"/>
        <w:ind w:firstLine="709"/>
        <w:rPr>
          <w:rFonts w:ascii="Times New Roman" w:hAnsi="Times New Roman" w:cs="Times New Roman"/>
          <w:color w:val="000000"/>
          <w:sz w:val="24"/>
          <w:szCs w:val="24"/>
        </w:rPr>
      </w:pPr>
      <w:r w:rsidRPr="00B47088">
        <w:rPr>
          <w:rFonts w:ascii="Times New Roman" w:hAnsi="Times New Roman" w:cs="Times New Roman"/>
          <w:color w:val="000000"/>
          <w:sz w:val="24"/>
          <w:szCs w:val="24"/>
        </w:rPr>
        <w:t xml:space="preserve">Опорные конструкции, используемые для крепления </w:t>
      </w:r>
      <w:r w:rsidR="00A13E95" w:rsidRPr="00B47088">
        <w:rPr>
          <w:rFonts w:ascii="Times New Roman" w:hAnsi="Times New Roman" w:cs="Times New Roman"/>
          <w:color w:val="000000"/>
          <w:sz w:val="24"/>
          <w:szCs w:val="24"/>
        </w:rPr>
        <w:t>конструкции информационного табло</w:t>
      </w:r>
      <w:r w:rsidRPr="00B47088">
        <w:rPr>
          <w:rFonts w:ascii="Times New Roman" w:hAnsi="Times New Roman" w:cs="Times New Roman"/>
          <w:color w:val="000000"/>
          <w:sz w:val="24"/>
          <w:szCs w:val="24"/>
        </w:rPr>
        <w:t>, устанавливают вне проезжей части дороги, их элементы, находящиеся над проезжей частью, не должны быть ниже края корпуса светофора, размещаемого над проезжей частью. Расстояние от края проезжей части до светофора, установленного сбоку от проезжей части, должно составлять от 0,5 до 2,0 м.Светофоры устанавливают на расстоянии не менее 1 м от контактных проводов трамвая или троллейбуса до любой точки корпуса светофора.</w:t>
      </w:r>
    </w:p>
    <w:p w:rsidR="00A13E95" w:rsidRPr="00B47088" w:rsidRDefault="00A13E95" w:rsidP="00B47088">
      <w:pPr>
        <w:pStyle w:val="formattext"/>
        <w:shd w:val="clear" w:color="auto" w:fill="FFFFFF"/>
        <w:spacing w:before="0" w:beforeAutospacing="0" w:after="0" w:afterAutospacing="0"/>
        <w:ind w:firstLine="709"/>
        <w:textAlignment w:val="baseline"/>
        <w:rPr>
          <w:spacing w:val="2"/>
        </w:rPr>
      </w:pPr>
      <w:r w:rsidRPr="00B47088">
        <w:rPr>
          <w:color w:val="000000"/>
        </w:rPr>
        <w:t xml:space="preserve">Для более удобного и комфортного обзора маршрута и времени подъезда к остановочному комплексу необходимо установить короб информационного табло чуть выше светодиодного светофора. </w:t>
      </w:r>
      <w:r w:rsidR="00A669E7" w:rsidRPr="00B47088">
        <w:rPr>
          <w:color w:val="000000"/>
        </w:rPr>
        <w:t>Н</w:t>
      </w:r>
      <w:r w:rsidRPr="00B47088">
        <w:rPr>
          <w:color w:val="000000"/>
        </w:rPr>
        <w:t>а электронном табло мы применили единую систему знаков для более точной идентификации информации слабовидящими людьми.</w:t>
      </w:r>
      <w:r w:rsidR="00E31B6F" w:rsidRPr="00B47088">
        <w:rPr>
          <w:spacing w:val="2"/>
        </w:rPr>
        <w:t>Шрифт и символы должны быть контрастными: в данном случае светлыми на темном фоне, а контрастность шрифта символов на знаковой информации для слабовидящих должна быть по возможности не менее 70%.</w:t>
      </w:r>
    </w:p>
    <w:p w:rsidR="00E31B6F" w:rsidRPr="00B47088" w:rsidRDefault="00E31B6F" w:rsidP="00B47088">
      <w:pPr>
        <w:pStyle w:val="formattext"/>
        <w:shd w:val="clear" w:color="auto" w:fill="FFFFFF"/>
        <w:spacing w:before="0" w:beforeAutospacing="0" w:after="0" w:afterAutospacing="0"/>
        <w:ind w:firstLine="709"/>
        <w:textAlignment w:val="baseline"/>
      </w:pPr>
      <w:r w:rsidRPr="00B47088">
        <w:rPr>
          <w:spacing w:val="2"/>
          <w:shd w:val="clear" w:color="auto" w:fill="FFFFFF"/>
        </w:rPr>
        <w:t>Уведомляющую и ориентирующую визуальную информацию, фон элементов которой должен быть контрастным, размещают с учетом оптимального угла зрения на высоте не менее 1,2 м и не более 4,5 м от уровня пола или поверхности пешеходного пути.</w:t>
      </w:r>
    </w:p>
    <w:p w:rsidR="00E31B6F" w:rsidRPr="00B47088" w:rsidRDefault="00E31B6F" w:rsidP="00B47088">
      <w:pPr>
        <w:spacing w:line="240" w:lineRule="auto"/>
        <w:ind w:firstLine="709"/>
        <w:rPr>
          <w:rFonts w:ascii="Times New Roman" w:hAnsi="Times New Roman" w:cs="Times New Roman"/>
          <w:spacing w:val="2"/>
          <w:sz w:val="24"/>
          <w:szCs w:val="24"/>
        </w:rPr>
      </w:pPr>
      <w:r w:rsidRPr="00B47088">
        <w:rPr>
          <w:rFonts w:ascii="Times New Roman" w:hAnsi="Times New Roman" w:cs="Times New Roman"/>
          <w:spacing w:val="2"/>
          <w:sz w:val="24"/>
          <w:szCs w:val="24"/>
          <w:shd w:val="clear" w:color="auto" w:fill="FFFFFF"/>
        </w:rPr>
        <w:t>Освещенность поверхности надписей, знаков, символов и пиктограмм должна быть одинаковой на всей поверхности средств отображения информации. Ее значение должно составлять от 100 до 300 лк.</w:t>
      </w:r>
    </w:p>
    <w:p w:rsidR="00BC035E" w:rsidRPr="00B47088" w:rsidRDefault="00E31B6F" w:rsidP="00B47088">
      <w:pPr>
        <w:spacing w:line="240" w:lineRule="auto"/>
        <w:ind w:firstLine="709"/>
        <w:rPr>
          <w:rFonts w:ascii="Times New Roman" w:hAnsi="Times New Roman" w:cs="Times New Roman"/>
          <w:spacing w:val="2"/>
          <w:sz w:val="24"/>
          <w:szCs w:val="24"/>
          <w:shd w:val="clear" w:color="auto" w:fill="FFFFFF"/>
        </w:rPr>
      </w:pPr>
      <w:r w:rsidRPr="00B47088">
        <w:rPr>
          <w:rFonts w:ascii="Times New Roman" w:hAnsi="Times New Roman" w:cs="Times New Roman"/>
          <w:spacing w:val="2"/>
          <w:sz w:val="24"/>
          <w:szCs w:val="24"/>
          <w:shd w:val="clear" w:color="auto" w:fill="FFFFFF"/>
        </w:rPr>
        <w:t>Средства отображения информации должны быть расположены таким образом, чтобы уровень освещенности окружающего пространства не превышал существенно уровень освещенности поверхности этих средств.</w:t>
      </w:r>
    </w:p>
    <w:p w:rsidR="000D5856" w:rsidRPr="00B47088" w:rsidRDefault="000D5856" w:rsidP="00B47088">
      <w:pPr>
        <w:spacing w:line="240" w:lineRule="auto"/>
        <w:ind w:firstLine="709"/>
        <w:rPr>
          <w:rFonts w:ascii="Times New Roman" w:hAnsi="Times New Roman" w:cs="Times New Roman"/>
          <w:spacing w:val="2"/>
          <w:sz w:val="24"/>
          <w:szCs w:val="24"/>
          <w:shd w:val="clear" w:color="auto" w:fill="FFFFFF"/>
        </w:rPr>
      </w:pPr>
      <w:r w:rsidRPr="00B47088">
        <w:rPr>
          <w:rFonts w:ascii="Times New Roman" w:hAnsi="Times New Roman" w:cs="Times New Roman"/>
          <w:spacing w:val="2"/>
          <w:sz w:val="24"/>
          <w:szCs w:val="24"/>
          <w:shd w:val="clear" w:color="auto" w:fill="FFFFFF"/>
        </w:rPr>
        <w:t>Кнопка включения сигнала светодиодного светофора должна размещаться на удобном расстоянии от земли для пассажиров с любой ростовой категорией.</w:t>
      </w:r>
      <w:r w:rsidR="008D48D4" w:rsidRPr="00B47088">
        <w:rPr>
          <w:rFonts w:ascii="Times New Roman" w:hAnsi="Times New Roman" w:cs="Times New Roman"/>
          <w:spacing w:val="2"/>
          <w:sz w:val="24"/>
          <w:szCs w:val="24"/>
          <w:shd w:val="clear" w:color="auto" w:fill="FFFFFF"/>
        </w:rPr>
        <w:t xml:space="preserve"> В данном случае мы поместили кнопку на расстоянии 1 метр от земли. Для информационной обеспеченности кнопка подписана: «Для посадки нажмите кнопку».</w:t>
      </w:r>
    </w:p>
    <w:p w:rsidR="00A669E7" w:rsidRPr="00B47088" w:rsidRDefault="000D5856" w:rsidP="00B47088">
      <w:pPr>
        <w:spacing w:line="240" w:lineRule="auto"/>
        <w:ind w:firstLine="709"/>
        <w:rPr>
          <w:rFonts w:ascii="Times New Roman" w:hAnsi="Times New Roman" w:cs="Times New Roman"/>
          <w:spacing w:val="2"/>
          <w:sz w:val="24"/>
          <w:szCs w:val="24"/>
          <w:shd w:val="clear" w:color="auto" w:fill="FFFFFF"/>
        </w:rPr>
      </w:pPr>
      <w:r w:rsidRPr="00B47088">
        <w:rPr>
          <w:rFonts w:ascii="Times New Roman" w:hAnsi="Times New Roman" w:cs="Times New Roman"/>
          <w:spacing w:val="2"/>
          <w:sz w:val="24"/>
          <w:szCs w:val="24"/>
          <w:shd w:val="clear" w:color="auto" w:fill="FFFFFF"/>
        </w:rPr>
        <w:t>Для более комфортного и безопасного пользования конструкцией с информационным табло, мы разработали инстр</w:t>
      </w:r>
      <w:r w:rsidR="008D48D4" w:rsidRPr="00B47088">
        <w:rPr>
          <w:rFonts w:ascii="Times New Roman" w:hAnsi="Times New Roman" w:cs="Times New Roman"/>
          <w:spacing w:val="2"/>
          <w:sz w:val="24"/>
          <w:szCs w:val="24"/>
          <w:shd w:val="clear" w:color="auto" w:fill="FFFFFF"/>
        </w:rPr>
        <w:t>укцию. Поместить инструкцию следует над кнопкой включения светофора.</w:t>
      </w:r>
      <w:r w:rsidR="00521FEC" w:rsidRPr="00B47088">
        <w:rPr>
          <w:rFonts w:ascii="Times New Roman" w:hAnsi="Times New Roman" w:cs="Times New Roman"/>
          <w:spacing w:val="2"/>
          <w:sz w:val="24"/>
          <w:szCs w:val="24"/>
          <w:shd w:val="clear" w:color="auto" w:fill="FFFFFF"/>
        </w:rPr>
        <w:t xml:space="preserve"> Инструкция по пользованию конструкции информационного табло со светодиодным светофором представлена в приложении а.</w:t>
      </w:r>
    </w:p>
    <w:p w:rsidR="00D051FF" w:rsidRDefault="00D051FF" w:rsidP="00521FEC">
      <w:pPr>
        <w:rPr>
          <w:rFonts w:ascii="Times New Roman" w:hAnsi="Times New Roman" w:cs="Times New Roman"/>
          <w:spacing w:val="2"/>
          <w:sz w:val="28"/>
          <w:szCs w:val="28"/>
          <w:shd w:val="clear" w:color="auto" w:fill="FFFFFF"/>
        </w:rPr>
      </w:pPr>
    </w:p>
    <w:p w:rsidR="00D051FF" w:rsidRDefault="00D051FF" w:rsidP="00521FEC">
      <w:pPr>
        <w:rPr>
          <w:rFonts w:ascii="Times New Roman" w:hAnsi="Times New Roman" w:cs="Times New Roman"/>
          <w:spacing w:val="2"/>
          <w:sz w:val="28"/>
          <w:szCs w:val="28"/>
          <w:shd w:val="clear" w:color="auto" w:fill="FFFFFF"/>
        </w:rPr>
      </w:pPr>
    </w:p>
    <w:p w:rsidR="00D051FF" w:rsidRDefault="00D051FF" w:rsidP="00521FEC">
      <w:pPr>
        <w:rPr>
          <w:rFonts w:ascii="Times New Roman" w:hAnsi="Times New Roman" w:cs="Times New Roman"/>
          <w:spacing w:val="2"/>
          <w:sz w:val="28"/>
          <w:szCs w:val="28"/>
          <w:shd w:val="clear" w:color="auto" w:fill="FFFFFF"/>
        </w:rPr>
      </w:pPr>
    </w:p>
    <w:p w:rsidR="009F0E50" w:rsidRPr="00B47088" w:rsidRDefault="008D48D4" w:rsidP="00B47088">
      <w:pPr>
        <w:pStyle w:val="a3"/>
        <w:spacing w:line="240" w:lineRule="auto"/>
        <w:ind w:left="0"/>
        <w:jc w:val="center"/>
        <w:rPr>
          <w:rFonts w:ascii="Times New Roman" w:hAnsi="Times New Roman" w:cs="Times New Roman"/>
          <w:b/>
          <w:sz w:val="24"/>
          <w:szCs w:val="24"/>
        </w:rPr>
      </w:pPr>
      <w:r w:rsidRPr="00B47088">
        <w:rPr>
          <w:rFonts w:ascii="Times New Roman" w:hAnsi="Times New Roman" w:cs="Times New Roman"/>
          <w:b/>
          <w:sz w:val="24"/>
          <w:szCs w:val="24"/>
        </w:rPr>
        <w:t xml:space="preserve">3.3 </w:t>
      </w:r>
      <w:r w:rsidR="009F0E50" w:rsidRPr="00B47088">
        <w:rPr>
          <w:rFonts w:ascii="Times New Roman" w:hAnsi="Times New Roman" w:cs="Times New Roman"/>
          <w:b/>
          <w:sz w:val="24"/>
          <w:szCs w:val="24"/>
        </w:rPr>
        <w:t>Анализ востребованности применения информационного табло и прогнозируемый эффект</w:t>
      </w:r>
    </w:p>
    <w:p w:rsidR="008D48D4" w:rsidRPr="00B47088" w:rsidRDefault="008D48D4" w:rsidP="00B47088">
      <w:pPr>
        <w:pStyle w:val="a3"/>
        <w:spacing w:line="240" w:lineRule="auto"/>
        <w:ind w:left="0" w:firstLine="709"/>
        <w:rPr>
          <w:rFonts w:ascii="Times New Roman" w:hAnsi="Times New Roman" w:cs="Times New Roman"/>
          <w:sz w:val="24"/>
          <w:szCs w:val="24"/>
        </w:rPr>
      </w:pPr>
    </w:p>
    <w:p w:rsidR="00962507" w:rsidRPr="00B47088" w:rsidRDefault="009F0E50" w:rsidP="00B47088">
      <w:pPr>
        <w:pStyle w:val="a3"/>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Для того чтобы выявить востребованность установк</w:t>
      </w:r>
      <w:r w:rsidR="00131554" w:rsidRPr="00B47088">
        <w:rPr>
          <w:rFonts w:ascii="Times New Roman" w:hAnsi="Times New Roman" w:cs="Times New Roman"/>
          <w:sz w:val="24"/>
          <w:szCs w:val="24"/>
        </w:rPr>
        <w:t>и</w:t>
      </w:r>
      <w:r w:rsidRPr="00B47088">
        <w:rPr>
          <w:rFonts w:ascii="Times New Roman" w:hAnsi="Times New Roman" w:cs="Times New Roman"/>
          <w:sz w:val="24"/>
          <w:szCs w:val="24"/>
        </w:rPr>
        <w:t xml:space="preserve"> информационного табло </w:t>
      </w:r>
      <w:r w:rsidR="00D051FF" w:rsidRPr="00B47088">
        <w:rPr>
          <w:rFonts w:ascii="Times New Roman" w:hAnsi="Times New Roman" w:cs="Times New Roman"/>
          <w:sz w:val="24"/>
          <w:szCs w:val="24"/>
        </w:rPr>
        <w:t>было</w:t>
      </w:r>
      <w:r w:rsidRPr="00B47088">
        <w:rPr>
          <w:rFonts w:ascii="Times New Roman" w:hAnsi="Times New Roman" w:cs="Times New Roman"/>
          <w:sz w:val="24"/>
          <w:szCs w:val="24"/>
        </w:rPr>
        <w:t xml:space="preserve"> прове</w:t>
      </w:r>
      <w:r w:rsidR="00D051FF" w:rsidRPr="00B47088">
        <w:rPr>
          <w:rFonts w:ascii="Times New Roman" w:hAnsi="Times New Roman" w:cs="Times New Roman"/>
          <w:sz w:val="24"/>
          <w:szCs w:val="24"/>
        </w:rPr>
        <w:t>дено</w:t>
      </w:r>
      <w:r w:rsidRPr="00B47088">
        <w:rPr>
          <w:rFonts w:ascii="Times New Roman" w:hAnsi="Times New Roman" w:cs="Times New Roman"/>
          <w:sz w:val="24"/>
          <w:szCs w:val="24"/>
        </w:rPr>
        <w:t xml:space="preserve"> исследование количества потенциальных потребителей данной установки</w:t>
      </w:r>
      <w:r w:rsidR="00131554" w:rsidRPr="00B47088">
        <w:rPr>
          <w:rFonts w:ascii="Times New Roman" w:hAnsi="Times New Roman" w:cs="Times New Roman"/>
          <w:sz w:val="24"/>
          <w:szCs w:val="24"/>
        </w:rPr>
        <w:t>, выявл</w:t>
      </w:r>
      <w:r w:rsidR="00D051FF" w:rsidRPr="00B47088">
        <w:rPr>
          <w:rFonts w:ascii="Times New Roman" w:hAnsi="Times New Roman" w:cs="Times New Roman"/>
          <w:sz w:val="24"/>
          <w:szCs w:val="24"/>
        </w:rPr>
        <w:t>ен</w:t>
      </w:r>
      <w:r w:rsidR="00131554" w:rsidRPr="00B47088">
        <w:rPr>
          <w:rFonts w:ascii="Times New Roman" w:hAnsi="Times New Roman" w:cs="Times New Roman"/>
          <w:sz w:val="24"/>
          <w:szCs w:val="24"/>
        </w:rPr>
        <w:t xml:space="preserve"> пассажиропоток</w:t>
      </w:r>
      <w:r w:rsidRPr="00B47088">
        <w:rPr>
          <w:rFonts w:ascii="Times New Roman" w:hAnsi="Times New Roman" w:cs="Times New Roman"/>
          <w:sz w:val="24"/>
          <w:szCs w:val="24"/>
        </w:rPr>
        <w:t xml:space="preserve">. </w:t>
      </w:r>
    </w:p>
    <w:p w:rsidR="00DB2DFB" w:rsidRPr="00B47088" w:rsidRDefault="00DB2DFB" w:rsidP="00B47088">
      <w:pPr>
        <w:pStyle w:val="a3"/>
        <w:spacing w:after="0" w:line="240" w:lineRule="auto"/>
        <w:ind w:left="0" w:firstLine="709"/>
        <w:rPr>
          <w:rFonts w:ascii="Times New Roman" w:hAnsi="Times New Roman" w:cs="Times New Roman"/>
          <w:sz w:val="24"/>
          <w:szCs w:val="24"/>
        </w:rPr>
      </w:pPr>
      <w:r w:rsidRPr="00B47088">
        <w:rPr>
          <w:rFonts w:ascii="Times New Roman" w:hAnsi="Times New Roman" w:cs="Times New Roman"/>
          <w:bCs/>
          <w:sz w:val="24"/>
          <w:szCs w:val="24"/>
          <w:shd w:val="clear" w:color="auto" w:fill="FFFFFF"/>
        </w:rPr>
        <w:t>Пассажиропоток</w:t>
      </w:r>
      <w:r w:rsidRPr="00B47088">
        <w:rPr>
          <w:rFonts w:ascii="Times New Roman" w:hAnsi="Times New Roman" w:cs="Times New Roman"/>
          <w:sz w:val="24"/>
          <w:szCs w:val="24"/>
          <w:shd w:val="clear" w:color="auto" w:fill="FFFFFF"/>
        </w:rPr>
        <w:t> </w:t>
      </w:r>
      <w:r w:rsidR="000A7897" w:rsidRPr="00B47088">
        <w:rPr>
          <w:rFonts w:ascii="Times New Roman" w:eastAsia="Times New Roman" w:hAnsi="Times New Roman" w:cs="Times New Roman"/>
          <w:sz w:val="24"/>
          <w:szCs w:val="24"/>
        </w:rPr>
        <w:t xml:space="preserve">– </w:t>
      </w:r>
      <w:r w:rsidRPr="00B47088">
        <w:rPr>
          <w:rFonts w:ascii="Times New Roman" w:hAnsi="Times New Roman" w:cs="Times New Roman"/>
          <w:sz w:val="24"/>
          <w:szCs w:val="24"/>
          <w:shd w:val="clear" w:color="auto" w:fill="FFFFFF"/>
        </w:rPr>
        <w:t>движение</w:t>
      </w:r>
      <w:r w:rsidRPr="00B47088">
        <w:rPr>
          <w:rStyle w:val="apple-converted-space"/>
          <w:rFonts w:ascii="Times New Roman" w:hAnsi="Times New Roman" w:cs="Times New Roman"/>
          <w:sz w:val="24"/>
          <w:szCs w:val="24"/>
          <w:shd w:val="clear" w:color="auto" w:fill="FFFFFF"/>
        </w:rPr>
        <w:t> </w:t>
      </w:r>
      <w:hyperlink r:id="rId26" w:tooltip="Пассажир" w:history="1">
        <w:r w:rsidRPr="00B47088">
          <w:rPr>
            <w:rStyle w:val="a9"/>
            <w:rFonts w:ascii="Times New Roman" w:hAnsi="Times New Roman" w:cs="Times New Roman"/>
            <w:color w:val="auto"/>
            <w:sz w:val="24"/>
            <w:szCs w:val="24"/>
            <w:u w:val="none"/>
            <w:shd w:val="clear" w:color="auto" w:fill="FFFFFF"/>
          </w:rPr>
          <w:t>пассажиров</w:t>
        </w:r>
      </w:hyperlink>
      <w:r w:rsidRPr="00B47088">
        <w:rPr>
          <w:rStyle w:val="apple-converted-space"/>
          <w:rFonts w:ascii="Times New Roman" w:hAnsi="Times New Roman" w:cs="Times New Roman"/>
          <w:sz w:val="24"/>
          <w:szCs w:val="24"/>
          <w:shd w:val="clear" w:color="auto" w:fill="FFFFFF"/>
        </w:rPr>
        <w:t> </w:t>
      </w:r>
      <w:r w:rsidRPr="00B47088">
        <w:rPr>
          <w:rFonts w:ascii="Times New Roman" w:hAnsi="Times New Roman" w:cs="Times New Roman"/>
          <w:sz w:val="24"/>
          <w:szCs w:val="24"/>
          <w:shd w:val="clear" w:color="auto" w:fill="FFFFFF"/>
        </w:rPr>
        <w:t>в одном направлении маршрута. Пассажиропоток может быть в прямом направлении и в обратном направлении.</w:t>
      </w:r>
    </w:p>
    <w:p w:rsidR="00962507" w:rsidRPr="00B47088" w:rsidRDefault="00DB2DFB" w:rsidP="00B47088">
      <w:pPr>
        <w:pStyle w:val="a3"/>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 xml:space="preserve">Находясь на остановочном комплексе ТК «Маяк», методом визуальной оценки, </w:t>
      </w:r>
      <w:r w:rsidR="00D051FF" w:rsidRPr="00B47088">
        <w:rPr>
          <w:rFonts w:ascii="Times New Roman" w:hAnsi="Times New Roman" w:cs="Times New Roman"/>
          <w:sz w:val="24"/>
          <w:szCs w:val="24"/>
        </w:rPr>
        <w:t>был</w:t>
      </w:r>
      <w:r w:rsidRPr="00B47088">
        <w:rPr>
          <w:rFonts w:ascii="Times New Roman" w:hAnsi="Times New Roman" w:cs="Times New Roman"/>
          <w:sz w:val="24"/>
          <w:szCs w:val="24"/>
        </w:rPr>
        <w:t xml:space="preserve"> подсчита</w:t>
      </w:r>
      <w:r w:rsidR="00D051FF" w:rsidRPr="00B47088">
        <w:rPr>
          <w:rFonts w:ascii="Times New Roman" w:hAnsi="Times New Roman" w:cs="Times New Roman"/>
          <w:sz w:val="24"/>
          <w:szCs w:val="24"/>
        </w:rPr>
        <w:t>н</w:t>
      </w:r>
      <w:r w:rsidRPr="00B47088">
        <w:rPr>
          <w:rFonts w:ascii="Times New Roman" w:hAnsi="Times New Roman" w:cs="Times New Roman"/>
          <w:sz w:val="24"/>
          <w:szCs w:val="24"/>
        </w:rPr>
        <w:t xml:space="preserve"> пассажиропоток в прямом и обратном направлении на маршрутах №116, №133, №187 по дням недели. Результаты занесены в таблицу 3.</w:t>
      </w:r>
    </w:p>
    <w:p w:rsidR="00DB2DFB" w:rsidRPr="00B47088" w:rsidRDefault="00DB2DFB" w:rsidP="00B47088">
      <w:pPr>
        <w:pStyle w:val="a3"/>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Таблица 3</w:t>
      </w:r>
      <w:r w:rsidR="00D7723F" w:rsidRPr="00B47088">
        <w:rPr>
          <w:rFonts w:ascii="Times New Roman" w:eastAsia="Times New Roman" w:hAnsi="Times New Roman" w:cs="Times New Roman"/>
          <w:sz w:val="24"/>
          <w:szCs w:val="24"/>
        </w:rPr>
        <w:t>–</w:t>
      </w:r>
      <w:r w:rsidRPr="00B47088">
        <w:rPr>
          <w:rFonts w:ascii="Times New Roman" w:hAnsi="Times New Roman" w:cs="Times New Roman"/>
          <w:sz w:val="24"/>
          <w:szCs w:val="24"/>
        </w:rPr>
        <w:t xml:space="preserve"> Пассажиропоток в прямом и обратном направлении на маршрутах №116, №133, №187 по дням недели</w:t>
      </w:r>
      <w:r w:rsidR="00131554" w:rsidRPr="00B47088">
        <w:rPr>
          <w:rFonts w:ascii="Times New Roman" w:hAnsi="Times New Roman" w:cs="Times New Roman"/>
          <w:sz w:val="24"/>
          <w:szCs w:val="24"/>
        </w:rPr>
        <w:t xml:space="preserve"> (чел.)</w:t>
      </w:r>
    </w:p>
    <w:tbl>
      <w:tblPr>
        <w:tblStyle w:val="ac"/>
        <w:tblW w:w="0" w:type="auto"/>
        <w:tblLook w:val="04A0" w:firstRow="1" w:lastRow="0" w:firstColumn="1" w:lastColumn="0" w:noHBand="0" w:noVBand="1"/>
      </w:tblPr>
      <w:tblGrid>
        <w:gridCol w:w="2354"/>
        <w:gridCol w:w="2355"/>
        <w:gridCol w:w="2355"/>
        <w:gridCol w:w="2356"/>
      </w:tblGrid>
      <w:tr w:rsidR="00DB2DFB" w:rsidRPr="00B47088" w:rsidTr="00053E4B">
        <w:trPr>
          <w:trHeight w:val="814"/>
        </w:trPr>
        <w:tc>
          <w:tcPr>
            <w:tcW w:w="2354" w:type="dxa"/>
            <w:tcBorders>
              <w:tl2br w:val="single" w:sz="4" w:space="0" w:color="000000" w:themeColor="text1"/>
            </w:tcBorders>
          </w:tcPr>
          <w:p w:rsidR="00DB2DFB"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Маршрут</w:t>
            </w:r>
          </w:p>
          <w:p w:rsidR="00131554" w:rsidRPr="00B47088" w:rsidRDefault="00131554" w:rsidP="00B47088">
            <w:pPr>
              <w:pStyle w:val="a3"/>
              <w:spacing w:line="240" w:lineRule="auto"/>
              <w:ind w:left="0" w:firstLine="142"/>
              <w:rPr>
                <w:rFonts w:ascii="Times New Roman" w:hAnsi="Times New Roman" w:cs="Times New Roman"/>
                <w:sz w:val="24"/>
                <w:szCs w:val="24"/>
              </w:rPr>
            </w:pPr>
            <w:r w:rsidRPr="00B47088">
              <w:rPr>
                <w:rFonts w:ascii="Times New Roman" w:hAnsi="Times New Roman" w:cs="Times New Roman"/>
                <w:sz w:val="24"/>
                <w:szCs w:val="24"/>
              </w:rPr>
              <w:t>День недели</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№116</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№133</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№187</w:t>
            </w:r>
          </w:p>
        </w:tc>
      </w:tr>
      <w:tr w:rsidR="00DB2DFB" w:rsidRPr="00B47088" w:rsidTr="00D051FF">
        <w:trPr>
          <w:trHeight w:val="257"/>
        </w:trPr>
        <w:tc>
          <w:tcPr>
            <w:tcW w:w="2354"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Понедельник</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810</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409</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203</w:t>
            </w:r>
          </w:p>
        </w:tc>
      </w:tr>
      <w:tr w:rsidR="00DB2DFB" w:rsidRPr="00B47088" w:rsidTr="00D051FF">
        <w:trPr>
          <w:trHeight w:val="323"/>
        </w:trPr>
        <w:tc>
          <w:tcPr>
            <w:tcW w:w="2354"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Вторник</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803</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378</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191</w:t>
            </w:r>
          </w:p>
        </w:tc>
      </w:tr>
      <w:tr w:rsidR="00DB2DFB" w:rsidRPr="00B47088" w:rsidTr="00053E4B">
        <w:trPr>
          <w:trHeight w:val="636"/>
        </w:trPr>
        <w:tc>
          <w:tcPr>
            <w:tcW w:w="2354"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Среда</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795</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388</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172</w:t>
            </w:r>
          </w:p>
        </w:tc>
      </w:tr>
      <w:tr w:rsidR="00DB2DFB" w:rsidRPr="00B47088" w:rsidTr="00053E4B">
        <w:trPr>
          <w:trHeight w:val="622"/>
        </w:trPr>
        <w:tc>
          <w:tcPr>
            <w:tcW w:w="2354"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Четверг</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760</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357</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163</w:t>
            </w:r>
          </w:p>
        </w:tc>
      </w:tr>
      <w:tr w:rsidR="00DB2DFB" w:rsidRPr="00B47088" w:rsidTr="00D051FF">
        <w:trPr>
          <w:trHeight w:val="338"/>
        </w:trPr>
        <w:tc>
          <w:tcPr>
            <w:tcW w:w="2354"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Пятница</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783</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389</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113</w:t>
            </w:r>
          </w:p>
        </w:tc>
      </w:tr>
      <w:tr w:rsidR="00DB2DFB" w:rsidRPr="00B47088" w:rsidTr="00D051FF">
        <w:trPr>
          <w:trHeight w:val="389"/>
        </w:trPr>
        <w:tc>
          <w:tcPr>
            <w:tcW w:w="2354"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Суббота</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690</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250</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93</w:t>
            </w:r>
          </w:p>
        </w:tc>
      </w:tr>
      <w:tr w:rsidR="00DB2DFB" w:rsidRPr="00B47088" w:rsidTr="00D051FF">
        <w:trPr>
          <w:trHeight w:val="313"/>
        </w:trPr>
        <w:tc>
          <w:tcPr>
            <w:tcW w:w="2354"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Воскресенье</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558</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320</w:t>
            </w:r>
          </w:p>
        </w:tc>
        <w:tc>
          <w:tcPr>
            <w:tcW w:w="2355" w:type="dxa"/>
          </w:tcPr>
          <w:p w:rsidR="00DB2DFB" w:rsidRPr="00B47088" w:rsidRDefault="00DB2DFB"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108</w:t>
            </w:r>
          </w:p>
        </w:tc>
      </w:tr>
      <w:tr w:rsidR="00131554" w:rsidRPr="00B47088" w:rsidTr="00D051FF">
        <w:trPr>
          <w:trHeight w:val="81"/>
        </w:trPr>
        <w:tc>
          <w:tcPr>
            <w:tcW w:w="2354"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ИТОГО</w:t>
            </w:r>
          </w:p>
        </w:tc>
        <w:tc>
          <w:tcPr>
            <w:tcW w:w="2355" w:type="dxa"/>
          </w:tcPr>
          <w:p w:rsidR="00131554" w:rsidRPr="00B47088" w:rsidRDefault="00AA27D1"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5199</w:t>
            </w:r>
          </w:p>
        </w:tc>
        <w:tc>
          <w:tcPr>
            <w:tcW w:w="2355" w:type="dxa"/>
          </w:tcPr>
          <w:p w:rsidR="00131554" w:rsidRPr="00B47088" w:rsidRDefault="00AA27D1"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2491</w:t>
            </w:r>
          </w:p>
        </w:tc>
        <w:tc>
          <w:tcPr>
            <w:tcW w:w="2355" w:type="dxa"/>
          </w:tcPr>
          <w:p w:rsidR="00131554" w:rsidRPr="00B47088" w:rsidRDefault="00AA27D1"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1043</w:t>
            </w:r>
          </w:p>
        </w:tc>
      </w:tr>
      <w:tr w:rsidR="00131554" w:rsidRPr="00B47088" w:rsidTr="00D051FF">
        <w:trPr>
          <w:trHeight w:val="178"/>
        </w:trPr>
        <w:tc>
          <w:tcPr>
            <w:tcW w:w="2354"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ВСЕГО:</w:t>
            </w:r>
          </w:p>
        </w:tc>
        <w:tc>
          <w:tcPr>
            <w:tcW w:w="7066" w:type="dxa"/>
            <w:gridSpan w:val="3"/>
          </w:tcPr>
          <w:p w:rsidR="00131554" w:rsidRPr="00B47088" w:rsidRDefault="00AA27D1"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8733</w:t>
            </w:r>
          </w:p>
        </w:tc>
      </w:tr>
    </w:tbl>
    <w:p w:rsidR="00D051FF" w:rsidRPr="00B47088" w:rsidRDefault="00131554" w:rsidP="00B47088">
      <w:pPr>
        <w:pStyle w:val="a3"/>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 xml:space="preserve">Таким образом, мы видим, что в среднем за неделю спроектированной нами установкой могут воспользоваться </w:t>
      </w:r>
      <w:r w:rsidR="00AA27D1" w:rsidRPr="00B47088">
        <w:rPr>
          <w:rFonts w:ascii="Times New Roman" w:hAnsi="Times New Roman" w:cs="Times New Roman"/>
          <w:sz w:val="24"/>
          <w:szCs w:val="24"/>
        </w:rPr>
        <w:t>8733 человек.</w:t>
      </w:r>
      <w:r w:rsidR="00431865" w:rsidRPr="00B47088">
        <w:rPr>
          <w:rFonts w:ascii="Times New Roman" w:hAnsi="Times New Roman" w:cs="Times New Roman"/>
          <w:sz w:val="24"/>
          <w:szCs w:val="24"/>
        </w:rPr>
        <w:t>На основе полученных данных мы можем рассчитать средний пассажиропоток в день, неделю, месяц, год:</w:t>
      </w:r>
    </w:p>
    <w:p w:rsidR="00562C8A" w:rsidRPr="00B47088" w:rsidRDefault="00562C8A" w:rsidP="00B47088">
      <w:pPr>
        <w:pStyle w:val="a3"/>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Таблица 4</w:t>
      </w:r>
      <w:r w:rsidR="00AD5AA6" w:rsidRPr="00B47088">
        <w:rPr>
          <w:rFonts w:ascii="Times New Roman" w:hAnsi="Times New Roman" w:cs="Times New Roman"/>
          <w:sz w:val="24"/>
          <w:szCs w:val="24"/>
        </w:rPr>
        <w:t xml:space="preserve"> </w:t>
      </w:r>
      <w:r w:rsidR="000A7897" w:rsidRPr="00B47088">
        <w:rPr>
          <w:rFonts w:ascii="Times New Roman" w:eastAsia="Times New Roman" w:hAnsi="Times New Roman" w:cs="Times New Roman"/>
          <w:sz w:val="24"/>
          <w:szCs w:val="24"/>
        </w:rPr>
        <w:t>–</w:t>
      </w:r>
      <w:r w:rsidRPr="00B47088">
        <w:rPr>
          <w:rFonts w:ascii="Times New Roman" w:hAnsi="Times New Roman" w:cs="Times New Roman"/>
          <w:sz w:val="24"/>
          <w:szCs w:val="24"/>
        </w:rPr>
        <w:t xml:space="preserve"> Средний пассажиропоток в прямом и обратном направлении на маршрутах №116, №133, №187</w:t>
      </w:r>
      <w:r w:rsidR="00AA27D1" w:rsidRPr="00B47088">
        <w:rPr>
          <w:rFonts w:ascii="Times New Roman" w:hAnsi="Times New Roman" w:cs="Times New Roman"/>
          <w:sz w:val="24"/>
          <w:szCs w:val="24"/>
        </w:rPr>
        <w:t>(чел.)</w:t>
      </w:r>
    </w:p>
    <w:tbl>
      <w:tblPr>
        <w:tblStyle w:val="ac"/>
        <w:tblW w:w="0" w:type="auto"/>
        <w:tblLook w:val="04A0" w:firstRow="1" w:lastRow="0" w:firstColumn="1" w:lastColumn="0" w:noHBand="0" w:noVBand="1"/>
      </w:tblPr>
      <w:tblGrid>
        <w:gridCol w:w="1989"/>
        <w:gridCol w:w="1972"/>
        <w:gridCol w:w="1972"/>
        <w:gridCol w:w="1928"/>
        <w:gridCol w:w="1710"/>
      </w:tblGrid>
      <w:tr w:rsidR="00131554" w:rsidRPr="00B47088" w:rsidTr="00131554">
        <w:tc>
          <w:tcPr>
            <w:tcW w:w="1989" w:type="dxa"/>
          </w:tcPr>
          <w:p w:rsidR="00131554" w:rsidRPr="00B47088" w:rsidRDefault="00131554" w:rsidP="00B47088">
            <w:pPr>
              <w:pStyle w:val="a3"/>
              <w:spacing w:line="240" w:lineRule="auto"/>
              <w:ind w:left="0" w:firstLine="709"/>
              <w:rPr>
                <w:rFonts w:ascii="Times New Roman" w:hAnsi="Times New Roman" w:cs="Times New Roman"/>
                <w:sz w:val="24"/>
                <w:szCs w:val="24"/>
              </w:rPr>
            </w:pPr>
          </w:p>
        </w:tc>
        <w:tc>
          <w:tcPr>
            <w:tcW w:w="1972"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№116</w:t>
            </w:r>
          </w:p>
        </w:tc>
        <w:tc>
          <w:tcPr>
            <w:tcW w:w="1972"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№133</w:t>
            </w:r>
          </w:p>
        </w:tc>
        <w:tc>
          <w:tcPr>
            <w:tcW w:w="1928"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№187</w:t>
            </w:r>
          </w:p>
        </w:tc>
        <w:tc>
          <w:tcPr>
            <w:tcW w:w="1710"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Всего</w:t>
            </w:r>
          </w:p>
        </w:tc>
      </w:tr>
      <w:tr w:rsidR="00131554" w:rsidRPr="00B47088" w:rsidTr="00131554">
        <w:tc>
          <w:tcPr>
            <w:tcW w:w="1989"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 xml:space="preserve">В день </w:t>
            </w:r>
          </w:p>
        </w:tc>
        <w:tc>
          <w:tcPr>
            <w:tcW w:w="1972"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742</w:t>
            </w:r>
          </w:p>
        </w:tc>
        <w:tc>
          <w:tcPr>
            <w:tcW w:w="1972"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355</w:t>
            </w:r>
          </w:p>
        </w:tc>
        <w:tc>
          <w:tcPr>
            <w:tcW w:w="1928"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149</w:t>
            </w:r>
          </w:p>
        </w:tc>
        <w:tc>
          <w:tcPr>
            <w:tcW w:w="1710"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1246</w:t>
            </w:r>
          </w:p>
        </w:tc>
      </w:tr>
      <w:tr w:rsidR="00131554" w:rsidRPr="00B47088" w:rsidTr="00131554">
        <w:tc>
          <w:tcPr>
            <w:tcW w:w="1989"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В неделю</w:t>
            </w:r>
          </w:p>
        </w:tc>
        <w:tc>
          <w:tcPr>
            <w:tcW w:w="1972"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5194</w:t>
            </w:r>
          </w:p>
        </w:tc>
        <w:tc>
          <w:tcPr>
            <w:tcW w:w="1972"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248</w:t>
            </w:r>
          </w:p>
        </w:tc>
        <w:tc>
          <w:tcPr>
            <w:tcW w:w="1928"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1043</w:t>
            </w:r>
          </w:p>
        </w:tc>
        <w:tc>
          <w:tcPr>
            <w:tcW w:w="1710" w:type="dxa"/>
          </w:tcPr>
          <w:p w:rsidR="00131554" w:rsidRPr="00B47088" w:rsidRDefault="00AA27D1"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6485</w:t>
            </w:r>
          </w:p>
        </w:tc>
      </w:tr>
      <w:tr w:rsidR="00131554" w:rsidRPr="00B47088" w:rsidTr="00131554">
        <w:tc>
          <w:tcPr>
            <w:tcW w:w="1989"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В месяц</w:t>
            </w:r>
          </w:p>
        </w:tc>
        <w:tc>
          <w:tcPr>
            <w:tcW w:w="1972"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22260</w:t>
            </w:r>
          </w:p>
        </w:tc>
        <w:tc>
          <w:tcPr>
            <w:tcW w:w="1972"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10650</w:t>
            </w:r>
          </w:p>
        </w:tc>
        <w:tc>
          <w:tcPr>
            <w:tcW w:w="1928"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4470</w:t>
            </w:r>
          </w:p>
        </w:tc>
        <w:tc>
          <w:tcPr>
            <w:tcW w:w="1710" w:type="dxa"/>
          </w:tcPr>
          <w:p w:rsidR="00131554" w:rsidRPr="00B47088" w:rsidRDefault="00AA27D1"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43865</w:t>
            </w:r>
          </w:p>
        </w:tc>
      </w:tr>
      <w:tr w:rsidR="00131554" w:rsidRPr="00B47088" w:rsidTr="00131554">
        <w:tc>
          <w:tcPr>
            <w:tcW w:w="1989"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В год</w:t>
            </w:r>
          </w:p>
        </w:tc>
        <w:tc>
          <w:tcPr>
            <w:tcW w:w="1972"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264152</w:t>
            </w:r>
          </w:p>
        </w:tc>
        <w:tc>
          <w:tcPr>
            <w:tcW w:w="1972"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129575</w:t>
            </w:r>
          </w:p>
        </w:tc>
        <w:tc>
          <w:tcPr>
            <w:tcW w:w="1928" w:type="dxa"/>
          </w:tcPr>
          <w:p w:rsidR="00131554" w:rsidRPr="00B47088" w:rsidRDefault="00131554"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54385</w:t>
            </w:r>
          </w:p>
        </w:tc>
        <w:tc>
          <w:tcPr>
            <w:tcW w:w="1710" w:type="dxa"/>
          </w:tcPr>
          <w:p w:rsidR="00131554" w:rsidRPr="00B47088" w:rsidRDefault="00AA27D1" w:rsidP="00B47088">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491977</w:t>
            </w:r>
          </w:p>
        </w:tc>
      </w:tr>
    </w:tbl>
    <w:p w:rsidR="00562C8A" w:rsidRPr="00B47088" w:rsidRDefault="00562C8A" w:rsidP="00B47088">
      <w:pPr>
        <w:pStyle w:val="a3"/>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Таким образом, мы видим</w:t>
      </w:r>
      <w:r w:rsidR="00131554" w:rsidRPr="00B47088">
        <w:rPr>
          <w:rFonts w:ascii="Times New Roman" w:hAnsi="Times New Roman" w:cs="Times New Roman"/>
          <w:sz w:val="24"/>
          <w:szCs w:val="24"/>
        </w:rPr>
        <w:t xml:space="preserve">, что количество потенциальных потребителей информационного табло в год может </w:t>
      </w:r>
      <w:r w:rsidR="00AA27D1" w:rsidRPr="00B47088">
        <w:rPr>
          <w:rFonts w:ascii="Times New Roman" w:hAnsi="Times New Roman" w:cs="Times New Roman"/>
          <w:sz w:val="24"/>
          <w:szCs w:val="24"/>
        </w:rPr>
        <w:t xml:space="preserve">составить 491977 человек. Это показывает </w:t>
      </w:r>
      <w:r w:rsidRPr="00B47088">
        <w:rPr>
          <w:rFonts w:ascii="Times New Roman" w:hAnsi="Times New Roman" w:cs="Times New Roman"/>
          <w:sz w:val="24"/>
          <w:szCs w:val="24"/>
        </w:rPr>
        <w:t xml:space="preserve">востребованность </w:t>
      </w:r>
      <w:r w:rsidR="0084725B" w:rsidRPr="00B47088">
        <w:rPr>
          <w:rFonts w:ascii="Times New Roman" w:hAnsi="Times New Roman" w:cs="Times New Roman"/>
          <w:sz w:val="24"/>
          <w:szCs w:val="24"/>
        </w:rPr>
        <w:t>внедрения информационного табло для</w:t>
      </w:r>
      <w:r w:rsidRPr="00B47088">
        <w:rPr>
          <w:rFonts w:ascii="Times New Roman" w:hAnsi="Times New Roman" w:cs="Times New Roman"/>
          <w:sz w:val="24"/>
          <w:szCs w:val="24"/>
        </w:rPr>
        <w:t xml:space="preserve"> пассажиров в направлении г. Челябинск – г. Троицк на остановочном комплексе ТК «Маяк».</w:t>
      </w:r>
    </w:p>
    <w:p w:rsidR="009F0E50" w:rsidRPr="00B47088" w:rsidRDefault="0084725B" w:rsidP="00B47088">
      <w:pPr>
        <w:pStyle w:val="a3"/>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lastRenderedPageBreak/>
        <w:t>Подтверждает востребованность применения</w:t>
      </w:r>
      <w:r w:rsidR="00562C8A" w:rsidRPr="00B47088">
        <w:rPr>
          <w:rFonts w:ascii="Times New Roman" w:hAnsi="Times New Roman" w:cs="Times New Roman"/>
          <w:sz w:val="24"/>
          <w:szCs w:val="24"/>
        </w:rPr>
        <w:t xml:space="preserve"> информа</w:t>
      </w:r>
      <w:r w:rsidRPr="00B47088">
        <w:rPr>
          <w:rFonts w:ascii="Times New Roman" w:hAnsi="Times New Roman" w:cs="Times New Roman"/>
          <w:sz w:val="24"/>
          <w:szCs w:val="24"/>
        </w:rPr>
        <w:t xml:space="preserve">ционного таблодля </w:t>
      </w:r>
      <w:r w:rsidR="00562C8A" w:rsidRPr="00B47088">
        <w:rPr>
          <w:rFonts w:ascii="Times New Roman" w:hAnsi="Times New Roman" w:cs="Times New Roman"/>
          <w:sz w:val="24"/>
          <w:szCs w:val="24"/>
        </w:rPr>
        <w:t xml:space="preserve">пассажиров в данном направлении </w:t>
      </w:r>
      <w:r w:rsidRPr="00B47088">
        <w:rPr>
          <w:rFonts w:ascii="Times New Roman" w:hAnsi="Times New Roman" w:cs="Times New Roman"/>
          <w:sz w:val="24"/>
          <w:szCs w:val="24"/>
        </w:rPr>
        <w:t>результаты социологического исследования «С</w:t>
      </w:r>
      <w:r w:rsidR="009050F5" w:rsidRPr="00B47088">
        <w:rPr>
          <w:rFonts w:ascii="Times New Roman" w:hAnsi="Times New Roman" w:cs="Times New Roman"/>
          <w:sz w:val="24"/>
          <w:szCs w:val="24"/>
        </w:rPr>
        <w:t>тепен</w:t>
      </w:r>
      <w:r w:rsidRPr="00B47088">
        <w:rPr>
          <w:rFonts w:ascii="Times New Roman" w:hAnsi="Times New Roman" w:cs="Times New Roman"/>
          <w:sz w:val="24"/>
          <w:szCs w:val="24"/>
        </w:rPr>
        <w:t>ь</w:t>
      </w:r>
      <w:r w:rsidR="009050F5" w:rsidRPr="00B47088">
        <w:rPr>
          <w:rFonts w:ascii="Times New Roman" w:hAnsi="Times New Roman" w:cs="Times New Roman"/>
          <w:sz w:val="24"/>
          <w:szCs w:val="24"/>
        </w:rPr>
        <w:t xml:space="preserve"> удовлетворенности пассажиров качеством и уровне</w:t>
      </w:r>
      <w:r w:rsidRPr="00B47088">
        <w:rPr>
          <w:rFonts w:ascii="Times New Roman" w:hAnsi="Times New Roman" w:cs="Times New Roman"/>
          <w:sz w:val="24"/>
          <w:szCs w:val="24"/>
        </w:rPr>
        <w:t>м</w:t>
      </w:r>
      <w:r w:rsidR="009050F5" w:rsidRPr="00B47088">
        <w:rPr>
          <w:rFonts w:ascii="Times New Roman" w:hAnsi="Times New Roman" w:cs="Times New Roman"/>
          <w:sz w:val="24"/>
          <w:szCs w:val="24"/>
        </w:rPr>
        <w:t xml:space="preserve"> информативности</w:t>
      </w:r>
      <w:r w:rsidRPr="00B47088">
        <w:rPr>
          <w:rFonts w:ascii="Times New Roman" w:hAnsi="Times New Roman" w:cs="Times New Roman"/>
          <w:sz w:val="24"/>
          <w:szCs w:val="24"/>
        </w:rPr>
        <w:t>»</w:t>
      </w:r>
      <w:r w:rsidR="009050F5" w:rsidRPr="00B47088">
        <w:rPr>
          <w:rFonts w:ascii="Times New Roman" w:hAnsi="Times New Roman" w:cs="Times New Roman"/>
          <w:sz w:val="24"/>
          <w:szCs w:val="24"/>
        </w:rPr>
        <w:t>.</w:t>
      </w:r>
    </w:p>
    <w:p w:rsidR="009F0E50" w:rsidRPr="00B47088" w:rsidRDefault="009F0E50" w:rsidP="00B47088">
      <w:pPr>
        <w:pStyle w:val="a3"/>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 xml:space="preserve">Цель </w:t>
      </w:r>
      <w:r w:rsidR="00631132" w:rsidRPr="00B47088">
        <w:rPr>
          <w:rFonts w:ascii="Times New Roman" w:hAnsi="Times New Roman" w:cs="Times New Roman"/>
          <w:sz w:val="24"/>
          <w:szCs w:val="24"/>
        </w:rPr>
        <w:t>анкетирования</w:t>
      </w:r>
      <w:r w:rsidRPr="00B47088">
        <w:rPr>
          <w:rFonts w:ascii="Times New Roman" w:hAnsi="Times New Roman" w:cs="Times New Roman"/>
          <w:sz w:val="24"/>
          <w:szCs w:val="24"/>
        </w:rPr>
        <w:t xml:space="preserve">: показать </w:t>
      </w:r>
      <w:r w:rsidR="00631132" w:rsidRPr="00B47088">
        <w:rPr>
          <w:rFonts w:ascii="Times New Roman" w:hAnsi="Times New Roman" w:cs="Times New Roman"/>
          <w:sz w:val="24"/>
          <w:szCs w:val="24"/>
        </w:rPr>
        <w:t>востребованность</w:t>
      </w:r>
      <w:r w:rsidRPr="00B47088">
        <w:rPr>
          <w:rFonts w:ascii="Times New Roman" w:hAnsi="Times New Roman" w:cs="Times New Roman"/>
          <w:sz w:val="24"/>
          <w:szCs w:val="24"/>
        </w:rPr>
        <w:t xml:space="preserve"> установки информационного табло.</w:t>
      </w:r>
    </w:p>
    <w:p w:rsidR="00631132" w:rsidRPr="00B47088" w:rsidRDefault="00631132" w:rsidP="00B47088">
      <w:pPr>
        <w:pStyle w:val="a3"/>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Объект анкетирования: пассажиры маршрутов №116, №133, №187.</w:t>
      </w:r>
    </w:p>
    <w:p w:rsidR="00631132" w:rsidRPr="00B47088" w:rsidRDefault="00631132" w:rsidP="00B47088">
      <w:pPr>
        <w:pStyle w:val="a3"/>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Предмет анкетирования: анкета.</w:t>
      </w:r>
    </w:p>
    <w:p w:rsidR="00631132" w:rsidRPr="00B47088" w:rsidRDefault="00631132" w:rsidP="00B47088">
      <w:pPr>
        <w:pStyle w:val="a3"/>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Место проведения анкетирования: Челябинск АВ «Южные ворота»; остановочный комплекс ТК «Маяк».</w:t>
      </w:r>
    </w:p>
    <w:p w:rsidR="00631132" w:rsidRPr="00B47088" w:rsidRDefault="00C63558" w:rsidP="00B47088">
      <w:pPr>
        <w:pStyle w:val="a3"/>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Вопросы и варианты ответов анкеты:</w:t>
      </w:r>
    </w:p>
    <w:p w:rsidR="00C63558" w:rsidRPr="00B47088" w:rsidRDefault="00C63558" w:rsidP="00B47088">
      <w:pPr>
        <w:pStyle w:val="a3"/>
        <w:numPr>
          <w:ilvl w:val="0"/>
          <w:numId w:val="33"/>
        </w:numPr>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Ваш возраст:</w:t>
      </w:r>
    </w:p>
    <w:p w:rsidR="00C63558" w:rsidRPr="00B47088" w:rsidRDefault="00C63558" w:rsidP="00B47088">
      <w:pPr>
        <w:pStyle w:val="a3"/>
        <w:numPr>
          <w:ilvl w:val="2"/>
          <w:numId w:val="9"/>
        </w:numPr>
        <w:spacing w:after="0" w:line="240" w:lineRule="auto"/>
        <w:ind w:left="284" w:firstLine="709"/>
        <w:rPr>
          <w:rFonts w:ascii="Times New Roman" w:hAnsi="Times New Roman" w:cs="Times New Roman"/>
          <w:sz w:val="24"/>
          <w:szCs w:val="24"/>
        </w:rPr>
      </w:pPr>
      <w:r w:rsidRPr="00B47088">
        <w:rPr>
          <w:rFonts w:ascii="Times New Roman" w:hAnsi="Times New Roman" w:cs="Times New Roman"/>
          <w:sz w:val="24"/>
          <w:szCs w:val="24"/>
        </w:rPr>
        <w:t>14-17лет</w:t>
      </w:r>
    </w:p>
    <w:p w:rsidR="00C63558" w:rsidRPr="00B47088" w:rsidRDefault="00C63558" w:rsidP="00B47088">
      <w:pPr>
        <w:pStyle w:val="a3"/>
        <w:numPr>
          <w:ilvl w:val="2"/>
          <w:numId w:val="9"/>
        </w:numPr>
        <w:spacing w:after="0" w:line="240" w:lineRule="auto"/>
        <w:ind w:left="284" w:firstLine="709"/>
        <w:rPr>
          <w:rFonts w:ascii="Times New Roman" w:hAnsi="Times New Roman" w:cs="Times New Roman"/>
          <w:sz w:val="24"/>
          <w:szCs w:val="24"/>
        </w:rPr>
      </w:pPr>
      <w:r w:rsidRPr="00B47088">
        <w:rPr>
          <w:rFonts w:ascii="Times New Roman" w:hAnsi="Times New Roman" w:cs="Times New Roman"/>
          <w:sz w:val="24"/>
          <w:szCs w:val="24"/>
        </w:rPr>
        <w:t>18-60 лет</w:t>
      </w:r>
    </w:p>
    <w:p w:rsidR="00C63558" w:rsidRPr="00B47088" w:rsidRDefault="00C63558" w:rsidP="00B47088">
      <w:pPr>
        <w:pStyle w:val="a3"/>
        <w:numPr>
          <w:ilvl w:val="2"/>
          <w:numId w:val="9"/>
        </w:numPr>
        <w:spacing w:after="0" w:line="240" w:lineRule="auto"/>
        <w:ind w:left="284" w:firstLine="709"/>
        <w:rPr>
          <w:rFonts w:ascii="Times New Roman" w:hAnsi="Times New Roman" w:cs="Times New Roman"/>
          <w:sz w:val="24"/>
          <w:szCs w:val="24"/>
        </w:rPr>
      </w:pPr>
      <w:r w:rsidRPr="00B47088">
        <w:rPr>
          <w:rFonts w:ascii="Times New Roman" w:hAnsi="Times New Roman" w:cs="Times New Roman"/>
          <w:sz w:val="24"/>
          <w:szCs w:val="24"/>
        </w:rPr>
        <w:t>Свыше 60 лет</w:t>
      </w:r>
    </w:p>
    <w:p w:rsidR="00C63558" w:rsidRPr="00B47088" w:rsidRDefault="00C63558" w:rsidP="00B47088">
      <w:pPr>
        <w:pStyle w:val="a3"/>
        <w:numPr>
          <w:ilvl w:val="0"/>
          <w:numId w:val="33"/>
        </w:numPr>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Как часто вы пользуетесь маршрутами №116, №133, №187?</w:t>
      </w:r>
    </w:p>
    <w:p w:rsidR="00C63558" w:rsidRPr="00B47088" w:rsidRDefault="00C63558" w:rsidP="00B47088">
      <w:pPr>
        <w:pStyle w:val="a3"/>
        <w:numPr>
          <w:ilvl w:val="1"/>
          <w:numId w:val="8"/>
        </w:numPr>
        <w:spacing w:after="0" w:line="240" w:lineRule="auto"/>
        <w:ind w:left="284" w:firstLine="709"/>
        <w:rPr>
          <w:rFonts w:ascii="Times New Roman" w:hAnsi="Times New Roman" w:cs="Times New Roman"/>
          <w:sz w:val="24"/>
          <w:szCs w:val="24"/>
        </w:rPr>
      </w:pPr>
      <w:r w:rsidRPr="00B47088">
        <w:rPr>
          <w:rFonts w:ascii="Times New Roman" w:hAnsi="Times New Roman" w:cs="Times New Roman"/>
          <w:sz w:val="24"/>
          <w:szCs w:val="24"/>
        </w:rPr>
        <w:t xml:space="preserve">Редко </w:t>
      </w:r>
    </w:p>
    <w:p w:rsidR="00C63558" w:rsidRPr="00B47088" w:rsidRDefault="00C63558" w:rsidP="00B47088">
      <w:pPr>
        <w:pStyle w:val="a3"/>
        <w:numPr>
          <w:ilvl w:val="1"/>
          <w:numId w:val="8"/>
        </w:numPr>
        <w:spacing w:after="0" w:line="240" w:lineRule="auto"/>
        <w:ind w:left="284" w:firstLine="709"/>
        <w:rPr>
          <w:rFonts w:ascii="Times New Roman" w:hAnsi="Times New Roman" w:cs="Times New Roman"/>
          <w:sz w:val="24"/>
          <w:szCs w:val="24"/>
        </w:rPr>
      </w:pPr>
      <w:r w:rsidRPr="00B47088">
        <w:rPr>
          <w:rFonts w:ascii="Times New Roman" w:hAnsi="Times New Roman" w:cs="Times New Roman"/>
          <w:sz w:val="24"/>
          <w:szCs w:val="24"/>
        </w:rPr>
        <w:t>Постоянно</w:t>
      </w:r>
    </w:p>
    <w:p w:rsidR="00C63558" w:rsidRPr="00B47088" w:rsidRDefault="00C63558" w:rsidP="00B47088">
      <w:pPr>
        <w:pStyle w:val="a3"/>
        <w:numPr>
          <w:ilvl w:val="1"/>
          <w:numId w:val="8"/>
        </w:numPr>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В какое время суток Вы пользуетесь данными маршрутами?</w:t>
      </w:r>
    </w:p>
    <w:p w:rsidR="00C63558" w:rsidRPr="00B47088" w:rsidRDefault="00C63558" w:rsidP="00B47088">
      <w:pPr>
        <w:pStyle w:val="a3"/>
        <w:numPr>
          <w:ilvl w:val="2"/>
          <w:numId w:val="8"/>
        </w:numPr>
        <w:spacing w:after="0" w:line="240" w:lineRule="auto"/>
        <w:ind w:left="284" w:firstLine="709"/>
        <w:rPr>
          <w:rFonts w:ascii="Times New Roman" w:hAnsi="Times New Roman" w:cs="Times New Roman"/>
          <w:sz w:val="24"/>
          <w:szCs w:val="24"/>
        </w:rPr>
      </w:pPr>
      <w:r w:rsidRPr="00B47088">
        <w:rPr>
          <w:rFonts w:ascii="Times New Roman" w:hAnsi="Times New Roman" w:cs="Times New Roman"/>
          <w:sz w:val="24"/>
          <w:szCs w:val="24"/>
        </w:rPr>
        <w:t>В светлое время суток (дневное)</w:t>
      </w:r>
    </w:p>
    <w:p w:rsidR="00C63558" w:rsidRPr="00B47088" w:rsidRDefault="00C63558" w:rsidP="00B47088">
      <w:pPr>
        <w:pStyle w:val="a3"/>
        <w:numPr>
          <w:ilvl w:val="2"/>
          <w:numId w:val="8"/>
        </w:numPr>
        <w:spacing w:after="0" w:line="240" w:lineRule="auto"/>
        <w:ind w:left="284" w:firstLine="709"/>
        <w:rPr>
          <w:rFonts w:ascii="Times New Roman" w:hAnsi="Times New Roman" w:cs="Times New Roman"/>
          <w:sz w:val="24"/>
          <w:szCs w:val="24"/>
        </w:rPr>
      </w:pPr>
      <w:r w:rsidRPr="00B47088">
        <w:rPr>
          <w:rFonts w:ascii="Times New Roman" w:hAnsi="Times New Roman" w:cs="Times New Roman"/>
          <w:sz w:val="24"/>
          <w:szCs w:val="24"/>
        </w:rPr>
        <w:t>В темное время суток (утренние, вечерние часы)</w:t>
      </w:r>
    </w:p>
    <w:p w:rsidR="00C63558" w:rsidRPr="00B47088" w:rsidRDefault="00C63558" w:rsidP="00B47088">
      <w:pPr>
        <w:pStyle w:val="a3"/>
        <w:numPr>
          <w:ilvl w:val="1"/>
          <w:numId w:val="8"/>
        </w:numPr>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Источник информации о расписании маршрутов:</w:t>
      </w:r>
    </w:p>
    <w:p w:rsidR="00C63558" w:rsidRPr="00B47088" w:rsidRDefault="00C63558" w:rsidP="00B47088">
      <w:pPr>
        <w:pStyle w:val="a3"/>
        <w:numPr>
          <w:ilvl w:val="2"/>
          <w:numId w:val="8"/>
        </w:numPr>
        <w:spacing w:after="0" w:line="240" w:lineRule="auto"/>
        <w:ind w:left="284" w:firstLine="709"/>
        <w:rPr>
          <w:rFonts w:ascii="Times New Roman" w:hAnsi="Times New Roman" w:cs="Times New Roman"/>
          <w:sz w:val="24"/>
          <w:szCs w:val="24"/>
        </w:rPr>
      </w:pPr>
      <w:r w:rsidRPr="00B47088">
        <w:rPr>
          <w:rFonts w:ascii="Times New Roman" w:hAnsi="Times New Roman" w:cs="Times New Roman"/>
          <w:sz w:val="24"/>
          <w:szCs w:val="24"/>
        </w:rPr>
        <w:t>Интернет</w:t>
      </w:r>
    </w:p>
    <w:p w:rsidR="00C63558" w:rsidRPr="00B47088" w:rsidRDefault="00C63558" w:rsidP="00B47088">
      <w:pPr>
        <w:pStyle w:val="a3"/>
        <w:numPr>
          <w:ilvl w:val="2"/>
          <w:numId w:val="8"/>
        </w:numPr>
        <w:spacing w:after="0" w:line="240" w:lineRule="auto"/>
        <w:ind w:left="284" w:firstLine="709"/>
        <w:rPr>
          <w:rFonts w:ascii="Times New Roman" w:hAnsi="Times New Roman" w:cs="Times New Roman"/>
          <w:sz w:val="24"/>
          <w:szCs w:val="24"/>
        </w:rPr>
      </w:pPr>
      <w:r w:rsidRPr="00B47088">
        <w:rPr>
          <w:rFonts w:ascii="Times New Roman" w:hAnsi="Times New Roman" w:cs="Times New Roman"/>
          <w:sz w:val="24"/>
          <w:szCs w:val="24"/>
        </w:rPr>
        <w:t>Расписание на автовокзале</w:t>
      </w:r>
    </w:p>
    <w:p w:rsidR="00C63558" w:rsidRPr="00B47088" w:rsidRDefault="00C63558" w:rsidP="00B47088">
      <w:pPr>
        <w:pStyle w:val="a3"/>
        <w:numPr>
          <w:ilvl w:val="2"/>
          <w:numId w:val="8"/>
        </w:numPr>
        <w:spacing w:after="0" w:line="240" w:lineRule="auto"/>
        <w:ind w:left="284" w:firstLine="709"/>
        <w:rPr>
          <w:rFonts w:ascii="Times New Roman" w:hAnsi="Times New Roman" w:cs="Times New Roman"/>
          <w:sz w:val="24"/>
          <w:szCs w:val="24"/>
        </w:rPr>
      </w:pPr>
      <w:r w:rsidRPr="00B47088">
        <w:rPr>
          <w:rFonts w:ascii="Times New Roman" w:hAnsi="Times New Roman" w:cs="Times New Roman"/>
          <w:sz w:val="24"/>
          <w:szCs w:val="24"/>
        </w:rPr>
        <w:t>Телефонная справочная автовокзала</w:t>
      </w:r>
    </w:p>
    <w:p w:rsidR="00C63558" w:rsidRPr="00B47088" w:rsidRDefault="00C63558" w:rsidP="00B47088">
      <w:pPr>
        <w:pStyle w:val="a3"/>
        <w:numPr>
          <w:ilvl w:val="2"/>
          <w:numId w:val="8"/>
        </w:numPr>
        <w:spacing w:after="0" w:line="240" w:lineRule="auto"/>
        <w:ind w:left="284" w:firstLine="709"/>
        <w:rPr>
          <w:rFonts w:ascii="Times New Roman" w:hAnsi="Times New Roman" w:cs="Times New Roman"/>
          <w:sz w:val="24"/>
          <w:szCs w:val="24"/>
        </w:rPr>
      </w:pPr>
      <w:r w:rsidRPr="00B47088">
        <w:rPr>
          <w:rFonts w:ascii="Times New Roman" w:hAnsi="Times New Roman" w:cs="Times New Roman"/>
          <w:sz w:val="24"/>
          <w:szCs w:val="24"/>
        </w:rPr>
        <w:t>Прихожу наугад</w:t>
      </w:r>
    </w:p>
    <w:p w:rsidR="00C63558" w:rsidRPr="00B47088" w:rsidRDefault="00C63558" w:rsidP="00B47088">
      <w:pPr>
        <w:pStyle w:val="a3"/>
        <w:numPr>
          <w:ilvl w:val="1"/>
          <w:numId w:val="8"/>
        </w:numPr>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С какими сложностями Вы сталкиваетесь при организации своей поездки по данному маршруту:</w:t>
      </w:r>
    </w:p>
    <w:p w:rsidR="00C63558" w:rsidRPr="00B47088" w:rsidRDefault="00C63558" w:rsidP="00B47088">
      <w:pPr>
        <w:pStyle w:val="a3"/>
        <w:numPr>
          <w:ilvl w:val="2"/>
          <w:numId w:val="8"/>
        </w:numPr>
        <w:spacing w:after="0" w:line="240" w:lineRule="auto"/>
        <w:ind w:left="284" w:firstLine="709"/>
        <w:rPr>
          <w:rFonts w:ascii="Times New Roman" w:hAnsi="Times New Roman" w:cs="Times New Roman"/>
          <w:sz w:val="24"/>
          <w:szCs w:val="24"/>
        </w:rPr>
      </w:pPr>
      <w:r w:rsidRPr="00B47088">
        <w:rPr>
          <w:rFonts w:ascii="Times New Roman" w:hAnsi="Times New Roman" w:cs="Times New Roman"/>
          <w:sz w:val="24"/>
          <w:szCs w:val="24"/>
        </w:rPr>
        <w:t>Задержка рейса</w:t>
      </w:r>
    </w:p>
    <w:p w:rsidR="00C63558" w:rsidRPr="00B47088" w:rsidRDefault="00C63558" w:rsidP="00B47088">
      <w:pPr>
        <w:pStyle w:val="a3"/>
        <w:numPr>
          <w:ilvl w:val="2"/>
          <w:numId w:val="8"/>
        </w:numPr>
        <w:spacing w:after="0" w:line="240" w:lineRule="auto"/>
        <w:ind w:left="284" w:firstLine="709"/>
        <w:rPr>
          <w:rFonts w:ascii="Times New Roman" w:hAnsi="Times New Roman" w:cs="Times New Roman"/>
          <w:sz w:val="24"/>
          <w:szCs w:val="24"/>
        </w:rPr>
      </w:pPr>
      <w:r w:rsidRPr="00B47088">
        <w:rPr>
          <w:rFonts w:ascii="Times New Roman" w:hAnsi="Times New Roman" w:cs="Times New Roman"/>
          <w:sz w:val="24"/>
          <w:szCs w:val="24"/>
        </w:rPr>
        <w:t>Отмена рейса</w:t>
      </w:r>
    </w:p>
    <w:p w:rsidR="00C63558" w:rsidRPr="00B47088" w:rsidRDefault="00C63558" w:rsidP="00B47088">
      <w:pPr>
        <w:pStyle w:val="a3"/>
        <w:numPr>
          <w:ilvl w:val="2"/>
          <w:numId w:val="8"/>
        </w:numPr>
        <w:spacing w:after="0" w:line="240" w:lineRule="auto"/>
        <w:ind w:left="284" w:firstLine="709"/>
        <w:rPr>
          <w:rFonts w:ascii="Times New Roman" w:hAnsi="Times New Roman" w:cs="Times New Roman"/>
          <w:sz w:val="24"/>
          <w:szCs w:val="24"/>
        </w:rPr>
      </w:pPr>
      <w:r w:rsidRPr="00B47088">
        <w:rPr>
          <w:rFonts w:ascii="Times New Roman" w:hAnsi="Times New Roman" w:cs="Times New Roman"/>
          <w:sz w:val="24"/>
          <w:szCs w:val="24"/>
        </w:rPr>
        <w:t>Отсутствие необходимой информации о рейсе</w:t>
      </w:r>
    </w:p>
    <w:p w:rsidR="00C63558" w:rsidRPr="00B47088" w:rsidRDefault="00C63558" w:rsidP="00B47088">
      <w:pPr>
        <w:pStyle w:val="a3"/>
        <w:numPr>
          <w:ilvl w:val="2"/>
          <w:numId w:val="8"/>
        </w:numPr>
        <w:spacing w:after="0" w:line="240" w:lineRule="auto"/>
        <w:ind w:left="284" w:firstLine="709"/>
        <w:rPr>
          <w:rFonts w:ascii="Times New Roman" w:hAnsi="Times New Roman" w:cs="Times New Roman"/>
          <w:sz w:val="24"/>
          <w:szCs w:val="24"/>
        </w:rPr>
      </w:pPr>
      <w:r w:rsidRPr="00B47088">
        <w:rPr>
          <w:rFonts w:ascii="Times New Roman" w:hAnsi="Times New Roman" w:cs="Times New Roman"/>
          <w:sz w:val="24"/>
          <w:szCs w:val="24"/>
        </w:rPr>
        <w:t>Водитель не останавливается на остановке даже при наличии ожидающих пассажиров</w:t>
      </w:r>
    </w:p>
    <w:p w:rsidR="00C63558" w:rsidRPr="00B47088" w:rsidRDefault="00C63558" w:rsidP="00B47088">
      <w:pPr>
        <w:pStyle w:val="a3"/>
        <w:numPr>
          <w:ilvl w:val="2"/>
          <w:numId w:val="8"/>
        </w:numPr>
        <w:spacing w:after="0" w:line="240" w:lineRule="auto"/>
        <w:ind w:left="284" w:firstLine="709"/>
        <w:rPr>
          <w:rFonts w:ascii="Times New Roman" w:hAnsi="Times New Roman" w:cs="Times New Roman"/>
          <w:sz w:val="24"/>
          <w:szCs w:val="24"/>
        </w:rPr>
      </w:pPr>
      <w:r w:rsidRPr="00B47088">
        <w:rPr>
          <w:rFonts w:ascii="Times New Roman" w:hAnsi="Times New Roman" w:cs="Times New Roman"/>
          <w:sz w:val="24"/>
          <w:szCs w:val="24"/>
        </w:rPr>
        <w:t>Нечитаемость номера маршрута на автобусе</w:t>
      </w:r>
    </w:p>
    <w:p w:rsidR="00C63558" w:rsidRPr="00B47088" w:rsidRDefault="00C63558" w:rsidP="00B47088">
      <w:pPr>
        <w:pStyle w:val="a3"/>
        <w:numPr>
          <w:ilvl w:val="2"/>
          <w:numId w:val="8"/>
        </w:numPr>
        <w:spacing w:after="0" w:line="240" w:lineRule="auto"/>
        <w:ind w:left="284" w:firstLine="709"/>
        <w:rPr>
          <w:rFonts w:ascii="Times New Roman" w:hAnsi="Times New Roman" w:cs="Times New Roman"/>
          <w:sz w:val="24"/>
          <w:szCs w:val="24"/>
        </w:rPr>
      </w:pPr>
      <w:r w:rsidRPr="00B47088">
        <w:rPr>
          <w:rFonts w:ascii="Times New Roman" w:hAnsi="Times New Roman" w:cs="Times New Roman"/>
          <w:sz w:val="24"/>
          <w:szCs w:val="24"/>
        </w:rPr>
        <w:t xml:space="preserve">Другое </w:t>
      </w:r>
    </w:p>
    <w:p w:rsidR="007E6E2E" w:rsidRPr="00B47088" w:rsidRDefault="007E6E2E" w:rsidP="00B47088">
      <w:pPr>
        <w:spacing w:line="240" w:lineRule="auto"/>
        <w:ind w:firstLine="709"/>
        <w:rPr>
          <w:rFonts w:ascii="Times New Roman" w:hAnsi="Times New Roman" w:cs="Times New Roman"/>
          <w:sz w:val="24"/>
          <w:szCs w:val="24"/>
        </w:rPr>
      </w:pPr>
      <w:r w:rsidRPr="00B47088">
        <w:rPr>
          <w:rFonts w:ascii="Times New Roman" w:hAnsi="Times New Roman" w:cs="Times New Roman"/>
          <w:sz w:val="24"/>
          <w:szCs w:val="24"/>
        </w:rPr>
        <w:t xml:space="preserve">На основе ответов на вопросы анкеты, </w:t>
      </w:r>
      <w:r w:rsidR="00D051FF" w:rsidRPr="00B47088">
        <w:rPr>
          <w:rFonts w:ascii="Times New Roman" w:hAnsi="Times New Roman" w:cs="Times New Roman"/>
          <w:sz w:val="24"/>
          <w:szCs w:val="24"/>
        </w:rPr>
        <w:t>былисозданы диаграммы</w:t>
      </w:r>
      <w:r w:rsidR="0084725B" w:rsidRPr="00B47088">
        <w:rPr>
          <w:rFonts w:ascii="Times New Roman" w:hAnsi="Times New Roman" w:cs="Times New Roman"/>
          <w:sz w:val="24"/>
          <w:szCs w:val="24"/>
        </w:rPr>
        <w:t xml:space="preserve"> по каждому из вопросов</w:t>
      </w:r>
      <w:r w:rsidRPr="00B47088">
        <w:rPr>
          <w:rFonts w:ascii="Times New Roman" w:hAnsi="Times New Roman" w:cs="Times New Roman"/>
          <w:sz w:val="24"/>
          <w:szCs w:val="24"/>
        </w:rPr>
        <w:t xml:space="preserve"> для наглядного подтверждения востребованности установки информационного табло на остановочном комплексе ТК «Маяк».</w:t>
      </w:r>
    </w:p>
    <w:p w:rsidR="007E6E2E" w:rsidRPr="00B47088" w:rsidRDefault="00EF2011" w:rsidP="00B47088">
      <w:pPr>
        <w:spacing w:line="240" w:lineRule="auto"/>
        <w:ind w:firstLine="709"/>
        <w:rPr>
          <w:rFonts w:ascii="Times New Roman" w:hAnsi="Times New Roman" w:cs="Times New Roman"/>
          <w:sz w:val="24"/>
          <w:szCs w:val="24"/>
        </w:rPr>
      </w:pPr>
      <w:r w:rsidRPr="00B47088">
        <w:rPr>
          <w:rFonts w:ascii="Times New Roman" w:hAnsi="Times New Roman" w:cs="Times New Roman"/>
          <w:sz w:val="24"/>
          <w:szCs w:val="24"/>
        </w:rPr>
        <w:t>Всего опрошено было 236 респондентов.</w:t>
      </w:r>
    </w:p>
    <w:p w:rsidR="00EF2011" w:rsidRDefault="00EF2011" w:rsidP="007E6E2E">
      <w:pPr>
        <w:rPr>
          <w:rFonts w:ascii="Times New Roman" w:hAnsi="Times New Roman" w:cs="Times New Roman"/>
          <w:sz w:val="28"/>
          <w:szCs w:val="28"/>
        </w:rPr>
      </w:pPr>
      <w:r w:rsidRPr="00EF2011">
        <w:rPr>
          <w:rFonts w:ascii="Times New Roman" w:hAnsi="Times New Roman" w:cs="Times New Roman"/>
          <w:noProof/>
          <w:sz w:val="28"/>
          <w:szCs w:val="28"/>
        </w:rPr>
        <w:lastRenderedPageBreak/>
        <w:drawing>
          <wp:inline distT="0" distB="0" distL="0" distR="0">
            <wp:extent cx="4572000" cy="274320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92273" w:rsidRPr="00B47088" w:rsidRDefault="00292273" w:rsidP="00B47088">
      <w:pPr>
        <w:spacing w:line="240" w:lineRule="auto"/>
        <w:ind w:firstLine="709"/>
        <w:jc w:val="center"/>
        <w:rPr>
          <w:rFonts w:ascii="Times New Roman" w:hAnsi="Times New Roman" w:cs="Times New Roman"/>
          <w:bCs/>
          <w:sz w:val="24"/>
          <w:szCs w:val="24"/>
        </w:rPr>
      </w:pPr>
      <w:r w:rsidRPr="00B47088">
        <w:rPr>
          <w:rFonts w:ascii="Times New Roman" w:hAnsi="Times New Roman" w:cs="Times New Roman"/>
          <w:sz w:val="24"/>
          <w:szCs w:val="24"/>
        </w:rPr>
        <w:t>Рисунок 9 – Диаграмма возраста пассажиров маршрута</w:t>
      </w:r>
      <w:r w:rsidRPr="00B47088">
        <w:rPr>
          <w:rFonts w:ascii="Times New Roman" w:hAnsi="Times New Roman" w:cs="Times New Roman"/>
          <w:bCs/>
          <w:sz w:val="24"/>
          <w:szCs w:val="24"/>
        </w:rPr>
        <w:t>№116, №133, №187</w:t>
      </w:r>
    </w:p>
    <w:p w:rsidR="00292273" w:rsidRPr="00B47088" w:rsidRDefault="00292273" w:rsidP="00B47088">
      <w:pPr>
        <w:spacing w:line="240" w:lineRule="auto"/>
        <w:ind w:firstLine="709"/>
        <w:rPr>
          <w:rFonts w:ascii="Times New Roman" w:hAnsi="Times New Roman" w:cs="Times New Roman"/>
          <w:bCs/>
          <w:sz w:val="24"/>
          <w:szCs w:val="24"/>
        </w:rPr>
      </w:pPr>
      <w:r w:rsidRPr="00B47088">
        <w:rPr>
          <w:rFonts w:ascii="Times New Roman" w:hAnsi="Times New Roman" w:cs="Times New Roman"/>
          <w:bCs/>
          <w:sz w:val="24"/>
          <w:szCs w:val="24"/>
        </w:rPr>
        <w:t xml:space="preserve">Из данной диаграммы (рис.9) видно, что большинство пассажиров маршрутов №116, №133, №187 относятся к возрастной группе 18-60лет, которые составляют трудоспособное население РФ. Но также </w:t>
      </w:r>
      <w:r w:rsidR="0084725B" w:rsidRPr="00B47088">
        <w:rPr>
          <w:rFonts w:ascii="Times New Roman" w:hAnsi="Times New Roman" w:cs="Times New Roman"/>
          <w:bCs/>
          <w:sz w:val="24"/>
          <w:szCs w:val="24"/>
        </w:rPr>
        <w:t>значительное число потребителей услуги -</w:t>
      </w:r>
      <w:r w:rsidRPr="00B47088">
        <w:rPr>
          <w:rFonts w:ascii="Times New Roman" w:hAnsi="Times New Roman" w:cs="Times New Roman"/>
          <w:bCs/>
          <w:sz w:val="24"/>
          <w:szCs w:val="24"/>
        </w:rPr>
        <w:t xml:space="preserve"> пассажиры возраста свыше 60 лет, которые относятся к группе риска, так как пожилые люди часто являются слабовидящими, что приводит к небезопасным ситуациям дорожного движения.</w:t>
      </w:r>
    </w:p>
    <w:p w:rsidR="00EF2011" w:rsidRDefault="00EF2011" w:rsidP="007E6E2E">
      <w:pPr>
        <w:rPr>
          <w:rFonts w:ascii="Times New Roman" w:hAnsi="Times New Roman" w:cs="Times New Roman"/>
          <w:sz w:val="28"/>
          <w:szCs w:val="28"/>
        </w:rPr>
      </w:pPr>
      <w:r w:rsidRPr="00EF2011">
        <w:rPr>
          <w:rFonts w:ascii="Times New Roman" w:hAnsi="Times New Roman" w:cs="Times New Roman"/>
          <w:noProof/>
          <w:sz w:val="28"/>
          <w:szCs w:val="28"/>
        </w:rPr>
        <w:drawing>
          <wp:inline distT="0" distB="0" distL="0" distR="0">
            <wp:extent cx="4829175" cy="2638425"/>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92273" w:rsidRPr="00B47088" w:rsidRDefault="00292273" w:rsidP="00B47088">
      <w:pPr>
        <w:spacing w:line="240" w:lineRule="auto"/>
        <w:jc w:val="center"/>
        <w:rPr>
          <w:rFonts w:ascii="Times New Roman" w:hAnsi="Times New Roman" w:cs="Times New Roman"/>
          <w:sz w:val="24"/>
          <w:szCs w:val="24"/>
        </w:rPr>
      </w:pPr>
      <w:r w:rsidRPr="00B47088">
        <w:rPr>
          <w:rFonts w:ascii="Times New Roman" w:hAnsi="Times New Roman" w:cs="Times New Roman"/>
          <w:sz w:val="24"/>
          <w:szCs w:val="24"/>
        </w:rPr>
        <w:t>Рисунок 10 – Диаграмма частоты пользования маршрутами</w:t>
      </w:r>
      <w:r w:rsidRPr="00B47088">
        <w:rPr>
          <w:rFonts w:ascii="Times New Roman" w:hAnsi="Times New Roman" w:cs="Times New Roman"/>
          <w:bCs/>
          <w:sz w:val="24"/>
          <w:szCs w:val="24"/>
        </w:rPr>
        <w:t>№116, №133, №187</w:t>
      </w:r>
    </w:p>
    <w:p w:rsidR="00292273" w:rsidRPr="00B47088" w:rsidRDefault="003A7D1A" w:rsidP="00B47088">
      <w:pPr>
        <w:spacing w:line="240" w:lineRule="auto"/>
        <w:ind w:firstLine="709"/>
        <w:rPr>
          <w:rFonts w:ascii="Times New Roman" w:hAnsi="Times New Roman" w:cs="Times New Roman"/>
          <w:sz w:val="24"/>
          <w:szCs w:val="24"/>
        </w:rPr>
      </w:pPr>
      <w:r w:rsidRPr="00B47088">
        <w:rPr>
          <w:rFonts w:ascii="Times New Roman" w:hAnsi="Times New Roman" w:cs="Times New Roman"/>
          <w:sz w:val="24"/>
          <w:szCs w:val="24"/>
        </w:rPr>
        <w:t xml:space="preserve">Как показывает диаграмма на рисунке 10, 77% респондентов пользуются данными маршрутами постоянно, что показывает востребованность повышения уровня информативности </w:t>
      </w:r>
      <w:r w:rsidR="0084725B" w:rsidRPr="00B47088">
        <w:rPr>
          <w:rFonts w:ascii="Times New Roman" w:hAnsi="Times New Roman" w:cs="Times New Roman"/>
          <w:sz w:val="24"/>
          <w:szCs w:val="24"/>
        </w:rPr>
        <w:t xml:space="preserve">и безопасности </w:t>
      </w:r>
      <w:r w:rsidRPr="00B47088">
        <w:rPr>
          <w:rFonts w:ascii="Times New Roman" w:hAnsi="Times New Roman" w:cs="Times New Roman"/>
          <w:sz w:val="24"/>
          <w:szCs w:val="24"/>
        </w:rPr>
        <w:t>на остановочном комплексе ТК «Маяк».</w:t>
      </w:r>
    </w:p>
    <w:p w:rsidR="00EF2011" w:rsidRDefault="00EF2011" w:rsidP="007E6E2E">
      <w:pPr>
        <w:rPr>
          <w:rFonts w:ascii="Times New Roman" w:hAnsi="Times New Roman" w:cs="Times New Roman"/>
          <w:sz w:val="28"/>
          <w:szCs w:val="28"/>
        </w:rPr>
      </w:pPr>
      <w:r w:rsidRPr="00EF2011">
        <w:rPr>
          <w:rFonts w:ascii="Times New Roman" w:hAnsi="Times New Roman" w:cs="Times New Roman"/>
          <w:noProof/>
          <w:sz w:val="28"/>
          <w:szCs w:val="28"/>
        </w:rPr>
        <w:lastRenderedPageBreak/>
        <w:drawing>
          <wp:inline distT="0" distB="0" distL="0" distR="0">
            <wp:extent cx="4572000" cy="2486025"/>
            <wp:effectExtent l="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92273" w:rsidRPr="00B47088" w:rsidRDefault="00292273" w:rsidP="00B47088">
      <w:pPr>
        <w:spacing w:line="240" w:lineRule="auto"/>
        <w:ind w:firstLine="709"/>
        <w:jc w:val="center"/>
        <w:rPr>
          <w:rFonts w:ascii="Times New Roman" w:hAnsi="Times New Roman" w:cs="Times New Roman"/>
          <w:sz w:val="24"/>
          <w:szCs w:val="24"/>
        </w:rPr>
      </w:pPr>
      <w:r w:rsidRPr="00B47088">
        <w:rPr>
          <w:rFonts w:ascii="Times New Roman" w:hAnsi="Times New Roman" w:cs="Times New Roman"/>
          <w:sz w:val="24"/>
          <w:szCs w:val="24"/>
        </w:rPr>
        <w:t>Рисунок 11 – Диаграмма «</w:t>
      </w:r>
      <w:r w:rsidRPr="00B47088">
        <w:rPr>
          <w:rFonts w:ascii="Times New Roman" w:hAnsi="Times New Roman" w:cs="Times New Roman"/>
          <w:bCs/>
          <w:sz w:val="24"/>
          <w:szCs w:val="24"/>
        </w:rPr>
        <w:t>Время суток пользования маршрутами №116, №133, №187»</w:t>
      </w:r>
    </w:p>
    <w:p w:rsidR="003A7D1A" w:rsidRPr="00B47088" w:rsidRDefault="003A7D1A" w:rsidP="00B47088">
      <w:pPr>
        <w:spacing w:line="240" w:lineRule="auto"/>
        <w:ind w:firstLine="709"/>
        <w:rPr>
          <w:rFonts w:ascii="Times New Roman" w:hAnsi="Times New Roman" w:cs="Times New Roman"/>
          <w:sz w:val="24"/>
          <w:szCs w:val="24"/>
        </w:rPr>
      </w:pPr>
      <w:r w:rsidRPr="00B47088">
        <w:rPr>
          <w:rFonts w:ascii="Times New Roman" w:hAnsi="Times New Roman" w:cs="Times New Roman"/>
          <w:sz w:val="24"/>
          <w:szCs w:val="24"/>
        </w:rPr>
        <w:t xml:space="preserve">На рисунке 11 показано, что большинство респондентов пользуются пассажирским транспортом маршрутов </w:t>
      </w:r>
      <w:r w:rsidRPr="00B47088">
        <w:rPr>
          <w:rFonts w:ascii="Times New Roman" w:hAnsi="Times New Roman" w:cs="Times New Roman"/>
          <w:bCs/>
          <w:sz w:val="24"/>
          <w:szCs w:val="24"/>
        </w:rPr>
        <w:t xml:space="preserve">№116, №133, №187 в светлое время суток, но и не малое количество (113 человек) организуют поездки в темное время суток. Это говорит о том, что необходимо принимать меры по улучшению освещенности и информированности пассажиров в темное время суток. </w:t>
      </w:r>
      <w:r w:rsidR="0084725B" w:rsidRPr="00B47088">
        <w:rPr>
          <w:rFonts w:ascii="Times New Roman" w:hAnsi="Times New Roman" w:cs="Times New Roman"/>
          <w:bCs/>
          <w:sz w:val="24"/>
          <w:szCs w:val="24"/>
        </w:rPr>
        <w:t>Также важным, на наш взгляд является возможность для 47,9% потребителей услуг воспользоваться возможностью привлечения внимания водителей автобусов к ожидающим пассажирам (работа светодиодного светофора как важного элемента информационного табло).</w:t>
      </w:r>
    </w:p>
    <w:p w:rsidR="00292273" w:rsidRPr="007E6E2E" w:rsidRDefault="00292273" w:rsidP="000A7897">
      <w:pPr>
        <w:rPr>
          <w:rFonts w:ascii="Times New Roman" w:hAnsi="Times New Roman" w:cs="Times New Roman"/>
          <w:sz w:val="28"/>
          <w:szCs w:val="28"/>
        </w:rPr>
      </w:pPr>
    </w:p>
    <w:p w:rsidR="00C63558" w:rsidRDefault="00EF2011" w:rsidP="00C63558">
      <w:pPr>
        <w:rPr>
          <w:rFonts w:ascii="Times New Roman" w:hAnsi="Times New Roman" w:cs="Times New Roman"/>
          <w:sz w:val="28"/>
          <w:szCs w:val="28"/>
        </w:rPr>
      </w:pPr>
      <w:r w:rsidRPr="00EF2011">
        <w:rPr>
          <w:rFonts w:ascii="Times New Roman" w:hAnsi="Times New Roman" w:cs="Times New Roman"/>
          <w:noProof/>
          <w:sz w:val="28"/>
          <w:szCs w:val="28"/>
        </w:rPr>
        <w:drawing>
          <wp:inline distT="0" distB="0" distL="0" distR="0">
            <wp:extent cx="4572000" cy="2743200"/>
            <wp:effectExtent l="0" t="0" r="0"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92273" w:rsidRPr="00B47088" w:rsidRDefault="00292273" w:rsidP="00B47088">
      <w:pPr>
        <w:spacing w:line="240" w:lineRule="auto"/>
        <w:ind w:firstLine="709"/>
        <w:rPr>
          <w:rFonts w:ascii="Times New Roman" w:hAnsi="Times New Roman" w:cs="Times New Roman"/>
          <w:bCs/>
          <w:sz w:val="24"/>
          <w:szCs w:val="24"/>
        </w:rPr>
      </w:pPr>
      <w:r w:rsidRPr="00B47088">
        <w:rPr>
          <w:rFonts w:ascii="Times New Roman" w:hAnsi="Times New Roman" w:cs="Times New Roman"/>
          <w:sz w:val="24"/>
          <w:szCs w:val="24"/>
        </w:rPr>
        <w:t>Рисунок 11 – Диаграмма возможных источников информации о ре</w:t>
      </w:r>
      <w:r w:rsidR="003A7D1A" w:rsidRPr="00B47088">
        <w:rPr>
          <w:rFonts w:ascii="Times New Roman" w:hAnsi="Times New Roman" w:cs="Times New Roman"/>
          <w:sz w:val="24"/>
          <w:szCs w:val="24"/>
        </w:rPr>
        <w:t>й</w:t>
      </w:r>
      <w:r w:rsidRPr="00B47088">
        <w:rPr>
          <w:rFonts w:ascii="Times New Roman" w:hAnsi="Times New Roman" w:cs="Times New Roman"/>
          <w:sz w:val="24"/>
          <w:szCs w:val="24"/>
        </w:rPr>
        <w:t xml:space="preserve">сах маршрутов </w:t>
      </w:r>
      <w:r w:rsidRPr="00B47088">
        <w:rPr>
          <w:rFonts w:ascii="Times New Roman" w:hAnsi="Times New Roman" w:cs="Times New Roman"/>
          <w:bCs/>
          <w:sz w:val="24"/>
          <w:szCs w:val="24"/>
        </w:rPr>
        <w:t>№116, №133, №187</w:t>
      </w:r>
    </w:p>
    <w:p w:rsidR="003A7D1A" w:rsidRPr="00B47088" w:rsidRDefault="003A7D1A" w:rsidP="00B47088">
      <w:pPr>
        <w:spacing w:line="240" w:lineRule="auto"/>
        <w:ind w:firstLine="709"/>
        <w:rPr>
          <w:rFonts w:ascii="Times New Roman" w:hAnsi="Times New Roman" w:cs="Times New Roman"/>
          <w:sz w:val="24"/>
          <w:szCs w:val="24"/>
        </w:rPr>
      </w:pPr>
      <w:r w:rsidRPr="00B47088">
        <w:rPr>
          <w:rFonts w:ascii="Times New Roman" w:hAnsi="Times New Roman" w:cs="Times New Roman"/>
          <w:sz w:val="24"/>
          <w:szCs w:val="24"/>
        </w:rPr>
        <w:t xml:space="preserve">Диаграмма на рисунке 11 показывает, что большинство пассажиров получают информацию о рейсах маршрутов </w:t>
      </w:r>
      <w:r w:rsidRPr="00B47088">
        <w:rPr>
          <w:rFonts w:ascii="Times New Roman" w:hAnsi="Times New Roman" w:cs="Times New Roman"/>
          <w:bCs/>
          <w:sz w:val="24"/>
          <w:szCs w:val="24"/>
        </w:rPr>
        <w:t xml:space="preserve">№116, №133, №187 посредством Интернета. Проблема в том, что </w:t>
      </w:r>
      <w:r w:rsidR="00225D9C" w:rsidRPr="00B47088">
        <w:rPr>
          <w:rFonts w:ascii="Times New Roman" w:hAnsi="Times New Roman" w:cs="Times New Roman"/>
          <w:bCs/>
          <w:sz w:val="24"/>
          <w:szCs w:val="24"/>
        </w:rPr>
        <w:t>значительная частьпассажиров</w:t>
      </w:r>
      <w:r w:rsidRPr="00B47088">
        <w:rPr>
          <w:rFonts w:ascii="Times New Roman" w:hAnsi="Times New Roman" w:cs="Times New Roman"/>
          <w:bCs/>
          <w:sz w:val="24"/>
          <w:szCs w:val="24"/>
        </w:rPr>
        <w:t>, не имея доступа к с</w:t>
      </w:r>
      <w:r w:rsidR="00225D9C" w:rsidRPr="00B47088">
        <w:rPr>
          <w:rFonts w:ascii="Times New Roman" w:hAnsi="Times New Roman" w:cs="Times New Roman"/>
          <w:bCs/>
          <w:sz w:val="24"/>
          <w:szCs w:val="24"/>
        </w:rPr>
        <w:t xml:space="preserve">редствам связи, </w:t>
      </w:r>
      <w:r w:rsidRPr="00B47088">
        <w:rPr>
          <w:rFonts w:ascii="Times New Roman" w:hAnsi="Times New Roman" w:cs="Times New Roman"/>
          <w:bCs/>
          <w:sz w:val="24"/>
          <w:szCs w:val="24"/>
        </w:rPr>
        <w:t>организу</w:t>
      </w:r>
      <w:r w:rsidR="00225D9C" w:rsidRPr="00B47088">
        <w:rPr>
          <w:rFonts w:ascii="Times New Roman" w:hAnsi="Times New Roman" w:cs="Times New Roman"/>
          <w:bCs/>
          <w:sz w:val="24"/>
          <w:szCs w:val="24"/>
        </w:rPr>
        <w:t>ет</w:t>
      </w:r>
      <w:r w:rsidRPr="00B47088">
        <w:rPr>
          <w:rFonts w:ascii="Times New Roman" w:hAnsi="Times New Roman" w:cs="Times New Roman"/>
          <w:bCs/>
          <w:sz w:val="24"/>
          <w:szCs w:val="24"/>
        </w:rPr>
        <w:t xml:space="preserve"> поездку, </w:t>
      </w:r>
      <w:r w:rsidR="00BD71CD" w:rsidRPr="00B47088">
        <w:rPr>
          <w:rFonts w:ascii="Times New Roman" w:hAnsi="Times New Roman" w:cs="Times New Roman"/>
          <w:bCs/>
          <w:sz w:val="24"/>
          <w:szCs w:val="24"/>
        </w:rPr>
        <w:t>приходя на остановочный комплекс в любое время и не имеют никакой информации о нужном рейсе, тем самым теряя время в ожидании подходящего маршрута.</w:t>
      </w:r>
    </w:p>
    <w:p w:rsidR="00EF2011" w:rsidRPr="00C63558" w:rsidRDefault="00EF2011" w:rsidP="00C63558">
      <w:pPr>
        <w:rPr>
          <w:rFonts w:ascii="Times New Roman" w:hAnsi="Times New Roman" w:cs="Times New Roman"/>
          <w:sz w:val="28"/>
          <w:szCs w:val="28"/>
        </w:rPr>
      </w:pPr>
      <w:r w:rsidRPr="00EF2011">
        <w:rPr>
          <w:rFonts w:ascii="Times New Roman" w:hAnsi="Times New Roman" w:cs="Times New Roman"/>
          <w:noProof/>
          <w:sz w:val="28"/>
          <w:szCs w:val="28"/>
        </w:rPr>
        <w:lastRenderedPageBreak/>
        <w:drawing>
          <wp:inline distT="0" distB="0" distL="0" distR="0">
            <wp:extent cx="5067300" cy="4629151"/>
            <wp:effectExtent l="0" t="0" r="0"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92273" w:rsidRPr="00B47088" w:rsidRDefault="00292273" w:rsidP="00B47088">
      <w:pPr>
        <w:pStyle w:val="a3"/>
        <w:spacing w:after="0" w:line="240" w:lineRule="auto"/>
        <w:ind w:left="0" w:firstLine="709"/>
        <w:rPr>
          <w:rFonts w:ascii="Times New Roman" w:hAnsi="Times New Roman" w:cs="Times New Roman"/>
          <w:bCs/>
          <w:sz w:val="24"/>
          <w:szCs w:val="24"/>
        </w:rPr>
      </w:pPr>
      <w:r w:rsidRPr="00B47088">
        <w:rPr>
          <w:rFonts w:ascii="Times New Roman" w:hAnsi="Times New Roman" w:cs="Times New Roman"/>
          <w:sz w:val="24"/>
          <w:szCs w:val="24"/>
        </w:rPr>
        <w:t>Рисунок 11 – Диаграмма «</w:t>
      </w:r>
      <w:r w:rsidRPr="00B47088">
        <w:rPr>
          <w:rFonts w:ascii="Times New Roman" w:hAnsi="Times New Roman" w:cs="Times New Roman"/>
          <w:bCs/>
          <w:sz w:val="24"/>
          <w:szCs w:val="24"/>
        </w:rPr>
        <w:t xml:space="preserve">Сложности при организации поездки на маршрутах №116, №133, №187» </w:t>
      </w:r>
    </w:p>
    <w:p w:rsidR="00457015" w:rsidRPr="00B47088" w:rsidRDefault="00BD71CD" w:rsidP="004D6465">
      <w:pPr>
        <w:pStyle w:val="a3"/>
        <w:spacing w:after="0" w:line="240" w:lineRule="auto"/>
        <w:ind w:left="0" w:firstLine="709"/>
        <w:rPr>
          <w:rFonts w:ascii="Times New Roman" w:hAnsi="Times New Roman" w:cs="Times New Roman"/>
          <w:bCs/>
          <w:sz w:val="24"/>
          <w:szCs w:val="24"/>
        </w:rPr>
      </w:pPr>
      <w:r w:rsidRPr="00B47088">
        <w:rPr>
          <w:rFonts w:ascii="Times New Roman" w:hAnsi="Times New Roman" w:cs="Times New Roman"/>
          <w:bCs/>
          <w:sz w:val="24"/>
          <w:szCs w:val="24"/>
        </w:rPr>
        <w:t xml:space="preserve">Как показывает диаграмма на рисунке 11, главной проблемой пассажиров при организации поездки на маршрутах №116, №133, №187 является отсутствие необходимой информации о рейсе на остановочных комплексах, так как остановочные комплексы не оборудованы информационными табло с расписанием данных маршрутов. </w:t>
      </w:r>
    </w:p>
    <w:p w:rsidR="00457015" w:rsidRPr="00B47088" w:rsidRDefault="00BD71CD" w:rsidP="004D6465">
      <w:pPr>
        <w:pStyle w:val="a3"/>
        <w:spacing w:after="0" w:line="240" w:lineRule="auto"/>
        <w:ind w:left="0" w:firstLine="709"/>
        <w:rPr>
          <w:rFonts w:ascii="Times New Roman" w:hAnsi="Times New Roman" w:cs="Times New Roman"/>
          <w:bCs/>
          <w:sz w:val="24"/>
          <w:szCs w:val="24"/>
        </w:rPr>
      </w:pPr>
      <w:r w:rsidRPr="00B47088">
        <w:rPr>
          <w:rFonts w:ascii="Times New Roman" w:hAnsi="Times New Roman" w:cs="Times New Roman"/>
          <w:bCs/>
          <w:sz w:val="24"/>
          <w:szCs w:val="24"/>
        </w:rPr>
        <w:t>Еще одной немаловажной проблемой является нечитаемость номера маршрута на автобусе. Не каждый пассажир имеет 100% зрение, а таблички с номерами рейсов на автобусах слишком малы для чтения слабовидящим человеком.</w:t>
      </w:r>
      <w:r w:rsidR="00457015" w:rsidRPr="00B47088">
        <w:rPr>
          <w:rFonts w:ascii="Times New Roman" w:hAnsi="Times New Roman" w:cs="Times New Roman"/>
          <w:bCs/>
          <w:sz w:val="24"/>
          <w:szCs w:val="24"/>
        </w:rPr>
        <w:t xml:space="preserve"> Только при близком подъезде автобуса к остановке пассажир может рассмотреть номер автобуса и вытянуть руку для его остановки, что приводит к экстренному торможению и дискомфорту пассажиров автобуса. В нередких случаях водитель не может произвести остановку, и пассажир пропускает нужный ему автобус.</w:t>
      </w:r>
    </w:p>
    <w:p w:rsidR="00BD71CD" w:rsidRPr="00B47088" w:rsidRDefault="00BD71CD" w:rsidP="004D6465">
      <w:pPr>
        <w:pStyle w:val="a3"/>
        <w:spacing w:after="0" w:line="240" w:lineRule="auto"/>
        <w:ind w:left="0" w:firstLine="709"/>
        <w:rPr>
          <w:rFonts w:ascii="Times New Roman" w:hAnsi="Times New Roman" w:cs="Times New Roman"/>
          <w:bCs/>
          <w:sz w:val="24"/>
          <w:szCs w:val="24"/>
        </w:rPr>
      </w:pPr>
      <w:r w:rsidRPr="00B47088">
        <w:rPr>
          <w:rFonts w:ascii="Times New Roman" w:hAnsi="Times New Roman" w:cs="Times New Roman"/>
          <w:bCs/>
          <w:sz w:val="24"/>
          <w:szCs w:val="24"/>
        </w:rPr>
        <w:t xml:space="preserve">Так же, ожидая автобус нужного маршрута, </w:t>
      </w:r>
      <w:r w:rsidR="003D67E3" w:rsidRPr="00B47088">
        <w:rPr>
          <w:rFonts w:ascii="Times New Roman" w:hAnsi="Times New Roman" w:cs="Times New Roman"/>
          <w:bCs/>
          <w:sz w:val="24"/>
          <w:szCs w:val="24"/>
        </w:rPr>
        <w:t xml:space="preserve">если </w:t>
      </w:r>
      <w:r w:rsidRPr="00B47088">
        <w:rPr>
          <w:rFonts w:ascii="Times New Roman" w:hAnsi="Times New Roman" w:cs="Times New Roman"/>
          <w:bCs/>
          <w:sz w:val="24"/>
          <w:szCs w:val="24"/>
        </w:rPr>
        <w:t>по какой-либо причине произошла задержка рейса, либо рейс был снят с маршрута, не проинформированный пассажир</w:t>
      </w:r>
      <w:r w:rsidR="00457015" w:rsidRPr="00B47088">
        <w:rPr>
          <w:rFonts w:ascii="Times New Roman" w:hAnsi="Times New Roman" w:cs="Times New Roman"/>
          <w:bCs/>
          <w:sz w:val="24"/>
          <w:szCs w:val="24"/>
        </w:rPr>
        <w:t xml:space="preserve"> теряет время в ожидании нужного автобуса.</w:t>
      </w:r>
    </w:p>
    <w:p w:rsidR="00457015" w:rsidRPr="00B47088" w:rsidRDefault="003D67E3" w:rsidP="004D6465">
      <w:pPr>
        <w:pStyle w:val="a3"/>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Таким образом, мы видим, что п</w:t>
      </w:r>
      <w:r w:rsidR="00F9787A" w:rsidRPr="00B47088">
        <w:rPr>
          <w:rFonts w:ascii="Times New Roman" w:hAnsi="Times New Roman" w:cs="Times New Roman"/>
          <w:sz w:val="24"/>
          <w:szCs w:val="24"/>
        </w:rPr>
        <w:t xml:space="preserve">ри установке конструкции информационного табло со светодиодным светофором </w:t>
      </w:r>
      <w:r w:rsidRPr="00B47088">
        <w:rPr>
          <w:rFonts w:ascii="Times New Roman" w:hAnsi="Times New Roman" w:cs="Times New Roman"/>
          <w:sz w:val="24"/>
          <w:szCs w:val="24"/>
        </w:rPr>
        <w:t>повысится</w:t>
      </w:r>
      <w:r w:rsidR="00F9787A" w:rsidRPr="00B47088">
        <w:rPr>
          <w:rFonts w:ascii="Times New Roman" w:hAnsi="Times New Roman" w:cs="Times New Roman"/>
          <w:sz w:val="24"/>
          <w:szCs w:val="24"/>
        </w:rPr>
        <w:t xml:space="preserve"> уровень информационного обслуживания пассажиров в направлении г. Челябинск – г. Троицк по маршрутам </w:t>
      </w:r>
      <w:r w:rsidR="00F9787A" w:rsidRPr="00B47088">
        <w:rPr>
          <w:rFonts w:ascii="Times New Roman" w:hAnsi="Times New Roman" w:cs="Times New Roman"/>
          <w:bCs/>
          <w:sz w:val="24"/>
          <w:szCs w:val="24"/>
        </w:rPr>
        <w:t>№116, №133, №187</w:t>
      </w:r>
      <w:r w:rsidRPr="00B47088">
        <w:rPr>
          <w:rFonts w:ascii="Times New Roman" w:hAnsi="Times New Roman" w:cs="Times New Roman"/>
          <w:bCs/>
          <w:sz w:val="24"/>
          <w:szCs w:val="24"/>
        </w:rPr>
        <w:t>, а так</w:t>
      </w:r>
      <w:r w:rsidR="00F9787A" w:rsidRPr="00B47088">
        <w:rPr>
          <w:rFonts w:ascii="Times New Roman" w:hAnsi="Times New Roman" w:cs="Times New Roman"/>
          <w:bCs/>
          <w:sz w:val="24"/>
          <w:szCs w:val="24"/>
        </w:rPr>
        <w:t>же будет обеспечено безопасное обслуживание</w:t>
      </w:r>
      <w:r w:rsidRPr="00B47088">
        <w:rPr>
          <w:rFonts w:ascii="Times New Roman" w:hAnsi="Times New Roman" w:cs="Times New Roman"/>
          <w:bCs/>
          <w:sz w:val="24"/>
          <w:szCs w:val="24"/>
        </w:rPr>
        <w:t xml:space="preserve"> значительного числа пассажиров</w:t>
      </w:r>
      <w:r w:rsidR="00F9787A" w:rsidRPr="00B47088">
        <w:rPr>
          <w:rFonts w:ascii="Times New Roman" w:hAnsi="Times New Roman" w:cs="Times New Roman"/>
          <w:bCs/>
          <w:sz w:val="24"/>
          <w:szCs w:val="24"/>
        </w:rPr>
        <w:t>, так как данная конструкция является решением большинства проблем, связанных с перевозкой пассажиров в пригородном сообщении.</w:t>
      </w:r>
    </w:p>
    <w:p w:rsidR="00631132" w:rsidRPr="00B47088" w:rsidRDefault="00D051FF" w:rsidP="004D6465">
      <w:pPr>
        <w:pStyle w:val="a3"/>
        <w:spacing w:after="0"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В ходе беседы с респондентами было выявлено что в случае внедрения инф</w:t>
      </w:r>
      <w:r w:rsidR="00443B72" w:rsidRPr="00B47088">
        <w:rPr>
          <w:rFonts w:ascii="Times New Roman" w:hAnsi="Times New Roman" w:cs="Times New Roman"/>
          <w:sz w:val="24"/>
          <w:szCs w:val="24"/>
        </w:rPr>
        <w:t>ормационного</w:t>
      </w:r>
      <w:r w:rsidRPr="00B47088">
        <w:rPr>
          <w:rFonts w:ascii="Times New Roman" w:hAnsi="Times New Roman" w:cs="Times New Roman"/>
          <w:sz w:val="24"/>
          <w:szCs w:val="24"/>
        </w:rPr>
        <w:t xml:space="preserve"> табло</w:t>
      </w:r>
      <w:r w:rsidR="00443B72" w:rsidRPr="00B47088">
        <w:rPr>
          <w:rFonts w:ascii="Times New Roman" w:hAnsi="Times New Roman" w:cs="Times New Roman"/>
          <w:sz w:val="24"/>
          <w:szCs w:val="24"/>
        </w:rPr>
        <w:t xml:space="preserve"> со светодиодным светофором</w:t>
      </w:r>
      <w:r w:rsidRPr="00B47088">
        <w:rPr>
          <w:rFonts w:ascii="Times New Roman" w:hAnsi="Times New Roman" w:cs="Times New Roman"/>
          <w:sz w:val="24"/>
          <w:szCs w:val="24"/>
        </w:rPr>
        <w:t xml:space="preserve"> уровень </w:t>
      </w:r>
      <w:r w:rsidR="00443B72" w:rsidRPr="00B47088">
        <w:rPr>
          <w:rFonts w:ascii="Times New Roman" w:hAnsi="Times New Roman" w:cs="Times New Roman"/>
          <w:sz w:val="24"/>
          <w:szCs w:val="24"/>
        </w:rPr>
        <w:t>удовлетворённости</w:t>
      </w:r>
      <w:r w:rsidRPr="00B47088">
        <w:rPr>
          <w:rFonts w:ascii="Times New Roman" w:hAnsi="Times New Roman" w:cs="Times New Roman"/>
          <w:sz w:val="24"/>
          <w:szCs w:val="24"/>
        </w:rPr>
        <w:t xml:space="preserve"> пасс</w:t>
      </w:r>
      <w:r w:rsidR="00443B72" w:rsidRPr="00B47088">
        <w:rPr>
          <w:rFonts w:ascii="Times New Roman" w:hAnsi="Times New Roman" w:cs="Times New Roman"/>
          <w:sz w:val="24"/>
          <w:szCs w:val="24"/>
        </w:rPr>
        <w:t>ажиров услугами ООО«К</w:t>
      </w:r>
      <w:r w:rsidRPr="00B47088">
        <w:rPr>
          <w:rFonts w:ascii="Times New Roman" w:hAnsi="Times New Roman" w:cs="Times New Roman"/>
          <w:sz w:val="24"/>
          <w:szCs w:val="24"/>
        </w:rPr>
        <w:t>ор</w:t>
      </w:r>
      <w:r w:rsidR="00443B72" w:rsidRPr="00B47088">
        <w:rPr>
          <w:rFonts w:ascii="Times New Roman" w:hAnsi="Times New Roman" w:cs="Times New Roman"/>
          <w:sz w:val="24"/>
          <w:szCs w:val="24"/>
        </w:rPr>
        <w:t>кинское АТП»</w:t>
      </w:r>
      <w:r w:rsidRPr="00B47088">
        <w:rPr>
          <w:rFonts w:ascii="Times New Roman" w:hAnsi="Times New Roman" w:cs="Times New Roman"/>
          <w:sz w:val="24"/>
          <w:szCs w:val="24"/>
        </w:rPr>
        <w:t xml:space="preserve"> повысится на 42%</w:t>
      </w:r>
      <w:r w:rsidR="00443B72" w:rsidRPr="00B47088">
        <w:rPr>
          <w:rFonts w:ascii="Times New Roman" w:hAnsi="Times New Roman" w:cs="Times New Roman"/>
          <w:sz w:val="24"/>
          <w:szCs w:val="24"/>
        </w:rPr>
        <w:t>.</w:t>
      </w:r>
    </w:p>
    <w:p w:rsidR="00457015" w:rsidRPr="00B47088" w:rsidRDefault="00457015" w:rsidP="004D6465">
      <w:pPr>
        <w:spacing w:line="240" w:lineRule="auto"/>
        <w:ind w:firstLine="709"/>
        <w:rPr>
          <w:rFonts w:ascii="Times New Roman" w:hAnsi="Times New Roman" w:cs="Times New Roman"/>
          <w:spacing w:val="2"/>
          <w:sz w:val="24"/>
          <w:szCs w:val="24"/>
          <w:shd w:val="clear" w:color="auto" w:fill="FFFFFF"/>
        </w:rPr>
      </w:pPr>
      <w:r w:rsidRPr="00B47088">
        <w:rPr>
          <w:rFonts w:ascii="Times New Roman" w:hAnsi="Times New Roman" w:cs="Times New Roman"/>
          <w:sz w:val="24"/>
          <w:szCs w:val="24"/>
        </w:rPr>
        <w:lastRenderedPageBreak/>
        <w:t xml:space="preserve">В 3 главе </w:t>
      </w:r>
      <w:r w:rsidR="00D051FF" w:rsidRPr="00B47088">
        <w:rPr>
          <w:rFonts w:ascii="Times New Roman" w:hAnsi="Times New Roman" w:cs="Times New Roman"/>
          <w:sz w:val="24"/>
          <w:szCs w:val="24"/>
        </w:rPr>
        <w:t>была</w:t>
      </w:r>
      <w:r w:rsidRPr="00B47088">
        <w:rPr>
          <w:rFonts w:ascii="Times New Roman" w:hAnsi="Times New Roman" w:cs="Times New Roman"/>
          <w:sz w:val="24"/>
          <w:szCs w:val="24"/>
        </w:rPr>
        <w:t xml:space="preserve"> спроектирова</w:t>
      </w:r>
      <w:r w:rsidR="00D051FF" w:rsidRPr="00B47088">
        <w:rPr>
          <w:rFonts w:ascii="Times New Roman" w:hAnsi="Times New Roman" w:cs="Times New Roman"/>
          <w:sz w:val="24"/>
          <w:szCs w:val="24"/>
        </w:rPr>
        <w:t>на</w:t>
      </w:r>
      <w:r w:rsidRPr="00B47088">
        <w:rPr>
          <w:rFonts w:ascii="Times New Roman" w:hAnsi="Times New Roman" w:cs="Times New Roman"/>
          <w:sz w:val="24"/>
          <w:szCs w:val="24"/>
        </w:rPr>
        <w:t xml:space="preserve"> и разработа</w:t>
      </w:r>
      <w:r w:rsidR="00D051FF" w:rsidRPr="00B47088">
        <w:rPr>
          <w:rFonts w:ascii="Times New Roman" w:hAnsi="Times New Roman" w:cs="Times New Roman"/>
          <w:sz w:val="24"/>
          <w:szCs w:val="24"/>
        </w:rPr>
        <w:t>на</w:t>
      </w:r>
      <w:r w:rsidR="00F9787A" w:rsidRPr="00B47088">
        <w:rPr>
          <w:rFonts w:ascii="Times New Roman" w:hAnsi="Times New Roman" w:cs="Times New Roman"/>
          <w:sz w:val="24"/>
          <w:szCs w:val="24"/>
        </w:rPr>
        <w:t>конструкци</w:t>
      </w:r>
      <w:r w:rsidR="00D051FF" w:rsidRPr="00B47088">
        <w:rPr>
          <w:rFonts w:ascii="Times New Roman" w:hAnsi="Times New Roman" w:cs="Times New Roman"/>
          <w:sz w:val="24"/>
          <w:szCs w:val="24"/>
        </w:rPr>
        <w:t xml:space="preserve">я </w:t>
      </w:r>
      <w:r w:rsidR="00F9787A" w:rsidRPr="00B47088">
        <w:rPr>
          <w:rFonts w:ascii="Times New Roman" w:hAnsi="Times New Roman" w:cs="Times New Roman"/>
          <w:sz w:val="24"/>
          <w:szCs w:val="24"/>
        </w:rPr>
        <w:t xml:space="preserve">информационного табло со светодиодным светофором в соответствии с требованиями, предъявляемыми к остановочным комплексам, а </w:t>
      </w:r>
      <w:r w:rsidR="00D051FF" w:rsidRPr="00B47088">
        <w:rPr>
          <w:rFonts w:ascii="Times New Roman" w:hAnsi="Times New Roman" w:cs="Times New Roman"/>
          <w:sz w:val="24"/>
          <w:szCs w:val="24"/>
        </w:rPr>
        <w:t>также</w:t>
      </w:r>
      <w:r w:rsidR="00F9787A" w:rsidRPr="00B47088">
        <w:rPr>
          <w:rFonts w:ascii="Times New Roman" w:hAnsi="Times New Roman" w:cs="Times New Roman"/>
          <w:sz w:val="24"/>
          <w:szCs w:val="24"/>
        </w:rPr>
        <w:t xml:space="preserve"> разработа</w:t>
      </w:r>
      <w:r w:rsidR="00443B72" w:rsidRPr="00B47088">
        <w:rPr>
          <w:rFonts w:ascii="Times New Roman" w:hAnsi="Times New Roman" w:cs="Times New Roman"/>
          <w:sz w:val="24"/>
          <w:szCs w:val="24"/>
        </w:rPr>
        <w:t>на</w:t>
      </w:r>
      <w:r w:rsidR="00F9787A" w:rsidRPr="00B47088">
        <w:rPr>
          <w:rFonts w:ascii="Times New Roman" w:hAnsi="Times New Roman" w:cs="Times New Roman"/>
          <w:spacing w:val="2"/>
          <w:sz w:val="24"/>
          <w:szCs w:val="24"/>
          <w:shd w:val="clear" w:color="auto" w:fill="FFFFFF"/>
        </w:rPr>
        <w:t>инструкци</w:t>
      </w:r>
      <w:r w:rsidR="00443B72" w:rsidRPr="00B47088">
        <w:rPr>
          <w:rFonts w:ascii="Times New Roman" w:hAnsi="Times New Roman" w:cs="Times New Roman"/>
          <w:spacing w:val="2"/>
          <w:sz w:val="24"/>
          <w:szCs w:val="24"/>
          <w:shd w:val="clear" w:color="auto" w:fill="FFFFFF"/>
        </w:rPr>
        <w:t>я</w:t>
      </w:r>
      <w:r w:rsidR="00F9787A" w:rsidRPr="00B47088">
        <w:rPr>
          <w:rFonts w:ascii="Times New Roman" w:hAnsi="Times New Roman" w:cs="Times New Roman"/>
          <w:spacing w:val="2"/>
          <w:sz w:val="24"/>
          <w:szCs w:val="24"/>
          <w:shd w:val="clear" w:color="auto" w:fill="FFFFFF"/>
        </w:rPr>
        <w:t xml:space="preserve"> по пользованию информационным табло со светодиодным светофором.</w:t>
      </w:r>
    </w:p>
    <w:p w:rsidR="00F9787A" w:rsidRPr="00B47088" w:rsidRDefault="00F9787A" w:rsidP="004D6465">
      <w:pPr>
        <w:spacing w:line="240" w:lineRule="auto"/>
        <w:ind w:firstLine="709"/>
        <w:rPr>
          <w:rFonts w:ascii="Times New Roman" w:hAnsi="Times New Roman" w:cs="Times New Roman"/>
          <w:sz w:val="24"/>
          <w:szCs w:val="24"/>
        </w:rPr>
      </w:pPr>
      <w:r w:rsidRPr="00B47088">
        <w:rPr>
          <w:rFonts w:ascii="Times New Roman" w:hAnsi="Times New Roman" w:cs="Times New Roman"/>
          <w:spacing w:val="2"/>
          <w:sz w:val="24"/>
          <w:szCs w:val="24"/>
          <w:shd w:val="clear" w:color="auto" w:fill="FFFFFF"/>
        </w:rPr>
        <w:t xml:space="preserve">Анализ востребованности </w:t>
      </w:r>
      <w:r w:rsidRPr="00B47088">
        <w:rPr>
          <w:rFonts w:ascii="Times New Roman" w:hAnsi="Times New Roman" w:cs="Times New Roman"/>
          <w:sz w:val="24"/>
          <w:szCs w:val="24"/>
        </w:rPr>
        <w:t xml:space="preserve">применения информационного табло показал, что </w:t>
      </w:r>
      <w:r w:rsidR="00D7723F" w:rsidRPr="00B47088">
        <w:rPr>
          <w:rFonts w:ascii="Times New Roman" w:hAnsi="Times New Roman" w:cs="Times New Roman"/>
          <w:sz w:val="24"/>
          <w:szCs w:val="24"/>
        </w:rPr>
        <w:t xml:space="preserve">большинство проблем пассажиров, связано с низким уровнем информационной обеспеченности </w:t>
      </w:r>
      <w:r w:rsidR="00443B72" w:rsidRPr="00B47088">
        <w:rPr>
          <w:rFonts w:ascii="Times New Roman" w:hAnsi="Times New Roman" w:cs="Times New Roman"/>
          <w:sz w:val="24"/>
          <w:szCs w:val="24"/>
        </w:rPr>
        <w:t>обслуживания пассажиров</w:t>
      </w:r>
      <w:r w:rsidR="00D7723F" w:rsidRPr="00B47088">
        <w:rPr>
          <w:rFonts w:ascii="Times New Roman" w:hAnsi="Times New Roman" w:cs="Times New Roman"/>
          <w:sz w:val="24"/>
          <w:szCs w:val="24"/>
        </w:rPr>
        <w:t xml:space="preserve"> на остановочных комплексах, а решением данных проблем будет являться установка конструкции информационного т</w:t>
      </w:r>
      <w:r w:rsidR="00443B72" w:rsidRPr="00B47088">
        <w:rPr>
          <w:rFonts w:ascii="Times New Roman" w:hAnsi="Times New Roman" w:cs="Times New Roman"/>
          <w:sz w:val="24"/>
          <w:szCs w:val="24"/>
        </w:rPr>
        <w:t>абло со светодиодным светофором. Конструкция позволить повысить уровень удовлетворенности потенциальных пользователей табло на 42%.</w:t>
      </w:r>
    </w:p>
    <w:p w:rsidR="00D051FF" w:rsidRPr="00B47088" w:rsidRDefault="00D051FF" w:rsidP="00B47088">
      <w:pPr>
        <w:spacing w:line="240" w:lineRule="auto"/>
        <w:rPr>
          <w:rFonts w:ascii="Times New Roman" w:hAnsi="Times New Roman" w:cs="Times New Roman"/>
          <w:sz w:val="24"/>
          <w:szCs w:val="24"/>
        </w:rPr>
      </w:pPr>
    </w:p>
    <w:p w:rsidR="00AE6A49" w:rsidRDefault="00B47088" w:rsidP="00B47088">
      <w:pPr>
        <w:pStyle w:val="a3"/>
        <w:spacing w:line="240" w:lineRule="auto"/>
        <w:ind w:left="0"/>
        <w:jc w:val="center"/>
        <w:rPr>
          <w:rFonts w:ascii="Times New Roman" w:hAnsi="Times New Roman" w:cs="Times New Roman"/>
          <w:b/>
          <w:sz w:val="24"/>
          <w:szCs w:val="24"/>
        </w:rPr>
      </w:pPr>
      <w:r w:rsidRPr="00B47088">
        <w:rPr>
          <w:rFonts w:ascii="Times New Roman" w:hAnsi="Times New Roman" w:cs="Times New Roman"/>
          <w:b/>
          <w:sz w:val="24"/>
          <w:szCs w:val="24"/>
        </w:rPr>
        <w:t>Глава 4. Технико-экономическое обоснование принятых решений</w:t>
      </w:r>
    </w:p>
    <w:p w:rsidR="00B47088" w:rsidRPr="00B47088" w:rsidRDefault="00B47088" w:rsidP="00B47088">
      <w:pPr>
        <w:pStyle w:val="a3"/>
        <w:spacing w:line="240" w:lineRule="auto"/>
        <w:ind w:left="0"/>
        <w:jc w:val="center"/>
        <w:rPr>
          <w:rFonts w:ascii="Times New Roman" w:hAnsi="Times New Roman" w:cs="Times New Roman"/>
          <w:b/>
          <w:sz w:val="24"/>
          <w:szCs w:val="24"/>
        </w:rPr>
      </w:pPr>
    </w:p>
    <w:p w:rsidR="00AE6A49" w:rsidRPr="00B47088" w:rsidRDefault="00B47088" w:rsidP="00B47088">
      <w:pPr>
        <w:pStyle w:val="a3"/>
        <w:spacing w:line="240" w:lineRule="auto"/>
        <w:ind w:left="0"/>
        <w:jc w:val="center"/>
        <w:rPr>
          <w:rFonts w:ascii="Times New Roman" w:hAnsi="Times New Roman" w:cs="Times New Roman"/>
          <w:b/>
          <w:sz w:val="24"/>
          <w:szCs w:val="24"/>
        </w:rPr>
      </w:pPr>
      <w:r w:rsidRPr="00B47088">
        <w:rPr>
          <w:rFonts w:ascii="Times New Roman" w:hAnsi="Times New Roman" w:cs="Times New Roman"/>
          <w:b/>
          <w:sz w:val="24"/>
          <w:szCs w:val="24"/>
        </w:rPr>
        <w:t>4</w:t>
      </w:r>
      <w:r w:rsidR="00AE6A49" w:rsidRPr="00B47088">
        <w:rPr>
          <w:rFonts w:ascii="Times New Roman" w:hAnsi="Times New Roman" w:cs="Times New Roman"/>
          <w:b/>
          <w:sz w:val="24"/>
          <w:szCs w:val="24"/>
        </w:rPr>
        <w:t>.1 Расчет материальных затрат на создание информационного табло</w:t>
      </w:r>
    </w:p>
    <w:p w:rsidR="00130E1C" w:rsidRPr="00B47088" w:rsidRDefault="00130E1C" w:rsidP="00B47088">
      <w:pPr>
        <w:pStyle w:val="a3"/>
        <w:spacing w:line="240" w:lineRule="auto"/>
        <w:ind w:left="0"/>
        <w:jc w:val="left"/>
        <w:rPr>
          <w:rFonts w:ascii="Times New Roman" w:hAnsi="Times New Roman" w:cs="Times New Roman"/>
          <w:sz w:val="24"/>
          <w:szCs w:val="24"/>
        </w:rPr>
      </w:pPr>
    </w:p>
    <w:p w:rsidR="00F51B53" w:rsidRPr="00B47088" w:rsidRDefault="00F51B53" w:rsidP="004D6465">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При создании информационного табло потребуют</w:t>
      </w:r>
      <w:r w:rsidR="00B94597" w:rsidRPr="00B47088">
        <w:rPr>
          <w:rFonts w:ascii="Times New Roman" w:hAnsi="Times New Roman" w:cs="Times New Roman"/>
          <w:sz w:val="24"/>
          <w:szCs w:val="24"/>
        </w:rPr>
        <w:t>ся материальные затраты, которые планируется провести единоразово, а в дальнейшем конструкция информационного табло будет поставлена на баланс ООО «Коркинское АТП».</w:t>
      </w:r>
      <w:r w:rsidRPr="00B47088">
        <w:rPr>
          <w:rFonts w:ascii="Times New Roman" w:hAnsi="Times New Roman" w:cs="Times New Roman"/>
          <w:sz w:val="24"/>
          <w:szCs w:val="24"/>
        </w:rPr>
        <w:t xml:space="preserve"> Для более подробного расчета занесем в таблицу все необходимые составляющие конструкции информационного табло и их стоимость.</w:t>
      </w:r>
    </w:p>
    <w:p w:rsidR="00D7723F" w:rsidRPr="00B47088" w:rsidRDefault="00D7723F" w:rsidP="004D6465">
      <w:pPr>
        <w:pStyle w:val="a3"/>
        <w:spacing w:line="240" w:lineRule="auto"/>
        <w:ind w:left="0" w:firstLine="709"/>
        <w:jc w:val="left"/>
        <w:rPr>
          <w:rFonts w:ascii="Times New Roman" w:hAnsi="Times New Roman" w:cs="Times New Roman"/>
          <w:sz w:val="24"/>
          <w:szCs w:val="24"/>
        </w:rPr>
      </w:pPr>
      <w:r w:rsidRPr="00B47088">
        <w:rPr>
          <w:rFonts w:ascii="Times New Roman" w:hAnsi="Times New Roman" w:cs="Times New Roman"/>
          <w:sz w:val="24"/>
          <w:szCs w:val="24"/>
        </w:rPr>
        <w:t xml:space="preserve">Таблица </w:t>
      </w:r>
      <w:r w:rsidR="002E2FC3" w:rsidRPr="00B47088">
        <w:rPr>
          <w:rFonts w:ascii="Times New Roman" w:hAnsi="Times New Roman" w:cs="Times New Roman"/>
          <w:sz w:val="24"/>
          <w:szCs w:val="24"/>
        </w:rPr>
        <w:t>5 – Стоимость составляющих конструкции информационного табло</w:t>
      </w:r>
    </w:p>
    <w:tbl>
      <w:tblPr>
        <w:tblStyle w:val="ac"/>
        <w:tblW w:w="0" w:type="auto"/>
        <w:tblLook w:val="04A0" w:firstRow="1" w:lastRow="0" w:firstColumn="1" w:lastColumn="0" w:noHBand="0" w:noVBand="1"/>
      </w:tblPr>
      <w:tblGrid>
        <w:gridCol w:w="4772"/>
        <w:gridCol w:w="13"/>
        <w:gridCol w:w="4786"/>
      </w:tblGrid>
      <w:tr w:rsidR="00F51B53" w:rsidRPr="00B47088" w:rsidTr="002E2FC3">
        <w:tc>
          <w:tcPr>
            <w:tcW w:w="4785" w:type="dxa"/>
            <w:gridSpan w:val="2"/>
          </w:tcPr>
          <w:p w:rsidR="00F51B53" w:rsidRPr="00B47088" w:rsidRDefault="00F51B53" w:rsidP="004D6465">
            <w:pPr>
              <w:pStyle w:val="a3"/>
              <w:spacing w:line="240" w:lineRule="auto"/>
              <w:ind w:left="0" w:firstLine="709"/>
              <w:jc w:val="left"/>
              <w:rPr>
                <w:rFonts w:ascii="Times New Roman" w:hAnsi="Times New Roman" w:cs="Times New Roman"/>
                <w:sz w:val="24"/>
                <w:szCs w:val="24"/>
              </w:rPr>
            </w:pPr>
            <w:r w:rsidRPr="00B47088">
              <w:rPr>
                <w:rFonts w:ascii="Times New Roman" w:hAnsi="Times New Roman" w:cs="Times New Roman"/>
                <w:sz w:val="24"/>
                <w:szCs w:val="24"/>
              </w:rPr>
              <w:t>Составляющие конструкции информационного табло</w:t>
            </w:r>
          </w:p>
        </w:tc>
        <w:tc>
          <w:tcPr>
            <w:tcW w:w="4786" w:type="dxa"/>
          </w:tcPr>
          <w:p w:rsidR="00F51B53" w:rsidRPr="00B47088" w:rsidRDefault="00F51B53" w:rsidP="004D6465">
            <w:pPr>
              <w:pStyle w:val="a3"/>
              <w:spacing w:line="240" w:lineRule="auto"/>
              <w:ind w:left="0" w:firstLine="709"/>
              <w:jc w:val="left"/>
              <w:rPr>
                <w:rFonts w:ascii="Times New Roman" w:hAnsi="Times New Roman" w:cs="Times New Roman"/>
                <w:sz w:val="24"/>
                <w:szCs w:val="24"/>
              </w:rPr>
            </w:pPr>
            <w:r w:rsidRPr="00B47088">
              <w:rPr>
                <w:rFonts w:ascii="Times New Roman" w:hAnsi="Times New Roman" w:cs="Times New Roman"/>
                <w:sz w:val="24"/>
                <w:szCs w:val="24"/>
              </w:rPr>
              <w:t>Стоимость</w:t>
            </w:r>
            <w:r w:rsidR="008C5688" w:rsidRPr="00B47088">
              <w:rPr>
                <w:rFonts w:ascii="Times New Roman" w:hAnsi="Times New Roman" w:cs="Times New Roman"/>
                <w:sz w:val="24"/>
                <w:szCs w:val="24"/>
              </w:rPr>
              <w:t xml:space="preserve">, </w:t>
            </w:r>
            <w:r w:rsidR="002E2FC3" w:rsidRPr="00B47088">
              <w:rPr>
                <w:rFonts w:ascii="Times New Roman" w:hAnsi="Times New Roman" w:cs="Times New Roman"/>
                <w:sz w:val="24"/>
                <w:szCs w:val="24"/>
              </w:rPr>
              <w:t>руб.</w:t>
            </w:r>
          </w:p>
        </w:tc>
      </w:tr>
      <w:tr w:rsidR="00F51B53" w:rsidRPr="00B47088" w:rsidTr="002E2FC3">
        <w:tc>
          <w:tcPr>
            <w:tcW w:w="4785" w:type="dxa"/>
            <w:gridSpan w:val="2"/>
          </w:tcPr>
          <w:p w:rsidR="00F51B53" w:rsidRPr="00B47088" w:rsidRDefault="008C5688" w:rsidP="004D6465">
            <w:pPr>
              <w:pStyle w:val="a3"/>
              <w:spacing w:line="240" w:lineRule="auto"/>
              <w:ind w:left="0" w:firstLine="709"/>
              <w:jc w:val="left"/>
              <w:rPr>
                <w:rFonts w:ascii="Times New Roman" w:hAnsi="Times New Roman" w:cs="Times New Roman"/>
                <w:sz w:val="24"/>
                <w:szCs w:val="24"/>
              </w:rPr>
            </w:pPr>
            <w:r w:rsidRPr="00B47088">
              <w:rPr>
                <w:rFonts w:ascii="Times New Roman" w:hAnsi="Times New Roman" w:cs="Times New Roman"/>
                <w:sz w:val="24"/>
                <w:szCs w:val="24"/>
              </w:rPr>
              <w:t>Металлический столб из профильной трубы</w:t>
            </w:r>
          </w:p>
        </w:tc>
        <w:tc>
          <w:tcPr>
            <w:tcW w:w="4786" w:type="dxa"/>
          </w:tcPr>
          <w:p w:rsidR="00F51B53" w:rsidRPr="00B47088" w:rsidRDefault="008C5688" w:rsidP="004D6465">
            <w:pPr>
              <w:pStyle w:val="a3"/>
              <w:spacing w:line="240" w:lineRule="auto"/>
              <w:ind w:left="0" w:firstLine="709"/>
              <w:jc w:val="left"/>
              <w:rPr>
                <w:rFonts w:ascii="Times New Roman" w:hAnsi="Times New Roman" w:cs="Times New Roman"/>
                <w:sz w:val="24"/>
                <w:szCs w:val="24"/>
              </w:rPr>
            </w:pPr>
            <w:r w:rsidRPr="00B47088">
              <w:rPr>
                <w:rFonts w:ascii="Times New Roman" w:hAnsi="Times New Roman" w:cs="Times New Roman"/>
                <w:sz w:val="24"/>
                <w:szCs w:val="24"/>
              </w:rPr>
              <w:t>960</w:t>
            </w:r>
            <w:r w:rsidR="002E2FC3" w:rsidRPr="00B47088">
              <w:rPr>
                <w:rFonts w:ascii="Times New Roman" w:hAnsi="Times New Roman" w:cs="Times New Roman"/>
                <w:sz w:val="24"/>
                <w:szCs w:val="24"/>
              </w:rPr>
              <w:t>-00</w:t>
            </w:r>
          </w:p>
        </w:tc>
      </w:tr>
      <w:tr w:rsidR="00F51B53" w:rsidRPr="00B47088" w:rsidTr="002E2FC3">
        <w:tc>
          <w:tcPr>
            <w:tcW w:w="4785" w:type="dxa"/>
            <w:gridSpan w:val="2"/>
          </w:tcPr>
          <w:p w:rsidR="00F51B53" w:rsidRPr="00B47088" w:rsidRDefault="008C5688" w:rsidP="004D6465">
            <w:pPr>
              <w:pStyle w:val="a3"/>
              <w:spacing w:line="240" w:lineRule="auto"/>
              <w:ind w:left="0" w:firstLine="709"/>
              <w:jc w:val="left"/>
              <w:rPr>
                <w:rFonts w:ascii="Times New Roman" w:hAnsi="Times New Roman" w:cs="Times New Roman"/>
                <w:sz w:val="24"/>
                <w:szCs w:val="24"/>
              </w:rPr>
            </w:pPr>
            <w:r w:rsidRPr="00B47088">
              <w:rPr>
                <w:rFonts w:ascii="Times New Roman" w:hAnsi="Times New Roman" w:cs="Times New Roman"/>
                <w:sz w:val="24"/>
                <w:szCs w:val="24"/>
              </w:rPr>
              <w:t>Солнечная электростанция</w:t>
            </w:r>
          </w:p>
        </w:tc>
        <w:tc>
          <w:tcPr>
            <w:tcW w:w="4786" w:type="dxa"/>
          </w:tcPr>
          <w:p w:rsidR="00F51B53" w:rsidRPr="00B47088" w:rsidRDefault="008C5688" w:rsidP="004D6465">
            <w:pPr>
              <w:pStyle w:val="a3"/>
              <w:spacing w:line="240" w:lineRule="auto"/>
              <w:ind w:left="0" w:firstLine="709"/>
              <w:jc w:val="left"/>
              <w:rPr>
                <w:rFonts w:ascii="Times New Roman" w:hAnsi="Times New Roman" w:cs="Times New Roman"/>
                <w:sz w:val="24"/>
                <w:szCs w:val="24"/>
              </w:rPr>
            </w:pPr>
            <w:r w:rsidRPr="00B47088">
              <w:rPr>
                <w:rFonts w:ascii="Times New Roman" w:hAnsi="Times New Roman" w:cs="Times New Roman"/>
                <w:sz w:val="24"/>
                <w:szCs w:val="24"/>
              </w:rPr>
              <w:t>25000</w:t>
            </w:r>
            <w:r w:rsidR="002E2FC3" w:rsidRPr="00B47088">
              <w:rPr>
                <w:rFonts w:ascii="Times New Roman" w:hAnsi="Times New Roman" w:cs="Times New Roman"/>
                <w:sz w:val="24"/>
                <w:szCs w:val="24"/>
              </w:rPr>
              <w:t>-00</w:t>
            </w:r>
          </w:p>
        </w:tc>
      </w:tr>
      <w:tr w:rsidR="00F51B53" w:rsidRPr="00B47088" w:rsidTr="002E2FC3">
        <w:tc>
          <w:tcPr>
            <w:tcW w:w="4785" w:type="dxa"/>
            <w:gridSpan w:val="2"/>
          </w:tcPr>
          <w:p w:rsidR="00F51B53" w:rsidRPr="00B47088" w:rsidRDefault="00B02560" w:rsidP="004D6465">
            <w:pPr>
              <w:pStyle w:val="a3"/>
              <w:spacing w:line="240" w:lineRule="auto"/>
              <w:ind w:left="0" w:firstLine="709"/>
              <w:jc w:val="left"/>
              <w:rPr>
                <w:rFonts w:ascii="Times New Roman" w:hAnsi="Times New Roman" w:cs="Times New Roman"/>
                <w:sz w:val="24"/>
                <w:szCs w:val="24"/>
              </w:rPr>
            </w:pPr>
            <w:r w:rsidRPr="00B47088">
              <w:rPr>
                <w:rFonts w:ascii="Times New Roman" w:hAnsi="Times New Roman" w:cs="Times New Roman"/>
                <w:sz w:val="24"/>
                <w:szCs w:val="24"/>
              </w:rPr>
              <w:t>Светодиодный светофор</w:t>
            </w:r>
          </w:p>
        </w:tc>
        <w:tc>
          <w:tcPr>
            <w:tcW w:w="4786" w:type="dxa"/>
          </w:tcPr>
          <w:p w:rsidR="00F51B53" w:rsidRPr="00B47088" w:rsidRDefault="00B02560" w:rsidP="004D6465">
            <w:pPr>
              <w:pStyle w:val="a3"/>
              <w:spacing w:line="240" w:lineRule="auto"/>
              <w:ind w:left="0" w:firstLine="709"/>
              <w:jc w:val="left"/>
              <w:rPr>
                <w:rFonts w:ascii="Times New Roman" w:hAnsi="Times New Roman" w:cs="Times New Roman"/>
                <w:sz w:val="24"/>
                <w:szCs w:val="24"/>
              </w:rPr>
            </w:pPr>
            <w:r w:rsidRPr="00B47088">
              <w:rPr>
                <w:rFonts w:ascii="Times New Roman" w:hAnsi="Times New Roman" w:cs="Times New Roman"/>
                <w:sz w:val="24"/>
                <w:szCs w:val="24"/>
              </w:rPr>
              <w:t>3614</w:t>
            </w:r>
            <w:r w:rsidR="002E2FC3" w:rsidRPr="00B47088">
              <w:rPr>
                <w:rFonts w:ascii="Times New Roman" w:hAnsi="Times New Roman" w:cs="Times New Roman"/>
                <w:sz w:val="24"/>
                <w:szCs w:val="24"/>
              </w:rPr>
              <w:t>-00</w:t>
            </w:r>
          </w:p>
        </w:tc>
      </w:tr>
      <w:tr w:rsidR="00F51B53" w:rsidRPr="00B47088" w:rsidTr="002E2FC3">
        <w:tc>
          <w:tcPr>
            <w:tcW w:w="4785" w:type="dxa"/>
            <w:gridSpan w:val="2"/>
          </w:tcPr>
          <w:p w:rsidR="00F51B53" w:rsidRPr="00B47088" w:rsidRDefault="00B02560" w:rsidP="004D6465">
            <w:pPr>
              <w:pStyle w:val="a3"/>
              <w:spacing w:line="240" w:lineRule="auto"/>
              <w:ind w:left="0" w:firstLine="709"/>
              <w:jc w:val="left"/>
              <w:rPr>
                <w:rFonts w:ascii="Times New Roman" w:hAnsi="Times New Roman" w:cs="Times New Roman"/>
                <w:sz w:val="24"/>
                <w:szCs w:val="24"/>
              </w:rPr>
            </w:pPr>
            <w:r w:rsidRPr="00B47088">
              <w:rPr>
                <w:rFonts w:ascii="Times New Roman" w:hAnsi="Times New Roman" w:cs="Times New Roman"/>
                <w:sz w:val="24"/>
                <w:szCs w:val="24"/>
              </w:rPr>
              <w:t>Кронштейн для крепления светофора</w:t>
            </w:r>
          </w:p>
        </w:tc>
        <w:tc>
          <w:tcPr>
            <w:tcW w:w="4786" w:type="dxa"/>
          </w:tcPr>
          <w:p w:rsidR="00F51B53" w:rsidRPr="00B47088" w:rsidRDefault="00B02560" w:rsidP="004D6465">
            <w:pPr>
              <w:pStyle w:val="a3"/>
              <w:spacing w:line="240" w:lineRule="auto"/>
              <w:ind w:left="0" w:firstLine="709"/>
              <w:jc w:val="left"/>
              <w:rPr>
                <w:rFonts w:ascii="Times New Roman" w:hAnsi="Times New Roman" w:cs="Times New Roman"/>
                <w:sz w:val="24"/>
                <w:szCs w:val="24"/>
              </w:rPr>
            </w:pPr>
            <w:r w:rsidRPr="00B47088">
              <w:rPr>
                <w:rFonts w:ascii="Times New Roman" w:hAnsi="Times New Roman" w:cs="Times New Roman"/>
                <w:sz w:val="24"/>
                <w:szCs w:val="24"/>
              </w:rPr>
              <w:t>1215</w:t>
            </w:r>
            <w:r w:rsidR="002E2FC3" w:rsidRPr="00B47088">
              <w:rPr>
                <w:rFonts w:ascii="Times New Roman" w:hAnsi="Times New Roman" w:cs="Times New Roman"/>
                <w:sz w:val="24"/>
                <w:szCs w:val="24"/>
              </w:rPr>
              <w:t>-00</w:t>
            </w:r>
          </w:p>
        </w:tc>
      </w:tr>
      <w:tr w:rsidR="00F51B53" w:rsidRPr="00B47088" w:rsidTr="002E2FC3">
        <w:tc>
          <w:tcPr>
            <w:tcW w:w="4785" w:type="dxa"/>
            <w:gridSpan w:val="2"/>
          </w:tcPr>
          <w:p w:rsidR="00F51B53" w:rsidRPr="00B47088" w:rsidRDefault="00634FE4" w:rsidP="004D6465">
            <w:pPr>
              <w:pStyle w:val="a3"/>
              <w:spacing w:line="240" w:lineRule="auto"/>
              <w:ind w:left="0" w:firstLine="709"/>
              <w:jc w:val="left"/>
              <w:rPr>
                <w:rFonts w:ascii="Times New Roman" w:hAnsi="Times New Roman" w:cs="Times New Roman"/>
                <w:sz w:val="24"/>
                <w:szCs w:val="24"/>
              </w:rPr>
            </w:pPr>
            <w:r w:rsidRPr="00B47088">
              <w:rPr>
                <w:rFonts w:ascii="Times New Roman" w:hAnsi="Times New Roman" w:cs="Times New Roman"/>
                <w:sz w:val="24"/>
                <w:szCs w:val="24"/>
              </w:rPr>
              <w:t>Кнопка включения светофора</w:t>
            </w:r>
          </w:p>
        </w:tc>
        <w:tc>
          <w:tcPr>
            <w:tcW w:w="4786" w:type="dxa"/>
          </w:tcPr>
          <w:p w:rsidR="00F51B53" w:rsidRPr="00B47088" w:rsidRDefault="00634FE4" w:rsidP="004D6465">
            <w:pPr>
              <w:pStyle w:val="a3"/>
              <w:spacing w:line="240" w:lineRule="auto"/>
              <w:ind w:left="0" w:firstLine="709"/>
              <w:jc w:val="left"/>
              <w:rPr>
                <w:rFonts w:ascii="Times New Roman" w:hAnsi="Times New Roman" w:cs="Times New Roman"/>
                <w:sz w:val="24"/>
                <w:szCs w:val="24"/>
              </w:rPr>
            </w:pPr>
            <w:r w:rsidRPr="00B47088">
              <w:rPr>
                <w:rFonts w:ascii="Times New Roman" w:hAnsi="Times New Roman" w:cs="Times New Roman"/>
                <w:sz w:val="24"/>
                <w:szCs w:val="24"/>
              </w:rPr>
              <w:t>2000</w:t>
            </w:r>
            <w:r w:rsidR="002E2FC3" w:rsidRPr="00B47088">
              <w:rPr>
                <w:rFonts w:ascii="Times New Roman" w:hAnsi="Times New Roman" w:cs="Times New Roman"/>
                <w:sz w:val="24"/>
                <w:szCs w:val="24"/>
              </w:rPr>
              <w:t>-00</w:t>
            </w:r>
          </w:p>
        </w:tc>
      </w:tr>
      <w:tr w:rsidR="00F51B53" w:rsidRPr="00B47088" w:rsidTr="002E2FC3">
        <w:tc>
          <w:tcPr>
            <w:tcW w:w="4785" w:type="dxa"/>
            <w:gridSpan w:val="2"/>
          </w:tcPr>
          <w:p w:rsidR="00F51B53" w:rsidRPr="00B47088" w:rsidRDefault="00634FE4" w:rsidP="004D6465">
            <w:pPr>
              <w:pStyle w:val="a3"/>
              <w:spacing w:line="240" w:lineRule="auto"/>
              <w:ind w:left="0" w:firstLine="709"/>
              <w:jc w:val="left"/>
              <w:rPr>
                <w:rFonts w:ascii="Times New Roman" w:hAnsi="Times New Roman" w:cs="Times New Roman"/>
                <w:sz w:val="24"/>
                <w:szCs w:val="24"/>
              </w:rPr>
            </w:pPr>
            <w:r w:rsidRPr="00B47088">
              <w:rPr>
                <w:rFonts w:ascii="Times New Roman" w:hAnsi="Times New Roman" w:cs="Times New Roman"/>
                <w:sz w:val="24"/>
                <w:szCs w:val="24"/>
              </w:rPr>
              <w:t>Электронное табло</w:t>
            </w:r>
          </w:p>
        </w:tc>
        <w:tc>
          <w:tcPr>
            <w:tcW w:w="4786" w:type="dxa"/>
          </w:tcPr>
          <w:p w:rsidR="00F51B53" w:rsidRPr="00B47088" w:rsidRDefault="00634FE4" w:rsidP="004D6465">
            <w:pPr>
              <w:pStyle w:val="a3"/>
              <w:spacing w:line="240" w:lineRule="auto"/>
              <w:ind w:left="0" w:firstLine="709"/>
              <w:jc w:val="left"/>
              <w:rPr>
                <w:rFonts w:ascii="Times New Roman" w:hAnsi="Times New Roman" w:cs="Times New Roman"/>
                <w:sz w:val="24"/>
                <w:szCs w:val="24"/>
              </w:rPr>
            </w:pPr>
            <w:r w:rsidRPr="00B47088">
              <w:rPr>
                <w:rFonts w:ascii="Times New Roman" w:hAnsi="Times New Roman" w:cs="Times New Roman"/>
                <w:sz w:val="24"/>
                <w:szCs w:val="24"/>
              </w:rPr>
              <w:t>25000</w:t>
            </w:r>
            <w:r w:rsidR="002E2FC3" w:rsidRPr="00B47088">
              <w:rPr>
                <w:rFonts w:ascii="Times New Roman" w:hAnsi="Times New Roman" w:cs="Times New Roman"/>
                <w:sz w:val="24"/>
                <w:szCs w:val="24"/>
              </w:rPr>
              <w:t>-00</w:t>
            </w:r>
          </w:p>
        </w:tc>
      </w:tr>
      <w:tr w:rsidR="00F51B53" w:rsidRPr="00B47088" w:rsidTr="002E2FC3">
        <w:tc>
          <w:tcPr>
            <w:tcW w:w="4785" w:type="dxa"/>
            <w:gridSpan w:val="2"/>
          </w:tcPr>
          <w:p w:rsidR="00F51B53" w:rsidRPr="00B47088" w:rsidRDefault="00634FE4" w:rsidP="004D6465">
            <w:pPr>
              <w:pStyle w:val="a3"/>
              <w:spacing w:line="240" w:lineRule="auto"/>
              <w:ind w:left="0" w:firstLine="709"/>
              <w:jc w:val="left"/>
              <w:rPr>
                <w:rFonts w:ascii="Times New Roman" w:hAnsi="Times New Roman" w:cs="Times New Roman"/>
                <w:sz w:val="24"/>
                <w:szCs w:val="24"/>
              </w:rPr>
            </w:pPr>
            <w:r w:rsidRPr="00B47088">
              <w:rPr>
                <w:rFonts w:ascii="Times New Roman" w:hAnsi="Times New Roman" w:cs="Times New Roman"/>
                <w:sz w:val="24"/>
                <w:szCs w:val="24"/>
              </w:rPr>
              <w:t>Кронштейн для крепления электронного табло</w:t>
            </w:r>
          </w:p>
        </w:tc>
        <w:tc>
          <w:tcPr>
            <w:tcW w:w="4786" w:type="dxa"/>
          </w:tcPr>
          <w:p w:rsidR="00F51B53" w:rsidRPr="00B47088" w:rsidRDefault="00634FE4" w:rsidP="004D6465">
            <w:pPr>
              <w:pStyle w:val="a3"/>
              <w:spacing w:line="240" w:lineRule="auto"/>
              <w:ind w:left="0" w:firstLine="709"/>
              <w:jc w:val="left"/>
              <w:rPr>
                <w:rFonts w:ascii="Times New Roman" w:hAnsi="Times New Roman" w:cs="Times New Roman"/>
                <w:sz w:val="24"/>
                <w:szCs w:val="24"/>
              </w:rPr>
            </w:pPr>
            <w:r w:rsidRPr="00B47088">
              <w:rPr>
                <w:rFonts w:ascii="Times New Roman" w:hAnsi="Times New Roman" w:cs="Times New Roman"/>
                <w:sz w:val="24"/>
                <w:szCs w:val="24"/>
              </w:rPr>
              <w:t>1400</w:t>
            </w:r>
            <w:r w:rsidR="002E2FC3" w:rsidRPr="00B47088">
              <w:rPr>
                <w:rFonts w:ascii="Times New Roman" w:hAnsi="Times New Roman" w:cs="Times New Roman"/>
                <w:sz w:val="24"/>
                <w:szCs w:val="24"/>
              </w:rPr>
              <w:t>-00</w:t>
            </w:r>
          </w:p>
        </w:tc>
      </w:tr>
      <w:tr w:rsidR="002E2FC3" w:rsidRPr="00B47088" w:rsidTr="002E2FC3">
        <w:tblPrEx>
          <w:tblLook w:val="0000" w:firstRow="0" w:lastRow="0" w:firstColumn="0" w:lastColumn="0" w:noHBand="0" w:noVBand="0"/>
        </w:tblPrEx>
        <w:trPr>
          <w:trHeight w:val="502"/>
        </w:trPr>
        <w:tc>
          <w:tcPr>
            <w:tcW w:w="4772" w:type="dxa"/>
          </w:tcPr>
          <w:p w:rsidR="002E2FC3" w:rsidRPr="00B47088" w:rsidRDefault="002E2FC3" w:rsidP="004D6465">
            <w:pPr>
              <w:pStyle w:val="a3"/>
              <w:spacing w:line="240" w:lineRule="auto"/>
              <w:ind w:left="0" w:firstLine="709"/>
              <w:jc w:val="left"/>
              <w:rPr>
                <w:rFonts w:ascii="Times New Roman" w:hAnsi="Times New Roman" w:cs="Times New Roman"/>
                <w:sz w:val="24"/>
                <w:szCs w:val="24"/>
              </w:rPr>
            </w:pPr>
            <w:r w:rsidRPr="00B47088">
              <w:rPr>
                <w:rFonts w:ascii="Times New Roman" w:hAnsi="Times New Roman" w:cs="Times New Roman"/>
                <w:sz w:val="24"/>
                <w:szCs w:val="24"/>
              </w:rPr>
              <w:t xml:space="preserve">Итого </w:t>
            </w:r>
          </w:p>
        </w:tc>
        <w:tc>
          <w:tcPr>
            <w:tcW w:w="4799" w:type="dxa"/>
            <w:gridSpan w:val="2"/>
          </w:tcPr>
          <w:p w:rsidR="002E2FC3" w:rsidRPr="00B47088" w:rsidRDefault="002E2FC3" w:rsidP="004D6465">
            <w:pPr>
              <w:pStyle w:val="a3"/>
              <w:spacing w:line="240" w:lineRule="auto"/>
              <w:ind w:left="0" w:firstLine="709"/>
              <w:jc w:val="left"/>
              <w:rPr>
                <w:rFonts w:ascii="Times New Roman" w:hAnsi="Times New Roman" w:cs="Times New Roman"/>
                <w:sz w:val="24"/>
                <w:szCs w:val="24"/>
              </w:rPr>
            </w:pPr>
            <w:r w:rsidRPr="00B47088">
              <w:rPr>
                <w:rFonts w:ascii="Times New Roman" w:hAnsi="Times New Roman" w:cs="Times New Roman"/>
                <w:sz w:val="24"/>
                <w:szCs w:val="24"/>
              </w:rPr>
              <w:t>59189-00</w:t>
            </w:r>
          </w:p>
        </w:tc>
      </w:tr>
    </w:tbl>
    <w:p w:rsidR="00F51B53" w:rsidRPr="00B47088" w:rsidRDefault="002E2FC3" w:rsidP="004D6465">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 xml:space="preserve">Так же необходимо рассчитать материальные затраты на </w:t>
      </w:r>
      <w:r w:rsidR="00F5169D" w:rsidRPr="00B47088">
        <w:rPr>
          <w:rFonts w:ascii="Times New Roman" w:hAnsi="Times New Roman" w:cs="Times New Roman"/>
          <w:sz w:val="24"/>
          <w:szCs w:val="24"/>
        </w:rPr>
        <w:t xml:space="preserve">проектирование, </w:t>
      </w:r>
      <w:r w:rsidRPr="00B47088">
        <w:rPr>
          <w:rFonts w:ascii="Times New Roman" w:hAnsi="Times New Roman" w:cs="Times New Roman"/>
          <w:sz w:val="24"/>
          <w:szCs w:val="24"/>
        </w:rPr>
        <w:t>транспортирование, сборку, установку и обслуживание данной конструкции. Занесем все затраты в таблицу.</w:t>
      </w:r>
    </w:p>
    <w:p w:rsidR="00F5169D" w:rsidRPr="00B47088" w:rsidRDefault="002E2FC3" w:rsidP="004D6465">
      <w:pPr>
        <w:pStyle w:val="a3"/>
        <w:spacing w:line="240" w:lineRule="auto"/>
        <w:ind w:left="0" w:firstLine="709"/>
        <w:jc w:val="left"/>
        <w:rPr>
          <w:rFonts w:ascii="Times New Roman" w:hAnsi="Times New Roman" w:cs="Times New Roman"/>
          <w:sz w:val="24"/>
          <w:szCs w:val="24"/>
        </w:rPr>
      </w:pPr>
      <w:r w:rsidRPr="00B47088">
        <w:rPr>
          <w:rFonts w:ascii="Times New Roman" w:hAnsi="Times New Roman" w:cs="Times New Roman"/>
          <w:sz w:val="24"/>
          <w:szCs w:val="24"/>
        </w:rPr>
        <w:t xml:space="preserve">Таблица 6 – Материальные </w:t>
      </w:r>
      <w:r w:rsidR="00526872" w:rsidRPr="00B47088">
        <w:rPr>
          <w:rFonts w:ascii="Times New Roman" w:hAnsi="Times New Roman" w:cs="Times New Roman"/>
          <w:sz w:val="24"/>
          <w:szCs w:val="24"/>
        </w:rPr>
        <w:t>затраты на</w:t>
      </w:r>
      <w:r w:rsidR="00F5169D" w:rsidRPr="00B47088">
        <w:rPr>
          <w:rFonts w:ascii="Times New Roman" w:hAnsi="Times New Roman" w:cs="Times New Roman"/>
          <w:sz w:val="24"/>
          <w:szCs w:val="24"/>
        </w:rPr>
        <w:t xml:space="preserve"> проектирование, транспортирование, сборку, установку и обслуживание</w:t>
      </w:r>
    </w:p>
    <w:tbl>
      <w:tblPr>
        <w:tblStyle w:val="ac"/>
        <w:tblW w:w="0" w:type="auto"/>
        <w:tblLook w:val="04A0" w:firstRow="1" w:lastRow="0" w:firstColumn="1" w:lastColumn="0" w:noHBand="0" w:noVBand="1"/>
      </w:tblPr>
      <w:tblGrid>
        <w:gridCol w:w="4785"/>
        <w:gridCol w:w="4786"/>
      </w:tblGrid>
      <w:tr w:rsidR="00F5169D" w:rsidRPr="00B47088" w:rsidTr="00F5169D">
        <w:tc>
          <w:tcPr>
            <w:tcW w:w="4785" w:type="dxa"/>
          </w:tcPr>
          <w:p w:rsidR="00F5169D" w:rsidRPr="00B47088" w:rsidRDefault="00F5169D" w:rsidP="00B47088">
            <w:pPr>
              <w:pStyle w:val="a3"/>
              <w:spacing w:line="240" w:lineRule="auto"/>
              <w:ind w:left="0" w:firstLine="0"/>
              <w:jc w:val="left"/>
              <w:rPr>
                <w:rFonts w:ascii="Times New Roman" w:hAnsi="Times New Roman" w:cs="Times New Roman"/>
                <w:sz w:val="24"/>
                <w:szCs w:val="24"/>
              </w:rPr>
            </w:pPr>
            <w:r w:rsidRPr="00B47088">
              <w:rPr>
                <w:rFonts w:ascii="Times New Roman" w:hAnsi="Times New Roman" w:cs="Times New Roman"/>
                <w:sz w:val="24"/>
                <w:szCs w:val="24"/>
              </w:rPr>
              <w:t>Вид работ</w:t>
            </w:r>
          </w:p>
        </w:tc>
        <w:tc>
          <w:tcPr>
            <w:tcW w:w="4786" w:type="dxa"/>
          </w:tcPr>
          <w:p w:rsidR="00F5169D" w:rsidRPr="00B47088" w:rsidRDefault="00F5169D" w:rsidP="00B47088">
            <w:pPr>
              <w:pStyle w:val="a3"/>
              <w:spacing w:line="240" w:lineRule="auto"/>
              <w:ind w:left="0" w:firstLine="0"/>
              <w:jc w:val="left"/>
              <w:rPr>
                <w:rFonts w:ascii="Times New Roman" w:hAnsi="Times New Roman" w:cs="Times New Roman"/>
                <w:sz w:val="24"/>
                <w:szCs w:val="24"/>
              </w:rPr>
            </w:pPr>
            <w:r w:rsidRPr="00B47088">
              <w:rPr>
                <w:rFonts w:ascii="Times New Roman" w:hAnsi="Times New Roman" w:cs="Times New Roman"/>
                <w:sz w:val="24"/>
                <w:szCs w:val="24"/>
              </w:rPr>
              <w:t>Стоимость, руб.</w:t>
            </w:r>
          </w:p>
        </w:tc>
      </w:tr>
      <w:tr w:rsidR="00F5169D" w:rsidRPr="00B47088" w:rsidTr="00F5169D">
        <w:tc>
          <w:tcPr>
            <w:tcW w:w="4785" w:type="dxa"/>
          </w:tcPr>
          <w:p w:rsidR="00F5169D" w:rsidRPr="00B47088" w:rsidRDefault="00F5169D" w:rsidP="00B47088">
            <w:pPr>
              <w:pStyle w:val="a3"/>
              <w:spacing w:line="240" w:lineRule="auto"/>
              <w:ind w:left="0" w:firstLine="0"/>
              <w:jc w:val="left"/>
              <w:rPr>
                <w:rFonts w:ascii="Times New Roman" w:hAnsi="Times New Roman" w:cs="Times New Roman"/>
                <w:sz w:val="24"/>
                <w:szCs w:val="24"/>
              </w:rPr>
            </w:pPr>
            <w:r w:rsidRPr="00B47088">
              <w:rPr>
                <w:rFonts w:ascii="Times New Roman" w:hAnsi="Times New Roman" w:cs="Times New Roman"/>
                <w:sz w:val="24"/>
                <w:szCs w:val="24"/>
              </w:rPr>
              <w:t>Проектирование конструкции</w:t>
            </w:r>
          </w:p>
        </w:tc>
        <w:tc>
          <w:tcPr>
            <w:tcW w:w="4786" w:type="dxa"/>
          </w:tcPr>
          <w:p w:rsidR="00F5169D" w:rsidRPr="00B47088" w:rsidRDefault="00F5169D" w:rsidP="00B47088">
            <w:pPr>
              <w:pStyle w:val="a3"/>
              <w:spacing w:line="240" w:lineRule="auto"/>
              <w:ind w:left="0" w:firstLine="0"/>
              <w:jc w:val="left"/>
              <w:rPr>
                <w:rFonts w:ascii="Times New Roman" w:hAnsi="Times New Roman" w:cs="Times New Roman"/>
                <w:sz w:val="24"/>
                <w:szCs w:val="24"/>
              </w:rPr>
            </w:pPr>
            <w:r w:rsidRPr="00B47088">
              <w:rPr>
                <w:rFonts w:ascii="Times New Roman" w:hAnsi="Times New Roman" w:cs="Times New Roman"/>
                <w:sz w:val="24"/>
                <w:szCs w:val="24"/>
              </w:rPr>
              <w:t>2000-00</w:t>
            </w:r>
          </w:p>
        </w:tc>
      </w:tr>
      <w:tr w:rsidR="00F5169D" w:rsidRPr="00B47088" w:rsidTr="00F5169D">
        <w:tc>
          <w:tcPr>
            <w:tcW w:w="4785" w:type="dxa"/>
          </w:tcPr>
          <w:p w:rsidR="00F5169D" w:rsidRPr="00B47088" w:rsidRDefault="00F5169D" w:rsidP="00B47088">
            <w:pPr>
              <w:pStyle w:val="a3"/>
              <w:spacing w:line="240" w:lineRule="auto"/>
              <w:ind w:left="0" w:firstLine="0"/>
              <w:jc w:val="left"/>
              <w:rPr>
                <w:rFonts w:ascii="Times New Roman" w:hAnsi="Times New Roman" w:cs="Times New Roman"/>
                <w:sz w:val="24"/>
                <w:szCs w:val="24"/>
              </w:rPr>
            </w:pPr>
            <w:r w:rsidRPr="00B47088">
              <w:rPr>
                <w:rFonts w:ascii="Times New Roman" w:hAnsi="Times New Roman" w:cs="Times New Roman"/>
                <w:sz w:val="24"/>
                <w:szCs w:val="24"/>
              </w:rPr>
              <w:t xml:space="preserve">Транспортирование </w:t>
            </w:r>
          </w:p>
        </w:tc>
        <w:tc>
          <w:tcPr>
            <w:tcW w:w="4786" w:type="dxa"/>
          </w:tcPr>
          <w:p w:rsidR="00F5169D" w:rsidRPr="00B47088" w:rsidRDefault="00F5169D" w:rsidP="00B47088">
            <w:pPr>
              <w:pStyle w:val="a3"/>
              <w:spacing w:line="240" w:lineRule="auto"/>
              <w:ind w:left="0" w:firstLine="0"/>
              <w:jc w:val="left"/>
              <w:rPr>
                <w:rFonts w:ascii="Times New Roman" w:hAnsi="Times New Roman" w:cs="Times New Roman"/>
                <w:sz w:val="24"/>
                <w:szCs w:val="24"/>
              </w:rPr>
            </w:pPr>
            <w:r w:rsidRPr="00B47088">
              <w:rPr>
                <w:rFonts w:ascii="Times New Roman" w:hAnsi="Times New Roman" w:cs="Times New Roman"/>
                <w:sz w:val="24"/>
                <w:szCs w:val="24"/>
              </w:rPr>
              <w:t>6500-00</w:t>
            </w:r>
          </w:p>
        </w:tc>
      </w:tr>
      <w:tr w:rsidR="00F5169D" w:rsidRPr="00B47088" w:rsidTr="00F5169D">
        <w:tc>
          <w:tcPr>
            <w:tcW w:w="4785" w:type="dxa"/>
          </w:tcPr>
          <w:p w:rsidR="00F5169D" w:rsidRPr="00B47088" w:rsidRDefault="00F5169D" w:rsidP="00B47088">
            <w:pPr>
              <w:pStyle w:val="a3"/>
              <w:spacing w:line="240" w:lineRule="auto"/>
              <w:ind w:left="0" w:firstLine="0"/>
              <w:jc w:val="left"/>
              <w:rPr>
                <w:rFonts w:ascii="Times New Roman" w:hAnsi="Times New Roman" w:cs="Times New Roman"/>
                <w:sz w:val="24"/>
                <w:szCs w:val="24"/>
              </w:rPr>
            </w:pPr>
            <w:r w:rsidRPr="00B47088">
              <w:rPr>
                <w:rFonts w:ascii="Times New Roman" w:hAnsi="Times New Roman" w:cs="Times New Roman"/>
                <w:sz w:val="24"/>
                <w:szCs w:val="24"/>
              </w:rPr>
              <w:t xml:space="preserve">Сборка конструкции </w:t>
            </w:r>
          </w:p>
        </w:tc>
        <w:tc>
          <w:tcPr>
            <w:tcW w:w="4786" w:type="dxa"/>
          </w:tcPr>
          <w:p w:rsidR="00F5169D" w:rsidRPr="00B47088" w:rsidRDefault="00F5169D" w:rsidP="00B47088">
            <w:pPr>
              <w:pStyle w:val="a3"/>
              <w:spacing w:line="240" w:lineRule="auto"/>
              <w:ind w:left="0" w:firstLine="0"/>
              <w:jc w:val="left"/>
              <w:rPr>
                <w:rFonts w:ascii="Times New Roman" w:hAnsi="Times New Roman" w:cs="Times New Roman"/>
                <w:sz w:val="24"/>
                <w:szCs w:val="24"/>
              </w:rPr>
            </w:pPr>
            <w:r w:rsidRPr="00B47088">
              <w:rPr>
                <w:rFonts w:ascii="Times New Roman" w:hAnsi="Times New Roman" w:cs="Times New Roman"/>
                <w:sz w:val="24"/>
                <w:szCs w:val="24"/>
              </w:rPr>
              <w:t>2850-00</w:t>
            </w:r>
          </w:p>
        </w:tc>
      </w:tr>
      <w:tr w:rsidR="00F5169D" w:rsidRPr="00B47088" w:rsidTr="00F5169D">
        <w:tc>
          <w:tcPr>
            <w:tcW w:w="4785" w:type="dxa"/>
          </w:tcPr>
          <w:p w:rsidR="00F5169D" w:rsidRPr="00B47088" w:rsidRDefault="00F5169D" w:rsidP="00B47088">
            <w:pPr>
              <w:pStyle w:val="a3"/>
              <w:spacing w:line="240" w:lineRule="auto"/>
              <w:ind w:left="0" w:firstLine="0"/>
              <w:jc w:val="left"/>
              <w:rPr>
                <w:rFonts w:ascii="Times New Roman" w:hAnsi="Times New Roman" w:cs="Times New Roman"/>
                <w:sz w:val="24"/>
                <w:szCs w:val="24"/>
              </w:rPr>
            </w:pPr>
            <w:r w:rsidRPr="00B47088">
              <w:rPr>
                <w:rFonts w:ascii="Times New Roman" w:hAnsi="Times New Roman" w:cs="Times New Roman"/>
                <w:sz w:val="24"/>
                <w:szCs w:val="24"/>
              </w:rPr>
              <w:t>Установка на остановочном комплексе</w:t>
            </w:r>
          </w:p>
        </w:tc>
        <w:tc>
          <w:tcPr>
            <w:tcW w:w="4786" w:type="dxa"/>
          </w:tcPr>
          <w:p w:rsidR="00F5169D" w:rsidRPr="00B47088" w:rsidRDefault="00F5169D" w:rsidP="00B47088">
            <w:pPr>
              <w:pStyle w:val="a3"/>
              <w:spacing w:line="240" w:lineRule="auto"/>
              <w:ind w:left="0" w:firstLine="0"/>
              <w:jc w:val="left"/>
              <w:rPr>
                <w:rFonts w:ascii="Times New Roman" w:hAnsi="Times New Roman" w:cs="Times New Roman"/>
                <w:sz w:val="24"/>
                <w:szCs w:val="24"/>
              </w:rPr>
            </w:pPr>
            <w:r w:rsidRPr="00B47088">
              <w:rPr>
                <w:rFonts w:ascii="Times New Roman" w:hAnsi="Times New Roman" w:cs="Times New Roman"/>
                <w:sz w:val="24"/>
                <w:szCs w:val="24"/>
              </w:rPr>
              <w:t>10500-00</w:t>
            </w:r>
          </w:p>
        </w:tc>
      </w:tr>
      <w:tr w:rsidR="00F5169D" w:rsidRPr="00B47088" w:rsidTr="00F5169D">
        <w:tc>
          <w:tcPr>
            <w:tcW w:w="4785" w:type="dxa"/>
          </w:tcPr>
          <w:p w:rsidR="00F5169D" w:rsidRPr="00B47088" w:rsidRDefault="00F5169D" w:rsidP="00B47088">
            <w:pPr>
              <w:pStyle w:val="a3"/>
              <w:spacing w:line="240" w:lineRule="auto"/>
              <w:ind w:left="0" w:firstLine="0"/>
              <w:jc w:val="left"/>
              <w:rPr>
                <w:rFonts w:ascii="Times New Roman" w:hAnsi="Times New Roman" w:cs="Times New Roman"/>
                <w:sz w:val="24"/>
                <w:szCs w:val="24"/>
              </w:rPr>
            </w:pPr>
            <w:r w:rsidRPr="00B47088">
              <w:rPr>
                <w:rFonts w:ascii="Times New Roman" w:hAnsi="Times New Roman" w:cs="Times New Roman"/>
                <w:sz w:val="24"/>
                <w:szCs w:val="24"/>
              </w:rPr>
              <w:t>Обслуживание конструкции</w:t>
            </w:r>
          </w:p>
        </w:tc>
        <w:tc>
          <w:tcPr>
            <w:tcW w:w="4786" w:type="dxa"/>
          </w:tcPr>
          <w:p w:rsidR="00F5169D" w:rsidRPr="00B47088" w:rsidRDefault="00F5169D" w:rsidP="00B47088">
            <w:pPr>
              <w:pStyle w:val="a3"/>
              <w:spacing w:line="240" w:lineRule="auto"/>
              <w:ind w:left="0" w:firstLine="0"/>
              <w:jc w:val="left"/>
              <w:rPr>
                <w:rFonts w:ascii="Times New Roman" w:hAnsi="Times New Roman" w:cs="Times New Roman"/>
                <w:sz w:val="24"/>
                <w:szCs w:val="24"/>
              </w:rPr>
            </w:pPr>
            <w:r w:rsidRPr="00B47088">
              <w:rPr>
                <w:rFonts w:ascii="Times New Roman" w:hAnsi="Times New Roman" w:cs="Times New Roman"/>
                <w:sz w:val="24"/>
                <w:szCs w:val="24"/>
              </w:rPr>
              <w:t>28000-00</w:t>
            </w:r>
          </w:p>
        </w:tc>
      </w:tr>
      <w:tr w:rsidR="00F5169D" w:rsidRPr="00B47088" w:rsidTr="00F5169D">
        <w:tc>
          <w:tcPr>
            <w:tcW w:w="4785" w:type="dxa"/>
          </w:tcPr>
          <w:p w:rsidR="00F5169D" w:rsidRPr="00B47088" w:rsidRDefault="00F5169D" w:rsidP="00B47088">
            <w:pPr>
              <w:pStyle w:val="a3"/>
              <w:spacing w:line="240" w:lineRule="auto"/>
              <w:ind w:left="0" w:firstLine="0"/>
              <w:jc w:val="left"/>
              <w:rPr>
                <w:rFonts w:ascii="Times New Roman" w:hAnsi="Times New Roman" w:cs="Times New Roman"/>
                <w:sz w:val="24"/>
                <w:szCs w:val="24"/>
              </w:rPr>
            </w:pPr>
            <w:r w:rsidRPr="00B47088">
              <w:rPr>
                <w:rFonts w:ascii="Times New Roman" w:hAnsi="Times New Roman" w:cs="Times New Roman"/>
                <w:sz w:val="24"/>
                <w:szCs w:val="24"/>
              </w:rPr>
              <w:lastRenderedPageBreak/>
              <w:t xml:space="preserve">Итого </w:t>
            </w:r>
          </w:p>
        </w:tc>
        <w:tc>
          <w:tcPr>
            <w:tcW w:w="4786" w:type="dxa"/>
          </w:tcPr>
          <w:p w:rsidR="00F5169D" w:rsidRPr="00B47088" w:rsidRDefault="00F5169D" w:rsidP="00B47088">
            <w:pPr>
              <w:pStyle w:val="a3"/>
              <w:spacing w:line="240" w:lineRule="auto"/>
              <w:ind w:left="0" w:firstLine="0"/>
              <w:jc w:val="left"/>
              <w:rPr>
                <w:rFonts w:ascii="Times New Roman" w:hAnsi="Times New Roman" w:cs="Times New Roman"/>
                <w:sz w:val="24"/>
                <w:szCs w:val="24"/>
              </w:rPr>
            </w:pPr>
            <w:r w:rsidRPr="00B47088">
              <w:rPr>
                <w:rFonts w:ascii="Times New Roman" w:hAnsi="Times New Roman" w:cs="Times New Roman"/>
                <w:sz w:val="24"/>
                <w:szCs w:val="24"/>
              </w:rPr>
              <w:t>49850-00</w:t>
            </w:r>
          </w:p>
        </w:tc>
      </w:tr>
    </w:tbl>
    <w:p w:rsidR="002E2FC3" w:rsidRPr="00B47088" w:rsidRDefault="00B94597" w:rsidP="004D6465">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Данный проект является социальным и финансовым. Финансовый проект подразумевает наличие расходной части бюджета (в нашем случае 59189 рублей) и отсутствие доходной части. Финансовый эффект отсутствует ввиду наличия социального эффекта от внедрения проекта.</w:t>
      </w:r>
    </w:p>
    <w:p w:rsidR="009F7B9A" w:rsidRPr="00B47088" w:rsidRDefault="009F7B9A" w:rsidP="004D6465">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 xml:space="preserve">При наличии финансов в местном бюджете затраты на проектирование и установку конструкции информационного табло со светодиодным светофором возьмет на себя Коркинский муниципалитет. </w:t>
      </w:r>
    </w:p>
    <w:p w:rsidR="00443B72" w:rsidRDefault="00443B72" w:rsidP="004D6465">
      <w:pPr>
        <w:pStyle w:val="a3"/>
        <w:spacing w:line="240" w:lineRule="auto"/>
        <w:ind w:left="0" w:firstLine="709"/>
        <w:rPr>
          <w:rFonts w:ascii="Times New Roman" w:hAnsi="Times New Roman" w:cs="Times New Roman"/>
          <w:sz w:val="24"/>
          <w:szCs w:val="24"/>
        </w:rPr>
      </w:pPr>
      <w:r w:rsidRPr="00B47088">
        <w:rPr>
          <w:rFonts w:ascii="Times New Roman" w:hAnsi="Times New Roman" w:cs="Times New Roman"/>
          <w:sz w:val="24"/>
          <w:szCs w:val="24"/>
        </w:rPr>
        <w:t>Проект позволит улучшить уровень информационного и безопасного обслуживания пассажиров на остановочном пункте ТК «Маяк» при следовании по маршруту г. Челябинск – г. Троицк.</w:t>
      </w:r>
    </w:p>
    <w:p w:rsidR="00B47088" w:rsidRPr="00B47088" w:rsidRDefault="00B47088" w:rsidP="00B47088">
      <w:pPr>
        <w:pStyle w:val="a3"/>
        <w:spacing w:line="240" w:lineRule="auto"/>
        <w:ind w:left="0"/>
        <w:rPr>
          <w:rFonts w:ascii="Times New Roman" w:hAnsi="Times New Roman" w:cs="Times New Roman"/>
          <w:sz w:val="24"/>
          <w:szCs w:val="24"/>
        </w:rPr>
      </w:pPr>
    </w:p>
    <w:p w:rsidR="00D7723F" w:rsidRDefault="00B47088" w:rsidP="00B47088">
      <w:pPr>
        <w:spacing w:line="240" w:lineRule="auto"/>
        <w:jc w:val="center"/>
        <w:rPr>
          <w:rFonts w:ascii="Times New Roman" w:hAnsi="Times New Roman" w:cs="Times New Roman"/>
          <w:b/>
          <w:sz w:val="24"/>
          <w:szCs w:val="24"/>
        </w:rPr>
      </w:pPr>
      <w:r w:rsidRPr="00B47088">
        <w:rPr>
          <w:rFonts w:ascii="Times New Roman" w:hAnsi="Times New Roman" w:cs="Times New Roman"/>
          <w:b/>
          <w:sz w:val="24"/>
          <w:szCs w:val="24"/>
        </w:rPr>
        <w:t>Заключение</w:t>
      </w:r>
    </w:p>
    <w:p w:rsidR="00B47088" w:rsidRPr="00B47088" w:rsidRDefault="00B47088" w:rsidP="00B47088">
      <w:pPr>
        <w:spacing w:line="240" w:lineRule="auto"/>
        <w:jc w:val="center"/>
        <w:rPr>
          <w:rFonts w:ascii="Times New Roman" w:hAnsi="Times New Roman" w:cs="Times New Roman"/>
          <w:b/>
          <w:sz w:val="24"/>
          <w:szCs w:val="24"/>
        </w:rPr>
      </w:pPr>
    </w:p>
    <w:p w:rsidR="001978A0" w:rsidRPr="00B47088" w:rsidRDefault="00596A7B" w:rsidP="00B47088">
      <w:pPr>
        <w:spacing w:line="240" w:lineRule="auto"/>
        <w:ind w:firstLine="709"/>
        <w:rPr>
          <w:rFonts w:ascii="Times New Roman" w:hAnsi="Times New Roman" w:cs="Times New Roman"/>
          <w:sz w:val="24"/>
          <w:szCs w:val="24"/>
        </w:rPr>
      </w:pPr>
      <w:r w:rsidRPr="00B47088">
        <w:rPr>
          <w:rFonts w:ascii="Times New Roman" w:hAnsi="Times New Roman" w:cs="Times New Roman"/>
          <w:sz w:val="24"/>
          <w:szCs w:val="24"/>
        </w:rPr>
        <w:t xml:space="preserve">В данной </w:t>
      </w:r>
      <w:r w:rsidR="004D6465">
        <w:rPr>
          <w:rFonts w:ascii="Times New Roman" w:hAnsi="Times New Roman" w:cs="Times New Roman"/>
          <w:sz w:val="24"/>
          <w:szCs w:val="24"/>
        </w:rPr>
        <w:t>научной</w:t>
      </w:r>
      <w:r w:rsidRPr="00B47088">
        <w:rPr>
          <w:rFonts w:ascii="Times New Roman" w:hAnsi="Times New Roman" w:cs="Times New Roman"/>
          <w:sz w:val="24"/>
          <w:szCs w:val="24"/>
        </w:rPr>
        <w:t xml:space="preserve"> работе </w:t>
      </w:r>
      <w:r w:rsidR="009F7B9A" w:rsidRPr="00B47088">
        <w:rPr>
          <w:rFonts w:ascii="Times New Roman" w:hAnsi="Times New Roman" w:cs="Times New Roman"/>
          <w:sz w:val="24"/>
          <w:szCs w:val="24"/>
        </w:rPr>
        <w:t>была</w:t>
      </w:r>
      <w:r w:rsidR="00014703" w:rsidRPr="00B47088">
        <w:rPr>
          <w:rFonts w:ascii="Times New Roman" w:hAnsi="Times New Roman" w:cs="Times New Roman"/>
          <w:sz w:val="24"/>
          <w:szCs w:val="24"/>
        </w:rPr>
        <w:t xml:space="preserve"> </w:t>
      </w:r>
      <w:r w:rsidRPr="00B47088">
        <w:rPr>
          <w:rFonts w:ascii="Times New Roman" w:eastAsia="Times New Roman" w:hAnsi="Times New Roman"/>
          <w:sz w:val="24"/>
          <w:szCs w:val="24"/>
        </w:rPr>
        <w:t>проанализирова</w:t>
      </w:r>
      <w:r w:rsidR="009F7B9A" w:rsidRPr="00B47088">
        <w:rPr>
          <w:rFonts w:ascii="Times New Roman" w:eastAsia="Times New Roman" w:hAnsi="Times New Roman"/>
          <w:sz w:val="24"/>
          <w:szCs w:val="24"/>
        </w:rPr>
        <w:t>на</w:t>
      </w:r>
      <w:r w:rsidR="004D6465">
        <w:rPr>
          <w:rFonts w:ascii="Times New Roman" w:eastAsia="Times New Roman" w:hAnsi="Times New Roman"/>
          <w:sz w:val="24"/>
          <w:szCs w:val="24"/>
        </w:rPr>
        <w:t xml:space="preserve"> </w:t>
      </w:r>
      <w:r w:rsidR="001978A0" w:rsidRPr="00B47088">
        <w:rPr>
          <w:rFonts w:ascii="Times New Roman" w:eastAsia="Times New Roman" w:hAnsi="Times New Roman"/>
          <w:sz w:val="24"/>
          <w:szCs w:val="24"/>
        </w:rPr>
        <w:t>деятельность ООО «Коркинское АТП» по</w:t>
      </w:r>
      <w:r w:rsidRPr="00B47088">
        <w:rPr>
          <w:rFonts w:ascii="Times New Roman" w:eastAsia="Times New Roman" w:hAnsi="Times New Roman"/>
          <w:sz w:val="24"/>
          <w:szCs w:val="24"/>
        </w:rPr>
        <w:t xml:space="preserve"> обслуживани</w:t>
      </w:r>
      <w:r w:rsidR="001978A0" w:rsidRPr="00B47088">
        <w:rPr>
          <w:rFonts w:ascii="Times New Roman" w:eastAsia="Times New Roman" w:hAnsi="Times New Roman"/>
          <w:sz w:val="24"/>
          <w:szCs w:val="24"/>
        </w:rPr>
        <w:t>ю</w:t>
      </w:r>
      <w:r w:rsidRPr="00B47088">
        <w:rPr>
          <w:rFonts w:ascii="Times New Roman" w:eastAsia="Times New Roman" w:hAnsi="Times New Roman"/>
          <w:sz w:val="24"/>
          <w:szCs w:val="24"/>
        </w:rPr>
        <w:t xml:space="preserve"> пассажиров на автобусных маршрутах</w:t>
      </w:r>
      <w:r w:rsidR="002D3016" w:rsidRPr="00B47088">
        <w:rPr>
          <w:rFonts w:ascii="Times New Roman" w:eastAsia="Times New Roman" w:hAnsi="Times New Roman"/>
          <w:sz w:val="24"/>
          <w:szCs w:val="24"/>
        </w:rPr>
        <w:t xml:space="preserve"> в пригородном направлении и выя</w:t>
      </w:r>
      <w:r w:rsidR="009F7B9A" w:rsidRPr="00B47088">
        <w:rPr>
          <w:rFonts w:ascii="Times New Roman" w:eastAsia="Times New Roman" w:hAnsi="Times New Roman"/>
          <w:sz w:val="24"/>
          <w:szCs w:val="24"/>
        </w:rPr>
        <w:t>влено</w:t>
      </w:r>
      <w:r w:rsidR="002D3016" w:rsidRPr="00B47088">
        <w:rPr>
          <w:rFonts w:ascii="Times New Roman" w:eastAsia="Times New Roman" w:hAnsi="Times New Roman"/>
          <w:sz w:val="24"/>
          <w:szCs w:val="24"/>
        </w:rPr>
        <w:t xml:space="preserve">, что существуют </w:t>
      </w:r>
      <w:r w:rsidR="002D3016" w:rsidRPr="00B47088">
        <w:rPr>
          <w:rFonts w:ascii="Times New Roman" w:hAnsi="Times New Roman" w:cs="Times New Roman"/>
          <w:sz w:val="24"/>
          <w:szCs w:val="24"/>
        </w:rPr>
        <w:t>«чисто» пригородные, дачные и смешанные типы перевозок. Большинство перевозок, осуществляем</w:t>
      </w:r>
      <w:r w:rsidR="009F7B9A" w:rsidRPr="00B47088">
        <w:rPr>
          <w:rFonts w:ascii="Times New Roman" w:hAnsi="Times New Roman" w:cs="Times New Roman"/>
          <w:sz w:val="24"/>
          <w:szCs w:val="24"/>
        </w:rPr>
        <w:t>ых в направлении г. Челябинск –</w:t>
      </w:r>
      <w:r w:rsidR="002D3016" w:rsidRPr="00B47088">
        <w:rPr>
          <w:rFonts w:ascii="Times New Roman" w:hAnsi="Times New Roman" w:cs="Times New Roman"/>
          <w:sz w:val="24"/>
          <w:szCs w:val="24"/>
        </w:rPr>
        <w:t>г. Троицк относятся к типу – смешанные перевозки, так какони сочетают в себе черты «чисто» пригородных и дачных перевозок.</w:t>
      </w:r>
    </w:p>
    <w:p w:rsidR="001978A0" w:rsidRPr="00B47088" w:rsidRDefault="00183896" w:rsidP="00B47088">
      <w:pPr>
        <w:spacing w:line="240" w:lineRule="auto"/>
        <w:ind w:firstLine="709"/>
        <w:rPr>
          <w:rFonts w:ascii="Times New Roman" w:hAnsi="Times New Roman" w:cs="Times New Roman"/>
          <w:sz w:val="24"/>
          <w:szCs w:val="24"/>
        </w:rPr>
      </w:pPr>
      <w:r w:rsidRPr="00B47088">
        <w:rPr>
          <w:rFonts w:ascii="Times New Roman" w:hAnsi="Times New Roman" w:cs="Times New Roman"/>
          <w:sz w:val="24"/>
          <w:szCs w:val="24"/>
        </w:rPr>
        <w:t>Основными показателям качества</w:t>
      </w:r>
      <w:r w:rsidR="001978A0" w:rsidRPr="00B47088">
        <w:rPr>
          <w:rFonts w:ascii="Times New Roman" w:hAnsi="Times New Roman" w:cs="Times New Roman"/>
          <w:sz w:val="24"/>
          <w:szCs w:val="24"/>
        </w:rPr>
        <w:t xml:space="preserve"> обслуживания</w:t>
      </w:r>
      <w:r w:rsidRPr="00B47088">
        <w:rPr>
          <w:rFonts w:ascii="Times New Roman" w:hAnsi="Times New Roman" w:cs="Times New Roman"/>
          <w:sz w:val="24"/>
          <w:szCs w:val="24"/>
        </w:rPr>
        <w:t xml:space="preserve"> являются безопасное</w:t>
      </w:r>
      <w:r w:rsidR="00361AC4" w:rsidRPr="00B47088">
        <w:rPr>
          <w:rFonts w:ascii="Times New Roman" w:hAnsi="Times New Roman" w:cs="Times New Roman"/>
          <w:sz w:val="24"/>
          <w:szCs w:val="24"/>
        </w:rPr>
        <w:t xml:space="preserve"> и</w:t>
      </w:r>
      <w:r w:rsidRPr="00B47088">
        <w:rPr>
          <w:rFonts w:ascii="Times New Roman" w:hAnsi="Times New Roman" w:cs="Times New Roman"/>
          <w:sz w:val="24"/>
          <w:szCs w:val="24"/>
        </w:rPr>
        <w:t xml:space="preserve"> комфортное обеспечение перевозок пассажиров в пригородном направлении, а также</w:t>
      </w:r>
      <w:r w:rsidR="001978A0" w:rsidRPr="00B47088">
        <w:rPr>
          <w:rFonts w:ascii="Times New Roman" w:hAnsi="Times New Roman" w:cs="Times New Roman"/>
          <w:sz w:val="24"/>
          <w:szCs w:val="24"/>
        </w:rPr>
        <w:t xml:space="preserve"> их</w:t>
      </w:r>
      <w:r w:rsidRPr="00B47088">
        <w:rPr>
          <w:rFonts w:ascii="Times New Roman" w:hAnsi="Times New Roman" w:cs="Times New Roman"/>
          <w:sz w:val="24"/>
          <w:szCs w:val="24"/>
        </w:rPr>
        <w:t xml:space="preserve"> информационное обеспечение. </w:t>
      </w:r>
    </w:p>
    <w:p w:rsidR="00183896" w:rsidRPr="00B47088" w:rsidRDefault="00183896" w:rsidP="00B47088">
      <w:pPr>
        <w:spacing w:line="240" w:lineRule="auto"/>
        <w:ind w:firstLine="709"/>
        <w:rPr>
          <w:rFonts w:ascii="Times New Roman" w:hAnsi="Times New Roman" w:cs="Times New Roman"/>
          <w:sz w:val="24"/>
          <w:szCs w:val="24"/>
        </w:rPr>
      </w:pPr>
      <w:r w:rsidRPr="00B47088">
        <w:rPr>
          <w:rFonts w:ascii="Times New Roman" w:hAnsi="Times New Roman" w:cs="Times New Roman"/>
          <w:sz w:val="24"/>
          <w:szCs w:val="24"/>
        </w:rPr>
        <w:t>Также мы рассмотрели требования, предъявляемые к остановочным комплексам и выявили нарушения на остановке ТК «Маяк» в направлении следования г. Челябинск – г. Троицк, а именно</w:t>
      </w:r>
      <w:r w:rsidR="00361AC4" w:rsidRPr="00B47088">
        <w:rPr>
          <w:rFonts w:ascii="Times New Roman" w:hAnsi="Times New Roman" w:cs="Times New Roman"/>
          <w:sz w:val="24"/>
          <w:szCs w:val="24"/>
        </w:rPr>
        <w:t xml:space="preserve"> – </w:t>
      </w:r>
      <w:r w:rsidRPr="00B47088">
        <w:rPr>
          <w:rFonts w:ascii="Times New Roman" w:hAnsi="Times New Roman" w:cs="Times New Roman"/>
          <w:sz w:val="24"/>
          <w:szCs w:val="24"/>
        </w:rPr>
        <w:t>недостаточная информационная обеспеченность.</w:t>
      </w:r>
    </w:p>
    <w:p w:rsidR="00183896" w:rsidRPr="00B47088" w:rsidRDefault="00183896" w:rsidP="00B47088">
      <w:pPr>
        <w:spacing w:line="240" w:lineRule="auto"/>
        <w:ind w:firstLine="709"/>
        <w:rPr>
          <w:rFonts w:ascii="Times New Roman" w:eastAsia="Times New Roman" w:hAnsi="Times New Roman"/>
          <w:sz w:val="24"/>
          <w:szCs w:val="24"/>
        </w:rPr>
      </w:pPr>
      <w:r w:rsidRPr="00B47088">
        <w:rPr>
          <w:rFonts w:ascii="Times New Roman" w:eastAsia="Times New Roman" w:hAnsi="Times New Roman"/>
          <w:sz w:val="24"/>
          <w:szCs w:val="24"/>
        </w:rPr>
        <w:t>Для повышения качества обслуживания пассажиров и информационного обеспечения в пригородном сообщении</w:t>
      </w:r>
      <w:r w:rsidR="00245180" w:rsidRPr="00B47088">
        <w:rPr>
          <w:rFonts w:ascii="Times New Roman" w:eastAsia="Times New Roman" w:hAnsi="Times New Roman"/>
          <w:sz w:val="24"/>
          <w:szCs w:val="24"/>
        </w:rPr>
        <w:t>, а именно на остановочном комплексе ТК «Маяк»,</w:t>
      </w:r>
      <w:r w:rsidR="004D6465">
        <w:rPr>
          <w:rFonts w:ascii="Times New Roman" w:eastAsia="Times New Roman" w:hAnsi="Times New Roman"/>
          <w:sz w:val="24"/>
          <w:szCs w:val="24"/>
        </w:rPr>
        <w:t xml:space="preserve"> </w:t>
      </w:r>
      <w:r w:rsidR="009F7B9A" w:rsidRPr="00B47088">
        <w:rPr>
          <w:rFonts w:ascii="Times New Roman" w:eastAsia="Times New Roman" w:hAnsi="Times New Roman"/>
          <w:sz w:val="24"/>
          <w:szCs w:val="24"/>
        </w:rPr>
        <w:t>было</w:t>
      </w:r>
      <w:r w:rsidRPr="00B47088">
        <w:rPr>
          <w:rFonts w:ascii="Times New Roman" w:eastAsia="Times New Roman" w:hAnsi="Times New Roman"/>
          <w:sz w:val="24"/>
          <w:szCs w:val="24"/>
        </w:rPr>
        <w:t xml:space="preserve"> спроектирова</w:t>
      </w:r>
      <w:r w:rsidR="009F7B9A" w:rsidRPr="00B47088">
        <w:rPr>
          <w:rFonts w:ascii="Times New Roman" w:eastAsia="Times New Roman" w:hAnsi="Times New Roman"/>
          <w:sz w:val="24"/>
          <w:szCs w:val="24"/>
        </w:rPr>
        <w:t>но</w:t>
      </w:r>
      <w:r w:rsidRPr="00B47088">
        <w:rPr>
          <w:rFonts w:ascii="Times New Roman" w:eastAsia="Times New Roman" w:hAnsi="Times New Roman"/>
          <w:sz w:val="24"/>
          <w:szCs w:val="24"/>
        </w:rPr>
        <w:t xml:space="preserve"> информационное т</w:t>
      </w:r>
      <w:r w:rsidR="00245180" w:rsidRPr="00B47088">
        <w:rPr>
          <w:rFonts w:ascii="Times New Roman" w:eastAsia="Times New Roman" w:hAnsi="Times New Roman"/>
          <w:sz w:val="24"/>
          <w:szCs w:val="24"/>
        </w:rPr>
        <w:t xml:space="preserve">абло со светодиодным светофором, которое позволит пассажирам знать в течение какого времени прибудет на данную остановку нужный маршрут и, нажав специальную </w:t>
      </w:r>
      <w:r w:rsidR="00CA1AFA" w:rsidRPr="00B47088">
        <w:rPr>
          <w:rFonts w:ascii="Times New Roman" w:eastAsia="Times New Roman" w:hAnsi="Times New Roman"/>
          <w:sz w:val="24"/>
          <w:szCs w:val="24"/>
        </w:rPr>
        <w:t xml:space="preserve">кнопку, привлечь внимание водителя и произвести посадку. Чтобы пассажир имел информацию о данной конструкции, </w:t>
      </w:r>
      <w:r w:rsidR="009F7B9A" w:rsidRPr="00B47088">
        <w:rPr>
          <w:rFonts w:ascii="Times New Roman" w:eastAsia="Times New Roman" w:hAnsi="Times New Roman"/>
          <w:sz w:val="24"/>
          <w:szCs w:val="24"/>
        </w:rPr>
        <w:t>была</w:t>
      </w:r>
      <w:r w:rsidR="00CA1AFA" w:rsidRPr="00B47088">
        <w:rPr>
          <w:rFonts w:ascii="Times New Roman" w:eastAsia="Times New Roman" w:hAnsi="Times New Roman"/>
          <w:sz w:val="24"/>
          <w:szCs w:val="24"/>
        </w:rPr>
        <w:t xml:space="preserve"> разработа</w:t>
      </w:r>
      <w:r w:rsidR="009F7B9A" w:rsidRPr="00B47088">
        <w:rPr>
          <w:rFonts w:ascii="Times New Roman" w:eastAsia="Times New Roman" w:hAnsi="Times New Roman"/>
          <w:sz w:val="24"/>
          <w:szCs w:val="24"/>
        </w:rPr>
        <w:t>на</w:t>
      </w:r>
      <w:r w:rsidR="00CA1AFA" w:rsidRPr="00B47088">
        <w:rPr>
          <w:rFonts w:ascii="Times New Roman" w:eastAsia="Times New Roman" w:hAnsi="Times New Roman"/>
          <w:sz w:val="24"/>
          <w:szCs w:val="24"/>
        </w:rPr>
        <w:t xml:space="preserve"> инструкци</w:t>
      </w:r>
      <w:r w:rsidR="009F7B9A" w:rsidRPr="00B47088">
        <w:rPr>
          <w:rFonts w:ascii="Times New Roman" w:eastAsia="Times New Roman" w:hAnsi="Times New Roman"/>
          <w:sz w:val="24"/>
          <w:szCs w:val="24"/>
        </w:rPr>
        <w:t>я</w:t>
      </w:r>
      <w:r w:rsidR="00CA1AFA" w:rsidRPr="00B47088">
        <w:rPr>
          <w:rFonts w:ascii="Times New Roman" w:eastAsia="Times New Roman" w:hAnsi="Times New Roman"/>
          <w:sz w:val="24"/>
          <w:szCs w:val="24"/>
        </w:rPr>
        <w:t xml:space="preserve"> по пользованию информационным табло со светодиодным светофором.</w:t>
      </w:r>
    </w:p>
    <w:p w:rsidR="00EF3C64" w:rsidRPr="00B47088" w:rsidRDefault="00EF3C64" w:rsidP="00B47088">
      <w:pPr>
        <w:spacing w:line="240" w:lineRule="auto"/>
        <w:ind w:firstLine="709"/>
        <w:rPr>
          <w:rFonts w:ascii="Times New Roman" w:hAnsi="Times New Roman" w:cs="Times New Roman"/>
          <w:sz w:val="24"/>
          <w:szCs w:val="24"/>
          <w:shd w:val="clear" w:color="auto" w:fill="FFFFFF"/>
        </w:rPr>
      </w:pPr>
      <w:r w:rsidRPr="00B47088">
        <w:rPr>
          <w:rFonts w:ascii="Times New Roman" w:hAnsi="Times New Roman" w:cs="Times New Roman"/>
          <w:sz w:val="24"/>
          <w:szCs w:val="24"/>
        </w:rPr>
        <w:t xml:space="preserve">Также в работе </w:t>
      </w:r>
      <w:r w:rsidR="009F7B9A" w:rsidRPr="00B47088">
        <w:rPr>
          <w:rFonts w:ascii="Times New Roman" w:hAnsi="Times New Roman" w:cs="Times New Roman"/>
          <w:sz w:val="24"/>
          <w:szCs w:val="24"/>
        </w:rPr>
        <w:t>были</w:t>
      </w:r>
      <w:r w:rsidRPr="00B47088">
        <w:rPr>
          <w:rFonts w:ascii="Times New Roman" w:hAnsi="Times New Roman" w:cs="Times New Roman"/>
          <w:sz w:val="24"/>
          <w:szCs w:val="24"/>
        </w:rPr>
        <w:t xml:space="preserve"> рассмотре</w:t>
      </w:r>
      <w:r w:rsidR="009F7B9A" w:rsidRPr="00B47088">
        <w:rPr>
          <w:rFonts w:ascii="Times New Roman" w:hAnsi="Times New Roman" w:cs="Times New Roman"/>
          <w:sz w:val="24"/>
          <w:szCs w:val="24"/>
        </w:rPr>
        <w:t>ны</w:t>
      </w:r>
      <w:r w:rsidRPr="00B47088">
        <w:rPr>
          <w:rFonts w:ascii="Times New Roman" w:hAnsi="Times New Roman" w:cs="Times New Roman"/>
          <w:sz w:val="24"/>
          <w:szCs w:val="24"/>
        </w:rPr>
        <w:t xml:space="preserve"> требования безопасности водителей и пассажиров для</w:t>
      </w:r>
      <w:r w:rsidRPr="00B47088">
        <w:rPr>
          <w:rFonts w:ascii="Times New Roman" w:hAnsi="Times New Roman" w:cs="Times New Roman"/>
          <w:sz w:val="24"/>
          <w:szCs w:val="24"/>
          <w:shd w:val="clear" w:color="auto" w:fill="FFFFFF"/>
        </w:rPr>
        <w:t xml:space="preserve"> обеспечения безопасности перевозок пассажиров маршрутными автобусами в пригородном сообщении. С целью повышения безопасности участников движения конструкция информационного табло в нашем проекте оснащена светодиодным светофором.</w:t>
      </w:r>
    </w:p>
    <w:p w:rsidR="00CA1AFA" w:rsidRPr="00B47088" w:rsidRDefault="009F7B9A" w:rsidP="00B47088">
      <w:pPr>
        <w:spacing w:line="240" w:lineRule="auto"/>
        <w:ind w:firstLine="709"/>
        <w:rPr>
          <w:rFonts w:ascii="Times New Roman" w:hAnsi="Times New Roman" w:cs="Times New Roman"/>
          <w:sz w:val="24"/>
          <w:szCs w:val="24"/>
        </w:rPr>
      </w:pPr>
      <w:r w:rsidRPr="00B47088">
        <w:rPr>
          <w:rFonts w:ascii="Times New Roman" w:hAnsi="Times New Roman" w:cs="Times New Roman"/>
          <w:spacing w:val="2"/>
          <w:sz w:val="24"/>
          <w:szCs w:val="24"/>
          <w:shd w:val="clear" w:color="auto" w:fill="FFFFFF"/>
        </w:rPr>
        <w:t xml:space="preserve">Был </w:t>
      </w:r>
      <w:r w:rsidR="00526872" w:rsidRPr="00B47088">
        <w:rPr>
          <w:rFonts w:ascii="Times New Roman" w:hAnsi="Times New Roman" w:cs="Times New Roman"/>
          <w:spacing w:val="2"/>
          <w:sz w:val="24"/>
          <w:szCs w:val="24"/>
          <w:shd w:val="clear" w:color="auto" w:fill="FFFFFF"/>
        </w:rPr>
        <w:t>прове</w:t>
      </w:r>
      <w:r w:rsidRPr="00B47088">
        <w:rPr>
          <w:rFonts w:ascii="Times New Roman" w:hAnsi="Times New Roman" w:cs="Times New Roman"/>
          <w:spacing w:val="2"/>
          <w:sz w:val="24"/>
          <w:szCs w:val="24"/>
          <w:shd w:val="clear" w:color="auto" w:fill="FFFFFF"/>
        </w:rPr>
        <w:t>ден</w:t>
      </w:r>
      <w:r w:rsidR="00526872" w:rsidRPr="00B47088">
        <w:rPr>
          <w:rFonts w:ascii="Times New Roman" w:hAnsi="Times New Roman" w:cs="Times New Roman"/>
          <w:spacing w:val="2"/>
          <w:sz w:val="24"/>
          <w:szCs w:val="24"/>
          <w:shd w:val="clear" w:color="auto" w:fill="FFFFFF"/>
        </w:rPr>
        <w:t xml:space="preserve"> а</w:t>
      </w:r>
      <w:r w:rsidR="00CA1AFA" w:rsidRPr="00B47088">
        <w:rPr>
          <w:rFonts w:ascii="Times New Roman" w:hAnsi="Times New Roman" w:cs="Times New Roman"/>
          <w:spacing w:val="2"/>
          <w:sz w:val="24"/>
          <w:szCs w:val="24"/>
          <w:shd w:val="clear" w:color="auto" w:fill="FFFFFF"/>
        </w:rPr>
        <w:t xml:space="preserve">нализ востребованности </w:t>
      </w:r>
      <w:r w:rsidR="00CA1AFA" w:rsidRPr="00B47088">
        <w:rPr>
          <w:rFonts w:ascii="Times New Roman" w:hAnsi="Times New Roman" w:cs="Times New Roman"/>
          <w:sz w:val="24"/>
          <w:szCs w:val="24"/>
        </w:rPr>
        <w:t>применения информационного табло</w:t>
      </w:r>
      <w:r w:rsidR="00526872" w:rsidRPr="00B47088">
        <w:rPr>
          <w:rFonts w:ascii="Times New Roman" w:hAnsi="Times New Roman" w:cs="Times New Roman"/>
          <w:sz w:val="24"/>
          <w:szCs w:val="24"/>
        </w:rPr>
        <w:t>, посредством анкетирования на остановочном комплексе ТК «Маяк» и АВ «Южные ворота» и опро</w:t>
      </w:r>
      <w:r w:rsidRPr="00B47088">
        <w:rPr>
          <w:rFonts w:ascii="Times New Roman" w:hAnsi="Times New Roman" w:cs="Times New Roman"/>
          <w:sz w:val="24"/>
          <w:szCs w:val="24"/>
        </w:rPr>
        <w:t>шено</w:t>
      </w:r>
      <w:r w:rsidR="00526872" w:rsidRPr="00B47088">
        <w:rPr>
          <w:rFonts w:ascii="Times New Roman" w:hAnsi="Times New Roman" w:cs="Times New Roman"/>
          <w:sz w:val="24"/>
          <w:szCs w:val="24"/>
        </w:rPr>
        <w:t xml:space="preserve"> 236 потенциальных пользователей табло.  Результаты опроса </w:t>
      </w:r>
      <w:r w:rsidR="00CA1AFA" w:rsidRPr="00B47088">
        <w:rPr>
          <w:rFonts w:ascii="Times New Roman" w:hAnsi="Times New Roman" w:cs="Times New Roman"/>
          <w:sz w:val="24"/>
          <w:szCs w:val="24"/>
        </w:rPr>
        <w:t>показал</w:t>
      </w:r>
      <w:r w:rsidR="00526872" w:rsidRPr="00B47088">
        <w:rPr>
          <w:rFonts w:ascii="Times New Roman" w:hAnsi="Times New Roman" w:cs="Times New Roman"/>
          <w:sz w:val="24"/>
          <w:szCs w:val="24"/>
        </w:rPr>
        <w:t>и</w:t>
      </w:r>
      <w:r w:rsidR="00CA1AFA" w:rsidRPr="00B47088">
        <w:rPr>
          <w:rFonts w:ascii="Times New Roman" w:hAnsi="Times New Roman" w:cs="Times New Roman"/>
          <w:sz w:val="24"/>
          <w:szCs w:val="24"/>
        </w:rPr>
        <w:t xml:space="preserve">, что </w:t>
      </w:r>
      <w:r w:rsidR="001978A0" w:rsidRPr="00B47088">
        <w:rPr>
          <w:rFonts w:ascii="Times New Roman" w:hAnsi="Times New Roman" w:cs="Times New Roman"/>
          <w:sz w:val="24"/>
          <w:szCs w:val="24"/>
        </w:rPr>
        <w:t>большинство проблем пассажиров</w:t>
      </w:r>
      <w:r w:rsidR="00CA1AFA" w:rsidRPr="00B47088">
        <w:rPr>
          <w:rFonts w:ascii="Times New Roman" w:hAnsi="Times New Roman" w:cs="Times New Roman"/>
          <w:sz w:val="24"/>
          <w:szCs w:val="24"/>
        </w:rPr>
        <w:t xml:space="preserve"> связано с низким уровнем информационной обеспеченности </w:t>
      </w:r>
      <w:r w:rsidR="00526872" w:rsidRPr="00B47088">
        <w:rPr>
          <w:rFonts w:ascii="Times New Roman" w:hAnsi="Times New Roman" w:cs="Times New Roman"/>
          <w:sz w:val="24"/>
          <w:szCs w:val="24"/>
        </w:rPr>
        <w:t xml:space="preserve">обслуживания </w:t>
      </w:r>
      <w:r w:rsidR="00CA1AFA" w:rsidRPr="00B47088">
        <w:rPr>
          <w:rFonts w:ascii="Times New Roman" w:hAnsi="Times New Roman" w:cs="Times New Roman"/>
          <w:sz w:val="24"/>
          <w:szCs w:val="24"/>
        </w:rPr>
        <w:t>на остановочных комплексах</w:t>
      </w:r>
      <w:r w:rsidR="001978A0" w:rsidRPr="00B47088">
        <w:rPr>
          <w:rFonts w:ascii="Times New Roman" w:hAnsi="Times New Roman" w:cs="Times New Roman"/>
          <w:sz w:val="24"/>
          <w:szCs w:val="24"/>
        </w:rPr>
        <w:t>.Р</w:t>
      </w:r>
      <w:r w:rsidR="00CA1AFA" w:rsidRPr="00B47088">
        <w:rPr>
          <w:rFonts w:ascii="Times New Roman" w:hAnsi="Times New Roman" w:cs="Times New Roman"/>
          <w:sz w:val="24"/>
          <w:szCs w:val="24"/>
        </w:rPr>
        <w:t>ешением данн</w:t>
      </w:r>
      <w:r w:rsidR="001978A0" w:rsidRPr="00B47088">
        <w:rPr>
          <w:rFonts w:ascii="Times New Roman" w:hAnsi="Times New Roman" w:cs="Times New Roman"/>
          <w:sz w:val="24"/>
          <w:szCs w:val="24"/>
        </w:rPr>
        <w:t>ой</w:t>
      </w:r>
      <w:r w:rsidR="00CA1AFA" w:rsidRPr="00B47088">
        <w:rPr>
          <w:rFonts w:ascii="Times New Roman" w:hAnsi="Times New Roman" w:cs="Times New Roman"/>
          <w:sz w:val="24"/>
          <w:szCs w:val="24"/>
        </w:rPr>
        <w:t xml:space="preserve"> пробл</w:t>
      </w:r>
      <w:r w:rsidR="001978A0" w:rsidRPr="00B47088">
        <w:rPr>
          <w:rFonts w:ascii="Times New Roman" w:hAnsi="Times New Roman" w:cs="Times New Roman"/>
          <w:sz w:val="24"/>
          <w:szCs w:val="24"/>
        </w:rPr>
        <w:t>емы</w:t>
      </w:r>
      <w:r w:rsidR="00CA1AFA" w:rsidRPr="00B47088">
        <w:rPr>
          <w:rFonts w:ascii="Times New Roman" w:hAnsi="Times New Roman" w:cs="Times New Roman"/>
          <w:sz w:val="24"/>
          <w:szCs w:val="24"/>
        </w:rPr>
        <w:t xml:space="preserve"> будет являться установка </w:t>
      </w:r>
      <w:r w:rsidRPr="00B47088">
        <w:rPr>
          <w:rFonts w:ascii="Times New Roman" w:hAnsi="Times New Roman" w:cs="Times New Roman"/>
          <w:sz w:val="24"/>
          <w:szCs w:val="24"/>
        </w:rPr>
        <w:t xml:space="preserve">разработанной </w:t>
      </w:r>
      <w:r w:rsidR="00CA1AFA" w:rsidRPr="00B47088">
        <w:rPr>
          <w:rFonts w:ascii="Times New Roman" w:hAnsi="Times New Roman" w:cs="Times New Roman"/>
          <w:sz w:val="24"/>
          <w:szCs w:val="24"/>
        </w:rPr>
        <w:t>конструкции информационного табло со светодиодным светофором.</w:t>
      </w:r>
    </w:p>
    <w:p w:rsidR="0000026D" w:rsidRPr="00B47088" w:rsidRDefault="00361AC4" w:rsidP="00B47088">
      <w:pPr>
        <w:spacing w:line="240" w:lineRule="auto"/>
        <w:ind w:firstLine="709"/>
        <w:rPr>
          <w:rFonts w:ascii="Times New Roman" w:hAnsi="Times New Roman" w:cs="Times New Roman"/>
          <w:sz w:val="24"/>
          <w:szCs w:val="24"/>
        </w:rPr>
      </w:pPr>
      <w:r w:rsidRPr="00B47088">
        <w:rPr>
          <w:rFonts w:ascii="Times New Roman" w:hAnsi="Times New Roman" w:cs="Times New Roman"/>
          <w:sz w:val="24"/>
          <w:szCs w:val="24"/>
          <w:shd w:val="clear" w:color="auto" w:fill="FFFFFF"/>
        </w:rPr>
        <w:t>Данный проект</w:t>
      </w:r>
      <w:r w:rsidR="00EF3C64" w:rsidRPr="00B47088">
        <w:rPr>
          <w:rFonts w:ascii="Times New Roman" w:hAnsi="Times New Roman" w:cs="Times New Roman"/>
          <w:sz w:val="24"/>
          <w:szCs w:val="24"/>
          <w:shd w:val="clear" w:color="auto" w:fill="FFFFFF"/>
        </w:rPr>
        <w:t xml:space="preserve"> установки конструкции информационного табло со светодиодным светофором</w:t>
      </w:r>
      <w:r w:rsidRPr="00B47088">
        <w:rPr>
          <w:rFonts w:ascii="Times New Roman" w:hAnsi="Times New Roman" w:cs="Times New Roman"/>
          <w:sz w:val="24"/>
          <w:szCs w:val="24"/>
          <w:shd w:val="clear" w:color="auto" w:fill="FFFFFF"/>
        </w:rPr>
        <w:t xml:space="preserve"> является социальным и </w:t>
      </w:r>
      <w:r w:rsidR="0000026D" w:rsidRPr="00B47088">
        <w:rPr>
          <w:rFonts w:ascii="Times New Roman" w:hAnsi="Times New Roman" w:cs="Times New Roman"/>
          <w:sz w:val="24"/>
          <w:szCs w:val="24"/>
        </w:rPr>
        <w:t>не буде</w:t>
      </w:r>
      <w:r w:rsidR="009F7B9A" w:rsidRPr="00B47088">
        <w:rPr>
          <w:rFonts w:ascii="Times New Roman" w:hAnsi="Times New Roman" w:cs="Times New Roman"/>
          <w:sz w:val="24"/>
          <w:szCs w:val="24"/>
        </w:rPr>
        <w:t>т в дальнейшем приносить доходы. Затраты на проектирование, сборку и установку возьмет на себя Коркинский муниципалитет, а именно 109039</w:t>
      </w:r>
      <w:r w:rsidR="00B12F6A" w:rsidRPr="00B47088">
        <w:rPr>
          <w:rFonts w:ascii="Times New Roman" w:hAnsi="Times New Roman" w:cs="Times New Roman"/>
          <w:sz w:val="24"/>
          <w:szCs w:val="24"/>
        </w:rPr>
        <w:t xml:space="preserve"> рублей.</w:t>
      </w:r>
      <w:r w:rsidR="004D6465">
        <w:rPr>
          <w:rFonts w:ascii="Times New Roman" w:hAnsi="Times New Roman" w:cs="Times New Roman"/>
          <w:sz w:val="24"/>
          <w:szCs w:val="24"/>
        </w:rPr>
        <w:t xml:space="preserve"> </w:t>
      </w:r>
      <w:r w:rsidR="00B12F6A" w:rsidRPr="00B47088">
        <w:rPr>
          <w:rFonts w:ascii="Times New Roman" w:hAnsi="Times New Roman" w:cs="Times New Roman"/>
          <w:sz w:val="24"/>
          <w:szCs w:val="24"/>
        </w:rPr>
        <w:t>Проект</w:t>
      </w:r>
      <w:r w:rsidR="0000026D" w:rsidRPr="00B47088">
        <w:rPr>
          <w:rFonts w:ascii="Times New Roman" w:hAnsi="Times New Roman" w:cs="Times New Roman"/>
          <w:sz w:val="24"/>
          <w:szCs w:val="24"/>
        </w:rPr>
        <w:t xml:space="preserve"> покажет, что качество информационного обслуживания </w:t>
      </w:r>
      <w:r w:rsidR="0000026D" w:rsidRPr="00B47088">
        <w:rPr>
          <w:rFonts w:ascii="Times New Roman" w:hAnsi="Times New Roman" w:cs="Times New Roman"/>
          <w:sz w:val="24"/>
          <w:szCs w:val="24"/>
        </w:rPr>
        <w:lastRenderedPageBreak/>
        <w:t>пассажиров</w:t>
      </w:r>
      <w:r w:rsidR="00EF3C64" w:rsidRPr="00B47088">
        <w:rPr>
          <w:rFonts w:ascii="Times New Roman" w:hAnsi="Times New Roman" w:cs="Times New Roman"/>
          <w:sz w:val="24"/>
          <w:szCs w:val="24"/>
        </w:rPr>
        <w:t xml:space="preserve"> и ихбезопасность</w:t>
      </w:r>
      <w:r w:rsidR="0000026D" w:rsidRPr="00B47088">
        <w:rPr>
          <w:rFonts w:ascii="Times New Roman" w:hAnsi="Times New Roman" w:cs="Times New Roman"/>
          <w:sz w:val="24"/>
          <w:szCs w:val="24"/>
        </w:rPr>
        <w:t xml:space="preserve"> в пригородном сообщении в направлении г. Челябинск- г. Троицк выйдет на новый уровень.</w:t>
      </w:r>
    </w:p>
    <w:p w:rsidR="00361AC4" w:rsidRPr="00B47088" w:rsidRDefault="00361AC4" w:rsidP="00B47088">
      <w:pPr>
        <w:spacing w:line="240" w:lineRule="auto"/>
        <w:ind w:firstLine="709"/>
        <w:rPr>
          <w:rFonts w:ascii="Times New Roman" w:hAnsi="Times New Roman" w:cs="Times New Roman"/>
          <w:sz w:val="24"/>
          <w:szCs w:val="24"/>
          <w:shd w:val="clear" w:color="auto" w:fill="FFFFFF"/>
        </w:rPr>
      </w:pPr>
    </w:p>
    <w:p w:rsidR="00D7723F" w:rsidRDefault="004D6465" w:rsidP="004D6465">
      <w:pPr>
        <w:spacing w:line="240" w:lineRule="auto"/>
        <w:jc w:val="center"/>
        <w:rPr>
          <w:rFonts w:ascii="Times New Roman" w:hAnsi="Times New Roman" w:cs="Times New Roman"/>
          <w:b/>
          <w:sz w:val="24"/>
          <w:szCs w:val="24"/>
        </w:rPr>
      </w:pPr>
      <w:r w:rsidRPr="004D6465">
        <w:rPr>
          <w:rFonts w:ascii="Times New Roman" w:hAnsi="Times New Roman" w:cs="Times New Roman"/>
          <w:b/>
          <w:sz w:val="24"/>
          <w:szCs w:val="24"/>
        </w:rPr>
        <w:t>Список литературы</w:t>
      </w:r>
    </w:p>
    <w:p w:rsidR="004D6465" w:rsidRPr="004D6465" w:rsidRDefault="004D6465" w:rsidP="004D6465">
      <w:pPr>
        <w:spacing w:line="240" w:lineRule="auto"/>
        <w:jc w:val="center"/>
        <w:rPr>
          <w:rFonts w:ascii="Times New Roman" w:hAnsi="Times New Roman" w:cs="Times New Roman"/>
          <w:b/>
          <w:sz w:val="24"/>
          <w:szCs w:val="24"/>
        </w:rPr>
      </w:pPr>
    </w:p>
    <w:p w:rsidR="00130E1C" w:rsidRPr="004D6465" w:rsidRDefault="00130E1C" w:rsidP="004D6465">
      <w:pPr>
        <w:widowControl w:val="0"/>
        <w:numPr>
          <w:ilvl w:val="0"/>
          <w:numId w:val="34"/>
        </w:numPr>
        <w:tabs>
          <w:tab w:val="left" w:pos="1134"/>
        </w:tabs>
        <w:spacing w:line="240" w:lineRule="auto"/>
        <w:ind w:left="0" w:firstLine="709"/>
        <w:rPr>
          <w:rFonts w:ascii="Times New Roman" w:eastAsia="Times New Roman" w:hAnsi="Times New Roman" w:cs="Times New Roman"/>
          <w:sz w:val="24"/>
          <w:szCs w:val="24"/>
        </w:rPr>
      </w:pPr>
      <w:r w:rsidRPr="004D6465">
        <w:rPr>
          <w:rFonts w:ascii="Times New Roman" w:eastAsia="Times New Roman" w:hAnsi="Times New Roman" w:cs="Times New Roman"/>
          <w:sz w:val="24"/>
          <w:szCs w:val="24"/>
        </w:rPr>
        <w:t xml:space="preserve">Артемьев C.П. Совершенствование перевозок пассажиров в городах. – М.: МАДИ, 2012. – 250 с. </w:t>
      </w:r>
    </w:p>
    <w:p w:rsidR="00130E1C" w:rsidRPr="004D6465" w:rsidRDefault="00130E1C" w:rsidP="004D6465">
      <w:pPr>
        <w:widowControl w:val="0"/>
        <w:numPr>
          <w:ilvl w:val="0"/>
          <w:numId w:val="34"/>
        </w:numPr>
        <w:tabs>
          <w:tab w:val="left" w:pos="1134"/>
        </w:tabs>
        <w:spacing w:line="240" w:lineRule="auto"/>
        <w:ind w:left="0" w:firstLine="709"/>
        <w:rPr>
          <w:rFonts w:ascii="Times New Roman" w:eastAsia="Times New Roman" w:hAnsi="Times New Roman" w:cs="Times New Roman"/>
          <w:sz w:val="24"/>
          <w:szCs w:val="24"/>
        </w:rPr>
      </w:pPr>
      <w:r w:rsidRPr="004D6465">
        <w:rPr>
          <w:rFonts w:ascii="Times New Roman" w:eastAsia="Times New Roman" w:hAnsi="Times New Roman" w:cs="Times New Roman"/>
          <w:sz w:val="24"/>
          <w:szCs w:val="24"/>
        </w:rPr>
        <w:t>Блатнов М.Д. Пассажирские автомобильные перевозки. – М.: Транспорт, 2011. – 222 с.</w:t>
      </w:r>
    </w:p>
    <w:p w:rsidR="00130E1C" w:rsidRPr="004D6465" w:rsidRDefault="00130E1C" w:rsidP="004D6465">
      <w:pPr>
        <w:widowControl w:val="0"/>
        <w:numPr>
          <w:ilvl w:val="0"/>
          <w:numId w:val="34"/>
        </w:numPr>
        <w:tabs>
          <w:tab w:val="left" w:pos="1134"/>
        </w:tabs>
        <w:spacing w:line="240" w:lineRule="auto"/>
        <w:ind w:left="0" w:firstLine="709"/>
        <w:rPr>
          <w:rFonts w:ascii="Times New Roman" w:eastAsia="Times New Roman" w:hAnsi="Times New Roman" w:cs="Times New Roman"/>
          <w:sz w:val="24"/>
          <w:szCs w:val="24"/>
        </w:rPr>
      </w:pPr>
      <w:r w:rsidRPr="004D6465">
        <w:rPr>
          <w:rFonts w:ascii="Times New Roman" w:eastAsia="Times New Roman" w:hAnsi="Times New Roman" w:cs="Times New Roman"/>
          <w:sz w:val="24"/>
          <w:szCs w:val="24"/>
        </w:rPr>
        <w:t>Варелопуло Г.А. Организация перевозок и движения. – М.: Транспорт, 2013. – 208 с.</w:t>
      </w:r>
    </w:p>
    <w:p w:rsidR="009826FA" w:rsidRPr="004D6465" w:rsidRDefault="009826FA" w:rsidP="004D6465">
      <w:pPr>
        <w:pStyle w:val="a3"/>
        <w:numPr>
          <w:ilvl w:val="0"/>
          <w:numId w:val="34"/>
        </w:numPr>
        <w:tabs>
          <w:tab w:val="clear" w:pos="1353"/>
          <w:tab w:val="left" w:pos="1134"/>
        </w:tabs>
        <w:spacing w:after="0" w:line="240" w:lineRule="auto"/>
        <w:ind w:left="0" w:firstLine="709"/>
        <w:rPr>
          <w:rFonts w:ascii="Times New Roman" w:hAnsi="Times New Roman" w:cs="Times New Roman"/>
          <w:sz w:val="24"/>
          <w:szCs w:val="24"/>
        </w:rPr>
      </w:pPr>
      <w:r w:rsidRPr="004D6465">
        <w:rPr>
          <w:rFonts w:ascii="Times New Roman" w:hAnsi="Times New Roman" w:cs="Times New Roman"/>
          <w:sz w:val="24"/>
          <w:szCs w:val="24"/>
        </w:rPr>
        <w:t>Миротин Л.Б. Логистика: обслуживание потребителей / Л.Б. Миротин, Ы.Э. Ташбаев. - М. : РосКонсульт, 2011. - 368 с.</w:t>
      </w:r>
    </w:p>
    <w:p w:rsidR="006C1848" w:rsidRPr="004D6465" w:rsidRDefault="006C1848" w:rsidP="004D6465">
      <w:pPr>
        <w:pStyle w:val="a3"/>
        <w:numPr>
          <w:ilvl w:val="0"/>
          <w:numId w:val="34"/>
        </w:numPr>
        <w:tabs>
          <w:tab w:val="clear" w:pos="1353"/>
          <w:tab w:val="num" w:pos="1134"/>
        </w:tabs>
        <w:spacing w:after="0" w:line="240" w:lineRule="auto"/>
        <w:ind w:left="0" w:firstLine="709"/>
        <w:rPr>
          <w:rFonts w:ascii="Times New Roman" w:hAnsi="Times New Roman" w:cs="Times New Roman"/>
          <w:sz w:val="24"/>
          <w:szCs w:val="24"/>
        </w:rPr>
      </w:pPr>
      <w:r w:rsidRPr="004D6465">
        <w:rPr>
          <w:rFonts w:ascii="Times New Roman" w:hAnsi="Times New Roman" w:cs="Times New Roman"/>
          <w:sz w:val="24"/>
          <w:szCs w:val="24"/>
        </w:rPr>
        <w:t xml:space="preserve">Федеральный закон </w:t>
      </w:r>
      <w:hyperlink r:id="rId32" w:history="1">
        <w:r w:rsidRPr="004D6465">
          <w:rPr>
            <w:rStyle w:val="a9"/>
            <w:rFonts w:ascii="Times New Roman" w:hAnsi="Times New Roman" w:cs="Times New Roman"/>
            <w:color w:val="auto"/>
            <w:sz w:val="24"/>
            <w:szCs w:val="24"/>
            <w:u w:val="none"/>
          </w:rPr>
          <w:t>от 08.11.2007 №259-ФЗ (в редакции от 13.07.2015) «Устав автомобильного транспорта и городского наземного электрического транспорта»</w:t>
        </w:r>
      </w:hyperlink>
      <w:r w:rsidRPr="004D6465">
        <w:rPr>
          <w:rFonts w:ascii="Times New Roman" w:hAnsi="Times New Roman" w:cs="Times New Roman"/>
          <w:sz w:val="24"/>
          <w:szCs w:val="24"/>
        </w:rPr>
        <w:t>.</w:t>
      </w:r>
    </w:p>
    <w:p w:rsidR="006C1848" w:rsidRPr="004D6465" w:rsidRDefault="006C1848" w:rsidP="004D6465">
      <w:pPr>
        <w:pStyle w:val="a3"/>
        <w:numPr>
          <w:ilvl w:val="0"/>
          <w:numId w:val="34"/>
        </w:numPr>
        <w:tabs>
          <w:tab w:val="clear" w:pos="1353"/>
          <w:tab w:val="num" w:pos="1134"/>
        </w:tabs>
        <w:spacing w:after="0" w:line="240" w:lineRule="auto"/>
        <w:ind w:left="0" w:firstLine="709"/>
        <w:rPr>
          <w:rFonts w:ascii="Times New Roman" w:hAnsi="Times New Roman" w:cs="Times New Roman"/>
          <w:sz w:val="24"/>
          <w:szCs w:val="24"/>
        </w:rPr>
      </w:pPr>
      <w:r w:rsidRPr="004D6465">
        <w:rPr>
          <w:rFonts w:ascii="Times New Roman" w:hAnsi="Times New Roman" w:cs="Times New Roman"/>
          <w:sz w:val="24"/>
          <w:szCs w:val="24"/>
        </w:rPr>
        <w:t>Постановление Правительства Российской Федерации от 14 февраля 2009 г. №112 об утверждении правил перевозок пассажиров и багажа автомобильным транспортом и городским наземным электрическим транспортом.</w:t>
      </w:r>
    </w:p>
    <w:p w:rsidR="006C1848" w:rsidRPr="004D6465" w:rsidRDefault="006C1848" w:rsidP="004D6465">
      <w:pPr>
        <w:pStyle w:val="a3"/>
        <w:numPr>
          <w:ilvl w:val="0"/>
          <w:numId w:val="34"/>
        </w:numPr>
        <w:tabs>
          <w:tab w:val="clear" w:pos="1353"/>
          <w:tab w:val="num" w:pos="1134"/>
        </w:tabs>
        <w:spacing w:after="0" w:line="240" w:lineRule="auto"/>
        <w:ind w:left="0" w:firstLine="709"/>
        <w:rPr>
          <w:rFonts w:ascii="Times New Roman" w:hAnsi="Times New Roman" w:cs="Times New Roman"/>
          <w:sz w:val="24"/>
          <w:szCs w:val="24"/>
        </w:rPr>
      </w:pPr>
      <w:r w:rsidRPr="004D6465">
        <w:rPr>
          <w:rStyle w:val="af6"/>
          <w:rFonts w:ascii="Times New Roman" w:hAnsi="Times New Roman" w:cs="Times New Roman"/>
          <w:b w:val="0"/>
          <w:sz w:val="24"/>
          <w:szCs w:val="24"/>
        </w:rPr>
        <w:t xml:space="preserve">ГОСТ Р 52289-2004 </w:t>
      </w:r>
      <w:r w:rsidRPr="004D6465">
        <w:rPr>
          <w:rFonts w:ascii="Times New Roman" w:hAnsi="Times New Roman" w:cs="Times New Roman"/>
          <w:sz w:val="24"/>
          <w:szCs w:val="24"/>
        </w:rPr>
        <w:t>Утвержден и введен в действие Приказом Федерального агентства по техническому регулированию и метрологии от 15 декабря 2004 г. N 120-ст. Изменение № 1 ГОСТ Р 52289-2004 введено в действие Приказом Федерального агентства по техническому регулированию и метрологии от 8 декабря 2005 года N 306-ст.</w:t>
      </w:r>
    </w:p>
    <w:p w:rsidR="006C1848" w:rsidRPr="009826FA" w:rsidRDefault="006C1848" w:rsidP="004D6465">
      <w:pPr>
        <w:pStyle w:val="a3"/>
        <w:tabs>
          <w:tab w:val="left" w:pos="0"/>
        </w:tabs>
        <w:spacing w:after="0" w:line="360" w:lineRule="auto"/>
        <w:ind w:left="709" w:firstLine="0"/>
        <w:rPr>
          <w:rFonts w:ascii="Times New Roman" w:hAnsi="Times New Roman" w:cs="Times New Roman"/>
          <w:sz w:val="28"/>
          <w:szCs w:val="28"/>
        </w:rPr>
      </w:pPr>
    </w:p>
    <w:p w:rsidR="0000026D" w:rsidRPr="00130E1C" w:rsidRDefault="0000026D" w:rsidP="00130E1C">
      <w:pPr>
        <w:rPr>
          <w:rFonts w:ascii="Times New Roman" w:hAnsi="Times New Roman" w:cs="Times New Roman"/>
          <w:sz w:val="28"/>
          <w:szCs w:val="28"/>
        </w:rPr>
      </w:pPr>
    </w:p>
    <w:p w:rsidR="007A1013" w:rsidRPr="00130E1C" w:rsidRDefault="007A1013" w:rsidP="00D7723F">
      <w:pPr>
        <w:jc w:val="center"/>
        <w:rPr>
          <w:rFonts w:ascii="Times New Roman" w:hAnsi="Times New Roman" w:cs="Times New Roman"/>
          <w:sz w:val="28"/>
          <w:szCs w:val="28"/>
        </w:rPr>
      </w:pPr>
    </w:p>
    <w:p w:rsidR="007A1013" w:rsidRPr="00130E1C" w:rsidRDefault="007A1013" w:rsidP="00D7723F">
      <w:pPr>
        <w:jc w:val="center"/>
        <w:rPr>
          <w:rFonts w:ascii="Times New Roman" w:hAnsi="Times New Roman" w:cs="Times New Roman"/>
          <w:sz w:val="28"/>
          <w:szCs w:val="28"/>
        </w:rPr>
      </w:pPr>
    </w:p>
    <w:p w:rsidR="007A1013" w:rsidRPr="004D6465" w:rsidRDefault="004D6465" w:rsidP="00D7723F">
      <w:pPr>
        <w:jc w:val="center"/>
        <w:rPr>
          <w:rFonts w:ascii="Times New Roman" w:hAnsi="Times New Roman" w:cs="Times New Roman"/>
          <w:b/>
          <w:sz w:val="24"/>
          <w:szCs w:val="24"/>
        </w:rPr>
      </w:pPr>
      <w:r w:rsidRPr="004D6465">
        <w:rPr>
          <w:rFonts w:ascii="Times New Roman" w:hAnsi="Times New Roman" w:cs="Times New Roman"/>
          <w:b/>
          <w:sz w:val="24"/>
          <w:szCs w:val="24"/>
        </w:rPr>
        <w:t>Приложение а</w:t>
      </w:r>
    </w:p>
    <w:p w:rsidR="00D7723F" w:rsidRPr="000F77B3" w:rsidRDefault="00527C4E" w:rsidP="00A011AE">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4251733"/>
            <wp:effectExtent l="19050" t="0" r="3175" b="0"/>
            <wp:docPr id="15" name="Рисунок 1" descr="C:\Users\Администратор\Desktop\диплом\Безымянный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диплом\Безымянный (2).png"/>
                    <pic:cNvPicPr>
                      <a:picLocks noChangeAspect="1" noChangeArrowheads="1"/>
                    </pic:cNvPicPr>
                  </pic:nvPicPr>
                  <pic:blipFill>
                    <a:blip r:embed="rId33"/>
                    <a:srcRect/>
                    <a:stretch>
                      <a:fillRect/>
                    </a:stretch>
                  </pic:blipFill>
                  <pic:spPr bwMode="auto">
                    <a:xfrm>
                      <a:off x="0" y="0"/>
                      <a:ext cx="5940425" cy="4251733"/>
                    </a:xfrm>
                    <a:prstGeom prst="rect">
                      <a:avLst/>
                    </a:prstGeom>
                    <a:noFill/>
                    <a:ln w="9525">
                      <a:noFill/>
                      <a:miter lim="800000"/>
                      <a:headEnd/>
                      <a:tailEnd/>
                    </a:ln>
                  </pic:spPr>
                </pic:pic>
              </a:graphicData>
            </a:graphic>
          </wp:inline>
        </w:drawing>
      </w:r>
    </w:p>
    <w:p w:rsidR="00A011AE" w:rsidRPr="000F77B3" w:rsidRDefault="00A011AE" w:rsidP="00FF0597">
      <w:pPr>
        <w:pStyle w:val="a3"/>
        <w:spacing w:line="360" w:lineRule="auto"/>
        <w:ind w:left="0"/>
        <w:rPr>
          <w:rFonts w:ascii="Times New Roman" w:hAnsi="Times New Roman" w:cs="Times New Roman"/>
          <w:sz w:val="28"/>
          <w:szCs w:val="28"/>
        </w:rPr>
      </w:pPr>
    </w:p>
    <w:p w:rsidR="007A1013" w:rsidRPr="007A1013" w:rsidRDefault="007A1013" w:rsidP="007A1013">
      <w:pPr>
        <w:rPr>
          <w:rFonts w:ascii="Times New Roman" w:hAnsi="Times New Roman" w:cs="Times New Roman"/>
          <w:sz w:val="28"/>
          <w:szCs w:val="28"/>
        </w:rPr>
      </w:pPr>
    </w:p>
    <w:p w:rsidR="007A1013" w:rsidRDefault="007A1013" w:rsidP="007A1013">
      <w:pPr>
        <w:rPr>
          <w:rFonts w:ascii="Times New Roman" w:hAnsi="Times New Roman" w:cs="Times New Roman"/>
          <w:sz w:val="28"/>
          <w:szCs w:val="28"/>
        </w:rPr>
      </w:pPr>
    </w:p>
    <w:p w:rsidR="007A1013" w:rsidRDefault="007A1013" w:rsidP="007A1013">
      <w:pPr>
        <w:jc w:val="right"/>
        <w:rPr>
          <w:rFonts w:ascii="Times New Roman" w:hAnsi="Times New Roman" w:cs="Times New Roman"/>
          <w:sz w:val="28"/>
          <w:szCs w:val="28"/>
        </w:rPr>
      </w:pPr>
    </w:p>
    <w:p w:rsidR="007A1013" w:rsidRPr="007A1013" w:rsidRDefault="007A1013" w:rsidP="007A1013">
      <w:pPr>
        <w:rPr>
          <w:rFonts w:ascii="Times New Roman" w:hAnsi="Times New Roman" w:cs="Times New Roman"/>
          <w:sz w:val="28"/>
          <w:szCs w:val="28"/>
        </w:rPr>
      </w:pPr>
    </w:p>
    <w:sectPr w:rsidR="007A1013" w:rsidRPr="007A1013" w:rsidSect="004D6465">
      <w:footerReference w:type="default" r:id="rId3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A6D" w:rsidRPr="000A7897" w:rsidRDefault="00101A6D" w:rsidP="000A7897">
      <w:pPr>
        <w:pStyle w:val="a3"/>
        <w:spacing w:after="0" w:line="240" w:lineRule="auto"/>
        <w:rPr>
          <w:rFonts w:eastAsiaTheme="minorEastAsia"/>
          <w:lang w:eastAsia="ru-RU"/>
        </w:rPr>
      </w:pPr>
      <w:r>
        <w:separator/>
      </w:r>
    </w:p>
  </w:endnote>
  <w:endnote w:type="continuationSeparator" w:id="0">
    <w:p w:rsidR="00101A6D" w:rsidRPr="000A7897" w:rsidRDefault="00101A6D" w:rsidP="000A7897">
      <w:pPr>
        <w:pStyle w:val="a3"/>
        <w:spacing w:after="0" w:line="240" w:lineRule="auto"/>
        <w:rPr>
          <w:rFonts w:eastAsiaTheme="minorEastAsia"/>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2442"/>
      <w:docPartObj>
        <w:docPartGallery w:val="Page Numbers (Bottom of Page)"/>
        <w:docPartUnique/>
      </w:docPartObj>
    </w:sdtPr>
    <w:sdtEndPr/>
    <w:sdtContent>
      <w:p w:rsidR="004D6465" w:rsidRDefault="004D6465">
        <w:pPr>
          <w:pStyle w:val="af"/>
          <w:jc w:val="right"/>
        </w:pPr>
        <w:r>
          <w:fldChar w:fldCharType="begin"/>
        </w:r>
        <w:r>
          <w:instrText>PAGE   \* MERGEFORMAT</w:instrText>
        </w:r>
        <w:r>
          <w:fldChar w:fldCharType="separate"/>
        </w:r>
        <w:r w:rsidR="001723EC">
          <w:rPr>
            <w:noProof/>
          </w:rPr>
          <w:t>2</w:t>
        </w:r>
        <w:r>
          <w:fldChar w:fldCharType="end"/>
        </w:r>
      </w:p>
    </w:sdtContent>
  </w:sdt>
  <w:p w:rsidR="004D6465" w:rsidRDefault="004D6465">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A6D" w:rsidRPr="000A7897" w:rsidRDefault="00101A6D" w:rsidP="000A7897">
      <w:pPr>
        <w:pStyle w:val="a3"/>
        <w:spacing w:after="0" w:line="240" w:lineRule="auto"/>
        <w:rPr>
          <w:rFonts w:eastAsiaTheme="minorEastAsia"/>
          <w:lang w:eastAsia="ru-RU"/>
        </w:rPr>
      </w:pPr>
      <w:r>
        <w:separator/>
      </w:r>
    </w:p>
  </w:footnote>
  <w:footnote w:type="continuationSeparator" w:id="0">
    <w:p w:rsidR="00101A6D" w:rsidRPr="000A7897" w:rsidRDefault="00101A6D" w:rsidP="000A7897">
      <w:pPr>
        <w:pStyle w:val="a3"/>
        <w:spacing w:after="0" w:line="240" w:lineRule="auto"/>
        <w:rPr>
          <w:rFonts w:eastAsiaTheme="minorEastAsia"/>
          <w:lang w:eastAsia="ru-RU"/>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3CCBFE"/>
    <w:lvl w:ilvl="0">
      <w:numFmt w:val="bullet"/>
      <w:lvlText w:val="*"/>
      <w:lvlJc w:val="left"/>
      <w:pPr>
        <w:ind w:left="0" w:firstLine="0"/>
      </w:pPr>
    </w:lvl>
  </w:abstractNum>
  <w:abstractNum w:abstractNumId="1" w15:restartNumberingAfterBreak="0">
    <w:nsid w:val="066E6C40"/>
    <w:multiLevelType w:val="hybridMultilevel"/>
    <w:tmpl w:val="994217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A05056B"/>
    <w:multiLevelType w:val="hybridMultilevel"/>
    <w:tmpl w:val="19B48D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2F50192"/>
    <w:multiLevelType w:val="hybridMultilevel"/>
    <w:tmpl w:val="E63E938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15:restartNumberingAfterBreak="0">
    <w:nsid w:val="17D459E9"/>
    <w:multiLevelType w:val="hybridMultilevel"/>
    <w:tmpl w:val="2CDC65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9EE6390"/>
    <w:multiLevelType w:val="multilevel"/>
    <w:tmpl w:val="120E0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C75BFB"/>
    <w:multiLevelType w:val="hybridMultilevel"/>
    <w:tmpl w:val="A7BECCF8"/>
    <w:lvl w:ilvl="0" w:tplc="BA4A5890">
      <w:start w:val="1"/>
      <w:numFmt w:val="decimal"/>
      <w:lvlText w:val="%1."/>
      <w:lvlJc w:val="left"/>
      <w:pPr>
        <w:ind w:left="1211" w:hanging="360"/>
      </w:pPr>
      <w:rPr>
        <w:rFonts w:ascii="Times New Roman" w:hAnsi="Times New Roman" w:cs="Times New Roman" w:hint="default"/>
        <w:color w:val="444444"/>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E4B6A66"/>
    <w:multiLevelType w:val="multilevel"/>
    <w:tmpl w:val="9CC01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930239"/>
    <w:multiLevelType w:val="hybridMultilevel"/>
    <w:tmpl w:val="CD6885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632164E"/>
    <w:multiLevelType w:val="multilevel"/>
    <w:tmpl w:val="D0E44E48"/>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0" w15:restartNumberingAfterBreak="0">
    <w:nsid w:val="2ED6033B"/>
    <w:multiLevelType w:val="multilevel"/>
    <w:tmpl w:val="A2ECC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413C06"/>
    <w:multiLevelType w:val="hybridMultilevel"/>
    <w:tmpl w:val="52A29E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4D51BE"/>
    <w:multiLevelType w:val="hybridMultilevel"/>
    <w:tmpl w:val="3B80E83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42655A9"/>
    <w:multiLevelType w:val="hybridMultilevel"/>
    <w:tmpl w:val="1D081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6B37C0"/>
    <w:multiLevelType w:val="hybridMultilevel"/>
    <w:tmpl w:val="0BFC3EB8"/>
    <w:lvl w:ilvl="0" w:tplc="04190001">
      <w:start w:val="1"/>
      <w:numFmt w:val="bullet"/>
      <w:lvlText w:val=""/>
      <w:lvlJc w:val="left"/>
      <w:pPr>
        <w:tabs>
          <w:tab w:val="num" w:pos="1071"/>
        </w:tabs>
        <w:ind w:left="1071" w:hanging="360"/>
      </w:pPr>
      <w:rPr>
        <w:rFonts w:ascii="Symbol" w:hAnsi="Symbol" w:hint="default"/>
      </w:rPr>
    </w:lvl>
    <w:lvl w:ilvl="1" w:tplc="04190003" w:tentative="1">
      <w:start w:val="1"/>
      <w:numFmt w:val="bullet"/>
      <w:lvlText w:val="o"/>
      <w:lvlJc w:val="left"/>
      <w:pPr>
        <w:tabs>
          <w:tab w:val="num" w:pos="1791"/>
        </w:tabs>
        <w:ind w:left="1791" w:hanging="360"/>
      </w:pPr>
      <w:rPr>
        <w:rFonts w:ascii="Courier New" w:hAnsi="Courier New" w:cs="Courier New" w:hint="default"/>
      </w:rPr>
    </w:lvl>
    <w:lvl w:ilvl="2" w:tplc="04190005" w:tentative="1">
      <w:start w:val="1"/>
      <w:numFmt w:val="bullet"/>
      <w:lvlText w:val=""/>
      <w:lvlJc w:val="left"/>
      <w:pPr>
        <w:tabs>
          <w:tab w:val="num" w:pos="2511"/>
        </w:tabs>
        <w:ind w:left="2511" w:hanging="360"/>
      </w:pPr>
      <w:rPr>
        <w:rFonts w:ascii="Wingdings" w:hAnsi="Wingdings" w:hint="default"/>
      </w:rPr>
    </w:lvl>
    <w:lvl w:ilvl="3" w:tplc="04190001" w:tentative="1">
      <w:start w:val="1"/>
      <w:numFmt w:val="bullet"/>
      <w:lvlText w:val=""/>
      <w:lvlJc w:val="left"/>
      <w:pPr>
        <w:tabs>
          <w:tab w:val="num" w:pos="3231"/>
        </w:tabs>
        <w:ind w:left="3231" w:hanging="360"/>
      </w:pPr>
      <w:rPr>
        <w:rFonts w:ascii="Symbol" w:hAnsi="Symbol" w:hint="default"/>
      </w:rPr>
    </w:lvl>
    <w:lvl w:ilvl="4" w:tplc="04190003" w:tentative="1">
      <w:start w:val="1"/>
      <w:numFmt w:val="bullet"/>
      <w:lvlText w:val="o"/>
      <w:lvlJc w:val="left"/>
      <w:pPr>
        <w:tabs>
          <w:tab w:val="num" w:pos="3951"/>
        </w:tabs>
        <w:ind w:left="3951" w:hanging="360"/>
      </w:pPr>
      <w:rPr>
        <w:rFonts w:ascii="Courier New" w:hAnsi="Courier New" w:cs="Courier New" w:hint="default"/>
      </w:rPr>
    </w:lvl>
    <w:lvl w:ilvl="5" w:tplc="04190005" w:tentative="1">
      <w:start w:val="1"/>
      <w:numFmt w:val="bullet"/>
      <w:lvlText w:val=""/>
      <w:lvlJc w:val="left"/>
      <w:pPr>
        <w:tabs>
          <w:tab w:val="num" w:pos="4671"/>
        </w:tabs>
        <w:ind w:left="4671" w:hanging="360"/>
      </w:pPr>
      <w:rPr>
        <w:rFonts w:ascii="Wingdings" w:hAnsi="Wingdings" w:hint="default"/>
      </w:rPr>
    </w:lvl>
    <w:lvl w:ilvl="6" w:tplc="04190001" w:tentative="1">
      <w:start w:val="1"/>
      <w:numFmt w:val="bullet"/>
      <w:lvlText w:val=""/>
      <w:lvlJc w:val="left"/>
      <w:pPr>
        <w:tabs>
          <w:tab w:val="num" w:pos="5391"/>
        </w:tabs>
        <w:ind w:left="5391" w:hanging="360"/>
      </w:pPr>
      <w:rPr>
        <w:rFonts w:ascii="Symbol" w:hAnsi="Symbol" w:hint="default"/>
      </w:rPr>
    </w:lvl>
    <w:lvl w:ilvl="7" w:tplc="04190003" w:tentative="1">
      <w:start w:val="1"/>
      <w:numFmt w:val="bullet"/>
      <w:lvlText w:val="o"/>
      <w:lvlJc w:val="left"/>
      <w:pPr>
        <w:tabs>
          <w:tab w:val="num" w:pos="6111"/>
        </w:tabs>
        <w:ind w:left="6111" w:hanging="360"/>
      </w:pPr>
      <w:rPr>
        <w:rFonts w:ascii="Courier New" w:hAnsi="Courier New" w:cs="Courier New" w:hint="default"/>
      </w:rPr>
    </w:lvl>
    <w:lvl w:ilvl="8" w:tplc="04190005" w:tentative="1">
      <w:start w:val="1"/>
      <w:numFmt w:val="bullet"/>
      <w:lvlText w:val=""/>
      <w:lvlJc w:val="left"/>
      <w:pPr>
        <w:tabs>
          <w:tab w:val="num" w:pos="6831"/>
        </w:tabs>
        <w:ind w:left="6831" w:hanging="360"/>
      </w:pPr>
      <w:rPr>
        <w:rFonts w:ascii="Wingdings" w:hAnsi="Wingdings" w:hint="default"/>
      </w:rPr>
    </w:lvl>
  </w:abstractNum>
  <w:abstractNum w:abstractNumId="15" w15:restartNumberingAfterBreak="0">
    <w:nsid w:val="38D629A4"/>
    <w:multiLevelType w:val="hybridMultilevel"/>
    <w:tmpl w:val="42E84EA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6" w15:restartNumberingAfterBreak="0">
    <w:nsid w:val="3918186A"/>
    <w:multiLevelType w:val="multilevel"/>
    <w:tmpl w:val="9F701562"/>
    <w:lvl w:ilvl="0">
      <w:start w:val="1"/>
      <w:numFmt w:val="decimal"/>
      <w:lvlText w:val="%1."/>
      <w:lvlJc w:val="left"/>
      <w:pPr>
        <w:ind w:left="907" w:hanging="360"/>
      </w:pPr>
      <w:rPr>
        <w:rFonts w:hint="default"/>
      </w:rPr>
    </w:lvl>
    <w:lvl w:ilvl="1">
      <w:start w:val="4"/>
      <w:numFmt w:val="decimal"/>
      <w:isLgl/>
      <w:lvlText w:val="%1.%2"/>
      <w:lvlJc w:val="left"/>
      <w:pPr>
        <w:ind w:left="967" w:hanging="42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627" w:hanging="108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987" w:hanging="144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2347" w:hanging="1800"/>
      </w:pPr>
      <w:rPr>
        <w:rFonts w:hint="default"/>
      </w:rPr>
    </w:lvl>
    <w:lvl w:ilvl="8">
      <w:start w:val="1"/>
      <w:numFmt w:val="decimal"/>
      <w:isLgl/>
      <w:lvlText w:val="%1.%2.%3.%4.%5.%6.%7.%8.%9"/>
      <w:lvlJc w:val="left"/>
      <w:pPr>
        <w:ind w:left="2707" w:hanging="2160"/>
      </w:pPr>
      <w:rPr>
        <w:rFonts w:hint="default"/>
      </w:rPr>
    </w:lvl>
  </w:abstractNum>
  <w:abstractNum w:abstractNumId="17" w15:restartNumberingAfterBreak="0">
    <w:nsid w:val="3CDD1989"/>
    <w:multiLevelType w:val="hybridMultilevel"/>
    <w:tmpl w:val="CB3E7D68"/>
    <w:lvl w:ilvl="0" w:tplc="04190001">
      <w:start w:val="1"/>
      <w:numFmt w:val="bullet"/>
      <w:lvlText w:val=""/>
      <w:lvlJc w:val="left"/>
      <w:pPr>
        <w:ind w:left="1624" w:hanging="360"/>
      </w:pPr>
      <w:rPr>
        <w:rFonts w:ascii="Symbol" w:hAnsi="Symbol" w:hint="default"/>
      </w:rPr>
    </w:lvl>
    <w:lvl w:ilvl="1" w:tplc="04190003" w:tentative="1">
      <w:start w:val="1"/>
      <w:numFmt w:val="bullet"/>
      <w:lvlText w:val="o"/>
      <w:lvlJc w:val="left"/>
      <w:pPr>
        <w:ind w:left="2344" w:hanging="360"/>
      </w:pPr>
      <w:rPr>
        <w:rFonts w:ascii="Courier New" w:hAnsi="Courier New" w:cs="Courier New" w:hint="default"/>
      </w:rPr>
    </w:lvl>
    <w:lvl w:ilvl="2" w:tplc="04190005" w:tentative="1">
      <w:start w:val="1"/>
      <w:numFmt w:val="bullet"/>
      <w:lvlText w:val=""/>
      <w:lvlJc w:val="left"/>
      <w:pPr>
        <w:ind w:left="3064" w:hanging="360"/>
      </w:pPr>
      <w:rPr>
        <w:rFonts w:ascii="Wingdings" w:hAnsi="Wingdings" w:hint="default"/>
      </w:rPr>
    </w:lvl>
    <w:lvl w:ilvl="3" w:tplc="04190001" w:tentative="1">
      <w:start w:val="1"/>
      <w:numFmt w:val="bullet"/>
      <w:lvlText w:val=""/>
      <w:lvlJc w:val="left"/>
      <w:pPr>
        <w:ind w:left="3784" w:hanging="360"/>
      </w:pPr>
      <w:rPr>
        <w:rFonts w:ascii="Symbol" w:hAnsi="Symbol" w:hint="default"/>
      </w:rPr>
    </w:lvl>
    <w:lvl w:ilvl="4" w:tplc="04190003" w:tentative="1">
      <w:start w:val="1"/>
      <w:numFmt w:val="bullet"/>
      <w:lvlText w:val="o"/>
      <w:lvlJc w:val="left"/>
      <w:pPr>
        <w:ind w:left="4504" w:hanging="360"/>
      </w:pPr>
      <w:rPr>
        <w:rFonts w:ascii="Courier New" w:hAnsi="Courier New" w:cs="Courier New" w:hint="default"/>
      </w:rPr>
    </w:lvl>
    <w:lvl w:ilvl="5" w:tplc="04190005" w:tentative="1">
      <w:start w:val="1"/>
      <w:numFmt w:val="bullet"/>
      <w:lvlText w:val=""/>
      <w:lvlJc w:val="left"/>
      <w:pPr>
        <w:ind w:left="5224" w:hanging="360"/>
      </w:pPr>
      <w:rPr>
        <w:rFonts w:ascii="Wingdings" w:hAnsi="Wingdings" w:hint="default"/>
      </w:rPr>
    </w:lvl>
    <w:lvl w:ilvl="6" w:tplc="04190001" w:tentative="1">
      <w:start w:val="1"/>
      <w:numFmt w:val="bullet"/>
      <w:lvlText w:val=""/>
      <w:lvlJc w:val="left"/>
      <w:pPr>
        <w:ind w:left="5944" w:hanging="360"/>
      </w:pPr>
      <w:rPr>
        <w:rFonts w:ascii="Symbol" w:hAnsi="Symbol" w:hint="default"/>
      </w:rPr>
    </w:lvl>
    <w:lvl w:ilvl="7" w:tplc="04190003" w:tentative="1">
      <w:start w:val="1"/>
      <w:numFmt w:val="bullet"/>
      <w:lvlText w:val="o"/>
      <w:lvlJc w:val="left"/>
      <w:pPr>
        <w:ind w:left="6664" w:hanging="360"/>
      </w:pPr>
      <w:rPr>
        <w:rFonts w:ascii="Courier New" w:hAnsi="Courier New" w:cs="Courier New" w:hint="default"/>
      </w:rPr>
    </w:lvl>
    <w:lvl w:ilvl="8" w:tplc="04190005" w:tentative="1">
      <w:start w:val="1"/>
      <w:numFmt w:val="bullet"/>
      <w:lvlText w:val=""/>
      <w:lvlJc w:val="left"/>
      <w:pPr>
        <w:ind w:left="7384" w:hanging="360"/>
      </w:pPr>
      <w:rPr>
        <w:rFonts w:ascii="Wingdings" w:hAnsi="Wingdings" w:hint="default"/>
      </w:rPr>
    </w:lvl>
  </w:abstractNum>
  <w:abstractNum w:abstractNumId="18" w15:restartNumberingAfterBreak="0">
    <w:nsid w:val="3DEC424C"/>
    <w:multiLevelType w:val="multilevel"/>
    <w:tmpl w:val="39A6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4E79F5"/>
    <w:multiLevelType w:val="hybridMultilevel"/>
    <w:tmpl w:val="1FCADC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5FF5D79"/>
    <w:multiLevelType w:val="hybridMultilevel"/>
    <w:tmpl w:val="68260D00"/>
    <w:lvl w:ilvl="0" w:tplc="B2969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D90CA3"/>
    <w:multiLevelType w:val="multilevel"/>
    <w:tmpl w:val="D6727B9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6DD3487"/>
    <w:multiLevelType w:val="hybridMultilevel"/>
    <w:tmpl w:val="DD3A8284"/>
    <w:lvl w:ilvl="0" w:tplc="28C6848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3" w15:restartNumberingAfterBreak="0">
    <w:nsid w:val="5BBD2EF6"/>
    <w:multiLevelType w:val="hybridMultilevel"/>
    <w:tmpl w:val="A3F2F8B2"/>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4" w15:restartNumberingAfterBreak="0">
    <w:nsid w:val="60F268E1"/>
    <w:multiLevelType w:val="hybridMultilevel"/>
    <w:tmpl w:val="91CCDD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615C5135"/>
    <w:multiLevelType w:val="hybridMultilevel"/>
    <w:tmpl w:val="359AC9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7A90C08"/>
    <w:multiLevelType w:val="hybridMultilevel"/>
    <w:tmpl w:val="A4F0F336"/>
    <w:lvl w:ilvl="0" w:tplc="BED6BC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5E73E4"/>
    <w:multiLevelType w:val="hybridMultilevel"/>
    <w:tmpl w:val="8616A0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6DC626B3"/>
    <w:multiLevelType w:val="hybridMultilevel"/>
    <w:tmpl w:val="9A7630E4"/>
    <w:lvl w:ilvl="0" w:tplc="BED6BC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0391B7F"/>
    <w:multiLevelType w:val="multilevel"/>
    <w:tmpl w:val="3114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D05E6D"/>
    <w:multiLevelType w:val="hybridMultilevel"/>
    <w:tmpl w:val="03624864"/>
    <w:lvl w:ilvl="0" w:tplc="81B6A374">
      <w:start w:val="1"/>
      <w:numFmt w:val="decimal"/>
      <w:lvlText w:val="%1."/>
      <w:lvlJc w:val="left"/>
      <w:pPr>
        <w:tabs>
          <w:tab w:val="num" w:pos="1353"/>
        </w:tabs>
        <w:ind w:left="1353" w:hanging="360"/>
      </w:pPr>
      <w:rPr>
        <w:sz w:val="28"/>
        <w:szCs w:val="28"/>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1" w15:restartNumberingAfterBreak="0">
    <w:nsid w:val="786177A0"/>
    <w:multiLevelType w:val="hybridMultilevel"/>
    <w:tmpl w:val="20D013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BD61453"/>
    <w:multiLevelType w:val="hybridMultilevel"/>
    <w:tmpl w:val="6A628D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C307EEC"/>
    <w:multiLevelType w:val="multilevel"/>
    <w:tmpl w:val="D8F49E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F246707"/>
    <w:multiLevelType w:val="hybridMultilevel"/>
    <w:tmpl w:val="08167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1"/>
  </w:num>
  <w:num w:numId="3">
    <w:abstractNumId w:val="9"/>
  </w:num>
  <w:num w:numId="4">
    <w:abstractNumId w:val="20"/>
  </w:num>
  <w:num w:numId="5">
    <w:abstractNumId w:val="28"/>
  </w:num>
  <w:num w:numId="6">
    <w:abstractNumId w:val="26"/>
  </w:num>
  <w:num w:numId="7">
    <w:abstractNumId w:val="16"/>
  </w:num>
  <w:num w:numId="8">
    <w:abstractNumId w:val="7"/>
  </w:num>
  <w:num w:numId="9">
    <w:abstractNumId w:val="10"/>
  </w:num>
  <w:num w:numId="10">
    <w:abstractNumId w:val="5"/>
  </w:num>
  <w:num w:numId="11">
    <w:abstractNumId w:val="29"/>
  </w:num>
  <w:num w:numId="12">
    <w:abstractNumId w:val="0"/>
    <w:lvlOverride w:ilvl="0">
      <w:lvl w:ilvl="0">
        <w:numFmt w:val="bullet"/>
        <w:lvlText w:val="-"/>
        <w:legacy w:legacy="1" w:legacySpace="0" w:legacyIndent="101"/>
        <w:lvlJc w:val="left"/>
        <w:pPr>
          <w:ind w:left="0" w:firstLine="0"/>
        </w:pPr>
        <w:rPr>
          <w:rFonts w:ascii="Arial" w:hAnsi="Arial" w:cs="Arial" w:hint="default"/>
        </w:rPr>
      </w:lvl>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4"/>
  </w:num>
  <w:num w:numId="20">
    <w:abstractNumId w:val="19"/>
  </w:num>
  <w:num w:numId="21">
    <w:abstractNumId w:val="13"/>
  </w:num>
  <w:num w:numId="22">
    <w:abstractNumId w:val="23"/>
  </w:num>
  <w:num w:numId="23">
    <w:abstractNumId w:val="1"/>
  </w:num>
  <w:num w:numId="24">
    <w:abstractNumId w:val="32"/>
  </w:num>
  <w:num w:numId="25">
    <w:abstractNumId w:val="27"/>
  </w:num>
  <w:num w:numId="26">
    <w:abstractNumId w:val="8"/>
  </w:num>
  <w:num w:numId="27">
    <w:abstractNumId w:val="31"/>
  </w:num>
  <w:num w:numId="28">
    <w:abstractNumId w:val="24"/>
  </w:num>
  <w:num w:numId="29">
    <w:abstractNumId w:val="3"/>
  </w:num>
  <w:num w:numId="30">
    <w:abstractNumId w:val="15"/>
  </w:num>
  <w:num w:numId="31">
    <w:abstractNumId w:val="18"/>
  </w:num>
  <w:num w:numId="32">
    <w:abstractNumId w:val="17"/>
  </w:num>
  <w:num w:numId="33">
    <w:abstractNumId w:val="12"/>
  </w:num>
  <w:num w:numId="34">
    <w:abstractNumId w:val="30"/>
  </w:num>
  <w:num w:numId="35">
    <w:abstractNumId w:val="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5D"/>
    <w:rsid w:val="0000026D"/>
    <w:rsid w:val="00000431"/>
    <w:rsid w:val="00014703"/>
    <w:rsid w:val="000151E6"/>
    <w:rsid w:val="00053E4B"/>
    <w:rsid w:val="00061CE4"/>
    <w:rsid w:val="000715D9"/>
    <w:rsid w:val="00076C70"/>
    <w:rsid w:val="000A7897"/>
    <w:rsid w:val="000D5856"/>
    <w:rsid w:val="000D6F62"/>
    <w:rsid w:val="000F2AD3"/>
    <w:rsid w:val="00101A6D"/>
    <w:rsid w:val="001162A7"/>
    <w:rsid w:val="00130E1C"/>
    <w:rsid w:val="00131554"/>
    <w:rsid w:val="001616A4"/>
    <w:rsid w:val="001723EC"/>
    <w:rsid w:val="00183896"/>
    <w:rsid w:val="001936F6"/>
    <w:rsid w:val="001951DE"/>
    <w:rsid w:val="001978A0"/>
    <w:rsid w:val="001B2DE3"/>
    <w:rsid w:val="001B7863"/>
    <w:rsid w:val="001C5194"/>
    <w:rsid w:val="001C716C"/>
    <w:rsid w:val="001D14F4"/>
    <w:rsid w:val="001D4E36"/>
    <w:rsid w:val="00225D9C"/>
    <w:rsid w:val="00245180"/>
    <w:rsid w:val="00291CE0"/>
    <w:rsid w:val="00292273"/>
    <w:rsid w:val="002D3016"/>
    <w:rsid w:val="002E2FC3"/>
    <w:rsid w:val="00304F92"/>
    <w:rsid w:val="00310862"/>
    <w:rsid w:val="003260A1"/>
    <w:rsid w:val="00361AC4"/>
    <w:rsid w:val="00362E4F"/>
    <w:rsid w:val="003649F7"/>
    <w:rsid w:val="0037468E"/>
    <w:rsid w:val="00375545"/>
    <w:rsid w:val="00384C66"/>
    <w:rsid w:val="003A6543"/>
    <w:rsid w:val="003A7D1A"/>
    <w:rsid w:val="003D67E3"/>
    <w:rsid w:val="003F18CC"/>
    <w:rsid w:val="00431865"/>
    <w:rsid w:val="00443B72"/>
    <w:rsid w:val="00457015"/>
    <w:rsid w:val="004A3E8D"/>
    <w:rsid w:val="004D6465"/>
    <w:rsid w:val="004F0FDA"/>
    <w:rsid w:val="00500ED7"/>
    <w:rsid w:val="00521FEC"/>
    <w:rsid w:val="00526872"/>
    <w:rsid w:val="00527C4E"/>
    <w:rsid w:val="00532BD5"/>
    <w:rsid w:val="0053504B"/>
    <w:rsid w:val="00562C8A"/>
    <w:rsid w:val="00591EB1"/>
    <w:rsid w:val="00596A7B"/>
    <w:rsid w:val="005C021F"/>
    <w:rsid w:val="005C2CB3"/>
    <w:rsid w:val="005D129F"/>
    <w:rsid w:val="005E00FD"/>
    <w:rsid w:val="00631132"/>
    <w:rsid w:val="00634FE4"/>
    <w:rsid w:val="006373FE"/>
    <w:rsid w:val="006432FA"/>
    <w:rsid w:val="00685D46"/>
    <w:rsid w:val="00690961"/>
    <w:rsid w:val="00696EBC"/>
    <w:rsid w:val="006A1B40"/>
    <w:rsid w:val="006B074D"/>
    <w:rsid w:val="006B2114"/>
    <w:rsid w:val="006B495D"/>
    <w:rsid w:val="006C1848"/>
    <w:rsid w:val="006D38DD"/>
    <w:rsid w:val="006F201E"/>
    <w:rsid w:val="006F4A81"/>
    <w:rsid w:val="00731EDA"/>
    <w:rsid w:val="0075513E"/>
    <w:rsid w:val="007779A5"/>
    <w:rsid w:val="007A02C8"/>
    <w:rsid w:val="007A1013"/>
    <w:rsid w:val="007E2A0D"/>
    <w:rsid w:val="007E6E2E"/>
    <w:rsid w:val="007F11BC"/>
    <w:rsid w:val="00801C1A"/>
    <w:rsid w:val="008467DC"/>
    <w:rsid w:val="0084725B"/>
    <w:rsid w:val="008946C6"/>
    <w:rsid w:val="008C5688"/>
    <w:rsid w:val="008D48D4"/>
    <w:rsid w:val="008F11C9"/>
    <w:rsid w:val="009042A9"/>
    <w:rsid w:val="009050F5"/>
    <w:rsid w:val="00911D32"/>
    <w:rsid w:val="00915A05"/>
    <w:rsid w:val="00931142"/>
    <w:rsid w:val="00934F64"/>
    <w:rsid w:val="00943FC6"/>
    <w:rsid w:val="00953CF0"/>
    <w:rsid w:val="00962507"/>
    <w:rsid w:val="0098126C"/>
    <w:rsid w:val="009826FA"/>
    <w:rsid w:val="009859B5"/>
    <w:rsid w:val="009E7DFD"/>
    <w:rsid w:val="009F0E50"/>
    <w:rsid w:val="009F7B9A"/>
    <w:rsid w:val="00A011AE"/>
    <w:rsid w:val="00A11CDA"/>
    <w:rsid w:val="00A13E95"/>
    <w:rsid w:val="00A669E7"/>
    <w:rsid w:val="00A708B4"/>
    <w:rsid w:val="00AA27D1"/>
    <w:rsid w:val="00AD5AA6"/>
    <w:rsid w:val="00AE6A49"/>
    <w:rsid w:val="00B02560"/>
    <w:rsid w:val="00B12F6A"/>
    <w:rsid w:val="00B14608"/>
    <w:rsid w:val="00B14A9E"/>
    <w:rsid w:val="00B264C4"/>
    <w:rsid w:val="00B47088"/>
    <w:rsid w:val="00B771BC"/>
    <w:rsid w:val="00B9321F"/>
    <w:rsid w:val="00B94597"/>
    <w:rsid w:val="00B94F17"/>
    <w:rsid w:val="00BA2608"/>
    <w:rsid w:val="00BC035E"/>
    <w:rsid w:val="00BD07EE"/>
    <w:rsid w:val="00BD71CD"/>
    <w:rsid w:val="00C11397"/>
    <w:rsid w:val="00C34100"/>
    <w:rsid w:val="00C54FA4"/>
    <w:rsid w:val="00C63558"/>
    <w:rsid w:val="00CA1AFA"/>
    <w:rsid w:val="00CA3BCA"/>
    <w:rsid w:val="00CC08E8"/>
    <w:rsid w:val="00D016D0"/>
    <w:rsid w:val="00D051FF"/>
    <w:rsid w:val="00D102F5"/>
    <w:rsid w:val="00D565B5"/>
    <w:rsid w:val="00D67552"/>
    <w:rsid w:val="00D73926"/>
    <w:rsid w:val="00D7723F"/>
    <w:rsid w:val="00D82390"/>
    <w:rsid w:val="00DB2DFB"/>
    <w:rsid w:val="00DF059E"/>
    <w:rsid w:val="00DF4316"/>
    <w:rsid w:val="00E06B1A"/>
    <w:rsid w:val="00E31B6F"/>
    <w:rsid w:val="00EA42C2"/>
    <w:rsid w:val="00EF2011"/>
    <w:rsid w:val="00EF3C64"/>
    <w:rsid w:val="00EF4F14"/>
    <w:rsid w:val="00F03289"/>
    <w:rsid w:val="00F37B14"/>
    <w:rsid w:val="00F46A39"/>
    <w:rsid w:val="00F5169D"/>
    <w:rsid w:val="00F51B53"/>
    <w:rsid w:val="00F650AD"/>
    <w:rsid w:val="00F70DC6"/>
    <w:rsid w:val="00F87278"/>
    <w:rsid w:val="00F9003D"/>
    <w:rsid w:val="00F9787A"/>
    <w:rsid w:val="00FA2B46"/>
    <w:rsid w:val="00FB399B"/>
    <w:rsid w:val="00FB679B"/>
    <w:rsid w:val="00FD7C45"/>
    <w:rsid w:val="00FF0597"/>
    <w:rsid w:val="00FF5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E08030E-7024-4F1B-9B84-475CEE3E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2C8"/>
  </w:style>
  <w:style w:type="paragraph" w:styleId="1">
    <w:name w:val="heading 1"/>
    <w:basedOn w:val="a"/>
    <w:next w:val="a"/>
    <w:link w:val="10"/>
    <w:uiPriority w:val="9"/>
    <w:qFormat/>
    <w:rsid w:val="001951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62E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3114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B495D"/>
    <w:pPr>
      <w:spacing w:after="160" w:line="259" w:lineRule="auto"/>
      <w:ind w:left="720"/>
      <w:contextualSpacing/>
    </w:pPr>
    <w:rPr>
      <w:rFonts w:eastAsiaTheme="minorHAnsi"/>
      <w:lang w:eastAsia="en-US"/>
    </w:rPr>
  </w:style>
  <w:style w:type="paragraph" w:styleId="a5">
    <w:name w:val="No Spacing"/>
    <w:uiPriority w:val="1"/>
    <w:qFormat/>
    <w:rsid w:val="006B495D"/>
    <w:pPr>
      <w:spacing w:line="240" w:lineRule="auto"/>
    </w:pPr>
  </w:style>
  <w:style w:type="paragraph" w:styleId="a6">
    <w:name w:val="Normal (Web)"/>
    <w:basedOn w:val="a"/>
    <w:uiPriority w:val="99"/>
    <w:unhideWhenUsed/>
    <w:rsid w:val="00A011A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310862"/>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0862"/>
    <w:rPr>
      <w:rFonts w:ascii="Tahoma" w:hAnsi="Tahoma" w:cs="Tahoma"/>
      <w:sz w:val="16"/>
      <w:szCs w:val="16"/>
    </w:rPr>
  </w:style>
  <w:style w:type="character" w:customStyle="1" w:styleId="apple-converted-space">
    <w:name w:val="apple-converted-space"/>
    <w:basedOn w:val="a0"/>
    <w:rsid w:val="00362E4F"/>
  </w:style>
  <w:style w:type="character" w:styleId="a9">
    <w:name w:val="Hyperlink"/>
    <w:basedOn w:val="a0"/>
    <w:uiPriority w:val="99"/>
    <w:unhideWhenUsed/>
    <w:rsid w:val="00362E4F"/>
    <w:rPr>
      <w:color w:val="0000FF"/>
      <w:u w:val="single"/>
    </w:rPr>
  </w:style>
  <w:style w:type="character" w:customStyle="1" w:styleId="20">
    <w:name w:val="Заголовок 2 Знак"/>
    <w:basedOn w:val="a0"/>
    <w:link w:val="2"/>
    <w:uiPriority w:val="9"/>
    <w:rsid w:val="00362E4F"/>
    <w:rPr>
      <w:rFonts w:ascii="Times New Roman" w:eastAsia="Times New Roman" w:hAnsi="Times New Roman" w:cs="Times New Roman"/>
      <w:b/>
      <w:bCs/>
      <w:sz w:val="36"/>
      <w:szCs w:val="36"/>
    </w:rPr>
  </w:style>
  <w:style w:type="character" w:customStyle="1" w:styleId="mw-headline">
    <w:name w:val="mw-headline"/>
    <w:basedOn w:val="a0"/>
    <w:rsid w:val="00362E4F"/>
  </w:style>
  <w:style w:type="character" w:customStyle="1" w:styleId="mw-editsection">
    <w:name w:val="mw-editsection"/>
    <w:basedOn w:val="a0"/>
    <w:rsid w:val="00362E4F"/>
  </w:style>
  <w:style w:type="character" w:customStyle="1" w:styleId="mw-editsection-bracket">
    <w:name w:val="mw-editsection-bracket"/>
    <w:basedOn w:val="a0"/>
    <w:rsid w:val="00362E4F"/>
  </w:style>
  <w:style w:type="character" w:customStyle="1" w:styleId="mw-editsection-divider">
    <w:name w:val="mw-editsection-divider"/>
    <w:basedOn w:val="a0"/>
    <w:rsid w:val="00362E4F"/>
  </w:style>
  <w:style w:type="character" w:customStyle="1" w:styleId="10">
    <w:name w:val="Заголовок 1 Знак"/>
    <w:basedOn w:val="a0"/>
    <w:link w:val="1"/>
    <w:uiPriority w:val="9"/>
    <w:rsid w:val="001951DE"/>
    <w:rPr>
      <w:rFonts w:asciiTheme="majorHAnsi" w:eastAsiaTheme="majorEastAsia" w:hAnsiTheme="majorHAnsi" w:cstheme="majorBidi"/>
      <w:b/>
      <w:bCs/>
      <w:color w:val="365F91" w:themeColor="accent1" w:themeShade="BF"/>
      <w:sz w:val="28"/>
      <w:szCs w:val="28"/>
    </w:rPr>
  </w:style>
  <w:style w:type="paragraph" w:styleId="aa">
    <w:name w:val="Block Text"/>
    <w:basedOn w:val="a"/>
    <w:rsid w:val="00EF4F14"/>
    <w:pPr>
      <w:shd w:val="clear" w:color="auto" w:fill="FFFFFF"/>
      <w:spacing w:before="202"/>
      <w:ind w:left="180" w:right="384" w:firstLine="180"/>
    </w:pPr>
    <w:rPr>
      <w:rFonts w:ascii="Times New Roman" w:eastAsia="Times New Roman" w:hAnsi="Times New Roman" w:cs="Times New Roman"/>
      <w:sz w:val="28"/>
      <w:szCs w:val="28"/>
    </w:rPr>
  </w:style>
  <w:style w:type="character" w:styleId="ab">
    <w:name w:val="Placeholder Text"/>
    <w:basedOn w:val="a0"/>
    <w:uiPriority w:val="99"/>
    <w:semiHidden/>
    <w:rsid w:val="000151E6"/>
    <w:rPr>
      <w:color w:val="808080"/>
    </w:rPr>
  </w:style>
  <w:style w:type="character" w:customStyle="1" w:styleId="30">
    <w:name w:val="Заголовок 3 Знак"/>
    <w:basedOn w:val="a0"/>
    <w:link w:val="3"/>
    <w:uiPriority w:val="9"/>
    <w:semiHidden/>
    <w:rsid w:val="00931142"/>
    <w:rPr>
      <w:rFonts w:asciiTheme="majorHAnsi" w:eastAsiaTheme="majorEastAsia" w:hAnsiTheme="majorHAnsi" w:cstheme="majorBidi"/>
      <w:b/>
      <w:bCs/>
      <w:color w:val="4F81BD" w:themeColor="accent1"/>
    </w:rPr>
  </w:style>
  <w:style w:type="paragraph" w:customStyle="1" w:styleId="formattext">
    <w:name w:val="formattext"/>
    <w:basedOn w:val="a"/>
    <w:rsid w:val="007551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5513E"/>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37554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unhideWhenUsed/>
    <w:rsid w:val="000A7897"/>
    <w:pPr>
      <w:tabs>
        <w:tab w:val="center" w:pos="4677"/>
        <w:tab w:val="right" w:pos="9355"/>
      </w:tabs>
      <w:spacing w:line="240" w:lineRule="auto"/>
    </w:pPr>
  </w:style>
  <w:style w:type="character" w:customStyle="1" w:styleId="ae">
    <w:name w:val="Верхний колонтитул Знак"/>
    <w:basedOn w:val="a0"/>
    <w:link w:val="ad"/>
    <w:uiPriority w:val="99"/>
    <w:rsid w:val="000A7897"/>
  </w:style>
  <w:style w:type="paragraph" w:styleId="af">
    <w:name w:val="footer"/>
    <w:basedOn w:val="a"/>
    <w:link w:val="af0"/>
    <w:uiPriority w:val="99"/>
    <w:unhideWhenUsed/>
    <w:rsid w:val="000A7897"/>
    <w:pPr>
      <w:tabs>
        <w:tab w:val="center" w:pos="4677"/>
        <w:tab w:val="right" w:pos="9355"/>
      </w:tabs>
      <w:spacing w:line="240" w:lineRule="auto"/>
    </w:pPr>
  </w:style>
  <w:style w:type="character" w:customStyle="1" w:styleId="af0">
    <w:name w:val="Нижний колонтитул Знак"/>
    <w:basedOn w:val="a0"/>
    <w:link w:val="af"/>
    <w:uiPriority w:val="99"/>
    <w:rsid w:val="000A7897"/>
  </w:style>
  <w:style w:type="character" w:styleId="af1">
    <w:name w:val="annotation reference"/>
    <w:basedOn w:val="a0"/>
    <w:uiPriority w:val="99"/>
    <w:semiHidden/>
    <w:unhideWhenUsed/>
    <w:rsid w:val="000F2AD3"/>
    <w:rPr>
      <w:sz w:val="16"/>
      <w:szCs w:val="16"/>
    </w:rPr>
  </w:style>
  <w:style w:type="paragraph" w:styleId="af2">
    <w:name w:val="annotation text"/>
    <w:basedOn w:val="a"/>
    <w:link w:val="af3"/>
    <w:uiPriority w:val="99"/>
    <w:semiHidden/>
    <w:unhideWhenUsed/>
    <w:rsid w:val="000F2AD3"/>
    <w:pPr>
      <w:spacing w:line="240" w:lineRule="auto"/>
    </w:pPr>
    <w:rPr>
      <w:sz w:val="20"/>
      <w:szCs w:val="20"/>
    </w:rPr>
  </w:style>
  <w:style w:type="character" w:customStyle="1" w:styleId="af3">
    <w:name w:val="Текст примечания Знак"/>
    <w:basedOn w:val="a0"/>
    <w:link w:val="af2"/>
    <w:uiPriority w:val="99"/>
    <w:semiHidden/>
    <w:rsid w:val="000F2AD3"/>
    <w:rPr>
      <w:sz w:val="20"/>
      <w:szCs w:val="20"/>
    </w:rPr>
  </w:style>
  <w:style w:type="paragraph" w:styleId="af4">
    <w:name w:val="annotation subject"/>
    <w:basedOn w:val="af2"/>
    <w:next w:val="af2"/>
    <w:link w:val="af5"/>
    <w:uiPriority w:val="99"/>
    <w:semiHidden/>
    <w:unhideWhenUsed/>
    <w:rsid w:val="000F2AD3"/>
    <w:rPr>
      <w:b/>
      <w:bCs/>
    </w:rPr>
  </w:style>
  <w:style w:type="character" w:customStyle="1" w:styleId="af5">
    <w:name w:val="Тема примечания Знак"/>
    <w:basedOn w:val="af3"/>
    <w:link w:val="af4"/>
    <w:uiPriority w:val="99"/>
    <w:semiHidden/>
    <w:rsid w:val="000F2AD3"/>
    <w:rPr>
      <w:b/>
      <w:bCs/>
      <w:sz w:val="20"/>
      <w:szCs w:val="20"/>
    </w:rPr>
  </w:style>
  <w:style w:type="character" w:customStyle="1" w:styleId="a4">
    <w:name w:val="Абзац списка Знак"/>
    <w:basedOn w:val="a0"/>
    <w:link w:val="a3"/>
    <w:uiPriority w:val="34"/>
    <w:rsid w:val="009826FA"/>
    <w:rPr>
      <w:rFonts w:eastAsiaTheme="minorHAnsi"/>
      <w:lang w:eastAsia="en-US"/>
    </w:rPr>
  </w:style>
  <w:style w:type="character" w:styleId="af6">
    <w:name w:val="Strong"/>
    <w:basedOn w:val="a0"/>
    <w:uiPriority w:val="22"/>
    <w:qFormat/>
    <w:rsid w:val="006C1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8719">
      <w:bodyDiv w:val="1"/>
      <w:marLeft w:val="0"/>
      <w:marRight w:val="0"/>
      <w:marTop w:val="0"/>
      <w:marBottom w:val="0"/>
      <w:divBdr>
        <w:top w:val="none" w:sz="0" w:space="0" w:color="auto"/>
        <w:left w:val="none" w:sz="0" w:space="0" w:color="auto"/>
        <w:bottom w:val="none" w:sz="0" w:space="0" w:color="auto"/>
        <w:right w:val="none" w:sz="0" w:space="0" w:color="auto"/>
      </w:divBdr>
    </w:div>
    <w:div w:id="541479386">
      <w:bodyDiv w:val="1"/>
      <w:marLeft w:val="0"/>
      <w:marRight w:val="0"/>
      <w:marTop w:val="0"/>
      <w:marBottom w:val="0"/>
      <w:divBdr>
        <w:top w:val="none" w:sz="0" w:space="0" w:color="auto"/>
        <w:left w:val="none" w:sz="0" w:space="0" w:color="auto"/>
        <w:bottom w:val="none" w:sz="0" w:space="0" w:color="auto"/>
        <w:right w:val="none" w:sz="0" w:space="0" w:color="auto"/>
      </w:divBdr>
    </w:div>
    <w:div w:id="557016368">
      <w:bodyDiv w:val="1"/>
      <w:marLeft w:val="0"/>
      <w:marRight w:val="0"/>
      <w:marTop w:val="0"/>
      <w:marBottom w:val="0"/>
      <w:divBdr>
        <w:top w:val="none" w:sz="0" w:space="0" w:color="auto"/>
        <w:left w:val="none" w:sz="0" w:space="0" w:color="auto"/>
        <w:bottom w:val="none" w:sz="0" w:space="0" w:color="auto"/>
        <w:right w:val="none" w:sz="0" w:space="0" w:color="auto"/>
      </w:divBdr>
    </w:div>
    <w:div w:id="589193341">
      <w:bodyDiv w:val="1"/>
      <w:marLeft w:val="0"/>
      <w:marRight w:val="0"/>
      <w:marTop w:val="0"/>
      <w:marBottom w:val="0"/>
      <w:divBdr>
        <w:top w:val="none" w:sz="0" w:space="0" w:color="auto"/>
        <w:left w:val="none" w:sz="0" w:space="0" w:color="auto"/>
        <w:bottom w:val="none" w:sz="0" w:space="0" w:color="auto"/>
        <w:right w:val="none" w:sz="0" w:space="0" w:color="auto"/>
      </w:divBdr>
    </w:div>
    <w:div w:id="853766019">
      <w:bodyDiv w:val="1"/>
      <w:marLeft w:val="0"/>
      <w:marRight w:val="0"/>
      <w:marTop w:val="0"/>
      <w:marBottom w:val="0"/>
      <w:divBdr>
        <w:top w:val="none" w:sz="0" w:space="0" w:color="auto"/>
        <w:left w:val="none" w:sz="0" w:space="0" w:color="auto"/>
        <w:bottom w:val="none" w:sz="0" w:space="0" w:color="auto"/>
        <w:right w:val="none" w:sz="0" w:space="0" w:color="auto"/>
      </w:divBdr>
    </w:div>
    <w:div w:id="884028973">
      <w:bodyDiv w:val="1"/>
      <w:marLeft w:val="0"/>
      <w:marRight w:val="0"/>
      <w:marTop w:val="0"/>
      <w:marBottom w:val="0"/>
      <w:divBdr>
        <w:top w:val="none" w:sz="0" w:space="0" w:color="auto"/>
        <w:left w:val="none" w:sz="0" w:space="0" w:color="auto"/>
        <w:bottom w:val="none" w:sz="0" w:space="0" w:color="auto"/>
        <w:right w:val="none" w:sz="0" w:space="0" w:color="auto"/>
      </w:divBdr>
    </w:div>
    <w:div w:id="1029793187">
      <w:bodyDiv w:val="1"/>
      <w:marLeft w:val="0"/>
      <w:marRight w:val="0"/>
      <w:marTop w:val="0"/>
      <w:marBottom w:val="0"/>
      <w:divBdr>
        <w:top w:val="none" w:sz="0" w:space="0" w:color="auto"/>
        <w:left w:val="none" w:sz="0" w:space="0" w:color="auto"/>
        <w:bottom w:val="none" w:sz="0" w:space="0" w:color="auto"/>
        <w:right w:val="none" w:sz="0" w:space="0" w:color="auto"/>
      </w:divBdr>
    </w:div>
    <w:div w:id="1105883480">
      <w:bodyDiv w:val="1"/>
      <w:marLeft w:val="0"/>
      <w:marRight w:val="0"/>
      <w:marTop w:val="0"/>
      <w:marBottom w:val="0"/>
      <w:divBdr>
        <w:top w:val="none" w:sz="0" w:space="0" w:color="auto"/>
        <w:left w:val="none" w:sz="0" w:space="0" w:color="auto"/>
        <w:bottom w:val="none" w:sz="0" w:space="0" w:color="auto"/>
        <w:right w:val="none" w:sz="0" w:space="0" w:color="auto"/>
      </w:divBdr>
    </w:div>
    <w:div w:id="1171918285">
      <w:bodyDiv w:val="1"/>
      <w:marLeft w:val="0"/>
      <w:marRight w:val="0"/>
      <w:marTop w:val="0"/>
      <w:marBottom w:val="0"/>
      <w:divBdr>
        <w:top w:val="none" w:sz="0" w:space="0" w:color="auto"/>
        <w:left w:val="none" w:sz="0" w:space="0" w:color="auto"/>
        <w:bottom w:val="none" w:sz="0" w:space="0" w:color="auto"/>
        <w:right w:val="none" w:sz="0" w:space="0" w:color="auto"/>
      </w:divBdr>
    </w:div>
    <w:div w:id="1505167751">
      <w:bodyDiv w:val="1"/>
      <w:marLeft w:val="0"/>
      <w:marRight w:val="0"/>
      <w:marTop w:val="0"/>
      <w:marBottom w:val="0"/>
      <w:divBdr>
        <w:top w:val="none" w:sz="0" w:space="0" w:color="auto"/>
        <w:left w:val="none" w:sz="0" w:space="0" w:color="auto"/>
        <w:bottom w:val="none" w:sz="0" w:space="0" w:color="auto"/>
        <w:right w:val="none" w:sz="0" w:space="0" w:color="auto"/>
      </w:divBdr>
    </w:div>
    <w:div w:id="1554005471">
      <w:bodyDiv w:val="1"/>
      <w:marLeft w:val="0"/>
      <w:marRight w:val="0"/>
      <w:marTop w:val="0"/>
      <w:marBottom w:val="0"/>
      <w:divBdr>
        <w:top w:val="none" w:sz="0" w:space="0" w:color="auto"/>
        <w:left w:val="none" w:sz="0" w:space="0" w:color="auto"/>
        <w:bottom w:val="none" w:sz="0" w:space="0" w:color="auto"/>
        <w:right w:val="none" w:sz="0" w:space="0" w:color="auto"/>
      </w:divBdr>
    </w:div>
    <w:div w:id="1576357664">
      <w:bodyDiv w:val="1"/>
      <w:marLeft w:val="0"/>
      <w:marRight w:val="0"/>
      <w:marTop w:val="0"/>
      <w:marBottom w:val="0"/>
      <w:divBdr>
        <w:top w:val="none" w:sz="0" w:space="0" w:color="auto"/>
        <w:left w:val="none" w:sz="0" w:space="0" w:color="auto"/>
        <w:bottom w:val="none" w:sz="0" w:space="0" w:color="auto"/>
        <w:right w:val="none" w:sz="0" w:space="0" w:color="auto"/>
      </w:divBdr>
    </w:div>
    <w:div w:id="1608778796">
      <w:bodyDiv w:val="1"/>
      <w:marLeft w:val="0"/>
      <w:marRight w:val="0"/>
      <w:marTop w:val="0"/>
      <w:marBottom w:val="0"/>
      <w:divBdr>
        <w:top w:val="none" w:sz="0" w:space="0" w:color="auto"/>
        <w:left w:val="none" w:sz="0" w:space="0" w:color="auto"/>
        <w:bottom w:val="none" w:sz="0" w:space="0" w:color="auto"/>
        <w:right w:val="none" w:sz="0" w:space="0" w:color="auto"/>
      </w:divBdr>
      <w:divsChild>
        <w:div w:id="1519344729">
          <w:marLeft w:val="336"/>
          <w:marRight w:val="0"/>
          <w:marTop w:val="120"/>
          <w:marBottom w:val="192"/>
          <w:divBdr>
            <w:top w:val="none" w:sz="0" w:space="0" w:color="auto"/>
            <w:left w:val="none" w:sz="0" w:space="0" w:color="auto"/>
            <w:bottom w:val="none" w:sz="0" w:space="0" w:color="auto"/>
            <w:right w:val="none" w:sz="0" w:space="0" w:color="auto"/>
          </w:divBdr>
          <w:divsChild>
            <w:div w:id="394547228">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641302387">
      <w:bodyDiv w:val="1"/>
      <w:marLeft w:val="0"/>
      <w:marRight w:val="0"/>
      <w:marTop w:val="0"/>
      <w:marBottom w:val="0"/>
      <w:divBdr>
        <w:top w:val="none" w:sz="0" w:space="0" w:color="auto"/>
        <w:left w:val="none" w:sz="0" w:space="0" w:color="auto"/>
        <w:bottom w:val="none" w:sz="0" w:space="0" w:color="auto"/>
        <w:right w:val="none" w:sz="0" w:space="0" w:color="auto"/>
      </w:divBdr>
    </w:div>
    <w:div w:id="1794859790">
      <w:bodyDiv w:val="1"/>
      <w:marLeft w:val="0"/>
      <w:marRight w:val="0"/>
      <w:marTop w:val="0"/>
      <w:marBottom w:val="0"/>
      <w:divBdr>
        <w:top w:val="none" w:sz="0" w:space="0" w:color="auto"/>
        <w:left w:val="none" w:sz="0" w:space="0" w:color="auto"/>
        <w:bottom w:val="none" w:sz="0" w:space="0" w:color="auto"/>
        <w:right w:val="none" w:sz="0" w:space="0" w:color="auto"/>
      </w:divBdr>
    </w:div>
    <w:div w:id="1821996681">
      <w:bodyDiv w:val="1"/>
      <w:marLeft w:val="0"/>
      <w:marRight w:val="0"/>
      <w:marTop w:val="0"/>
      <w:marBottom w:val="0"/>
      <w:divBdr>
        <w:top w:val="none" w:sz="0" w:space="0" w:color="auto"/>
        <w:left w:val="none" w:sz="0" w:space="0" w:color="auto"/>
        <w:bottom w:val="none" w:sz="0" w:space="0" w:color="auto"/>
        <w:right w:val="none" w:sz="0" w:space="0" w:color="auto"/>
      </w:divBdr>
    </w:div>
    <w:div w:id="1906262512">
      <w:bodyDiv w:val="1"/>
      <w:marLeft w:val="0"/>
      <w:marRight w:val="0"/>
      <w:marTop w:val="0"/>
      <w:marBottom w:val="0"/>
      <w:divBdr>
        <w:top w:val="none" w:sz="0" w:space="0" w:color="auto"/>
        <w:left w:val="none" w:sz="0" w:space="0" w:color="auto"/>
        <w:bottom w:val="none" w:sz="0" w:space="0" w:color="auto"/>
        <w:right w:val="none" w:sz="0" w:space="0" w:color="auto"/>
      </w:divBdr>
    </w:div>
    <w:div w:id="1995987840">
      <w:bodyDiv w:val="1"/>
      <w:marLeft w:val="0"/>
      <w:marRight w:val="0"/>
      <w:marTop w:val="0"/>
      <w:marBottom w:val="0"/>
      <w:divBdr>
        <w:top w:val="none" w:sz="0" w:space="0" w:color="auto"/>
        <w:left w:val="none" w:sz="0" w:space="0" w:color="auto"/>
        <w:bottom w:val="none" w:sz="0" w:space="0" w:color="auto"/>
        <w:right w:val="none" w:sz="0" w:space="0" w:color="auto"/>
      </w:divBdr>
    </w:div>
    <w:div w:id="2000228766">
      <w:bodyDiv w:val="1"/>
      <w:marLeft w:val="0"/>
      <w:marRight w:val="0"/>
      <w:marTop w:val="0"/>
      <w:marBottom w:val="0"/>
      <w:divBdr>
        <w:top w:val="none" w:sz="0" w:space="0" w:color="auto"/>
        <w:left w:val="none" w:sz="0" w:space="0" w:color="auto"/>
        <w:bottom w:val="none" w:sz="0" w:space="0" w:color="auto"/>
        <w:right w:val="none" w:sz="0" w:space="0" w:color="auto"/>
      </w:divBdr>
    </w:div>
    <w:div w:id="207827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ru.wikipedia.org/wiki/%D0%A2%D1%80%D0%BE%D0%BB%D0%BB%D0%B5%D0%B9%D0%B1%D1%83%D1%81" TargetMode="External"/><Relationship Id="rId18" Type="http://schemas.openxmlformats.org/officeDocument/2006/relationships/hyperlink" Target="https://ru.wikipedia.org/wiki/%D0%9E%D1%81%D1%82%D0%B0%D0%BD%D0%BE%D0%B2%D0%BA%D0%B0_%D0%BE%D0%B1%D1%89%D0%B5%D1%81%D1%82%D0%B2%D0%B5%D0%BD%D0%BD%D0%BE%D0%B3%D0%BE_%D1%82%D1%80%D0%B0%D0%BD%D1%81%D0%BF%D0%BE%D1%80%D1%82%D0%B0" TargetMode="External"/><Relationship Id="rId26" Type="http://schemas.openxmlformats.org/officeDocument/2006/relationships/hyperlink" Target="https://ru.wikipedia.org/wiki/%D0%9F%D0%B0%D1%81%D1%81%D0%B0%D0%B6%D0%B8%D1%80"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D0%90%D0%B2%D1%82%D0%BE%D0%B1%D1%83%D1%81" TargetMode="External"/><Relationship Id="rId17" Type="http://schemas.openxmlformats.org/officeDocument/2006/relationships/hyperlink" Target="https://ru.wikipedia.org/w/index.php?title=%D0%9D%D0%B5%D1%82%D0%B0%D1%80%D0%B8%D1%84%D0%BD%D0%B0%D1%8F_%D0%BE%D1%81%D1%82%D0%B0%D0%BD%D0%BE%D0%B2%D0%BA%D0%B0&amp;action=edit&amp;redlink=1" TargetMode="External"/><Relationship Id="rId25" Type="http://schemas.openxmlformats.org/officeDocument/2006/relationships/image" Target="media/image8.jpeg"/><Relationship Id="rId33"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ru.wikipedia.org/wiki/%D0%9D%D0%B0%D1%80%D1%83%D0%B6%D0%BD%D0%B0%D1%8F_%D1%80%D0%B5%D0%BA%D0%BB%D0%B0%D0%BC%D0%B0" TargetMode="External"/><Relationship Id="rId20" Type="http://schemas.openxmlformats.org/officeDocument/2006/relationships/image" Target="media/image3.png"/><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0%B1%D1%89%D0%B5%D1%81%D1%82%D0%B2%D0%B5%D0%BD%D0%BD%D1%8B%D0%B9_%D1%82%D1%80%D0%B0%D0%BD%D1%81%D0%BF%D0%BE%D1%80%D1%82" TargetMode="External"/><Relationship Id="rId24" Type="http://schemas.openxmlformats.org/officeDocument/2006/relationships/image" Target="media/image7.png"/><Relationship Id="rId32" Type="http://schemas.openxmlformats.org/officeDocument/2006/relationships/hyperlink" Target="http://www.korkino-atp.ru/images/stories/Downloads/ustav_avto_transporta.doc" TargetMode="External"/><Relationship Id="rId5" Type="http://schemas.openxmlformats.org/officeDocument/2006/relationships/webSettings" Target="webSettings.xml"/><Relationship Id="rId15" Type="http://schemas.openxmlformats.org/officeDocument/2006/relationships/hyperlink" Target="https://ru.wikipedia.org/wiki/%D0%9C%D0%B0%D1%80%D1%88%D1%80%D1%83%D1%82%D0%BD%D0%BE%D0%B5_%D1%82%D0%B0%D0%BA%D1%81%D0%B8" TargetMode="External"/><Relationship Id="rId23" Type="http://schemas.openxmlformats.org/officeDocument/2006/relationships/image" Target="media/image6.jpeg"/><Relationship Id="rId28" Type="http://schemas.openxmlformats.org/officeDocument/2006/relationships/chart" Target="charts/chart2.xml"/><Relationship Id="rId36" Type="http://schemas.openxmlformats.org/officeDocument/2006/relationships/theme" Target="theme/theme1.xml"/><Relationship Id="rId10" Type="http://schemas.openxmlformats.org/officeDocument/2006/relationships/hyperlink" Target="https://ru.wikipedia.org/wiki/%D0%9E%D0%B1%D1%89%D0%B5%D1%81%D1%82%D0%B2%D0%B5%D0%BD%D0%BD%D0%BE%D0%B5_%D0%BC%D0%B5%D1%81%D1%82%D0%BE" TargetMode="External"/><Relationship Id="rId19" Type="http://schemas.openxmlformats.org/officeDocument/2006/relationships/hyperlink" Target="https://ru.wikipedia.org/wiki/%D0%A1%D0%B5%D0%BB%D1%8C%D1%81%D0%BA%D0%B8%D0%B9_%D0%BD%D0%B0%D1%81%D0%B5%D0%BB%D1%91%D0%BD%D0%BD%D1%8B%D0%B9_%D0%BF%D1%83%D0%BD%D0%BA%D1%82" TargetMode="External"/><Relationship Id="rId3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A2%D1%80%D0%B0%D0%BC%D0%B2%D0%B0%D0%B9" TargetMode="External"/><Relationship Id="rId22" Type="http://schemas.openxmlformats.org/officeDocument/2006/relationships/image" Target="media/image5.jpeg"/><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72;&#1085;&#1082;&#1077;&#1090;&#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72;&#1085;&#1082;&#1077;&#1090;&#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72;&#1085;&#1082;&#1077;&#1090;&#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72;&#1085;&#1082;&#1077;&#1090;&#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72;&#1085;&#1082;&#1077;&#1090;&#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ru-RU"/>
              <a:t>Возраст пассажиров маршрутов №116, №133, №187 в направлении</a:t>
            </a:r>
            <a:r>
              <a:rPr lang="ru-RU" baseline="0"/>
              <a:t> г. Челябинск - г. Троицк</a:t>
            </a:r>
            <a:endParaRPr lang="ru-RU"/>
          </a:p>
        </c:rich>
      </c:tx>
      <c:overlay val="0"/>
      <c:spPr>
        <a:noFill/>
        <a:ln>
          <a:noFill/>
        </a:ln>
        <a:effectLst/>
      </c:sp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A0BC-446A-9080-2D71E526AF12}"/>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A0BC-446A-9080-2D71E526AF12}"/>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A0BC-446A-9080-2D71E526AF1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0"/>
            <c:showCatName val="1"/>
            <c:showSerName val="0"/>
            <c:showPercent val="1"/>
            <c:showBubbleSize val="0"/>
            <c:showLeaderLines val="0"/>
            <c:extLst>
              <c:ext xmlns:c15="http://schemas.microsoft.com/office/drawing/2012/chart" uri="{CE6537A1-D6FC-4f65-9D91-7224C49458BB}"/>
            </c:extLst>
          </c:dLbls>
          <c:cat>
            <c:strRef>
              <c:f>Лист1!$A$3:$A$5</c:f>
              <c:strCache>
                <c:ptCount val="3"/>
                <c:pt idx="0">
                  <c:v>14-17 лет</c:v>
                </c:pt>
                <c:pt idx="1">
                  <c:v>18-60 лет</c:v>
                </c:pt>
                <c:pt idx="2">
                  <c:v>свыше 60 лет</c:v>
                </c:pt>
              </c:strCache>
            </c:strRef>
          </c:cat>
          <c:val>
            <c:numRef>
              <c:f>Лист1!$B$3:$B$5</c:f>
              <c:numCache>
                <c:formatCode>General</c:formatCode>
                <c:ptCount val="3"/>
                <c:pt idx="0">
                  <c:v>55</c:v>
                </c:pt>
                <c:pt idx="1">
                  <c:v>143</c:v>
                </c:pt>
                <c:pt idx="2">
                  <c:v>38</c:v>
                </c:pt>
              </c:numCache>
            </c:numRef>
          </c:val>
          <c:extLst>
            <c:ext xmlns:c16="http://schemas.microsoft.com/office/drawing/2014/chart" uri="{C3380CC4-5D6E-409C-BE32-E72D297353CC}">
              <c16:uniqueId val="{00000006-A0BC-446A-9080-2D71E526AF12}"/>
            </c:ext>
          </c:extLst>
        </c:ser>
        <c:dLbls>
          <c:showLegendKey val="0"/>
          <c:showVal val="0"/>
          <c:showCatName val="0"/>
          <c:showSerName val="0"/>
          <c:showPercent val="1"/>
          <c:showBubbleSize val="0"/>
          <c:showLeaderLines val="0"/>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spc="0" normalizeH="0" baseline="0">
                <a:solidFill>
                  <a:sysClr val="windowText" lastClr="000000">
                    <a:lumMod val="50000"/>
                    <a:lumOff val="50000"/>
                  </a:sysClr>
                </a:solidFill>
                <a:latin typeface="+mj-lt"/>
                <a:ea typeface="+mj-ea"/>
                <a:cs typeface="+mj-cs"/>
              </a:defRPr>
            </a:pPr>
            <a:r>
              <a:rPr lang="ru-RU" sz="1400"/>
              <a:t>Частота пользования маршрутами</a:t>
            </a: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spc="0" normalizeH="0" baseline="0">
                <a:solidFill>
                  <a:sysClr val="windowText" lastClr="000000">
                    <a:lumMod val="50000"/>
                    <a:lumOff val="50000"/>
                  </a:sysClr>
                </a:solidFill>
                <a:latin typeface="+mj-lt"/>
                <a:ea typeface="+mj-ea"/>
                <a:cs typeface="+mj-cs"/>
              </a:defRPr>
            </a:pPr>
            <a:r>
              <a:rPr lang="ru-RU" sz="1400"/>
              <a:t> №116, №133, №187 </a:t>
            </a: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spc="0" normalizeH="0" baseline="0">
                <a:solidFill>
                  <a:sysClr val="windowText" lastClr="000000">
                    <a:lumMod val="50000"/>
                    <a:lumOff val="50000"/>
                  </a:sysClr>
                </a:solidFill>
                <a:latin typeface="+mj-lt"/>
                <a:ea typeface="+mj-ea"/>
                <a:cs typeface="+mj-cs"/>
              </a:defRPr>
            </a:pPr>
            <a:r>
              <a:rPr lang="ru-RU" sz="1400" b="1" i="0" baseline="0">
                <a:effectLst/>
              </a:rPr>
              <a:t>в направлении г. Челябинск - г. Троицк</a:t>
            </a:r>
            <a:endParaRPr lang="ru-RU" sz="1400">
              <a:effectLst/>
            </a:endParaRP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spc="0" normalizeH="0" baseline="0">
                <a:solidFill>
                  <a:sysClr val="windowText" lastClr="000000">
                    <a:lumMod val="50000"/>
                    <a:lumOff val="50000"/>
                  </a:sysClr>
                </a:solidFill>
                <a:latin typeface="+mj-lt"/>
                <a:ea typeface="+mj-ea"/>
                <a:cs typeface="+mj-cs"/>
              </a:defRPr>
            </a:pPr>
            <a:endParaRPr lang="ru-RU"/>
          </a:p>
        </c:rich>
      </c:tx>
      <c:overlay val="0"/>
      <c:spPr>
        <a:noFill/>
        <a:ln>
          <a:noFill/>
        </a:ln>
        <a:effectLst/>
      </c:sp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572C-4BA2-862F-CDC3B2791615}"/>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572C-4BA2-862F-CDC3B27916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Лист1!$A$7:$A$8</c:f>
              <c:strCache>
                <c:ptCount val="2"/>
                <c:pt idx="0">
                  <c:v>редко</c:v>
                </c:pt>
                <c:pt idx="1">
                  <c:v>постоянно</c:v>
                </c:pt>
              </c:strCache>
            </c:strRef>
          </c:cat>
          <c:val>
            <c:numRef>
              <c:f>Лист1!$B$7:$B$8</c:f>
              <c:numCache>
                <c:formatCode>General</c:formatCode>
                <c:ptCount val="2"/>
                <c:pt idx="0">
                  <c:v>55</c:v>
                </c:pt>
                <c:pt idx="1">
                  <c:v>181</c:v>
                </c:pt>
              </c:numCache>
            </c:numRef>
          </c:val>
          <c:extLst>
            <c:ext xmlns:c16="http://schemas.microsoft.com/office/drawing/2014/chart" uri="{C3380CC4-5D6E-409C-BE32-E72D297353CC}">
              <c16:uniqueId val="{00000004-572C-4BA2-862F-CDC3B2791615}"/>
            </c:ext>
          </c:extLst>
        </c:ser>
        <c:dLbls>
          <c:showLegendKey val="0"/>
          <c:showVal val="0"/>
          <c:showCatName val="0"/>
          <c:showSerName val="0"/>
          <c:showPercent val="1"/>
          <c:showBubbleSize val="0"/>
          <c:showLeaderLines val="0"/>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lumMod val="65000"/>
                    <a:lumOff val="35000"/>
                  </a:sysClr>
                </a:solidFill>
                <a:latin typeface="+mn-lt"/>
                <a:ea typeface="+mn-ea"/>
                <a:cs typeface="+mn-cs"/>
              </a:defRPr>
            </a:pPr>
            <a:r>
              <a:rPr lang="ru-RU" sz="1400"/>
              <a:t>Время суток пользования маршрутами</a:t>
            </a: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lumMod val="65000"/>
                    <a:lumOff val="35000"/>
                  </a:sysClr>
                </a:solidFill>
                <a:latin typeface="+mn-lt"/>
                <a:ea typeface="+mn-ea"/>
                <a:cs typeface="+mn-cs"/>
              </a:defRPr>
            </a:pPr>
            <a:r>
              <a:rPr lang="ru-RU" sz="1400"/>
              <a:t> №116, №133, №187 </a:t>
            </a: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lumMod val="65000"/>
                    <a:lumOff val="35000"/>
                  </a:sysClr>
                </a:solidFill>
                <a:latin typeface="+mn-lt"/>
                <a:ea typeface="+mn-ea"/>
                <a:cs typeface="+mn-cs"/>
              </a:defRPr>
            </a:pPr>
            <a:r>
              <a:rPr lang="ru-RU" sz="1400" b="1" i="0" baseline="0">
                <a:effectLst/>
              </a:rPr>
              <a:t>в направлении г. Челябинск - г. Троицк</a:t>
            </a:r>
            <a:endParaRPr lang="ru-RU" sz="1400">
              <a:effectLst/>
            </a:endParaRP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lumMod val="65000"/>
                    <a:lumOff val="35000"/>
                  </a:sysClr>
                </a:solidFill>
                <a:latin typeface="+mn-lt"/>
                <a:ea typeface="+mn-ea"/>
                <a:cs typeface="+mn-cs"/>
              </a:defRPr>
            </a:pPr>
            <a:endParaRPr lang="ru-RU"/>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Лист1!$A$10:$A$11</c:f>
              <c:strCache>
                <c:ptCount val="2"/>
                <c:pt idx="0">
                  <c:v>в светлое время суток</c:v>
                </c:pt>
                <c:pt idx="1">
                  <c:v>в темное время суток</c:v>
                </c:pt>
              </c:strCache>
            </c:strRef>
          </c:cat>
          <c:val>
            <c:numRef>
              <c:f>Лист1!$B$10:$B$11</c:f>
              <c:numCache>
                <c:formatCode>General</c:formatCode>
                <c:ptCount val="2"/>
                <c:pt idx="0">
                  <c:v>203</c:v>
                </c:pt>
                <c:pt idx="1">
                  <c:v>113</c:v>
                </c:pt>
              </c:numCache>
            </c:numRef>
          </c:val>
          <c:extLst>
            <c:ext xmlns:c16="http://schemas.microsoft.com/office/drawing/2014/chart" uri="{C3380CC4-5D6E-409C-BE32-E72D297353CC}">
              <c16:uniqueId val="{00000000-E93F-4DDE-BFE5-2778DCFFBF88}"/>
            </c:ext>
          </c:extLst>
        </c:ser>
        <c:dLbls>
          <c:showLegendKey val="0"/>
          <c:showVal val="0"/>
          <c:showCatName val="0"/>
          <c:showSerName val="0"/>
          <c:showPercent val="0"/>
          <c:showBubbleSize val="0"/>
        </c:dLbls>
        <c:gapWidth val="150"/>
        <c:axId val="241513600"/>
        <c:axId val="241515136"/>
      </c:barChart>
      <c:catAx>
        <c:axId val="24151360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515136"/>
        <c:crosses val="autoZero"/>
        <c:auto val="1"/>
        <c:lblAlgn val="ctr"/>
        <c:lblOffset val="100"/>
        <c:noMultiLvlLbl val="0"/>
      </c:catAx>
      <c:valAx>
        <c:axId val="24151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количество пассажиров, чел</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5136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Источник информации о рейсах маршрутов </a:t>
            </a:r>
          </a:p>
          <a:p>
            <a:pPr>
              <a:defRPr sz="1600" b="1" i="0" u="none" strike="noStrike" kern="1200" baseline="0">
                <a:solidFill>
                  <a:schemeClr val="tx1">
                    <a:lumMod val="65000"/>
                    <a:lumOff val="35000"/>
                  </a:schemeClr>
                </a:solidFill>
                <a:latin typeface="+mn-lt"/>
                <a:ea typeface="+mn-ea"/>
                <a:cs typeface="+mn-cs"/>
              </a:defRPr>
            </a:pPr>
            <a:r>
              <a:rPr lang="ru-RU"/>
              <a:t>№116, №133, №187</a:t>
            </a:r>
          </a:p>
          <a:p>
            <a:pPr>
              <a:defRPr sz="1600" b="1" i="0" u="none" strike="noStrike" kern="1200" baseline="0">
                <a:solidFill>
                  <a:schemeClr val="tx1">
                    <a:lumMod val="65000"/>
                    <a:lumOff val="35000"/>
                  </a:schemeClr>
                </a:solidFill>
                <a:latin typeface="+mn-lt"/>
                <a:ea typeface="+mn-ea"/>
                <a:cs typeface="+mn-cs"/>
              </a:defRPr>
            </a:pPr>
            <a:r>
              <a:rPr lang="ru-RU"/>
              <a:t>в направлении г. Челябинск - г. Троицк</a:t>
            </a:r>
          </a:p>
          <a:p>
            <a:pPr>
              <a:defRPr sz="1600" b="1" i="0" u="none" strike="noStrike" kern="1200" baseline="0">
                <a:solidFill>
                  <a:schemeClr val="tx1">
                    <a:lumMod val="65000"/>
                    <a:lumOff val="35000"/>
                  </a:schemeClr>
                </a:solidFill>
                <a:latin typeface="+mn-lt"/>
                <a:ea typeface="+mn-ea"/>
                <a:cs typeface="+mn-cs"/>
              </a:defRPr>
            </a:pPr>
            <a:r>
              <a:rPr lang="ru-RU"/>
              <a:t> </a:t>
            </a:r>
          </a:p>
        </c:rich>
      </c:tx>
      <c:overlay val="0"/>
      <c:spPr>
        <a:noFill/>
        <a:ln>
          <a:noFill/>
        </a:ln>
        <a:effectLst/>
      </c:spPr>
    </c:title>
    <c:autoTitleDeleted val="0"/>
    <c:plotArea>
      <c:layout>
        <c:manualLayout>
          <c:layoutTarget val="inner"/>
          <c:xMode val="edge"/>
          <c:yMode val="edge"/>
          <c:x val="0.13476159230096241"/>
          <c:y val="0.41504629629629636"/>
          <c:w val="0.83468285214348514"/>
          <c:h val="0.32952974628171544"/>
        </c:manualLayout>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Лист1!$A$13:$A$16</c:f>
              <c:strCache>
                <c:ptCount val="4"/>
                <c:pt idx="0">
                  <c:v>интернет</c:v>
                </c:pt>
                <c:pt idx="1">
                  <c:v>расписание на вокзале</c:v>
                </c:pt>
                <c:pt idx="2">
                  <c:v>телефонная справочная автовокзала</c:v>
                </c:pt>
                <c:pt idx="3">
                  <c:v>прихожу наугад</c:v>
                </c:pt>
              </c:strCache>
            </c:strRef>
          </c:cat>
          <c:val>
            <c:numRef>
              <c:f>Лист1!$B$13:$B$16</c:f>
              <c:numCache>
                <c:formatCode>General</c:formatCode>
                <c:ptCount val="4"/>
                <c:pt idx="0">
                  <c:v>137</c:v>
                </c:pt>
                <c:pt idx="1">
                  <c:v>96</c:v>
                </c:pt>
                <c:pt idx="2">
                  <c:v>23</c:v>
                </c:pt>
                <c:pt idx="3">
                  <c:v>39</c:v>
                </c:pt>
              </c:numCache>
            </c:numRef>
          </c:val>
          <c:extLst>
            <c:ext xmlns:c16="http://schemas.microsoft.com/office/drawing/2014/chart" uri="{C3380CC4-5D6E-409C-BE32-E72D297353CC}">
              <c16:uniqueId val="{00000000-ECF3-4AA7-B85C-F9A470B21C91}"/>
            </c:ext>
          </c:extLst>
        </c:ser>
        <c:dLbls>
          <c:showLegendKey val="0"/>
          <c:showVal val="0"/>
          <c:showCatName val="0"/>
          <c:showSerName val="0"/>
          <c:showPercent val="0"/>
          <c:showBubbleSize val="0"/>
        </c:dLbls>
        <c:gapWidth val="100"/>
        <c:overlap val="-24"/>
        <c:axId val="241639808"/>
        <c:axId val="241641344"/>
      </c:barChart>
      <c:catAx>
        <c:axId val="24163980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641344"/>
        <c:crosses val="autoZero"/>
        <c:auto val="1"/>
        <c:lblAlgn val="ctr"/>
        <c:lblOffset val="100"/>
        <c:noMultiLvlLbl val="0"/>
      </c:catAx>
      <c:valAx>
        <c:axId val="241641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Количество пассажиров, чел</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6398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Сложности при организации поездки на маршрутах №116, №133, №187</a:t>
            </a:r>
          </a:p>
          <a:p>
            <a:pPr>
              <a:defRPr sz="1600" b="1" i="0" u="none" strike="noStrike" kern="1200" baseline="0">
                <a:solidFill>
                  <a:schemeClr val="tx1">
                    <a:lumMod val="65000"/>
                    <a:lumOff val="35000"/>
                  </a:schemeClr>
                </a:solidFill>
                <a:latin typeface="+mn-lt"/>
                <a:ea typeface="+mn-ea"/>
                <a:cs typeface="+mn-cs"/>
              </a:defRPr>
            </a:pPr>
            <a:r>
              <a:rPr lang="ru-RU"/>
              <a:t>в направлении г. Челябинск - г. Троицк</a:t>
            </a:r>
          </a:p>
          <a:p>
            <a:pPr>
              <a:defRPr sz="1600" b="1" i="0" u="none" strike="noStrike" kern="1200" baseline="0">
                <a:solidFill>
                  <a:schemeClr val="tx1">
                    <a:lumMod val="65000"/>
                    <a:lumOff val="35000"/>
                  </a:schemeClr>
                </a:solidFill>
                <a:latin typeface="+mn-lt"/>
                <a:ea typeface="+mn-ea"/>
                <a:cs typeface="+mn-cs"/>
              </a:defRPr>
            </a:pPr>
            <a:endParaRPr lang="ru-RU"/>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Лист1!$A$18:$A$23</c:f>
              <c:strCache>
                <c:ptCount val="6"/>
                <c:pt idx="0">
                  <c:v>задержка рейса</c:v>
                </c:pt>
                <c:pt idx="1">
                  <c:v>отмена рейса</c:v>
                </c:pt>
                <c:pt idx="2">
                  <c:v>отсутствие необходимой информации о рейсе</c:v>
                </c:pt>
                <c:pt idx="3">
                  <c:v>водитель не останавливается на остановке даже при наличии ожидающих пассажиров</c:v>
                </c:pt>
                <c:pt idx="4">
                  <c:v>     Нечитаемость номера маршрута на автобусе</c:v>
                </c:pt>
                <c:pt idx="5">
                  <c:v> Другое </c:v>
                </c:pt>
              </c:strCache>
            </c:strRef>
          </c:cat>
          <c:val>
            <c:numRef>
              <c:f>Лист1!$B$18:$B$23</c:f>
              <c:numCache>
                <c:formatCode>General</c:formatCode>
                <c:ptCount val="6"/>
                <c:pt idx="0">
                  <c:v>32</c:v>
                </c:pt>
                <c:pt idx="1">
                  <c:v>69</c:v>
                </c:pt>
                <c:pt idx="2">
                  <c:v>98</c:v>
                </c:pt>
                <c:pt idx="3">
                  <c:v>28</c:v>
                </c:pt>
                <c:pt idx="4">
                  <c:v>87</c:v>
                </c:pt>
                <c:pt idx="5">
                  <c:v>13</c:v>
                </c:pt>
              </c:numCache>
            </c:numRef>
          </c:val>
          <c:extLst>
            <c:ext xmlns:c16="http://schemas.microsoft.com/office/drawing/2014/chart" uri="{C3380CC4-5D6E-409C-BE32-E72D297353CC}">
              <c16:uniqueId val="{00000000-5C84-4C42-B32A-5A4F028072D9}"/>
            </c:ext>
          </c:extLst>
        </c:ser>
        <c:dLbls>
          <c:showLegendKey val="0"/>
          <c:showVal val="0"/>
          <c:showCatName val="0"/>
          <c:showSerName val="0"/>
          <c:showPercent val="0"/>
          <c:showBubbleSize val="0"/>
        </c:dLbls>
        <c:gapWidth val="100"/>
        <c:overlap val="-24"/>
        <c:axId val="242294784"/>
        <c:axId val="242296320"/>
      </c:barChart>
      <c:catAx>
        <c:axId val="24229478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2296320"/>
        <c:crosses val="autoZero"/>
        <c:auto val="1"/>
        <c:lblAlgn val="ctr"/>
        <c:lblOffset val="100"/>
        <c:noMultiLvlLbl val="0"/>
      </c:catAx>
      <c:valAx>
        <c:axId val="242296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количество пассажиров, чел</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2294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F227B-5AE7-425F-B808-15295DB8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10334</Words>
  <Characters>58908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Inna</cp:lastModifiedBy>
  <cp:revision>2</cp:revision>
  <cp:lastPrinted>2016-05-26T09:08:00Z</cp:lastPrinted>
  <dcterms:created xsi:type="dcterms:W3CDTF">2016-06-17T06:28:00Z</dcterms:created>
  <dcterms:modified xsi:type="dcterms:W3CDTF">2016-06-17T06:28:00Z</dcterms:modified>
</cp:coreProperties>
</file>