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59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B73FE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2B73FE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140859">
        <w:rPr>
          <w:rFonts w:ascii="Times New Roman" w:hAnsi="Times New Roman" w:cs="Times New Roman"/>
          <w:sz w:val="28"/>
          <w:szCs w:val="28"/>
        </w:rPr>
        <w:t>о</w:t>
      </w:r>
      <w:r w:rsidR="002B73FE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140859">
        <w:rPr>
          <w:rFonts w:ascii="Times New Roman" w:hAnsi="Times New Roman" w:cs="Times New Roman"/>
          <w:sz w:val="28"/>
          <w:szCs w:val="28"/>
        </w:rPr>
        <w:t>УГЛИЧСКИЙ М</w:t>
      </w:r>
      <w:r w:rsidR="002B73FE">
        <w:rPr>
          <w:rFonts w:ascii="Times New Roman" w:hAnsi="Times New Roman" w:cs="Times New Roman"/>
          <w:sz w:val="28"/>
          <w:szCs w:val="28"/>
        </w:rPr>
        <w:t>ЕХАНИКО-ТЕХНОЛОГИЧЕСКИЙ КОЛЛЕДЖ</w:t>
      </w:r>
    </w:p>
    <w:p w:rsidR="0028205D" w:rsidRPr="00140859" w:rsidRDefault="0028205D" w:rsidP="0039390B">
      <w:pPr>
        <w:spacing w:line="36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5D" w:rsidRDefault="00146E97" w:rsidP="0039390B">
      <w:pPr>
        <w:ind w:right="-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28205D" w:rsidRPr="00146E97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Pr="00146E97">
        <w:rPr>
          <w:rFonts w:ascii="Times New Roman" w:hAnsi="Times New Roman" w:cs="Times New Roman"/>
          <w:sz w:val="32"/>
          <w:szCs w:val="32"/>
        </w:rPr>
        <w:t>Применение активных</w:t>
      </w:r>
      <w:r w:rsidR="00146E97" w:rsidRPr="00146E97">
        <w:rPr>
          <w:rFonts w:ascii="Times New Roman" w:hAnsi="Times New Roman" w:cs="Times New Roman"/>
          <w:sz w:val="32"/>
          <w:szCs w:val="32"/>
        </w:rPr>
        <w:t xml:space="preserve"> методов обучения на занятиях специального цикла</w:t>
      </w: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Default="00146E97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46E97" w:rsidRDefault="00146E97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46E97" w:rsidRDefault="00146E97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146E97" w:rsidRDefault="00146E97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E35EFA" w:rsidRDefault="00E35EFA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8205D" w:rsidRDefault="0028205D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2B73FE" w:rsidRDefault="002B73FE" w:rsidP="0039390B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8205D" w:rsidRPr="00140859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6E97" w:rsidRDefault="00895BC8" w:rsidP="00895BC8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146E97" w:rsidRPr="00146E97">
        <w:rPr>
          <w:rFonts w:ascii="Times New Roman" w:hAnsi="Times New Roman" w:cs="Times New Roman"/>
          <w:sz w:val="28"/>
          <w:szCs w:val="28"/>
        </w:rPr>
        <w:t>:</w:t>
      </w:r>
      <w:r w:rsidR="0028205D" w:rsidRPr="00146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8205D" w:rsidRPr="00146E97" w:rsidRDefault="00895BC8" w:rsidP="00895BC8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ц/к спец.15.02.01</w:t>
      </w:r>
    </w:p>
    <w:p w:rsidR="00146E97" w:rsidRPr="00146E97" w:rsidRDefault="00895BC8" w:rsidP="00895BC8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_____________С.П. Соколова</w:t>
      </w:r>
    </w:p>
    <w:p w:rsidR="00146E97" w:rsidRPr="00146E97" w:rsidRDefault="00146E97" w:rsidP="00895BC8">
      <w:pPr>
        <w:ind w:right="-7"/>
        <w:rPr>
          <w:rFonts w:ascii="Times New Roman" w:hAnsi="Times New Roman" w:cs="Times New Roman"/>
          <w:sz w:val="28"/>
          <w:szCs w:val="28"/>
        </w:rPr>
      </w:pPr>
      <w:r w:rsidRPr="00146E97">
        <w:rPr>
          <w:rFonts w:ascii="Times New Roman" w:hAnsi="Times New Roman" w:cs="Times New Roman"/>
          <w:sz w:val="28"/>
          <w:szCs w:val="28"/>
        </w:rPr>
        <w:t>«_</w:t>
      </w:r>
      <w:r w:rsidR="006B76E0">
        <w:rPr>
          <w:rFonts w:ascii="Times New Roman" w:hAnsi="Times New Roman" w:cs="Times New Roman"/>
          <w:sz w:val="28"/>
          <w:szCs w:val="28"/>
        </w:rPr>
        <w:t>05</w:t>
      </w:r>
      <w:r w:rsidRPr="00146E97">
        <w:rPr>
          <w:rFonts w:ascii="Times New Roman" w:hAnsi="Times New Roman" w:cs="Times New Roman"/>
          <w:sz w:val="28"/>
          <w:szCs w:val="28"/>
        </w:rPr>
        <w:t>__»_______</w:t>
      </w:r>
      <w:r w:rsidR="006B76E0">
        <w:rPr>
          <w:rFonts w:ascii="Times New Roman" w:hAnsi="Times New Roman" w:cs="Times New Roman"/>
          <w:sz w:val="28"/>
          <w:szCs w:val="28"/>
        </w:rPr>
        <w:t>05</w:t>
      </w:r>
      <w:r w:rsidRPr="00146E97">
        <w:rPr>
          <w:rFonts w:ascii="Times New Roman" w:hAnsi="Times New Roman" w:cs="Times New Roman"/>
          <w:sz w:val="28"/>
          <w:szCs w:val="28"/>
        </w:rPr>
        <w:t>_______ 20</w:t>
      </w:r>
      <w:r w:rsidR="006B76E0">
        <w:rPr>
          <w:rFonts w:ascii="Times New Roman" w:hAnsi="Times New Roman" w:cs="Times New Roman"/>
          <w:sz w:val="28"/>
          <w:szCs w:val="28"/>
        </w:rPr>
        <w:t>16</w:t>
      </w:r>
      <w:r w:rsidRPr="00146E97">
        <w:rPr>
          <w:rFonts w:ascii="Times New Roman" w:hAnsi="Times New Roman" w:cs="Times New Roman"/>
          <w:sz w:val="28"/>
          <w:szCs w:val="28"/>
        </w:rPr>
        <w:t xml:space="preserve">___г. </w:t>
      </w:r>
    </w:p>
    <w:p w:rsidR="0028205D" w:rsidRPr="00D76C0A" w:rsidRDefault="0028205D" w:rsidP="0039390B">
      <w:pPr>
        <w:ind w:right="-7"/>
        <w:rPr>
          <w:rFonts w:ascii="Times New Roman" w:hAnsi="Times New Roman" w:cs="Times New Roman"/>
        </w:rPr>
      </w:pPr>
      <w:r w:rsidRPr="00D76C0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8205D" w:rsidRPr="00D76C0A" w:rsidRDefault="0028205D" w:rsidP="0039390B">
      <w:pPr>
        <w:ind w:right="-7"/>
        <w:rPr>
          <w:rFonts w:ascii="Times New Roman" w:hAnsi="Times New Roman" w:cs="Times New Roman"/>
        </w:rPr>
      </w:pPr>
    </w:p>
    <w:p w:rsidR="0028205D" w:rsidRPr="00D76C0A" w:rsidRDefault="0028205D" w:rsidP="0039390B">
      <w:pPr>
        <w:ind w:right="-7"/>
        <w:rPr>
          <w:rFonts w:ascii="Times New Roman" w:hAnsi="Times New Roman" w:cs="Times New Roman"/>
        </w:rPr>
      </w:pPr>
    </w:p>
    <w:p w:rsidR="0028205D" w:rsidRPr="00D76C0A" w:rsidRDefault="0028205D" w:rsidP="0039390B">
      <w:pPr>
        <w:ind w:right="-7"/>
        <w:rPr>
          <w:rFonts w:ascii="Times New Roman" w:hAnsi="Times New Roman" w:cs="Times New Roman"/>
        </w:rPr>
      </w:pPr>
    </w:p>
    <w:p w:rsidR="0028205D" w:rsidRPr="00146E97" w:rsidRDefault="00146E97" w:rsidP="0039390B">
      <w:pPr>
        <w:ind w:right="-7"/>
        <w:rPr>
          <w:rFonts w:ascii="Times New Roman" w:hAnsi="Times New Roman" w:cs="Times New Roman"/>
          <w:sz w:val="28"/>
          <w:szCs w:val="28"/>
        </w:rPr>
      </w:pPr>
      <w:r w:rsidRPr="00146E97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r w:rsidR="0028205D" w:rsidRPr="00146E97">
        <w:rPr>
          <w:rFonts w:ascii="Times New Roman" w:hAnsi="Times New Roman" w:cs="Times New Roman"/>
          <w:sz w:val="28"/>
          <w:szCs w:val="28"/>
        </w:rPr>
        <w:t xml:space="preserve">Черномазова О.Л., преподаватель </w:t>
      </w:r>
      <w:r w:rsidRPr="00146E97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28205D" w:rsidRPr="00146E97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28205D" w:rsidRPr="00146E97" w:rsidRDefault="0028205D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146E97">
        <w:rPr>
          <w:rFonts w:ascii="Times New Roman" w:hAnsi="Times New Roman" w:cs="Times New Roman"/>
          <w:sz w:val="28"/>
          <w:szCs w:val="28"/>
        </w:rPr>
        <w:t>Аннотация: В данной работе рассматриваются общие активные методы обучения и применение их при изучении спец. дисциплин.</w:t>
      </w:r>
    </w:p>
    <w:p w:rsidR="00146E97" w:rsidRPr="00146E97" w:rsidRDefault="00146E97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146E97">
        <w:rPr>
          <w:rFonts w:ascii="Times New Roman" w:hAnsi="Times New Roman" w:cs="Times New Roman"/>
          <w:sz w:val="28"/>
          <w:szCs w:val="28"/>
        </w:rPr>
        <w:br w:type="page"/>
      </w:r>
    </w:p>
    <w:p w:rsidR="00146E97" w:rsidRPr="00146E97" w:rsidRDefault="00146E97" w:rsidP="0039390B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205D" w:rsidRPr="00140859" w:rsidRDefault="0028205D" w:rsidP="0039390B">
      <w:pPr>
        <w:spacing w:line="360" w:lineRule="auto"/>
        <w:ind w:left="-284" w:right="-7"/>
        <w:rPr>
          <w:rFonts w:ascii="Times New Roman" w:hAnsi="Times New Roman" w:cs="Times New Roman"/>
          <w:sz w:val="28"/>
          <w:szCs w:val="28"/>
        </w:rPr>
      </w:pPr>
    </w:p>
    <w:p w:rsidR="00940DDA" w:rsidRPr="00940DDA" w:rsidRDefault="002B73FE" w:rsidP="0039390B">
      <w:pPr>
        <w:spacing w:line="360" w:lineRule="auto"/>
        <w:ind w:left="-284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DDA" w:rsidRPr="00940DDA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656639">
        <w:rPr>
          <w:rFonts w:ascii="Times New Roman" w:hAnsi="Times New Roman" w:cs="Times New Roman"/>
          <w:sz w:val="28"/>
          <w:szCs w:val="28"/>
        </w:rPr>
        <w:t xml:space="preserve"> </w:t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</w:r>
      <w:r w:rsidR="00656639">
        <w:rPr>
          <w:rFonts w:ascii="Times New Roman" w:hAnsi="Times New Roman" w:cs="Times New Roman"/>
          <w:sz w:val="28"/>
          <w:szCs w:val="28"/>
        </w:rPr>
        <w:tab/>
        <w:t xml:space="preserve">     4</w:t>
      </w:r>
    </w:p>
    <w:p w:rsidR="00940DDA" w:rsidRPr="00940DDA" w:rsidRDefault="002B73FE" w:rsidP="0039390B">
      <w:pPr>
        <w:spacing w:line="360" w:lineRule="auto"/>
        <w:ind w:left="-284" w:right="-7"/>
        <w:rPr>
          <w:rStyle w:val="214pt"/>
          <w:rFonts w:ascii="Times New Roman" w:hAnsi="Times New Roman" w:cs="Times New Roman"/>
          <w:i w:val="0"/>
          <w:spacing w:val="0"/>
        </w:rPr>
      </w:pPr>
      <w:r>
        <w:rPr>
          <w:rStyle w:val="214pt"/>
          <w:rFonts w:ascii="Times New Roman" w:hAnsi="Times New Roman" w:cs="Times New Roman"/>
          <w:i w:val="0"/>
          <w:spacing w:val="0"/>
        </w:rPr>
        <w:t>1</w:t>
      </w:r>
      <w:r w:rsidR="00940DDA" w:rsidRPr="00940DDA">
        <w:rPr>
          <w:rStyle w:val="214pt"/>
          <w:rFonts w:ascii="Times New Roman" w:hAnsi="Times New Roman" w:cs="Times New Roman"/>
          <w:i w:val="0"/>
          <w:spacing w:val="0"/>
        </w:rPr>
        <w:t>. Общие положения и предпосылки овладения активными методами</w:t>
      </w:r>
      <w:r w:rsidR="00F8396F">
        <w:rPr>
          <w:rStyle w:val="214pt"/>
          <w:rFonts w:ascii="Times New Roman" w:hAnsi="Times New Roman" w:cs="Times New Roman"/>
          <w:i w:val="0"/>
          <w:spacing w:val="0"/>
        </w:rPr>
        <w:t xml:space="preserve"> </w:t>
      </w:r>
      <w:r w:rsidR="00F8396F">
        <w:rPr>
          <w:rStyle w:val="214pt"/>
          <w:rFonts w:ascii="Times New Roman" w:hAnsi="Times New Roman" w:cs="Times New Roman"/>
          <w:i w:val="0"/>
          <w:spacing w:val="0"/>
        </w:rPr>
        <w:tab/>
      </w:r>
      <w:r w:rsidR="00F8396F">
        <w:rPr>
          <w:rStyle w:val="214pt"/>
          <w:rFonts w:ascii="Times New Roman" w:hAnsi="Times New Roman" w:cs="Times New Roman"/>
          <w:i w:val="0"/>
          <w:spacing w:val="0"/>
        </w:rPr>
        <w:tab/>
        <w:t xml:space="preserve">     6</w:t>
      </w:r>
    </w:p>
    <w:p w:rsidR="00940DDA" w:rsidRPr="00940DDA" w:rsidRDefault="002B73FE" w:rsidP="0039390B">
      <w:pPr>
        <w:spacing w:line="360" w:lineRule="auto"/>
        <w:ind w:left="-284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DDA" w:rsidRPr="00940DDA">
        <w:rPr>
          <w:rFonts w:ascii="Times New Roman" w:hAnsi="Times New Roman" w:cs="Times New Roman"/>
          <w:sz w:val="28"/>
          <w:szCs w:val="28"/>
        </w:rPr>
        <w:t>. Виды ак</w:t>
      </w:r>
      <w:r w:rsidR="00F8396F">
        <w:rPr>
          <w:rFonts w:ascii="Times New Roman" w:hAnsi="Times New Roman" w:cs="Times New Roman"/>
          <w:sz w:val="28"/>
          <w:szCs w:val="28"/>
        </w:rPr>
        <w:t>тивных методов на занятиях специального</w:t>
      </w:r>
      <w:r w:rsidR="00940DDA" w:rsidRPr="00940DDA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39390B">
        <w:rPr>
          <w:rFonts w:ascii="Times New Roman" w:hAnsi="Times New Roman" w:cs="Times New Roman"/>
          <w:sz w:val="28"/>
          <w:szCs w:val="28"/>
        </w:rPr>
        <w:t xml:space="preserve"> </w:t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  <w:t xml:space="preserve">    10</w:t>
      </w:r>
    </w:p>
    <w:p w:rsidR="00940DDA" w:rsidRPr="00940DDA" w:rsidRDefault="002B73FE" w:rsidP="0039390B">
      <w:pPr>
        <w:pStyle w:val="20"/>
        <w:shd w:val="clear" w:color="auto" w:fill="auto"/>
        <w:spacing w:line="360" w:lineRule="auto"/>
        <w:ind w:left="-284" w:right="-7"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940DDA" w:rsidRPr="00940DDA">
        <w:rPr>
          <w:rFonts w:ascii="Times New Roman" w:hAnsi="Times New Roman" w:cs="Times New Roman"/>
          <w:spacing w:val="0"/>
          <w:sz w:val="28"/>
          <w:szCs w:val="28"/>
        </w:rPr>
        <w:t xml:space="preserve">. Активные методы обучения по дисциплине «Технологическое </w:t>
      </w:r>
      <w:r w:rsidR="004F7EA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F7EA2" w:rsidRPr="00940DDA">
        <w:rPr>
          <w:rFonts w:ascii="Times New Roman" w:hAnsi="Times New Roman" w:cs="Times New Roman"/>
          <w:spacing w:val="0"/>
          <w:sz w:val="28"/>
          <w:szCs w:val="28"/>
        </w:rPr>
        <w:t>оборудование»</w:t>
      </w:r>
      <w:r w:rsidR="004F7EA2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="0039390B">
        <w:rPr>
          <w:rFonts w:ascii="Times New Roman" w:hAnsi="Times New Roman" w:cs="Times New Roman"/>
          <w:spacing w:val="0"/>
          <w:sz w:val="28"/>
          <w:szCs w:val="28"/>
        </w:rPr>
        <w:t>13</w:t>
      </w:r>
    </w:p>
    <w:p w:rsidR="002B73FE" w:rsidRDefault="002B73FE" w:rsidP="0039390B">
      <w:pPr>
        <w:spacing w:line="360" w:lineRule="auto"/>
        <w:ind w:left="-284"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0DDA" w:rsidRPr="00940DD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9390B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</w:p>
    <w:p w:rsidR="00940DDA" w:rsidRPr="002B73FE" w:rsidRDefault="00940DDA" w:rsidP="0039390B">
      <w:pPr>
        <w:spacing w:line="360" w:lineRule="auto"/>
        <w:ind w:left="-284" w:right="-7"/>
        <w:rPr>
          <w:rFonts w:ascii="Times New Roman" w:hAnsi="Times New Roman" w:cs="Times New Roman"/>
          <w:sz w:val="28"/>
          <w:szCs w:val="28"/>
        </w:rPr>
      </w:pPr>
      <w:r w:rsidRPr="00940DD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F7EA2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940DDA">
        <w:rPr>
          <w:rFonts w:ascii="Times New Roman" w:hAnsi="Times New Roman" w:cs="Times New Roman"/>
          <w:sz w:val="28"/>
          <w:szCs w:val="28"/>
        </w:rPr>
        <w:t>литературы</w:t>
      </w:r>
      <w:r w:rsidR="0039390B">
        <w:rPr>
          <w:rFonts w:ascii="Times New Roman" w:hAnsi="Times New Roman" w:cs="Times New Roman"/>
          <w:sz w:val="28"/>
          <w:szCs w:val="28"/>
        </w:rPr>
        <w:t xml:space="preserve"> </w:t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</w:r>
      <w:r w:rsidR="0039390B">
        <w:rPr>
          <w:rFonts w:ascii="Times New Roman" w:hAnsi="Times New Roman" w:cs="Times New Roman"/>
          <w:sz w:val="28"/>
          <w:szCs w:val="28"/>
        </w:rPr>
        <w:tab/>
        <w:t xml:space="preserve">    17</w:t>
      </w:r>
      <w:r w:rsidR="004F7EA2">
        <w:rPr>
          <w:rFonts w:ascii="Times New Roman" w:hAnsi="Times New Roman" w:cs="Times New Roman"/>
          <w:sz w:val="28"/>
          <w:szCs w:val="28"/>
        </w:rPr>
        <w:tab/>
      </w:r>
      <w:r w:rsidR="004F7EA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40DDA" w:rsidRDefault="00940DDA" w:rsidP="0039390B">
      <w:pPr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05D" w:rsidRPr="00146E97" w:rsidRDefault="00146E97" w:rsidP="0039390B">
      <w:pPr>
        <w:spacing w:line="36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ВВЕДЕНИЕ</w:t>
      </w:r>
    </w:p>
    <w:p w:rsidR="00BE7ECA" w:rsidRDefault="00BE7ECA" w:rsidP="0039390B">
      <w:pPr>
        <w:pStyle w:val="30"/>
        <w:shd w:val="clear" w:color="auto" w:fill="auto"/>
        <w:spacing w:after="0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1DC" w:rsidRPr="004B48A4" w:rsidRDefault="00746A99" w:rsidP="0039390B">
      <w:pPr>
        <w:pStyle w:val="30"/>
        <w:shd w:val="clear" w:color="auto" w:fill="auto"/>
        <w:tabs>
          <w:tab w:val="left" w:pos="284"/>
          <w:tab w:val="left" w:pos="426"/>
        </w:tabs>
        <w:spacing w:after="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t>В последнее время российская система образования претерпевает постоянные изменения. 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</w:t>
      </w:r>
      <w:r w:rsidR="002B73FE">
        <w:rPr>
          <w:rFonts w:ascii="Times New Roman" w:hAnsi="Times New Roman" w:cs="Times New Roman"/>
          <w:b w:val="0"/>
          <w:sz w:val="28"/>
          <w:szCs w:val="28"/>
        </w:rPr>
        <w:t>вировать их на изучение дисциплины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71DC" w:rsidRPr="004B48A4" w:rsidRDefault="00746A99" w:rsidP="0039390B">
      <w:pPr>
        <w:pStyle w:val="30"/>
        <w:shd w:val="clear" w:color="auto" w:fill="auto"/>
        <w:tabs>
          <w:tab w:val="left" w:pos="284"/>
          <w:tab w:val="left" w:pos="426"/>
        </w:tabs>
        <w:spacing w:after="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t>Как</w:t>
      </w:r>
      <w:r w:rsidR="002B73FE">
        <w:rPr>
          <w:rFonts w:ascii="Times New Roman" w:hAnsi="Times New Roman" w:cs="Times New Roman"/>
          <w:b w:val="0"/>
          <w:sz w:val="28"/>
          <w:szCs w:val="28"/>
        </w:rPr>
        <w:t xml:space="preserve"> сделать так, чтобы наши обучающиеся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 не из-под палки, а играя,</w:t>
      </w:r>
      <w:r w:rsidR="00146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>самостоятельно могли открывать новые знания, оценивать сво</w:t>
      </w:r>
      <w:r w:rsidR="00BE7EC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 труд и</w:t>
      </w:r>
      <w:r w:rsidR="00BE7ECA">
        <w:rPr>
          <w:rFonts w:ascii="Times New Roman" w:hAnsi="Times New Roman" w:cs="Times New Roman"/>
          <w:b w:val="0"/>
          <w:sz w:val="28"/>
          <w:szCs w:val="28"/>
        </w:rPr>
        <w:t>,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56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>конечном итоге, показывать высокие результаты по</w:t>
      </w:r>
      <w:r w:rsidR="00BE7ECA">
        <w:rPr>
          <w:rFonts w:ascii="Times New Roman" w:hAnsi="Times New Roman" w:cs="Times New Roman"/>
          <w:b w:val="0"/>
          <w:sz w:val="28"/>
          <w:szCs w:val="28"/>
        </w:rPr>
        <w:t xml:space="preserve"> дисциплине.</w:t>
      </w:r>
    </w:p>
    <w:p w:rsidR="008771DC" w:rsidRPr="004B48A4" w:rsidRDefault="00746A99" w:rsidP="0039390B">
      <w:pPr>
        <w:pStyle w:val="30"/>
        <w:shd w:val="clear" w:color="auto" w:fill="auto"/>
        <w:tabs>
          <w:tab w:val="left" w:pos="284"/>
          <w:tab w:val="left" w:pos="426"/>
        </w:tabs>
        <w:spacing w:after="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Проблема активности личности в обучении как ведущий фактор достижения целей обучения, общего развития личности требует принципиального осмысления важнейших элементов обучения (содержания, форм, методов) и утверждает в мысли, что 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учения, включения в него </w:t>
      </w:r>
      <w:r w:rsidR="00BE7ECA">
        <w:rPr>
          <w:rFonts w:ascii="Times New Roman" w:hAnsi="Times New Roman" w:cs="Times New Roman"/>
          <w:b w:val="0"/>
          <w:sz w:val="28"/>
          <w:szCs w:val="28"/>
        </w:rPr>
        <w:t>обучающего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 на уровне не только интеллектуальной, но личностной и социальной активности.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48A4">
        <w:rPr>
          <w:rFonts w:ascii="Times New Roman" w:hAnsi="Times New Roman" w:cs="Times New Roman"/>
          <w:sz w:val="28"/>
          <w:szCs w:val="28"/>
        </w:rPr>
        <w:t>уть активных методов обучен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4B48A4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BE7ECA">
        <w:rPr>
          <w:rStyle w:val="212pt0pt"/>
          <w:rFonts w:ascii="Times New Roman" w:hAnsi="Times New Roman" w:cs="Times New Roman"/>
          <w:smallCaps w:val="0"/>
          <w:sz w:val="28"/>
          <w:szCs w:val="28"/>
        </w:rPr>
        <w:t>в том</w:t>
      </w:r>
      <w:r w:rsidRPr="004B48A4">
        <w:rPr>
          <w:rStyle w:val="212pt0pt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пре</w:t>
      </w:r>
      <w:r w:rsidRPr="004B48A4">
        <w:rPr>
          <w:rFonts w:ascii="Times New Roman" w:hAnsi="Times New Roman" w:cs="Times New Roman"/>
          <w:sz w:val="28"/>
          <w:szCs w:val="28"/>
        </w:rPr>
        <w:t xml:space="preserve">одолеть традиционное закрепление за </w:t>
      </w:r>
      <w:r w:rsidRPr="00656639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исполнительно</w:t>
      </w:r>
      <w:r w:rsidRPr="004B48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части совместной деятельности и тем самым перейти от формирования исполнительского типа личности специалиста к подготовке ак</w:t>
      </w:r>
      <w:r>
        <w:rPr>
          <w:rFonts w:ascii="Times New Roman" w:hAnsi="Times New Roman" w:cs="Times New Roman"/>
          <w:sz w:val="28"/>
          <w:szCs w:val="28"/>
        </w:rPr>
        <w:t>тивного</w:t>
      </w:r>
      <w:r w:rsidRPr="004B48A4">
        <w:rPr>
          <w:rFonts w:ascii="Times New Roman" w:hAnsi="Times New Roman" w:cs="Times New Roman"/>
          <w:sz w:val="28"/>
          <w:szCs w:val="28"/>
        </w:rPr>
        <w:t xml:space="preserve"> способного на самостоятельный анализ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8A4">
        <w:rPr>
          <w:rFonts w:ascii="Times New Roman" w:hAnsi="Times New Roman" w:cs="Times New Roman"/>
          <w:sz w:val="28"/>
          <w:szCs w:val="28"/>
        </w:rPr>
        <w:t xml:space="preserve"> принятие нестандартных решений выпускника. Все потребности и мотивы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деятельности формируются не в исполнительной, а в ориентировочной части совместной деятельности. Поэтому задачу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можно сформулировать таким образом - включить </w:t>
      </w:r>
      <w:r>
        <w:rPr>
          <w:rFonts w:ascii="Times New Roman" w:hAnsi="Times New Roman" w:cs="Times New Roman"/>
          <w:sz w:val="28"/>
          <w:szCs w:val="28"/>
        </w:rPr>
        <w:t>обучающемуся в совместную</w:t>
      </w:r>
      <w:r w:rsidRPr="004B48A4">
        <w:rPr>
          <w:rFonts w:ascii="Times New Roman" w:hAnsi="Times New Roman" w:cs="Times New Roman"/>
          <w:sz w:val="28"/>
          <w:szCs w:val="28"/>
        </w:rPr>
        <w:t xml:space="preserve"> ориентировку, разделить с ними ряд управленческих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елях создания условий для формирования глубокого ин</w:t>
      </w:r>
      <w:r w:rsidRPr="004B48A4">
        <w:rPr>
          <w:rFonts w:ascii="Times New Roman" w:hAnsi="Times New Roman" w:cs="Times New Roman"/>
          <w:sz w:val="28"/>
          <w:szCs w:val="28"/>
        </w:rPr>
        <w:t>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3FE">
        <w:rPr>
          <w:rFonts w:ascii="Times New Roman" w:hAnsi="Times New Roman" w:cs="Times New Roman"/>
          <w:sz w:val="28"/>
          <w:szCs w:val="28"/>
        </w:rPr>
        <w:t>дисциплине</w:t>
      </w:r>
      <w:r w:rsidRPr="004B48A4">
        <w:rPr>
          <w:rFonts w:ascii="Times New Roman" w:hAnsi="Times New Roman" w:cs="Times New Roman"/>
          <w:sz w:val="28"/>
          <w:szCs w:val="28"/>
        </w:rPr>
        <w:t xml:space="preserve"> и познавательной потребности, реальных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мотивов к учению.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>Активное обучение - это не только качественно более высоки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B48A4">
        <w:rPr>
          <w:rFonts w:ascii="Times New Roman" w:hAnsi="Times New Roman" w:cs="Times New Roman"/>
          <w:sz w:val="28"/>
          <w:szCs w:val="28"/>
        </w:rPr>
        <w:t xml:space="preserve">и </w:t>
      </w:r>
      <w:r w:rsidRPr="004B48A4">
        <w:rPr>
          <w:rFonts w:ascii="Times New Roman" w:hAnsi="Times New Roman" w:cs="Times New Roman"/>
          <w:sz w:val="28"/>
          <w:szCs w:val="28"/>
        </w:rPr>
        <w:lastRenderedPageBreak/>
        <w:t>соответствующий соврем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8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запросам практики</w:t>
      </w:r>
      <w:r w:rsidRPr="004B48A4">
        <w:rPr>
          <w:rFonts w:ascii="Times New Roman" w:hAnsi="Times New Roman" w:cs="Times New Roman"/>
          <w:sz w:val="28"/>
          <w:szCs w:val="28"/>
        </w:rPr>
        <w:t xml:space="preserve"> уровень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но и более эффективная в </w:t>
      </w:r>
      <w:r>
        <w:rPr>
          <w:rFonts w:ascii="Times New Roman" w:hAnsi="Times New Roman" w:cs="Times New Roman"/>
          <w:sz w:val="28"/>
          <w:szCs w:val="28"/>
        </w:rPr>
        <w:t>качественном отношении совместная д</w:t>
      </w:r>
      <w:r w:rsidRPr="004B48A4">
        <w:rPr>
          <w:rFonts w:ascii="Times New Roman" w:hAnsi="Times New Roman" w:cs="Times New Roman"/>
          <w:sz w:val="28"/>
          <w:szCs w:val="28"/>
        </w:rPr>
        <w:t xml:space="preserve">еятельность преподавателей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. Практически </w:t>
      </w:r>
      <w:r w:rsidR="002B73FE" w:rsidRPr="00124B5A">
        <w:rPr>
          <w:rFonts w:ascii="Times New Roman" w:hAnsi="Times New Roman" w:cs="Times New Roman"/>
          <w:sz w:val="28"/>
          <w:szCs w:val="28"/>
        </w:rPr>
        <w:t>обучающийся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усваивает ровно столько, сколько у не</w:t>
      </w:r>
      <w:r>
        <w:rPr>
          <w:rFonts w:ascii="Times New Roman" w:hAnsi="Times New Roman" w:cs="Times New Roman"/>
          <w:sz w:val="28"/>
          <w:szCs w:val="28"/>
        </w:rPr>
        <w:t>го, возникало вопросов, т.е. на</w:t>
      </w:r>
      <w:r w:rsidRPr="004B48A4">
        <w:rPr>
          <w:rFonts w:ascii="Times New Roman" w:hAnsi="Times New Roman" w:cs="Times New Roman"/>
          <w:sz w:val="28"/>
          <w:szCs w:val="28"/>
        </w:rPr>
        <w:t>сколько он был активен в процессе обучения. Никакое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и логически пост</w:t>
      </w:r>
      <w:bookmarkStart w:id="0" w:name="_GoBack"/>
      <w:bookmarkEnd w:id="0"/>
      <w:r w:rsidRPr="004B48A4">
        <w:rPr>
          <w:rFonts w:ascii="Times New Roman" w:hAnsi="Times New Roman" w:cs="Times New Roman"/>
          <w:sz w:val="28"/>
          <w:szCs w:val="28"/>
        </w:rPr>
        <w:t>роенное,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>материала не дает желаемого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эффекта, если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по тем или иным причинам остались пассивными слушателями, которые лишь присутствуют на лекции и машинально записывают ее содержание. Каждый из них берет от занятия ровно столько материала, сколько проявлено им активности.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>При акти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73FE">
        <w:rPr>
          <w:rFonts w:ascii="Times New Roman" w:hAnsi="Times New Roman" w:cs="Times New Roman"/>
          <w:sz w:val="28"/>
          <w:szCs w:val="28"/>
        </w:rPr>
        <w:t>н</w:t>
      </w:r>
      <w:r w:rsidRPr="004B48A4">
        <w:rPr>
          <w:rFonts w:ascii="Times New Roman" w:hAnsi="Times New Roman" w:cs="Times New Roman"/>
          <w:sz w:val="28"/>
          <w:szCs w:val="28"/>
        </w:rPr>
        <w:t xml:space="preserve">ом обучении преподаватель получает возможность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48A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«изрекать истины»</w:t>
      </w:r>
      <w:r w:rsidRPr="004B4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рассуждать,</w:t>
      </w:r>
      <w:r w:rsidRPr="004B48A4">
        <w:rPr>
          <w:rFonts w:ascii="Times New Roman" w:hAnsi="Times New Roman" w:cs="Times New Roman"/>
          <w:sz w:val="28"/>
          <w:szCs w:val="28"/>
        </w:rPr>
        <w:t xml:space="preserve"> искать новые грани проблем </w:t>
      </w:r>
      <w:r>
        <w:rPr>
          <w:rFonts w:ascii="Times New Roman" w:hAnsi="Times New Roman" w:cs="Times New Roman"/>
          <w:sz w:val="28"/>
          <w:szCs w:val="28"/>
        </w:rPr>
        <w:t>вместе с обучающимися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и не бояться при этом быть обвиненным, в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4B48A4">
        <w:rPr>
          <w:rFonts w:ascii="Times New Roman" w:hAnsi="Times New Roman" w:cs="Times New Roman"/>
          <w:sz w:val="28"/>
          <w:szCs w:val="28"/>
        </w:rPr>
        <w:t>езнании основ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8A4">
        <w:rPr>
          <w:rFonts w:ascii="Times New Roman" w:hAnsi="Times New Roman" w:cs="Times New Roman"/>
          <w:sz w:val="28"/>
          <w:szCs w:val="28"/>
        </w:rPr>
        <w:t>, которые им анализируются и подвергаются сомнению, то есть он остается исследователем и не теряет своего лица как ученый, не надевает на себя маску педагога-догматик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8A4">
        <w:rPr>
          <w:rFonts w:ascii="Times New Roman" w:hAnsi="Times New Roman" w:cs="Times New Roman"/>
          <w:sz w:val="28"/>
          <w:szCs w:val="28"/>
        </w:rPr>
        <w:t xml:space="preserve">, дающего однозначные ответы на все без исключения вопросы </w:t>
      </w:r>
      <w:r w:rsidRPr="004B48A4">
        <w:rPr>
          <w:rStyle w:val="20pt0"/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4B48A4">
        <w:rPr>
          <w:rFonts w:ascii="Times New Roman" w:hAnsi="Times New Roman" w:cs="Times New Roman"/>
          <w:sz w:val="28"/>
          <w:szCs w:val="28"/>
        </w:rPr>
        <w:t>программы.</w:t>
      </w:r>
    </w:p>
    <w:p w:rsidR="00BE7ECA" w:rsidRDefault="00BE7ECA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3FE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90B" w:rsidRDefault="0039390B" w:rsidP="0039390B">
      <w:pPr>
        <w:pStyle w:val="30"/>
        <w:shd w:val="clear" w:color="auto" w:fill="auto"/>
        <w:tabs>
          <w:tab w:val="left" w:pos="284"/>
          <w:tab w:val="left" w:pos="426"/>
        </w:tabs>
        <w:spacing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3EAC" w:rsidRPr="003A3EAC" w:rsidRDefault="002B73FE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Style w:val="214pt-1pt2"/>
          <w:rFonts w:ascii="Times New Roman" w:hAnsi="Times New Roman" w:cs="Times New Roman"/>
          <w:b/>
          <w:i w:val="0"/>
          <w:spacing w:val="0"/>
        </w:rPr>
      </w:pPr>
      <w:r>
        <w:rPr>
          <w:rStyle w:val="214pt-1pt2"/>
          <w:rFonts w:ascii="Times New Roman" w:hAnsi="Times New Roman" w:cs="Times New Roman"/>
          <w:b/>
          <w:i w:val="0"/>
          <w:spacing w:val="0"/>
        </w:rPr>
        <w:lastRenderedPageBreak/>
        <w:t>1</w:t>
      </w:r>
      <w:r w:rsidR="003A3EAC" w:rsidRPr="003A3EAC">
        <w:rPr>
          <w:rStyle w:val="214pt-1pt2"/>
          <w:rFonts w:ascii="Times New Roman" w:hAnsi="Times New Roman" w:cs="Times New Roman"/>
          <w:b/>
          <w:i w:val="0"/>
          <w:spacing w:val="0"/>
        </w:rPr>
        <w:t xml:space="preserve"> ОБЩИЕ ПОЛОЖЕНИЯ И ПРЕДПОСЫЛКИ ОВЛАДЕНИЯ АКТИВНЫМИ МЕТОДАМИ</w:t>
      </w:r>
    </w:p>
    <w:p w:rsidR="003A3EAC" w:rsidRDefault="003A3EAC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Style w:val="214pt-1pt2"/>
          <w:rFonts w:ascii="Times New Roman" w:hAnsi="Times New Roman" w:cs="Times New Roman"/>
          <w:i w:val="0"/>
          <w:spacing w:val="0"/>
        </w:rPr>
      </w:pPr>
    </w:p>
    <w:p w:rsidR="007474BD" w:rsidRPr="004B48A4" w:rsidRDefault="003A3EAC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4pt-1pt2"/>
          <w:rFonts w:ascii="Times New Roman" w:hAnsi="Times New Roman" w:cs="Times New Roman"/>
          <w:i w:val="0"/>
          <w:spacing w:val="0"/>
        </w:rPr>
        <w:t>Активные методы предъявляют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целый ряд требований к процессу </w:t>
      </w:r>
      <w:r>
        <w:rPr>
          <w:rFonts w:ascii="Times New Roman" w:hAnsi="Times New Roman" w:cs="Times New Roman"/>
          <w:sz w:val="28"/>
          <w:szCs w:val="28"/>
        </w:rPr>
        <w:t>обучения и личности само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го преподавателя и особенно к его умению строить </w:t>
      </w:r>
      <w:r>
        <w:rPr>
          <w:rFonts w:ascii="Times New Roman" w:hAnsi="Times New Roman" w:cs="Times New Roman"/>
          <w:sz w:val="28"/>
          <w:szCs w:val="28"/>
        </w:rPr>
        <w:t>взаимоотношения с обучающимися. Прежде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всего преподавателю </w:t>
      </w:r>
      <w:r>
        <w:rPr>
          <w:rFonts w:ascii="Times New Roman" w:hAnsi="Times New Roman" w:cs="Times New Roman"/>
          <w:sz w:val="28"/>
          <w:szCs w:val="28"/>
        </w:rPr>
        <w:t>необходимо определить уровень своег</w:t>
      </w:r>
      <w:r w:rsidR="007474BD" w:rsidRPr="004B48A4">
        <w:rPr>
          <w:rFonts w:ascii="Times New Roman" w:hAnsi="Times New Roman" w:cs="Times New Roman"/>
          <w:sz w:val="28"/>
          <w:szCs w:val="28"/>
        </w:rPr>
        <w:t>о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74BD" w:rsidRPr="004B48A4">
        <w:rPr>
          <w:rFonts w:ascii="Times New Roman" w:hAnsi="Times New Roman" w:cs="Times New Roman"/>
          <w:sz w:val="28"/>
          <w:szCs w:val="28"/>
        </w:rPr>
        <w:t>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личностный диапазон усвоенных типов общения,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рамках которого он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строить с</w:t>
      </w:r>
      <w:r>
        <w:rPr>
          <w:rFonts w:ascii="Times New Roman" w:hAnsi="Times New Roman" w:cs="Times New Roman"/>
          <w:sz w:val="28"/>
          <w:szCs w:val="28"/>
        </w:rPr>
        <w:t>вои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 взаимоотношения.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>Выделяется семь уровней общения: примитивный, манипулярный, стандарт</w:t>
      </w:r>
      <w:r w:rsidR="003A3EAC">
        <w:rPr>
          <w:rFonts w:ascii="Times New Roman" w:hAnsi="Times New Roman" w:cs="Times New Roman"/>
          <w:sz w:val="28"/>
          <w:szCs w:val="28"/>
        </w:rPr>
        <w:t>изи</w:t>
      </w:r>
      <w:r w:rsidRPr="004B48A4">
        <w:rPr>
          <w:rFonts w:ascii="Times New Roman" w:hAnsi="Times New Roman" w:cs="Times New Roman"/>
          <w:sz w:val="28"/>
          <w:szCs w:val="28"/>
        </w:rPr>
        <w:t>ро</w:t>
      </w:r>
      <w:r w:rsidR="003A3EAC">
        <w:rPr>
          <w:rFonts w:ascii="Times New Roman" w:hAnsi="Times New Roman" w:cs="Times New Roman"/>
          <w:sz w:val="28"/>
          <w:szCs w:val="28"/>
        </w:rPr>
        <w:t>ванный</w:t>
      </w:r>
      <w:r w:rsidRPr="004B48A4">
        <w:rPr>
          <w:rFonts w:ascii="Times New Roman" w:hAnsi="Times New Roman" w:cs="Times New Roman"/>
          <w:sz w:val="28"/>
          <w:szCs w:val="28"/>
        </w:rPr>
        <w:t>, конвенциональный, иг</w:t>
      </w:r>
      <w:r w:rsidR="003A3EAC">
        <w:rPr>
          <w:rFonts w:ascii="Times New Roman" w:hAnsi="Times New Roman" w:cs="Times New Roman"/>
          <w:sz w:val="28"/>
          <w:szCs w:val="28"/>
        </w:rPr>
        <w:t>ров</w:t>
      </w:r>
      <w:r w:rsidRPr="004B48A4">
        <w:rPr>
          <w:rFonts w:ascii="Times New Roman" w:hAnsi="Times New Roman" w:cs="Times New Roman"/>
          <w:sz w:val="28"/>
          <w:szCs w:val="28"/>
        </w:rPr>
        <w:t>ой, дело</w:t>
      </w:r>
      <w:r w:rsidR="003A3EAC">
        <w:rPr>
          <w:rFonts w:ascii="Times New Roman" w:hAnsi="Times New Roman" w:cs="Times New Roman"/>
          <w:sz w:val="28"/>
          <w:szCs w:val="28"/>
        </w:rPr>
        <w:t>в</w:t>
      </w:r>
      <w:r w:rsidRPr="004B48A4">
        <w:rPr>
          <w:rFonts w:ascii="Times New Roman" w:hAnsi="Times New Roman" w:cs="Times New Roman"/>
          <w:sz w:val="28"/>
          <w:szCs w:val="28"/>
        </w:rPr>
        <w:t>ой и духов</w:t>
      </w:r>
      <w:r w:rsidR="003A3EAC">
        <w:rPr>
          <w:rFonts w:ascii="Times New Roman" w:hAnsi="Times New Roman" w:cs="Times New Roman"/>
          <w:sz w:val="28"/>
          <w:szCs w:val="28"/>
        </w:rPr>
        <w:t>ный.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EA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Примитивный уровень</w:t>
      </w:r>
      <w:r w:rsidRPr="004B48A4">
        <w:rPr>
          <w:rFonts w:ascii="Times New Roman" w:hAnsi="Times New Roman" w:cs="Times New Roman"/>
          <w:sz w:val="28"/>
          <w:szCs w:val="28"/>
        </w:rPr>
        <w:t xml:space="preserve"> общения характеризуется тем, что </w:t>
      </w:r>
      <w:r w:rsidR="003A3EAC">
        <w:rPr>
          <w:rFonts w:ascii="Times New Roman" w:hAnsi="Times New Roman" w:cs="Times New Roman"/>
          <w:sz w:val="28"/>
          <w:szCs w:val="28"/>
        </w:rPr>
        <w:t>обучающийся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восприн</w:t>
      </w:r>
      <w:r w:rsidR="003A3EAC">
        <w:rPr>
          <w:rFonts w:ascii="Times New Roman" w:hAnsi="Times New Roman" w:cs="Times New Roman"/>
          <w:sz w:val="28"/>
          <w:szCs w:val="28"/>
        </w:rPr>
        <w:t>имается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преподавателем как объект, который надо, формир</w:t>
      </w:r>
      <w:r w:rsidR="00D1759F">
        <w:rPr>
          <w:rFonts w:ascii="Times New Roman" w:hAnsi="Times New Roman" w:cs="Times New Roman"/>
          <w:sz w:val="28"/>
          <w:szCs w:val="28"/>
        </w:rPr>
        <w:t>о</w:t>
      </w:r>
      <w:r w:rsidRPr="004B48A4">
        <w:rPr>
          <w:rFonts w:ascii="Times New Roman" w:hAnsi="Times New Roman" w:cs="Times New Roman"/>
          <w:sz w:val="28"/>
          <w:szCs w:val="28"/>
        </w:rPr>
        <w:t>вать по заранее заданн</w:t>
      </w:r>
      <w:r w:rsidR="00D1759F">
        <w:rPr>
          <w:rFonts w:ascii="Times New Roman" w:hAnsi="Times New Roman" w:cs="Times New Roman"/>
          <w:sz w:val="28"/>
          <w:szCs w:val="28"/>
        </w:rPr>
        <w:t>ому единому для в</w:t>
      </w:r>
      <w:r w:rsidRPr="004B48A4">
        <w:rPr>
          <w:rFonts w:ascii="Times New Roman" w:hAnsi="Times New Roman" w:cs="Times New Roman"/>
          <w:sz w:val="28"/>
          <w:szCs w:val="28"/>
        </w:rPr>
        <w:t>сех образцу (модель специалиста). Отрицается ценность тех че</w:t>
      </w:r>
      <w:r w:rsidR="00D1759F">
        <w:rPr>
          <w:rFonts w:ascii="Times New Roman" w:hAnsi="Times New Roman" w:cs="Times New Roman"/>
          <w:sz w:val="28"/>
          <w:szCs w:val="28"/>
        </w:rPr>
        <w:t>р</w:t>
      </w:r>
      <w:r w:rsidRPr="004B48A4">
        <w:rPr>
          <w:rFonts w:ascii="Times New Roman" w:hAnsi="Times New Roman" w:cs="Times New Roman"/>
          <w:sz w:val="28"/>
          <w:szCs w:val="28"/>
        </w:rPr>
        <w:t>т личности, которые нельзя непосредст</w:t>
      </w:r>
      <w:r w:rsidR="00D1759F">
        <w:rPr>
          <w:rFonts w:ascii="Times New Roman" w:hAnsi="Times New Roman" w:cs="Times New Roman"/>
          <w:sz w:val="28"/>
          <w:szCs w:val="28"/>
        </w:rPr>
        <w:t>в</w:t>
      </w:r>
      <w:r w:rsidRPr="004B48A4">
        <w:rPr>
          <w:rFonts w:ascii="Times New Roman" w:hAnsi="Times New Roman" w:cs="Times New Roman"/>
          <w:sz w:val="28"/>
          <w:szCs w:val="28"/>
        </w:rPr>
        <w:t xml:space="preserve">енно использовать на производстве, целесообразность развития личности самой по себе, </w:t>
      </w:r>
      <w:r w:rsidR="004D5C9D">
        <w:rPr>
          <w:rFonts w:ascii="Times New Roman" w:hAnsi="Times New Roman" w:cs="Times New Roman"/>
          <w:sz w:val="28"/>
          <w:szCs w:val="28"/>
        </w:rPr>
        <w:t>в в</w:t>
      </w:r>
      <w:r w:rsidRPr="004B48A4">
        <w:rPr>
          <w:rFonts w:ascii="Times New Roman" w:hAnsi="Times New Roman" w:cs="Times New Roman"/>
          <w:sz w:val="28"/>
          <w:szCs w:val="28"/>
        </w:rPr>
        <w:t>ыбранном ею направлении. Характерно, бесцеремонное обращение, командный тон.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4D5C9D">
        <w:rPr>
          <w:rFonts w:ascii="Times New Roman" w:hAnsi="Times New Roman" w:cs="Times New Roman"/>
          <w:sz w:val="28"/>
          <w:szCs w:val="28"/>
          <w:lang w:eastAsia="en-US" w:bidi="en-US"/>
        </w:rPr>
        <w:t>обучающихся</w:t>
      </w:r>
      <w:r w:rsidRPr="004B48A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- </w:t>
      </w:r>
      <w:r w:rsidR="004D5C9D">
        <w:rPr>
          <w:rFonts w:ascii="Times New Roman" w:hAnsi="Times New Roman" w:cs="Times New Roman"/>
          <w:sz w:val="28"/>
          <w:szCs w:val="28"/>
        </w:rPr>
        <w:t>такое же отношение, но не «св</w:t>
      </w:r>
      <w:r w:rsidRPr="004B48A4">
        <w:rPr>
          <w:rFonts w:ascii="Times New Roman" w:hAnsi="Times New Roman" w:cs="Times New Roman"/>
          <w:sz w:val="28"/>
          <w:szCs w:val="28"/>
        </w:rPr>
        <w:t>ерху</w:t>
      </w:r>
      <w:r w:rsidR="004D5C9D">
        <w:rPr>
          <w:rFonts w:ascii="Times New Roman" w:hAnsi="Times New Roman" w:cs="Times New Roman"/>
          <w:sz w:val="28"/>
          <w:szCs w:val="28"/>
        </w:rPr>
        <w:t>»</w:t>
      </w:r>
      <w:r w:rsidRPr="004B48A4">
        <w:rPr>
          <w:rFonts w:ascii="Times New Roman" w:hAnsi="Times New Roman" w:cs="Times New Roman"/>
          <w:sz w:val="28"/>
          <w:szCs w:val="28"/>
        </w:rPr>
        <w:t>, не с позиции начальников, а</w:t>
      </w:r>
      <w:r w:rsidR="004D5C9D">
        <w:rPr>
          <w:rFonts w:ascii="Times New Roman" w:hAnsi="Times New Roman" w:cs="Times New Roman"/>
          <w:sz w:val="28"/>
          <w:szCs w:val="28"/>
        </w:rPr>
        <w:t xml:space="preserve"> «</w:t>
      </w:r>
      <w:r w:rsidRPr="004B48A4">
        <w:rPr>
          <w:rFonts w:ascii="Times New Roman" w:hAnsi="Times New Roman" w:cs="Times New Roman"/>
          <w:sz w:val="28"/>
          <w:szCs w:val="28"/>
        </w:rPr>
        <w:t>снизу</w:t>
      </w:r>
      <w:r w:rsidR="004D5C9D">
        <w:rPr>
          <w:rFonts w:ascii="Times New Roman" w:hAnsi="Times New Roman" w:cs="Times New Roman"/>
          <w:sz w:val="28"/>
          <w:szCs w:val="28"/>
        </w:rPr>
        <w:t>».</w:t>
      </w:r>
      <w:r w:rsidRPr="004B48A4">
        <w:rPr>
          <w:rFonts w:ascii="Times New Roman" w:hAnsi="Times New Roman" w:cs="Times New Roman"/>
          <w:sz w:val="28"/>
          <w:szCs w:val="28"/>
        </w:rPr>
        <w:t xml:space="preserve"> </w:t>
      </w:r>
      <w:r w:rsidR="004D5C9D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Pr="004B48A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4D5C9D">
        <w:rPr>
          <w:rFonts w:ascii="Times New Roman" w:hAnsi="Times New Roman" w:cs="Times New Roman"/>
          <w:sz w:val="28"/>
          <w:szCs w:val="28"/>
        </w:rPr>
        <w:t>воспринимают преподавателя как «</w:t>
      </w:r>
      <w:r w:rsidRPr="004B48A4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4D5C9D" w:rsidRPr="004B48A4">
        <w:rPr>
          <w:rFonts w:ascii="Times New Roman" w:hAnsi="Times New Roman" w:cs="Times New Roman"/>
          <w:sz w:val="28"/>
          <w:szCs w:val="28"/>
        </w:rPr>
        <w:t>акустический</w:t>
      </w:r>
      <w:r w:rsidRPr="004B48A4">
        <w:rPr>
          <w:rFonts w:ascii="Times New Roman" w:hAnsi="Times New Roman" w:cs="Times New Roman"/>
          <w:sz w:val="28"/>
          <w:szCs w:val="28"/>
        </w:rPr>
        <w:t xml:space="preserve"> снаряд</w:t>
      </w:r>
      <w:r w:rsidR="004D5C9D">
        <w:rPr>
          <w:rFonts w:ascii="Times New Roman" w:hAnsi="Times New Roman" w:cs="Times New Roman"/>
          <w:sz w:val="28"/>
          <w:szCs w:val="28"/>
        </w:rPr>
        <w:t>»</w:t>
      </w:r>
      <w:r w:rsidRPr="004B48A4">
        <w:rPr>
          <w:rFonts w:ascii="Times New Roman" w:hAnsi="Times New Roman" w:cs="Times New Roman"/>
          <w:sz w:val="28"/>
          <w:szCs w:val="28"/>
        </w:rPr>
        <w:t>, демонстративно читают на занятиях газеты, разговаривают, зевают и т.д.</w:t>
      </w:r>
    </w:p>
    <w:p w:rsidR="007474BD" w:rsidRPr="004B48A4" w:rsidRDefault="004D5C9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7474BD"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анипуля</w:t>
      </w:r>
      <w:r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рный </w:t>
      </w:r>
      <w:r w:rsidR="007474BD"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уровень.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Со стороны манипулятора процесс обучения - игра, которую непременно надо выиграть,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.е. посредством </w:t>
      </w:r>
      <w:r>
        <w:rPr>
          <w:rFonts w:ascii="Times New Roman" w:hAnsi="Times New Roman" w:cs="Times New Roman"/>
          <w:sz w:val="28"/>
          <w:szCs w:val="28"/>
        </w:rPr>
        <w:t>строго рассчитанных «ходов»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добиться желаемого результата. Например, преподаватель может построить </w:t>
      </w:r>
      <w:r w:rsidRPr="004B48A4">
        <w:rPr>
          <w:rFonts w:ascii="Times New Roman" w:hAnsi="Times New Roman" w:cs="Times New Roman"/>
          <w:sz w:val="28"/>
          <w:szCs w:val="28"/>
        </w:rPr>
        <w:t>обучение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ак, </w:t>
      </w:r>
      <w:r w:rsidRPr="004B48A4">
        <w:rPr>
          <w:rFonts w:ascii="Times New Roman" w:hAnsi="Times New Roman" w:cs="Times New Roman"/>
          <w:sz w:val="28"/>
          <w:szCs w:val="28"/>
        </w:rPr>
        <w:t>чтобы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казаться </w:t>
      </w:r>
      <w:r>
        <w:rPr>
          <w:rFonts w:ascii="Times New Roman" w:hAnsi="Times New Roman" w:cs="Times New Roman"/>
          <w:sz w:val="28"/>
          <w:szCs w:val="28"/>
        </w:rPr>
        <w:t>либералом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Обучающий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может задать перед началом опроса вопрос, который вызо</w:t>
      </w:r>
      <w:r>
        <w:rPr>
          <w:rFonts w:ascii="Times New Roman" w:hAnsi="Times New Roman" w:cs="Times New Roman"/>
          <w:sz w:val="28"/>
          <w:szCs w:val="28"/>
        </w:rPr>
        <w:t xml:space="preserve">вет дискуссию и оживленную 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активность всех,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кто не подготовился к опросу и рад пообщаться на отвлеченную </w:t>
      </w:r>
      <w:r w:rsidRPr="004B48A4">
        <w:rPr>
          <w:rFonts w:ascii="Times New Roman" w:hAnsi="Times New Roman" w:cs="Times New Roman"/>
          <w:sz w:val="28"/>
          <w:szCs w:val="28"/>
        </w:rPr>
        <w:t>т</w:t>
      </w:r>
      <w:r w:rsidR="007474BD" w:rsidRPr="004B48A4">
        <w:rPr>
          <w:rFonts w:ascii="Times New Roman" w:hAnsi="Times New Roman" w:cs="Times New Roman"/>
          <w:sz w:val="28"/>
          <w:szCs w:val="28"/>
        </w:rPr>
        <w:t>ему.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 xml:space="preserve">Все это позволяет выиграть время и </w:t>
      </w:r>
      <w:r w:rsidR="004D5C9D" w:rsidRPr="004B48A4">
        <w:rPr>
          <w:rFonts w:ascii="Times New Roman" w:hAnsi="Times New Roman" w:cs="Times New Roman"/>
          <w:sz w:val="28"/>
          <w:szCs w:val="28"/>
        </w:rPr>
        <w:t>не обнаружить</w:t>
      </w:r>
      <w:r w:rsidRPr="004B48A4">
        <w:rPr>
          <w:rFonts w:ascii="Times New Roman" w:hAnsi="Times New Roman" w:cs="Times New Roman"/>
          <w:sz w:val="28"/>
          <w:szCs w:val="28"/>
        </w:rPr>
        <w:t xml:space="preserve"> своей неподготовленности.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Стандарт</w:t>
      </w:r>
      <w:r w:rsidR="004D5C9D"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изированн</w:t>
      </w:r>
      <w:r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ый уро</w:t>
      </w:r>
      <w:r w:rsidR="004D5C9D"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4D5C9D">
        <w:rPr>
          <w:rFonts w:ascii="Times New Roman" w:hAnsi="Times New Roman" w:cs="Times New Roman"/>
          <w:b/>
          <w:i/>
          <w:sz w:val="28"/>
          <w:szCs w:val="28"/>
          <w:u w:val="single"/>
        </w:rPr>
        <w:t>ень.</w:t>
      </w:r>
      <w:r w:rsidRPr="004B48A4"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Pr="004B48A4">
        <w:rPr>
          <w:rStyle w:val="2f"/>
          <w:rFonts w:ascii="Times New Roman" w:hAnsi="Times New Roman" w:cs="Times New Roman"/>
          <w:b w:val="0"/>
          <w:spacing w:val="0"/>
          <w:sz w:val="28"/>
          <w:szCs w:val="28"/>
        </w:rPr>
        <w:t>за</w:t>
      </w:r>
      <w:r w:rsidRPr="004B48A4">
        <w:rPr>
          <w:rFonts w:ascii="Times New Roman" w:hAnsi="Times New Roman" w:cs="Times New Roman"/>
          <w:sz w:val="28"/>
          <w:szCs w:val="28"/>
        </w:rPr>
        <w:t xml:space="preserve">щита от </w:t>
      </w:r>
      <w:r w:rsidR="004D5C9D" w:rsidRPr="004D5C9D">
        <w:rPr>
          <w:rStyle w:val="2f4"/>
          <w:rFonts w:ascii="Times New Roman" w:hAnsi="Times New Roman" w:cs="Times New Roman"/>
          <w:smallCaps w:val="0"/>
          <w:strike w:val="0"/>
          <w:spacing w:val="0"/>
          <w:sz w:val="28"/>
          <w:szCs w:val="28"/>
        </w:rPr>
        <w:t>возмож</w:t>
      </w:r>
      <w:r w:rsidRPr="004B48A4">
        <w:rPr>
          <w:rFonts w:ascii="Times New Roman" w:hAnsi="Times New Roman" w:cs="Times New Roman"/>
          <w:sz w:val="28"/>
          <w:szCs w:val="28"/>
        </w:rPr>
        <w:t xml:space="preserve">ности манипулирования и примитивного воздействия. Общение протекает достаточно </w:t>
      </w:r>
      <w:r w:rsidR="004D5C9D" w:rsidRPr="004B48A4">
        <w:rPr>
          <w:rFonts w:ascii="Times New Roman" w:hAnsi="Times New Roman" w:cs="Times New Roman"/>
          <w:sz w:val="28"/>
          <w:szCs w:val="28"/>
        </w:rPr>
        <w:t>ф</w:t>
      </w:r>
      <w:r w:rsidRPr="004B48A4">
        <w:rPr>
          <w:rFonts w:ascii="Times New Roman" w:hAnsi="Times New Roman" w:cs="Times New Roman"/>
          <w:sz w:val="28"/>
          <w:szCs w:val="28"/>
        </w:rPr>
        <w:t xml:space="preserve">ормально, </w:t>
      </w:r>
      <w:r w:rsidR="004D5C9D">
        <w:rPr>
          <w:rFonts w:ascii="Times New Roman" w:hAnsi="Times New Roman" w:cs="Times New Roman"/>
          <w:sz w:val="28"/>
          <w:szCs w:val="28"/>
        </w:rPr>
        <w:t>в</w:t>
      </w:r>
      <w:r w:rsidRPr="004B48A4">
        <w:rPr>
          <w:rFonts w:ascii="Times New Roman" w:hAnsi="Times New Roman" w:cs="Times New Roman"/>
          <w:sz w:val="28"/>
          <w:szCs w:val="28"/>
        </w:rPr>
        <w:t xml:space="preserve"> рамках жестко закрепленных и единичных ролей. Типичным примером молено назвать своео</w:t>
      </w:r>
      <w:r w:rsidR="004D5C9D">
        <w:rPr>
          <w:rFonts w:ascii="Times New Roman" w:hAnsi="Times New Roman" w:cs="Times New Roman"/>
          <w:sz w:val="28"/>
          <w:szCs w:val="28"/>
        </w:rPr>
        <w:t>б</w:t>
      </w:r>
      <w:r w:rsidRPr="004B48A4">
        <w:rPr>
          <w:rFonts w:ascii="Times New Roman" w:hAnsi="Times New Roman" w:cs="Times New Roman"/>
          <w:sz w:val="28"/>
          <w:szCs w:val="28"/>
        </w:rPr>
        <w:t xml:space="preserve">разную игру под названием "Текущая успеваемость". </w:t>
      </w:r>
      <w:r w:rsidR="004D5C9D">
        <w:rPr>
          <w:rFonts w:ascii="Times New Roman" w:hAnsi="Times New Roman" w:cs="Times New Roman"/>
          <w:sz w:val="28"/>
          <w:szCs w:val="28"/>
        </w:rPr>
        <w:t>Обучающиеся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периодически учат материал, в зависимости от угадываемого ими времени кон</w:t>
      </w:r>
      <w:r w:rsidR="004D5C9D">
        <w:rPr>
          <w:rFonts w:ascii="Times New Roman" w:hAnsi="Times New Roman" w:cs="Times New Roman"/>
          <w:sz w:val="28"/>
          <w:szCs w:val="28"/>
        </w:rPr>
        <w:t>т</w:t>
      </w:r>
      <w:r w:rsidRPr="004B48A4">
        <w:rPr>
          <w:rFonts w:ascii="Times New Roman" w:hAnsi="Times New Roman" w:cs="Times New Roman"/>
          <w:sz w:val="28"/>
          <w:szCs w:val="28"/>
        </w:rPr>
        <w:t xml:space="preserve">роля знаний, а преподаватель по определенной системе, доступной для изучения и прогнозирования, проводит этот контроль. Это ролевое взаимодействие, но по строго заданному сценарию, который все время повторяется и </w:t>
      </w:r>
      <w:r w:rsidRPr="004B48A4">
        <w:rPr>
          <w:rStyle w:val="2f"/>
          <w:rFonts w:ascii="Times New Roman" w:hAnsi="Times New Roman" w:cs="Times New Roman"/>
          <w:b w:val="0"/>
          <w:spacing w:val="0"/>
          <w:sz w:val="28"/>
          <w:szCs w:val="28"/>
        </w:rPr>
        <w:t xml:space="preserve">известен </w:t>
      </w:r>
      <w:r w:rsidR="0075519E">
        <w:rPr>
          <w:rFonts w:ascii="Times New Roman" w:hAnsi="Times New Roman" w:cs="Times New Roman"/>
          <w:sz w:val="28"/>
          <w:szCs w:val="28"/>
        </w:rPr>
        <w:t>всем</w:t>
      </w:r>
      <w:r w:rsidRPr="004B48A4">
        <w:rPr>
          <w:rFonts w:ascii="Times New Roman" w:hAnsi="Times New Roman" w:cs="Times New Roman"/>
          <w:sz w:val="28"/>
          <w:szCs w:val="28"/>
        </w:rPr>
        <w:t xml:space="preserve"> участникам процесса общения.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 xml:space="preserve">Участники общения как </w:t>
      </w:r>
      <w:r w:rsidR="0075519E">
        <w:rPr>
          <w:rFonts w:ascii="Times New Roman" w:hAnsi="Times New Roman" w:cs="Times New Roman"/>
          <w:sz w:val="28"/>
          <w:szCs w:val="28"/>
        </w:rPr>
        <w:t>бы</w:t>
      </w:r>
      <w:r w:rsidRPr="004B48A4">
        <w:rPr>
          <w:rFonts w:ascii="Times New Roman" w:hAnsi="Times New Roman" w:cs="Times New Roman"/>
          <w:sz w:val="28"/>
          <w:szCs w:val="28"/>
        </w:rPr>
        <w:t xml:space="preserve"> надевают маску, которая </w:t>
      </w:r>
      <w:r w:rsidR="0075519E" w:rsidRPr="004B48A4">
        <w:rPr>
          <w:rFonts w:ascii="Times New Roman" w:hAnsi="Times New Roman" w:cs="Times New Roman"/>
          <w:sz w:val="28"/>
          <w:szCs w:val="28"/>
        </w:rPr>
        <w:t>является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 защитой от неблагоприятных последствий: </w:t>
      </w:r>
      <w:r w:rsidR="0075519E">
        <w:rPr>
          <w:rFonts w:ascii="Times New Roman" w:hAnsi="Times New Roman" w:cs="Times New Roman"/>
          <w:sz w:val="28"/>
          <w:szCs w:val="28"/>
        </w:rPr>
        <w:t>м</w:t>
      </w:r>
      <w:r w:rsidRPr="004B48A4">
        <w:rPr>
          <w:rFonts w:ascii="Times New Roman" w:hAnsi="Times New Roman" w:cs="Times New Roman"/>
          <w:sz w:val="28"/>
          <w:szCs w:val="28"/>
        </w:rPr>
        <w:t>аска требовательного п</w:t>
      </w:r>
      <w:r w:rsidR="0075519E">
        <w:rPr>
          <w:rFonts w:ascii="Times New Roman" w:hAnsi="Times New Roman" w:cs="Times New Roman"/>
          <w:sz w:val="28"/>
          <w:szCs w:val="28"/>
        </w:rPr>
        <w:t>р</w:t>
      </w:r>
      <w:r w:rsidRPr="004B48A4">
        <w:rPr>
          <w:rFonts w:ascii="Times New Roman" w:hAnsi="Times New Roman" w:cs="Times New Roman"/>
          <w:sz w:val="28"/>
          <w:szCs w:val="28"/>
        </w:rPr>
        <w:t xml:space="preserve">еподавателя, </w:t>
      </w:r>
      <w:r w:rsidR="0075519E">
        <w:rPr>
          <w:rFonts w:ascii="Times New Roman" w:hAnsi="Times New Roman" w:cs="Times New Roman"/>
          <w:sz w:val="28"/>
          <w:szCs w:val="28"/>
        </w:rPr>
        <w:t>м</w:t>
      </w:r>
      <w:r w:rsidRPr="004B48A4">
        <w:rPr>
          <w:rFonts w:ascii="Times New Roman" w:hAnsi="Times New Roman" w:cs="Times New Roman"/>
          <w:sz w:val="28"/>
          <w:szCs w:val="28"/>
        </w:rPr>
        <w:t xml:space="preserve">аска </w:t>
      </w:r>
      <w:r w:rsidR="0075519E" w:rsidRPr="004B48A4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4B48A4">
        <w:rPr>
          <w:rFonts w:ascii="Times New Roman" w:hAnsi="Times New Roman" w:cs="Times New Roman"/>
          <w:sz w:val="28"/>
          <w:szCs w:val="28"/>
        </w:rPr>
        <w:t xml:space="preserve"> </w:t>
      </w:r>
      <w:r w:rsidR="0075519E">
        <w:rPr>
          <w:rFonts w:ascii="Times New Roman" w:hAnsi="Times New Roman" w:cs="Times New Roman"/>
          <w:sz w:val="28"/>
          <w:szCs w:val="28"/>
        </w:rPr>
        <w:t>обучающегося</w:t>
      </w:r>
      <w:r w:rsidRPr="004B48A4">
        <w:rPr>
          <w:rFonts w:ascii="Times New Roman" w:hAnsi="Times New Roman" w:cs="Times New Roman"/>
          <w:sz w:val="28"/>
          <w:szCs w:val="28"/>
        </w:rPr>
        <w:t xml:space="preserve">, </w:t>
      </w:r>
      <w:r w:rsidR="0075519E">
        <w:rPr>
          <w:rFonts w:ascii="Times New Roman" w:hAnsi="Times New Roman" w:cs="Times New Roman"/>
          <w:sz w:val="28"/>
          <w:szCs w:val="28"/>
        </w:rPr>
        <w:t>м</w:t>
      </w:r>
      <w:r w:rsidRPr="004B48A4">
        <w:rPr>
          <w:rFonts w:ascii="Times New Roman" w:hAnsi="Times New Roman" w:cs="Times New Roman"/>
          <w:sz w:val="28"/>
          <w:szCs w:val="28"/>
        </w:rPr>
        <w:t xml:space="preserve">аска талантливого, но лентяя, </w:t>
      </w:r>
      <w:r w:rsidR="0075519E">
        <w:rPr>
          <w:rFonts w:ascii="Times New Roman" w:hAnsi="Times New Roman" w:cs="Times New Roman"/>
          <w:sz w:val="28"/>
          <w:szCs w:val="28"/>
        </w:rPr>
        <w:t>м</w:t>
      </w:r>
      <w:r w:rsidRPr="004B48A4">
        <w:rPr>
          <w:rFonts w:ascii="Times New Roman" w:hAnsi="Times New Roman" w:cs="Times New Roman"/>
          <w:sz w:val="28"/>
          <w:szCs w:val="28"/>
        </w:rPr>
        <w:t>аска старательного, но неспособного и т.д.</w:t>
      </w:r>
    </w:p>
    <w:p w:rsidR="007474BD" w:rsidRPr="004B48A4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 xml:space="preserve">Конвенциональное общение. Это уже полноценное человеческое общение, но пока на довольно далекой дистанции. Это осторожный переход от предыдущих видов общения к </w:t>
      </w:r>
      <w:r w:rsidR="00B940BE" w:rsidRPr="004B48A4">
        <w:rPr>
          <w:rFonts w:ascii="Times New Roman" w:hAnsi="Times New Roman" w:cs="Times New Roman"/>
          <w:sz w:val="28"/>
          <w:szCs w:val="28"/>
        </w:rPr>
        <w:t>более</w:t>
      </w:r>
      <w:r w:rsidRPr="004B48A4">
        <w:rPr>
          <w:rFonts w:ascii="Times New Roman" w:hAnsi="Times New Roman" w:cs="Times New Roman"/>
          <w:sz w:val="28"/>
          <w:szCs w:val="28"/>
        </w:rPr>
        <w:t xml:space="preserve"> продуктивным. Роль здесь не назначается, а выбирается каждым участником. Н</w:t>
      </w:r>
      <w:r w:rsidR="00B940BE">
        <w:rPr>
          <w:rFonts w:ascii="Times New Roman" w:hAnsi="Times New Roman" w:cs="Times New Roman"/>
          <w:sz w:val="28"/>
          <w:szCs w:val="28"/>
        </w:rPr>
        <w:t>и</w:t>
      </w:r>
      <w:r w:rsidRPr="004B48A4">
        <w:rPr>
          <w:rFonts w:ascii="Times New Roman" w:hAnsi="Times New Roman" w:cs="Times New Roman"/>
          <w:sz w:val="28"/>
          <w:szCs w:val="28"/>
        </w:rPr>
        <w:t>кто не старается занять позицию начальника, обеспечивающего все руководство, или подчиненного, с которого нет никакого спроса даже за организацию собственной деятельности. Позиции как бы выравниваются: н</w:t>
      </w:r>
      <w:r w:rsidR="00B940BE">
        <w:rPr>
          <w:rFonts w:ascii="Times New Roman" w:hAnsi="Times New Roman" w:cs="Times New Roman"/>
          <w:sz w:val="28"/>
          <w:szCs w:val="28"/>
        </w:rPr>
        <w:t>и</w:t>
      </w:r>
      <w:r w:rsidRPr="004B48A4">
        <w:rPr>
          <w:rFonts w:ascii="Times New Roman" w:hAnsi="Times New Roman" w:cs="Times New Roman"/>
          <w:sz w:val="28"/>
          <w:szCs w:val="28"/>
        </w:rPr>
        <w:t xml:space="preserve">кто не подстраивается к другому ни "снизу" (угодливо), ни "сверху" (угрожающе-покровительственно). Это общение протекает </w:t>
      </w:r>
      <w:r w:rsidR="00B940BE">
        <w:rPr>
          <w:rStyle w:val="2f"/>
          <w:rFonts w:ascii="Times New Roman" w:hAnsi="Times New Roman" w:cs="Times New Roman"/>
          <w:b w:val="0"/>
          <w:spacing w:val="0"/>
          <w:sz w:val="28"/>
          <w:szCs w:val="28"/>
        </w:rPr>
        <w:t>к</w:t>
      </w:r>
      <w:r w:rsidRPr="004B48A4">
        <w:rPr>
          <w:rStyle w:val="2f"/>
          <w:rFonts w:ascii="Times New Roman" w:hAnsi="Times New Roman" w:cs="Times New Roman"/>
          <w:b w:val="0"/>
          <w:spacing w:val="0"/>
          <w:sz w:val="28"/>
          <w:szCs w:val="28"/>
        </w:rPr>
        <w:t xml:space="preserve">ак </w:t>
      </w:r>
      <w:r w:rsidRPr="004B48A4">
        <w:rPr>
          <w:rFonts w:ascii="Times New Roman" w:hAnsi="Times New Roman" w:cs="Times New Roman"/>
          <w:sz w:val="28"/>
          <w:szCs w:val="28"/>
        </w:rPr>
        <w:t>бы по взаимному соглашению - о чем говорит и самоназвание эт</w:t>
      </w:r>
      <w:r w:rsidR="00B940BE">
        <w:rPr>
          <w:rFonts w:ascii="Times New Roman" w:hAnsi="Times New Roman" w:cs="Times New Roman"/>
          <w:sz w:val="28"/>
          <w:szCs w:val="28"/>
        </w:rPr>
        <w:t>о</w:t>
      </w:r>
      <w:r w:rsidRPr="004B48A4">
        <w:rPr>
          <w:rFonts w:ascii="Times New Roman" w:hAnsi="Times New Roman" w:cs="Times New Roman"/>
          <w:sz w:val="28"/>
          <w:szCs w:val="28"/>
        </w:rPr>
        <w:t xml:space="preserve">го уровня на принципах равноправия, внимания друг к другу, признания значительности личности каждого, невозможности навязывания своей точки </w:t>
      </w:r>
      <w:r w:rsidR="00B940BE" w:rsidRPr="004B48A4">
        <w:rPr>
          <w:rFonts w:ascii="Times New Roman" w:hAnsi="Times New Roman" w:cs="Times New Roman"/>
          <w:sz w:val="28"/>
          <w:szCs w:val="28"/>
        </w:rPr>
        <w:t>зрения</w:t>
      </w:r>
      <w:r w:rsidRPr="004B48A4">
        <w:rPr>
          <w:rFonts w:ascii="Times New Roman" w:hAnsi="Times New Roman" w:cs="Times New Roman"/>
          <w:sz w:val="28"/>
          <w:szCs w:val="28"/>
        </w:rPr>
        <w:t>. Это не подчеркнутая вежливость в общении, характерная для стандартизированного уровня, а</w:t>
      </w:r>
      <w:r w:rsidR="00B940BE">
        <w:rPr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z w:val="28"/>
          <w:szCs w:val="28"/>
        </w:rPr>
        <w:t xml:space="preserve"> действительно уважение к личности.</w:t>
      </w:r>
    </w:p>
    <w:p w:rsidR="007474BD" w:rsidRPr="004B48A4" w:rsidRDefault="00B940BE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474BD" w:rsidRPr="004B48A4">
        <w:rPr>
          <w:rFonts w:ascii="Times New Roman" w:hAnsi="Times New Roman" w:cs="Times New Roman"/>
          <w:sz w:val="28"/>
          <w:szCs w:val="28"/>
        </w:rPr>
        <w:t>епо</w:t>
      </w:r>
      <w:r>
        <w:rPr>
          <w:rStyle w:val="2Verdana12pt0pt"/>
          <w:rFonts w:ascii="Times New Roman" w:hAnsi="Times New Roman" w:cs="Times New Roman"/>
          <w:b w:val="0"/>
          <w:bCs w:val="0"/>
          <w:sz w:val="28"/>
          <w:szCs w:val="28"/>
        </w:rPr>
        <w:t>дават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ель отвечает на вопрос </w:t>
      </w:r>
      <w:r w:rsidR="002B73FE">
        <w:rPr>
          <w:rFonts w:ascii="Times New Roman" w:hAnsi="Times New Roman" w:cs="Times New Roman"/>
          <w:sz w:val="28"/>
          <w:szCs w:val="28"/>
        </w:rPr>
        <w:t>обучающихся</w:t>
      </w:r>
      <w:r w:rsidR="002B73FE" w:rsidRPr="004B48A4">
        <w:rPr>
          <w:rFonts w:ascii="Times New Roman" w:hAnsi="Times New Roman" w:cs="Times New Roman"/>
          <w:sz w:val="28"/>
          <w:szCs w:val="28"/>
        </w:rPr>
        <w:t>, если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тот заинтересован темой, а не отказывает 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вежливо, ссылаясь на программу и дефицит времени. На этом уровне </w:t>
      </w:r>
      <w:r w:rsidRPr="004B48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48A4">
        <w:rPr>
          <w:rFonts w:ascii="Times New Roman" w:hAnsi="Times New Roman" w:cs="Times New Roman"/>
          <w:sz w:val="28"/>
          <w:szCs w:val="28"/>
        </w:rPr>
        <w:t>щения,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7474BD" w:rsidRPr="004B48A4">
        <w:rPr>
          <w:rFonts w:ascii="Times New Roman" w:hAnsi="Times New Roman" w:cs="Times New Roman"/>
          <w:sz w:val="28"/>
          <w:szCs w:val="28"/>
        </w:rPr>
        <w:t>не доп</w:t>
      </w:r>
      <w:r>
        <w:rPr>
          <w:rFonts w:ascii="Times New Roman" w:hAnsi="Times New Roman" w:cs="Times New Roman"/>
          <w:sz w:val="28"/>
          <w:szCs w:val="28"/>
        </w:rPr>
        <w:t xml:space="preserve">ускают </w:t>
      </w:r>
      <w:r w:rsidR="007474BD" w:rsidRPr="004B48A4">
        <w:rPr>
          <w:rFonts w:ascii="Times New Roman" w:hAnsi="Times New Roman" w:cs="Times New Roman"/>
          <w:sz w:val="28"/>
          <w:szCs w:val="28"/>
        </w:rPr>
        <w:t>демонстративного чтения посторонней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и т.п.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74BD" w:rsidRPr="004B48A4">
        <w:rPr>
          <w:rFonts w:ascii="Times New Roman" w:hAnsi="Times New Roman" w:cs="Times New Roman"/>
          <w:sz w:val="28"/>
          <w:szCs w:val="28"/>
        </w:rPr>
        <w:t>вноправи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и уважение могут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74BD" w:rsidRPr="004B48A4">
        <w:rPr>
          <w:rFonts w:ascii="Times New Roman" w:hAnsi="Times New Roman" w:cs="Times New Roman"/>
          <w:sz w:val="28"/>
          <w:szCs w:val="28"/>
        </w:rPr>
        <w:t>ыть то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ько </w:t>
      </w:r>
      <w:r w:rsidR="007474BD" w:rsidRPr="004B48A4">
        <w:rPr>
          <w:rFonts w:ascii="Times New Roman" w:hAnsi="Times New Roman" w:cs="Times New Roman"/>
          <w:sz w:val="28"/>
          <w:szCs w:val="28"/>
        </w:rPr>
        <w:lastRenderedPageBreak/>
        <w:t>взаимными.</w:t>
      </w:r>
    </w:p>
    <w:p w:rsidR="007474BD" w:rsidRPr="004B48A4" w:rsidRDefault="00B940BE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0BE">
        <w:rPr>
          <w:rFonts w:ascii="Times New Roman" w:hAnsi="Times New Roman" w:cs="Times New Roman"/>
          <w:b/>
          <w:i/>
          <w:sz w:val="28"/>
          <w:szCs w:val="28"/>
          <w:u w:val="single"/>
        </w:rPr>
        <w:t>Иг</w:t>
      </w:r>
      <w:r w:rsidR="007474BD" w:rsidRPr="00B940BE">
        <w:rPr>
          <w:rFonts w:ascii="Times New Roman" w:hAnsi="Times New Roman" w:cs="Times New Roman"/>
          <w:b/>
          <w:i/>
          <w:sz w:val="28"/>
          <w:szCs w:val="28"/>
          <w:u w:val="single"/>
        </w:rPr>
        <w:t>ровой уровень</w:t>
      </w:r>
      <w:r w:rsidR="007474BD" w:rsidRPr="004B48A4">
        <w:rPr>
          <w:rFonts w:ascii="Times New Roman" w:hAnsi="Times New Roman" w:cs="Times New Roman"/>
          <w:sz w:val="28"/>
          <w:szCs w:val="28"/>
        </w:rPr>
        <w:t>. Отличается от предыдущих тем, что роли не закрепляются за личностью и не навязываются. Они не являются также средством защиты. Человек сам выбирает себе роль, реализуя потребность показать себя со всех сторон, в полноте всех тех качеств, которые он ценит в себе. Поэтому на рассматриваемом уровне общения появляется возможность смены ролей, в</w:t>
      </w:r>
      <w:r w:rsidR="00E465CB">
        <w:rPr>
          <w:rFonts w:ascii="Times New Roman" w:hAnsi="Times New Roman" w:cs="Times New Roman"/>
          <w:sz w:val="28"/>
          <w:szCs w:val="28"/>
        </w:rPr>
        <w:t xml:space="preserve"> </w:t>
      </w:r>
      <w:r w:rsidR="007474BD" w:rsidRPr="004B48A4">
        <w:rPr>
          <w:rFonts w:ascii="Times New Roman" w:hAnsi="Times New Roman" w:cs="Times New Roman"/>
          <w:sz w:val="28"/>
          <w:szCs w:val="28"/>
        </w:rPr>
        <w:t xml:space="preserve"> зависимости от эмоционального состояния и потребностей.</w:t>
      </w:r>
    </w:p>
    <w:p w:rsidR="00BE7ECA" w:rsidRDefault="007474BD" w:rsidP="0039390B">
      <w:pPr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8A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465CB" w:rsidRPr="004B48A4">
        <w:rPr>
          <w:rFonts w:ascii="Times New Roman" w:hAnsi="Times New Roman" w:cs="Times New Roman"/>
          <w:sz w:val="28"/>
          <w:szCs w:val="28"/>
        </w:rPr>
        <w:t>г</w:t>
      </w:r>
      <w:r w:rsidRPr="004B48A4">
        <w:rPr>
          <w:rFonts w:ascii="Times New Roman" w:hAnsi="Times New Roman" w:cs="Times New Roman"/>
          <w:sz w:val="28"/>
          <w:szCs w:val="28"/>
        </w:rPr>
        <w:t xml:space="preserve">оворят в </w:t>
      </w:r>
      <w:r w:rsidR="00E465CB">
        <w:rPr>
          <w:rFonts w:ascii="Times New Roman" w:hAnsi="Times New Roman" w:cs="Times New Roman"/>
          <w:sz w:val="28"/>
          <w:szCs w:val="28"/>
        </w:rPr>
        <w:t>т</w:t>
      </w:r>
      <w:r w:rsidRPr="004B48A4">
        <w:rPr>
          <w:rFonts w:ascii="Times New Roman" w:hAnsi="Times New Roman" w:cs="Times New Roman"/>
          <w:sz w:val="28"/>
          <w:szCs w:val="28"/>
        </w:rPr>
        <w:t xml:space="preserve">аком, случае о возможности "веера ролей" для каждого человека. Дистанция общения </w:t>
      </w:r>
      <w:r w:rsidR="00E465CB">
        <w:rPr>
          <w:rFonts w:ascii="Times New Roman" w:hAnsi="Times New Roman" w:cs="Times New Roman"/>
          <w:sz w:val="28"/>
          <w:szCs w:val="28"/>
        </w:rPr>
        <w:t>б</w:t>
      </w:r>
      <w:r w:rsidRPr="004B48A4">
        <w:rPr>
          <w:rFonts w:ascii="Times New Roman" w:hAnsi="Times New Roman" w:cs="Times New Roman"/>
          <w:sz w:val="28"/>
          <w:szCs w:val="28"/>
        </w:rPr>
        <w:t xml:space="preserve">лизкая, но позиции также уравновешиваются без "подстройки сверху" или "подстройки </w:t>
      </w:r>
      <w:r w:rsidR="00E465CB" w:rsidRPr="004B48A4">
        <w:rPr>
          <w:rFonts w:ascii="Times New Roman" w:hAnsi="Times New Roman" w:cs="Times New Roman"/>
          <w:sz w:val="28"/>
          <w:szCs w:val="28"/>
        </w:rPr>
        <w:t>снизу</w:t>
      </w:r>
      <w:r w:rsidRPr="004B48A4">
        <w:rPr>
          <w:rFonts w:ascii="Times New Roman" w:hAnsi="Times New Roman" w:cs="Times New Roman"/>
          <w:sz w:val="28"/>
          <w:szCs w:val="28"/>
        </w:rPr>
        <w:t xml:space="preserve">" </w:t>
      </w:r>
      <w:r w:rsidR="00E465CB">
        <w:rPr>
          <w:rFonts w:ascii="Times New Roman" w:hAnsi="Times New Roman" w:cs="Times New Roman"/>
          <w:sz w:val="28"/>
          <w:szCs w:val="28"/>
        </w:rPr>
        <w:t>к</w:t>
      </w:r>
      <w:r w:rsidRPr="004B48A4">
        <w:rPr>
          <w:rFonts w:ascii="Times New Roman" w:hAnsi="Times New Roman" w:cs="Times New Roman"/>
          <w:sz w:val="28"/>
          <w:szCs w:val="28"/>
        </w:rPr>
        <w:t>ак и на предыдущем уровне.</w:t>
      </w:r>
    </w:p>
    <w:p w:rsidR="008771DC" w:rsidRPr="004B48A4" w:rsidRDefault="002B73FE" w:rsidP="0039390B">
      <w:pPr>
        <w:pStyle w:val="30"/>
        <w:shd w:val="clear" w:color="auto" w:fill="auto"/>
        <w:tabs>
          <w:tab w:val="left" w:pos="284"/>
          <w:tab w:val="left" w:pos="426"/>
        </w:tabs>
        <w:spacing w:after="12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Разыгрывание ролей -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</w:rPr>
        <w:t xml:space="preserve"> игровой метод активного обучения, характеризующийся следующими основными признаками:</w:t>
      </w:r>
    </w:p>
    <w:p w:rsidR="008771DC" w:rsidRPr="004B48A4" w:rsidRDefault="00746A99" w:rsidP="0039390B">
      <w:pPr>
        <w:pStyle w:val="30"/>
        <w:numPr>
          <w:ilvl w:val="0"/>
          <w:numId w:val="1"/>
        </w:numPr>
        <w:shd w:val="clear" w:color="auto" w:fill="auto"/>
        <w:tabs>
          <w:tab w:val="left" w:pos="222"/>
          <w:tab w:val="left" w:pos="284"/>
          <w:tab w:val="left" w:pos="426"/>
        </w:tabs>
        <w:spacing w:after="12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наличие задачи и проблемы и распределение ролей между </w:t>
      </w:r>
      <w:r w:rsidR="00E465CB">
        <w:rPr>
          <w:rFonts w:ascii="Times New Roman" w:hAnsi="Times New Roman" w:cs="Times New Roman"/>
          <w:b w:val="0"/>
          <w:sz w:val="28"/>
          <w:szCs w:val="28"/>
        </w:rPr>
        <w:t xml:space="preserve">обучающимися 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>их решения. Например, с помощью метода разыгрывания ролей может быть имитировано производственное совещание;</w:t>
      </w:r>
    </w:p>
    <w:p w:rsidR="008771DC" w:rsidRPr="004B48A4" w:rsidRDefault="00746A99" w:rsidP="0039390B">
      <w:pPr>
        <w:pStyle w:val="30"/>
        <w:numPr>
          <w:ilvl w:val="0"/>
          <w:numId w:val="1"/>
        </w:numPr>
        <w:shd w:val="clear" w:color="auto" w:fill="auto"/>
        <w:tabs>
          <w:tab w:val="left" w:pos="217"/>
          <w:tab w:val="left" w:pos="284"/>
          <w:tab w:val="left" w:pos="426"/>
        </w:tabs>
        <w:spacing w:after="12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E465CB">
        <w:rPr>
          <w:rFonts w:ascii="Times New Roman" w:hAnsi="Times New Roman" w:cs="Times New Roman"/>
          <w:b w:val="0"/>
          <w:sz w:val="28"/>
          <w:szCs w:val="28"/>
        </w:rPr>
        <w:t>обучающегося</w:t>
      </w:r>
      <w:r w:rsidRPr="004B48A4">
        <w:rPr>
          <w:rFonts w:ascii="Times New Roman" w:hAnsi="Times New Roman" w:cs="Times New Roman"/>
          <w:b w:val="0"/>
          <w:sz w:val="28"/>
          <w:szCs w:val="28"/>
        </w:rPr>
        <w:t xml:space="preserve"> игрового занятия, обычно посредством проведения дискуссии. Каждый из участников может в процессе обсуждения соглашаться или не соглашаться с мнением других участников;</w:t>
      </w:r>
    </w:p>
    <w:p w:rsidR="00E465CB" w:rsidRDefault="00E465CB" w:rsidP="0039390B">
      <w:pPr>
        <w:pStyle w:val="30"/>
        <w:shd w:val="clear" w:color="auto" w:fill="auto"/>
        <w:tabs>
          <w:tab w:val="left" w:pos="284"/>
          <w:tab w:val="left" w:pos="426"/>
        </w:tabs>
        <w:spacing w:after="120" w:line="360" w:lineRule="auto"/>
        <w:ind w:right="-7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ввод преподавателем в процессе занятия корректирующих условий. Так, преподаватель может прервать обсуждение и сообщить некоторые новые сведения, которые нужно учесть при решении поставленной задачи, направить обсуждение в другое русло, и т.д.;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465CB">
        <w:rPr>
          <w:rStyle w:val="26"/>
          <w:rFonts w:ascii="Times New Roman" w:hAnsi="Times New Roman" w:cs="Times New Roman"/>
          <w:b/>
          <w:i/>
          <w:spacing w:val="0"/>
          <w:sz w:val="28"/>
          <w:szCs w:val="28"/>
          <w:u w:val="single"/>
        </w:rPr>
        <w:t>Деловой</w:t>
      </w:r>
      <w:r w:rsidR="00E465CB" w:rsidRPr="00E465CB">
        <w:rPr>
          <w:rStyle w:val="26"/>
          <w:rFonts w:ascii="Times New Roman" w:hAnsi="Times New Roman" w:cs="Times New Roman"/>
          <w:b/>
          <w:i/>
          <w:spacing w:val="0"/>
          <w:sz w:val="28"/>
          <w:szCs w:val="28"/>
          <w:u w:val="single"/>
        </w:rPr>
        <w:t xml:space="preserve"> </w:t>
      </w:r>
      <w:r w:rsidRPr="00E465CB">
        <w:rPr>
          <w:rStyle w:val="26"/>
          <w:rFonts w:ascii="Times New Roman" w:hAnsi="Times New Roman" w:cs="Times New Roman"/>
          <w:b/>
          <w:i/>
          <w:spacing w:val="0"/>
          <w:sz w:val="28"/>
          <w:szCs w:val="28"/>
          <w:u w:val="single"/>
        </w:rPr>
        <w:t>уровень.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На этом уровне позиции </w:t>
      </w:r>
      <w:r w:rsidR="00E465CB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также тождеств</w:t>
      </w:r>
      <w:r w:rsidR="009B0A7C">
        <w:rPr>
          <w:rStyle w:val="26"/>
          <w:rFonts w:ascii="Times New Roman" w:hAnsi="Times New Roman" w:cs="Times New Roman"/>
          <w:spacing w:val="0"/>
          <w:sz w:val="28"/>
          <w:szCs w:val="28"/>
        </w:rPr>
        <w:t>енны, но общающиеся центрированы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на предмете совместной</w:t>
      </w:r>
      <w:r w:rsidR="00E465CB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деятельности настолько, что пренебрегают собственной ролью, чувствуя </w:t>
      </w:r>
      <w:r w:rsidR="009B0A7C">
        <w:rPr>
          <w:rStyle w:val="26"/>
          <w:rFonts w:ascii="Times New Roman" w:hAnsi="Times New Roman" w:cs="Times New Roman"/>
          <w:spacing w:val="0"/>
          <w:sz w:val="28"/>
          <w:szCs w:val="28"/>
        </w:rPr>
        <w:t>себя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вполне в безопасности, </w:t>
      </w:r>
      <w:r w:rsidR="009B0A7C"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>самореализуются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уже целиком в сфере совместной предметной деятельности.</w:t>
      </w:r>
    </w:p>
    <w:p w:rsidR="008771DC" w:rsidRPr="004B48A4" w:rsidRDefault="009B0A7C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ascii="Times New Roman" w:hAnsi="Times New Roman" w:cs="Times New Roman"/>
          <w:b/>
          <w:i/>
          <w:spacing w:val="0"/>
          <w:sz w:val="28"/>
          <w:szCs w:val="28"/>
          <w:u w:val="single"/>
        </w:rPr>
        <w:t>Духовный у</w:t>
      </w:r>
      <w:r w:rsidR="00746A99" w:rsidRPr="009B0A7C">
        <w:rPr>
          <w:rStyle w:val="26"/>
          <w:rFonts w:ascii="Times New Roman" w:hAnsi="Times New Roman" w:cs="Times New Roman"/>
          <w:b/>
          <w:i/>
          <w:spacing w:val="0"/>
          <w:sz w:val="28"/>
          <w:szCs w:val="28"/>
          <w:u w:val="single"/>
        </w:rPr>
        <w:t>ровень.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Высший уров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ень общения. Суть его проявляется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т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ом, что участники 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бм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ениваются личностными смыслами, так взаимовлияют и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>проникают в с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ф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еру основных личностных ориентир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о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в, что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>начинают ощущать свою индивиду</w:t>
      </w:r>
      <w:r w:rsidR="00746A99" w:rsidRPr="004B48A4">
        <w:rPr>
          <w:rStyle w:val="613pt1pt"/>
          <w:rFonts w:ascii="Times New Roman" w:hAnsi="Times New Roman" w:cs="Times New Roman"/>
          <w:spacing w:val="0"/>
          <w:sz w:val="28"/>
          <w:szCs w:val="28"/>
        </w:rPr>
        <w:t>а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>льно</w:t>
      </w:r>
      <w:r>
        <w:rPr>
          <w:rStyle w:val="61"/>
          <w:rFonts w:ascii="Times New Roman" w:hAnsi="Times New Roman" w:cs="Times New Roman"/>
          <w:sz w:val="28"/>
          <w:szCs w:val="28"/>
        </w:rPr>
        <w:t>с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61"/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="00746A99" w:rsidRPr="004B48A4">
        <w:rPr>
          <w:rStyle w:val="613pt1pt"/>
          <w:rFonts w:ascii="Times New Roman" w:hAnsi="Times New Roman" w:cs="Times New Roman"/>
          <w:spacing w:val="0"/>
          <w:sz w:val="28"/>
          <w:szCs w:val="28"/>
        </w:rPr>
        <w:t>л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ее </w:t>
      </w:r>
      <w:r>
        <w:rPr>
          <w:rStyle w:val="61"/>
          <w:rFonts w:ascii="Times New Roman" w:hAnsi="Times New Roman" w:cs="Times New Roman"/>
          <w:sz w:val="28"/>
          <w:szCs w:val="28"/>
        </w:rPr>
        <w:t>вы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>р</w:t>
      </w:r>
      <w:r>
        <w:rPr>
          <w:rStyle w:val="61"/>
          <w:rFonts w:ascii="Times New Roman" w:hAnsi="Times New Roman" w:cs="Times New Roman"/>
          <w:sz w:val="28"/>
          <w:szCs w:val="28"/>
        </w:rPr>
        <w:t>а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женной </w:t>
      </w:r>
      <w:r>
        <w:rPr>
          <w:rStyle w:val="61"/>
          <w:rFonts w:ascii="Times New Roman" w:hAnsi="Times New Roman" w:cs="Times New Roman"/>
          <w:sz w:val="28"/>
          <w:szCs w:val="28"/>
        </w:rPr>
        <w:t>и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 притягательной, </w:t>
      </w:r>
      <w:r w:rsidR="00746A99" w:rsidRPr="004B48A4">
        <w:rPr>
          <w:rFonts w:ascii="Times New Roman" w:hAnsi="Times New Roman" w:cs="Times New Roman"/>
          <w:sz w:val="28"/>
          <w:szCs w:val="28"/>
        </w:rPr>
        <w:t xml:space="preserve">чем </w:t>
      </w:r>
      <w:r w:rsidRPr="009B0A7C">
        <w:rPr>
          <w:rStyle w:val="62"/>
          <w:rFonts w:ascii="Times New Roman" w:hAnsi="Times New Roman" w:cs="Times New Roman"/>
          <w:smallCaps w:val="0"/>
          <w:sz w:val="28"/>
          <w:szCs w:val="28"/>
        </w:rPr>
        <w:t>в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 </w:t>
      </w:r>
      <w:r w:rsidR="00746A99" w:rsidRPr="004B48A4">
        <w:rPr>
          <w:rFonts w:ascii="Times New Roman" w:hAnsi="Times New Roman" w:cs="Times New Roman"/>
          <w:sz w:val="28"/>
          <w:szCs w:val="28"/>
        </w:rPr>
        <w:t>у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>сло</w:t>
      </w:r>
      <w:r>
        <w:rPr>
          <w:rStyle w:val="61"/>
          <w:rFonts w:ascii="Times New Roman" w:hAnsi="Times New Roman" w:cs="Times New Roman"/>
          <w:sz w:val="28"/>
          <w:szCs w:val="28"/>
        </w:rPr>
        <w:t>в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 xml:space="preserve">иях </w:t>
      </w:r>
      <w:r>
        <w:rPr>
          <w:rStyle w:val="61"/>
          <w:rFonts w:ascii="Times New Roman" w:hAnsi="Times New Roman" w:cs="Times New Roman"/>
          <w:sz w:val="28"/>
          <w:szCs w:val="28"/>
        </w:rPr>
        <w:t>в</w:t>
      </w:r>
      <w:r w:rsidR="00746A99" w:rsidRPr="004B48A4">
        <w:rPr>
          <w:rStyle w:val="61"/>
          <w:rFonts w:ascii="Times New Roman" w:hAnsi="Times New Roman" w:cs="Times New Roman"/>
          <w:sz w:val="28"/>
          <w:szCs w:val="28"/>
        </w:rPr>
        <w:t>не рассматриваемого общения.</w:t>
      </w:r>
    </w:p>
    <w:p w:rsidR="008771DC" w:rsidRPr="004B48A4" w:rsidRDefault="009B0A7C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Духовный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 xml:space="preserve">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у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ро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ен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ь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предполагает</w:t>
      </w:r>
      <w:r w:rsidR="00746A99" w:rsidRP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</w:t>
      </w:r>
      <w:r w:rsidR="004816B6" w:rsidRPr="004816B6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в</w:t>
      </w:r>
      <w:r w:rsidR="00746A99" w:rsidRP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л</w:t>
      </w:r>
      <w:r w:rsidR="004816B6" w:rsidRP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а</w:t>
      </w:r>
      <w:r w:rsidR="00746A99" w:rsidRP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дение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игро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выми</w:t>
      </w:r>
      <w:r w:rsidR="00746A99" w:rsidRPr="004B48A4">
        <w:rPr>
          <w:rStyle w:val="2b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816B6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дело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вым</w:t>
      </w:r>
      <w:r w:rsidR="00746A99" w:rsidRPr="004B48A4">
        <w:rPr>
          <w:rStyle w:val="212pt0pt1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уровнями</w:t>
      </w:r>
      <w:r w:rsidR="00746A99" w:rsidRPr="004B48A4">
        <w:rPr>
          <w:rStyle w:val="212pt0pt"/>
          <w:rFonts w:ascii="Times New Roman" w:hAnsi="Times New Roman" w:cs="Times New Roman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="004816B6">
        <w:rPr>
          <w:rStyle w:val="212pt0pt"/>
          <w:rFonts w:ascii="Times New Roman" w:hAnsi="Times New Roman" w:cs="Times New Roman"/>
          <w:smallCaps w:val="0"/>
          <w:sz w:val="28"/>
          <w:szCs w:val="28"/>
        </w:rPr>
        <w:t>в</w:t>
      </w:r>
      <w:r w:rsidR="00746A99" w:rsidRPr="004B48A4">
        <w:rPr>
          <w:rStyle w:val="212pt0pt"/>
          <w:rFonts w:ascii="Times New Roman" w:hAnsi="Times New Roman" w:cs="Times New Roman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силу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его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сложности не может быть рассмотрен </w:t>
      </w:r>
      <w:r w:rsidR="004816B6">
        <w:rPr>
          <w:rStyle w:val="212pt0pt1"/>
          <w:rFonts w:ascii="Times New Roman" w:hAnsi="Times New Roman" w:cs="Times New Roman"/>
          <w:sz w:val="28"/>
          <w:szCs w:val="28"/>
        </w:rPr>
        <w:t>в</w:t>
      </w:r>
      <w:r w:rsidR="00746A99" w:rsidRPr="004B48A4">
        <w:rPr>
          <w:rStyle w:val="212pt0pt1"/>
          <w:rFonts w:ascii="Times New Roman" w:hAnsi="Times New Roman" w:cs="Times New Roman"/>
          <w:sz w:val="28"/>
          <w:szCs w:val="28"/>
        </w:rPr>
        <w:t xml:space="preserve">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дан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ной работе.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f2"/>
          <w:rFonts w:ascii="Times New Roman" w:hAnsi="Times New Roman" w:cs="Times New Roman"/>
          <w:spacing w:val="0"/>
          <w:sz w:val="28"/>
          <w:szCs w:val="28"/>
        </w:rPr>
        <w:t>Выводы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пираясь на краткие описания уровней общения мо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ж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но значительно упростить задачу анализа ак</w:t>
      </w:r>
      <w:r w:rsidR="004816B6">
        <w:rPr>
          <w:rStyle w:val="26"/>
          <w:rFonts w:ascii="Times New Roman" w:hAnsi="Times New Roman" w:cs="Times New Roman"/>
          <w:spacing w:val="0"/>
          <w:sz w:val="28"/>
          <w:szCs w:val="28"/>
        </w:rPr>
        <w:t>т</w:t>
      </w:r>
      <w:r w:rsidRPr="004816B6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и</w:t>
      </w:r>
      <w:r w:rsidR="004816B6" w:rsidRPr="004816B6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в</w:t>
      </w:r>
      <w:r w:rsidRPr="004816B6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н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ых методов обучения.</w:t>
      </w:r>
    </w:p>
    <w:p w:rsidR="008771DC" w:rsidRPr="004B48A4" w:rsidRDefault="004816B6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1.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Проблемы 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ладен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ия активными ме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тодами обучения формулируются не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всегда верно и тем с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амым могут вводить </w:t>
      </w:r>
      <w:r w:rsidR="00746A99" w:rsidRPr="004B48A4">
        <w:rPr>
          <w:rStyle w:val="2b"/>
          <w:rFonts w:ascii="Times New Roman" w:hAnsi="Times New Roman" w:cs="Times New Roman"/>
          <w:spacing w:val="0"/>
          <w:sz w:val="28"/>
          <w:szCs w:val="28"/>
        </w:rPr>
        <w:t>в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заблуждение педа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гого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e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пра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ктико</w:t>
      </w:r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Правильнее их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конкретизировать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следующим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об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разом. Перед преподавателем не стоит проблема: управлять учебным процессом единолично или привлекать </w:t>
      </w:r>
      <w:r>
        <w:rPr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 сотрудничать с ними.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Живой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интерес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общения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всегда  двусторонний. 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Разл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ичие мо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ж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ет 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ыть только </w:t>
      </w:r>
      <w:r w:rsidR="008E6DE3" w:rsidRPr="008E6DE3">
        <w:rPr>
          <w:rStyle w:val="2f3"/>
          <w:rFonts w:ascii="Times New Roman" w:hAnsi="Times New Roman" w:cs="Times New Roman"/>
          <w:b w:val="0"/>
          <w:smallCaps w:val="0"/>
          <w:spacing w:val="0"/>
          <w:sz w:val="28"/>
          <w:szCs w:val="28"/>
        </w:rPr>
        <w:t>в</w:t>
      </w:r>
      <w:r w:rsidR="00746A99" w:rsidRPr="004B48A4">
        <w:rPr>
          <w:rStyle w:val="2f3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следующем: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будут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ли 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обучающийся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скрытно влиять на ход обучения через игру или формы примит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ивного</w:t>
      </w:r>
      <w:r w:rsidR="00746A99" w:rsidRPr="004B48A4">
        <w:rPr>
          <w:rStyle w:val="212pt0pt"/>
          <w:rFonts w:ascii="Times New Roman" w:hAnsi="Times New Roman" w:cs="Times New Roman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общения (списывание, подсказки и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т.д</w:t>
      </w:r>
      <w:r w:rsidR="008E6DE3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)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или же это будет с самого начала открытая и сознательная совместная деятельность. Стремясь к равенст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ву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позиций, преподаватель не только реализует гуманистические принципы, но и обеспечивает себе условия для творческой работы и самореализации, поскольку под </w:t>
      </w:r>
      <w:r w:rsidR="008E6DE3" w:rsidRPr="008E6DE3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 xml:space="preserve"> видом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 стихийности процесса обучения может скрываться незавидное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положение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препода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вателя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, управляемого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ли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дерами 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обучающейся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группы и потому крайне озабоченного не содержанием предмете, научным проблемами, а дисциплиной, срывами занятий, конфликтами и неэффективностью самого процесса учения.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8E6DE3">
        <w:rPr>
          <w:rStyle w:val="214pt-1pt0"/>
          <w:rFonts w:ascii="Times New Roman" w:hAnsi="Times New Roman" w:cs="Times New Roman"/>
          <w:i w:val="0"/>
          <w:spacing w:val="0"/>
        </w:rPr>
        <w:t>2</w:t>
      </w:r>
      <w:r w:rsidRPr="008E6DE3">
        <w:rPr>
          <w:rStyle w:val="26"/>
          <w:rFonts w:ascii="Times New Roman" w:hAnsi="Times New Roman" w:cs="Times New Roman"/>
          <w:i/>
          <w:spacing w:val="0"/>
          <w:sz w:val="28"/>
          <w:szCs w:val="28"/>
        </w:rPr>
        <w:t>.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Подход к конкретным активным методам также требует конкретизации с учетом психологической реальности. В частности, игровые методы возможны только при условии усвоения преподавателем 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 обучающимися игрово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го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 делового уровней общения. Если это условие не. выполняется, то в лучшем случае преподаватель получит негативную реакцию на нововведения. Необходимость защиты от примитивных форм общения и от манипуляторов будет требовать формального </w:t>
      </w:r>
      <w:r w:rsidR="008E6DE3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общения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.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Поэтому любые новые формы, тем 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олее готовые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сценарии ролевых игр,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будут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блокироваться, разрушаться и провоцировать возвращен</w:t>
      </w:r>
      <w:r w:rsidR="008E6DE3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 к традиционным методам: обучения.</w:t>
      </w:r>
    </w:p>
    <w:p w:rsidR="008771DC" w:rsidRDefault="008E6DE3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14pt-1pt0"/>
          <w:rFonts w:ascii="Times New Roman" w:hAnsi="Times New Roman" w:cs="Times New Roman"/>
          <w:i w:val="0"/>
          <w:spacing w:val="0"/>
        </w:rPr>
        <w:t>Из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всего вышесказанного не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следует,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однако, что перед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пре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подавателем, остается выбор: играть или не играть. Здесь выбор более конкретен: играть в примитивные, разрушающие личность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иг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ры, делая вид, что занимаешься серьезным делом, или же осваивать развивающие, содержательные и с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озидательные игры. Но сделать выб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ор в пользу активных методов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это не значит освоить, застывш</w:t>
      </w:r>
      <w:r w:rsidR="00120EE9">
        <w:rPr>
          <w:rStyle w:val="26"/>
          <w:rFonts w:ascii="Times New Roman" w:hAnsi="Times New Roman" w:cs="Times New Roman"/>
          <w:spacing w:val="0"/>
          <w:sz w:val="28"/>
          <w:szCs w:val="28"/>
        </w:rPr>
        <w:t>ие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формы и приемы, подобно тому, как это можно сделать при традиционном обучении. Напротив, это от начала до конца творчес</w:t>
      </w:r>
      <w:r w:rsidR="00120EE9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кий процесс,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предполагающий серьезное отношение к изучению психологии и </w:t>
      </w:r>
      <w:r w:rsidR="00120EE9" w:rsidRPr="00120EE9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скрытых психологической наукой парадоксо</w:t>
      </w:r>
      <w:r w:rsidR="00120EE9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</w:t>
      </w:r>
      <w:r w:rsidR="00120EE9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учения, гото</w:t>
      </w:r>
      <w:r w:rsidR="00120EE9">
        <w:rPr>
          <w:rStyle w:val="26"/>
          <w:rFonts w:ascii="Times New Roman" w:hAnsi="Times New Roman" w:cs="Times New Roman"/>
          <w:spacing w:val="0"/>
          <w:sz w:val="28"/>
          <w:szCs w:val="28"/>
        </w:rPr>
        <w:t>вно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сти занять уязвимую позицию, идти на риск и избавиться от стереотипов.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ab/>
      </w:r>
    </w:p>
    <w:p w:rsidR="00120EE9" w:rsidRDefault="00120EE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</w:pPr>
    </w:p>
    <w:p w:rsidR="00120EE9" w:rsidRPr="00120EE9" w:rsidRDefault="002B73FE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="00120EE9" w:rsidRPr="00120EE9"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 xml:space="preserve"> ВИДЫ АК</w:t>
      </w:r>
      <w:r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>ТИВНЫХ МЕТОДОВ НА ЗАНЯТИЯХ СПЕЦИАЛЬНОГО</w:t>
      </w:r>
      <w:r w:rsidR="00120EE9" w:rsidRPr="00120EE9"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 xml:space="preserve"> ЦИКЛА</w:t>
      </w:r>
    </w:p>
    <w:p w:rsidR="008F0F66" w:rsidRDefault="008F0F66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Какие же существуют активные методы обучения.</w:t>
      </w:r>
    </w:p>
    <w:p w:rsidR="008771DC" w:rsidRDefault="00120EE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А.</w:t>
      </w:r>
      <w:r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 xml:space="preserve"> </w:t>
      </w:r>
      <w:r w:rsidR="00746A99"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Про</w:t>
      </w:r>
      <w:r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б</w:t>
      </w:r>
      <w:r w:rsidR="00746A99"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ле</w:t>
      </w:r>
      <w:r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м</w:t>
      </w:r>
      <w:r w:rsidR="00746A99"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н</w:t>
      </w:r>
      <w:r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ый</w:t>
      </w:r>
      <w:r w:rsidR="00746A99" w:rsidRPr="00120EE9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 xml:space="preserve"> метод.</w:t>
      </w:r>
    </w:p>
    <w:p w:rsidR="00F8396F" w:rsidRPr="00120EE9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spacing w:val="0"/>
          <w:sz w:val="28"/>
          <w:szCs w:val="28"/>
          <w:u w:val="single"/>
        </w:rPr>
      </w:pPr>
    </w:p>
    <w:p w:rsidR="008771DC" w:rsidRPr="004B48A4" w:rsidRDefault="00120EE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Проблем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ная ситуация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это реализованная 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 взаим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оот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ношен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иях преподавателя с обучающимися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проблемная задача.</w:t>
      </w:r>
    </w:p>
    <w:p w:rsidR="008771DC" w:rsidRPr="004B48A4" w:rsidRDefault="00746A99" w:rsidP="0039390B">
      <w:pPr>
        <w:pStyle w:val="8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 xml:space="preserve">Когда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про</w:t>
      </w:r>
      <w:r w:rsidR="00120EE9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б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лемная задача уже заплан</w:t>
      </w:r>
      <w:r w:rsidR="00120EE9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и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>ро</w:t>
      </w:r>
      <w:r w:rsidR="00120EE9">
        <w:rPr>
          <w:rStyle w:val="81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>а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на, появляется трудность </w:t>
      </w:r>
      <w:r w:rsidR="00120EE9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в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 переходе от 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 xml:space="preserve">ее </w:t>
      </w:r>
      <w:r w:rsidR="00B4605E">
        <w:rPr>
          <w:rStyle w:val="81"/>
          <w:rFonts w:ascii="Times New Roman" w:hAnsi="Times New Roman" w:cs="Times New Roman"/>
          <w:spacing w:val="0"/>
          <w:sz w:val="28"/>
          <w:szCs w:val="28"/>
        </w:rPr>
        <w:t>с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>ло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весно-логической формулировки к 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д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еятельно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с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тно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-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образной. 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Т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о </w:t>
      </w:r>
      <w:r w:rsidRPr="004B48A4">
        <w:rPr>
          <w:rStyle w:val="815pt0pt"/>
          <w:rFonts w:ascii="Times New Roman" w:hAnsi="Times New Roman" w:cs="Times New Roman"/>
          <w:sz w:val="28"/>
          <w:szCs w:val="28"/>
        </w:rPr>
        <w:t xml:space="preserve">есть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надо включить </w:t>
      </w:r>
      <w:r w:rsidR="00F8396F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обучающихся </w:t>
      </w:r>
      <w:r w:rsidR="00F8396F"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работу, 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вызвать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 потребность решения проблемной задачи перед этапом ее четкой академической формулировки, что и 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является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 главной методической сложностью проблемного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обучения. </w:t>
      </w:r>
      <w:r w:rsidRPr="004B48A4">
        <w:rPr>
          <w:rStyle w:val="81"/>
          <w:rFonts w:ascii="Times New Roman" w:hAnsi="Times New Roman" w:cs="Times New Roman"/>
          <w:spacing w:val="0"/>
          <w:sz w:val="28"/>
          <w:szCs w:val="28"/>
        </w:rPr>
        <w:t xml:space="preserve">При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проблемном обучении </w:t>
      </w:r>
      <w:r w:rsidRPr="004B48A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- 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особенно имея </w:t>
      </w:r>
      <w:r w:rsidR="00B4605E" w:rsidRPr="00B4605E">
        <w:rPr>
          <w:rStyle w:val="86"/>
          <w:rFonts w:ascii="Times New Roman" w:hAnsi="Times New Roman" w:cs="Times New Roman"/>
          <w:bCs/>
          <w:smallCaps w:val="0"/>
          <w:spacing w:val="0"/>
          <w:sz w:val="28"/>
          <w:szCs w:val="28"/>
        </w:rPr>
        <w:t>в</w:t>
      </w:r>
      <w:r w:rsidR="00B4605E">
        <w:rPr>
          <w:rStyle w:val="86"/>
          <w:rFonts w:ascii="Times New Roman" w:hAnsi="Times New Roman" w:cs="Times New Roman"/>
          <w:bCs/>
          <w:smallCaps w:val="0"/>
          <w:spacing w:val="0"/>
          <w:sz w:val="28"/>
          <w:szCs w:val="28"/>
        </w:rPr>
        <w:t xml:space="preserve"> </w:t>
      </w:r>
      <w:r w:rsidR="00B4605E" w:rsidRPr="00B4605E">
        <w:rPr>
          <w:rStyle w:val="86"/>
          <w:rFonts w:ascii="Times New Roman" w:hAnsi="Times New Roman" w:cs="Times New Roman"/>
          <w:bCs/>
          <w:smallCaps w:val="0"/>
          <w:spacing w:val="0"/>
          <w:sz w:val="28"/>
          <w:szCs w:val="28"/>
        </w:rPr>
        <w:t>виду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 xml:space="preserve"> задачу создания проблемной ситуации, надо избегать предваряющих негати</w:t>
      </w:r>
      <w:r w:rsidR="00B4605E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в</w:t>
      </w:r>
      <w:r w:rsidRPr="004B48A4">
        <w:rPr>
          <w:rStyle w:val="82"/>
          <w:rFonts w:ascii="Times New Roman" w:hAnsi="Times New Roman" w:cs="Times New Roman"/>
          <w:bCs/>
          <w:spacing w:val="0"/>
          <w:sz w:val="28"/>
          <w:szCs w:val="28"/>
        </w:rPr>
        <w:t>ных оценок тех идей или положений, с которыми знакомятся студенты.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Прежде всего надо </w:t>
      </w:r>
      <w:r w:rsidR="00B4605E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в</w:t>
      </w:r>
      <w:r w:rsidRPr="00B4605E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спо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мнить, что проблемная ситуация - это групп</w:t>
      </w:r>
      <w:r w:rsidR="00CB6484">
        <w:rPr>
          <w:rStyle w:val="26"/>
          <w:rFonts w:ascii="Times New Roman" w:hAnsi="Times New Roman" w:cs="Times New Roman"/>
          <w:spacing w:val="0"/>
          <w:sz w:val="28"/>
          <w:szCs w:val="28"/>
        </w:rPr>
        <w:t>овая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деятельность. Здесь </w:t>
      </w:r>
      <w:r w:rsidR="00CB6484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ажен и уровень общения, и стиль руко</w:t>
      </w:r>
      <w:r w:rsidRPr="004B48A4">
        <w:rPr>
          <w:rStyle w:val="20pt"/>
          <w:rFonts w:ascii="Times New Roman" w:hAnsi="Times New Roman" w:cs="Times New Roman"/>
          <w:b w:val="0"/>
          <w:sz w:val="28"/>
          <w:szCs w:val="28"/>
        </w:rPr>
        <w:t>во</w:t>
      </w:r>
      <w:r w:rsidRPr="004B48A4">
        <w:rPr>
          <w:rStyle w:val="20pt0"/>
          <w:rFonts w:ascii="Times New Roman" w:hAnsi="Times New Roman" w:cs="Times New Roman"/>
          <w:b w:val="0"/>
          <w:sz w:val="28"/>
          <w:szCs w:val="28"/>
        </w:rPr>
        <w:t>д</w:t>
      </w:r>
      <w:r w:rsidR="00CB6484">
        <w:rPr>
          <w:rStyle w:val="20pt0"/>
          <w:rFonts w:ascii="Times New Roman" w:hAnsi="Times New Roman" w:cs="Times New Roman"/>
          <w:b w:val="0"/>
          <w:sz w:val="28"/>
          <w:szCs w:val="28"/>
        </w:rPr>
        <w:t>с</w:t>
      </w:r>
      <w:r w:rsidRPr="004B48A4">
        <w:rPr>
          <w:rStyle w:val="20pt0"/>
          <w:rFonts w:ascii="Times New Roman" w:hAnsi="Times New Roman" w:cs="Times New Roman"/>
          <w:b w:val="0"/>
          <w:sz w:val="28"/>
          <w:szCs w:val="28"/>
        </w:rPr>
        <w:t xml:space="preserve">тва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 достигнутое состояние психологического климата </w:t>
      </w:r>
      <w:r w:rsidR="00CB6484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учебной группе. Конечно же, никакая избыточная информация не сработает на пользу дела, если преподаватель находится </w:t>
      </w:r>
      <w:r w:rsidR="00CB6484">
        <w:rPr>
          <w:rStyle w:val="20pt0"/>
          <w:rFonts w:ascii="Times New Roman" w:hAnsi="Times New Roman" w:cs="Times New Roman"/>
          <w:b w:val="0"/>
          <w:sz w:val="28"/>
          <w:szCs w:val="28"/>
        </w:rPr>
        <w:t>в</w:t>
      </w:r>
      <w:r w:rsidRPr="004B48A4">
        <w:rPr>
          <w:rStyle w:val="20pt0"/>
          <w:rFonts w:ascii="Times New Roman" w:hAnsi="Times New Roman" w:cs="Times New Roman"/>
          <w:b w:val="0"/>
          <w:sz w:val="28"/>
          <w:szCs w:val="28"/>
        </w:rPr>
        <w:t xml:space="preserve"> состо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янии конфронтации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с </w:t>
      </w:r>
      <w:r w:rsidR="00CB6484">
        <w:rPr>
          <w:rStyle w:val="2Verdana11pt0pt"/>
          <w:rFonts w:ascii="Times New Roman" w:hAnsi="Times New Roman" w:cs="Times New Roman"/>
          <w:sz w:val="28"/>
          <w:szCs w:val="28"/>
        </w:rPr>
        <w:t>обучающимися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 показал </w:t>
      </w:r>
      <w:r w:rsidRPr="00CB6484">
        <w:rPr>
          <w:rStyle w:val="2Verdana11pt0pt1"/>
          <w:rFonts w:ascii="Times New Roman" w:hAnsi="Times New Roman" w:cs="Times New Roman"/>
          <w:smallCaps w:val="0"/>
          <w:sz w:val="28"/>
          <w:szCs w:val="28"/>
        </w:rPr>
        <w:t>с</w:t>
      </w:r>
      <w:r w:rsidR="00CB6484">
        <w:rPr>
          <w:rStyle w:val="2Verdana11pt0pt1"/>
          <w:rFonts w:ascii="Times New Roman" w:hAnsi="Times New Roman" w:cs="Times New Roman"/>
          <w:smallCaps w:val="0"/>
          <w:sz w:val="28"/>
          <w:szCs w:val="28"/>
        </w:rPr>
        <w:t>в</w:t>
      </w:r>
      <w:r w:rsidRPr="00CB6484">
        <w:rPr>
          <w:rStyle w:val="2Verdana11pt0pt1"/>
          <w:rFonts w:ascii="Times New Roman" w:hAnsi="Times New Roman" w:cs="Times New Roman"/>
          <w:smallCaps w:val="0"/>
          <w:sz w:val="28"/>
          <w:szCs w:val="28"/>
        </w:rPr>
        <w:t>ою</w:t>
      </w:r>
      <w:r w:rsidRPr="004B48A4">
        <w:rPr>
          <w:rStyle w:val="2Verdana11pt0pt1"/>
          <w:rFonts w:ascii="Times New Roman" w:hAnsi="Times New Roman" w:cs="Times New Roman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приверженность принудительным формам обучения. Все проблемы и попытки заставить </w:t>
      </w:r>
      <w:r w:rsidR="00CB6484">
        <w:rPr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самостоятельно мыслить будут восприниматься ими как некомпетентность или уклонение от своих обязанностей руководителя учебного процесса. Допустимо начинать создание проблемной ситуации </w:t>
      </w:r>
      <w:r w:rsidRPr="004B48A4">
        <w:rPr>
          <w:rStyle w:val="20pt0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убеждения </w:t>
      </w:r>
      <w:r w:rsidR="00CB6484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выводах, прямо противоположных результату решения задачи. Но при этом необходимо строить отношения с </w:t>
      </w:r>
      <w:r w:rsidR="00CB6484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обучающимися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на принципах сотрудничества. Преподаватель должен предупредить группу о том, что на занятии будут обсуждаться пути решения определенных научно-практических задач.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этом случае рассмотрение варианта решения, опирающегося на избыточную информацию, начинается с предложения познакомиться с одним из обоснованных вариантов решения определенных научных проблем. Выдвижение гипотез: есть уже формулировка решения. Первоначально смутная догадка, возникшая </w:t>
      </w:r>
      <w:r w:rsidR="008F0F66" w:rsidRPr="008F0F66">
        <w:rPr>
          <w:rStyle w:val="2Garamond0pt"/>
          <w:rFonts w:ascii="Times New Roman" w:hAnsi="Times New Roman" w:cs="Times New Roman"/>
          <w:b w:val="0"/>
          <w:smallCaps w:val="0"/>
          <w:sz w:val="28"/>
          <w:szCs w:val="28"/>
        </w:rPr>
        <w:t>в</w:t>
      </w:r>
      <w:r w:rsidRPr="004B48A4">
        <w:rPr>
          <w:rStyle w:val="2Garamond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результате очищения условий задачи от избыточной информации, приобретает определенность. На этом этапе руководителю важно помнить, что необходимо поддерживать активность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,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развивать любую идею, какой бы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нелепой она на первый взгляд не показалась. Окончательное решение является ре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зул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ьтатом по </w:t>
      </w:r>
      <w:r w:rsidR="008F0F66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л</w:t>
      </w:r>
      <w:r w:rsidR="008F0F66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едо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ва</w:t>
      </w:r>
      <w:r w:rsidR="008F0F66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тельн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ой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смены гипотез, каждая из которых</w:t>
      </w:r>
      <w:r w:rsidR="008F0F66">
        <w:rPr>
          <w:rFonts w:ascii="Times New Roman" w:hAnsi="Times New Roman" w:cs="Times New Roman"/>
          <w:spacing w:val="0"/>
          <w:sz w:val="28"/>
          <w:szCs w:val="28"/>
        </w:rPr>
        <w:t xml:space="preserve"> вбир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ает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себя предыдущие, отталкивается от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них. Итак, структура проблем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ного занятия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8F0F66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гибкая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мобильная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>причем она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может меняться не только 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в зависимости от содержания проблем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ных задач, но и от места их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системе пробле</w:t>
      </w:r>
      <w:r w:rsidR="008F0F66">
        <w:rPr>
          <w:rStyle w:val="26"/>
          <w:rFonts w:ascii="Times New Roman" w:hAnsi="Times New Roman" w:cs="Times New Roman"/>
          <w:spacing w:val="0"/>
          <w:sz w:val="28"/>
          <w:szCs w:val="28"/>
        </w:rPr>
        <w:t>мн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ого обучения.</w:t>
      </w:r>
    </w:p>
    <w:p w:rsidR="008F0F66" w:rsidRDefault="008F0F66" w:rsidP="0039390B">
      <w:pPr>
        <w:pStyle w:val="20"/>
        <w:shd w:val="clear" w:color="auto" w:fill="auto"/>
        <w:tabs>
          <w:tab w:val="left" w:pos="284"/>
          <w:tab w:val="left" w:pos="426"/>
          <w:tab w:val="left" w:pos="9349"/>
        </w:tabs>
        <w:spacing w:line="360" w:lineRule="auto"/>
        <w:ind w:right="-7" w:firstLine="426"/>
        <w:jc w:val="center"/>
        <w:rPr>
          <w:rStyle w:val="2Garamond25pt0pt50"/>
          <w:rFonts w:ascii="Times New Roman" w:hAnsi="Times New Roman" w:cs="Times New Roman"/>
          <w:w w:val="100"/>
          <w:sz w:val="28"/>
          <w:szCs w:val="28"/>
          <w:u w:val="single"/>
        </w:rPr>
      </w:pPr>
    </w:p>
    <w:p w:rsidR="008771DC" w:rsidRDefault="008F0F66" w:rsidP="0039390B">
      <w:pPr>
        <w:pStyle w:val="20"/>
        <w:shd w:val="clear" w:color="auto" w:fill="auto"/>
        <w:tabs>
          <w:tab w:val="left" w:pos="284"/>
          <w:tab w:val="left" w:pos="426"/>
          <w:tab w:val="left" w:pos="9349"/>
        </w:tabs>
        <w:spacing w:line="360" w:lineRule="auto"/>
        <w:ind w:right="-7" w:firstLine="426"/>
        <w:jc w:val="center"/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8F0F66">
        <w:rPr>
          <w:rStyle w:val="2Garamond25pt0pt50"/>
          <w:rFonts w:ascii="Times New Roman" w:hAnsi="Times New Roman" w:cs="Times New Roman"/>
          <w:w w:val="100"/>
          <w:sz w:val="28"/>
          <w:szCs w:val="28"/>
          <w:u w:val="single"/>
        </w:rPr>
        <w:t>Б.</w:t>
      </w:r>
      <w:r w:rsidR="00746A99" w:rsidRPr="008F0F66">
        <w:rPr>
          <w:rStyle w:val="2Garamond25pt0pt500"/>
          <w:rFonts w:ascii="Times New Roman" w:hAnsi="Times New Roman" w:cs="Times New Roman"/>
          <w:w w:val="100"/>
          <w:sz w:val="28"/>
          <w:szCs w:val="28"/>
          <w:u w:val="single"/>
        </w:rPr>
        <w:t xml:space="preserve"> </w:t>
      </w:r>
      <w:r w:rsidRPr="008F0F66">
        <w:rPr>
          <w:rStyle w:val="2Garamond25pt0pt500"/>
          <w:rFonts w:ascii="Times New Roman" w:hAnsi="Times New Roman" w:cs="Times New Roman"/>
          <w:w w:val="100"/>
          <w:sz w:val="28"/>
          <w:szCs w:val="28"/>
          <w:u w:val="single"/>
        </w:rPr>
        <w:t>Им</w:t>
      </w:r>
      <w:r w:rsidR="00746A99"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итационный трен</w:t>
      </w:r>
      <w:r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ин</w:t>
      </w:r>
      <w:r w:rsidR="00746A99"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г и дидактическая рол</w:t>
      </w:r>
      <w:r w:rsidR="00746A99"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  <w:lang w:val="en-US" w:eastAsia="en-US" w:bidi="en-US"/>
        </w:rPr>
        <w:t>e</w:t>
      </w:r>
      <w:r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  <w:lang w:eastAsia="en-US" w:bidi="en-US"/>
        </w:rPr>
        <w:t>в</w:t>
      </w:r>
      <w:r w:rsidR="00746A99"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  <w:lang w:val="en-US" w:eastAsia="en-US" w:bidi="en-US"/>
        </w:rPr>
        <w:t>a</w:t>
      </w:r>
      <w:r w:rsidR="00746A99" w:rsidRPr="008F0F66">
        <w:rPr>
          <w:rStyle w:val="26"/>
          <w:rFonts w:ascii="Times New Roman" w:hAnsi="Times New Roman" w:cs="Times New Roman"/>
          <w:spacing w:val="0"/>
          <w:sz w:val="28"/>
          <w:szCs w:val="28"/>
          <w:u w:val="single"/>
        </w:rPr>
        <w:t>я игра.</w:t>
      </w:r>
    </w:p>
    <w:p w:rsidR="00F8396F" w:rsidRPr="008F0F66" w:rsidRDefault="00F8396F" w:rsidP="0039390B">
      <w:pPr>
        <w:pStyle w:val="20"/>
        <w:shd w:val="clear" w:color="auto" w:fill="auto"/>
        <w:tabs>
          <w:tab w:val="left" w:pos="284"/>
          <w:tab w:val="left" w:pos="426"/>
          <w:tab w:val="left" w:pos="9349"/>
        </w:tabs>
        <w:spacing w:line="360" w:lineRule="auto"/>
        <w:ind w:right="-7" w:firstLine="426"/>
        <w:jc w:val="center"/>
        <w:rPr>
          <w:rFonts w:ascii="Times New Roman" w:hAnsi="Times New Roman" w:cs="Times New Roman"/>
          <w:spacing w:val="0"/>
          <w:sz w:val="28"/>
          <w:szCs w:val="28"/>
          <w:u w:val="single"/>
        </w:rPr>
      </w:pPr>
    </w:p>
    <w:p w:rsidR="008771DC" w:rsidRPr="004B48A4" w:rsidRDefault="008F0F66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>Им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итационный тренинг позволяет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оделиро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ать произ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одст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нно- техно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логические процессы.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отивацию такого </w:t>
      </w:r>
      <w:r>
        <w:rPr>
          <w:rStyle w:val="215pt0pt"/>
          <w:rFonts w:ascii="Times New Roman" w:hAnsi="Times New Roman" w:cs="Times New Roman"/>
          <w:sz w:val="28"/>
          <w:szCs w:val="28"/>
        </w:rPr>
        <w:t>м</w:t>
      </w:r>
      <w:r w:rsidR="00746A99" w:rsidRPr="004B48A4">
        <w:rPr>
          <w:rStyle w:val="215pt0pt"/>
          <w:rFonts w:ascii="Times New Roman" w:hAnsi="Times New Roman" w:cs="Times New Roman"/>
          <w:sz w:val="28"/>
          <w:szCs w:val="28"/>
        </w:rPr>
        <w:t>о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делиро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вания создает игровая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>ситуация.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Осно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вн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ая идея, которую должен реализовать препода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атель при разработке имитационного тренинга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это моделирование произ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одст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енных, технологических и даже природных процессор через правила игры.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Т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 есть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те процесс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ы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, закономерности, принципы, которые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обучающиеся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дол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жн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ы были изучать теоретически, усваиваются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форме пра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ил тренинга.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Рассмотри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функцию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роли 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игре. Во-первых, это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определенные рамки или ограниче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ния свободы деятельности участников, которые и о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беспечивают возможность функцио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нирования модели, воспроизводящей типичные взаимоотношения, условия и содержание намеченного вида соци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альной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дея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т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ельности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Во-вторых, роль защищает участников от последующей критики при анализе результатов игры.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В-третьих, роль выступает как отражение важнейших личностных качеств участников игры, конечно, при у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с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ловии сознательно поставленных воспитательных целей организаторами игры.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Преподаватель может назначить роль, но не может произвольно, без участия группы изменить положение отдельных личностей в структуре группы. То есть, преподаватель д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олжен в каждой группе с помощью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одного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того же "сценария" решать разные зад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а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чи специфические для конкретной учебной группы, с учетом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сложившихся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взаимоотношений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состава уча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стнико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в.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Преподавателю нео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ходи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 отдавать себе отчет </w:t>
      </w:r>
      <w:r w:rsidR="0027241C" w:rsidRPr="0027241C">
        <w:rPr>
          <w:rStyle w:val="2b"/>
          <w:rFonts w:ascii="Times New Roman" w:hAnsi="Times New Roman" w:cs="Times New Roman"/>
          <w:smallCaps w:val="0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том, что организация к проведени</w:t>
      </w:r>
      <w:r w:rsidR="0027241C">
        <w:rPr>
          <w:rStyle w:val="26"/>
          <w:rFonts w:ascii="Times New Roman" w:hAnsi="Times New Roman" w:cs="Times New Roman"/>
          <w:spacing w:val="0"/>
          <w:sz w:val="28"/>
          <w:szCs w:val="28"/>
        </w:rPr>
        <w:t>ю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игры создадут для него определенные трудности в контроле знаний и умений, приобретенных </w:t>
      </w:r>
      <w:r w:rsidR="00907373">
        <w:rPr>
          <w:rStyle w:val="26"/>
          <w:rFonts w:ascii="Times New Roman" w:hAnsi="Times New Roman" w:cs="Times New Roman"/>
          <w:spacing w:val="0"/>
          <w:sz w:val="28"/>
          <w:szCs w:val="28"/>
        </w:rPr>
        <w:t>у обучающихся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. Вообще игра несовместима с традиционными формами контроля. </w:t>
      </w:r>
      <w:r w:rsidR="00907373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играх вырабатываются практические действия и установки, которые могут быть первоначально словесно не формируемы, для этого необходима специ</w:t>
      </w:r>
      <w:r w:rsidR="00907373">
        <w:rPr>
          <w:rStyle w:val="26"/>
          <w:rFonts w:ascii="Times New Roman" w:hAnsi="Times New Roman" w:cs="Times New Roman"/>
          <w:spacing w:val="0"/>
          <w:sz w:val="28"/>
          <w:szCs w:val="28"/>
        </w:rPr>
        <w:t>а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л</w:t>
      </w:r>
      <w:r w:rsidR="00907373">
        <w:rPr>
          <w:rStyle w:val="26"/>
          <w:rFonts w:ascii="Times New Roman" w:hAnsi="Times New Roman" w:cs="Times New Roman"/>
          <w:spacing w:val="0"/>
          <w:sz w:val="28"/>
          <w:szCs w:val="28"/>
        </w:rPr>
        <w:t>ь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ная работа. И даже освоение практических действий в игре отличается от традиционного процесса выработки умений и навыков, т.к.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здесь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моделирую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тся действия, которы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 к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а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к бы 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выходят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за рамки квал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ифика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ционной характеристики специа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листа с необходимым для него наб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ором умений и навыков.</w:t>
      </w:r>
    </w:p>
    <w:p w:rsidR="008771DC" w:rsidRPr="004B48A4" w:rsidRDefault="008771DC" w:rsidP="0039390B">
      <w:pPr>
        <w:framePr w:wrap="none" w:vAnchor="page" w:hAnchor="page" w:x="11566" w:y="16358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71DC" w:rsidRPr="004B48A4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В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ходе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игры модель ус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аи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ается целостно кажды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участнико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, незави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с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мо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от ро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л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и, хотя субъективное отношение 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конечно же зависит от содержания роли и степени ее личностного принятия исполнителе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. Здесь-то и открываются перспективы для воспитательной </w:t>
      </w:r>
      <w:r w:rsidR="00C1140A">
        <w:rPr>
          <w:rStyle w:val="26"/>
          <w:rFonts w:ascii="Times New Roman" w:hAnsi="Times New Roman" w:cs="Times New Roman"/>
          <w:spacing w:val="0"/>
          <w:sz w:val="28"/>
          <w:szCs w:val="28"/>
        </w:rPr>
        <w:t>работы с обучающимися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.</w:t>
      </w:r>
    </w:p>
    <w:p w:rsidR="008771DC" w:rsidRPr="004B48A4" w:rsidRDefault="008771DC" w:rsidP="0039390B">
      <w:pPr>
        <w:framePr w:wrap="none" w:vAnchor="page" w:hAnchor="page" w:x="8588" w:y="3057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71DC" w:rsidRPr="004B48A4" w:rsidRDefault="008771DC" w:rsidP="0039390B">
      <w:pPr>
        <w:framePr w:wrap="none" w:vAnchor="page" w:hAnchor="page" w:x="9970" w:y="3086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140A" w:rsidRDefault="00C1140A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656639" w:rsidRDefault="0065663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771DC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>3</w:t>
      </w:r>
      <w:r w:rsidR="00746A99" w:rsidRPr="00C1140A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C1140A" w:rsidRPr="00C1140A">
        <w:rPr>
          <w:rFonts w:ascii="Times New Roman" w:hAnsi="Times New Roman" w:cs="Times New Roman"/>
          <w:b/>
          <w:spacing w:val="0"/>
          <w:sz w:val="28"/>
          <w:szCs w:val="28"/>
        </w:rPr>
        <w:t>АКТИВНЫЕ МЕТОДЫ ОБУЧЕНИ</w:t>
      </w:r>
      <w:r w:rsidR="00C1140A">
        <w:rPr>
          <w:rFonts w:ascii="Times New Roman" w:hAnsi="Times New Roman" w:cs="Times New Roman"/>
          <w:b/>
          <w:spacing w:val="0"/>
          <w:sz w:val="28"/>
          <w:szCs w:val="28"/>
        </w:rPr>
        <w:t>Я</w:t>
      </w:r>
      <w:r w:rsidR="00C1140A" w:rsidRPr="00C1140A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ПО ДИСЦИПЛИНЕ «ТЕХНОЛОГИЧЕСКОЕ ОБОРУДОВАНИ</w:t>
      </w:r>
      <w:r w:rsidR="00C1140A">
        <w:rPr>
          <w:rFonts w:ascii="Times New Roman" w:hAnsi="Times New Roman" w:cs="Times New Roman"/>
          <w:b/>
          <w:spacing w:val="0"/>
          <w:sz w:val="28"/>
          <w:szCs w:val="28"/>
        </w:rPr>
        <w:t>Е</w:t>
      </w:r>
      <w:r w:rsidR="00C1140A" w:rsidRPr="00C1140A">
        <w:rPr>
          <w:rFonts w:ascii="Times New Roman" w:hAnsi="Times New Roman" w:cs="Times New Roman"/>
          <w:b/>
          <w:spacing w:val="0"/>
          <w:sz w:val="28"/>
          <w:szCs w:val="28"/>
        </w:rPr>
        <w:t>»</w:t>
      </w:r>
    </w:p>
    <w:p w:rsidR="00F8396F" w:rsidRPr="00C1140A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771DC" w:rsidRPr="004B48A4" w:rsidRDefault="00C1140A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преподавании специальных дисциплин большое внимание уде</w:t>
      </w:r>
      <w:r>
        <w:rPr>
          <w:rFonts w:ascii="Times New Roman" w:hAnsi="Times New Roman" w:cs="Times New Roman"/>
          <w:spacing w:val="0"/>
          <w:sz w:val="28"/>
          <w:szCs w:val="28"/>
        </w:rPr>
        <w:t>ляе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тс</w:t>
      </w:r>
      <w:r>
        <w:rPr>
          <w:rFonts w:ascii="Times New Roman" w:hAnsi="Times New Roman" w:cs="Times New Roman"/>
          <w:spacing w:val="0"/>
          <w:sz w:val="28"/>
          <w:szCs w:val="28"/>
        </w:rPr>
        <w:t>я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активизации учебного процесса. Уроки проводятся в форме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групповых се</w:t>
      </w:r>
      <w:r>
        <w:rPr>
          <w:rFonts w:ascii="Times New Roman" w:hAnsi="Times New Roman" w:cs="Times New Roman"/>
          <w:spacing w:val="0"/>
          <w:sz w:val="28"/>
          <w:szCs w:val="28"/>
        </w:rPr>
        <w:t>мин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аров, учебных и деловых игр, имитационных упражнений, игрового проектирования.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Вс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е это приближает обучение к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br/>
        <w:t xml:space="preserve">условиям, в которых будущему специалисту придется работать. Кроме того, в процессе таких занятий каждый </w:t>
      </w:r>
      <w:r>
        <w:rPr>
          <w:rFonts w:ascii="Times New Roman" w:hAnsi="Times New Roman" w:cs="Times New Roman"/>
          <w:spacing w:val="0"/>
          <w:sz w:val="28"/>
          <w:szCs w:val="28"/>
        </w:rPr>
        <w:t>обучающийся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непрерывно побуждается к актив</w:t>
      </w:r>
      <w:r>
        <w:rPr>
          <w:rFonts w:ascii="Times New Roman" w:hAnsi="Times New Roman" w:cs="Times New Roman"/>
          <w:spacing w:val="0"/>
          <w:sz w:val="28"/>
          <w:szCs w:val="28"/>
        </w:rPr>
        <w:t>н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ой деятельност</w:t>
      </w:r>
      <w:r>
        <w:rPr>
          <w:rFonts w:ascii="Times New Roman" w:hAnsi="Times New Roman" w:cs="Times New Roman"/>
          <w:spacing w:val="0"/>
          <w:sz w:val="28"/>
          <w:szCs w:val="28"/>
        </w:rPr>
        <w:t>и и просто не может быть пассив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ным, вырабатывая самостоятельное решение в условиях повышенной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степен</w:t>
      </w:r>
      <w:r w:rsidR="00B10484">
        <w:rPr>
          <w:rFonts w:ascii="Times New Roman" w:hAnsi="Times New Roman" w:cs="Times New Roman"/>
          <w:spacing w:val="0"/>
          <w:sz w:val="28"/>
          <w:szCs w:val="28"/>
        </w:rPr>
        <w:t>и мотивации и эмоциональности. И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дет постоянное взаимодействие преподавателя </w:t>
      </w:r>
      <w:r w:rsidR="00B10484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>
        <w:rPr>
          <w:rFonts w:ascii="Times New Roman" w:hAnsi="Times New Roman" w:cs="Times New Roman"/>
          <w:spacing w:val="0"/>
          <w:sz w:val="28"/>
          <w:szCs w:val="28"/>
        </w:rPr>
        <w:t>обучающегося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с помощью прямых и обратных свя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зей.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К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каждому такому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заняти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ю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требуется большая </w:t>
      </w:r>
      <w:r w:rsidR="00B10484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подготовительная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работа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,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выбор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про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лемной тематики,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определение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общих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игровых 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полезных целей, отбор вопросов, производственных ситуаций, разработка сценария де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л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овой игры, имитационных упражнений и т.д.</w:t>
      </w:r>
    </w:p>
    <w:p w:rsidR="008771DC" w:rsidRPr="004B48A4" w:rsidRDefault="00B10484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от некоторые примеры из опыта своей работы.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По теме ''Оборудование для механической перераб</w:t>
      </w:r>
      <w:r w:rsidR="00F8396F">
        <w:rPr>
          <w:rStyle w:val="26"/>
          <w:rFonts w:ascii="Times New Roman" w:hAnsi="Times New Roman" w:cs="Times New Roman"/>
          <w:spacing w:val="0"/>
          <w:sz w:val="28"/>
          <w:szCs w:val="28"/>
        </w:rPr>
        <w:t>отки молока" используются проблемный метод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.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Ц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ель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проверить уме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ние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применять полученные знания в условиях производства, а также углубление знаний в условиях пр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о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изводства. Капитаны команд, состоящих из 5-6 человек, получают проблемные задания, которые формулируются как конкретные производственные задачи. Например, предлагаются следующие задания: "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В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аши действия при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>снижении производительности гомогенизатора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",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"</w:t>
      </w:r>
      <w:r w:rsidR="00B10484">
        <w:rPr>
          <w:rStyle w:val="26"/>
          <w:rFonts w:ascii="Times New Roman" w:hAnsi="Times New Roman" w:cs="Times New Roman"/>
          <w:spacing w:val="0"/>
          <w:sz w:val="28"/>
          <w:szCs w:val="28"/>
        </w:rPr>
        <w:t>Если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у сепаратора выходят сливки слишком густые" и т.д.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По теме </w:t>
      </w:r>
      <w:r w:rsidR="00F8396F">
        <w:rPr>
          <w:rStyle w:val="26"/>
          <w:rFonts w:ascii="Times New Roman" w:hAnsi="Times New Roman" w:cs="Times New Roman"/>
          <w:spacing w:val="0"/>
          <w:sz w:val="28"/>
          <w:szCs w:val="28"/>
        </w:rPr>
        <w:t>«Оборудование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для тепловой обработки молока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молочных продуктов" практикуются итоговые занятия в форме имитационных упражнений. Основной целью таких занятий является выработка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проверка умения будущих специалистов решать конкретные обычные и нестандартные производственные задачи на основе полученных теоретичес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к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их и практических знаний,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предвидеть и предупреждать возможн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ые неполадки, случаи отклонения от установленных технологических инструкций и нормативов. Процесс этого занятия можно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разделить на 3 этапа. На первой каждой подгруппе, состоящей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з 5-6 человек, предлагаются карточки ситуационных задач. Капитаны команд вправе из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ольшого закрытого выбора взять только 4- 5 карточек. После этого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>все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  <w:lang w:eastAsia="en-US" w:bidi="en-US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подгруппы приступают к работе. Решение или варианты решений, согласованные всеми членами игрово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й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подгруппы, представляются ее лидером в письменно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виде преподавателю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Затем начинается </w:t>
      </w:r>
      <w:r w:rsidR="004462E5" w:rsidRPr="004462E5">
        <w:rPr>
          <w:rStyle w:val="214pt-1pt0"/>
          <w:rFonts w:ascii="Times New Roman" w:hAnsi="Times New Roman" w:cs="Times New Roman"/>
          <w:i w:val="0"/>
          <w:spacing w:val="0"/>
        </w:rPr>
        <w:t>2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этап. На нем </w:t>
      </w:r>
      <w:r w:rsidR="00F8396F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каждая ситуационная задача,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предложенная той или иной игровой подгруппе, рассматривается и обсуждается всеми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обучающимися г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руппы.</w:t>
      </w:r>
    </w:p>
    <w:p w:rsidR="008771DC" w:rsidRPr="004B48A4" w:rsidRDefault="004462E5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Т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ретий этап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подведение, итогов, награждение победителей.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Чаще всего по данному разделу даются вопросы по неисправностям при работе пластинчатых охладительно-пастеризационных установок, тру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чатых пастеризаторов.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Но наи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олее интересные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у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роки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получаются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в форме деловых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игр.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Деловая игра </w:t>
      </w:r>
      <w:r w:rsidR="004462E5">
        <w:rPr>
          <w:rFonts w:ascii="Times New Roman" w:hAnsi="Times New Roman" w:cs="Times New Roman"/>
          <w:spacing w:val="0"/>
          <w:sz w:val="28"/>
          <w:szCs w:val="28"/>
        </w:rPr>
        <w:t>–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это</w:t>
      </w:r>
      <w:r w:rsidR="004462E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определенном смысле генеральная репетиция производственной деятельности человека, она дает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возмож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ность проиграть практически любую конкретную ситуацию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6B76E0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лицах. 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Также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исп</w:t>
      </w:r>
      <w:r w:rsidR="004462E5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льзую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в своей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работе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следующие активные методы: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Fonts w:ascii="Times New Roman" w:hAnsi="Times New Roman" w:cs="Times New Roman"/>
          <w:spacing w:val="0"/>
          <w:sz w:val="28"/>
          <w:szCs w:val="28"/>
        </w:rPr>
        <w:t>а)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предварительная самостоятельная работа </w:t>
      </w:r>
      <w:r w:rsidR="004462E5" w:rsidRPr="004462E5">
        <w:rPr>
          <w:rStyle w:val="27"/>
          <w:rFonts w:ascii="Times New Roman" w:hAnsi="Times New Roman" w:cs="Times New Roman"/>
          <w:strike w:val="0"/>
          <w:spacing w:val="0"/>
          <w:sz w:val="28"/>
          <w:szCs w:val="28"/>
        </w:rPr>
        <w:t xml:space="preserve">обучающихся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учебником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. Затем проводится зачетное занятие в 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ф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ор</w:t>
      </w:r>
      <w:r w:rsidR="004462E5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е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семинара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по од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ному из 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вопросов;</w:t>
      </w:r>
    </w:p>
    <w:p w:rsidR="008771DC" w:rsidRPr="004B48A4" w:rsidRDefault="000A314A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б)</w:t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со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ставлен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обучающимися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задач, конспектов 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по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образцу-эталону с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lastRenderedPageBreak/>
        <w:t>использованием уче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ников, справочников, каталогов, нормативно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й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литературы, 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бъ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яснений преподавателя;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Fonts w:ascii="Times New Roman" w:hAnsi="Times New Roman" w:cs="Times New Roman"/>
          <w:spacing w:val="0"/>
          <w:sz w:val="28"/>
          <w:szCs w:val="28"/>
        </w:rPr>
        <w:t>в)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ab/>
        <w:t>составлен</w:t>
      </w:r>
      <w:r w:rsidR="000A314A">
        <w:rPr>
          <w:rFonts w:ascii="Times New Roman" w:hAnsi="Times New Roman" w:cs="Times New Roman"/>
          <w:spacing w:val="0"/>
          <w:sz w:val="28"/>
          <w:szCs w:val="28"/>
        </w:rPr>
        <w:t>ие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каждым </w:t>
      </w:r>
      <w:r w:rsidR="000A314A">
        <w:rPr>
          <w:rFonts w:ascii="Times New Roman" w:hAnsi="Times New Roman" w:cs="Times New Roman"/>
          <w:spacing w:val="0"/>
          <w:sz w:val="28"/>
          <w:szCs w:val="28"/>
        </w:rPr>
        <w:t>обучающимся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кроссвордов на определенную </w:t>
      </w:r>
      <w:r w:rsidR="000A314A">
        <w:rPr>
          <w:rFonts w:ascii="Times New Roman" w:hAnsi="Times New Roman" w:cs="Times New Roman"/>
          <w:spacing w:val="0"/>
          <w:sz w:val="28"/>
          <w:szCs w:val="28"/>
        </w:rPr>
        <w:t>т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>е</w:t>
      </w:r>
      <w:r w:rsidR="000A314A">
        <w:rPr>
          <w:rFonts w:ascii="Times New Roman" w:hAnsi="Times New Roman" w:cs="Times New Roman"/>
          <w:spacing w:val="0"/>
          <w:sz w:val="28"/>
          <w:szCs w:val="28"/>
        </w:rPr>
        <w:t>му;</w:t>
      </w:r>
    </w:p>
    <w:p w:rsidR="008771DC" w:rsidRPr="004B48A4" w:rsidRDefault="00746A99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B48A4">
        <w:rPr>
          <w:rFonts w:ascii="Times New Roman" w:hAnsi="Times New Roman" w:cs="Times New Roman"/>
          <w:spacing w:val="0"/>
          <w:sz w:val="28"/>
          <w:szCs w:val="28"/>
        </w:rPr>
        <w:t>г)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проведение в начале каждого урока опроса в виде "разминки” по материалу ранее изученных тем. </w:t>
      </w:r>
      <w:r w:rsidR="000A314A">
        <w:rPr>
          <w:rStyle w:val="26"/>
          <w:rFonts w:ascii="Times New Roman" w:hAnsi="Times New Roman" w:cs="Times New Roman"/>
          <w:spacing w:val="0"/>
          <w:sz w:val="28"/>
          <w:szCs w:val="28"/>
        </w:rPr>
        <w:t>Разминка проводится в различной ф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ор</w:t>
      </w:r>
      <w:r w:rsidR="000A314A">
        <w:rPr>
          <w:rStyle w:val="26"/>
          <w:rFonts w:ascii="Times New Roman" w:hAnsi="Times New Roman" w:cs="Times New Roman"/>
          <w:spacing w:val="0"/>
          <w:sz w:val="28"/>
          <w:szCs w:val="28"/>
        </w:rPr>
        <w:t>м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е: фронтально</w:t>
      </w:r>
      <w:r w:rsidRPr="004B48A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тестирование устное и письменное;</w:t>
      </w:r>
    </w:p>
    <w:p w:rsidR="008771DC" w:rsidRPr="004B48A4" w:rsidRDefault="000A314A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  <w:tab w:val="left" w:pos="392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д)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нап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сан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ие </w:t>
      </w:r>
      <w:r w:rsidR="00F8396F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обучающимися рефератов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771DC" w:rsidRPr="004B48A4" w:rsidRDefault="000A314A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е)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ежегодное проведение конкурсов по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дисциплине</w:t>
      </w:r>
      <w:r w:rsidR="00746A99" w:rsidRPr="004B48A4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771DC" w:rsidRDefault="00F8396F" w:rsidP="0039390B">
      <w:pPr>
        <w:pStyle w:val="20"/>
        <w:shd w:val="clear" w:color="auto" w:fill="auto"/>
        <w:tabs>
          <w:tab w:val="left" w:pos="284"/>
          <w:tab w:val="left" w:pos="426"/>
          <w:tab w:val="left" w:pos="709"/>
        </w:tabs>
        <w:spacing w:line="360" w:lineRule="auto"/>
        <w:ind w:right="-7" w:firstLine="426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ж)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совершенствование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схем технологий производства после посе</w:t>
      </w:r>
      <w:r w:rsidR="000A314A">
        <w:rPr>
          <w:rStyle w:val="26"/>
          <w:rFonts w:ascii="Times New Roman" w:hAnsi="Times New Roman" w:cs="Times New Roman"/>
          <w:spacing w:val="0"/>
          <w:sz w:val="28"/>
          <w:szCs w:val="28"/>
        </w:rPr>
        <w:t>щени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я соответствующего завода.</w:t>
      </w:r>
    </w:p>
    <w:p w:rsidR="0039390B" w:rsidRDefault="0039390B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0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</w:p>
    <w:p w:rsidR="000A314A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 xml:space="preserve">4 </w:t>
      </w:r>
      <w:r w:rsidR="000A314A" w:rsidRPr="000A314A">
        <w:rPr>
          <w:rStyle w:val="26"/>
          <w:rFonts w:ascii="Times New Roman" w:hAnsi="Times New Roman" w:cs="Times New Roman"/>
          <w:b/>
          <w:spacing w:val="0"/>
          <w:sz w:val="28"/>
          <w:szCs w:val="28"/>
        </w:rPr>
        <w:t>ЗАКЛЮЧЕНИЕ</w:t>
      </w:r>
    </w:p>
    <w:p w:rsidR="00F8396F" w:rsidRPr="000A314A" w:rsidRDefault="00F8396F" w:rsidP="0039390B">
      <w:pPr>
        <w:pStyle w:val="20"/>
        <w:shd w:val="clear" w:color="auto" w:fill="auto"/>
        <w:tabs>
          <w:tab w:val="left" w:pos="284"/>
          <w:tab w:val="left" w:pos="426"/>
        </w:tabs>
        <w:spacing w:line="360" w:lineRule="auto"/>
        <w:ind w:right="-7" w:firstLine="426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771DC" w:rsidRDefault="000A314A" w:rsidP="0039390B">
      <w:pPr>
        <w:pStyle w:val="20"/>
        <w:shd w:val="clear" w:color="auto" w:fill="auto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Style w:val="2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П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рименение активных методов </w:t>
      </w:r>
      <w:r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обучения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повышает качество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знаний по дисциплине, побуждает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к активной деятельности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обучающихся,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 пр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ибли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жает обучение к условиям, в которых будущему специ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алисту 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 xml:space="preserve">придется 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р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а</w:t>
      </w:r>
      <w:r>
        <w:rPr>
          <w:rStyle w:val="26"/>
          <w:rFonts w:ascii="Times New Roman" w:hAnsi="Times New Roman" w:cs="Times New Roman"/>
          <w:spacing w:val="0"/>
          <w:sz w:val="28"/>
          <w:szCs w:val="28"/>
        </w:rPr>
        <w:t>б</w:t>
      </w:r>
      <w:r w:rsidR="00746A99" w:rsidRPr="004B48A4">
        <w:rPr>
          <w:rStyle w:val="26"/>
          <w:rFonts w:ascii="Times New Roman" w:hAnsi="Times New Roman" w:cs="Times New Roman"/>
          <w:spacing w:val="0"/>
          <w:sz w:val="28"/>
          <w:szCs w:val="28"/>
        </w:rPr>
        <w:t>отать.</w:t>
      </w:r>
    </w:p>
    <w:p w:rsidR="0039390B" w:rsidRP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9390B">
        <w:rPr>
          <w:rFonts w:ascii="Times New Roman" w:hAnsi="Times New Roman" w:cs="Times New Roman"/>
          <w:spacing w:val="0"/>
          <w:sz w:val="28"/>
          <w:szCs w:val="28"/>
        </w:rPr>
        <w:t>Изучение научной  и методической литературы по проблеме позволило мне сделать вывод о том, что технология активного обучения – это такая организация учебного процесса, при которой невозможно неучастие в познав</w:t>
      </w:r>
      <w:r>
        <w:rPr>
          <w:rFonts w:ascii="Times New Roman" w:hAnsi="Times New Roman" w:cs="Times New Roman"/>
          <w:spacing w:val="0"/>
          <w:sz w:val="28"/>
          <w:szCs w:val="28"/>
        </w:rPr>
        <w:t>ательном процессе: каждый обучающийся</w:t>
      </w:r>
      <w:r w:rsidRPr="0039390B">
        <w:rPr>
          <w:rFonts w:ascii="Times New Roman" w:hAnsi="Times New Roman" w:cs="Times New Roman"/>
          <w:spacing w:val="0"/>
          <w:sz w:val="28"/>
          <w:szCs w:val="28"/>
        </w:rPr>
        <w:t xml:space="preserve"> либо имеет определенное ролевое задание, в котором он должен публично отчитаться, либо от его деятельности зависит качество  выполнения поставленной перед группой познавательной задачи.</w:t>
      </w:r>
    </w:p>
    <w:p w:rsidR="0039390B" w:rsidRP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9390B">
        <w:rPr>
          <w:rFonts w:ascii="Times New Roman" w:hAnsi="Times New Roman" w:cs="Times New Roman"/>
          <w:spacing w:val="0"/>
          <w:sz w:val="28"/>
          <w:szCs w:val="28"/>
        </w:rPr>
        <w:t>Такая технология включает в себя методы, стимулирующие познавательную деятельность обучающихся, вовлекающие каждого из них в мыслительную и поведенческую активность и направлена на осознание, отработку, обогащение и личностное  принятие имеющегося знания к</w:t>
      </w:r>
      <w:r>
        <w:rPr>
          <w:rFonts w:ascii="Times New Roman" w:hAnsi="Times New Roman" w:cs="Times New Roman"/>
          <w:spacing w:val="0"/>
          <w:sz w:val="28"/>
          <w:szCs w:val="28"/>
        </w:rPr>
        <w:t>аждым обучаюшимся.</w:t>
      </w:r>
    </w:p>
    <w:p w:rsidR="0039390B" w:rsidRP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9390B">
        <w:rPr>
          <w:rFonts w:ascii="Times New Roman" w:hAnsi="Times New Roman" w:cs="Times New Roman"/>
          <w:spacing w:val="0"/>
          <w:sz w:val="28"/>
          <w:szCs w:val="28"/>
        </w:rPr>
        <w:t xml:space="preserve">Отличительная особенность развития образования в мире в настоящее время – повышенное внимание правительств большинства стран к проблемам его качества и эффективности. Образование становится стратегической областью, </w:t>
      </w:r>
      <w:r w:rsidRPr="0039390B">
        <w:rPr>
          <w:rFonts w:ascii="Times New Roman" w:hAnsi="Times New Roman" w:cs="Times New Roman"/>
          <w:spacing w:val="0"/>
          <w:sz w:val="28"/>
          <w:szCs w:val="28"/>
        </w:rPr>
        <w:lastRenderedPageBreak/>
        <w:t>обеспечивающей национальную безопасность страны. О конкурентоспособности страны начинают судить по уровню образовательной подготовки подрастающего поколения. Образование один из важнейших национальных проектов, который поставил президент В.В. Путин пе</w:t>
      </w:r>
      <w:r>
        <w:rPr>
          <w:rFonts w:ascii="Times New Roman" w:hAnsi="Times New Roman" w:cs="Times New Roman"/>
          <w:spacing w:val="0"/>
          <w:sz w:val="28"/>
          <w:szCs w:val="28"/>
        </w:rPr>
        <w:t>ред правительством и учителями.</w:t>
      </w: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9390B">
        <w:rPr>
          <w:rFonts w:ascii="Times New Roman" w:hAnsi="Times New Roman" w:cs="Times New Roman"/>
          <w:spacing w:val="0"/>
          <w:sz w:val="28"/>
          <w:szCs w:val="28"/>
        </w:rPr>
        <w:t xml:space="preserve">Активные методы выполняют направляющую, обогащающую, систематизирующую </w:t>
      </w:r>
      <w:r>
        <w:rPr>
          <w:rFonts w:ascii="Times New Roman" w:hAnsi="Times New Roman" w:cs="Times New Roman"/>
          <w:spacing w:val="0"/>
          <w:sz w:val="28"/>
          <w:szCs w:val="28"/>
        </w:rPr>
        <w:t>роль в умственном развитии обучающихся</w:t>
      </w:r>
      <w:r w:rsidRPr="0039390B">
        <w:rPr>
          <w:rFonts w:ascii="Times New Roman" w:hAnsi="Times New Roman" w:cs="Times New Roman"/>
          <w:spacing w:val="0"/>
          <w:sz w:val="28"/>
          <w:szCs w:val="28"/>
        </w:rPr>
        <w:t>, способствуют активному осмыслению знаний. Технология активного обучения – это обучение, соответствующее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силам и возможностям обучающихся</w:t>
      </w:r>
      <w:r w:rsidRPr="0039390B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9390B" w:rsidRPr="0039390B" w:rsidRDefault="0039390B" w:rsidP="0039390B">
      <w:pPr>
        <w:pStyle w:val="20"/>
        <w:tabs>
          <w:tab w:val="left" w:pos="284"/>
          <w:tab w:val="left" w:pos="426"/>
          <w:tab w:val="left" w:pos="2666"/>
        </w:tabs>
        <w:spacing w:line="360" w:lineRule="auto"/>
        <w:ind w:right="-7" w:firstLine="426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8771DC" w:rsidRPr="000A314A" w:rsidRDefault="00F8396F" w:rsidP="0039390B">
      <w:pPr>
        <w:pStyle w:val="30"/>
        <w:shd w:val="clear" w:color="auto" w:fill="auto"/>
        <w:spacing w:after="306" w:line="360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A314A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ИСПОЛЬЗОВАННОЙ ЛИТЕРАТУРЫ</w:t>
      </w:r>
    </w:p>
    <w:p w:rsidR="008771DC" w:rsidRPr="004B48A4" w:rsidRDefault="00746A99" w:rsidP="0039390B">
      <w:pPr>
        <w:pStyle w:val="30"/>
        <w:shd w:val="clear" w:color="auto" w:fill="auto"/>
        <w:spacing w:after="0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8A4">
        <w:rPr>
          <w:rFonts w:ascii="Times New Roman" w:hAnsi="Times New Roman" w:cs="Times New Roman"/>
          <w:b w:val="0"/>
          <w:sz w:val="28"/>
          <w:szCs w:val="28"/>
        </w:rPr>
        <w:lastRenderedPageBreak/>
        <w:t>1. Бадмаев Б.Ц. Психология и методика ускоренного обучения. - М.: ГЕОТАР Медиа, 2007. - 272 с.</w:t>
      </w:r>
    </w:p>
    <w:p w:rsidR="008771DC" w:rsidRPr="004B48A4" w:rsidRDefault="000A314A" w:rsidP="0039390B">
      <w:pPr>
        <w:pStyle w:val="30"/>
        <w:shd w:val="clear" w:color="auto" w:fill="auto"/>
        <w:spacing w:after="0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36"/>
          <w:rFonts w:ascii="Times New Roman" w:hAnsi="Times New Roman" w:cs="Times New Roman"/>
          <w:bCs/>
          <w:sz w:val="28"/>
          <w:szCs w:val="28"/>
        </w:rPr>
        <w:t xml:space="preserve">2. 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</w:rPr>
        <w:t xml:space="preserve">Безрукова В.С. Педагогика. Проективная педагогика. - М.: Мысль, 2009.- 318 с. </w:t>
      </w:r>
    </w:p>
    <w:p w:rsidR="008771DC" w:rsidRPr="004B48A4" w:rsidRDefault="000A314A" w:rsidP="0039390B">
      <w:pPr>
        <w:pStyle w:val="30"/>
        <w:shd w:val="clear" w:color="auto" w:fill="auto"/>
        <w:spacing w:after="0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</w:rPr>
        <w:t>Давыдов В.В. Проблемы развивающего обучения. - М.: Академический проект, 2007. - 231 с.</w:t>
      </w:r>
    </w:p>
    <w:p w:rsidR="000A314A" w:rsidRDefault="000A314A" w:rsidP="0039390B">
      <w:pPr>
        <w:pStyle w:val="30"/>
        <w:shd w:val="clear" w:color="auto" w:fill="auto"/>
        <w:spacing w:after="319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  <w:r w:rsidRPr="000A314A">
        <w:rPr>
          <w:rStyle w:val="30pt"/>
          <w:rFonts w:ascii="Times New Roman" w:hAnsi="Times New Roman" w:cs="Times New Roman"/>
          <w:i w:val="0"/>
          <w:spacing w:val="0"/>
          <w:sz w:val="28"/>
          <w:szCs w:val="28"/>
        </w:rPr>
        <w:t>4.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</w:rPr>
        <w:t xml:space="preserve">Интернет-сайт 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Allbest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>.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ru</w:t>
      </w:r>
      <w:r w:rsidR="00746A99" w:rsidRPr="004B48A4">
        <w:rPr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</w:p>
    <w:p w:rsidR="000A314A" w:rsidRDefault="000A314A" w:rsidP="0039390B">
      <w:pPr>
        <w:pStyle w:val="30"/>
        <w:shd w:val="clear" w:color="auto" w:fill="auto"/>
        <w:spacing w:after="319" w:line="36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  <w:lang w:eastAsia="en-US" w:bidi="en-US"/>
        </w:rPr>
      </w:pPr>
    </w:p>
    <w:sectPr w:rsidR="000A314A" w:rsidSect="00656639">
      <w:footerReference w:type="default" r:id="rId7"/>
      <w:footerReference w:type="first" r:id="rId8"/>
      <w:pgSz w:w="11900" w:h="16840" w:code="9"/>
      <w:pgMar w:top="1134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2D" w:rsidRDefault="0059232D">
      <w:r>
        <w:separator/>
      </w:r>
    </w:p>
  </w:endnote>
  <w:endnote w:type="continuationSeparator" w:id="0">
    <w:p w:rsidR="0059232D" w:rsidRDefault="005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345536"/>
      <w:docPartObj>
        <w:docPartGallery w:val="Page Numbers (Bottom of Page)"/>
        <w:docPartUnique/>
      </w:docPartObj>
    </w:sdtPr>
    <w:sdtEndPr/>
    <w:sdtContent>
      <w:p w:rsidR="00656639" w:rsidRDefault="006566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5A">
          <w:rPr>
            <w:noProof/>
          </w:rPr>
          <w:t>1</w:t>
        </w:r>
        <w:r>
          <w:fldChar w:fldCharType="end"/>
        </w:r>
      </w:p>
    </w:sdtContent>
  </w:sdt>
  <w:p w:rsidR="00656639" w:rsidRPr="00656639" w:rsidRDefault="00656639" w:rsidP="006566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F4" w:rsidRDefault="006122F4">
    <w:pPr>
      <w:pStyle w:val="ad"/>
      <w:jc w:val="right"/>
    </w:pPr>
  </w:p>
  <w:p w:rsidR="006122F4" w:rsidRDefault="006122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2D" w:rsidRDefault="0059232D">
      <w:r>
        <w:separator/>
      </w:r>
    </w:p>
  </w:footnote>
  <w:footnote w:type="continuationSeparator" w:id="0">
    <w:p w:rsidR="0059232D" w:rsidRDefault="0059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6C5F"/>
    <w:multiLevelType w:val="multilevel"/>
    <w:tmpl w:val="A9489F3A"/>
    <w:lvl w:ilvl="0">
      <w:start w:val="1"/>
      <w:numFmt w:val="bullet"/>
      <w:lvlText w:val="•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DC"/>
    <w:rsid w:val="000A314A"/>
    <w:rsid w:val="00120EE9"/>
    <w:rsid w:val="00124B5A"/>
    <w:rsid w:val="00146E97"/>
    <w:rsid w:val="0027241C"/>
    <w:rsid w:val="0028205D"/>
    <w:rsid w:val="002B73FE"/>
    <w:rsid w:val="0039390B"/>
    <w:rsid w:val="003A3EAC"/>
    <w:rsid w:val="004462E5"/>
    <w:rsid w:val="004816B6"/>
    <w:rsid w:val="004B48A4"/>
    <w:rsid w:val="004D5C9D"/>
    <w:rsid w:val="004F7EA2"/>
    <w:rsid w:val="0059232D"/>
    <w:rsid w:val="006122F4"/>
    <w:rsid w:val="00656639"/>
    <w:rsid w:val="006B76E0"/>
    <w:rsid w:val="00746A99"/>
    <w:rsid w:val="007474BD"/>
    <w:rsid w:val="0075519E"/>
    <w:rsid w:val="0078454D"/>
    <w:rsid w:val="008771DC"/>
    <w:rsid w:val="00895BC8"/>
    <w:rsid w:val="008E6DE3"/>
    <w:rsid w:val="008F0F66"/>
    <w:rsid w:val="00907373"/>
    <w:rsid w:val="00940DDA"/>
    <w:rsid w:val="009B0A7C"/>
    <w:rsid w:val="00B10484"/>
    <w:rsid w:val="00B4605E"/>
    <w:rsid w:val="00B940BE"/>
    <w:rsid w:val="00B95669"/>
    <w:rsid w:val="00BE7ECA"/>
    <w:rsid w:val="00C1140A"/>
    <w:rsid w:val="00CB6484"/>
    <w:rsid w:val="00D1759F"/>
    <w:rsid w:val="00D23D58"/>
    <w:rsid w:val="00DA4CC4"/>
    <w:rsid w:val="00E030C1"/>
    <w:rsid w:val="00E35EFA"/>
    <w:rsid w:val="00E465CB"/>
    <w:rsid w:val="00F47A17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32BD-C71D-4E7B-96CE-E0ABE3A4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Garamond" w:eastAsia="Garamond" w:hAnsi="Garamond" w:cs="Garamond"/>
      <w:b w:val="0"/>
      <w:bCs w:val="0"/>
      <w:i w:val="0"/>
      <w:iCs w:val="0"/>
      <w:smallCaps w:val="0"/>
      <w:strike w:val="0"/>
      <w:w w:val="200"/>
      <w:sz w:val="60"/>
      <w:szCs w:val="60"/>
      <w:u w:val="none"/>
      <w:lang w:val="en-US" w:eastAsia="en-US" w:bidi="en-US"/>
    </w:rPr>
  </w:style>
  <w:style w:type="character" w:customStyle="1" w:styleId="24">
    <w:name w:val="Колонтитул (2)"/>
    <w:basedOn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60"/>
      <w:szCs w:val="6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Основной текст (2) + 12 pt;Малые прописные;Интервал 0 pt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a">
    <w:name w:val="Заголовок №2"/>
    <w:basedOn w:val="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-1pt">
    <w:name w:val="Заголовок №2 + 14 pt;Курсив;Интервал -1 pt"/>
    <w:basedOn w:val="2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">
    <w:name w:val="Заголовок №3"/>
    <w:basedOn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4">
    <w:name w:val="Заголовок №3 + Малые прописные"/>
    <w:basedOn w:val="3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5">
    <w:name w:val="Заголовок №3 + Малые прописные"/>
    <w:basedOn w:val="3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2">
    <w:name w:val="Заголовок №3 (2)"/>
    <w:basedOn w:val="320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3">
    <w:name w:val="Заголовок №3 (2) + Малые прописные"/>
    <w:basedOn w:val="320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1pt0">
    <w:name w:val="Основной текст (2) + 14 pt;Курсив;Интервал -1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;Малые прописные"/>
    <w:basedOn w:val="2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2pt0pt">
    <w:name w:val="Основной текст (2) + Verdana;12 pt;Интервал 0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-1pt1">
    <w:name w:val="Основной текст (2) + 14 pt;Курсив;Интервал -1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f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3pt1pt">
    <w:name w:val="Основной текст (6) + 13 pt;Интервал 1 pt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1pt2">
    <w:name w:val="Основной текст (2) + 14 pt;Курсив;Интервал -1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pt0">
    <w:name w:val="Основной текст (2) + 12 pt;Курсив;Малые прописные;Интервал 0 pt"/>
    <w:basedOn w:val="2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pt1">
    <w:name w:val="Основной текст (2) + 12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7-2pt">
    <w:name w:val="Основной текст (7) + Интервал -2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5pt0pt">
    <w:name w:val="Основной текст (7) + 10;5 pt;Интервал 0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05pt0pt0">
    <w:name w:val="Основной текст (7) + 10;5 pt;Не курсив;Интервал 0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3pt1pt">
    <w:name w:val="Основной текст (7) + 13 pt;Не курсив;Интервал 1 pt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5pt0pt">
    <w:name w:val="Основной текст (8) + 15 pt;Не полужирный;Интервал 0 pt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Sylfaen" w:eastAsia="Sylfaen" w:hAnsi="Sylfaen" w:cs="Sylfaen"/>
      <w:b/>
      <w:bCs/>
      <w:i w:val="0"/>
      <w:iCs w:val="0"/>
      <w:smallCaps w:val="0"/>
      <w:strike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Не полужирный"/>
    <w:basedOn w:val="8"/>
    <w:rPr>
      <w:rFonts w:ascii="Sylfaen" w:eastAsia="Sylfaen" w:hAnsi="Sylfaen" w:cs="Sylfaen"/>
      <w:b/>
      <w:bCs/>
      <w:i w:val="0"/>
      <w:iCs w:val="0"/>
      <w:smallCaps w:val="0"/>
      <w:strike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">
    <w:name w:val="Основной текст (8) + Не полужирный"/>
    <w:basedOn w:val="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6">
    <w:name w:val="Основной текст (8) + Малые прописные"/>
    <w:basedOn w:val="8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11pt0pt">
    <w:name w:val="Основной текст (2) + Verdana;11 pt;Интервал 0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1pt0pt0">
    <w:name w:val="Основной текст (2) + Verdana;11 pt;Интервал 0 pt"/>
    <w:basedOn w:val="2"/>
    <w:rPr>
      <w:rFonts w:ascii="Verdana" w:eastAsia="Verdana" w:hAnsi="Verdana" w:cs="Verdan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1pt0pt1">
    <w:name w:val="Основной текст (2) + Verdana;11 pt;Малые прописные;Интервал 0 pt"/>
    <w:basedOn w:val="2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aramond0pt">
    <w:name w:val="Основной текст (2) + Garamond;Полужирный;Малые прописные;Интервал 0 pt"/>
    <w:basedOn w:val="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25pt0pt50">
    <w:name w:val="Основной текст (2) + Garamond;25 pt;Интервал 0 pt;Масштаб 50%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lang w:val="ru-RU" w:eastAsia="ru-RU" w:bidi="ru-RU"/>
    </w:rPr>
  </w:style>
  <w:style w:type="character" w:customStyle="1" w:styleId="2Garamond25pt0pt500">
    <w:name w:val="Основной текст (2) + Garamond;25 pt;Интервал 0 pt;Масштаб 50%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4">
    <w:name w:val="Основной текст (2) + Малые прописные"/>
    <w:basedOn w:val="2"/>
    <w:rPr>
      <w:rFonts w:ascii="Sylfaen" w:eastAsia="Sylfaen" w:hAnsi="Sylfaen" w:cs="Sylfaen"/>
      <w:b w:val="0"/>
      <w:bCs w:val="0"/>
      <w:i w:val="0"/>
      <w:iCs w:val="0"/>
      <w:smallCaps/>
      <w:strike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Sylfaen14pt">
    <w:name w:val="Заголовок №1 + Sylfaen;14 pt;Не полужирный"/>
    <w:basedOn w:val="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50"/>
      <w:sz w:val="50"/>
      <w:szCs w:val="50"/>
      <w:u w:val="none"/>
    </w:rPr>
  </w:style>
  <w:style w:type="character" w:customStyle="1" w:styleId="42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0pt1">
    <w:name w:val="Основной текст (2) + Интервал 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6">
    <w:name w:val="Основной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pt">
    <w:name w:val="Основной текст (3) + Не полужирный;Курсив;Интервал 0 pt"/>
    <w:basedOn w:val="3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Основной текст (3) + Малые прописные"/>
    <w:basedOn w:val="3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Сноска_"/>
    <w:basedOn w:val="a0"/>
    <w:link w:val="aa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660"/>
    </w:pPr>
    <w:rPr>
      <w:rFonts w:ascii="Sylfaen" w:eastAsia="Sylfaen" w:hAnsi="Sylfaen" w:cs="Sylfaen"/>
      <w:spacing w:val="2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Garamond" w:eastAsia="Garamond" w:hAnsi="Garamond" w:cs="Garamond"/>
      <w:w w:val="200"/>
      <w:sz w:val="60"/>
      <w:szCs w:val="6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420" w:line="0" w:lineRule="atLeast"/>
      <w:jc w:val="both"/>
      <w:outlineLvl w:val="1"/>
    </w:pPr>
    <w:rPr>
      <w:rFonts w:ascii="Sylfaen" w:eastAsia="Sylfaen" w:hAnsi="Sylfaen" w:cs="Sylfaen"/>
      <w:spacing w:val="2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0" w:lineRule="atLeast"/>
      <w:outlineLvl w:val="2"/>
    </w:pPr>
    <w:rPr>
      <w:rFonts w:ascii="Sylfaen" w:eastAsia="Sylfaen" w:hAnsi="Sylfaen" w:cs="Sylfaen"/>
      <w:sz w:val="38"/>
      <w:szCs w:val="38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120" w:after="240" w:line="0" w:lineRule="atLeast"/>
      <w:outlineLvl w:val="2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Sylfaen" w:eastAsia="Sylfaen" w:hAnsi="Sylfaen" w:cs="Sylfae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8" w:lineRule="exac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pacing w:val="-20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60" w:lineRule="exact"/>
      <w:ind w:firstLine="840"/>
    </w:pPr>
    <w:rPr>
      <w:rFonts w:ascii="Sylfaen" w:eastAsia="Sylfaen" w:hAnsi="Sylfaen" w:cs="Sylfaen"/>
      <w:b/>
      <w:bCs/>
      <w:spacing w:val="20"/>
      <w:sz w:val="26"/>
      <w:szCs w:val="26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outlineLvl w:val="0"/>
    </w:pPr>
    <w:rPr>
      <w:rFonts w:ascii="Garamond" w:eastAsia="Garamond" w:hAnsi="Garamond" w:cs="Garamond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w w:val="50"/>
      <w:sz w:val="50"/>
      <w:szCs w:val="50"/>
    </w:rPr>
  </w:style>
  <w:style w:type="paragraph" w:customStyle="1" w:styleId="aa">
    <w:name w:val="Сноска"/>
    <w:basedOn w:val="a"/>
    <w:link w:val="a9"/>
    <w:pPr>
      <w:shd w:val="clear" w:color="auto" w:fill="FFFFFF"/>
      <w:spacing w:line="319" w:lineRule="exac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14pt">
    <w:name w:val="Основной текст (2) + 14 pt"/>
    <w:aliases w:val="Курсив,Интервал -1 pt"/>
    <w:basedOn w:val="a0"/>
    <w:rsid w:val="00940DDA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612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2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612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2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35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5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Светлана Ивановна</cp:lastModifiedBy>
  <cp:revision>14</cp:revision>
  <cp:lastPrinted>2016-01-27T10:16:00Z</cp:lastPrinted>
  <dcterms:created xsi:type="dcterms:W3CDTF">2016-01-25T13:30:00Z</dcterms:created>
  <dcterms:modified xsi:type="dcterms:W3CDTF">2016-06-23T03:50:00Z</dcterms:modified>
</cp:coreProperties>
</file>