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928" w:rsidRPr="00560B00" w:rsidRDefault="0056170C" w:rsidP="001361F7">
      <w:pPr>
        <w:spacing w:after="0" w:line="240" w:lineRule="auto"/>
        <w:rPr>
          <w:rFonts w:ascii="Times New Roman" w:hAnsi="Times New Roman" w:cs="Times New Roman"/>
          <w:sz w:val="24"/>
          <w:szCs w:val="24"/>
        </w:rPr>
      </w:pPr>
      <w:bookmarkStart w:id="0" w:name="_GoBack"/>
      <w:bookmarkEnd w:id="0"/>
      <w:r w:rsidRPr="00560B00">
        <w:rPr>
          <w:rFonts w:ascii="Times New Roman" w:hAnsi="Times New Roman" w:cs="Times New Roman"/>
          <w:b/>
          <w:noProof/>
          <w:sz w:val="24"/>
          <w:szCs w:val="24"/>
          <w:lang w:eastAsia="ru-RU"/>
        </w:rPr>
        <w:drawing>
          <wp:anchor distT="0" distB="0" distL="114300" distR="114300" simplePos="0" relativeHeight="251667456" behindDoc="0" locked="0" layoutInCell="1" allowOverlap="1" wp14:anchorId="46912F34" wp14:editId="4ACCC66A">
            <wp:simplePos x="0" y="0"/>
            <wp:positionH relativeFrom="column">
              <wp:posOffset>-1905</wp:posOffset>
            </wp:positionH>
            <wp:positionV relativeFrom="paragraph">
              <wp:posOffset>99695</wp:posOffset>
            </wp:positionV>
            <wp:extent cx="5771515" cy="735330"/>
            <wp:effectExtent l="0" t="0" r="635" b="7620"/>
            <wp:wrapSquare wrapText="bothSides"/>
            <wp:docPr id="3" name="Рисунок 3" descr="shapka_march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hapka_march20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1515"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72FF" w:rsidRPr="00560B00">
        <w:rPr>
          <w:rFonts w:ascii="Times New Roman" w:hAnsi="Times New Roman" w:cs="Times New Roman"/>
          <w:sz w:val="24"/>
          <w:szCs w:val="24"/>
        </w:rPr>
        <w:br w:type="textWrapping" w:clear="all"/>
      </w:r>
    </w:p>
    <w:p w:rsidR="00C31928" w:rsidRPr="00560B00" w:rsidRDefault="00C31928" w:rsidP="001361F7">
      <w:pPr>
        <w:spacing w:after="0" w:line="240" w:lineRule="auto"/>
        <w:rPr>
          <w:rFonts w:ascii="Times New Roman" w:hAnsi="Times New Roman" w:cs="Times New Roman"/>
          <w:sz w:val="24"/>
          <w:szCs w:val="24"/>
        </w:rPr>
      </w:pPr>
    </w:p>
    <w:p w:rsidR="00C31928" w:rsidRPr="00560B00" w:rsidRDefault="00C31928" w:rsidP="001361F7">
      <w:pPr>
        <w:spacing w:after="0" w:line="240" w:lineRule="auto"/>
        <w:jc w:val="center"/>
        <w:rPr>
          <w:rFonts w:ascii="Times New Roman" w:hAnsi="Times New Roman" w:cs="Times New Roman"/>
          <w:sz w:val="24"/>
          <w:szCs w:val="24"/>
        </w:rPr>
      </w:pPr>
    </w:p>
    <w:p w:rsidR="00C31928" w:rsidRPr="00560B00" w:rsidRDefault="00C31928" w:rsidP="001361F7">
      <w:pPr>
        <w:spacing w:after="0" w:line="240" w:lineRule="auto"/>
        <w:jc w:val="center"/>
        <w:rPr>
          <w:rFonts w:ascii="Times New Roman" w:hAnsi="Times New Roman" w:cs="Times New Roman"/>
          <w:sz w:val="24"/>
          <w:szCs w:val="24"/>
        </w:rPr>
      </w:pPr>
    </w:p>
    <w:p w:rsidR="00C31928" w:rsidRPr="00560B00" w:rsidRDefault="00792BC8"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t>Научн</w:t>
      </w:r>
      <w:r w:rsidR="001B4D0B" w:rsidRPr="00560B00">
        <w:rPr>
          <w:rFonts w:ascii="Times New Roman" w:hAnsi="Times New Roman" w:cs="Times New Roman"/>
          <w:sz w:val="24"/>
          <w:szCs w:val="24"/>
        </w:rPr>
        <w:t>о-исследовательск</w:t>
      </w:r>
      <w:r w:rsidRPr="00560B00">
        <w:rPr>
          <w:rFonts w:ascii="Times New Roman" w:hAnsi="Times New Roman" w:cs="Times New Roman"/>
          <w:sz w:val="24"/>
          <w:szCs w:val="24"/>
        </w:rPr>
        <w:t>ая работа</w:t>
      </w:r>
    </w:p>
    <w:p w:rsidR="00792BC8" w:rsidRPr="00560B00" w:rsidRDefault="00792BC8" w:rsidP="001361F7">
      <w:pPr>
        <w:spacing w:after="0" w:line="240" w:lineRule="auto"/>
        <w:jc w:val="center"/>
        <w:rPr>
          <w:rFonts w:ascii="Times New Roman" w:hAnsi="Times New Roman" w:cs="Times New Roman"/>
          <w:sz w:val="24"/>
          <w:szCs w:val="24"/>
        </w:rPr>
      </w:pPr>
    </w:p>
    <w:p w:rsidR="0056170C" w:rsidRPr="00560B00" w:rsidRDefault="00792BC8" w:rsidP="001361F7">
      <w:pPr>
        <w:spacing w:after="0" w:line="240" w:lineRule="auto"/>
        <w:jc w:val="center"/>
        <w:rPr>
          <w:rFonts w:ascii="Times New Roman" w:hAnsi="Times New Roman" w:cs="Times New Roman"/>
          <w:b/>
          <w:sz w:val="24"/>
          <w:szCs w:val="24"/>
        </w:rPr>
      </w:pPr>
      <w:r w:rsidRPr="00560B00">
        <w:rPr>
          <w:rFonts w:ascii="Times New Roman" w:hAnsi="Times New Roman" w:cs="Times New Roman"/>
          <w:sz w:val="24"/>
          <w:szCs w:val="24"/>
        </w:rPr>
        <w:t xml:space="preserve"> </w:t>
      </w:r>
      <w:r w:rsidR="006A37CF" w:rsidRPr="00560B00">
        <w:rPr>
          <w:rFonts w:ascii="Times New Roman" w:hAnsi="Times New Roman" w:cs="Times New Roman"/>
          <w:b/>
          <w:sz w:val="24"/>
          <w:szCs w:val="24"/>
        </w:rPr>
        <w:t>«</w:t>
      </w:r>
      <w:r w:rsidRPr="00560B00">
        <w:rPr>
          <w:rFonts w:ascii="Times New Roman" w:hAnsi="Times New Roman" w:cs="Times New Roman"/>
          <w:b/>
          <w:sz w:val="24"/>
          <w:szCs w:val="24"/>
        </w:rPr>
        <w:t>ОЦЕНКА ЦЕЛЕСООБРАЗНОСТИ,</w:t>
      </w:r>
      <w:r w:rsidR="006A37CF" w:rsidRPr="00560B00">
        <w:rPr>
          <w:rFonts w:ascii="Times New Roman" w:hAnsi="Times New Roman" w:cs="Times New Roman"/>
          <w:b/>
          <w:sz w:val="24"/>
          <w:szCs w:val="24"/>
        </w:rPr>
        <w:t xml:space="preserve"> </w:t>
      </w:r>
      <w:r w:rsidRPr="00560B00">
        <w:rPr>
          <w:rFonts w:ascii="Times New Roman" w:hAnsi="Times New Roman" w:cs="Times New Roman"/>
          <w:b/>
          <w:sz w:val="24"/>
          <w:szCs w:val="24"/>
        </w:rPr>
        <w:t xml:space="preserve">ВОЗМОЖНОСТЕЙ И РИСКОВ  </w:t>
      </w:r>
    </w:p>
    <w:p w:rsidR="00C31928" w:rsidRPr="00560B00" w:rsidRDefault="00792BC8" w:rsidP="001361F7">
      <w:pPr>
        <w:spacing w:after="0" w:line="240" w:lineRule="auto"/>
        <w:jc w:val="center"/>
        <w:rPr>
          <w:rFonts w:ascii="Times New Roman" w:hAnsi="Times New Roman" w:cs="Times New Roman"/>
          <w:b/>
          <w:color w:val="FF0000"/>
          <w:sz w:val="24"/>
          <w:szCs w:val="24"/>
        </w:rPr>
      </w:pPr>
      <w:r w:rsidRPr="00560B00">
        <w:rPr>
          <w:rFonts w:ascii="Times New Roman" w:hAnsi="Times New Roman" w:cs="Times New Roman"/>
          <w:b/>
          <w:sz w:val="24"/>
          <w:szCs w:val="24"/>
        </w:rPr>
        <w:t>ДАЛЬНЕЙШЕГО РАСШИРЕНИЯ</w:t>
      </w:r>
      <w:r w:rsidR="005E5583" w:rsidRPr="00560B00">
        <w:rPr>
          <w:rFonts w:ascii="Times New Roman" w:hAnsi="Times New Roman" w:cs="Times New Roman"/>
          <w:b/>
          <w:sz w:val="24"/>
          <w:szCs w:val="24"/>
        </w:rPr>
        <w:t xml:space="preserve"> ЕВРАЗИЙСКОГО ЭКОНОМИЧЕСКОГО СОЮЗА»</w:t>
      </w:r>
    </w:p>
    <w:p w:rsidR="00C31928" w:rsidRPr="00560B00" w:rsidRDefault="00C31928" w:rsidP="001361F7">
      <w:pPr>
        <w:spacing w:after="0" w:line="240" w:lineRule="auto"/>
        <w:jc w:val="center"/>
        <w:rPr>
          <w:rFonts w:ascii="Times New Roman" w:hAnsi="Times New Roman" w:cs="Times New Roman"/>
          <w:b/>
          <w:sz w:val="24"/>
          <w:szCs w:val="24"/>
        </w:rPr>
      </w:pPr>
    </w:p>
    <w:p w:rsidR="00C31928" w:rsidRPr="00560B00" w:rsidRDefault="00C31928" w:rsidP="001361F7">
      <w:pPr>
        <w:spacing w:after="0" w:line="240" w:lineRule="auto"/>
        <w:jc w:val="center"/>
        <w:rPr>
          <w:rFonts w:ascii="Times New Roman" w:hAnsi="Times New Roman" w:cs="Times New Roman"/>
          <w:b/>
          <w:sz w:val="24"/>
          <w:szCs w:val="24"/>
        </w:rPr>
      </w:pPr>
    </w:p>
    <w:p w:rsidR="00C31928" w:rsidRPr="00560B00" w:rsidRDefault="00C31928" w:rsidP="001361F7">
      <w:pPr>
        <w:spacing w:after="0" w:line="240" w:lineRule="auto"/>
        <w:jc w:val="center"/>
        <w:rPr>
          <w:rFonts w:ascii="Times New Roman" w:hAnsi="Times New Roman" w:cs="Times New Roman"/>
          <w:sz w:val="24"/>
          <w:szCs w:val="24"/>
        </w:rPr>
      </w:pPr>
    </w:p>
    <w:p w:rsidR="00C31928" w:rsidRPr="00560B00" w:rsidRDefault="00C31928" w:rsidP="001361F7">
      <w:pPr>
        <w:spacing w:after="0" w:line="240" w:lineRule="auto"/>
        <w:jc w:val="center"/>
        <w:rPr>
          <w:rFonts w:ascii="Times New Roman" w:hAnsi="Times New Roman" w:cs="Times New Roman"/>
          <w:sz w:val="24"/>
          <w:szCs w:val="24"/>
        </w:rPr>
      </w:pPr>
    </w:p>
    <w:p w:rsidR="00C31928" w:rsidRPr="00560B00" w:rsidRDefault="00C31928" w:rsidP="001361F7">
      <w:pPr>
        <w:spacing w:after="0" w:line="240" w:lineRule="auto"/>
        <w:jc w:val="center"/>
        <w:rPr>
          <w:rFonts w:ascii="Times New Roman" w:hAnsi="Times New Roman" w:cs="Times New Roman"/>
          <w:sz w:val="24"/>
          <w:szCs w:val="24"/>
        </w:rPr>
      </w:pPr>
    </w:p>
    <w:p w:rsidR="00C31928" w:rsidRPr="00560B00" w:rsidRDefault="00C31928" w:rsidP="001361F7">
      <w:pPr>
        <w:spacing w:after="0" w:line="240" w:lineRule="auto"/>
        <w:jc w:val="center"/>
        <w:rPr>
          <w:rFonts w:ascii="Times New Roman" w:hAnsi="Times New Roman" w:cs="Times New Roman"/>
          <w:sz w:val="24"/>
          <w:szCs w:val="24"/>
        </w:rPr>
      </w:pPr>
    </w:p>
    <w:p w:rsidR="00C31928" w:rsidRPr="00560B00" w:rsidRDefault="00C31928"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t xml:space="preserve">        </w:t>
      </w:r>
    </w:p>
    <w:p w:rsidR="00C31928" w:rsidRPr="00560B00" w:rsidRDefault="00C31928" w:rsidP="001361F7">
      <w:pPr>
        <w:spacing w:after="0" w:line="240" w:lineRule="auto"/>
        <w:jc w:val="center"/>
        <w:rPr>
          <w:rFonts w:ascii="Times New Roman" w:hAnsi="Times New Roman" w:cs="Times New Roman"/>
          <w:sz w:val="24"/>
          <w:szCs w:val="24"/>
        </w:rPr>
      </w:pPr>
    </w:p>
    <w:p w:rsidR="00883776" w:rsidRPr="00560B00" w:rsidRDefault="00883776" w:rsidP="001361F7">
      <w:pPr>
        <w:spacing w:after="0" w:line="240" w:lineRule="auto"/>
        <w:ind w:left="4678"/>
        <w:rPr>
          <w:rFonts w:ascii="Times New Roman" w:hAnsi="Times New Roman" w:cs="Times New Roman"/>
          <w:sz w:val="24"/>
          <w:szCs w:val="24"/>
        </w:rPr>
      </w:pPr>
    </w:p>
    <w:p w:rsidR="00883776" w:rsidRPr="00560B00" w:rsidRDefault="00883776" w:rsidP="001361F7">
      <w:pPr>
        <w:spacing w:after="0" w:line="240" w:lineRule="auto"/>
        <w:ind w:left="4678"/>
        <w:rPr>
          <w:rFonts w:ascii="Times New Roman" w:hAnsi="Times New Roman" w:cs="Times New Roman"/>
          <w:sz w:val="24"/>
          <w:szCs w:val="24"/>
        </w:rPr>
      </w:pPr>
    </w:p>
    <w:p w:rsidR="00883776" w:rsidRPr="00560B00" w:rsidRDefault="00883776" w:rsidP="001361F7">
      <w:pPr>
        <w:spacing w:after="0" w:line="240" w:lineRule="auto"/>
        <w:ind w:left="4678"/>
        <w:rPr>
          <w:rFonts w:ascii="Times New Roman" w:hAnsi="Times New Roman" w:cs="Times New Roman"/>
          <w:sz w:val="24"/>
          <w:szCs w:val="24"/>
        </w:rPr>
      </w:pPr>
    </w:p>
    <w:p w:rsidR="001361F7" w:rsidRDefault="001361F7" w:rsidP="001361F7">
      <w:pPr>
        <w:spacing w:after="0" w:line="240" w:lineRule="auto"/>
        <w:ind w:left="3544"/>
        <w:rPr>
          <w:rFonts w:ascii="Times New Roman" w:hAnsi="Times New Roman" w:cs="Times New Roman"/>
          <w:sz w:val="24"/>
          <w:szCs w:val="24"/>
        </w:rPr>
      </w:pPr>
    </w:p>
    <w:p w:rsidR="001361F7" w:rsidRDefault="001361F7" w:rsidP="001361F7">
      <w:pPr>
        <w:spacing w:after="0" w:line="240" w:lineRule="auto"/>
        <w:ind w:left="3544"/>
        <w:rPr>
          <w:rFonts w:ascii="Times New Roman" w:hAnsi="Times New Roman" w:cs="Times New Roman"/>
          <w:sz w:val="24"/>
          <w:szCs w:val="24"/>
        </w:rPr>
      </w:pPr>
    </w:p>
    <w:p w:rsidR="001361F7" w:rsidRDefault="001361F7" w:rsidP="001361F7">
      <w:pPr>
        <w:spacing w:after="0" w:line="240" w:lineRule="auto"/>
        <w:ind w:left="3544"/>
        <w:rPr>
          <w:rFonts w:ascii="Times New Roman" w:hAnsi="Times New Roman" w:cs="Times New Roman"/>
          <w:sz w:val="24"/>
          <w:szCs w:val="24"/>
        </w:rPr>
      </w:pPr>
    </w:p>
    <w:p w:rsidR="001361F7" w:rsidRDefault="001361F7" w:rsidP="001361F7">
      <w:pPr>
        <w:spacing w:after="0" w:line="240" w:lineRule="auto"/>
        <w:ind w:left="3544"/>
        <w:rPr>
          <w:rFonts w:ascii="Times New Roman" w:hAnsi="Times New Roman" w:cs="Times New Roman"/>
          <w:sz w:val="24"/>
          <w:szCs w:val="24"/>
        </w:rPr>
      </w:pPr>
    </w:p>
    <w:p w:rsidR="001361F7" w:rsidRDefault="001361F7" w:rsidP="001361F7">
      <w:pPr>
        <w:spacing w:after="0" w:line="240" w:lineRule="auto"/>
        <w:ind w:left="3544"/>
        <w:rPr>
          <w:rFonts w:ascii="Times New Roman" w:hAnsi="Times New Roman" w:cs="Times New Roman"/>
          <w:sz w:val="24"/>
          <w:szCs w:val="24"/>
        </w:rPr>
      </w:pPr>
    </w:p>
    <w:p w:rsidR="001361F7" w:rsidRDefault="001361F7" w:rsidP="001361F7">
      <w:pPr>
        <w:spacing w:after="0" w:line="240" w:lineRule="auto"/>
        <w:ind w:left="3544"/>
        <w:rPr>
          <w:rFonts w:ascii="Times New Roman" w:hAnsi="Times New Roman" w:cs="Times New Roman"/>
          <w:sz w:val="24"/>
          <w:szCs w:val="24"/>
        </w:rPr>
      </w:pPr>
    </w:p>
    <w:p w:rsidR="00C31928" w:rsidRPr="00560B00" w:rsidRDefault="001B4D0B" w:rsidP="001361F7">
      <w:pPr>
        <w:spacing w:after="0" w:line="240" w:lineRule="auto"/>
        <w:ind w:left="3544"/>
        <w:rPr>
          <w:rFonts w:ascii="Times New Roman" w:hAnsi="Times New Roman" w:cs="Times New Roman"/>
          <w:sz w:val="24"/>
          <w:szCs w:val="24"/>
        </w:rPr>
      </w:pPr>
      <w:r w:rsidRPr="00560B00">
        <w:rPr>
          <w:rFonts w:ascii="Times New Roman" w:hAnsi="Times New Roman" w:cs="Times New Roman"/>
          <w:sz w:val="24"/>
          <w:szCs w:val="24"/>
        </w:rPr>
        <w:t>Автор</w:t>
      </w:r>
      <w:r w:rsidR="006A37CF" w:rsidRPr="00560B00">
        <w:rPr>
          <w:rFonts w:ascii="Times New Roman" w:hAnsi="Times New Roman" w:cs="Times New Roman"/>
          <w:sz w:val="24"/>
          <w:szCs w:val="24"/>
        </w:rPr>
        <w:t xml:space="preserve">: </w:t>
      </w:r>
      <w:r w:rsidR="00C31928" w:rsidRPr="00560B00">
        <w:rPr>
          <w:rFonts w:ascii="Times New Roman" w:hAnsi="Times New Roman" w:cs="Times New Roman"/>
          <w:sz w:val="24"/>
          <w:szCs w:val="24"/>
        </w:rPr>
        <w:t xml:space="preserve"> Якименко Евгения Сергеевна, ТД-106</w:t>
      </w:r>
    </w:p>
    <w:p w:rsidR="00074214" w:rsidRPr="00560B00" w:rsidRDefault="006A37CF" w:rsidP="001361F7">
      <w:pPr>
        <w:tabs>
          <w:tab w:val="left" w:pos="3828"/>
        </w:tabs>
        <w:spacing w:after="0" w:line="240" w:lineRule="auto"/>
        <w:ind w:left="3544"/>
        <w:rPr>
          <w:rFonts w:ascii="Times New Roman" w:eastAsia="Times New Roman" w:hAnsi="Times New Roman" w:cs="Times New Roman"/>
          <w:bCs/>
          <w:color w:val="000000"/>
          <w:sz w:val="24"/>
          <w:szCs w:val="24"/>
          <w:shd w:val="clear" w:color="auto" w:fill="FFFFFF"/>
        </w:rPr>
      </w:pPr>
      <w:r w:rsidRPr="00560B00">
        <w:rPr>
          <w:rFonts w:ascii="Times New Roman" w:hAnsi="Times New Roman" w:cs="Times New Roman"/>
          <w:sz w:val="24"/>
          <w:szCs w:val="24"/>
        </w:rPr>
        <w:t>Научный руководитель</w:t>
      </w:r>
      <w:r w:rsidR="00543F1B" w:rsidRPr="00560B00">
        <w:rPr>
          <w:rFonts w:ascii="Times New Roman" w:hAnsi="Times New Roman" w:cs="Times New Roman"/>
          <w:sz w:val="24"/>
          <w:szCs w:val="24"/>
        </w:rPr>
        <w:t>:</w:t>
      </w:r>
      <w:r w:rsidRPr="00560B00">
        <w:rPr>
          <w:rFonts w:ascii="Times New Roman" w:hAnsi="Times New Roman" w:cs="Times New Roman"/>
          <w:sz w:val="24"/>
          <w:szCs w:val="24"/>
        </w:rPr>
        <w:t xml:space="preserve"> </w:t>
      </w:r>
      <w:r w:rsidR="00074214" w:rsidRPr="00560B00">
        <w:rPr>
          <w:rFonts w:ascii="Times New Roman" w:eastAsia="Times New Roman" w:hAnsi="Times New Roman" w:cs="Times New Roman"/>
          <w:bCs/>
          <w:color w:val="000000"/>
          <w:sz w:val="24"/>
          <w:szCs w:val="24"/>
          <w:shd w:val="clear" w:color="auto" w:fill="FFFFFF"/>
        </w:rPr>
        <w:t xml:space="preserve">доцент кафедры </w:t>
      </w:r>
    </w:p>
    <w:p w:rsidR="00074214" w:rsidRPr="00560B00" w:rsidRDefault="00074214" w:rsidP="001361F7">
      <w:pPr>
        <w:tabs>
          <w:tab w:val="left" w:pos="3828"/>
        </w:tabs>
        <w:spacing w:after="0" w:line="240" w:lineRule="auto"/>
        <w:ind w:left="3544"/>
        <w:rPr>
          <w:rFonts w:ascii="Times New Roman" w:eastAsia="Times New Roman" w:hAnsi="Times New Roman" w:cs="Times New Roman"/>
          <w:bCs/>
          <w:color w:val="000000"/>
          <w:sz w:val="24"/>
          <w:szCs w:val="24"/>
          <w:shd w:val="clear" w:color="auto" w:fill="FFFFFF"/>
        </w:rPr>
      </w:pPr>
      <w:r w:rsidRPr="00560B00">
        <w:rPr>
          <w:rFonts w:ascii="Times New Roman" w:eastAsia="Times New Roman" w:hAnsi="Times New Roman" w:cs="Times New Roman"/>
          <w:bCs/>
          <w:color w:val="000000"/>
          <w:sz w:val="24"/>
          <w:szCs w:val="24"/>
          <w:shd w:val="clear" w:color="auto" w:fill="FFFFFF"/>
        </w:rPr>
        <w:t>«Гуманитарные и общеправовые дисциплины»,</w:t>
      </w:r>
    </w:p>
    <w:p w:rsidR="00C31928" w:rsidRPr="00560B00" w:rsidRDefault="00074214" w:rsidP="001361F7">
      <w:pPr>
        <w:spacing w:after="0" w:line="240" w:lineRule="auto"/>
        <w:ind w:left="3544"/>
        <w:rPr>
          <w:rFonts w:ascii="Times New Roman" w:eastAsia="Times New Roman" w:hAnsi="Times New Roman" w:cs="Times New Roman"/>
          <w:bCs/>
          <w:color w:val="000000"/>
          <w:sz w:val="24"/>
          <w:szCs w:val="24"/>
          <w:shd w:val="clear" w:color="auto" w:fill="FFFFFF"/>
        </w:rPr>
      </w:pPr>
      <w:r w:rsidRPr="00560B00">
        <w:rPr>
          <w:rFonts w:ascii="Times New Roman" w:eastAsia="Times New Roman" w:hAnsi="Times New Roman" w:cs="Times New Roman"/>
          <w:bCs/>
          <w:color w:val="000000"/>
          <w:sz w:val="24"/>
          <w:szCs w:val="24"/>
          <w:shd w:val="clear" w:color="auto" w:fill="FFFFFF"/>
        </w:rPr>
        <w:t xml:space="preserve"> к.и.н, Нагорная Мария Сергеевна</w:t>
      </w:r>
    </w:p>
    <w:p w:rsidR="00C73E5E" w:rsidRPr="00560B00" w:rsidRDefault="00C73E5E" w:rsidP="001361F7">
      <w:pPr>
        <w:spacing w:after="0" w:line="240" w:lineRule="auto"/>
        <w:ind w:left="3544"/>
        <w:rPr>
          <w:rFonts w:ascii="Times New Roman" w:hAnsi="Times New Roman" w:cs="Times New Roman"/>
          <w:sz w:val="24"/>
          <w:szCs w:val="24"/>
        </w:rPr>
      </w:pPr>
      <w:r w:rsidRPr="00560B00">
        <w:rPr>
          <w:rFonts w:ascii="Times New Roman" w:eastAsia="Times New Roman" w:hAnsi="Times New Roman" w:cs="Times New Roman"/>
          <w:bCs/>
          <w:color w:val="000000"/>
          <w:sz w:val="24"/>
          <w:szCs w:val="24"/>
          <w:shd w:val="clear" w:color="auto" w:fill="FFFFFF"/>
        </w:rPr>
        <w:t>Номинация: философские, исторические и социальные проблемы современности</w:t>
      </w:r>
    </w:p>
    <w:p w:rsidR="00587C01" w:rsidRPr="00560B00" w:rsidRDefault="00587C01" w:rsidP="001361F7">
      <w:pPr>
        <w:spacing w:after="0" w:line="240" w:lineRule="auto"/>
        <w:jc w:val="center"/>
        <w:rPr>
          <w:rFonts w:ascii="Times New Roman" w:hAnsi="Times New Roman" w:cs="Times New Roman"/>
          <w:sz w:val="24"/>
          <w:szCs w:val="24"/>
        </w:rPr>
      </w:pPr>
    </w:p>
    <w:p w:rsidR="00587C01" w:rsidRPr="00560B00" w:rsidRDefault="00587C01" w:rsidP="001361F7">
      <w:pPr>
        <w:spacing w:after="0" w:line="240" w:lineRule="auto"/>
        <w:jc w:val="center"/>
        <w:rPr>
          <w:rFonts w:ascii="Times New Roman" w:hAnsi="Times New Roman" w:cs="Times New Roman"/>
          <w:sz w:val="24"/>
          <w:szCs w:val="24"/>
        </w:rPr>
      </w:pPr>
    </w:p>
    <w:p w:rsidR="00587C01" w:rsidRPr="00560B00" w:rsidRDefault="00587C01" w:rsidP="001361F7">
      <w:pPr>
        <w:spacing w:after="0" w:line="240" w:lineRule="auto"/>
        <w:jc w:val="center"/>
        <w:rPr>
          <w:rFonts w:ascii="Times New Roman" w:hAnsi="Times New Roman" w:cs="Times New Roman"/>
          <w:sz w:val="24"/>
          <w:szCs w:val="24"/>
        </w:rPr>
      </w:pPr>
    </w:p>
    <w:p w:rsidR="00C73E5E" w:rsidRPr="00560B00" w:rsidRDefault="00C73E5E" w:rsidP="001361F7">
      <w:pPr>
        <w:spacing w:after="0" w:line="240" w:lineRule="auto"/>
        <w:jc w:val="center"/>
        <w:rPr>
          <w:rFonts w:ascii="Times New Roman" w:hAnsi="Times New Roman" w:cs="Times New Roman"/>
          <w:sz w:val="24"/>
          <w:szCs w:val="24"/>
        </w:rPr>
      </w:pPr>
    </w:p>
    <w:p w:rsidR="00C73E5E" w:rsidRPr="00560B00" w:rsidRDefault="00C73E5E" w:rsidP="001361F7">
      <w:pPr>
        <w:spacing w:after="0" w:line="240" w:lineRule="auto"/>
        <w:jc w:val="center"/>
        <w:rPr>
          <w:rFonts w:ascii="Times New Roman" w:hAnsi="Times New Roman" w:cs="Times New Roman"/>
          <w:sz w:val="24"/>
          <w:szCs w:val="24"/>
        </w:rPr>
      </w:pPr>
    </w:p>
    <w:p w:rsidR="00C73E5E" w:rsidRPr="00560B00" w:rsidRDefault="00C73E5E" w:rsidP="001361F7">
      <w:pPr>
        <w:spacing w:after="0" w:line="240" w:lineRule="auto"/>
        <w:jc w:val="center"/>
        <w:rPr>
          <w:rFonts w:ascii="Times New Roman" w:hAnsi="Times New Roman" w:cs="Times New Roman"/>
          <w:sz w:val="24"/>
          <w:szCs w:val="24"/>
        </w:rPr>
      </w:pPr>
    </w:p>
    <w:p w:rsidR="00C73E5E" w:rsidRPr="00560B00" w:rsidRDefault="00C73E5E" w:rsidP="001361F7">
      <w:pPr>
        <w:spacing w:after="0" w:line="240" w:lineRule="auto"/>
        <w:jc w:val="center"/>
        <w:rPr>
          <w:rFonts w:ascii="Times New Roman" w:hAnsi="Times New Roman" w:cs="Times New Roman"/>
          <w:sz w:val="24"/>
          <w:szCs w:val="24"/>
        </w:rPr>
      </w:pPr>
    </w:p>
    <w:p w:rsidR="00C73E5E" w:rsidRPr="00560B00" w:rsidRDefault="00C73E5E" w:rsidP="001361F7">
      <w:pPr>
        <w:spacing w:after="0" w:line="240" w:lineRule="auto"/>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rPr>
          <w:rFonts w:ascii="Times New Roman" w:hAnsi="Times New Roman" w:cs="Times New Roman"/>
          <w:sz w:val="24"/>
          <w:szCs w:val="24"/>
        </w:rPr>
      </w:pPr>
    </w:p>
    <w:p w:rsidR="009B2FD6" w:rsidRPr="009B2FD6" w:rsidRDefault="00C31928"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t>Челябинск,</w:t>
      </w:r>
      <w:r w:rsidR="0056170C" w:rsidRPr="00560B00">
        <w:rPr>
          <w:rFonts w:ascii="Times New Roman" w:hAnsi="Times New Roman" w:cs="Times New Roman"/>
          <w:sz w:val="24"/>
          <w:szCs w:val="24"/>
        </w:rPr>
        <w:t xml:space="preserve"> </w:t>
      </w:r>
      <w:r w:rsidR="009B2FD6">
        <w:rPr>
          <w:rFonts w:ascii="Times New Roman" w:hAnsi="Times New Roman" w:cs="Times New Roman"/>
          <w:sz w:val="24"/>
          <w:szCs w:val="24"/>
        </w:rPr>
        <w:t>201</w:t>
      </w:r>
    </w:p>
    <w:p w:rsidR="009B2FD6" w:rsidRDefault="009B2FD6" w:rsidP="001361F7">
      <w:pPr>
        <w:spacing w:after="0" w:line="240" w:lineRule="auto"/>
        <w:rPr>
          <w:rFonts w:ascii="Times New Roman" w:hAnsi="Times New Roman" w:cs="Times New Roman"/>
          <w:b/>
          <w:sz w:val="24"/>
          <w:szCs w:val="24"/>
        </w:rPr>
      </w:pPr>
    </w:p>
    <w:p w:rsidR="00C31928" w:rsidRPr="00560B00" w:rsidRDefault="00C31928"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b/>
          <w:sz w:val="24"/>
          <w:szCs w:val="24"/>
        </w:rPr>
        <w:t>Оглавление</w:t>
      </w:r>
    </w:p>
    <w:tbl>
      <w:tblPr>
        <w:tblStyle w:val="ab"/>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673"/>
      </w:tblGrid>
      <w:tr w:rsidR="001B4D0B" w:rsidRPr="00560B00" w:rsidTr="007F1CF1">
        <w:tc>
          <w:tcPr>
            <w:tcW w:w="9464" w:type="dxa"/>
          </w:tcPr>
          <w:p w:rsidR="001B4D0B" w:rsidRPr="00560B00" w:rsidRDefault="001B4D0B" w:rsidP="001361F7">
            <w:pPr>
              <w:rPr>
                <w:rFonts w:ascii="Times New Roman" w:hAnsi="Times New Roman" w:cs="Times New Roman"/>
                <w:sz w:val="24"/>
                <w:szCs w:val="24"/>
              </w:rPr>
            </w:pPr>
            <w:r w:rsidRPr="00560B00">
              <w:rPr>
                <w:rFonts w:ascii="Times New Roman" w:hAnsi="Times New Roman" w:cs="Times New Roman"/>
                <w:sz w:val="24"/>
                <w:szCs w:val="24"/>
              </w:rPr>
              <w:t>Введ</w:t>
            </w:r>
            <w:r w:rsidR="00FB68E1" w:rsidRPr="00560B00">
              <w:rPr>
                <w:rFonts w:ascii="Times New Roman" w:hAnsi="Times New Roman" w:cs="Times New Roman"/>
                <w:sz w:val="24"/>
                <w:szCs w:val="24"/>
              </w:rPr>
              <w:t>ение……………………………………………………………………</w:t>
            </w:r>
            <w:r w:rsidRPr="00560B00">
              <w:rPr>
                <w:rFonts w:ascii="Times New Roman" w:hAnsi="Times New Roman" w:cs="Times New Roman"/>
                <w:sz w:val="24"/>
                <w:szCs w:val="24"/>
              </w:rPr>
              <w:t>……</w:t>
            </w:r>
            <w:r w:rsidR="00560B00">
              <w:rPr>
                <w:rFonts w:ascii="Times New Roman" w:hAnsi="Times New Roman" w:cs="Times New Roman"/>
                <w:sz w:val="24"/>
                <w:szCs w:val="24"/>
              </w:rPr>
              <w:t>……………….</w:t>
            </w:r>
          </w:p>
          <w:p w:rsidR="001B4D0B" w:rsidRPr="00560B00" w:rsidRDefault="001B4D0B" w:rsidP="001361F7">
            <w:pPr>
              <w:rPr>
                <w:rFonts w:ascii="Times New Roman" w:hAnsi="Times New Roman" w:cs="Times New Roman"/>
                <w:b/>
                <w:sz w:val="24"/>
                <w:szCs w:val="24"/>
              </w:rPr>
            </w:pPr>
          </w:p>
        </w:tc>
        <w:tc>
          <w:tcPr>
            <w:tcW w:w="673" w:type="dxa"/>
          </w:tcPr>
          <w:p w:rsidR="001B4D0B" w:rsidRPr="00560B00" w:rsidRDefault="001B4D0B" w:rsidP="001361F7">
            <w:pPr>
              <w:rPr>
                <w:rFonts w:ascii="Times New Roman" w:hAnsi="Times New Roman" w:cs="Times New Roman"/>
                <w:b/>
                <w:sz w:val="24"/>
                <w:szCs w:val="24"/>
              </w:rPr>
            </w:pPr>
            <w:r w:rsidRPr="00560B00">
              <w:rPr>
                <w:rFonts w:ascii="Times New Roman" w:hAnsi="Times New Roman" w:cs="Times New Roman"/>
                <w:sz w:val="24"/>
                <w:szCs w:val="24"/>
              </w:rPr>
              <w:t>3</w:t>
            </w:r>
          </w:p>
        </w:tc>
      </w:tr>
      <w:tr w:rsidR="001B4D0B" w:rsidRPr="00560B00" w:rsidTr="007F1CF1">
        <w:tc>
          <w:tcPr>
            <w:tcW w:w="9464" w:type="dxa"/>
            <w:shd w:val="clear" w:color="auto" w:fill="auto"/>
          </w:tcPr>
          <w:p w:rsidR="001B4D0B" w:rsidRPr="00560B00" w:rsidRDefault="001B4D0B" w:rsidP="001361F7">
            <w:pPr>
              <w:rPr>
                <w:rFonts w:ascii="Times New Roman" w:hAnsi="Times New Roman" w:cs="Times New Roman"/>
                <w:sz w:val="24"/>
                <w:szCs w:val="24"/>
              </w:rPr>
            </w:pPr>
            <w:r w:rsidRPr="00560B00">
              <w:rPr>
                <w:rFonts w:ascii="Times New Roman" w:hAnsi="Times New Roman" w:cs="Times New Roman"/>
                <w:sz w:val="24"/>
                <w:szCs w:val="24"/>
              </w:rPr>
              <w:t>Глава I Теоретические и практические аспекты международных интеграционных процессов</w:t>
            </w:r>
          </w:p>
          <w:p w:rsidR="001B4D0B" w:rsidRPr="00560B00" w:rsidRDefault="001B4D0B" w:rsidP="001361F7">
            <w:pPr>
              <w:rPr>
                <w:rFonts w:ascii="Times New Roman" w:hAnsi="Times New Roman" w:cs="Times New Roman"/>
                <w:sz w:val="24"/>
                <w:szCs w:val="24"/>
              </w:rPr>
            </w:pPr>
            <w:r w:rsidRPr="00560B00">
              <w:rPr>
                <w:rFonts w:ascii="Times New Roman" w:hAnsi="Times New Roman" w:cs="Times New Roman"/>
                <w:sz w:val="24"/>
                <w:szCs w:val="24"/>
              </w:rPr>
              <w:t xml:space="preserve"> </w:t>
            </w:r>
          </w:p>
          <w:p w:rsidR="001B4D0B" w:rsidRPr="00560B00" w:rsidRDefault="001B4D0B" w:rsidP="001361F7">
            <w:pPr>
              <w:pStyle w:val="a5"/>
              <w:numPr>
                <w:ilvl w:val="1"/>
                <w:numId w:val="12"/>
              </w:numPr>
              <w:rPr>
                <w:rFonts w:ascii="Times New Roman" w:hAnsi="Times New Roman" w:cs="Times New Roman"/>
                <w:sz w:val="24"/>
                <w:szCs w:val="24"/>
              </w:rPr>
            </w:pPr>
            <w:r w:rsidRPr="00560B00">
              <w:rPr>
                <w:rFonts w:ascii="Times New Roman" w:hAnsi="Times New Roman" w:cs="Times New Roman"/>
                <w:sz w:val="24"/>
                <w:szCs w:val="24"/>
              </w:rPr>
              <w:t xml:space="preserve">Концепции экономической интеграции </w:t>
            </w:r>
            <w:r w:rsidR="00FB68E1" w:rsidRPr="00560B00">
              <w:rPr>
                <w:rFonts w:ascii="Times New Roman" w:hAnsi="Times New Roman" w:cs="Times New Roman"/>
                <w:sz w:val="24"/>
                <w:szCs w:val="24"/>
              </w:rPr>
              <w:t>……………………………………</w:t>
            </w:r>
            <w:r w:rsidR="00560B00">
              <w:rPr>
                <w:rFonts w:ascii="Times New Roman" w:hAnsi="Times New Roman" w:cs="Times New Roman"/>
                <w:sz w:val="24"/>
                <w:szCs w:val="24"/>
              </w:rPr>
              <w:t>………………</w:t>
            </w:r>
          </w:p>
        </w:tc>
        <w:tc>
          <w:tcPr>
            <w:tcW w:w="673" w:type="dxa"/>
          </w:tcPr>
          <w:p w:rsidR="00A27417" w:rsidRPr="00560B00" w:rsidRDefault="00A27417" w:rsidP="001361F7">
            <w:pPr>
              <w:rPr>
                <w:rFonts w:ascii="Times New Roman" w:hAnsi="Times New Roman" w:cs="Times New Roman"/>
                <w:sz w:val="24"/>
                <w:szCs w:val="24"/>
              </w:rPr>
            </w:pPr>
          </w:p>
          <w:p w:rsidR="00A27417" w:rsidRPr="00560B00" w:rsidRDefault="00A27417" w:rsidP="001361F7">
            <w:pPr>
              <w:rPr>
                <w:rFonts w:ascii="Times New Roman" w:hAnsi="Times New Roman" w:cs="Times New Roman"/>
                <w:sz w:val="24"/>
                <w:szCs w:val="24"/>
              </w:rPr>
            </w:pPr>
          </w:p>
          <w:p w:rsidR="00A27417" w:rsidRPr="00560B00" w:rsidRDefault="00A27417" w:rsidP="001361F7">
            <w:pPr>
              <w:rPr>
                <w:rFonts w:ascii="Times New Roman" w:hAnsi="Times New Roman" w:cs="Times New Roman"/>
                <w:sz w:val="24"/>
                <w:szCs w:val="24"/>
              </w:rPr>
            </w:pPr>
          </w:p>
          <w:p w:rsidR="001B4D0B" w:rsidRPr="00560B00" w:rsidRDefault="00A27417" w:rsidP="001361F7">
            <w:pPr>
              <w:rPr>
                <w:rFonts w:ascii="Times New Roman" w:hAnsi="Times New Roman" w:cs="Times New Roman"/>
                <w:sz w:val="24"/>
                <w:szCs w:val="24"/>
              </w:rPr>
            </w:pPr>
            <w:r w:rsidRPr="00560B00">
              <w:rPr>
                <w:rFonts w:ascii="Times New Roman" w:hAnsi="Times New Roman" w:cs="Times New Roman"/>
                <w:sz w:val="24"/>
                <w:szCs w:val="24"/>
              </w:rPr>
              <w:t>5</w:t>
            </w:r>
          </w:p>
        </w:tc>
      </w:tr>
      <w:tr w:rsidR="001B4D0B" w:rsidRPr="00560B00" w:rsidTr="007F1CF1">
        <w:tc>
          <w:tcPr>
            <w:tcW w:w="9464" w:type="dxa"/>
          </w:tcPr>
          <w:p w:rsidR="001B4D0B" w:rsidRPr="00560B00" w:rsidRDefault="001B4D0B" w:rsidP="001361F7">
            <w:pPr>
              <w:pStyle w:val="a5"/>
              <w:numPr>
                <w:ilvl w:val="1"/>
                <w:numId w:val="12"/>
              </w:numPr>
              <w:rPr>
                <w:rFonts w:ascii="Times New Roman" w:hAnsi="Times New Roman" w:cs="Times New Roman"/>
                <w:sz w:val="24"/>
                <w:szCs w:val="24"/>
              </w:rPr>
            </w:pPr>
            <w:r w:rsidRPr="00560B00">
              <w:rPr>
                <w:rFonts w:ascii="Times New Roman" w:hAnsi="Times New Roman" w:cs="Times New Roman"/>
                <w:sz w:val="24"/>
                <w:szCs w:val="24"/>
              </w:rPr>
              <w:t>Формы и модели экономичес</w:t>
            </w:r>
            <w:r w:rsidR="00FB68E1" w:rsidRPr="00560B00">
              <w:rPr>
                <w:rFonts w:ascii="Times New Roman" w:hAnsi="Times New Roman" w:cs="Times New Roman"/>
                <w:sz w:val="24"/>
                <w:szCs w:val="24"/>
              </w:rPr>
              <w:t>кой интеграции ………………………………</w:t>
            </w:r>
            <w:r w:rsidR="00560B00">
              <w:rPr>
                <w:rFonts w:ascii="Times New Roman" w:hAnsi="Times New Roman" w:cs="Times New Roman"/>
                <w:sz w:val="24"/>
                <w:szCs w:val="24"/>
              </w:rPr>
              <w:t>……………..</w:t>
            </w:r>
          </w:p>
          <w:p w:rsidR="001B4D0B" w:rsidRPr="00560B00" w:rsidRDefault="001B4D0B" w:rsidP="001361F7">
            <w:pPr>
              <w:pStyle w:val="a5"/>
              <w:ind w:left="360"/>
              <w:rPr>
                <w:rFonts w:ascii="Times New Roman" w:hAnsi="Times New Roman" w:cs="Times New Roman"/>
                <w:sz w:val="24"/>
                <w:szCs w:val="24"/>
              </w:rPr>
            </w:pPr>
          </w:p>
        </w:tc>
        <w:tc>
          <w:tcPr>
            <w:tcW w:w="673" w:type="dxa"/>
          </w:tcPr>
          <w:p w:rsidR="001B4D0B" w:rsidRPr="00560B00" w:rsidRDefault="007F1CF1" w:rsidP="001361F7">
            <w:pPr>
              <w:rPr>
                <w:rFonts w:ascii="Times New Roman" w:hAnsi="Times New Roman" w:cs="Times New Roman"/>
                <w:sz w:val="24"/>
                <w:szCs w:val="24"/>
              </w:rPr>
            </w:pPr>
            <w:r w:rsidRPr="00560B00">
              <w:rPr>
                <w:rFonts w:ascii="Times New Roman" w:hAnsi="Times New Roman" w:cs="Times New Roman"/>
                <w:sz w:val="24"/>
                <w:szCs w:val="24"/>
              </w:rPr>
              <w:t>7</w:t>
            </w:r>
          </w:p>
        </w:tc>
      </w:tr>
      <w:tr w:rsidR="001B4D0B" w:rsidRPr="00560B00" w:rsidTr="007F1CF1">
        <w:tc>
          <w:tcPr>
            <w:tcW w:w="9464" w:type="dxa"/>
          </w:tcPr>
          <w:p w:rsidR="001B4D0B" w:rsidRPr="00560B00" w:rsidRDefault="001B4D0B" w:rsidP="001361F7">
            <w:pPr>
              <w:rPr>
                <w:rFonts w:ascii="Times New Roman" w:hAnsi="Times New Roman" w:cs="Times New Roman"/>
                <w:sz w:val="24"/>
                <w:szCs w:val="24"/>
              </w:rPr>
            </w:pPr>
            <w:r w:rsidRPr="00560B00">
              <w:rPr>
                <w:rFonts w:ascii="Times New Roman" w:hAnsi="Times New Roman" w:cs="Times New Roman"/>
                <w:sz w:val="24"/>
                <w:szCs w:val="24"/>
              </w:rPr>
              <w:t>Глава II РФ как субъект экономических интеграционных процессов современного мира</w:t>
            </w:r>
          </w:p>
          <w:p w:rsidR="001B4D0B" w:rsidRPr="00560B00" w:rsidRDefault="001B4D0B" w:rsidP="001361F7">
            <w:pPr>
              <w:rPr>
                <w:rFonts w:ascii="Times New Roman" w:hAnsi="Times New Roman" w:cs="Times New Roman"/>
                <w:sz w:val="24"/>
                <w:szCs w:val="24"/>
              </w:rPr>
            </w:pPr>
          </w:p>
          <w:p w:rsidR="001B4D0B" w:rsidRPr="00560B00" w:rsidRDefault="001B4D0B" w:rsidP="001361F7">
            <w:pPr>
              <w:rPr>
                <w:rFonts w:ascii="Times New Roman" w:hAnsi="Times New Roman" w:cs="Times New Roman"/>
                <w:sz w:val="24"/>
                <w:szCs w:val="24"/>
              </w:rPr>
            </w:pPr>
            <w:r w:rsidRPr="00560B00">
              <w:rPr>
                <w:rFonts w:ascii="Times New Roman" w:hAnsi="Times New Roman" w:cs="Times New Roman"/>
                <w:sz w:val="24"/>
                <w:szCs w:val="24"/>
              </w:rPr>
              <w:t>2.1 Статус России в интеграционных объединениях различной направленности………</w:t>
            </w:r>
            <w:r w:rsidR="007F1CF1" w:rsidRPr="00560B00">
              <w:rPr>
                <w:rFonts w:ascii="Times New Roman" w:hAnsi="Times New Roman" w:cs="Times New Roman"/>
                <w:sz w:val="24"/>
                <w:szCs w:val="24"/>
              </w:rPr>
              <w:t>…</w:t>
            </w:r>
            <w:r w:rsidR="00FB68E1" w:rsidRPr="00560B00">
              <w:rPr>
                <w:rFonts w:ascii="Times New Roman" w:hAnsi="Times New Roman" w:cs="Times New Roman"/>
                <w:sz w:val="24"/>
                <w:szCs w:val="24"/>
              </w:rPr>
              <w:t>…………………………………………………………</w:t>
            </w:r>
            <w:r w:rsidR="00560B00">
              <w:rPr>
                <w:rFonts w:ascii="Times New Roman" w:hAnsi="Times New Roman" w:cs="Times New Roman"/>
                <w:sz w:val="24"/>
                <w:szCs w:val="24"/>
              </w:rPr>
              <w:t>……………..</w:t>
            </w:r>
          </w:p>
          <w:p w:rsidR="001B4D0B" w:rsidRPr="00560B00" w:rsidRDefault="001B4D0B" w:rsidP="001361F7">
            <w:pPr>
              <w:rPr>
                <w:rFonts w:ascii="Times New Roman" w:hAnsi="Times New Roman" w:cs="Times New Roman"/>
                <w:sz w:val="24"/>
                <w:szCs w:val="24"/>
              </w:rPr>
            </w:pPr>
          </w:p>
        </w:tc>
        <w:tc>
          <w:tcPr>
            <w:tcW w:w="673" w:type="dxa"/>
          </w:tcPr>
          <w:p w:rsidR="00EF095C" w:rsidRPr="00560B00" w:rsidRDefault="00EF095C" w:rsidP="001361F7">
            <w:pPr>
              <w:rPr>
                <w:rFonts w:ascii="Times New Roman" w:hAnsi="Times New Roman" w:cs="Times New Roman"/>
                <w:sz w:val="24"/>
                <w:szCs w:val="24"/>
              </w:rPr>
            </w:pPr>
          </w:p>
          <w:p w:rsidR="00EF095C" w:rsidRPr="00560B00" w:rsidRDefault="00EF095C" w:rsidP="001361F7">
            <w:pPr>
              <w:rPr>
                <w:rFonts w:ascii="Times New Roman" w:hAnsi="Times New Roman" w:cs="Times New Roman"/>
                <w:sz w:val="24"/>
                <w:szCs w:val="24"/>
              </w:rPr>
            </w:pPr>
          </w:p>
          <w:p w:rsidR="00FB68E1" w:rsidRPr="00560B00" w:rsidRDefault="00FB68E1" w:rsidP="001361F7">
            <w:pPr>
              <w:rPr>
                <w:rFonts w:ascii="Times New Roman" w:hAnsi="Times New Roman" w:cs="Times New Roman"/>
                <w:sz w:val="24"/>
                <w:szCs w:val="24"/>
              </w:rPr>
            </w:pPr>
          </w:p>
          <w:p w:rsidR="001B4D0B" w:rsidRPr="00560B00" w:rsidRDefault="007F1CF1" w:rsidP="001361F7">
            <w:pPr>
              <w:rPr>
                <w:rFonts w:ascii="Times New Roman" w:hAnsi="Times New Roman" w:cs="Times New Roman"/>
                <w:sz w:val="24"/>
                <w:szCs w:val="24"/>
              </w:rPr>
            </w:pPr>
            <w:r w:rsidRPr="00560B00">
              <w:rPr>
                <w:rFonts w:ascii="Times New Roman" w:hAnsi="Times New Roman" w:cs="Times New Roman"/>
                <w:sz w:val="24"/>
                <w:szCs w:val="24"/>
              </w:rPr>
              <w:t>9</w:t>
            </w:r>
          </w:p>
        </w:tc>
      </w:tr>
      <w:tr w:rsidR="001B4D0B" w:rsidRPr="00560B00" w:rsidTr="007F1CF1">
        <w:tc>
          <w:tcPr>
            <w:tcW w:w="9464" w:type="dxa"/>
          </w:tcPr>
          <w:p w:rsidR="001B4D0B" w:rsidRPr="00560B00" w:rsidRDefault="001B4D0B" w:rsidP="001361F7">
            <w:pPr>
              <w:rPr>
                <w:rFonts w:ascii="Times New Roman" w:hAnsi="Times New Roman" w:cs="Times New Roman"/>
                <w:sz w:val="24"/>
                <w:szCs w:val="24"/>
              </w:rPr>
            </w:pPr>
            <w:r w:rsidRPr="00560B00">
              <w:rPr>
                <w:rFonts w:ascii="Times New Roman" w:hAnsi="Times New Roman" w:cs="Times New Roman"/>
                <w:sz w:val="24"/>
                <w:szCs w:val="24"/>
              </w:rPr>
              <w:t>2.2 Россия в региональных интегра</w:t>
            </w:r>
            <w:r w:rsidR="00FB68E1" w:rsidRPr="00560B00">
              <w:rPr>
                <w:rFonts w:ascii="Times New Roman" w:hAnsi="Times New Roman" w:cs="Times New Roman"/>
                <w:sz w:val="24"/>
                <w:szCs w:val="24"/>
              </w:rPr>
              <w:t>ционных процессах ………………………</w:t>
            </w:r>
            <w:r w:rsidR="00560B00">
              <w:rPr>
                <w:rFonts w:ascii="Times New Roman" w:hAnsi="Times New Roman" w:cs="Times New Roman"/>
                <w:sz w:val="24"/>
                <w:szCs w:val="24"/>
              </w:rPr>
              <w:t>……………...</w:t>
            </w:r>
          </w:p>
          <w:p w:rsidR="001B4D0B" w:rsidRPr="00560B00" w:rsidRDefault="001B4D0B" w:rsidP="001361F7">
            <w:pPr>
              <w:rPr>
                <w:rFonts w:ascii="Times New Roman" w:hAnsi="Times New Roman" w:cs="Times New Roman"/>
                <w:sz w:val="24"/>
                <w:szCs w:val="24"/>
              </w:rPr>
            </w:pPr>
          </w:p>
        </w:tc>
        <w:tc>
          <w:tcPr>
            <w:tcW w:w="673" w:type="dxa"/>
          </w:tcPr>
          <w:p w:rsidR="001B4D0B" w:rsidRPr="00560B00" w:rsidRDefault="007F1CF1" w:rsidP="001361F7">
            <w:pPr>
              <w:rPr>
                <w:rFonts w:ascii="Times New Roman" w:hAnsi="Times New Roman" w:cs="Times New Roman"/>
                <w:sz w:val="24"/>
                <w:szCs w:val="24"/>
              </w:rPr>
            </w:pPr>
            <w:r w:rsidRPr="00560B00">
              <w:rPr>
                <w:rFonts w:ascii="Times New Roman" w:hAnsi="Times New Roman" w:cs="Times New Roman"/>
                <w:sz w:val="24"/>
                <w:szCs w:val="24"/>
              </w:rPr>
              <w:t>14</w:t>
            </w:r>
          </w:p>
        </w:tc>
      </w:tr>
      <w:tr w:rsidR="001B4D0B" w:rsidRPr="00560B00" w:rsidTr="007F1CF1">
        <w:tc>
          <w:tcPr>
            <w:tcW w:w="9464" w:type="dxa"/>
          </w:tcPr>
          <w:p w:rsidR="001B4D0B" w:rsidRPr="00560B00" w:rsidRDefault="005B3384" w:rsidP="001361F7">
            <w:pPr>
              <w:rPr>
                <w:rFonts w:ascii="Times New Roman" w:hAnsi="Times New Roman" w:cs="Times New Roman"/>
                <w:sz w:val="24"/>
                <w:szCs w:val="24"/>
              </w:rPr>
            </w:pPr>
            <w:r w:rsidRPr="00560B00">
              <w:rPr>
                <w:rFonts w:ascii="Times New Roman" w:hAnsi="Times New Roman" w:cs="Times New Roman"/>
                <w:sz w:val="24"/>
                <w:szCs w:val="24"/>
              </w:rPr>
              <w:t>2.3</w:t>
            </w:r>
            <w:r w:rsidR="001B4D0B" w:rsidRPr="00560B00">
              <w:rPr>
                <w:rFonts w:ascii="Times New Roman" w:hAnsi="Times New Roman" w:cs="Times New Roman"/>
                <w:sz w:val="24"/>
                <w:szCs w:val="24"/>
              </w:rPr>
              <w:t xml:space="preserve"> Проблемы и перспективы участия России в </w:t>
            </w:r>
            <w:r w:rsidR="00FB68E1" w:rsidRPr="00560B00">
              <w:rPr>
                <w:rFonts w:ascii="Times New Roman" w:hAnsi="Times New Roman" w:cs="Times New Roman"/>
                <w:sz w:val="24"/>
                <w:szCs w:val="24"/>
              </w:rPr>
              <w:t xml:space="preserve">Евразийском экономическом союзе </w:t>
            </w:r>
            <w:r w:rsidRPr="00560B00">
              <w:rPr>
                <w:rFonts w:ascii="Times New Roman" w:hAnsi="Times New Roman" w:cs="Times New Roman"/>
                <w:sz w:val="24"/>
                <w:szCs w:val="24"/>
              </w:rPr>
              <w:t>(ЕАЭС)</w:t>
            </w:r>
            <w:r w:rsidR="00FB68E1" w:rsidRPr="00560B00">
              <w:rPr>
                <w:rFonts w:ascii="Times New Roman" w:hAnsi="Times New Roman" w:cs="Times New Roman"/>
                <w:sz w:val="24"/>
                <w:szCs w:val="24"/>
              </w:rPr>
              <w:t xml:space="preserve"> …………………………………</w:t>
            </w:r>
            <w:r w:rsidR="00560B00">
              <w:rPr>
                <w:rFonts w:ascii="Times New Roman" w:hAnsi="Times New Roman" w:cs="Times New Roman"/>
                <w:sz w:val="24"/>
                <w:szCs w:val="24"/>
              </w:rPr>
              <w:t>………………………………………………………...</w:t>
            </w:r>
          </w:p>
          <w:p w:rsidR="001B4D0B" w:rsidRPr="00560B00" w:rsidRDefault="001B4D0B" w:rsidP="001361F7">
            <w:pPr>
              <w:rPr>
                <w:rFonts w:ascii="Times New Roman" w:hAnsi="Times New Roman" w:cs="Times New Roman"/>
                <w:sz w:val="24"/>
                <w:szCs w:val="24"/>
              </w:rPr>
            </w:pPr>
          </w:p>
        </w:tc>
        <w:tc>
          <w:tcPr>
            <w:tcW w:w="673" w:type="dxa"/>
          </w:tcPr>
          <w:p w:rsidR="001B4D0B" w:rsidRPr="00560B00" w:rsidRDefault="001B4D0B" w:rsidP="001361F7">
            <w:pPr>
              <w:rPr>
                <w:rFonts w:ascii="Times New Roman" w:hAnsi="Times New Roman" w:cs="Times New Roman"/>
                <w:sz w:val="24"/>
                <w:szCs w:val="24"/>
              </w:rPr>
            </w:pPr>
          </w:p>
          <w:p w:rsidR="007F1CF1" w:rsidRPr="00560B00" w:rsidRDefault="007F1CF1" w:rsidP="001361F7">
            <w:pPr>
              <w:rPr>
                <w:rFonts w:ascii="Times New Roman" w:hAnsi="Times New Roman" w:cs="Times New Roman"/>
                <w:sz w:val="24"/>
                <w:szCs w:val="24"/>
              </w:rPr>
            </w:pPr>
            <w:r w:rsidRPr="00560B00">
              <w:rPr>
                <w:rFonts w:ascii="Times New Roman" w:hAnsi="Times New Roman" w:cs="Times New Roman"/>
                <w:sz w:val="24"/>
                <w:szCs w:val="24"/>
              </w:rPr>
              <w:t>17</w:t>
            </w:r>
          </w:p>
        </w:tc>
      </w:tr>
      <w:tr w:rsidR="001B4D0B" w:rsidRPr="00560B00" w:rsidTr="007F1CF1">
        <w:tc>
          <w:tcPr>
            <w:tcW w:w="9464" w:type="dxa"/>
          </w:tcPr>
          <w:p w:rsidR="001B4D0B" w:rsidRPr="00560B00" w:rsidRDefault="001B4D0B" w:rsidP="001361F7">
            <w:pPr>
              <w:rPr>
                <w:rFonts w:ascii="Times New Roman" w:hAnsi="Times New Roman" w:cs="Times New Roman"/>
                <w:sz w:val="24"/>
                <w:szCs w:val="24"/>
              </w:rPr>
            </w:pPr>
            <w:r w:rsidRPr="00560B00">
              <w:rPr>
                <w:rFonts w:ascii="Times New Roman" w:hAnsi="Times New Roman" w:cs="Times New Roman"/>
                <w:sz w:val="24"/>
                <w:szCs w:val="24"/>
              </w:rPr>
              <w:t>Заключение ………………………………</w:t>
            </w:r>
            <w:r w:rsidR="00FB68E1" w:rsidRPr="00560B00">
              <w:rPr>
                <w:rFonts w:ascii="Times New Roman" w:hAnsi="Times New Roman" w:cs="Times New Roman"/>
                <w:sz w:val="24"/>
                <w:szCs w:val="24"/>
              </w:rPr>
              <w:t>………………………………………</w:t>
            </w:r>
            <w:r w:rsidR="00560B00">
              <w:rPr>
                <w:rFonts w:ascii="Times New Roman" w:hAnsi="Times New Roman" w:cs="Times New Roman"/>
                <w:sz w:val="24"/>
                <w:szCs w:val="24"/>
              </w:rPr>
              <w:t>………………</w:t>
            </w:r>
          </w:p>
          <w:p w:rsidR="001B4D0B" w:rsidRPr="00560B00" w:rsidRDefault="001B4D0B" w:rsidP="001361F7">
            <w:pPr>
              <w:rPr>
                <w:rFonts w:ascii="Times New Roman" w:hAnsi="Times New Roman" w:cs="Times New Roman"/>
                <w:sz w:val="24"/>
                <w:szCs w:val="24"/>
              </w:rPr>
            </w:pPr>
          </w:p>
        </w:tc>
        <w:tc>
          <w:tcPr>
            <w:tcW w:w="673" w:type="dxa"/>
          </w:tcPr>
          <w:p w:rsidR="001B4D0B" w:rsidRPr="00560B00" w:rsidRDefault="00C35F84" w:rsidP="001361F7">
            <w:pPr>
              <w:rPr>
                <w:rFonts w:ascii="Times New Roman" w:hAnsi="Times New Roman" w:cs="Times New Roman"/>
                <w:sz w:val="24"/>
                <w:szCs w:val="24"/>
              </w:rPr>
            </w:pPr>
            <w:r w:rsidRPr="00560B00">
              <w:rPr>
                <w:rFonts w:ascii="Times New Roman" w:hAnsi="Times New Roman" w:cs="Times New Roman"/>
                <w:sz w:val="24"/>
                <w:szCs w:val="24"/>
              </w:rPr>
              <w:t>22</w:t>
            </w:r>
          </w:p>
        </w:tc>
      </w:tr>
      <w:tr w:rsidR="001B4D0B" w:rsidRPr="00560B00" w:rsidTr="007F1CF1">
        <w:tc>
          <w:tcPr>
            <w:tcW w:w="9464" w:type="dxa"/>
          </w:tcPr>
          <w:p w:rsidR="001B4D0B" w:rsidRPr="00560B00" w:rsidRDefault="001B4D0B" w:rsidP="001361F7">
            <w:pPr>
              <w:rPr>
                <w:rFonts w:ascii="Times New Roman" w:hAnsi="Times New Roman" w:cs="Times New Roman"/>
                <w:sz w:val="24"/>
                <w:szCs w:val="24"/>
              </w:rPr>
            </w:pPr>
            <w:r w:rsidRPr="00560B00">
              <w:rPr>
                <w:rFonts w:ascii="Times New Roman" w:hAnsi="Times New Roman" w:cs="Times New Roman"/>
                <w:sz w:val="24"/>
                <w:szCs w:val="24"/>
              </w:rPr>
              <w:t>Список литерату</w:t>
            </w:r>
            <w:r w:rsidR="00FB68E1" w:rsidRPr="00560B00">
              <w:rPr>
                <w:rFonts w:ascii="Times New Roman" w:hAnsi="Times New Roman" w:cs="Times New Roman"/>
                <w:sz w:val="24"/>
                <w:szCs w:val="24"/>
              </w:rPr>
              <w:t>ры………………………………………………………………</w:t>
            </w:r>
            <w:r w:rsidR="00560B00">
              <w:rPr>
                <w:rFonts w:ascii="Times New Roman" w:hAnsi="Times New Roman" w:cs="Times New Roman"/>
                <w:sz w:val="24"/>
                <w:szCs w:val="24"/>
              </w:rPr>
              <w:t>………………</w:t>
            </w:r>
          </w:p>
          <w:p w:rsidR="001B4D0B" w:rsidRPr="00560B00" w:rsidRDefault="001B4D0B" w:rsidP="001361F7">
            <w:pPr>
              <w:rPr>
                <w:rFonts w:ascii="Times New Roman" w:hAnsi="Times New Roman" w:cs="Times New Roman"/>
                <w:sz w:val="24"/>
                <w:szCs w:val="24"/>
              </w:rPr>
            </w:pPr>
          </w:p>
        </w:tc>
        <w:tc>
          <w:tcPr>
            <w:tcW w:w="673" w:type="dxa"/>
          </w:tcPr>
          <w:p w:rsidR="001B4D0B" w:rsidRPr="00560B00" w:rsidRDefault="00C35F84" w:rsidP="001361F7">
            <w:pPr>
              <w:rPr>
                <w:rFonts w:ascii="Times New Roman" w:hAnsi="Times New Roman" w:cs="Times New Roman"/>
                <w:sz w:val="24"/>
                <w:szCs w:val="24"/>
              </w:rPr>
            </w:pPr>
            <w:r w:rsidRPr="00560B00">
              <w:rPr>
                <w:rFonts w:ascii="Times New Roman" w:hAnsi="Times New Roman" w:cs="Times New Roman"/>
                <w:sz w:val="24"/>
                <w:szCs w:val="24"/>
              </w:rPr>
              <w:t>24</w:t>
            </w:r>
          </w:p>
        </w:tc>
      </w:tr>
      <w:tr w:rsidR="001B4D0B" w:rsidRPr="00560B00" w:rsidTr="007F1CF1">
        <w:tc>
          <w:tcPr>
            <w:tcW w:w="9464" w:type="dxa"/>
          </w:tcPr>
          <w:p w:rsidR="001B4D0B" w:rsidRPr="00560B00" w:rsidRDefault="001B4D0B" w:rsidP="001361F7">
            <w:pPr>
              <w:rPr>
                <w:rFonts w:ascii="Times New Roman" w:hAnsi="Times New Roman" w:cs="Times New Roman"/>
                <w:sz w:val="24"/>
                <w:szCs w:val="24"/>
              </w:rPr>
            </w:pPr>
            <w:r w:rsidRPr="00560B00">
              <w:rPr>
                <w:rFonts w:ascii="Times New Roman" w:hAnsi="Times New Roman" w:cs="Times New Roman"/>
                <w:sz w:val="24"/>
                <w:szCs w:val="24"/>
              </w:rPr>
              <w:t>Приложени</w:t>
            </w:r>
            <w:r w:rsidR="00AD6398" w:rsidRPr="00560B00">
              <w:rPr>
                <w:rFonts w:ascii="Times New Roman" w:hAnsi="Times New Roman" w:cs="Times New Roman"/>
                <w:sz w:val="24"/>
                <w:szCs w:val="24"/>
              </w:rPr>
              <w:t>я</w:t>
            </w:r>
            <w:r w:rsidR="00C35F84" w:rsidRPr="00560B00">
              <w:rPr>
                <w:rFonts w:ascii="Times New Roman" w:hAnsi="Times New Roman" w:cs="Times New Roman"/>
                <w:sz w:val="24"/>
                <w:szCs w:val="24"/>
              </w:rPr>
              <w:t>…………</w:t>
            </w:r>
            <w:r w:rsidR="00FB68E1" w:rsidRPr="00560B00">
              <w:rPr>
                <w:rFonts w:ascii="Times New Roman" w:hAnsi="Times New Roman" w:cs="Times New Roman"/>
                <w:sz w:val="24"/>
                <w:szCs w:val="24"/>
              </w:rPr>
              <w:t>…………………………………………………………</w:t>
            </w:r>
            <w:r w:rsidR="00560B00">
              <w:rPr>
                <w:rFonts w:ascii="Times New Roman" w:hAnsi="Times New Roman" w:cs="Times New Roman"/>
                <w:sz w:val="24"/>
                <w:szCs w:val="24"/>
              </w:rPr>
              <w:t>.</w:t>
            </w:r>
            <w:r w:rsidR="00C35F84" w:rsidRPr="00560B00">
              <w:rPr>
                <w:rFonts w:ascii="Times New Roman" w:hAnsi="Times New Roman" w:cs="Times New Roman"/>
                <w:sz w:val="24"/>
                <w:szCs w:val="24"/>
              </w:rPr>
              <w:t xml:space="preserve"> </w:t>
            </w:r>
            <w:r w:rsidR="00560B00">
              <w:rPr>
                <w:rFonts w:ascii="Times New Roman" w:hAnsi="Times New Roman" w:cs="Times New Roman"/>
                <w:sz w:val="24"/>
                <w:szCs w:val="24"/>
              </w:rPr>
              <w:t>………………..</w:t>
            </w:r>
          </w:p>
        </w:tc>
        <w:tc>
          <w:tcPr>
            <w:tcW w:w="673" w:type="dxa"/>
          </w:tcPr>
          <w:p w:rsidR="001B4D0B" w:rsidRPr="00560B00" w:rsidRDefault="00C35F84" w:rsidP="001361F7">
            <w:pPr>
              <w:rPr>
                <w:rFonts w:ascii="Times New Roman" w:hAnsi="Times New Roman" w:cs="Times New Roman"/>
                <w:sz w:val="24"/>
                <w:szCs w:val="24"/>
              </w:rPr>
            </w:pPr>
            <w:r w:rsidRPr="00560B00">
              <w:rPr>
                <w:rFonts w:ascii="Times New Roman" w:hAnsi="Times New Roman" w:cs="Times New Roman"/>
                <w:sz w:val="24"/>
                <w:szCs w:val="24"/>
              </w:rPr>
              <w:t>27</w:t>
            </w:r>
          </w:p>
        </w:tc>
      </w:tr>
    </w:tbl>
    <w:p w:rsidR="00C31928" w:rsidRPr="00560B00" w:rsidRDefault="00C31928" w:rsidP="001361F7">
      <w:pPr>
        <w:spacing w:after="0" w:line="240" w:lineRule="auto"/>
        <w:rPr>
          <w:rFonts w:ascii="Times New Roman" w:hAnsi="Times New Roman" w:cs="Times New Roman"/>
          <w:b/>
          <w:sz w:val="24"/>
          <w:szCs w:val="24"/>
        </w:rPr>
      </w:pPr>
    </w:p>
    <w:p w:rsidR="001B4D0B" w:rsidRPr="00560B00" w:rsidRDefault="001B4D0B" w:rsidP="001361F7">
      <w:pPr>
        <w:spacing w:after="0" w:line="240" w:lineRule="auto"/>
        <w:rPr>
          <w:rFonts w:ascii="Times New Roman" w:hAnsi="Times New Roman" w:cs="Times New Roman"/>
          <w:sz w:val="24"/>
          <w:szCs w:val="24"/>
        </w:rPr>
      </w:pPr>
    </w:p>
    <w:p w:rsidR="00C31928" w:rsidRPr="00560B00" w:rsidRDefault="00C31928" w:rsidP="001361F7">
      <w:pPr>
        <w:spacing w:after="0" w:line="240" w:lineRule="auto"/>
        <w:rPr>
          <w:rFonts w:ascii="Times New Roman" w:hAnsi="Times New Roman" w:cs="Times New Roman"/>
          <w:sz w:val="24"/>
          <w:szCs w:val="24"/>
        </w:rPr>
      </w:pPr>
    </w:p>
    <w:p w:rsidR="00C31928" w:rsidRPr="00560B00" w:rsidRDefault="00C31928" w:rsidP="001361F7">
      <w:pPr>
        <w:spacing w:after="0" w:line="240" w:lineRule="auto"/>
        <w:rPr>
          <w:rFonts w:ascii="Times New Roman" w:hAnsi="Times New Roman" w:cs="Times New Roman"/>
          <w:sz w:val="24"/>
          <w:szCs w:val="24"/>
        </w:rPr>
      </w:pPr>
    </w:p>
    <w:p w:rsidR="00C31928" w:rsidRPr="00560B00" w:rsidRDefault="00C31928" w:rsidP="001361F7">
      <w:pPr>
        <w:spacing w:after="0" w:line="240" w:lineRule="auto"/>
        <w:rPr>
          <w:rFonts w:ascii="Times New Roman" w:hAnsi="Times New Roman" w:cs="Times New Roman"/>
          <w:sz w:val="24"/>
          <w:szCs w:val="24"/>
        </w:rPr>
      </w:pPr>
    </w:p>
    <w:p w:rsidR="00C31928" w:rsidRPr="00560B00" w:rsidRDefault="00C31928" w:rsidP="001361F7">
      <w:pPr>
        <w:spacing w:after="0" w:line="240" w:lineRule="auto"/>
        <w:rPr>
          <w:rFonts w:ascii="Times New Roman" w:hAnsi="Times New Roman" w:cs="Times New Roman"/>
          <w:sz w:val="24"/>
          <w:szCs w:val="24"/>
        </w:rPr>
      </w:pPr>
    </w:p>
    <w:p w:rsidR="00C31928" w:rsidRPr="00560B00" w:rsidRDefault="00C31928" w:rsidP="001361F7">
      <w:pPr>
        <w:spacing w:after="0" w:line="240" w:lineRule="auto"/>
        <w:rPr>
          <w:rFonts w:ascii="Times New Roman" w:hAnsi="Times New Roman" w:cs="Times New Roman"/>
          <w:sz w:val="24"/>
          <w:szCs w:val="24"/>
        </w:rPr>
      </w:pPr>
    </w:p>
    <w:p w:rsidR="00C31928" w:rsidRPr="00560B00" w:rsidRDefault="00C31928" w:rsidP="001361F7">
      <w:pPr>
        <w:spacing w:after="0" w:line="240" w:lineRule="auto"/>
        <w:rPr>
          <w:rFonts w:ascii="Times New Roman" w:hAnsi="Times New Roman" w:cs="Times New Roman"/>
          <w:sz w:val="24"/>
          <w:szCs w:val="24"/>
        </w:rPr>
      </w:pPr>
    </w:p>
    <w:p w:rsidR="00EC7D94" w:rsidRPr="00560B00" w:rsidRDefault="00EC7D94" w:rsidP="001361F7">
      <w:pPr>
        <w:spacing w:after="0" w:line="240" w:lineRule="auto"/>
        <w:rPr>
          <w:rFonts w:ascii="Times New Roman" w:hAnsi="Times New Roman" w:cs="Times New Roman"/>
          <w:sz w:val="24"/>
          <w:szCs w:val="24"/>
        </w:rPr>
      </w:pPr>
    </w:p>
    <w:p w:rsidR="00EC7D94" w:rsidRPr="00560B00" w:rsidRDefault="00EC7D94" w:rsidP="001361F7">
      <w:pPr>
        <w:spacing w:after="0" w:line="240" w:lineRule="auto"/>
        <w:rPr>
          <w:rFonts w:ascii="Times New Roman" w:hAnsi="Times New Roman" w:cs="Times New Roman"/>
          <w:sz w:val="24"/>
          <w:szCs w:val="24"/>
        </w:rPr>
      </w:pPr>
    </w:p>
    <w:p w:rsidR="00EC7D94" w:rsidRDefault="00EC7D94" w:rsidP="001361F7">
      <w:pPr>
        <w:spacing w:after="0" w:line="240" w:lineRule="auto"/>
        <w:rPr>
          <w:rFonts w:ascii="Times New Roman" w:hAnsi="Times New Roman" w:cs="Times New Roman"/>
          <w:sz w:val="24"/>
          <w:szCs w:val="24"/>
        </w:rPr>
      </w:pPr>
    </w:p>
    <w:p w:rsidR="00560B00" w:rsidRDefault="00560B00" w:rsidP="001361F7">
      <w:pPr>
        <w:spacing w:after="0" w:line="240" w:lineRule="auto"/>
        <w:rPr>
          <w:rFonts w:ascii="Times New Roman" w:hAnsi="Times New Roman" w:cs="Times New Roman"/>
          <w:sz w:val="24"/>
          <w:szCs w:val="24"/>
        </w:rPr>
      </w:pPr>
    </w:p>
    <w:p w:rsidR="00560B00" w:rsidRDefault="00560B00" w:rsidP="001361F7">
      <w:pPr>
        <w:spacing w:after="0" w:line="240" w:lineRule="auto"/>
        <w:rPr>
          <w:rFonts w:ascii="Times New Roman" w:hAnsi="Times New Roman" w:cs="Times New Roman"/>
          <w:sz w:val="24"/>
          <w:szCs w:val="24"/>
        </w:rPr>
      </w:pPr>
    </w:p>
    <w:p w:rsidR="00560B00" w:rsidRDefault="00560B00" w:rsidP="001361F7">
      <w:pPr>
        <w:spacing w:after="0" w:line="240" w:lineRule="auto"/>
        <w:rPr>
          <w:rFonts w:ascii="Times New Roman" w:hAnsi="Times New Roman" w:cs="Times New Roman"/>
          <w:sz w:val="24"/>
          <w:szCs w:val="24"/>
        </w:rPr>
      </w:pPr>
    </w:p>
    <w:p w:rsidR="00560B00" w:rsidRDefault="00560B00" w:rsidP="001361F7">
      <w:pPr>
        <w:spacing w:after="0" w:line="240" w:lineRule="auto"/>
        <w:rPr>
          <w:rFonts w:ascii="Times New Roman" w:hAnsi="Times New Roman" w:cs="Times New Roman"/>
          <w:sz w:val="24"/>
          <w:szCs w:val="24"/>
        </w:rPr>
      </w:pPr>
    </w:p>
    <w:p w:rsidR="00560B00" w:rsidRDefault="00560B00" w:rsidP="001361F7">
      <w:pPr>
        <w:spacing w:after="0" w:line="240" w:lineRule="auto"/>
        <w:rPr>
          <w:rFonts w:ascii="Times New Roman" w:hAnsi="Times New Roman" w:cs="Times New Roman"/>
          <w:sz w:val="24"/>
          <w:szCs w:val="24"/>
        </w:rPr>
      </w:pPr>
    </w:p>
    <w:p w:rsidR="00560B00" w:rsidRDefault="00560B00" w:rsidP="001361F7">
      <w:pPr>
        <w:spacing w:after="0" w:line="240" w:lineRule="auto"/>
        <w:rPr>
          <w:rFonts w:ascii="Times New Roman" w:hAnsi="Times New Roman" w:cs="Times New Roman"/>
          <w:sz w:val="24"/>
          <w:szCs w:val="24"/>
        </w:rPr>
      </w:pPr>
    </w:p>
    <w:p w:rsidR="00560B00" w:rsidRDefault="00560B00" w:rsidP="001361F7">
      <w:pPr>
        <w:spacing w:after="0" w:line="240" w:lineRule="auto"/>
        <w:rPr>
          <w:rFonts w:ascii="Times New Roman" w:hAnsi="Times New Roman" w:cs="Times New Roman"/>
          <w:sz w:val="24"/>
          <w:szCs w:val="24"/>
        </w:rPr>
      </w:pPr>
    </w:p>
    <w:p w:rsidR="00560B00" w:rsidRPr="00560B00" w:rsidRDefault="00560B00" w:rsidP="001361F7">
      <w:pPr>
        <w:spacing w:after="0" w:line="240" w:lineRule="auto"/>
        <w:rPr>
          <w:rFonts w:ascii="Times New Roman" w:hAnsi="Times New Roman" w:cs="Times New Roman"/>
          <w:sz w:val="24"/>
          <w:szCs w:val="24"/>
        </w:rPr>
      </w:pPr>
    </w:p>
    <w:p w:rsidR="00EC7D94" w:rsidRPr="00560B00" w:rsidRDefault="00EC7D94" w:rsidP="001361F7">
      <w:pPr>
        <w:spacing w:after="0" w:line="240" w:lineRule="auto"/>
        <w:rPr>
          <w:rFonts w:ascii="Times New Roman" w:hAnsi="Times New Roman" w:cs="Times New Roman"/>
          <w:sz w:val="24"/>
          <w:szCs w:val="24"/>
        </w:rPr>
      </w:pPr>
    </w:p>
    <w:p w:rsidR="00C73E5E" w:rsidRPr="00560B00" w:rsidRDefault="00C73E5E" w:rsidP="001361F7">
      <w:pPr>
        <w:spacing w:after="0" w:line="240" w:lineRule="auto"/>
        <w:rPr>
          <w:rFonts w:ascii="Times New Roman" w:hAnsi="Times New Roman" w:cs="Times New Roman"/>
          <w:sz w:val="24"/>
          <w:szCs w:val="24"/>
        </w:rPr>
      </w:pPr>
    </w:p>
    <w:p w:rsidR="00C73E5E" w:rsidRDefault="00C73E5E" w:rsidP="001361F7">
      <w:pPr>
        <w:spacing w:after="0" w:line="240" w:lineRule="auto"/>
        <w:rPr>
          <w:rFonts w:ascii="Times New Roman" w:hAnsi="Times New Roman" w:cs="Times New Roman"/>
          <w:sz w:val="24"/>
          <w:szCs w:val="24"/>
        </w:rPr>
      </w:pPr>
    </w:p>
    <w:p w:rsidR="00560B00" w:rsidRPr="00560B00" w:rsidRDefault="00560B00" w:rsidP="001361F7">
      <w:pPr>
        <w:spacing w:after="0" w:line="240" w:lineRule="auto"/>
        <w:rPr>
          <w:rFonts w:ascii="Times New Roman" w:hAnsi="Times New Roman" w:cs="Times New Roman"/>
          <w:sz w:val="24"/>
          <w:szCs w:val="24"/>
        </w:rPr>
      </w:pPr>
    </w:p>
    <w:p w:rsidR="005213A4" w:rsidRPr="00560B00" w:rsidRDefault="005213A4"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lastRenderedPageBreak/>
        <w:t>Введение</w:t>
      </w:r>
    </w:p>
    <w:p w:rsidR="00587C01" w:rsidRPr="00560B00" w:rsidRDefault="00587C01" w:rsidP="001361F7">
      <w:pPr>
        <w:autoSpaceDE w:val="0"/>
        <w:autoSpaceDN w:val="0"/>
        <w:adjustRightInd w:val="0"/>
        <w:spacing w:after="0" w:line="240" w:lineRule="auto"/>
        <w:ind w:left="3402"/>
        <w:jc w:val="both"/>
        <w:rPr>
          <w:rFonts w:ascii="Times New Roman" w:hAnsi="Times New Roman" w:cs="Times New Roman"/>
          <w:i/>
          <w:sz w:val="24"/>
          <w:szCs w:val="24"/>
        </w:rPr>
      </w:pPr>
    </w:p>
    <w:p w:rsidR="009D1A64" w:rsidRPr="00560B00" w:rsidRDefault="009D1A64" w:rsidP="001361F7">
      <w:pPr>
        <w:autoSpaceDE w:val="0"/>
        <w:autoSpaceDN w:val="0"/>
        <w:adjustRightInd w:val="0"/>
        <w:spacing w:after="0" w:line="240" w:lineRule="auto"/>
        <w:ind w:left="3402"/>
        <w:jc w:val="both"/>
        <w:rPr>
          <w:rFonts w:ascii="Times New Roman" w:hAnsi="Times New Roman" w:cs="Times New Roman"/>
          <w:i/>
          <w:sz w:val="24"/>
          <w:szCs w:val="24"/>
        </w:rPr>
      </w:pPr>
      <w:r w:rsidRPr="00560B00">
        <w:rPr>
          <w:rFonts w:ascii="Times New Roman" w:hAnsi="Times New Roman" w:cs="Times New Roman"/>
          <w:i/>
          <w:sz w:val="24"/>
          <w:szCs w:val="24"/>
        </w:rPr>
        <w:t>Фундаментальный характер и стремительный темп перемен создают для Российской Федерации, наряду с серьезными рисками, одновременно и новые возможности</w:t>
      </w:r>
      <w:r w:rsidR="00DB57FB" w:rsidRPr="00560B00">
        <w:rPr>
          <w:rStyle w:val="a8"/>
          <w:rFonts w:ascii="Times New Roman" w:hAnsi="Times New Roman" w:cs="Times New Roman"/>
          <w:i/>
          <w:sz w:val="24"/>
          <w:szCs w:val="24"/>
        </w:rPr>
        <w:footnoteReference w:id="1"/>
      </w:r>
      <w:r w:rsidRPr="00560B00">
        <w:rPr>
          <w:rFonts w:ascii="Times New Roman" w:hAnsi="Times New Roman" w:cs="Times New Roman"/>
          <w:i/>
          <w:sz w:val="24"/>
          <w:szCs w:val="24"/>
        </w:rPr>
        <w:t>.</w:t>
      </w:r>
    </w:p>
    <w:p w:rsidR="00DB57FB" w:rsidRPr="00560B00" w:rsidRDefault="00DB57FB" w:rsidP="001361F7">
      <w:pPr>
        <w:pStyle w:val="ConsPlusNormal"/>
        <w:ind w:left="3402"/>
        <w:jc w:val="both"/>
        <w:rPr>
          <w:i/>
        </w:rPr>
      </w:pPr>
      <w:r w:rsidRPr="00560B00">
        <w:rPr>
          <w:i/>
        </w:rPr>
        <w:t>Концепция внешней политики Российской Федерации</w:t>
      </w:r>
    </w:p>
    <w:p w:rsidR="00C051FD" w:rsidRPr="00560B00" w:rsidRDefault="00C051FD" w:rsidP="001361F7">
      <w:pPr>
        <w:pStyle w:val="ConsPlusNormal"/>
        <w:jc w:val="both"/>
      </w:pPr>
    </w:p>
    <w:p w:rsidR="00AD5635" w:rsidRPr="00560B00" w:rsidRDefault="00C051FD"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56170C" w:rsidRPr="00560B00">
        <w:rPr>
          <w:rFonts w:ascii="Times New Roman" w:hAnsi="Times New Roman" w:cs="Times New Roman"/>
          <w:sz w:val="24"/>
          <w:szCs w:val="24"/>
        </w:rPr>
        <w:t xml:space="preserve">Актуальность исследования. </w:t>
      </w:r>
      <w:r w:rsidR="00AD5635" w:rsidRPr="00560B00">
        <w:rPr>
          <w:rFonts w:ascii="Times New Roman" w:hAnsi="Times New Roman" w:cs="Times New Roman"/>
          <w:sz w:val="24"/>
          <w:szCs w:val="24"/>
        </w:rPr>
        <w:t xml:space="preserve">В современном мире государства состоят в </w:t>
      </w:r>
      <w:r w:rsidR="0056170C" w:rsidRPr="00560B00">
        <w:rPr>
          <w:rFonts w:ascii="Times New Roman" w:hAnsi="Times New Roman" w:cs="Times New Roman"/>
          <w:sz w:val="24"/>
          <w:szCs w:val="24"/>
        </w:rPr>
        <w:t>различных</w:t>
      </w:r>
      <w:r w:rsidR="00AD5635" w:rsidRPr="00560B00">
        <w:rPr>
          <w:rFonts w:ascii="Times New Roman" w:hAnsi="Times New Roman" w:cs="Times New Roman"/>
          <w:sz w:val="24"/>
          <w:szCs w:val="24"/>
        </w:rPr>
        <w:t xml:space="preserve"> международных организаци</w:t>
      </w:r>
      <w:r w:rsidR="0056170C" w:rsidRPr="00560B00">
        <w:rPr>
          <w:rFonts w:ascii="Times New Roman" w:hAnsi="Times New Roman" w:cs="Times New Roman"/>
          <w:sz w:val="24"/>
          <w:szCs w:val="24"/>
        </w:rPr>
        <w:t>ях</w:t>
      </w:r>
      <w:r w:rsidR="00AD5635" w:rsidRPr="00560B00">
        <w:rPr>
          <w:rFonts w:ascii="Times New Roman" w:hAnsi="Times New Roman" w:cs="Times New Roman"/>
          <w:sz w:val="24"/>
          <w:szCs w:val="24"/>
        </w:rPr>
        <w:t xml:space="preserve">, которые способствуют налаживанию дипломатического, культурного взаимодействия, экономических отношений, торговли. Россия, будучи одним из крупнейших государств, состоит во многих </w:t>
      </w:r>
      <w:r w:rsidR="00B2286B" w:rsidRPr="00560B00">
        <w:rPr>
          <w:rFonts w:ascii="Times New Roman" w:hAnsi="Times New Roman" w:cs="Times New Roman"/>
          <w:sz w:val="24"/>
          <w:szCs w:val="24"/>
        </w:rPr>
        <w:t xml:space="preserve">международных </w:t>
      </w:r>
      <w:r w:rsidR="00AD5635" w:rsidRPr="00560B00">
        <w:rPr>
          <w:rFonts w:ascii="Times New Roman" w:hAnsi="Times New Roman" w:cs="Times New Roman"/>
          <w:sz w:val="24"/>
          <w:szCs w:val="24"/>
        </w:rPr>
        <w:t>организациях.</w:t>
      </w:r>
    </w:p>
    <w:p w:rsidR="00543F1B" w:rsidRPr="00560B00" w:rsidRDefault="00AD5635"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В современных условиях глобализации, мирового экономического кризиса наиболее актуальным, на наш взгляд, является участие России в союзах</w:t>
      </w:r>
      <w:r w:rsidR="00A11A48" w:rsidRPr="00560B00">
        <w:rPr>
          <w:rFonts w:ascii="Times New Roman" w:hAnsi="Times New Roman" w:cs="Times New Roman"/>
          <w:sz w:val="24"/>
          <w:szCs w:val="24"/>
        </w:rPr>
        <w:t>,</w:t>
      </w:r>
      <w:r w:rsidRPr="00560B00">
        <w:rPr>
          <w:rFonts w:ascii="Times New Roman" w:hAnsi="Times New Roman" w:cs="Times New Roman"/>
          <w:sz w:val="24"/>
          <w:szCs w:val="24"/>
        </w:rPr>
        <w:t xml:space="preserve"> блоках, организациях</w:t>
      </w:r>
      <w:r w:rsidR="00A11A48" w:rsidRPr="00560B00">
        <w:rPr>
          <w:rFonts w:ascii="Times New Roman" w:hAnsi="Times New Roman" w:cs="Times New Roman"/>
          <w:sz w:val="24"/>
          <w:szCs w:val="24"/>
        </w:rPr>
        <w:t xml:space="preserve">, </w:t>
      </w:r>
      <w:r w:rsidR="00A11A48" w:rsidRPr="00560B00">
        <w:rPr>
          <w:rFonts w:ascii="Times New Roman" w:hAnsi="Times New Roman" w:cs="Times New Roman"/>
          <w:color w:val="000000" w:themeColor="text1"/>
          <w:sz w:val="24"/>
          <w:szCs w:val="24"/>
        </w:rPr>
        <w:t>способствующих экономическому развитию</w:t>
      </w:r>
      <w:r w:rsidRPr="00560B00">
        <w:rPr>
          <w:rFonts w:ascii="Times New Roman" w:hAnsi="Times New Roman" w:cs="Times New Roman"/>
          <w:color w:val="000000" w:themeColor="text1"/>
          <w:sz w:val="24"/>
          <w:szCs w:val="24"/>
        </w:rPr>
        <w:t xml:space="preserve"> </w:t>
      </w:r>
      <w:r w:rsidRPr="00560B00">
        <w:rPr>
          <w:rFonts w:ascii="Times New Roman" w:hAnsi="Times New Roman" w:cs="Times New Roman"/>
          <w:sz w:val="24"/>
          <w:szCs w:val="24"/>
        </w:rPr>
        <w:t xml:space="preserve">таких как: </w:t>
      </w:r>
      <w:r w:rsidR="00FE0A85" w:rsidRPr="00560B00">
        <w:rPr>
          <w:rFonts w:ascii="Times New Roman" w:hAnsi="Times New Roman" w:cs="Times New Roman"/>
          <w:sz w:val="24"/>
          <w:szCs w:val="24"/>
        </w:rPr>
        <w:t xml:space="preserve">Большая двадцатка, </w:t>
      </w:r>
      <w:r w:rsidR="00283DEF" w:rsidRPr="00560B00">
        <w:rPr>
          <w:rFonts w:ascii="Times New Roman" w:hAnsi="Times New Roman" w:cs="Times New Roman"/>
          <w:sz w:val="24"/>
          <w:szCs w:val="24"/>
        </w:rPr>
        <w:t>Б</w:t>
      </w:r>
      <w:r w:rsidR="00696953" w:rsidRPr="00560B00">
        <w:rPr>
          <w:rFonts w:ascii="Times New Roman" w:hAnsi="Times New Roman" w:cs="Times New Roman"/>
          <w:sz w:val="24"/>
          <w:szCs w:val="24"/>
        </w:rPr>
        <w:t>РИКС, МВФ, ВТО</w:t>
      </w:r>
      <w:r w:rsidR="00283DEF" w:rsidRPr="00560B00">
        <w:rPr>
          <w:rFonts w:ascii="Times New Roman" w:hAnsi="Times New Roman" w:cs="Times New Roman"/>
          <w:sz w:val="24"/>
          <w:szCs w:val="24"/>
        </w:rPr>
        <w:t>,</w:t>
      </w:r>
      <w:r w:rsidR="00A11A48" w:rsidRPr="00560B00">
        <w:rPr>
          <w:rFonts w:ascii="Times New Roman" w:hAnsi="Times New Roman" w:cs="Times New Roman"/>
          <w:sz w:val="24"/>
          <w:szCs w:val="24"/>
        </w:rPr>
        <w:t xml:space="preserve"> </w:t>
      </w:r>
      <w:r w:rsidR="00F8026E" w:rsidRPr="00560B00">
        <w:rPr>
          <w:rFonts w:ascii="Times New Roman" w:hAnsi="Times New Roman" w:cs="Times New Roman"/>
          <w:sz w:val="24"/>
          <w:szCs w:val="24"/>
        </w:rPr>
        <w:t xml:space="preserve">СНГ, </w:t>
      </w:r>
      <w:r w:rsidR="00696953" w:rsidRPr="00560B00">
        <w:rPr>
          <w:rFonts w:ascii="Times New Roman" w:hAnsi="Times New Roman" w:cs="Times New Roman"/>
          <w:sz w:val="24"/>
          <w:szCs w:val="24"/>
        </w:rPr>
        <w:t>ЕАЭС</w:t>
      </w:r>
      <w:r w:rsidR="00283DEF" w:rsidRPr="00560B00">
        <w:rPr>
          <w:rFonts w:ascii="Times New Roman" w:hAnsi="Times New Roman" w:cs="Times New Roman"/>
          <w:sz w:val="24"/>
          <w:szCs w:val="24"/>
        </w:rPr>
        <w:t xml:space="preserve">, </w:t>
      </w:r>
      <w:r w:rsidR="00F8026E" w:rsidRPr="00560B00">
        <w:rPr>
          <w:rFonts w:ascii="Times New Roman" w:hAnsi="Times New Roman" w:cs="Times New Roman"/>
          <w:sz w:val="24"/>
          <w:szCs w:val="24"/>
        </w:rPr>
        <w:t>Организация черноморского экономического сотрудничества</w:t>
      </w:r>
      <w:r w:rsidR="005E5583" w:rsidRPr="00560B00">
        <w:rPr>
          <w:rFonts w:ascii="Times New Roman" w:hAnsi="Times New Roman" w:cs="Times New Roman"/>
          <w:sz w:val="24"/>
          <w:szCs w:val="24"/>
        </w:rPr>
        <w:t>,</w:t>
      </w:r>
      <w:r w:rsidR="00F8026E" w:rsidRPr="00560B00">
        <w:rPr>
          <w:rFonts w:ascii="Times New Roman" w:hAnsi="Times New Roman" w:cs="Times New Roman"/>
          <w:sz w:val="24"/>
          <w:szCs w:val="24"/>
        </w:rPr>
        <w:t xml:space="preserve"> Центрально-Азиатское сотрудничество</w:t>
      </w:r>
      <w:r w:rsidR="005E5583" w:rsidRPr="00560B00">
        <w:rPr>
          <w:rFonts w:ascii="Times New Roman" w:hAnsi="Times New Roman" w:cs="Times New Roman"/>
          <w:sz w:val="24"/>
          <w:szCs w:val="24"/>
        </w:rPr>
        <w:t xml:space="preserve">, </w:t>
      </w:r>
      <w:r w:rsidR="003C04CD" w:rsidRPr="00560B00">
        <w:rPr>
          <w:rFonts w:ascii="Times New Roman" w:hAnsi="Times New Roman" w:cs="Times New Roman"/>
          <w:sz w:val="24"/>
          <w:szCs w:val="24"/>
        </w:rPr>
        <w:t>С</w:t>
      </w:r>
      <w:r w:rsidR="00FE0A85" w:rsidRPr="00560B00">
        <w:rPr>
          <w:rFonts w:ascii="Times New Roman" w:hAnsi="Times New Roman" w:cs="Times New Roman"/>
          <w:sz w:val="24"/>
          <w:szCs w:val="24"/>
        </w:rPr>
        <w:t>оюзное государство,</w:t>
      </w:r>
      <w:r w:rsidR="005E5583" w:rsidRPr="00560B00">
        <w:rPr>
          <w:rFonts w:ascii="Times New Roman" w:hAnsi="Times New Roman" w:cs="Times New Roman"/>
          <w:sz w:val="24"/>
          <w:szCs w:val="24"/>
        </w:rPr>
        <w:t xml:space="preserve"> </w:t>
      </w:r>
      <w:r w:rsidR="000E5FAA" w:rsidRPr="00560B00">
        <w:rPr>
          <w:rFonts w:ascii="Times New Roman" w:hAnsi="Times New Roman" w:cs="Times New Roman"/>
          <w:sz w:val="24"/>
          <w:szCs w:val="24"/>
        </w:rPr>
        <w:t xml:space="preserve">ООН, </w:t>
      </w:r>
      <w:r w:rsidR="003C04CD" w:rsidRPr="00560B00">
        <w:rPr>
          <w:rFonts w:ascii="Times New Roman" w:hAnsi="Times New Roman" w:cs="Times New Roman"/>
          <w:sz w:val="24"/>
          <w:szCs w:val="24"/>
        </w:rPr>
        <w:t>С</w:t>
      </w:r>
      <w:r w:rsidR="00FE0A85" w:rsidRPr="00560B00">
        <w:rPr>
          <w:rFonts w:ascii="Times New Roman" w:hAnsi="Times New Roman" w:cs="Times New Roman"/>
          <w:sz w:val="24"/>
          <w:szCs w:val="24"/>
        </w:rPr>
        <w:t xml:space="preserve">овет Безопасности ООН, </w:t>
      </w:r>
      <w:r w:rsidR="005E5583" w:rsidRPr="00560B00">
        <w:rPr>
          <w:rFonts w:ascii="Times New Roman" w:hAnsi="Times New Roman" w:cs="Times New Roman"/>
          <w:sz w:val="24"/>
          <w:szCs w:val="24"/>
        </w:rPr>
        <w:t>Совет Европы</w:t>
      </w:r>
      <w:r w:rsidR="00FE0A85" w:rsidRPr="00560B00">
        <w:rPr>
          <w:rFonts w:ascii="Times New Roman" w:hAnsi="Times New Roman" w:cs="Times New Roman"/>
          <w:sz w:val="24"/>
          <w:szCs w:val="24"/>
        </w:rPr>
        <w:t>,</w:t>
      </w:r>
      <w:r w:rsidR="005E5583" w:rsidRPr="00560B00">
        <w:rPr>
          <w:rFonts w:ascii="Times New Roman" w:hAnsi="Times New Roman" w:cs="Times New Roman"/>
          <w:sz w:val="24"/>
          <w:szCs w:val="24"/>
        </w:rPr>
        <w:t xml:space="preserve"> </w:t>
      </w:r>
      <w:r w:rsidR="000E5FAA" w:rsidRPr="00560B00">
        <w:rPr>
          <w:rFonts w:ascii="Times New Roman" w:hAnsi="Times New Roman" w:cs="Times New Roman"/>
          <w:sz w:val="24"/>
          <w:szCs w:val="24"/>
        </w:rPr>
        <w:t>ШОС</w:t>
      </w:r>
      <w:r w:rsidR="00F8026E" w:rsidRPr="00560B00">
        <w:rPr>
          <w:rFonts w:ascii="Times New Roman" w:hAnsi="Times New Roman" w:cs="Times New Roman"/>
          <w:sz w:val="24"/>
          <w:szCs w:val="24"/>
        </w:rPr>
        <w:t xml:space="preserve">, </w:t>
      </w:r>
      <w:r w:rsidR="000E5FAA" w:rsidRPr="00560B00">
        <w:rPr>
          <w:rFonts w:ascii="Times New Roman" w:hAnsi="Times New Roman" w:cs="Times New Roman"/>
          <w:sz w:val="24"/>
          <w:szCs w:val="24"/>
        </w:rPr>
        <w:t>ОБСЕ</w:t>
      </w:r>
      <w:r w:rsidR="005E5583" w:rsidRPr="00560B00">
        <w:rPr>
          <w:rFonts w:ascii="Times New Roman" w:hAnsi="Times New Roman" w:cs="Times New Roman"/>
          <w:sz w:val="24"/>
          <w:szCs w:val="24"/>
        </w:rPr>
        <w:t>, ISO, ОДКБ</w:t>
      </w:r>
      <w:r w:rsidR="000E5FAA" w:rsidRPr="00560B00">
        <w:rPr>
          <w:rFonts w:ascii="Times New Roman" w:hAnsi="Times New Roman" w:cs="Times New Roman"/>
          <w:sz w:val="24"/>
          <w:szCs w:val="24"/>
        </w:rPr>
        <w:t xml:space="preserve"> и др</w:t>
      </w:r>
      <w:r w:rsidR="005E5583" w:rsidRPr="00560B00">
        <w:rPr>
          <w:rFonts w:ascii="Times New Roman" w:hAnsi="Times New Roman" w:cs="Times New Roman"/>
          <w:sz w:val="24"/>
          <w:szCs w:val="24"/>
        </w:rPr>
        <w:t>.</w:t>
      </w:r>
    </w:p>
    <w:p w:rsidR="00F37E45" w:rsidRPr="00560B00" w:rsidRDefault="00F37E45" w:rsidP="001361F7">
      <w:pPr>
        <w:spacing w:after="0" w:line="240" w:lineRule="auto"/>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Современная мировая экономика находится под воздействием глубокого финансового кризиса, влияние которого в значительной мере проявилось и в России. Следствием кризиса в стране стал спад производства, сопровождаемый снижением сырьевых цен на мировых рынках, повышением уровня инфляции и замедлением темпов роста экономики в целом. Необходимость решения этих и других проблем развития российской экономики повышают актуальность перехода России на инновационный путь экономического развития, направленность на открытость национальной экономики, ее включенность</w:t>
      </w:r>
      <w:r w:rsidR="005F15CF" w:rsidRPr="00560B00">
        <w:rPr>
          <w:rFonts w:ascii="Times New Roman" w:hAnsi="Times New Roman" w:cs="Times New Roman"/>
          <w:color w:val="000000" w:themeColor="text1"/>
          <w:sz w:val="24"/>
          <w:szCs w:val="24"/>
        </w:rPr>
        <w:t xml:space="preserve"> в глобальное мировое хозяйство</w:t>
      </w:r>
      <w:r w:rsidRPr="00560B00">
        <w:rPr>
          <w:rStyle w:val="a8"/>
          <w:rFonts w:ascii="Times New Roman" w:hAnsi="Times New Roman" w:cs="Times New Roman"/>
          <w:color w:val="000000" w:themeColor="text1"/>
          <w:sz w:val="24"/>
          <w:szCs w:val="24"/>
        </w:rPr>
        <w:footnoteReference w:id="2"/>
      </w:r>
      <w:r w:rsidR="005F15CF" w:rsidRPr="00560B00">
        <w:rPr>
          <w:rFonts w:ascii="Times New Roman" w:hAnsi="Times New Roman" w:cs="Times New Roman"/>
          <w:color w:val="000000" w:themeColor="text1"/>
          <w:sz w:val="24"/>
          <w:szCs w:val="24"/>
        </w:rPr>
        <w:t>.</w:t>
      </w:r>
    </w:p>
    <w:p w:rsidR="005E5583" w:rsidRPr="00560B00" w:rsidRDefault="005E5583" w:rsidP="001361F7">
      <w:pPr>
        <w:spacing w:after="0" w:line="240" w:lineRule="auto"/>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Евразийский экономический союз</w:t>
      </w:r>
      <w:r w:rsidR="00696953" w:rsidRPr="00560B00">
        <w:rPr>
          <w:rFonts w:ascii="Times New Roman" w:hAnsi="Times New Roman" w:cs="Times New Roman"/>
          <w:color w:val="000000" w:themeColor="text1"/>
          <w:sz w:val="24"/>
          <w:szCs w:val="24"/>
        </w:rPr>
        <w:t xml:space="preserve"> (ЕАЭС) </w:t>
      </w:r>
      <w:r w:rsidR="00B2286B" w:rsidRPr="00560B00">
        <w:rPr>
          <w:rFonts w:ascii="Times New Roman" w:hAnsi="Times New Roman" w:cs="Times New Roman"/>
          <w:sz w:val="24"/>
          <w:szCs w:val="24"/>
        </w:rPr>
        <w:t>–</w:t>
      </w:r>
      <w:r w:rsidRPr="00560B00">
        <w:rPr>
          <w:rFonts w:ascii="Times New Roman" w:hAnsi="Times New Roman" w:cs="Times New Roman"/>
          <w:color w:val="000000" w:themeColor="text1"/>
          <w:sz w:val="24"/>
          <w:szCs w:val="24"/>
        </w:rPr>
        <w:t xml:space="preserve"> международное интеграционное экономическое объединение (союз), договор о создании которого был подписан 29 мая 2014 года и вступает в силу с 1 января 2015 года. В состав союза вошли Россия, Казахстан и Белоруссия. ЕАЭС создан на базе Таможенного союза Евразийского экономического сообщества (ЕврАзЭС) для укрепления экономик стран-участниц и «сближения друг с другом», для модернизации и повышения конкурентоспособности стран-участниц на мировом рынке. Государства-члены ЕАЭС планируют продолжить экономичес</w:t>
      </w:r>
      <w:r w:rsidR="005F15CF" w:rsidRPr="00560B00">
        <w:rPr>
          <w:rFonts w:ascii="Times New Roman" w:hAnsi="Times New Roman" w:cs="Times New Roman"/>
          <w:color w:val="000000" w:themeColor="text1"/>
          <w:sz w:val="24"/>
          <w:szCs w:val="24"/>
        </w:rPr>
        <w:t>кую интеграцию в ближайшие годы</w:t>
      </w:r>
      <w:r w:rsidRPr="00560B00">
        <w:rPr>
          <w:rStyle w:val="a8"/>
          <w:rFonts w:ascii="Times New Roman" w:hAnsi="Times New Roman" w:cs="Times New Roman"/>
          <w:color w:val="000000" w:themeColor="text1"/>
          <w:sz w:val="24"/>
          <w:szCs w:val="24"/>
        </w:rPr>
        <w:footnoteReference w:id="3"/>
      </w:r>
      <w:r w:rsidR="005F15CF" w:rsidRPr="00560B00">
        <w:rPr>
          <w:rFonts w:ascii="Times New Roman" w:hAnsi="Times New Roman" w:cs="Times New Roman"/>
          <w:color w:val="000000" w:themeColor="text1"/>
          <w:sz w:val="24"/>
          <w:szCs w:val="24"/>
        </w:rPr>
        <w:t>.</w:t>
      </w:r>
    </w:p>
    <w:p w:rsidR="00AD5635" w:rsidRPr="00560B00" w:rsidRDefault="00AD5635"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 xml:space="preserve">Объект исследования – </w:t>
      </w:r>
      <w:r w:rsidR="005E5583" w:rsidRPr="00560B00">
        <w:rPr>
          <w:rFonts w:ascii="Times New Roman" w:hAnsi="Times New Roman" w:cs="Times New Roman"/>
          <w:color w:val="000000" w:themeColor="text1"/>
          <w:sz w:val="24"/>
          <w:szCs w:val="24"/>
        </w:rPr>
        <w:t xml:space="preserve"> Евразийский экономический союз</w:t>
      </w:r>
      <w:r w:rsidRPr="00560B00">
        <w:rPr>
          <w:rFonts w:ascii="Times New Roman" w:hAnsi="Times New Roman" w:cs="Times New Roman"/>
          <w:color w:val="FF0000"/>
          <w:sz w:val="24"/>
          <w:szCs w:val="24"/>
        </w:rPr>
        <w:t xml:space="preserve"> </w:t>
      </w:r>
      <w:r w:rsidRPr="00560B00">
        <w:rPr>
          <w:rFonts w:ascii="Times New Roman" w:hAnsi="Times New Roman" w:cs="Times New Roman"/>
          <w:sz w:val="24"/>
          <w:szCs w:val="24"/>
        </w:rPr>
        <w:t>как форма экономической интеграции</w:t>
      </w:r>
    </w:p>
    <w:p w:rsidR="00AD5635" w:rsidRPr="00560B00" w:rsidRDefault="00AD5635"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 xml:space="preserve">Предмет исследования – прогнозирование перспектив и рисков трансформации </w:t>
      </w:r>
      <w:r w:rsidR="005E5583" w:rsidRPr="00560B00">
        <w:rPr>
          <w:rFonts w:ascii="Times New Roman" w:hAnsi="Times New Roman" w:cs="Times New Roman"/>
          <w:color w:val="000000" w:themeColor="text1"/>
          <w:sz w:val="24"/>
          <w:szCs w:val="24"/>
        </w:rPr>
        <w:t xml:space="preserve">Евразийского экономического союза </w:t>
      </w:r>
      <w:r w:rsidRPr="00560B00">
        <w:rPr>
          <w:rFonts w:ascii="Times New Roman" w:hAnsi="Times New Roman" w:cs="Times New Roman"/>
          <w:sz w:val="24"/>
          <w:szCs w:val="24"/>
        </w:rPr>
        <w:t>для Российской Федерации</w:t>
      </w:r>
      <w:r w:rsidR="005E5583" w:rsidRPr="00560B00">
        <w:rPr>
          <w:rFonts w:ascii="Times New Roman" w:hAnsi="Times New Roman" w:cs="Times New Roman"/>
          <w:sz w:val="24"/>
          <w:szCs w:val="24"/>
        </w:rPr>
        <w:t>.</w:t>
      </w:r>
    </w:p>
    <w:p w:rsidR="00AD5635" w:rsidRPr="00560B00" w:rsidRDefault="00AD5635" w:rsidP="001361F7">
      <w:pPr>
        <w:spacing w:after="0" w:line="240" w:lineRule="auto"/>
        <w:ind w:firstLine="708"/>
        <w:jc w:val="both"/>
        <w:rPr>
          <w:rFonts w:ascii="Times New Roman" w:hAnsi="Times New Roman" w:cs="Times New Roman"/>
          <w:color w:val="000000" w:themeColor="text1"/>
          <w:sz w:val="24"/>
          <w:szCs w:val="24"/>
        </w:rPr>
      </w:pPr>
      <w:r w:rsidRPr="00560B00">
        <w:rPr>
          <w:rFonts w:ascii="Times New Roman" w:hAnsi="Times New Roman" w:cs="Times New Roman"/>
          <w:sz w:val="24"/>
          <w:szCs w:val="24"/>
        </w:rPr>
        <w:t xml:space="preserve">Цель исследования – оценка целесообразности, возможностей и рисков  дальнейшего расширения </w:t>
      </w:r>
      <w:r w:rsidR="005E5583" w:rsidRPr="00560B00">
        <w:rPr>
          <w:rFonts w:ascii="Times New Roman" w:hAnsi="Times New Roman" w:cs="Times New Roman"/>
          <w:color w:val="000000" w:themeColor="text1"/>
          <w:sz w:val="24"/>
          <w:szCs w:val="24"/>
        </w:rPr>
        <w:t>Евразийского экономического союза.</w:t>
      </w:r>
    </w:p>
    <w:p w:rsidR="00AD5635" w:rsidRPr="00560B00" w:rsidRDefault="00AD5635"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Конкретизируя цель, в работе ставятся и решаются следующие задачи:</w:t>
      </w:r>
    </w:p>
    <w:p w:rsidR="00AD5635" w:rsidRPr="00560B00" w:rsidRDefault="001A5957"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0E5FAA" w:rsidRPr="00560B00">
        <w:rPr>
          <w:rFonts w:ascii="Times New Roman" w:hAnsi="Times New Roman" w:cs="Times New Roman"/>
          <w:sz w:val="24"/>
          <w:szCs w:val="24"/>
        </w:rPr>
        <w:t>п</w:t>
      </w:r>
      <w:r w:rsidR="00AD5635" w:rsidRPr="00560B00">
        <w:rPr>
          <w:rFonts w:ascii="Times New Roman" w:hAnsi="Times New Roman" w:cs="Times New Roman"/>
          <w:sz w:val="24"/>
          <w:szCs w:val="24"/>
        </w:rPr>
        <w:t>роанализировать основные кон</w:t>
      </w:r>
      <w:r w:rsidR="000E5FAA" w:rsidRPr="00560B00">
        <w:rPr>
          <w:rFonts w:ascii="Times New Roman" w:hAnsi="Times New Roman" w:cs="Times New Roman"/>
          <w:sz w:val="24"/>
          <w:szCs w:val="24"/>
        </w:rPr>
        <w:t>цепции экономической интеграции;</w:t>
      </w:r>
    </w:p>
    <w:p w:rsidR="00AD5635" w:rsidRPr="00560B00" w:rsidRDefault="001A5957"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B2286B" w:rsidRPr="00560B00">
        <w:rPr>
          <w:rFonts w:ascii="Times New Roman" w:hAnsi="Times New Roman" w:cs="Times New Roman"/>
          <w:sz w:val="24"/>
          <w:szCs w:val="24"/>
        </w:rPr>
        <w:t>р</w:t>
      </w:r>
      <w:r w:rsidR="00AD5635" w:rsidRPr="00560B00">
        <w:rPr>
          <w:rFonts w:ascii="Times New Roman" w:hAnsi="Times New Roman" w:cs="Times New Roman"/>
          <w:sz w:val="24"/>
          <w:szCs w:val="24"/>
        </w:rPr>
        <w:t>ассмотреть формы экономической интеграции</w:t>
      </w:r>
      <w:r w:rsidR="00B2286B" w:rsidRPr="00560B00">
        <w:rPr>
          <w:rFonts w:ascii="Times New Roman" w:hAnsi="Times New Roman" w:cs="Times New Roman"/>
          <w:sz w:val="24"/>
          <w:szCs w:val="24"/>
        </w:rPr>
        <w:t>;</w:t>
      </w:r>
      <w:r w:rsidR="00AD5635" w:rsidRPr="00560B00">
        <w:rPr>
          <w:rFonts w:ascii="Times New Roman" w:hAnsi="Times New Roman" w:cs="Times New Roman"/>
          <w:sz w:val="24"/>
          <w:szCs w:val="24"/>
        </w:rPr>
        <w:t xml:space="preserve"> </w:t>
      </w:r>
    </w:p>
    <w:p w:rsidR="00AD5635" w:rsidRPr="00560B00" w:rsidRDefault="001A5957"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B2286B" w:rsidRPr="00560B00">
        <w:rPr>
          <w:rFonts w:ascii="Times New Roman" w:hAnsi="Times New Roman" w:cs="Times New Roman"/>
          <w:sz w:val="24"/>
          <w:szCs w:val="24"/>
        </w:rPr>
        <w:t>п</w:t>
      </w:r>
      <w:r w:rsidR="00AD5635" w:rsidRPr="00560B00">
        <w:rPr>
          <w:rFonts w:ascii="Times New Roman" w:hAnsi="Times New Roman" w:cs="Times New Roman"/>
          <w:sz w:val="24"/>
          <w:szCs w:val="24"/>
        </w:rPr>
        <w:t>оказать РФ как субъект экономических интеграционных процессов современного мира</w:t>
      </w:r>
      <w:r w:rsidR="00B2286B" w:rsidRPr="00560B00">
        <w:rPr>
          <w:rFonts w:ascii="Times New Roman" w:hAnsi="Times New Roman" w:cs="Times New Roman"/>
          <w:sz w:val="24"/>
          <w:szCs w:val="24"/>
        </w:rPr>
        <w:t>;</w:t>
      </w:r>
    </w:p>
    <w:p w:rsidR="00AD5635" w:rsidRPr="00560B00" w:rsidRDefault="001A5957"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lastRenderedPageBreak/>
        <w:t xml:space="preserve">– </w:t>
      </w:r>
      <w:r w:rsidR="00B2286B" w:rsidRPr="00560B00">
        <w:rPr>
          <w:rFonts w:ascii="Times New Roman" w:hAnsi="Times New Roman" w:cs="Times New Roman"/>
          <w:sz w:val="24"/>
          <w:szCs w:val="24"/>
        </w:rPr>
        <w:t>и</w:t>
      </w:r>
      <w:r w:rsidR="00AD5635" w:rsidRPr="00560B00">
        <w:rPr>
          <w:rFonts w:ascii="Times New Roman" w:hAnsi="Times New Roman" w:cs="Times New Roman"/>
          <w:sz w:val="24"/>
          <w:szCs w:val="24"/>
        </w:rPr>
        <w:t>зучить статус России в интеграционных объединениях различной направленности</w:t>
      </w:r>
      <w:r w:rsidR="00B2286B" w:rsidRPr="00560B00">
        <w:rPr>
          <w:rFonts w:ascii="Times New Roman" w:hAnsi="Times New Roman" w:cs="Times New Roman"/>
          <w:sz w:val="24"/>
          <w:szCs w:val="24"/>
        </w:rPr>
        <w:t>;</w:t>
      </w:r>
    </w:p>
    <w:p w:rsidR="00AD5635" w:rsidRPr="00560B00" w:rsidRDefault="001A5957"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B2286B" w:rsidRPr="00560B00">
        <w:rPr>
          <w:rFonts w:ascii="Times New Roman" w:hAnsi="Times New Roman" w:cs="Times New Roman"/>
          <w:sz w:val="24"/>
          <w:szCs w:val="24"/>
        </w:rPr>
        <w:t>п</w:t>
      </w:r>
      <w:r w:rsidR="00AD5635" w:rsidRPr="00560B00">
        <w:rPr>
          <w:rFonts w:ascii="Times New Roman" w:hAnsi="Times New Roman" w:cs="Times New Roman"/>
          <w:sz w:val="24"/>
          <w:szCs w:val="24"/>
        </w:rPr>
        <w:t>роанализировать роль России в региональных интеграционных процессах</w:t>
      </w:r>
      <w:r w:rsidR="00B2286B" w:rsidRPr="00560B00">
        <w:rPr>
          <w:rFonts w:ascii="Times New Roman" w:hAnsi="Times New Roman" w:cs="Times New Roman"/>
          <w:sz w:val="24"/>
          <w:szCs w:val="24"/>
        </w:rPr>
        <w:t>;</w:t>
      </w:r>
    </w:p>
    <w:p w:rsidR="00AD5635" w:rsidRPr="00560B00" w:rsidRDefault="001A5957" w:rsidP="001361F7">
      <w:pPr>
        <w:spacing w:after="0" w:line="240" w:lineRule="auto"/>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 xml:space="preserve">– </w:t>
      </w:r>
      <w:r w:rsidR="00B2286B" w:rsidRPr="00560B00">
        <w:rPr>
          <w:rFonts w:ascii="Times New Roman" w:hAnsi="Times New Roman" w:cs="Times New Roman"/>
          <w:color w:val="000000" w:themeColor="text1"/>
          <w:sz w:val="24"/>
          <w:szCs w:val="24"/>
        </w:rPr>
        <w:t>д</w:t>
      </w:r>
      <w:r w:rsidR="00AD5635" w:rsidRPr="00560B00">
        <w:rPr>
          <w:rFonts w:ascii="Times New Roman" w:hAnsi="Times New Roman" w:cs="Times New Roman"/>
          <w:color w:val="000000" w:themeColor="text1"/>
          <w:sz w:val="24"/>
          <w:szCs w:val="24"/>
        </w:rPr>
        <w:t xml:space="preserve">ать оценку целесообразности, возможностей и рисков  дальнейшего расширения </w:t>
      </w:r>
      <w:r w:rsidR="00696953" w:rsidRPr="00560B00">
        <w:rPr>
          <w:rFonts w:ascii="Times New Roman" w:hAnsi="Times New Roman" w:cs="Times New Roman"/>
          <w:color w:val="000000" w:themeColor="text1"/>
          <w:sz w:val="24"/>
          <w:szCs w:val="24"/>
        </w:rPr>
        <w:t>Евразийско</w:t>
      </w:r>
      <w:r w:rsidR="000E5FAA" w:rsidRPr="00560B00">
        <w:rPr>
          <w:rFonts w:ascii="Times New Roman" w:hAnsi="Times New Roman" w:cs="Times New Roman"/>
          <w:color w:val="000000" w:themeColor="text1"/>
          <w:sz w:val="24"/>
          <w:szCs w:val="24"/>
        </w:rPr>
        <w:t>го</w:t>
      </w:r>
      <w:r w:rsidR="00696953" w:rsidRPr="00560B00">
        <w:rPr>
          <w:rFonts w:ascii="Times New Roman" w:hAnsi="Times New Roman" w:cs="Times New Roman"/>
          <w:color w:val="000000" w:themeColor="text1"/>
          <w:sz w:val="24"/>
          <w:szCs w:val="24"/>
        </w:rPr>
        <w:t xml:space="preserve"> экономическо</w:t>
      </w:r>
      <w:r w:rsidR="000E5FAA" w:rsidRPr="00560B00">
        <w:rPr>
          <w:rFonts w:ascii="Times New Roman" w:hAnsi="Times New Roman" w:cs="Times New Roman"/>
          <w:color w:val="000000" w:themeColor="text1"/>
          <w:sz w:val="24"/>
          <w:szCs w:val="24"/>
        </w:rPr>
        <w:t>го</w:t>
      </w:r>
      <w:r w:rsidR="00696953" w:rsidRPr="00560B00">
        <w:rPr>
          <w:rFonts w:ascii="Times New Roman" w:hAnsi="Times New Roman" w:cs="Times New Roman"/>
          <w:color w:val="000000" w:themeColor="text1"/>
          <w:sz w:val="24"/>
          <w:szCs w:val="24"/>
        </w:rPr>
        <w:t xml:space="preserve"> союз</w:t>
      </w:r>
      <w:r w:rsidR="000E5FAA" w:rsidRPr="00560B00">
        <w:rPr>
          <w:rFonts w:ascii="Times New Roman" w:hAnsi="Times New Roman" w:cs="Times New Roman"/>
          <w:color w:val="000000" w:themeColor="text1"/>
          <w:sz w:val="24"/>
          <w:szCs w:val="24"/>
        </w:rPr>
        <w:t>а</w:t>
      </w:r>
      <w:r w:rsidR="00696953" w:rsidRPr="00560B00">
        <w:rPr>
          <w:rFonts w:ascii="Times New Roman" w:hAnsi="Times New Roman" w:cs="Times New Roman"/>
          <w:color w:val="000000" w:themeColor="text1"/>
          <w:sz w:val="24"/>
          <w:szCs w:val="24"/>
        </w:rPr>
        <w:t>.</w:t>
      </w:r>
    </w:p>
    <w:p w:rsidR="005257A8" w:rsidRPr="00560B00" w:rsidRDefault="00AD5635"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Методология исследования: системный и институциональный подходы, сравнительный анализ</w:t>
      </w:r>
      <w:r w:rsidR="000E5FAA" w:rsidRPr="00560B00">
        <w:rPr>
          <w:rFonts w:ascii="Times New Roman" w:hAnsi="Times New Roman" w:cs="Times New Roman"/>
          <w:sz w:val="24"/>
          <w:szCs w:val="24"/>
        </w:rPr>
        <w:t>.</w:t>
      </w:r>
    </w:p>
    <w:p w:rsidR="000E5FAA" w:rsidRPr="00560B00" w:rsidRDefault="000E5FAA"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Структура работы. Данное исследование состоит из введения, двух глав, заключения, списка литературы и приложений. Во введении обосновывается актуальность, определяются объект и предмет исследования, ставятся цель и задачи. В первой главе «Теоретические и практические аспекты международных интеграционных процессов» рассматриваются основные концепции экономической интеграции, ее формы</w:t>
      </w:r>
      <w:r w:rsidR="0078798F" w:rsidRPr="00560B00">
        <w:rPr>
          <w:rFonts w:ascii="Times New Roman" w:hAnsi="Times New Roman" w:cs="Times New Roman"/>
          <w:sz w:val="24"/>
          <w:szCs w:val="24"/>
        </w:rPr>
        <w:t xml:space="preserve"> и модели</w:t>
      </w:r>
      <w:r w:rsidRPr="00560B00">
        <w:rPr>
          <w:rFonts w:ascii="Times New Roman" w:hAnsi="Times New Roman" w:cs="Times New Roman"/>
          <w:sz w:val="24"/>
          <w:szCs w:val="24"/>
        </w:rPr>
        <w:t>. Во второй главе «РФ как субъект экономических интеграционных процессов современного мира» показан статус и роль России в интеграционных объединениях различной направленности, в т.ч. региональных, дана оценка</w:t>
      </w:r>
      <w:r w:rsidRPr="00560B00">
        <w:rPr>
          <w:rFonts w:ascii="Times New Roman" w:hAnsi="Times New Roman" w:cs="Times New Roman"/>
          <w:color w:val="000000" w:themeColor="text1"/>
          <w:sz w:val="24"/>
          <w:szCs w:val="24"/>
        </w:rPr>
        <w:t xml:space="preserve"> целесообразности, возможностей и рисков  дальнейшего расширения Евразийского экономического союза.</w:t>
      </w:r>
      <w:r w:rsidR="0078798F" w:rsidRPr="00560B00">
        <w:rPr>
          <w:rFonts w:ascii="Times New Roman" w:hAnsi="Times New Roman" w:cs="Times New Roman"/>
          <w:color w:val="000000" w:themeColor="text1"/>
          <w:sz w:val="24"/>
          <w:szCs w:val="24"/>
        </w:rPr>
        <w:t xml:space="preserve"> В заключении подводятся итоги, делаются выводы. Список литературы состоит из </w:t>
      </w:r>
      <w:r w:rsidR="00C35F84" w:rsidRPr="00560B00">
        <w:rPr>
          <w:rFonts w:ascii="Times New Roman" w:hAnsi="Times New Roman" w:cs="Times New Roman"/>
          <w:color w:val="000000" w:themeColor="text1"/>
          <w:sz w:val="24"/>
          <w:szCs w:val="24"/>
        </w:rPr>
        <w:t>46</w:t>
      </w:r>
      <w:r w:rsidR="0078798F" w:rsidRPr="00560B00">
        <w:rPr>
          <w:rFonts w:ascii="Times New Roman" w:hAnsi="Times New Roman" w:cs="Times New Roman"/>
          <w:color w:val="000000" w:themeColor="text1"/>
          <w:sz w:val="24"/>
          <w:szCs w:val="24"/>
        </w:rPr>
        <w:t xml:space="preserve"> наименований. В приложениях представлены тезаурус,  аббревиатуры</w:t>
      </w:r>
      <w:r w:rsidR="004F692F" w:rsidRPr="00560B00">
        <w:rPr>
          <w:rFonts w:ascii="Times New Roman" w:hAnsi="Times New Roman" w:cs="Times New Roman"/>
          <w:color w:val="000000" w:themeColor="text1"/>
          <w:sz w:val="24"/>
          <w:szCs w:val="24"/>
        </w:rPr>
        <w:t xml:space="preserve"> и хронология интеграции</w:t>
      </w:r>
      <w:r w:rsidR="00C35F84" w:rsidRPr="00560B00">
        <w:rPr>
          <w:rFonts w:ascii="Times New Roman" w:hAnsi="Times New Roman" w:cs="Times New Roman"/>
          <w:color w:val="000000" w:themeColor="text1"/>
          <w:sz w:val="24"/>
          <w:szCs w:val="24"/>
        </w:rPr>
        <w:t>.</w:t>
      </w:r>
      <w:r w:rsidR="004F692F" w:rsidRPr="00560B00">
        <w:rPr>
          <w:rFonts w:ascii="Times New Roman" w:hAnsi="Times New Roman" w:cs="Times New Roman"/>
          <w:sz w:val="24"/>
          <w:szCs w:val="24"/>
        </w:rPr>
        <w:t xml:space="preserve"> </w:t>
      </w:r>
    </w:p>
    <w:p w:rsidR="000E5FAA" w:rsidRPr="00560B00" w:rsidRDefault="000E5FAA" w:rsidP="001361F7">
      <w:pPr>
        <w:spacing w:after="0" w:line="240" w:lineRule="auto"/>
        <w:jc w:val="both"/>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78798F" w:rsidRPr="00560B00" w:rsidRDefault="000071E5"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lastRenderedPageBreak/>
        <w:t xml:space="preserve">ГЛАВА </w:t>
      </w:r>
      <w:r w:rsidR="00E71625" w:rsidRPr="00560B00">
        <w:rPr>
          <w:rFonts w:ascii="Times New Roman" w:hAnsi="Times New Roman" w:cs="Times New Roman"/>
          <w:sz w:val="24"/>
          <w:szCs w:val="24"/>
        </w:rPr>
        <w:t>I</w:t>
      </w:r>
      <w:r w:rsidR="0078798F" w:rsidRPr="00560B00">
        <w:rPr>
          <w:rFonts w:ascii="Times New Roman" w:hAnsi="Times New Roman" w:cs="Times New Roman"/>
          <w:sz w:val="24"/>
          <w:szCs w:val="24"/>
        </w:rPr>
        <w:t xml:space="preserve"> </w:t>
      </w:r>
      <w:r w:rsidRPr="00560B00">
        <w:rPr>
          <w:rFonts w:ascii="Times New Roman" w:hAnsi="Times New Roman" w:cs="Times New Roman"/>
          <w:sz w:val="24"/>
          <w:szCs w:val="24"/>
        </w:rPr>
        <w:t>ТЕОРЕТИЧЕСКИЕ И ПРАКТИЧЕСКИЕ АСПЕКТЫ</w:t>
      </w:r>
    </w:p>
    <w:p w:rsidR="00E71625" w:rsidRPr="00560B00" w:rsidRDefault="000071E5"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t>МЕЖДУНАРОДНЫХ ИНТЕГРАЦИОННЫХ ПРОЦЕССОВ</w:t>
      </w:r>
    </w:p>
    <w:p w:rsidR="00E71625" w:rsidRPr="00560B00" w:rsidRDefault="000071E5" w:rsidP="001361F7">
      <w:pPr>
        <w:pStyle w:val="a5"/>
        <w:numPr>
          <w:ilvl w:val="1"/>
          <w:numId w:val="8"/>
        </w:num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t>КОНЦЕПЦИИ ЭКОНОМИЧЕСКОЙ ИНТЕГРАЦИИ</w:t>
      </w:r>
    </w:p>
    <w:p w:rsidR="001516C2" w:rsidRPr="00560B00" w:rsidRDefault="001516C2" w:rsidP="001361F7">
      <w:pPr>
        <w:pStyle w:val="a5"/>
        <w:spacing w:after="0" w:line="240" w:lineRule="auto"/>
        <w:ind w:left="0" w:firstLine="709"/>
        <w:jc w:val="both"/>
        <w:rPr>
          <w:rFonts w:ascii="Times New Roman" w:hAnsi="Times New Roman" w:cs="Times New Roman"/>
          <w:sz w:val="24"/>
          <w:szCs w:val="24"/>
        </w:rPr>
      </w:pPr>
    </w:p>
    <w:p w:rsidR="001516C2" w:rsidRPr="00560B00" w:rsidRDefault="00950CB5" w:rsidP="001361F7">
      <w:pPr>
        <w:pStyle w:val="a5"/>
        <w:spacing w:after="0" w:line="240" w:lineRule="auto"/>
        <w:ind w:left="0" w:firstLine="709"/>
        <w:jc w:val="both"/>
        <w:rPr>
          <w:rFonts w:ascii="Times New Roman" w:hAnsi="Times New Roman" w:cs="Times New Roman"/>
          <w:color w:val="000000" w:themeColor="text1"/>
          <w:sz w:val="24"/>
          <w:szCs w:val="24"/>
        </w:rPr>
      </w:pPr>
      <w:r w:rsidRPr="00560B00">
        <w:rPr>
          <w:rFonts w:ascii="Times New Roman" w:hAnsi="Times New Roman" w:cs="Times New Roman"/>
          <w:sz w:val="24"/>
          <w:szCs w:val="24"/>
        </w:rPr>
        <w:t>В теории эк</w:t>
      </w:r>
      <w:r w:rsidRPr="00560B00">
        <w:rPr>
          <w:rFonts w:ascii="Times New Roman" w:hAnsi="Times New Roman" w:cs="Times New Roman"/>
          <w:sz w:val="24"/>
          <w:szCs w:val="24"/>
          <w:lang w:val="en-US"/>
        </w:rPr>
        <w:t>o</w:t>
      </w:r>
      <w:r w:rsidR="001516C2" w:rsidRPr="00560B00">
        <w:rPr>
          <w:rFonts w:ascii="Times New Roman" w:hAnsi="Times New Roman" w:cs="Times New Roman"/>
          <w:sz w:val="24"/>
          <w:szCs w:val="24"/>
        </w:rPr>
        <w:t xml:space="preserve">номической интеграции </w:t>
      </w:r>
      <w:r w:rsidR="0078798F" w:rsidRPr="00560B00">
        <w:rPr>
          <w:rFonts w:ascii="Times New Roman" w:hAnsi="Times New Roman" w:cs="Times New Roman"/>
          <w:sz w:val="24"/>
          <w:szCs w:val="24"/>
        </w:rPr>
        <w:t xml:space="preserve">ученые </w:t>
      </w:r>
      <w:r w:rsidR="005F15CF" w:rsidRPr="00560B00">
        <w:rPr>
          <w:rFonts w:ascii="Times New Roman" w:hAnsi="Times New Roman" w:cs="Times New Roman"/>
          <w:sz w:val="24"/>
          <w:szCs w:val="24"/>
        </w:rPr>
        <w:t>выделяют ряд</w:t>
      </w:r>
      <w:r w:rsidR="001516C2" w:rsidRPr="00560B00">
        <w:rPr>
          <w:rFonts w:ascii="Times New Roman" w:hAnsi="Times New Roman" w:cs="Times New Roman"/>
          <w:sz w:val="24"/>
          <w:szCs w:val="24"/>
        </w:rPr>
        <w:t xml:space="preserve"> направ</w:t>
      </w:r>
      <w:r w:rsidRPr="00560B00">
        <w:rPr>
          <w:rFonts w:ascii="Times New Roman" w:hAnsi="Times New Roman" w:cs="Times New Roman"/>
          <w:sz w:val="24"/>
          <w:szCs w:val="24"/>
        </w:rPr>
        <w:t>лений, отличающихся прежде всег</w:t>
      </w:r>
      <w:r w:rsidRPr="00560B00">
        <w:rPr>
          <w:rFonts w:ascii="Times New Roman" w:hAnsi="Times New Roman" w:cs="Times New Roman"/>
          <w:sz w:val="24"/>
          <w:szCs w:val="24"/>
          <w:lang w:val="en-US"/>
        </w:rPr>
        <w:t>o</w:t>
      </w:r>
      <w:r w:rsidR="001516C2" w:rsidRPr="00560B00">
        <w:rPr>
          <w:rFonts w:ascii="Times New Roman" w:hAnsi="Times New Roman" w:cs="Times New Roman"/>
          <w:sz w:val="24"/>
          <w:szCs w:val="24"/>
        </w:rPr>
        <w:t xml:space="preserve"> раз</w:t>
      </w:r>
      <w:r w:rsidR="0078798F" w:rsidRPr="00560B00">
        <w:rPr>
          <w:rFonts w:ascii="Times New Roman" w:hAnsi="Times New Roman" w:cs="Times New Roman"/>
          <w:sz w:val="24"/>
          <w:szCs w:val="24"/>
        </w:rPr>
        <w:t>личными</w:t>
      </w:r>
      <w:r w:rsidR="001516C2" w:rsidRPr="00560B00">
        <w:rPr>
          <w:rFonts w:ascii="Times New Roman" w:hAnsi="Times New Roman" w:cs="Times New Roman"/>
          <w:sz w:val="24"/>
          <w:szCs w:val="24"/>
        </w:rPr>
        <w:t xml:space="preserve"> оценками интеграционного механизма</w:t>
      </w:r>
      <w:r w:rsidR="00C66ABC" w:rsidRPr="00560B00">
        <w:rPr>
          <w:rFonts w:ascii="Times New Roman" w:hAnsi="Times New Roman" w:cs="Times New Roman"/>
          <w:sz w:val="24"/>
          <w:szCs w:val="24"/>
        </w:rPr>
        <w:t>:</w:t>
      </w:r>
      <w:r w:rsidR="001516C2" w:rsidRPr="00560B00">
        <w:rPr>
          <w:rFonts w:ascii="Times New Roman" w:hAnsi="Times New Roman" w:cs="Times New Roman"/>
          <w:sz w:val="24"/>
          <w:szCs w:val="24"/>
        </w:rPr>
        <w:t xml:space="preserve"> </w:t>
      </w:r>
      <w:r w:rsidRPr="00560B00">
        <w:rPr>
          <w:rFonts w:ascii="Times New Roman" w:hAnsi="Times New Roman" w:cs="Times New Roman"/>
          <w:color w:val="000000" w:themeColor="text1"/>
          <w:sz w:val="24"/>
          <w:szCs w:val="24"/>
        </w:rPr>
        <w:t>неолиберализм, к</w:t>
      </w:r>
      <w:r w:rsidRPr="00560B00">
        <w:rPr>
          <w:rFonts w:ascii="Times New Roman" w:hAnsi="Times New Roman" w:cs="Times New Roman"/>
          <w:color w:val="000000" w:themeColor="text1"/>
          <w:sz w:val="24"/>
          <w:szCs w:val="24"/>
          <w:lang w:val="en-US"/>
        </w:rPr>
        <w:t>o</w:t>
      </w:r>
      <w:r w:rsidRPr="00560B00">
        <w:rPr>
          <w:rFonts w:ascii="Times New Roman" w:hAnsi="Times New Roman" w:cs="Times New Roman"/>
          <w:color w:val="000000" w:themeColor="text1"/>
          <w:sz w:val="24"/>
          <w:szCs w:val="24"/>
        </w:rPr>
        <w:t>рп</w:t>
      </w:r>
      <w:r w:rsidRPr="00560B00">
        <w:rPr>
          <w:rFonts w:ascii="Times New Roman" w:hAnsi="Times New Roman" w:cs="Times New Roman"/>
          <w:color w:val="000000" w:themeColor="text1"/>
          <w:sz w:val="24"/>
          <w:szCs w:val="24"/>
          <w:lang w:val="en-US"/>
        </w:rPr>
        <w:t>o</w:t>
      </w:r>
      <w:r w:rsidRPr="00560B00">
        <w:rPr>
          <w:rFonts w:ascii="Times New Roman" w:hAnsi="Times New Roman" w:cs="Times New Roman"/>
          <w:color w:val="000000" w:themeColor="text1"/>
          <w:sz w:val="24"/>
          <w:szCs w:val="24"/>
        </w:rPr>
        <w:t>раци</w:t>
      </w:r>
      <w:r w:rsidRPr="00560B00">
        <w:rPr>
          <w:rFonts w:ascii="Times New Roman" w:hAnsi="Times New Roman" w:cs="Times New Roman"/>
          <w:color w:val="000000" w:themeColor="text1"/>
          <w:sz w:val="24"/>
          <w:szCs w:val="24"/>
          <w:lang w:val="en-US"/>
        </w:rPr>
        <w:t>o</w:t>
      </w:r>
      <w:r w:rsidRPr="00560B00">
        <w:rPr>
          <w:rFonts w:ascii="Times New Roman" w:hAnsi="Times New Roman" w:cs="Times New Roman"/>
          <w:color w:val="000000" w:themeColor="text1"/>
          <w:sz w:val="24"/>
          <w:szCs w:val="24"/>
        </w:rPr>
        <w:t>нализм, структурализм, не</w:t>
      </w:r>
      <w:r w:rsidRPr="00560B00">
        <w:rPr>
          <w:rFonts w:ascii="Times New Roman" w:hAnsi="Times New Roman" w:cs="Times New Roman"/>
          <w:color w:val="000000" w:themeColor="text1"/>
          <w:sz w:val="24"/>
          <w:szCs w:val="24"/>
          <w:lang w:val="en-US"/>
        </w:rPr>
        <w:t>o</w:t>
      </w:r>
      <w:r w:rsidR="001516C2" w:rsidRPr="00560B00">
        <w:rPr>
          <w:rFonts w:ascii="Times New Roman" w:hAnsi="Times New Roman" w:cs="Times New Roman"/>
          <w:color w:val="000000" w:themeColor="text1"/>
          <w:sz w:val="24"/>
          <w:szCs w:val="24"/>
        </w:rPr>
        <w:t>кейнсианство</w:t>
      </w:r>
      <w:r w:rsidR="005F15CF" w:rsidRPr="00560B00">
        <w:rPr>
          <w:rFonts w:ascii="Times New Roman" w:hAnsi="Times New Roman" w:cs="Times New Roman"/>
          <w:color w:val="000000" w:themeColor="text1"/>
          <w:sz w:val="24"/>
          <w:szCs w:val="24"/>
        </w:rPr>
        <w:t>, дирижистские направления и др</w:t>
      </w:r>
      <w:r w:rsidR="00BF28B8" w:rsidRPr="00560B00">
        <w:rPr>
          <w:rStyle w:val="a8"/>
          <w:rFonts w:ascii="Times New Roman" w:hAnsi="Times New Roman" w:cs="Times New Roman"/>
          <w:color w:val="000000" w:themeColor="text1"/>
          <w:sz w:val="24"/>
          <w:szCs w:val="24"/>
        </w:rPr>
        <w:footnoteReference w:id="4"/>
      </w:r>
      <w:r w:rsidR="005F15CF" w:rsidRPr="00560B00">
        <w:rPr>
          <w:rFonts w:ascii="Times New Roman" w:hAnsi="Times New Roman" w:cs="Times New Roman"/>
          <w:color w:val="000000" w:themeColor="text1"/>
          <w:sz w:val="24"/>
          <w:szCs w:val="24"/>
        </w:rPr>
        <w:t>.</w:t>
      </w:r>
    </w:p>
    <w:p w:rsidR="001516C2" w:rsidRPr="00560B00" w:rsidRDefault="001516C2"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color w:val="000000" w:themeColor="text1"/>
          <w:sz w:val="24"/>
          <w:szCs w:val="24"/>
        </w:rPr>
        <w:t xml:space="preserve">Представители раннего </w:t>
      </w:r>
      <w:r w:rsidR="003F1404" w:rsidRPr="00560B00">
        <w:rPr>
          <w:rFonts w:ascii="Times New Roman" w:hAnsi="Times New Roman" w:cs="Times New Roman"/>
          <w:color w:val="000000" w:themeColor="text1"/>
          <w:sz w:val="24"/>
          <w:szCs w:val="24"/>
        </w:rPr>
        <w:t>неолиберализма (1950-1960 гг.) –</w:t>
      </w:r>
      <w:r w:rsidRPr="00560B00">
        <w:rPr>
          <w:rFonts w:ascii="Times New Roman" w:hAnsi="Times New Roman" w:cs="Times New Roman"/>
          <w:color w:val="000000" w:themeColor="text1"/>
          <w:sz w:val="24"/>
          <w:szCs w:val="24"/>
        </w:rPr>
        <w:t xml:space="preserve"> швейцарский </w:t>
      </w:r>
      <w:r w:rsidRPr="00560B00">
        <w:rPr>
          <w:rFonts w:ascii="Times New Roman" w:hAnsi="Times New Roman" w:cs="Times New Roman"/>
          <w:sz w:val="24"/>
          <w:szCs w:val="24"/>
        </w:rPr>
        <w:t>экономист Вильгельм Репке и француз</w:t>
      </w:r>
      <w:r w:rsidR="00C66ABC" w:rsidRPr="00560B00">
        <w:rPr>
          <w:rFonts w:ascii="Times New Roman" w:hAnsi="Times New Roman" w:cs="Times New Roman"/>
          <w:sz w:val="24"/>
          <w:szCs w:val="24"/>
        </w:rPr>
        <w:t>ский ученый</w:t>
      </w:r>
      <w:r w:rsidRPr="00560B00">
        <w:rPr>
          <w:rFonts w:ascii="Times New Roman" w:hAnsi="Times New Roman" w:cs="Times New Roman"/>
          <w:sz w:val="24"/>
          <w:szCs w:val="24"/>
        </w:rPr>
        <w:t xml:space="preserve"> Морис Аллэ под полной интеграцией понимали создание единого рыночного пространства в масштабе нескольких стран, функционирование которого осуществляется на основе действия стихийных рыночных сил и свободной к</w:t>
      </w:r>
      <w:r w:rsidR="00950CB5" w:rsidRPr="00560B00">
        <w:rPr>
          <w:rFonts w:ascii="Times New Roman" w:hAnsi="Times New Roman" w:cs="Times New Roman"/>
          <w:sz w:val="24"/>
          <w:szCs w:val="24"/>
        </w:rPr>
        <w:t xml:space="preserve">онкуренции независимо </w:t>
      </w:r>
      <w:r w:rsidR="00950CB5" w:rsidRPr="00560B00">
        <w:rPr>
          <w:rFonts w:ascii="Times New Roman" w:hAnsi="Times New Roman" w:cs="Times New Roman"/>
          <w:sz w:val="24"/>
          <w:szCs w:val="24"/>
          <w:lang w:val="en-US"/>
        </w:rPr>
        <w:t>o</w:t>
      </w:r>
      <w:r w:rsidRPr="00560B00">
        <w:rPr>
          <w:rFonts w:ascii="Times New Roman" w:hAnsi="Times New Roman" w:cs="Times New Roman"/>
          <w:sz w:val="24"/>
          <w:szCs w:val="24"/>
        </w:rPr>
        <w:t>т экономической политики государств и существующих национальных и международных правовых актов. Вмешательство же государства в сферу международных экон</w:t>
      </w:r>
      <w:r w:rsidR="00950CB5" w:rsidRPr="00560B00">
        <w:rPr>
          <w:rFonts w:ascii="Times New Roman" w:hAnsi="Times New Roman" w:cs="Times New Roman"/>
          <w:sz w:val="24"/>
          <w:szCs w:val="24"/>
        </w:rPr>
        <w:t>омических отношений приводит, п</w:t>
      </w:r>
      <w:r w:rsidR="00950CB5" w:rsidRPr="00560B00">
        <w:rPr>
          <w:rFonts w:ascii="Times New Roman" w:hAnsi="Times New Roman" w:cs="Times New Roman"/>
          <w:sz w:val="24"/>
          <w:szCs w:val="24"/>
          <w:lang w:val="en-US"/>
        </w:rPr>
        <w:t>o</w:t>
      </w:r>
      <w:r w:rsidRPr="00560B00">
        <w:rPr>
          <w:rFonts w:ascii="Times New Roman" w:hAnsi="Times New Roman" w:cs="Times New Roman"/>
          <w:sz w:val="24"/>
          <w:szCs w:val="24"/>
        </w:rPr>
        <w:t xml:space="preserve"> их мнению, к таким негативным явлениям, как инфляция, разбалансированность международной торговли, расстройство платежей.</w:t>
      </w:r>
      <w:r w:rsidR="00C66ABC" w:rsidRPr="00560B00">
        <w:rPr>
          <w:rFonts w:ascii="Times New Roman" w:hAnsi="Times New Roman" w:cs="Times New Roman"/>
          <w:sz w:val="24"/>
          <w:szCs w:val="24"/>
        </w:rPr>
        <w:t xml:space="preserve"> </w:t>
      </w:r>
      <w:r w:rsidRPr="00560B00">
        <w:rPr>
          <w:rFonts w:ascii="Times New Roman" w:hAnsi="Times New Roman" w:cs="Times New Roman"/>
          <w:sz w:val="24"/>
          <w:szCs w:val="24"/>
        </w:rPr>
        <w:t xml:space="preserve">Представитель позднего неолиберализма американский ученый Бела Баласса </w:t>
      </w:r>
      <w:r w:rsidR="00C66ABC" w:rsidRPr="00560B00">
        <w:rPr>
          <w:rFonts w:ascii="Times New Roman" w:hAnsi="Times New Roman" w:cs="Times New Roman"/>
          <w:sz w:val="24"/>
          <w:szCs w:val="24"/>
        </w:rPr>
        <w:t xml:space="preserve">основное внимание уделил эволюции интеграции, происходящей на основе как экономических, так и политических процессов, доказав, что </w:t>
      </w:r>
      <w:r w:rsidRPr="00560B00">
        <w:rPr>
          <w:rFonts w:ascii="Times New Roman" w:hAnsi="Times New Roman" w:cs="Times New Roman"/>
          <w:sz w:val="24"/>
          <w:szCs w:val="24"/>
        </w:rPr>
        <w:t xml:space="preserve">экономическая интеграция </w:t>
      </w:r>
      <w:r w:rsidR="00C66ABC" w:rsidRPr="00560B00">
        <w:rPr>
          <w:rFonts w:ascii="Times New Roman" w:hAnsi="Times New Roman" w:cs="Times New Roman"/>
          <w:sz w:val="24"/>
          <w:szCs w:val="24"/>
        </w:rPr>
        <w:t xml:space="preserve">приводит </w:t>
      </w:r>
      <w:r w:rsidRPr="00560B00">
        <w:rPr>
          <w:rFonts w:ascii="Times New Roman" w:hAnsi="Times New Roman" w:cs="Times New Roman"/>
          <w:sz w:val="24"/>
          <w:szCs w:val="24"/>
        </w:rPr>
        <w:t xml:space="preserve">к более интенсивному участию государства в экономических </w:t>
      </w:r>
      <w:r w:rsidR="00C66ABC" w:rsidRPr="00560B00">
        <w:rPr>
          <w:rFonts w:ascii="Times New Roman" w:hAnsi="Times New Roman" w:cs="Times New Roman"/>
          <w:sz w:val="24"/>
          <w:szCs w:val="24"/>
        </w:rPr>
        <w:t>вопросах</w:t>
      </w:r>
      <w:r w:rsidRPr="00560B00">
        <w:rPr>
          <w:rFonts w:ascii="Times New Roman" w:hAnsi="Times New Roman" w:cs="Times New Roman"/>
          <w:sz w:val="24"/>
          <w:szCs w:val="24"/>
        </w:rPr>
        <w:t>.</w:t>
      </w:r>
    </w:p>
    <w:p w:rsidR="001516C2" w:rsidRPr="00560B00" w:rsidRDefault="001516C2"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В середине 60-х гг. </w:t>
      </w:r>
      <w:r w:rsidR="00E83F48" w:rsidRPr="00560B00">
        <w:rPr>
          <w:rFonts w:ascii="Times New Roman" w:hAnsi="Times New Roman" w:cs="Times New Roman"/>
          <w:sz w:val="24"/>
          <w:szCs w:val="24"/>
        </w:rPr>
        <w:t xml:space="preserve">ХХ столетия </w:t>
      </w:r>
      <w:r w:rsidR="00950CB5" w:rsidRPr="00560B00">
        <w:rPr>
          <w:rFonts w:ascii="Times New Roman" w:hAnsi="Times New Roman" w:cs="Times New Roman"/>
          <w:sz w:val="24"/>
          <w:szCs w:val="24"/>
        </w:rPr>
        <w:t>возникло направление к</w:t>
      </w:r>
      <w:r w:rsidR="00950CB5" w:rsidRPr="00560B00">
        <w:rPr>
          <w:rFonts w:ascii="Times New Roman" w:hAnsi="Times New Roman" w:cs="Times New Roman"/>
          <w:sz w:val="24"/>
          <w:szCs w:val="24"/>
          <w:lang w:val="en-US"/>
        </w:rPr>
        <w:t>o</w:t>
      </w:r>
      <w:r w:rsidR="00950CB5" w:rsidRPr="00560B00">
        <w:rPr>
          <w:rFonts w:ascii="Times New Roman" w:hAnsi="Times New Roman" w:cs="Times New Roman"/>
          <w:sz w:val="24"/>
          <w:szCs w:val="24"/>
        </w:rPr>
        <w:t>рп</w:t>
      </w:r>
      <w:r w:rsidR="00950CB5" w:rsidRPr="00560B00">
        <w:rPr>
          <w:rFonts w:ascii="Times New Roman" w:hAnsi="Times New Roman" w:cs="Times New Roman"/>
          <w:sz w:val="24"/>
          <w:szCs w:val="24"/>
          <w:lang w:val="en-US"/>
        </w:rPr>
        <w:t>o</w:t>
      </w:r>
      <w:r w:rsidRPr="00560B00">
        <w:rPr>
          <w:rFonts w:ascii="Times New Roman" w:hAnsi="Times New Roman" w:cs="Times New Roman"/>
          <w:sz w:val="24"/>
          <w:szCs w:val="24"/>
        </w:rPr>
        <w:t xml:space="preserve">рационализма, представители которого </w:t>
      </w:r>
      <w:r w:rsidR="003F1404" w:rsidRPr="00560B00">
        <w:rPr>
          <w:rFonts w:ascii="Times New Roman" w:hAnsi="Times New Roman" w:cs="Times New Roman"/>
          <w:sz w:val="24"/>
          <w:szCs w:val="24"/>
        </w:rPr>
        <w:t>–</w:t>
      </w:r>
      <w:r w:rsidRPr="00560B00">
        <w:rPr>
          <w:rFonts w:ascii="Times New Roman" w:hAnsi="Times New Roman" w:cs="Times New Roman"/>
          <w:sz w:val="24"/>
          <w:szCs w:val="24"/>
        </w:rPr>
        <w:t xml:space="preserve"> американские экономисты Сидней Рольф и Юджин Ростоу выявили новый стержень интеграции. Они считали, что в противоположность рыночному механизму и государственному регулированию функционирование </w:t>
      </w:r>
      <w:r w:rsidR="004B5D6B" w:rsidRPr="00560B00">
        <w:rPr>
          <w:rFonts w:ascii="Times New Roman" w:hAnsi="Times New Roman" w:cs="Times New Roman"/>
          <w:sz w:val="24"/>
          <w:szCs w:val="24"/>
        </w:rPr>
        <w:t>Транснациональных компаний (</w:t>
      </w:r>
      <w:r w:rsidRPr="00560B00">
        <w:rPr>
          <w:rFonts w:ascii="Times New Roman" w:hAnsi="Times New Roman" w:cs="Times New Roman"/>
          <w:sz w:val="24"/>
          <w:szCs w:val="24"/>
        </w:rPr>
        <w:t>ТНК</w:t>
      </w:r>
      <w:r w:rsidR="004B5D6B" w:rsidRPr="00560B00">
        <w:rPr>
          <w:rFonts w:ascii="Times New Roman" w:hAnsi="Times New Roman" w:cs="Times New Roman"/>
          <w:sz w:val="24"/>
          <w:szCs w:val="24"/>
        </w:rPr>
        <w:t>)</w:t>
      </w:r>
      <w:r w:rsidRPr="00560B00">
        <w:rPr>
          <w:rFonts w:ascii="Times New Roman" w:hAnsi="Times New Roman" w:cs="Times New Roman"/>
          <w:sz w:val="24"/>
          <w:szCs w:val="24"/>
        </w:rPr>
        <w:t xml:space="preserve"> способно обеспечить интегрирование международной экономики, ее рациональное и сбалансированное развитие.</w:t>
      </w:r>
    </w:p>
    <w:p w:rsidR="001516C2" w:rsidRPr="00560B00" w:rsidRDefault="001516C2"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Представител</w:t>
      </w:r>
      <w:r w:rsidR="00C66ABC" w:rsidRPr="00560B00">
        <w:rPr>
          <w:rFonts w:ascii="Times New Roman" w:hAnsi="Times New Roman" w:cs="Times New Roman"/>
          <w:sz w:val="24"/>
          <w:szCs w:val="24"/>
        </w:rPr>
        <w:t>ь</w:t>
      </w:r>
      <w:r w:rsidRPr="00560B00">
        <w:rPr>
          <w:rFonts w:ascii="Times New Roman" w:hAnsi="Times New Roman" w:cs="Times New Roman"/>
          <w:sz w:val="24"/>
          <w:szCs w:val="24"/>
        </w:rPr>
        <w:t xml:space="preserve"> структурализма  шведский экономист Гуннар Мюрдаль </w:t>
      </w:r>
      <w:r w:rsidR="009C5A93" w:rsidRPr="00560B00">
        <w:rPr>
          <w:rFonts w:ascii="Times New Roman" w:hAnsi="Times New Roman" w:cs="Times New Roman"/>
          <w:sz w:val="24"/>
          <w:szCs w:val="24"/>
        </w:rPr>
        <w:t xml:space="preserve">негативно </w:t>
      </w:r>
      <w:r w:rsidRPr="00560B00">
        <w:rPr>
          <w:rFonts w:ascii="Times New Roman" w:hAnsi="Times New Roman" w:cs="Times New Roman"/>
          <w:sz w:val="24"/>
          <w:szCs w:val="24"/>
        </w:rPr>
        <w:t>отнес</w:t>
      </w:r>
      <w:r w:rsidR="00C66ABC" w:rsidRPr="00560B00">
        <w:rPr>
          <w:rFonts w:ascii="Times New Roman" w:hAnsi="Times New Roman" w:cs="Times New Roman"/>
          <w:sz w:val="24"/>
          <w:szCs w:val="24"/>
        </w:rPr>
        <w:t>ся</w:t>
      </w:r>
      <w:r w:rsidRPr="00560B00">
        <w:rPr>
          <w:rFonts w:ascii="Times New Roman" w:hAnsi="Times New Roman" w:cs="Times New Roman"/>
          <w:sz w:val="24"/>
          <w:szCs w:val="24"/>
        </w:rPr>
        <w:t xml:space="preserve"> к идее полной либерализации движения товаров, капитала и рабочей силы в интегрируемом пространстве, считая, что свободное функционирование рыночного механизма может привести к определенным диспропорциям в развитии и размещении производства, углублению неравенства в доходах. Экономическая интеграция рассматривалась ими как глубокий процесс структурных преобразований в экономике интегрирующихся стран, в результате которых возникает качественно новое интегрированное пространство, более совершенный хозяйственный организм. По их мнению, полюсами развития интеграции являются крупные фирмы, промышленные компании, целые отрасли промышленности.</w:t>
      </w:r>
    </w:p>
    <w:p w:rsidR="001516C2" w:rsidRPr="00560B00" w:rsidRDefault="00E647A7"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В 70</w:t>
      </w:r>
      <w:r w:rsidR="001516C2" w:rsidRPr="00560B00">
        <w:rPr>
          <w:rFonts w:ascii="Times New Roman" w:hAnsi="Times New Roman" w:cs="Times New Roman"/>
          <w:sz w:val="24"/>
          <w:szCs w:val="24"/>
        </w:rPr>
        <w:t>-х гг. широкое р</w:t>
      </w:r>
      <w:r w:rsidRPr="00560B00">
        <w:rPr>
          <w:rFonts w:ascii="Times New Roman" w:hAnsi="Times New Roman" w:cs="Times New Roman"/>
          <w:sz w:val="24"/>
          <w:szCs w:val="24"/>
        </w:rPr>
        <w:t>аспространение получили идеи не</w:t>
      </w:r>
      <w:r w:rsidRPr="00560B00">
        <w:rPr>
          <w:rFonts w:ascii="Times New Roman" w:hAnsi="Times New Roman" w:cs="Times New Roman"/>
          <w:sz w:val="24"/>
          <w:szCs w:val="24"/>
          <w:lang w:val="en-US"/>
        </w:rPr>
        <w:t>o</w:t>
      </w:r>
      <w:r w:rsidR="001516C2" w:rsidRPr="00560B00">
        <w:rPr>
          <w:rFonts w:ascii="Times New Roman" w:hAnsi="Times New Roman" w:cs="Times New Roman"/>
          <w:sz w:val="24"/>
          <w:szCs w:val="24"/>
        </w:rPr>
        <w:t xml:space="preserve">кейнсианства, представители которого </w:t>
      </w:r>
      <w:r w:rsidR="00C35F84" w:rsidRPr="00560B00">
        <w:rPr>
          <w:rFonts w:ascii="Times New Roman" w:hAnsi="Times New Roman" w:cs="Times New Roman"/>
          <w:sz w:val="24"/>
          <w:szCs w:val="24"/>
        </w:rPr>
        <w:t>–</w:t>
      </w:r>
      <w:r w:rsidR="001516C2" w:rsidRPr="00560B00">
        <w:rPr>
          <w:rFonts w:ascii="Times New Roman" w:hAnsi="Times New Roman" w:cs="Times New Roman"/>
          <w:sz w:val="24"/>
          <w:szCs w:val="24"/>
        </w:rPr>
        <w:t xml:space="preserve"> американски</w:t>
      </w:r>
      <w:r w:rsidRPr="00560B00">
        <w:rPr>
          <w:rFonts w:ascii="Times New Roman" w:hAnsi="Times New Roman" w:cs="Times New Roman"/>
          <w:sz w:val="24"/>
          <w:szCs w:val="24"/>
        </w:rPr>
        <w:t>й эк</w:t>
      </w:r>
      <w:r w:rsidRPr="00560B00">
        <w:rPr>
          <w:rFonts w:ascii="Times New Roman" w:hAnsi="Times New Roman" w:cs="Times New Roman"/>
          <w:sz w:val="24"/>
          <w:szCs w:val="24"/>
          <w:lang w:val="en-US"/>
        </w:rPr>
        <w:t>o</w:t>
      </w:r>
      <w:r w:rsidRPr="00560B00">
        <w:rPr>
          <w:rFonts w:ascii="Times New Roman" w:hAnsi="Times New Roman" w:cs="Times New Roman"/>
          <w:sz w:val="24"/>
          <w:szCs w:val="24"/>
        </w:rPr>
        <w:t>н</w:t>
      </w:r>
      <w:r w:rsidRPr="00560B00">
        <w:rPr>
          <w:rFonts w:ascii="Times New Roman" w:hAnsi="Times New Roman" w:cs="Times New Roman"/>
          <w:sz w:val="24"/>
          <w:szCs w:val="24"/>
          <w:lang w:val="en-US"/>
        </w:rPr>
        <w:t>o</w:t>
      </w:r>
      <w:r w:rsidR="003F1404" w:rsidRPr="00560B00">
        <w:rPr>
          <w:rFonts w:ascii="Times New Roman" w:hAnsi="Times New Roman" w:cs="Times New Roman"/>
          <w:sz w:val="24"/>
          <w:szCs w:val="24"/>
        </w:rPr>
        <w:t>мист Ричард Купер и др. –</w:t>
      </w:r>
      <w:r w:rsidR="001516C2" w:rsidRPr="00560B00">
        <w:rPr>
          <w:rFonts w:ascii="Times New Roman" w:hAnsi="Times New Roman" w:cs="Times New Roman"/>
          <w:sz w:val="24"/>
          <w:szCs w:val="24"/>
        </w:rPr>
        <w:t xml:space="preserve"> в частности, считали, что центральная проблема международного экономического сотрудничества состоит в том, как уберечь</w:t>
      </w:r>
      <w:r w:rsidR="009C5A93" w:rsidRPr="00560B00">
        <w:rPr>
          <w:rFonts w:ascii="Times New Roman" w:hAnsi="Times New Roman" w:cs="Times New Roman"/>
          <w:sz w:val="24"/>
          <w:szCs w:val="24"/>
        </w:rPr>
        <w:t xml:space="preserve"> разнообразные</w:t>
      </w:r>
      <w:r w:rsidR="001516C2" w:rsidRPr="00560B00">
        <w:rPr>
          <w:rFonts w:ascii="Times New Roman" w:hAnsi="Times New Roman" w:cs="Times New Roman"/>
          <w:sz w:val="24"/>
          <w:szCs w:val="24"/>
        </w:rPr>
        <w:t xml:space="preserve"> выгоды широкого международного экономического взаимодействия от ограничений и в то же время сохранить максимальную для ка</w:t>
      </w:r>
      <w:r w:rsidRPr="00560B00">
        <w:rPr>
          <w:rFonts w:ascii="Times New Roman" w:hAnsi="Times New Roman" w:cs="Times New Roman"/>
          <w:sz w:val="24"/>
          <w:szCs w:val="24"/>
        </w:rPr>
        <w:t>ждой страны степень свободы. Не</w:t>
      </w:r>
      <w:r w:rsidRPr="00560B00">
        <w:rPr>
          <w:rFonts w:ascii="Times New Roman" w:hAnsi="Times New Roman" w:cs="Times New Roman"/>
          <w:sz w:val="24"/>
          <w:szCs w:val="24"/>
          <w:lang w:val="en-US"/>
        </w:rPr>
        <w:t>o</w:t>
      </w:r>
      <w:r w:rsidR="001516C2" w:rsidRPr="00560B00">
        <w:rPr>
          <w:rFonts w:ascii="Times New Roman" w:hAnsi="Times New Roman" w:cs="Times New Roman"/>
          <w:sz w:val="24"/>
          <w:szCs w:val="24"/>
        </w:rPr>
        <w:t>кейнсианцы выдвинули два возможных варианта развития ме</w:t>
      </w:r>
      <w:r w:rsidR="003F1404" w:rsidRPr="00560B00">
        <w:rPr>
          <w:rFonts w:ascii="Times New Roman" w:hAnsi="Times New Roman" w:cs="Times New Roman"/>
          <w:sz w:val="24"/>
          <w:szCs w:val="24"/>
        </w:rPr>
        <w:t xml:space="preserve">ждународной интеграции: первая </w:t>
      </w:r>
      <w:r w:rsidR="001516C2" w:rsidRPr="00560B00">
        <w:rPr>
          <w:rFonts w:ascii="Times New Roman" w:hAnsi="Times New Roman" w:cs="Times New Roman"/>
          <w:sz w:val="24"/>
          <w:szCs w:val="24"/>
        </w:rPr>
        <w:t xml:space="preserve"> интеграция с последующей утратой национальной свободы, но обязательным согласованием экономических целей и политики; второй </w:t>
      </w:r>
      <w:r w:rsidR="00C35F84" w:rsidRPr="00560B00">
        <w:rPr>
          <w:rFonts w:ascii="Times New Roman" w:hAnsi="Times New Roman" w:cs="Times New Roman"/>
          <w:sz w:val="24"/>
          <w:szCs w:val="24"/>
        </w:rPr>
        <w:t>–</w:t>
      </w:r>
      <w:r w:rsidR="001516C2" w:rsidRPr="00560B00">
        <w:rPr>
          <w:rFonts w:ascii="Times New Roman" w:hAnsi="Times New Roman" w:cs="Times New Roman"/>
          <w:sz w:val="24"/>
          <w:szCs w:val="24"/>
        </w:rPr>
        <w:t xml:space="preserve"> интеграция с условием сохранения как можно больше национальной автономии. Предполагая, что ни один из этих вариантов не может быть представлен в чистом виде, они считали необходимым их </w:t>
      </w:r>
      <w:r w:rsidR="001516C2" w:rsidRPr="00560B00">
        <w:rPr>
          <w:rFonts w:ascii="Times New Roman" w:hAnsi="Times New Roman" w:cs="Times New Roman"/>
          <w:sz w:val="24"/>
          <w:szCs w:val="24"/>
        </w:rPr>
        <w:lastRenderedPageBreak/>
        <w:t>оптимальное сочетание путем согласования внутренней и внешней хозяйственной политики интегрирующихся сторон.</w:t>
      </w:r>
    </w:p>
    <w:p w:rsidR="0003685B" w:rsidRPr="00560B00" w:rsidRDefault="00E647A7"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Разновидностью не</w:t>
      </w:r>
      <w:r w:rsidRPr="00560B00">
        <w:rPr>
          <w:rFonts w:ascii="Times New Roman" w:hAnsi="Times New Roman" w:cs="Times New Roman"/>
          <w:sz w:val="24"/>
          <w:szCs w:val="24"/>
          <w:lang w:val="en-US"/>
        </w:rPr>
        <w:t>o</w:t>
      </w:r>
      <w:r w:rsidR="001516C2" w:rsidRPr="00560B00">
        <w:rPr>
          <w:rFonts w:ascii="Times New Roman" w:hAnsi="Times New Roman" w:cs="Times New Roman"/>
          <w:sz w:val="24"/>
          <w:szCs w:val="24"/>
        </w:rPr>
        <w:t>кейнсианского направления является дирижизм, теоретики которого также отрицают решающую роль в интеграционных процессах рыночного механизма и считают, что создание и функционирование международных экономических структур возможно на основе разработки интегрирующимися сторонами общей экономической политики, согласования социального законодательства, координации кредитной политики. Данное направление экономической мысли представлено голл</w:t>
      </w:r>
      <w:r w:rsidR="005F15CF" w:rsidRPr="00560B00">
        <w:rPr>
          <w:rFonts w:ascii="Times New Roman" w:hAnsi="Times New Roman" w:cs="Times New Roman"/>
          <w:sz w:val="24"/>
          <w:szCs w:val="24"/>
        </w:rPr>
        <w:t>андским ученым Яном Тинбергеном</w:t>
      </w:r>
      <w:r w:rsidR="007F5099" w:rsidRPr="00560B00">
        <w:rPr>
          <w:rStyle w:val="a8"/>
          <w:rFonts w:ascii="Times New Roman" w:hAnsi="Times New Roman" w:cs="Times New Roman"/>
          <w:sz w:val="24"/>
          <w:szCs w:val="24"/>
        </w:rPr>
        <w:footnoteReference w:id="5"/>
      </w:r>
      <w:r w:rsidR="005F15CF" w:rsidRPr="00560B00">
        <w:rPr>
          <w:rFonts w:ascii="Times New Roman" w:hAnsi="Times New Roman" w:cs="Times New Roman"/>
          <w:sz w:val="24"/>
          <w:szCs w:val="24"/>
        </w:rPr>
        <w:t>.</w:t>
      </w:r>
    </w:p>
    <w:p w:rsidR="001516C2" w:rsidRPr="00560B00" w:rsidRDefault="001516C2"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В настоящее время в связи с </w:t>
      </w:r>
      <w:r w:rsidR="00C66ABC" w:rsidRPr="00560B00">
        <w:rPr>
          <w:rFonts w:ascii="Times New Roman" w:hAnsi="Times New Roman" w:cs="Times New Roman"/>
          <w:sz w:val="24"/>
          <w:szCs w:val="24"/>
        </w:rPr>
        <w:t>продолжающейся глобализацией</w:t>
      </w:r>
      <w:r w:rsidRPr="00560B00">
        <w:rPr>
          <w:rFonts w:ascii="Times New Roman" w:hAnsi="Times New Roman" w:cs="Times New Roman"/>
          <w:sz w:val="24"/>
          <w:szCs w:val="24"/>
        </w:rPr>
        <w:t xml:space="preserve"> </w:t>
      </w:r>
      <w:r w:rsidR="00C66ABC" w:rsidRPr="00560B00">
        <w:rPr>
          <w:rFonts w:ascii="Times New Roman" w:hAnsi="Times New Roman" w:cs="Times New Roman"/>
          <w:sz w:val="24"/>
          <w:szCs w:val="24"/>
        </w:rPr>
        <w:t xml:space="preserve">ученые активно </w:t>
      </w:r>
      <w:r w:rsidRPr="00560B00">
        <w:rPr>
          <w:rFonts w:ascii="Times New Roman" w:hAnsi="Times New Roman" w:cs="Times New Roman"/>
          <w:sz w:val="24"/>
          <w:szCs w:val="24"/>
        </w:rPr>
        <w:t>разраб</w:t>
      </w:r>
      <w:r w:rsidR="00C66ABC" w:rsidRPr="00560B00">
        <w:rPr>
          <w:rFonts w:ascii="Times New Roman" w:hAnsi="Times New Roman" w:cs="Times New Roman"/>
          <w:sz w:val="24"/>
          <w:szCs w:val="24"/>
        </w:rPr>
        <w:t>атывают новые концепции, например,</w:t>
      </w:r>
      <w:r w:rsidRPr="00560B00">
        <w:rPr>
          <w:rFonts w:ascii="Times New Roman" w:hAnsi="Times New Roman" w:cs="Times New Roman"/>
          <w:sz w:val="24"/>
          <w:szCs w:val="24"/>
        </w:rPr>
        <w:t xml:space="preserve"> модел</w:t>
      </w:r>
      <w:r w:rsidR="00C66ABC" w:rsidRPr="00560B00">
        <w:rPr>
          <w:rFonts w:ascii="Times New Roman" w:hAnsi="Times New Roman" w:cs="Times New Roman"/>
          <w:sz w:val="24"/>
          <w:szCs w:val="24"/>
        </w:rPr>
        <w:t>и</w:t>
      </w:r>
      <w:r w:rsidRPr="00560B00">
        <w:rPr>
          <w:rFonts w:ascii="Times New Roman" w:hAnsi="Times New Roman" w:cs="Times New Roman"/>
          <w:sz w:val="24"/>
          <w:szCs w:val="24"/>
        </w:rPr>
        <w:t xml:space="preserve"> </w:t>
      </w:r>
      <w:r w:rsidR="00C66ABC" w:rsidRPr="00560B00">
        <w:rPr>
          <w:rFonts w:ascii="Times New Roman" w:hAnsi="Times New Roman" w:cs="Times New Roman"/>
          <w:sz w:val="24"/>
          <w:szCs w:val="24"/>
        </w:rPr>
        <w:t>«ступенчатой интеграции», «концентрических кругов», «дифференцированной интеграции»</w:t>
      </w:r>
      <w:r w:rsidR="00E83F48" w:rsidRPr="00560B00">
        <w:rPr>
          <w:rStyle w:val="a8"/>
          <w:rFonts w:ascii="Times New Roman" w:hAnsi="Times New Roman" w:cs="Times New Roman"/>
          <w:sz w:val="24"/>
          <w:szCs w:val="24"/>
        </w:rPr>
        <w:footnoteReference w:id="6"/>
      </w:r>
      <w:r w:rsidRPr="00560B00">
        <w:rPr>
          <w:rFonts w:ascii="Times New Roman" w:hAnsi="Times New Roman" w:cs="Times New Roman"/>
          <w:sz w:val="24"/>
          <w:szCs w:val="24"/>
        </w:rPr>
        <w:t>. В основе первых двух моделей заложена идея создания «ядра» из наиболее развитых стран, вокруг которого формируются «круги» из стран с меньшей глубиной интеграции.</w:t>
      </w:r>
      <w:r w:rsidR="00C66ABC" w:rsidRPr="00560B00">
        <w:rPr>
          <w:rFonts w:ascii="Times New Roman" w:hAnsi="Times New Roman" w:cs="Times New Roman"/>
          <w:sz w:val="24"/>
          <w:szCs w:val="24"/>
        </w:rPr>
        <w:t xml:space="preserve"> </w:t>
      </w:r>
      <w:r w:rsidRPr="00560B00">
        <w:rPr>
          <w:rFonts w:ascii="Times New Roman" w:hAnsi="Times New Roman" w:cs="Times New Roman"/>
          <w:sz w:val="24"/>
          <w:szCs w:val="24"/>
        </w:rPr>
        <w:t xml:space="preserve">Модель «дифференцированной интеграции» исходит из того, что географическое расширение </w:t>
      </w:r>
      <w:r w:rsidR="00E83F48" w:rsidRPr="00560B00">
        <w:rPr>
          <w:rFonts w:ascii="Times New Roman" w:hAnsi="Times New Roman" w:cs="Times New Roman"/>
          <w:sz w:val="24"/>
          <w:szCs w:val="24"/>
        </w:rPr>
        <w:t xml:space="preserve">(например, </w:t>
      </w:r>
      <w:r w:rsidRPr="00560B00">
        <w:rPr>
          <w:rFonts w:ascii="Times New Roman" w:hAnsi="Times New Roman" w:cs="Times New Roman"/>
          <w:sz w:val="24"/>
          <w:szCs w:val="24"/>
        </w:rPr>
        <w:t>ЕС</w:t>
      </w:r>
      <w:r w:rsidR="00E83F48" w:rsidRPr="00560B00">
        <w:rPr>
          <w:rFonts w:ascii="Times New Roman" w:hAnsi="Times New Roman" w:cs="Times New Roman"/>
          <w:sz w:val="24"/>
          <w:szCs w:val="24"/>
        </w:rPr>
        <w:t>)</w:t>
      </w:r>
      <w:r w:rsidRPr="00560B00">
        <w:rPr>
          <w:rFonts w:ascii="Times New Roman" w:hAnsi="Times New Roman" w:cs="Times New Roman"/>
          <w:sz w:val="24"/>
          <w:szCs w:val="24"/>
        </w:rPr>
        <w:t xml:space="preserve"> должно изменить концепцию интеграции и предполагает дифференциацию скорости интеграционных процессов по различным странам. Как и «ступенчатая», «дифференцированная» интеграция преследует цель углубления интеграционных процессов, но при этом исключает необходимость подписания договоров и ограничение времени. Предусматривается также создание «ядра» с разным составом участников.</w:t>
      </w:r>
    </w:p>
    <w:p w:rsidR="00C66ABC" w:rsidRPr="00560B00" w:rsidRDefault="00C66ABC" w:rsidP="001361F7">
      <w:pPr>
        <w:pStyle w:val="a5"/>
        <w:spacing w:after="0" w:line="240" w:lineRule="auto"/>
        <w:ind w:left="0" w:firstLine="709"/>
        <w:jc w:val="both"/>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560B00" w:rsidRDefault="00560B00" w:rsidP="001361F7">
      <w:pPr>
        <w:pStyle w:val="a5"/>
        <w:tabs>
          <w:tab w:val="left" w:pos="6885"/>
        </w:tabs>
        <w:spacing w:after="0" w:line="240" w:lineRule="auto"/>
        <w:ind w:left="360"/>
        <w:jc w:val="center"/>
        <w:rPr>
          <w:rFonts w:ascii="Times New Roman" w:hAnsi="Times New Roman" w:cs="Times New Roman"/>
          <w:sz w:val="24"/>
          <w:szCs w:val="24"/>
        </w:rPr>
      </w:pPr>
    </w:p>
    <w:p w:rsidR="009B2FD6" w:rsidRDefault="009B2FD6" w:rsidP="001361F7">
      <w:pPr>
        <w:pStyle w:val="a5"/>
        <w:tabs>
          <w:tab w:val="left" w:pos="6885"/>
        </w:tabs>
        <w:spacing w:after="0" w:line="240" w:lineRule="auto"/>
        <w:ind w:left="360"/>
        <w:jc w:val="center"/>
        <w:rPr>
          <w:rFonts w:ascii="Times New Roman" w:hAnsi="Times New Roman" w:cs="Times New Roman"/>
          <w:sz w:val="24"/>
          <w:szCs w:val="24"/>
        </w:rPr>
      </w:pPr>
    </w:p>
    <w:p w:rsidR="009B2FD6" w:rsidRDefault="009B2FD6" w:rsidP="001361F7">
      <w:pPr>
        <w:pStyle w:val="a5"/>
        <w:tabs>
          <w:tab w:val="left" w:pos="6885"/>
        </w:tabs>
        <w:spacing w:after="0" w:line="240" w:lineRule="auto"/>
        <w:ind w:left="360"/>
        <w:jc w:val="center"/>
        <w:rPr>
          <w:rFonts w:ascii="Times New Roman" w:hAnsi="Times New Roman" w:cs="Times New Roman"/>
          <w:sz w:val="24"/>
          <w:szCs w:val="24"/>
        </w:rPr>
      </w:pPr>
    </w:p>
    <w:p w:rsidR="009B2FD6" w:rsidRDefault="009B2FD6" w:rsidP="001361F7">
      <w:pPr>
        <w:pStyle w:val="a5"/>
        <w:tabs>
          <w:tab w:val="left" w:pos="6885"/>
        </w:tabs>
        <w:spacing w:after="0" w:line="240" w:lineRule="auto"/>
        <w:ind w:left="360"/>
        <w:jc w:val="center"/>
        <w:rPr>
          <w:rFonts w:ascii="Times New Roman" w:hAnsi="Times New Roman" w:cs="Times New Roman"/>
          <w:sz w:val="24"/>
          <w:szCs w:val="24"/>
        </w:rPr>
      </w:pPr>
    </w:p>
    <w:p w:rsidR="009B2FD6" w:rsidRDefault="009B2FD6" w:rsidP="001361F7">
      <w:pPr>
        <w:pStyle w:val="a5"/>
        <w:tabs>
          <w:tab w:val="left" w:pos="6885"/>
        </w:tabs>
        <w:spacing w:after="0" w:line="240" w:lineRule="auto"/>
        <w:ind w:left="360"/>
        <w:jc w:val="center"/>
        <w:rPr>
          <w:rFonts w:ascii="Times New Roman" w:hAnsi="Times New Roman" w:cs="Times New Roman"/>
          <w:sz w:val="24"/>
          <w:szCs w:val="24"/>
        </w:rPr>
      </w:pPr>
    </w:p>
    <w:p w:rsidR="009B2FD6" w:rsidRDefault="009B2FD6" w:rsidP="001361F7">
      <w:pPr>
        <w:pStyle w:val="a5"/>
        <w:tabs>
          <w:tab w:val="left" w:pos="6885"/>
        </w:tabs>
        <w:spacing w:after="0" w:line="240" w:lineRule="auto"/>
        <w:ind w:left="360"/>
        <w:jc w:val="center"/>
        <w:rPr>
          <w:rFonts w:ascii="Times New Roman" w:hAnsi="Times New Roman" w:cs="Times New Roman"/>
          <w:sz w:val="24"/>
          <w:szCs w:val="24"/>
        </w:rPr>
      </w:pPr>
    </w:p>
    <w:p w:rsidR="00E71625" w:rsidRPr="00560B00" w:rsidRDefault="004F692F" w:rsidP="001361F7">
      <w:pPr>
        <w:pStyle w:val="a5"/>
        <w:tabs>
          <w:tab w:val="left" w:pos="6885"/>
        </w:tabs>
        <w:spacing w:after="0" w:line="240" w:lineRule="auto"/>
        <w:ind w:left="360"/>
        <w:jc w:val="center"/>
        <w:rPr>
          <w:rFonts w:ascii="Times New Roman" w:hAnsi="Times New Roman" w:cs="Times New Roman"/>
          <w:i/>
          <w:sz w:val="24"/>
          <w:szCs w:val="24"/>
        </w:rPr>
      </w:pPr>
      <w:r w:rsidRPr="00560B00">
        <w:rPr>
          <w:rFonts w:ascii="Times New Roman" w:hAnsi="Times New Roman" w:cs="Times New Roman"/>
          <w:sz w:val="24"/>
          <w:szCs w:val="24"/>
        </w:rPr>
        <w:lastRenderedPageBreak/>
        <w:t xml:space="preserve">1.2 </w:t>
      </w:r>
      <w:r w:rsidR="000071E5" w:rsidRPr="00560B00">
        <w:rPr>
          <w:rFonts w:ascii="Times New Roman" w:hAnsi="Times New Roman" w:cs="Times New Roman"/>
          <w:sz w:val="24"/>
          <w:szCs w:val="24"/>
        </w:rPr>
        <w:t xml:space="preserve">ФОРМЫ </w:t>
      </w:r>
      <w:r w:rsidR="0078798F" w:rsidRPr="00560B00">
        <w:rPr>
          <w:rFonts w:ascii="Times New Roman" w:hAnsi="Times New Roman" w:cs="Times New Roman"/>
          <w:sz w:val="24"/>
          <w:szCs w:val="24"/>
        </w:rPr>
        <w:t xml:space="preserve">И МОДЕЛИ </w:t>
      </w:r>
      <w:r w:rsidR="000071E5" w:rsidRPr="00560B00">
        <w:rPr>
          <w:rFonts w:ascii="Times New Roman" w:hAnsi="Times New Roman" w:cs="Times New Roman"/>
          <w:sz w:val="24"/>
          <w:szCs w:val="24"/>
        </w:rPr>
        <w:t>ЭКОНОМИЧЕСКОЙ ИНТЕГРАЦИИ</w:t>
      </w:r>
    </w:p>
    <w:p w:rsidR="00560B00" w:rsidRPr="00560B00" w:rsidRDefault="00560B00" w:rsidP="001361F7">
      <w:pPr>
        <w:pStyle w:val="a5"/>
        <w:spacing w:after="0" w:line="240" w:lineRule="auto"/>
        <w:ind w:left="360"/>
        <w:rPr>
          <w:rFonts w:ascii="Times New Roman" w:hAnsi="Times New Roman" w:cs="Times New Roman"/>
          <w:sz w:val="24"/>
          <w:szCs w:val="24"/>
        </w:rPr>
      </w:pPr>
    </w:p>
    <w:p w:rsidR="00E71625" w:rsidRPr="00560B00" w:rsidRDefault="00E71625"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Международная </w:t>
      </w:r>
      <w:r w:rsidR="00B345CE" w:rsidRPr="00560B00">
        <w:rPr>
          <w:rFonts w:ascii="Times New Roman" w:hAnsi="Times New Roman" w:cs="Times New Roman"/>
          <w:sz w:val="24"/>
          <w:szCs w:val="24"/>
        </w:rPr>
        <w:t xml:space="preserve">экономическая интеграция (МЭИ)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высшая ступень международного разделения труда, возникшая в результат углубления международной специализации и объединения национальных хозяйств ряда стран, это высокая степень интернационализации производства на основе развития глубоких устойчивых взаимосвязей и разделения труда между национальными хозяйствами, ведущая к постепенному сращиванию воспроизводственных структур.</w:t>
      </w:r>
    </w:p>
    <w:p w:rsidR="00E71625" w:rsidRPr="00560B00" w:rsidRDefault="00E71625"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Процесс интеграции </w:t>
      </w:r>
      <w:r w:rsidR="00494530" w:rsidRPr="00560B00">
        <w:rPr>
          <w:rFonts w:ascii="Times New Roman" w:hAnsi="Times New Roman" w:cs="Times New Roman"/>
          <w:sz w:val="24"/>
          <w:szCs w:val="24"/>
        </w:rPr>
        <w:t xml:space="preserve">чаще всего </w:t>
      </w:r>
      <w:r w:rsidRPr="00560B00">
        <w:rPr>
          <w:rFonts w:ascii="Times New Roman" w:hAnsi="Times New Roman" w:cs="Times New Roman"/>
          <w:sz w:val="24"/>
          <w:szCs w:val="24"/>
        </w:rPr>
        <w:t>начинается с либерализации взаимной торговли, устранения ограничений в движении товаров, затем услуг, капиталов и постепенно при соответствующих условиях и заинтересованности стран-партнеров ведет к единому экономическому, правовому, информационному пространству в рамках региона. Формируется новое качество международных экономических отношений.</w:t>
      </w:r>
    </w:p>
    <w:p w:rsidR="00E71625" w:rsidRPr="00560B00" w:rsidRDefault="0078798F"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Ученые предлагают различные вариации форм международной интеграции, рассмотрим основные </w:t>
      </w:r>
      <w:r w:rsidR="004B5D6B" w:rsidRPr="00560B00">
        <w:rPr>
          <w:rFonts w:ascii="Times New Roman" w:hAnsi="Times New Roman" w:cs="Times New Roman"/>
          <w:sz w:val="24"/>
          <w:szCs w:val="24"/>
        </w:rPr>
        <w:t>стадии</w:t>
      </w:r>
      <w:r w:rsidR="00E71625" w:rsidRPr="00560B00">
        <w:rPr>
          <w:rFonts w:ascii="Times New Roman" w:hAnsi="Times New Roman" w:cs="Times New Roman"/>
          <w:sz w:val="24"/>
          <w:szCs w:val="24"/>
        </w:rPr>
        <w:t xml:space="preserve"> экономической интеграции:</w:t>
      </w:r>
    </w:p>
    <w:p w:rsidR="002D2577" w:rsidRPr="00560B00" w:rsidRDefault="002D2577" w:rsidP="001361F7">
      <w:pPr>
        <w:spacing w:after="0" w:line="240" w:lineRule="auto"/>
        <w:ind w:firstLine="709"/>
        <w:jc w:val="center"/>
        <w:rPr>
          <w:rFonts w:ascii="Times New Roman" w:hAnsi="Times New Roman" w:cs="Times New Roman"/>
          <w:sz w:val="24"/>
          <w:szCs w:val="24"/>
        </w:rPr>
      </w:pPr>
    </w:p>
    <w:tbl>
      <w:tblPr>
        <w:tblStyle w:val="ab"/>
        <w:tblW w:w="0" w:type="auto"/>
        <w:tblLook w:val="04A0" w:firstRow="1" w:lastRow="0" w:firstColumn="1" w:lastColumn="0" w:noHBand="0" w:noVBand="1"/>
      </w:tblPr>
      <w:tblGrid>
        <w:gridCol w:w="2802"/>
      </w:tblGrid>
      <w:tr w:rsidR="002D2577" w:rsidRPr="00560B00" w:rsidTr="007F1CF1">
        <w:tc>
          <w:tcPr>
            <w:tcW w:w="2802" w:type="dxa"/>
          </w:tcPr>
          <w:p w:rsidR="002D2577" w:rsidRPr="00560B00" w:rsidRDefault="002D2577" w:rsidP="001361F7">
            <w:pPr>
              <w:jc w:val="center"/>
              <w:rPr>
                <w:rFonts w:ascii="Times New Roman" w:hAnsi="Times New Roman" w:cs="Times New Roman"/>
                <w:sz w:val="24"/>
                <w:szCs w:val="24"/>
              </w:rPr>
            </w:pPr>
            <w:r w:rsidRPr="00560B00">
              <w:rPr>
                <w:rFonts w:ascii="Times New Roman" w:hAnsi="Times New Roman" w:cs="Times New Roman"/>
                <w:sz w:val="24"/>
                <w:szCs w:val="24"/>
              </w:rPr>
              <w:t>1. Преференциальная зона</w:t>
            </w:r>
          </w:p>
        </w:tc>
      </w:tr>
    </w:tbl>
    <w:p w:rsidR="002D2577" w:rsidRPr="00560B00" w:rsidRDefault="002D2577"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noProof/>
          <w:sz w:val="24"/>
          <w:szCs w:val="24"/>
          <w:lang w:eastAsia="ru-RU"/>
        </w:rPr>
        <mc:AlternateContent>
          <mc:Choice Requires="wps">
            <w:drawing>
              <wp:anchor distT="0" distB="0" distL="114300" distR="114300" simplePos="0" relativeHeight="251654144" behindDoc="0" locked="0" layoutInCell="1" allowOverlap="1" wp14:anchorId="5F0D514A" wp14:editId="1CF465E4">
                <wp:simplePos x="0" y="0"/>
                <wp:positionH relativeFrom="column">
                  <wp:posOffset>775335</wp:posOffset>
                </wp:positionH>
                <wp:positionV relativeFrom="paragraph">
                  <wp:posOffset>-4445</wp:posOffset>
                </wp:positionV>
                <wp:extent cx="0" cy="1905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A385F01" id="_x0000_t32" coordsize="21600,21600" o:spt="32" o:oned="t" path="m,l21600,21600e" filled="f">
                <v:path arrowok="t" fillok="f" o:connecttype="none"/>
                <o:lock v:ext="edit" shapetype="t"/>
              </v:shapetype>
              <v:shape id="Прямая со стрелкой 6" o:spid="_x0000_s1026" type="#_x0000_t32" style="position:absolute;margin-left:61.05pt;margin-top:-.35pt;width:0;height:1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" strokecolor="black [3040]">
                <v:stroke endarrow="open"/>
              </v:shape>
            </w:pict>
          </mc:Fallback>
        </mc:AlternateContent>
      </w:r>
    </w:p>
    <w:tbl>
      <w:tblPr>
        <w:tblStyle w:val="ab"/>
        <w:tblW w:w="0" w:type="auto"/>
        <w:tblLook w:val="04A0" w:firstRow="1" w:lastRow="0" w:firstColumn="1" w:lastColumn="0" w:noHBand="0" w:noVBand="1"/>
      </w:tblPr>
      <w:tblGrid>
        <w:gridCol w:w="3794"/>
      </w:tblGrid>
      <w:tr w:rsidR="002D2577" w:rsidRPr="00560B00" w:rsidTr="007F1CF1">
        <w:tc>
          <w:tcPr>
            <w:tcW w:w="3794" w:type="dxa"/>
          </w:tcPr>
          <w:p w:rsidR="002D2577" w:rsidRPr="00560B00" w:rsidRDefault="002D2577" w:rsidP="001361F7">
            <w:pPr>
              <w:jc w:val="center"/>
              <w:rPr>
                <w:rFonts w:ascii="Times New Roman" w:hAnsi="Times New Roman" w:cs="Times New Roman"/>
                <w:sz w:val="24"/>
                <w:szCs w:val="24"/>
              </w:rPr>
            </w:pPr>
            <w:r w:rsidRPr="00560B00">
              <w:rPr>
                <w:rFonts w:ascii="Times New Roman" w:hAnsi="Times New Roman" w:cs="Times New Roman"/>
                <w:sz w:val="24"/>
                <w:szCs w:val="24"/>
              </w:rPr>
              <w:t>2. Зона свободной торговли (ЗСТ)</w:t>
            </w:r>
          </w:p>
        </w:tc>
      </w:tr>
    </w:tbl>
    <w:p w:rsidR="002D2577" w:rsidRPr="00560B00" w:rsidRDefault="002D2577" w:rsidP="001361F7">
      <w:pPr>
        <w:spacing w:after="0" w:line="240" w:lineRule="auto"/>
        <w:ind w:firstLine="709"/>
        <w:jc w:val="center"/>
        <w:rPr>
          <w:rFonts w:ascii="Times New Roman" w:hAnsi="Times New Roman" w:cs="Times New Roman"/>
          <w:sz w:val="24"/>
          <w:szCs w:val="24"/>
        </w:rPr>
      </w:pPr>
      <w:r w:rsidRPr="00560B00">
        <w:rPr>
          <w:rFonts w:ascii="Times New Roman" w:hAnsi="Times New Roman" w:cs="Times New Roman"/>
          <w:noProof/>
          <w:sz w:val="24"/>
          <w:szCs w:val="24"/>
          <w:lang w:eastAsia="ru-RU"/>
        </w:rPr>
        <mc:AlternateContent>
          <mc:Choice Requires="wps">
            <w:drawing>
              <wp:anchor distT="0" distB="0" distL="114300" distR="114300" simplePos="0" relativeHeight="251656192" behindDoc="0" locked="0" layoutInCell="1" allowOverlap="1" wp14:anchorId="66F5A5C8" wp14:editId="78E5CE35">
                <wp:simplePos x="0" y="0"/>
                <wp:positionH relativeFrom="column">
                  <wp:posOffset>775335</wp:posOffset>
                </wp:positionH>
                <wp:positionV relativeFrom="paragraph">
                  <wp:posOffset>13335</wp:posOffset>
                </wp:positionV>
                <wp:extent cx="0" cy="16192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E9ED5A" id="Прямая со стрелкой 7" o:spid="_x0000_s1026" type="#_x0000_t32" style="position:absolute;margin-left:61.05pt;margin-top:1.05pt;width:0;height:12.7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" strokecolor="black [3040]">
                <v:stroke endarrow="open"/>
              </v:shape>
            </w:pict>
          </mc:Fallback>
        </mc:AlternateContent>
      </w:r>
    </w:p>
    <w:tbl>
      <w:tblPr>
        <w:tblStyle w:val="ab"/>
        <w:tblW w:w="0" w:type="auto"/>
        <w:tblLook w:val="04A0" w:firstRow="1" w:lastRow="0" w:firstColumn="1" w:lastColumn="0" w:noHBand="0" w:noVBand="1"/>
      </w:tblPr>
      <w:tblGrid>
        <w:gridCol w:w="4361"/>
      </w:tblGrid>
      <w:tr w:rsidR="002D2577" w:rsidRPr="00560B00" w:rsidTr="007F1CF1">
        <w:tc>
          <w:tcPr>
            <w:tcW w:w="4361" w:type="dxa"/>
          </w:tcPr>
          <w:p w:rsidR="002D2577" w:rsidRPr="00560B00" w:rsidRDefault="002D2577" w:rsidP="001361F7">
            <w:pPr>
              <w:rPr>
                <w:rFonts w:ascii="Times New Roman" w:hAnsi="Times New Roman" w:cs="Times New Roman"/>
                <w:sz w:val="24"/>
                <w:szCs w:val="24"/>
              </w:rPr>
            </w:pPr>
            <w:r w:rsidRPr="00560B00">
              <w:rPr>
                <w:rFonts w:ascii="Times New Roman" w:hAnsi="Times New Roman" w:cs="Times New Roman"/>
                <w:sz w:val="24"/>
                <w:szCs w:val="24"/>
              </w:rPr>
              <w:t>3. Таможенный союз</w:t>
            </w:r>
          </w:p>
        </w:tc>
      </w:tr>
    </w:tbl>
    <w:p w:rsidR="002D2577" w:rsidRPr="00560B00" w:rsidRDefault="002D2577" w:rsidP="001361F7">
      <w:pPr>
        <w:tabs>
          <w:tab w:val="center" w:pos="5173"/>
          <w:tab w:val="left" w:pos="5910"/>
        </w:tabs>
        <w:spacing w:after="0" w:line="240" w:lineRule="auto"/>
        <w:ind w:firstLine="709"/>
        <w:rPr>
          <w:rFonts w:ascii="Times New Roman" w:hAnsi="Times New Roman" w:cs="Times New Roman"/>
          <w:sz w:val="24"/>
          <w:szCs w:val="24"/>
        </w:rPr>
      </w:pPr>
      <w:r w:rsidRPr="00560B00">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14:anchorId="2324BE51" wp14:editId="53A5F507">
                <wp:simplePos x="0" y="0"/>
                <wp:positionH relativeFrom="column">
                  <wp:posOffset>775335</wp:posOffset>
                </wp:positionH>
                <wp:positionV relativeFrom="paragraph">
                  <wp:posOffset>2540</wp:posOffset>
                </wp:positionV>
                <wp:extent cx="0" cy="17145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C45FFE" id="Прямая со стрелкой 8" o:spid="_x0000_s1026" type="#_x0000_t32" style="position:absolute;margin-left:61.05pt;margin-top:.2pt;width:0;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" strokecolor="black [3040]">
                <v:stroke endarrow="open"/>
              </v:shape>
            </w:pict>
          </mc:Fallback>
        </mc:AlternateContent>
      </w:r>
    </w:p>
    <w:tbl>
      <w:tblPr>
        <w:tblStyle w:val="ab"/>
        <w:tblW w:w="0" w:type="auto"/>
        <w:tblLook w:val="04A0" w:firstRow="1" w:lastRow="0" w:firstColumn="1" w:lastColumn="0" w:noHBand="0" w:noVBand="1"/>
      </w:tblPr>
      <w:tblGrid>
        <w:gridCol w:w="5070"/>
      </w:tblGrid>
      <w:tr w:rsidR="002D2577" w:rsidRPr="00560B00" w:rsidTr="007F1CF1">
        <w:tc>
          <w:tcPr>
            <w:tcW w:w="5070" w:type="dxa"/>
          </w:tcPr>
          <w:p w:rsidR="002D2577" w:rsidRPr="00560B00" w:rsidRDefault="002D2577" w:rsidP="001361F7">
            <w:pPr>
              <w:rPr>
                <w:rFonts w:ascii="Times New Roman" w:hAnsi="Times New Roman" w:cs="Times New Roman"/>
                <w:sz w:val="24"/>
                <w:szCs w:val="24"/>
              </w:rPr>
            </w:pPr>
            <w:r w:rsidRPr="00560B00">
              <w:rPr>
                <w:rFonts w:ascii="Times New Roman" w:hAnsi="Times New Roman" w:cs="Times New Roman"/>
                <w:sz w:val="24"/>
                <w:szCs w:val="24"/>
              </w:rPr>
              <w:t>4. Общий рынок</w:t>
            </w:r>
          </w:p>
        </w:tc>
      </w:tr>
    </w:tbl>
    <w:p w:rsidR="002D2577" w:rsidRPr="00560B00" w:rsidRDefault="002D2577" w:rsidP="001361F7">
      <w:pPr>
        <w:spacing w:after="0" w:line="240" w:lineRule="auto"/>
        <w:ind w:firstLine="709"/>
        <w:rPr>
          <w:rFonts w:ascii="Times New Roman" w:hAnsi="Times New Roman" w:cs="Times New Roman"/>
          <w:sz w:val="24"/>
          <w:szCs w:val="24"/>
        </w:rPr>
      </w:pPr>
      <w:r w:rsidRPr="00560B00">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0B5F1F3" wp14:editId="7F0FBA09">
                <wp:simplePos x="0" y="0"/>
                <wp:positionH relativeFrom="column">
                  <wp:posOffset>775335</wp:posOffset>
                </wp:positionH>
                <wp:positionV relativeFrom="paragraph">
                  <wp:posOffset>1270</wp:posOffset>
                </wp:positionV>
                <wp:extent cx="0" cy="18097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7D435C" id="Прямая со стрелкой 9" o:spid="_x0000_s1026" type="#_x0000_t32" style="position:absolute;margin-left:61.05pt;margin-top:.1pt;width:0;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" strokecolor="black [3040]">
                <v:stroke endarrow="open"/>
              </v:shape>
            </w:pict>
          </mc:Fallback>
        </mc:AlternateContent>
      </w:r>
    </w:p>
    <w:tbl>
      <w:tblPr>
        <w:tblStyle w:val="ab"/>
        <w:tblW w:w="0" w:type="auto"/>
        <w:tblLook w:val="04A0" w:firstRow="1" w:lastRow="0" w:firstColumn="1" w:lastColumn="0" w:noHBand="0" w:noVBand="1"/>
      </w:tblPr>
      <w:tblGrid>
        <w:gridCol w:w="5778"/>
      </w:tblGrid>
      <w:tr w:rsidR="002D2577" w:rsidRPr="00560B00" w:rsidTr="007F1CF1">
        <w:tc>
          <w:tcPr>
            <w:tcW w:w="5778" w:type="dxa"/>
          </w:tcPr>
          <w:p w:rsidR="002D2577" w:rsidRPr="00560B00" w:rsidRDefault="002D2577" w:rsidP="001361F7">
            <w:pPr>
              <w:rPr>
                <w:rFonts w:ascii="Times New Roman" w:hAnsi="Times New Roman" w:cs="Times New Roman"/>
                <w:sz w:val="24"/>
                <w:szCs w:val="24"/>
              </w:rPr>
            </w:pPr>
            <w:r w:rsidRPr="00560B00">
              <w:rPr>
                <w:rFonts w:ascii="Times New Roman" w:hAnsi="Times New Roman" w:cs="Times New Roman"/>
                <w:sz w:val="24"/>
                <w:szCs w:val="24"/>
              </w:rPr>
              <w:t>5. Экономический союз</w:t>
            </w:r>
          </w:p>
        </w:tc>
      </w:tr>
    </w:tbl>
    <w:p w:rsidR="002D2577" w:rsidRPr="00560B00" w:rsidRDefault="002D2577" w:rsidP="001361F7">
      <w:pPr>
        <w:spacing w:after="0" w:line="240" w:lineRule="auto"/>
        <w:ind w:firstLine="709"/>
        <w:rPr>
          <w:rFonts w:ascii="Times New Roman" w:hAnsi="Times New Roman" w:cs="Times New Roman"/>
          <w:sz w:val="24"/>
          <w:szCs w:val="24"/>
        </w:rPr>
      </w:pPr>
      <w:r w:rsidRPr="00560B00">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960E568" wp14:editId="354D7D1B">
                <wp:simplePos x="0" y="0"/>
                <wp:positionH relativeFrom="column">
                  <wp:posOffset>775335</wp:posOffset>
                </wp:positionH>
                <wp:positionV relativeFrom="paragraph">
                  <wp:posOffset>0</wp:posOffset>
                </wp:positionV>
                <wp:extent cx="0" cy="18097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C9C41B" id="Прямая со стрелкой 10" o:spid="_x0000_s1026" type="#_x0000_t32" style="position:absolute;margin-left:61.05pt;margin-top:0;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" strokecolor="black [3040]">
                <v:stroke endarrow="open"/>
              </v:shape>
            </w:pict>
          </mc:Fallback>
        </mc:AlternateContent>
      </w:r>
    </w:p>
    <w:tbl>
      <w:tblPr>
        <w:tblStyle w:val="ab"/>
        <w:tblW w:w="0" w:type="auto"/>
        <w:tblLook w:val="04A0" w:firstRow="1" w:lastRow="0" w:firstColumn="1" w:lastColumn="0" w:noHBand="0" w:noVBand="1"/>
      </w:tblPr>
      <w:tblGrid>
        <w:gridCol w:w="6629"/>
      </w:tblGrid>
      <w:tr w:rsidR="002D2577" w:rsidRPr="00560B00" w:rsidTr="007F1CF1">
        <w:tc>
          <w:tcPr>
            <w:tcW w:w="6629" w:type="dxa"/>
          </w:tcPr>
          <w:p w:rsidR="002D2577" w:rsidRPr="00560B00" w:rsidRDefault="002D2577" w:rsidP="001361F7">
            <w:pPr>
              <w:tabs>
                <w:tab w:val="left" w:pos="3645"/>
                <w:tab w:val="center" w:pos="4819"/>
              </w:tabs>
              <w:rPr>
                <w:rFonts w:ascii="Times New Roman" w:hAnsi="Times New Roman" w:cs="Times New Roman"/>
                <w:sz w:val="24"/>
                <w:szCs w:val="24"/>
              </w:rPr>
            </w:pPr>
            <w:r w:rsidRPr="00560B00">
              <w:rPr>
                <w:rFonts w:ascii="Times New Roman" w:hAnsi="Times New Roman" w:cs="Times New Roman"/>
                <w:sz w:val="24"/>
                <w:szCs w:val="24"/>
              </w:rPr>
              <w:t>6. Полная интеграция</w:t>
            </w:r>
          </w:p>
        </w:tc>
      </w:tr>
    </w:tbl>
    <w:p w:rsidR="002D2577" w:rsidRPr="00560B00" w:rsidRDefault="002D2577" w:rsidP="001361F7">
      <w:pPr>
        <w:spacing w:after="0" w:line="240" w:lineRule="auto"/>
        <w:ind w:firstLine="709"/>
        <w:jc w:val="center"/>
        <w:rPr>
          <w:rFonts w:ascii="Times New Roman" w:hAnsi="Times New Roman" w:cs="Times New Roman"/>
          <w:sz w:val="24"/>
          <w:szCs w:val="24"/>
        </w:rPr>
      </w:pPr>
    </w:p>
    <w:p w:rsidR="002D2577" w:rsidRPr="00560B00" w:rsidRDefault="002F1B6A" w:rsidP="001361F7">
      <w:pPr>
        <w:spacing w:after="0" w:line="240" w:lineRule="auto"/>
        <w:ind w:firstLine="709"/>
        <w:jc w:val="center"/>
        <w:rPr>
          <w:rFonts w:ascii="Times New Roman" w:hAnsi="Times New Roman" w:cs="Times New Roman"/>
          <w:b/>
          <w:sz w:val="24"/>
          <w:szCs w:val="24"/>
        </w:rPr>
      </w:pPr>
      <w:r w:rsidRPr="00560B00">
        <w:rPr>
          <w:rFonts w:ascii="Times New Roman" w:hAnsi="Times New Roman" w:cs="Times New Roman"/>
          <w:b/>
          <w:sz w:val="24"/>
          <w:szCs w:val="24"/>
        </w:rPr>
        <w:t xml:space="preserve">Рисунок </w:t>
      </w:r>
      <w:r w:rsidR="002D2577" w:rsidRPr="00560B00">
        <w:rPr>
          <w:rFonts w:ascii="Times New Roman" w:hAnsi="Times New Roman" w:cs="Times New Roman"/>
          <w:b/>
          <w:sz w:val="24"/>
          <w:szCs w:val="24"/>
        </w:rPr>
        <w:t>1. Формы и модели интеграции</w:t>
      </w:r>
    </w:p>
    <w:p w:rsidR="002D2577" w:rsidRPr="00560B00" w:rsidRDefault="002D2577" w:rsidP="001361F7">
      <w:pPr>
        <w:pStyle w:val="a5"/>
        <w:spacing w:after="0" w:line="240" w:lineRule="auto"/>
        <w:ind w:left="0" w:firstLine="709"/>
        <w:jc w:val="both"/>
        <w:rPr>
          <w:rFonts w:ascii="Times New Roman" w:hAnsi="Times New Roman" w:cs="Times New Roman"/>
          <w:sz w:val="24"/>
          <w:szCs w:val="24"/>
        </w:rPr>
      </w:pPr>
    </w:p>
    <w:p w:rsidR="00E71625" w:rsidRPr="00560B00" w:rsidRDefault="00E71625"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1. Преференциальная зона – объединяет все страны, во взаимной торговле которых снижены таможенные пошлины на ввозимые товары.</w:t>
      </w:r>
      <w:r w:rsidR="002B5F19" w:rsidRPr="00560B00">
        <w:rPr>
          <w:rFonts w:ascii="Times New Roman" w:hAnsi="Times New Roman" w:cs="Times New Roman"/>
          <w:sz w:val="24"/>
          <w:szCs w:val="24"/>
        </w:rPr>
        <w:t xml:space="preserve"> Европейские сообщества (ЕС) и Соглашение между США, Канадой и Мексикой (1994 г.) </w:t>
      </w:r>
      <w:r w:rsidR="00DA41E3" w:rsidRPr="00560B00">
        <w:rPr>
          <w:rFonts w:ascii="Times New Roman" w:hAnsi="Times New Roman" w:cs="Times New Roman"/>
          <w:sz w:val="24"/>
          <w:szCs w:val="24"/>
        </w:rPr>
        <w:t>–</w:t>
      </w:r>
      <w:r w:rsidR="002B5F19" w:rsidRPr="00560B00">
        <w:rPr>
          <w:rFonts w:ascii="Times New Roman" w:hAnsi="Times New Roman" w:cs="Times New Roman"/>
          <w:sz w:val="24"/>
          <w:szCs w:val="24"/>
        </w:rPr>
        <w:t xml:space="preserve"> наиболее известные примеры таких преференциальных торговых отношений.</w:t>
      </w:r>
    </w:p>
    <w:p w:rsidR="00E71625" w:rsidRPr="00560B00" w:rsidRDefault="00E71625"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2. Зона свободной торговли</w:t>
      </w:r>
      <w:r w:rsidR="002B5F19" w:rsidRPr="00560B00">
        <w:rPr>
          <w:rFonts w:ascii="Times New Roman" w:hAnsi="Times New Roman" w:cs="Times New Roman"/>
          <w:sz w:val="24"/>
          <w:szCs w:val="24"/>
        </w:rPr>
        <w:t xml:space="preserve"> (ЗСТ) </w:t>
      </w:r>
      <w:r w:rsidRPr="00560B00">
        <w:rPr>
          <w:rFonts w:ascii="Times New Roman" w:hAnsi="Times New Roman" w:cs="Times New Roman"/>
          <w:sz w:val="24"/>
          <w:szCs w:val="24"/>
        </w:rPr>
        <w:t xml:space="preserve"> – означает отмену торговых ограничений между странами-участницами (таможенных тарифов и количественных ограничений).</w:t>
      </w:r>
      <w:r w:rsidR="002B5F19" w:rsidRPr="00560B00">
        <w:rPr>
          <w:rFonts w:ascii="Times New Roman" w:hAnsi="Times New Roman" w:cs="Times New Roman"/>
          <w:sz w:val="24"/>
          <w:szCs w:val="24"/>
        </w:rPr>
        <w:t xml:space="preserve"> Примеры ЗСТ: Североамериканская з</w:t>
      </w:r>
      <w:r w:rsidR="00E07C75" w:rsidRPr="00560B00">
        <w:rPr>
          <w:rFonts w:ascii="Times New Roman" w:hAnsi="Times New Roman" w:cs="Times New Roman"/>
          <w:sz w:val="24"/>
          <w:szCs w:val="24"/>
        </w:rPr>
        <w:t>она свободной торговли НАФТА  (</w:t>
      </w:r>
      <w:r w:rsidR="002B5F19" w:rsidRPr="00560B00">
        <w:rPr>
          <w:rFonts w:ascii="Times New Roman" w:hAnsi="Times New Roman" w:cs="Times New Roman"/>
          <w:sz w:val="24"/>
          <w:szCs w:val="24"/>
        </w:rPr>
        <w:t>США, Канада и Мексика), Австралийско-Новозеландское торговое соглашение, Зона свободной торговли между Колумбией, Эквадором и Венесуэлой</w:t>
      </w:r>
      <w:r w:rsidR="00E07C75" w:rsidRPr="00560B00">
        <w:rPr>
          <w:rFonts w:ascii="Times New Roman" w:hAnsi="Times New Roman" w:cs="Times New Roman"/>
          <w:sz w:val="24"/>
          <w:szCs w:val="24"/>
        </w:rPr>
        <w:t>, Бангкокское соглашение (</w:t>
      </w:r>
      <w:r w:rsidR="002B5F19" w:rsidRPr="00560B00">
        <w:rPr>
          <w:rFonts w:ascii="Times New Roman" w:hAnsi="Times New Roman" w:cs="Times New Roman"/>
          <w:sz w:val="24"/>
          <w:szCs w:val="24"/>
        </w:rPr>
        <w:t>между Бангладеш, Индией, Республикой Корея, Лаосом, Шри-Ланка) и  другие.</w:t>
      </w:r>
    </w:p>
    <w:p w:rsidR="002B5F19" w:rsidRPr="00560B00" w:rsidRDefault="002B5F19"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E71625" w:rsidRPr="00560B00">
        <w:rPr>
          <w:rFonts w:ascii="Times New Roman" w:hAnsi="Times New Roman" w:cs="Times New Roman"/>
          <w:sz w:val="24"/>
          <w:szCs w:val="24"/>
        </w:rPr>
        <w:t xml:space="preserve">3. Таможенный союз – межгосударственное формирование, в рамках которого действует соглашение об установлении общего внешнего тарифа, отмене ограничений на торговлю для членов союза и проведении единой внешнеторговой политики в отношении третьих стран. </w:t>
      </w:r>
      <w:r w:rsidRPr="00560B00">
        <w:rPr>
          <w:rFonts w:ascii="Times New Roman" w:hAnsi="Times New Roman" w:cs="Times New Roman"/>
          <w:sz w:val="24"/>
          <w:szCs w:val="24"/>
        </w:rPr>
        <w:t>Примеры таможенных союзов: Ассоциация ЕС с Турцией –</w:t>
      </w:r>
      <w:r w:rsidR="00DA41E3" w:rsidRPr="00560B00">
        <w:rPr>
          <w:rFonts w:ascii="Times New Roman" w:hAnsi="Times New Roman" w:cs="Times New Roman"/>
          <w:sz w:val="24"/>
          <w:szCs w:val="24"/>
        </w:rPr>
        <w:t xml:space="preserve"> </w:t>
      </w:r>
      <w:r w:rsidRPr="00560B00">
        <w:rPr>
          <w:rFonts w:ascii="Times New Roman" w:hAnsi="Times New Roman" w:cs="Times New Roman"/>
          <w:sz w:val="24"/>
          <w:szCs w:val="24"/>
        </w:rPr>
        <w:t xml:space="preserve">таможенный союз между Европейским экономическим сообществом (сейчас </w:t>
      </w:r>
      <w:r w:rsidR="00DA41E3" w:rsidRPr="00560B00">
        <w:rPr>
          <w:rFonts w:ascii="Times New Roman" w:hAnsi="Times New Roman" w:cs="Times New Roman"/>
          <w:sz w:val="24"/>
          <w:szCs w:val="24"/>
        </w:rPr>
        <w:t>–</w:t>
      </w:r>
      <w:r w:rsidR="007F1CF1" w:rsidRPr="00560B00">
        <w:rPr>
          <w:rFonts w:ascii="Times New Roman" w:hAnsi="Times New Roman" w:cs="Times New Roman"/>
          <w:sz w:val="24"/>
          <w:szCs w:val="24"/>
        </w:rPr>
        <w:t xml:space="preserve"> Европейским союзом) и Турцией (</w:t>
      </w:r>
      <w:r w:rsidRPr="00560B00">
        <w:rPr>
          <w:rFonts w:ascii="Times New Roman" w:hAnsi="Times New Roman" w:cs="Times New Roman"/>
          <w:sz w:val="24"/>
          <w:szCs w:val="24"/>
        </w:rPr>
        <w:t>созданный в 1963 г.</w:t>
      </w:r>
      <w:r w:rsidR="007F1CF1" w:rsidRPr="00560B00">
        <w:rPr>
          <w:rFonts w:ascii="Times New Roman" w:hAnsi="Times New Roman" w:cs="Times New Roman"/>
          <w:sz w:val="24"/>
          <w:szCs w:val="24"/>
        </w:rPr>
        <w:t>),</w:t>
      </w:r>
      <w:r w:rsidR="00A27417" w:rsidRPr="00560B00">
        <w:rPr>
          <w:rFonts w:ascii="Times New Roman" w:hAnsi="Times New Roman" w:cs="Times New Roman"/>
          <w:sz w:val="24"/>
          <w:szCs w:val="24"/>
        </w:rPr>
        <w:t xml:space="preserve"> </w:t>
      </w:r>
      <w:r w:rsidRPr="00560B00">
        <w:rPr>
          <w:rFonts w:ascii="Times New Roman" w:hAnsi="Times New Roman" w:cs="Times New Roman"/>
          <w:sz w:val="24"/>
          <w:szCs w:val="24"/>
        </w:rPr>
        <w:t>Арабский общий рынок –</w:t>
      </w:r>
      <w:r w:rsidR="00DA41E3" w:rsidRPr="00560B00">
        <w:rPr>
          <w:rFonts w:ascii="Times New Roman" w:hAnsi="Times New Roman" w:cs="Times New Roman"/>
          <w:sz w:val="24"/>
          <w:szCs w:val="24"/>
        </w:rPr>
        <w:t xml:space="preserve"> </w:t>
      </w:r>
      <w:r w:rsidRPr="00560B00">
        <w:rPr>
          <w:rFonts w:ascii="Times New Roman" w:hAnsi="Times New Roman" w:cs="Times New Roman"/>
          <w:sz w:val="24"/>
          <w:szCs w:val="24"/>
        </w:rPr>
        <w:t xml:space="preserve">таможенный союз, объединяющий Египет, Ирак, Иорданию, Йемен, Ливию, Мавританию, Сирию. Соглашение о его создании было </w:t>
      </w:r>
      <w:r w:rsidRPr="00560B00">
        <w:rPr>
          <w:rFonts w:ascii="Times New Roman" w:hAnsi="Times New Roman" w:cs="Times New Roman"/>
          <w:sz w:val="24"/>
          <w:szCs w:val="24"/>
        </w:rPr>
        <w:lastRenderedPageBreak/>
        <w:t>подписано в 1964 г. Центральноамериканский общий рынок –</w:t>
      </w:r>
      <w:r w:rsidR="00DA41E3" w:rsidRPr="00560B00">
        <w:rPr>
          <w:rFonts w:ascii="Times New Roman" w:hAnsi="Times New Roman" w:cs="Times New Roman"/>
          <w:sz w:val="24"/>
          <w:szCs w:val="24"/>
        </w:rPr>
        <w:t xml:space="preserve"> </w:t>
      </w:r>
      <w:r w:rsidRPr="00560B00">
        <w:rPr>
          <w:rFonts w:ascii="Times New Roman" w:hAnsi="Times New Roman" w:cs="Times New Roman"/>
          <w:sz w:val="24"/>
          <w:szCs w:val="24"/>
        </w:rPr>
        <w:t>участ</w:t>
      </w:r>
      <w:r w:rsidR="00544EC7" w:rsidRPr="00560B00">
        <w:rPr>
          <w:rFonts w:ascii="Times New Roman" w:hAnsi="Times New Roman" w:cs="Times New Roman"/>
          <w:sz w:val="24"/>
          <w:szCs w:val="24"/>
        </w:rPr>
        <w:t xml:space="preserve">ницами таможенного союза с 1961 </w:t>
      </w:r>
      <w:r w:rsidRPr="00560B00">
        <w:rPr>
          <w:rFonts w:ascii="Times New Roman" w:hAnsi="Times New Roman" w:cs="Times New Roman"/>
          <w:sz w:val="24"/>
          <w:szCs w:val="24"/>
        </w:rPr>
        <w:t>г. являются Гватемала, Гондурас, Коста-Рика, Никарагуа, Сальвадор;</w:t>
      </w:r>
    </w:p>
    <w:p w:rsidR="002B5F19" w:rsidRPr="00560B00" w:rsidRDefault="002B5F19"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E71625" w:rsidRPr="00560B00">
        <w:rPr>
          <w:rFonts w:ascii="Times New Roman" w:hAnsi="Times New Roman" w:cs="Times New Roman"/>
          <w:sz w:val="24"/>
          <w:szCs w:val="24"/>
        </w:rPr>
        <w:t xml:space="preserve">4. Общий рынок </w:t>
      </w:r>
      <w:r w:rsidR="00DC1930" w:rsidRPr="00560B00">
        <w:rPr>
          <w:rFonts w:ascii="Times New Roman" w:hAnsi="Times New Roman" w:cs="Times New Roman"/>
          <w:sz w:val="24"/>
          <w:szCs w:val="24"/>
        </w:rPr>
        <w:t>– к</w:t>
      </w:r>
      <w:r w:rsidR="00E71625" w:rsidRPr="00560B00">
        <w:rPr>
          <w:rFonts w:ascii="Times New Roman" w:hAnsi="Times New Roman" w:cs="Times New Roman"/>
          <w:sz w:val="24"/>
          <w:szCs w:val="24"/>
        </w:rPr>
        <w:t xml:space="preserve"> 3-й форме добавляется свободное перемещение капитала и труда, а также согласование между странами-участницами общей экономической политики.</w:t>
      </w:r>
      <w:r w:rsidR="00A27417" w:rsidRPr="00560B00">
        <w:rPr>
          <w:rFonts w:ascii="Times New Roman" w:hAnsi="Times New Roman" w:cs="Times New Roman"/>
          <w:sz w:val="24"/>
          <w:szCs w:val="24"/>
        </w:rPr>
        <w:t xml:space="preserve"> </w:t>
      </w:r>
      <w:r w:rsidRPr="00560B00">
        <w:rPr>
          <w:rFonts w:ascii="Times New Roman" w:hAnsi="Times New Roman" w:cs="Times New Roman"/>
          <w:sz w:val="24"/>
          <w:szCs w:val="24"/>
        </w:rPr>
        <w:t>Пример</w:t>
      </w:r>
      <w:r w:rsidR="00A27417" w:rsidRPr="00560B00">
        <w:rPr>
          <w:rFonts w:ascii="Times New Roman" w:hAnsi="Times New Roman" w:cs="Times New Roman"/>
          <w:sz w:val="24"/>
          <w:szCs w:val="24"/>
        </w:rPr>
        <w:t>ами общего рынка являются</w:t>
      </w:r>
      <w:r w:rsidRPr="00560B00">
        <w:rPr>
          <w:rFonts w:ascii="Times New Roman" w:hAnsi="Times New Roman" w:cs="Times New Roman"/>
          <w:sz w:val="24"/>
          <w:szCs w:val="24"/>
        </w:rPr>
        <w:t xml:space="preserve"> Андское сообщество;</w:t>
      </w:r>
      <w:r w:rsidR="00A27417" w:rsidRPr="00560B00">
        <w:rPr>
          <w:rFonts w:ascii="Times New Roman" w:hAnsi="Times New Roman" w:cs="Times New Roman"/>
          <w:sz w:val="24"/>
          <w:szCs w:val="24"/>
        </w:rPr>
        <w:t xml:space="preserve"> </w:t>
      </w:r>
      <w:r w:rsidRPr="00560B00">
        <w:rPr>
          <w:rFonts w:ascii="Times New Roman" w:hAnsi="Times New Roman" w:cs="Times New Roman"/>
          <w:sz w:val="24"/>
          <w:szCs w:val="24"/>
        </w:rPr>
        <w:t>Европейская экономическая зона, объединяющая ЕС, Норвегию, Исландию и Лихтенштейн;</w:t>
      </w:r>
      <w:r w:rsidR="00A27417" w:rsidRPr="00560B00">
        <w:rPr>
          <w:rFonts w:ascii="Times New Roman" w:hAnsi="Times New Roman" w:cs="Times New Roman"/>
          <w:sz w:val="24"/>
          <w:szCs w:val="24"/>
        </w:rPr>
        <w:t xml:space="preserve"> </w:t>
      </w:r>
      <w:r w:rsidRPr="00560B00">
        <w:rPr>
          <w:rFonts w:ascii="Times New Roman" w:hAnsi="Times New Roman" w:cs="Times New Roman"/>
          <w:sz w:val="24"/>
          <w:szCs w:val="24"/>
        </w:rPr>
        <w:t xml:space="preserve">Общий рынок Карибского сообщества (англ. </w:t>
      </w:r>
      <w:r w:rsidRPr="00560B00">
        <w:rPr>
          <w:rFonts w:ascii="Times New Roman" w:hAnsi="Times New Roman" w:cs="Times New Roman"/>
          <w:sz w:val="24"/>
          <w:szCs w:val="24"/>
          <w:lang w:val="en-US"/>
        </w:rPr>
        <w:t>Caribbean</w:t>
      </w:r>
      <w:r w:rsidRPr="00560B00">
        <w:rPr>
          <w:rFonts w:ascii="Times New Roman" w:hAnsi="Times New Roman" w:cs="Times New Roman"/>
          <w:sz w:val="24"/>
          <w:szCs w:val="24"/>
        </w:rPr>
        <w:t xml:space="preserve"> </w:t>
      </w:r>
      <w:r w:rsidRPr="00560B00">
        <w:rPr>
          <w:rFonts w:ascii="Times New Roman" w:hAnsi="Times New Roman" w:cs="Times New Roman"/>
          <w:sz w:val="24"/>
          <w:szCs w:val="24"/>
          <w:lang w:val="en-US"/>
        </w:rPr>
        <w:t>Community</w:t>
      </w:r>
      <w:r w:rsidRPr="00560B00">
        <w:rPr>
          <w:rFonts w:ascii="Times New Roman" w:hAnsi="Times New Roman" w:cs="Times New Roman"/>
          <w:sz w:val="24"/>
          <w:szCs w:val="24"/>
        </w:rPr>
        <w:t xml:space="preserve"> </w:t>
      </w:r>
      <w:r w:rsidRPr="00560B00">
        <w:rPr>
          <w:rFonts w:ascii="Times New Roman" w:hAnsi="Times New Roman" w:cs="Times New Roman"/>
          <w:sz w:val="24"/>
          <w:szCs w:val="24"/>
          <w:lang w:val="en-US"/>
        </w:rPr>
        <w:t>single</w:t>
      </w:r>
      <w:r w:rsidRPr="00560B00">
        <w:rPr>
          <w:rFonts w:ascii="Times New Roman" w:hAnsi="Times New Roman" w:cs="Times New Roman"/>
          <w:sz w:val="24"/>
          <w:szCs w:val="24"/>
        </w:rPr>
        <w:t xml:space="preserve"> </w:t>
      </w:r>
      <w:r w:rsidRPr="00560B00">
        <w:rPr>
          <w:rFonts w:ascii="Times New Roman" w:hAnsi="Times New Roman" w:cs="Times New Roman"/>
          <w:sz w:val="24"/>
          <w:szCs w:val="24"/>
          <w:lang w:val="en-US"/>
        </w:rPr>
        <w:t>market</w:t>
      </w:r>
      <w:r w:rsidRPr="00560B00">
        <w:rPr>
          <w:rFonts w:ascii="Times New Roman" w:hAnsi="Times New Roman" w:cs="Times New Roman"/>
          <w:sz w:val="24"/>
          <w:szCs w:val="24"/>
        </w:rPr>
        <w:t xml:space="preserve">, </w:t>
      </w:r>
      <w:r w:rsidRPr="00560B00">
        <w:rPr>
          <w:rFonts w:ascii="Times New Roman" w:hAnsi="Times New Roman" w:cs="Times New Roman"/>
          <w:sz w:val="24"/>
          <w:szCs w:val="24"/>
          <w:lang w:val="en-US"/>
        </w:rPr>
        <w:t>CARICOM</w:t>
      </w:r>
      <w:r w:rsidRPr="00560B00">
        <w:rPr>
          <w:rFonts w:ascii="Times New Roman" w:hAnsi="Times New Roman" w:cs="Times New Roman"/>
          <w:sz w:val="24"/>
          <w:szCs w:val="24"/>
        </w:rPr>
        <w:t>);</w:t>
      </w:r>
      <w:r w:rsidR="00A27417" w:rsidRPr="00560B00">
        <w:rPr>
          <w:rFonts w:ascii="Times New Roman" w:hAnsi="Times New Roman" w:cs="Times New Roman"/>
          <w:sz w:val="24"/>
          <w:szCs w:val="24"/>
        </w:rPr>
        <w:t xml:space="preserve"> </w:t>
      </w:r>
      <w:r w:rsidRPr="00560B00">
        <w:rPr>
          <w:rFonts w:ascii="Times New Roman" w:hAnsi="Times New Roman" w:cs="Times New Roman"/>
          <w:sz w:val="24"/>
          <w:szCs w:val="24"/>
        </w:rPr>
        <w:t xml:space="preserve">Центральноамериканский общий рынок </w:t>
      </w:r>
      <w:r w:rsidR="00DA41E3" w:rsidRPr="00560B00">
        <w:rPr>
          <w:rFonts w:ascii="Times New Roman" w:hAnsi="Times New Roman" w:cs="Times New Roman"/>
          <w:sz w:val="24"/>
          <w:szCs w:val="24"/>
        </w:rPr>
        <w:t>–</w:t>
      </w:r>
      <w:r w:rsidRPr="00560B00">
        <w:rPr>
          <w:rFonts w:ascii="Times New Roman" w:hAnsi="Times New Roman" w:cs="Times New Roman"/>
          <w:sz w:val="24"/>
          <w:szCs w:val="24"/>
        </w:rPr>
        <w:t xml:space="preserve"> торгово-экономический союз стран Центральной Америки;</w:t>
      </w:r>
      <w:r w:rsidR="00A27417" w:rsidRPr="00560B00">
        <w:rPr>
          <w:rFonts w:ascii="Times New Roman" w:hAnsi="Times New Roman" w:cs="Times New Roman"/>
          <w:sz w:val="24"/>
          <w:szCs w:val="24"/>
        </w:rPr>
        <w:t xml:space="preserve"> </w:t>
      </w:r>
      <w:r w:rsidRPr="00560B00">
        <w:rPr>
          <w:rFonts w:ascii="Times New Roman" w:hAnsi="Times New Roman" w:cs="Times New Roman"/>
          <w:sz w:val="24"/>
          <w:szCs w:val="24"/>
        </w:rPr>
        <w:t xml:space="preserve">Южноамериканский общий рынок </w:t>
      </w:r>
      <w:r w:rsidR="00DA41E3" w:rsidRPr="00560B00">
        <w:rPr>
          <w:rFonts w:ascii="Times New Roman" w:hAnsi="Times New Roman" w:cs="Times New Roman"/>
          <w:sz w:val="24"/>
          <w:szCs w:val="24"/>
        </w:rPr>
        <w:t>–</w:t>
      </w:r>
      <w:r w:rsidRPr="00560B00">
        <w:rPr>
          <w:rFonts w:ascii="Times New Roman" w:hAnsi="Times New Roman" w:cs="Times New Roman"/>
          <w:sz w:val="24"/>
          <w:szCs w:val="24"/>
        </w:rPr>
        <w:t xml:space="preserve"> экономический союз стран Южной Америки;</w:t>
      </w:r>
      <w:r w:rsidR="00A27417" w:rsidRPr="00560B00">
        <w:rPr>
          <w:rFonts w:ascii="Times New Roman" w:hAnsi="Times New Roman" w:cs="Times New Roman"/>
          <w:sz w:val="24"/>
          <w:szCs w:val="24"/>
        </w:rPr>
        <w:t xml:space="preserve"> </w:t>
      </w:r>
      <w:r w:rsidRPr="00560B00">
        <w:rPr>
          <w:rFonts w:ascii="Times New Roman" w:hAnsi="Times New Roman" w:cs="Times New Roman"/>
          <w:sz w:val="24"/>
          <w:szCs w:val="24"/>
        </w:rPr>
        <w:t>Единое экономическое пространст</w:t>
      </w:r>
      <w:r w:rsidR="00A27417" w:rsidRPr="00560B00">
        <w:rPr>
          <w:rFonts w:ascii="Times New Roman" w:hAnsi="Times New Roman" w:cs="Times New Roman"/>
          <w:sz w:val="24"/>
          <w:szCs w:val="24"/>
        </w:rPr>
        <w:t>во Беларуси, Казахстана, России</w:t>
      </w:r>
      <w:r w:rsidRPr="00560B00">
        <w:rPr>
          <w:rFonts w:ascii="Times New Roman" w:hAnsi="Times New Roman" w:cs="Times New Roman"/>
          <w:sz w:val="24"/>
          <w:szCs w:val="24"/>
        </w:rPr>
        <w:t>,</w:t>
      </w:r>
      <w:r w:rsidR="00A27417" w:rsidRPr="00560B00">
        <w:rPr>
          <w:rFonts w:ascii="Times New Roman" w:hAnsi="Times New Roman" w:cs="Times New Roman"/>
          <w:sz w:val="24"/>
          <w:szCs w:val="24"/>
        </w:rPr>
        <w:t xml:space="preserve"> Армении</w:t>
      </w:r>
      <w:r w:rsidRPr="00560B00">
        <w:rPr>
          <w:rFonts w:ascii="Times New Roman" w:hAnsi="Times New Roman" w:cs="Times New Roman"/>
          <w:sz w:val="24"/>
          <w:szCs w:val="24"/>
        </w:rPr>
        <w:t>, Киргизии.</w:t>
      </w:r>
    </w:p>
    <w:p w:rsidR="00E71625" w:rsidRPr="00560B00" w:rsidRDefault="00E71625"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5. Экономический союз – межгосударственное соглашение между странами, разрешающее свободное обращение капитала, рабочей силы, товаров и услуг, а также предполагающее гармонизацию и унификацию социальной, фискальной и монетарной политики. К 4-й форме добавляется единая экономическа</w:t>
      </w:r>
      <w:r w:rsidR="007A208A" w:rsidRPr="00560B00">
        <w:rPr>
          <w:rFonts w:ascii="Times New Roman" w:hAnsi="Times New Roman" w:cs="Times New Roman"/>
          <w:sz w:val="24"/>
          <w:szCs w:val="24"/>
        </w:rPr>
        <w:t>я и валютно-финансовая политика. Примеры экономичес</w:t>
      </w:r>
      <w:r w:rsidR="00544EC7" w:rsidRPr="00560B00">
        <w:rPr>
          <w:rFonts w:ascii="Times New Roman" w:hAnsi="Times New Roman" w:cs="Times New Roman"/>
          <w:sz w:val="24"/>
          <w:szCs w:val="24"/>
        </w:rPr>
        <w:t xml:space="preserve">ких союзов: Экономический союз </w:t>
      </w:r>
      <w:r w:rsidR="007A208A" w:rsidRPr="00560B00">
        <w:rPr>
          <w:rFonts w:ascii="Times New Roman" w:hAnsi="Times New Roman" w:cs="Times New Roman"/>
          <w:sz w:val="24"/>
          <w:szCs w:val="24"/>
        </w:rPr>
        <w:t>– Бенилюкс существует с 1948 г., объединяет Бельгию, Нидерланды и Люксембург;</w:t>
      </w:r>
      <w:r w:rsidR="00A27417" w:rsidRPr="00560B00">
        <w:rPr>
          <w:rFonts w:ascii="Times New Roman" w:hAnsi="Times New Roman" w:cs="Times New Roman"/>
          <w:sz w:val="24"/>
          <w:szCs w:val="24"/>
        </w:rPr>
        <w:t xml:space="preserve"> </w:t>
      </w:r>
      <w:r w:rsidR="007A208A" w:rsidRPr="00560B00">
        <w:rPr>
          <w:rFonts w:ascii="Times New Roman" w:hAnsi="Times New Roman" w:cs="Times New Roman"/>
          <w:sz w:val="24"/>
          <w:szCs w:val="24"/>
        </w:rPr>
        <w:t>Союз арабского Магриба – образован в 1989 г. Страны-участницы:</w:t>
      </w:r>
      <w:r w:rsidR="003734AF" w:rsidRPr="00560B00">
        <w:rPr>
          <w:rFonts w:ascii="Times New Roman" w:hAnsi="Times New Roman" w:cs="Times New Roman"/>
          <w:sz w:val="24"/>
          <w:szCs w:val="24"/>
        </w:rPr>
        <w:t xml:space="preserve"> </w:t>
      </w:r>
      <w:r w:rsidR="007A208A" w:rsidRPr="00560B00">
        <w:rPr>
          <w:rFonts w:ascii="Times New Roman" w:hAnsi="Times New Roman" w:cs="Times New Roman"/>
          <w:sz w:val="24"/>
          <w:szCs w:val="24"/>
        </w:rPr>
        <w:t>Алжир, Ливия, Мавритания, Марокко, Тунис; Лагосский план действий создан в 1973 г., объединяет все страны Африки к югу от Сахары; Союз реки Ману –договор о создании союза подписан в 1973 г.</w:t>
      </w:r>
      <w:r w:rsidR="007F1CF1" w:rsidRPr="00560B00">
        <w:rPr>
          <w:rFonts w:ascii="Times New Roman" w:hAnsi="Times New Roman" w:cs="Times New Roman"/>
          <w:sz w:val="24"/>
          <w:szCs w:val="24"/>
        </w:rPr>
        <w:t>,</w:t>
      </w:r>
      <w:r w:rsidR="007A208A" w:rsidRPr="00560B00">
        <w:rPr>
          <w:rFonts w:ascii="Times New Roman" w:hAnsi="Times New Roman" w:cs="Times New Roman"/>
          <w:sz w:val="24"/>
          <w:szCs w:val="24"/>
        </w:rPr>
        <w:t xml:space="preserve"> Гвинеей, Либерией, Сьерра-Леоне, Европейский союз, ЕС</w:t>
      </w:r>
    </w:p>
    <w:p w:rsidR="007A208A" w:rsidRPr="00560B00" w:rsidRDefault="00E71625"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6. Полная интеграция – форма МЭИ, которая возможна, если к экономическим мерам добавляются меры политические (создание надгосударственных органов управления, ликвидация государственных границ и др.)</w:t>
      </w:r>
      <w:r w:rsidRPr="00560B00">
        <w:rPr>
          <w:rStyle w:val="a8"/>
          <w:rFonts w:ascii="Times New Roman" w:hAnsi="Times New Roman" w:cs="Times New Roman"/>
          <w:sz w:val="24"/>
          <w:szCs w:val="24"/>
          <w:lang w:val="en-US"/>
        </w:rPr>
        <w:footnoteReference w:id="7"/>
      </w:r>
      <w:r w:rsidR="007A208A" w:rsidRPr="00560B00">
        <w:rPr>
          <w:rFonts w:ascii="Times New Roman" w:hAnsi="Times New Roman" w:cs="Times New Roman"/>
          <w:sz w:val="24"/>
          <w:szCs w:val="24"/>
        </w:rPr>
        <w:t xml:space="preserve"> Примером может служить –   Организация стран-экспортеров нефти (ОПЕК). </w:t>
      </w:r>
    </w:p>
    <w:p w:rsidR="00EB645A" w:rsidRPr="00560B00" w:rsidRDefault="00713F2C" w:rsidP="001361F7">
      <w:pPr>
        <w:pStyle w:val="a5"/>
        <w:spacing w:after="0" w:line="240" w:lineRule="auto"/>
        <w:ind w:left="0" w:firstLine="708"/>
        <w:jc w:val="both"/>
        <w:rPr>
          <w:rFonts w:ascii="Times New Roman" w:hAnsi="Times New Roman" w:cs="Times New Roman"/>
          <w:color w:val="000000" w:themeColor="text1"/>
          <w:sz w:val="24"/>
          <w:szCs w:val="24"/>
        </w:rPr>
      </w:pPr>
      <w:r w:rsidRPr="00560B00">
        <w:rPr>
          <w:rFonts w:ascii="Times New Roman" w:hAnsi="Times New Roman" w:cs="Times New Roman"/>
          <w:sz w:val="24"/>
          <w:szCs w:val="24"/>
        </w:rPr>
        <w:t>В</w:t>
      </w:r>
      <w:r w:rsidR="00EB645A" w:rsidRPr="00560B00">
        <w:rPr>
          <w:rFonts w:ascii="Times New Roman" w:hAnsi="Times New Roman" w:cs="Times New Roman"/>
          <w:sz w:val="24"/>
          <w:szCs w:val="24"/>
        </w:rPr>
        <w:t xml:space="preserve"> </w:t>
      </w:r>
      <w:r w:rsidR="00DC1930" w:rsidRPr="00560B00">
        <w:rPr>
          <w:rFonts w:ascii="Times New Roman" w:hAnsi="Times New Roman" w:cs="Times New Roman"/>
          <w:sz w:val="24"/>
          <w:szCs w:val="24"/>
        </w:rPr>
        <w:t>Европейск</w:t>
      </w:r>
      <w:r w:rsidR="00934385" w:rsidRPr="00560B00">
        <w:rPr>
          <w:rFonts w:ascii="Times New Roman" w:hAnsi="Times New Roman" w:cs="Times New Roman"/>
          <w:sz w:val="24"/>
          <w:szCs w:val="24"/>
        </w:rPr>
        <w:t>ом</w:t>
      </w:r>
      <w:r w:rsidR="00DC1930" w:rsidRPr="00560B00">
        <w:rPr>
          <w:rFonts w:ascii="Times New Roman" w:hAnsi="Times New Roman" w:cs="Times New Roman"/>
          <w:sz w:val="24"/>
          <w:szCs w:val="24"/>
        </w:rPr>
        <w:t xml:space="preserve"> союз</w:t>
      </w:r>
      <w:r w:rsidR="00934385" w:rsidRPr="00560B00">
        <w:rPr>
          <w:rFonts w:ascii="Times New Roman" w:hAnsi="Times New Roman" w:cs="Times New Roman"/>
          <w:sz w:val="24"/>
          <w:szCs w:val="24"/>
        </w:rPr>
        <w:t>е</w:t>
      </w:r>
      <w:r w:rsidR="00DC1930" w:rsidRPr="00560B00">
        <w:rPr>
          <w:rFonts w:ascii="Times New Roman" w:hAnsi="Times New Roman" w:cs="Times New Roman"/>
          <w:sz w:val="24"/>
          <w:szCs w:val="24"/>
        </w:rPr>
        <w:t xml:space="preserve"> (</w:t>
      </w:r>
      <w:r w:rsidR="00EB645A" w:rsidRPr="00560B00">
        <w:rPr>
          <w:rFonts w:ascii="Times New Roman" w:hAnsi="Times New Roman" w:cs="Times New Roman"/>
          <w:sz w:val="24"/>
          <w:szCs w:val="24"/>
        </w:rPr>
        <w:t>ЕС</w:t>
      </w:r>
      <w:r w:rsidR="00DC1930" w:rsidRPr="00560B00">
        <w:rPr>
          <w:rFonts w:ascii="Times New Roman" w:hAnsi="Times New Roman" w:cs="Times New Roman"/>
          <w:sz w:val="24"/>
          <w:szCs w:val="24"/>
        </w:rPr>
        <w:t>)</w:t>
      </w:r>
      <w:r w:rsidR="00EB645A" w:rsidRPr="00560B00">
        <w:rPr>
          <w:rFonts w:ascii="Times New Roman" w:hAnsi="Times New Roman" w:cs="Times New Roman"/>
          <w:sz w:val="24"/>
          <w:szCs w:val="24"/>
        </w:rPr>
        <w:t xml:space="preserve"> и</w:t>
      </w:r>
      <w:r w:rsidRPr="00560B00">
        <w:rPr>
          <w:rFonts w:ascii="Times New Roman" w:hAnsi="Times New Roman" w:cs="Times New Roman"/>
          <w:sz w:val="24"/>
          <w:szCs w:val="24"/>
        </w:rPr>
        <w:t xml:space="preserve"> </w:t>
      </w:r>
      <w:r w:rsidR="00DC1930" w:rsidRPr="00560B00">
        <w:rPr>
          <w:rFonts w:ascii="Times New Roman" w:hAnsi="Times New Roman" w:cs="Times New Roman"/>
          <w:sz w:val="24"/>
          <w:szCs w:val="24"/>
        </w:rPr>
        <w:t>Содружество независимых государств (</w:t>
      </w:r>
      <w:r w:rsidRPr="00560B00">
        <w:rPr>
          <w:rFonts w:ascii="Times New Roman" w:hAnsi="Times New Roman" w:cs="Times New Roman"/>
          <w:sz w:val="24"/>
          <w:szCs w:val="24"/>
        </w:rPr>
        <w:t>СНГ</w:t>
      </w:r>
      <w:r w:rsidR="00DC1930" w:rsidRPr="00560B00">
        <w:rPr>
          <w:rFonts w:ascii="Times New Roman" w:hAnsi="Times New Roman" w:cs="Times New Roman"/>
          <w:sz w:val="24"/>
          <w:szCs w:val="24"/>
        </w:rPr>
        <w:t>)</w:t>
      </w:r>
      <w:r w:rsidR="00494530" w:rsidRPr="00560B00">
        <w:rPr>
          <w:rFonts w:ascii="Times New Roman" w:hAnsi="Times New Roman" w:cs="Times New Roman"/>
          <w:sz w:val="24"/>
          <w:szCs w:val="24"/>
        </w:rPr>
        <w:t xml:space="preserve"> осуществляется </w:t>
      </w:r>
      <w:r w:rsidRPr="00560B00">
        <w:rPr>
          <w:rFonts w:ascii="Times New Roman" w:hAnsi="Times New Roman" w:cs="Times New Roman"/>
          <w:sz w:val="24"/>
          <w:szCs w:val="24"/>
        </w:rPr>
        <w:t xml:space="preserve"> модель </w:t>
      </w:r>
      <w:r w:rsidR="00DC1930" w:rsidRPr="00560B00">
        <w:rPr>
          <w:rFonts w:ascii="Times New Roman" w:hAnsi="Times New Roman" w:cs="Times New Roman"/>
          <w:sz w:val="24"/>
          <w:szCs w:val="24"/>
        </w:rPr>
        <w:t>разноскоростной интеграции</w:t>
      </w:r>
      <w:r w:rsidR="00EB645A" w:rsidRPr="00560B00">
        <w:rPr>
          <w:rFonts w:ascii="Times New Roman" w:hAnsi="Times New Roman" w:cs="Times New Roman"/>
          <w:sz w:val="24"/>
          <w:szCs w:val="24"/>
        </w:rPr>
        <w:t xml:space="preserve">, предусматривающая в рамках одной интеграционной группы применение разными странами-членами различных форм интеграции. </w:t>
      </w:r>
      <w:r w:rsidR="00EB645A" w:rsidRPr="00560B00">
        <w:rPr>
          <w:rFonts w:ascii="Times New Roman" w:hAnsi="Times New Roman" w:cs="Times New Roman"/>
          <w:color w:val="000000" w:themeColor="text1"/>
          <w:sz w:val="24"/>
          <w:szCs w:val="24"/>
        </w:rPr>
        <w:t xml:space="preserve">В </w:t>
      </w:r>
      <w:r w:rsidR="005F15CF" w:rsidRPr="00560B00">
        <w:rPr>
          <w:rFonts w:ascii="Times New Roman" w:hAnsi="Times New Roman" w:cs="Times New Roman"/>
          <w:color w:val="000000" w:themeColor="text1"/>
          <w:sz w:val="24"/>
          <w:szCs w:val="24"/>
        </w:rPr>
        <w:t>(</w:t>
      </w:r>
      <w:r w:rsidR="00EB645A" w:rsidRPr="00560B00">
        <w:rPr>
          <w:rFonts w:ascii="Times New Roman" w:hAnsi="Times New Roman" w:cs="Times New Roman"/>
          <w:color w:val="000000" w:themeColor="text1"/>
          <w:sz w:val="24"/>
          <w:szCs w:val="24"/>
        </w:rPr>
        <w:t>СНГ</w:t>
      </w:r>
      <w:r w:rsidR="005F15CF" w:rsidRPr="00560B00">
        <w:rPr>
          <w:rFonts w:ascii="Times New Roman" w:hAnsi="Times New Roman" w:cs="Times New Roman"/>
          <w:color w:val="000000" w:themeColor="text1"/>
          <w:sz w:val="24"/>
          <w:szCs w:val="24"/>
        </w:rPr>
        <w:t>)</w:t>
      </w:r>
      <w:r w:rsidR="00EB645A" w:rsidRPr="00560B00">
        <w:rPr>
          <w:rFonts w:ascii="Times New Roman" w:hAnsi="Times New Roman" w:cs="Times New Roman"/>
          <w:color w:val="000000" w:themeColor="text1"/>
          <w:sz w:val="24"/>
          <w:szCs w:val="24"/>
        </w:rPr>
        <w:t xml:space="preserve"> получила </w:t>
      </w:r>
      <w:r w:rsidR="00EB645A" w:rsidRPr="00560B00">
        <w:rPr>
          <w:rFonts w:ascii="Times New Roman" w:hAnsi="Times New Roman" w:cs="Times New Roman"/>
          <w:sz w:val="24"/>
          <w:szCs w:val="24"/>
        </w:rPr>
        <w:t xml:space="preserve">распространение модель многоуровневой интеграции: Союз России и Белоруссии, формирующий </w:t>
      </w:r>
      <w:r w:rsidR="00DC1930" w:rsidRPr="00560B00">
        <w:rPr>
          <w:rFonts w:ascii="Times New Roman" w:hAnsi="Times New Roman" w:cs="Times New Roman"/>
          <w:color w:val="000000" w:themeColor="text1"/>
          <w:sz w:val="24"/>
          <w:szCs w:val="24"/>
        </w:rPr>
        <w:t>С</w:t>
      </w:r>
      <w:r w:rsidR="00EB645A" w:rsidRPr="00560B00">
        <w:rPr>
          <w:rFonts w:ascii="Times New Roman" w:hAnsi="Times New Roman" w:cs="Times New Roman"/>
          <w:color w:val="000000" w:themeColor="text1"/>
          <w:sz w:val="24"/>
          <w:szCs w:val="24"/>
        </w:rPr>
        <w:t>оюзное государство</w:t>
      </w:r>
      <w:r w:rsidR="00EB645A" w:rsidRPr="00560B00">
        <w:rPr>
          <w:rFonts w:ascii="Times New Roman" w:hAnsi="Times New Roman" w:cs="Times New Roman"/>
          <w:sz w:val="24"/>
          <w:szCs w:val="24"/>
        </w:rPr>
        <w:t>; Евразийск</w:t>
      </w:r>
      <w:r w:rsidRPr="00560B00">
        <w:rPr>
          <w:rFonts w:ascii="Times New Roman" w:hAnsi="Times New Roman" w:cs="Times New Roman"/>
          <w:sz w:val="24"/>
          <w:szCs w:val="24"/>
        </w:rPr>
        <w:t>ий</w:t>
      </w:r>
      <w:r w:rsidR="00EB645A" w:rsidRPr="00560B00">
        <w:rPr>
          <w:rFonts w:ascii="Times New Roman" w:hAnsi="Times New Roman" w:cs="Times New Roman"/>
          <w:sz w:val="24"/>
          <w:szCs w:val="24"/>
        </w:rPr>
        <w:t xml:space="preserve"> экономическ</w:t>
      </w:r>
      <w:r w:rsidRPr="00560B00">
        <w:rPr>
          <w:rFonts w:ascii="Times New Roman" w:hAnsi="Times New Roman" w:cs="Times New Roman"/>
          <w:sz w:val="24"/>
          <w:szCs w:val="24"/>
        </w:rPr>
        <w:t>ий</w:t>
      </w:r>
      <w:r w:rsidR="00EB645A" w:rsidRPr="00560B00">
        <w:rPr>
          <w:rFonts w:ascii="Times New Roman" w:hAnsi="Times New Roman" w:cs="Times New Roman"/>
          <w:sz w:val="24"/>
          <w:szCs w:val="24"/>
        </w:rPr>
        <w:t xml:space="preserve"> </w:t>
      </w:r>
      <w:r w:rsidRPr="00560B00">
        <w:rPr>
          <w:rFonts w:ascii="Times New Roman" w:hAnsi="Times New Roman" w:cs="Times New Roman"/>
          <w:sz w:val="24"/>
          <w:szCs w:val="24"/>
        </w:rPr>
        <w:t>союз</w:t>
      </w:r>
      <w:r w:rsidR="00DC1930" w:rsidRPr="00560B00">
        <w:rPr>
          <w:rFonts w:ascii="Times New Roman" w:hAnsi="Times New Roman" w:cs="Times New Roman"/>
          <w:sz w:val="24"/>
          <w:szCs w:val="24"/>
        </w:rPr>
        <w:t xml:space="preserve"> (ЕАЭС); </w:t>
      </w:r>
      <w:r w:rsidR="00DC1930" w:rsidRPr="00560B00">
        <w:rPr>
          <w:rFonts w:ascii="Times New Roman" w:hAnsi="Times New Roman" w:cs="Times New Roman"/>
          <w:color w:val="000000" w:themeColor="text1"/>
          <w:sz w:val="24"/>
          <w:szCs w:val="24"/>
        </w:rPr>
        <w:t>Организация за демократию и экономическое развитие (</w:t>
      </w:r>
      <w:r w:rsidR="001E7416" w:rsidRPr="00560B00">
        <w:rPr>
          <w:rFonts w:ascii="Times New Roman" w:hAnsi="Times New Roman" w:cs="Times New Roman"/>
          <w:color w:val="000000" w:themeColor="text1"/>
          <w:sz w:val="24"/>
          <w:szCs w:val="24"/>
        </w:rPr>
        <w:t>Г</w:t>
      </w:r>
      <w:r w:rsidR="00EB645A" w:rsidRPr="00560B00">
        <w:rPr>
          <w:rFonts w:ascii="Times New Roman" w:hAnsi="Times New Roman" w:cs="Times New Roman"/>
          <w:color w:val="000000" w:themeColor="text1"/>
          <w:sz w:val="24"/>
          <w:szCs w:val="24"/>
        </w:rPr>
        <w:t>УАМ</w:t>
      </w:r>
      <w:r w:rsidR="00DC1930" w:rsidRPr="00560B00">
        <w:rPr>
          <w:rFonts w:ascii="Times New Roman" w:hAnsi="Times New Roman" w:cs="Times New Roman"/>
          <w:color w:val="000000" w:themeColor="text1"/>
          <w:sz w:val="24"/>
          <w:szCs w:val="24"/>
        </w:rPr>
        <w:t>)</w:t>
      </w:r>
      <w:r w:rsidR="00EB645A" w:rsidRPr="00560B00">
        <w:rPr>
          <w:rFonts w:ascii="Times New Roman" w:hAnsi="Times New Roman" w:cs="Times New Roman"/>
          <w:color w:val="000000" w:themeColor="text1"/>
          <w:sz w:val="24"/>
          <w:szCs w:val="24"/>
        </w:rPr>
        <w:t xml:space="preserve">; </w:t>
      </w:r>
      <w:r w:rsidR="00EB645A" w:rsidRPr="00560B00">
        <w:rPr>
          <w:rFonts w:ascii="Times New Roman" w:hAnsi="Times New Roman" w:cs="Times New Roman"/>
          <w:sz w:val="24"/>
          <w:szCs w:val="24"/>
        </w:rPr>
        <w:t>Центрально-</w:t>
      </w:r>
      <w:r w:rsidR="005F15CF" w:rsidRPr="00560B00">
        <w:rPr>
          <w:rFonts w:ascii="Times New Roman" w:hAnsi="Times New Roman" w:cs="Times New Roman"/>
          <w:color w:val="000000" w:themeColor="text1"/>
          <w:sz w:val="24"/>
          <w:szCs w:val="24"/>
        </w:rPr>
        <w:t>А</w:t>
      </w:r>
      <w:r w:rsidR="00EB645A" w:rsidRPr="00560B00">
        <w:rPr>
          <w:rFonts w:ascii="Times New Roman" w:hAnsi="Times New Roman" w:cs="Times New Roman"/>
          <w:color w:val="000000" w:themeColor="text1"/>
          <w:sz w:val="24"/>
          <w:szCs w:val="24"/>
        </w:rPr>
        <w:t>зиатское</w:t>
      </w:r>
      <w:r w:rsidR="00EB645A" w:rsidRPr="00560B00">
        <w:rPr>
          <w:rFonts w:ascii="Times New Roman" w:hAnsi="Times New Roman" w:cs="Times New Roman"/>
          <w:sz w:val="24"/>
          <w:szCs w:val="24"/>
        </w:rPr>
        <w:t xml:space="preserve"> экономическое сообщество (ЦА-ЭС).</w:t>
      </w:r>
    </w:p>
    <w:p w:rsidR="007B6403" w:rsidRPr="00560B00" w:rsidRDefault="00934385"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Таким образом, мы видим, что э</w:t>
      </w:r>
      <w:r w:rsidR="00696953" w:rsidRPr="00560B00">
        <w:rPr>
          <w:rFonts w:ascii="Times New Roman" w:hAnsi="Times New Roman" w:cs="Times New Roman"/>
          <w:sz w:val="24"/>
          <w:szCs w:val="24"/>
        </w:rPr>
        <w:t xml:space="preserve">кономическая модель каждого интеграционного образования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w:t>
      </w:r>
      <w:r w:rsidR="00696953" w:rsidRPr="00560B00">
        <w:rPr>
          <w:rFonts w:ascii="Times New Roman" w:hAnsi="Times New Roman" w:cs="Times New Roman"/>
          <w:sz w:val="24"/>
          <w:szCs w:val="24"/>
        </w:rPr>
        <w:t>это результат длительного исторического процесса, в течение которого выстраивается соотношение элементов, формирующих региональный хозяйственный комплекс, укрепляется механизм их взаимодействия. Именно поэтому каждая интеграционная система уникальна, и</w:t>
      </w:r>
      <w:r w:rsidR="00713F2C" w:rsidRPr="00560B00">
        <w:rPr>
          <w:rFonts w:ascii="Times New Roman" w:hAnsi="Times New Roman" w:cs="Times New Roman"/>
          <w:sz w:val="24"/>
          <w:szCs w:val="24"/>
        </w:rPr>
        <w:t>,</w:t>
      </w:r>
      <w:r w:rsidR="00696953" w:rsidRPr="00560B00">
        <w:rPr>
          <w:rFonts w:ascii="Times New Roman" w:hAnsi="Times New Roman" w:cs="Times New Roman"/>
          <w:sz w:val="24"/>
          <w:szCs w:val="24"/>
        </w:rPr>
        <w:t xml:space="preserve"> </w:t>
      </w:r>
      <w:r w:rsidR="00713F2C" w:rsidRPr="00560B00">
        <w:rPr>
          <w:rFonts w:ascii="Times New Roman" w:hAnsi="Times New Roman" w:cs="Times New Roman"/>
          <w:sz w:val="24"/>
          <w:szCs w:val="24"/>
        </w:rPr>
        <w:t>как доказано на практике</w:t>
      </w:r>
      <w:r w:rsidR="00713F2C" w:rsidRPr="00560B00">
        <w:rPr>
          <w:rStyle w:val="a8"/>
          <w:rFonts w:ascii="Times New Roman" w:hAnsi="Times New Roman" w:cs="Times New Roman"/>
          <w:sz w:val="24"/>
          <w:szCs w:val="24"/>
        </w:rPr>
        <w:footnoteReference w:id="8"/>
      </w:r>
      <w:r w:rsidR="00713F2C" w:rsidRPr="00560B00">
        <w:rPr>
          <w:rFonts w:ascii="Times New Roman" w:hAnsi="Times New Roman" w:cs="Times New Roman"/>
          <w:sz w:val="24"/>
          <w:szCs w:val="24"/>
        </w:rPr>
        <w:t xml:space="preserve">, </w:t>
      </w:r>
      <w:r w:rsidR="00696953" w:rsidRPr="00560B00">
        <w:rPr>
          <w:rFonts w:ascii="Times New Roman" w:hAnsi="Times New Roman" w:cs="Times New Roman"/>
          <w:sz w:val="24"/>
          <w:szCs w:val="24"/>
        </w:rPr>
        <w:t xml:space="preserve">механическое заимствование ее опыта малоэффективно. </w:t>
      </w:r>
      <w:r w:rsidR="00CC3D00" w:rsidRPr="00560B00">
        <w:rPr>
          <w:rFonts w:ascii="Times New Roman" w:hAnsi="Times New Roman" w:cs="Times New Roman"/>
          <w:sz w:val="24"/>
          <w:szCs w:val="24"/>
        </w:rPr>
        <w:t>Однако проведение сравнительного анализа имеющихся в мире интеграционных образований и торгово-экономических групп говорит и об определенных общих закономерностях развития интеграции, последовательного прохождения ее через ряд этапов, каждому из которых присущи особые характерные черты, разная степень интенсивности интеграции, ее глубина и масштабы.</w:t>
      </w:r>
    </w:p>
    <w:p w:rsidR="00713F2C" w:rsidRPr="00560B00" w:rsidRDefault="00713F2C" w:rsidP="001361F7">
      <w:pPr>
        <w:spacing w:after="0" w:line="240" w:lineRule="auto"/>
        <w:ind w:firstLine="709"/>
        <w:jc w:val="center"/>
        <w:rPr>
          <w:rFonts w:ascii="Times New Roman" w:hAnsi="Times New Roman" w:cs="Times New Roman"/>
          <w:sz w:val="24"/>
          <w:szCs w:val="24"/>
        </w:rPr>
      </w:pPr>
    </w:p>
    <w:p w:rsidR="00713F2C" w:rsidRPr="00560B00" w:rsidRDefault="00713F2C" w:rsidP="001361F7">
      <w:pPr>
        <w:spacing w:after="0" w:line="240" w:lineRule="auto"/>
        <w:ind w:firstLine="709"/>
        <w:jc w:val="center"/>
        <w:rPr>
          <w:rFonts w:ascii="Times New Roman" w:hAnsi="Times New Roman" w:cs="Times New Roman"/>
          <w:sz w:val="24"/>
          <w:szCs w:val="24"/>
        </w:rPr>
      </w:pPr>
    </w:p>
    <w:p w:rsidR="00713F2C" w:rsidRPr="00560B00" w:rsidRDefault="00713F2C" w:rsidP="001361F7">
      <w:pPr>
        <w:spacing w:after="0" w:line="240" w:lineRule="auto"/>
        <w:ind w:firstLine="709"/>
        <w:jc w:val="center"/>
        <w:rPr>
          <w:rFonts w:ascii="Times New Roman" w:hAnsi="Times New Roman" w:cs="Times New Roman"/>
          <w:sz w:val="24"/>
          <w:szCs w:val="24"/>
        </w:rPr>
      </w:pPr>
    </w:p>
    <w:p w:rsidR="00713F2C" w:rsidRPr="00560B00" w:rsidRDefault="00713F2C" w:rsidP="001361F7">
      <w:pPr>
        <w:spacing w:after="0" w:line="240" w:lineRule="auto"/>
        <w:ind w:firstLine="709"/>
        <w:jc w:val="center"/>
        <w:rPr>
          <w:rFonts w:ascii="Times New Roman" w:hAnsi="Times New Roman" w:cs="Times New Roman"/>
          <w:sz w:val="24"/>
          <w:szCs w:val="24"/>
        </w:rPr>
      </w:pPr>
    </w:p>
    <w:p w:rsidR="000071E5" w:rsidRPr="00560B00" w:rsidRDefault="000071E5"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t xml:space="preserve">ГЛАВА </w:t>
      </w:r>
      <w:r w:rsidR="00C868FA" w:rsidRPr="00560B00">
        <w:rPr>
          <w:rFonts w:ascii="Times New Roman" w:hAnsi="Times New Roman" w:cs="Times New Roman"/>
          <w:sz w:val="24"/>
          <w:szCs w:val="24"/>
        </w:rPr>
        <w:t>II</w:t>
      </w:r>
      <w:r w:rsidR="0078798F" w:rsidRPr="00560B00">
        <w:rPr>
          <w:rFonts w:ascii="Times New Roman" w:hAnsi="Times New Roman" w:cs="Times New Roman"/>
          <w:sz w:val="24"/>
          <w:szCs w:val="24"/>
        </w:rPr>
        <w:t xml:space="preserve"> </w:t>
      </w:r>
      <w:r w:rsidRPr="00560B00">
        <w:rPr>
          <w:rFonts w:ascii="Times New Roman" w:hAnsi="Times New Roman" w:cs="Times New Roman"/>
          <w:sz w:val="24"/>
          <w:szCs w:val="24"/>
        </w:rPr>
        <w:t>РФ КАК СУБЪЕКТ ЭКОНОМИЧЕСКИХ ИНТЕГРАЦИОННЫХ ПРОЦЕСС</w:t>
      </w:r>
      <w:r w:rsidR="0078798F" w:rsidRPr="00560B00">
        <w:rPr>
          <w:rFonts w:ascii="Times New Roman" w:hAnsi="Times New Roman" w:cs="Times New Roman"/>
          <w:sz w:val="24"/>
          <w:szCs w:val="24"/>
        </w:rPr>
        <w:t>ОВ</w:t>
      </w:r>
      <w:r w:rsidRPr="00560B00">
        <w:rPr>
          <w:rFonts w:ascii="Times New Roman" w:hAnsi="Times New Roman" w:cs="Times New Roman"/>
          <w:sz w:val="24"/>
          <w:szCs w:val="24"/>
        </w:rPr>
        <w:t xml:space="preserve"> СОВРЕМЕННОГО МИРА</w:t>
      </w:r>
    </w:p>
    <w:p w:rsidR="00553252" w:rsidRPr="00560B00" w:rsidRDefault="00553252" w:rsidP="001361F7">
      <w:pPr>
        <w:spacing w:after="0" w:line="240" w:lineRule="auto"/>
        <w:jc w:val="center"/>
        <w:rPr>
          <w:rFonts w:ascii="Times New Roman" w:hAnsi="Times New Roman" w:cs="Times New Roman"/>
          <w:sz w:val="24"/>
          <w:szCs w:val="24"/>
        </w:rPr>
      </w:pPr>
    </w:p>
    <w:p w:rsidR="00713F2C" w:rsidRPr="00560B00" w:rsidRDefault="00CC24E3"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t xml:space="preserve">2.1 </w:t>
      </w:r>
      <w:r w:rsidR="000071E5" w:rsidRPr="00560B00">
        <w:rPr>
          <w:rFonts w:ascii="Times New Roman" w:hAnsi="Times New Roman" w:cs="Times New Roman"/>
          <w:sz w:val="24"/>
          <w:szCs w:val="24"/>
        </w:rPr>
        <w:t xml:space="preserve">СТАСТУС РОССИИ В СОВРЕМЕННЫХ ИНТЕГРАЦИЯХ </w:t>
      </w:r>
    </w:p>
    <w:p w:rsidR="00CC24E3" w:rsidRPr="00560B00" w:rsidRDefault="000071E5"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t xml:space="preserve">РАЗЛИЧНОЙ НАПРАВЛЕННОСТИ </w:t>
      </w:r>
    </w:p>
    <w:p w:rsidR="0032767E" w:rsidRPr="00560B00" w:rsidRDefault="0032767E" w:rsidP="001361F7">
      <w:pPr>
        <w:spacing w:after="0" w:line="240" w:lineRule="auto"/>
        <w:ind w:firstLine="708"/>
        <w:jc w:val="both"/>
        <w:rPr>
          <w:rFonts w:ascii="Times New Roman" w:hAnsi="Times New Roman" w:cs="Times New Roman"/>
          <w:sz w:val="24"/>
          <w:szCs w:val="24"/>
        </w:rPr>
      </w:pPr>
    </w:p>
    <w:p w:rsidR="0032767E" w:rsidRPr="00560B00" w:rsidRDefault="0032767E"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В настоящее время Россия является полноправным участником большинства наиболее влиятельных международных </w:t>
      </w:r>
      <w:r w:rsidR="00934385" w:rsidRPr="00560B00">
        <w:rPr>
          <w:rFonts w:ascii="Times New Roman" w:hAnsi="Times New Roman" w:cs="Times New Roman"/>
          <w:sz w:val="24"/>
          <w:szCs w:val="24"/>
        </w:rPr>
        <w:t xml:space="preserve">и региональных </w:t>
      </w:r>
      <w:r w:rsidRPr="00560B00">
        <w:rPr>
          <w:rFonts w:ascii="Times New Roman" w:hAnsi="Times New Roman" w:cs="Times New Roman"/>
          <w:sz w:val="24"/>
          <w:szCs w:val="24"/>
        </w:rPr>
        <w:t xml:space="preserve">интеграционных </w:t>
      </w:r>
      <w:r w:rsidR="007B6403" w:rsidRPr="00560B00">
        <w:rPr>
          <w:rFonts w:ascii="Times New Roman" w:hAnsi="Times New Roman" w:cs="Times New Roman"/>
          <w:sz w:val="24"/>
          <w:szCs w:val="24"/>
        </w:rPr>
        <w:t>альянс</w:t>
      </w:r>
      <w:r w:rsidR="00934385" w:rsidRPr="00560B00">
        <w:rPr>
          <w:rFonts w:ascii="Times New Roman" w:hAnsi="Times New Roman" w:cs="Times New Roman"/>
          <w:sz w:val="24"/>
          <w:szCs w:val="24"/>
        </w:rPr>
        <w:t>ов</w:t>
      </w:r>
      <w:r w:rsidR="007B6403" w:rsidRPr="00560B00">
        <w:rPr>
          <w:rFonts w:ascii="Times New Roman" w:hAnsi="Times New Roman" w:cs="Times New Roman"/>
          <w:sz w:val="24"/>
          <w:szCs w:val="24"/>
        </w:rPr>
        <w:t xml:space="preserve">, </w:t>
      </w:r>
      <w:r w:rsidRPr="00560B00">
        <w:rPr>
          <w:rFonts w:ascii="Times New Roman" w:hAnsi="Times New Roman" w:cs="Times New Roman"/>
          <w:sz w:val="24"/>
          <w:szCs w:val="24"/>
        </w:rPr>
        <w:t xml:space="preserve">что позволяет ей </w:t>
      </w:r>
      <w:r w:rsidR="00300913" w:rsidRPr="00560B00">
        <w:rPr>
          <w:rFonts w:ascii="Times New Roman" w:hAnsi="Times New Roman" w:cs="Times New Roman"/>
          <w:sz w:val="24"/>
          <w:szCs w:val="24"/>
        </w:rPr>
        <w:t xml:space="preserve">продвигать </w:t>
      </w:r>
      <w:r w:rsidRPr="00560B00">
        <w:rPr>
          <w:rFonts w:ascii="Times New Roman" w:hAnsi="Times New Roman" w:cs="Times New Roman"/>
          <w:sz w:val="24"/>
          <w:szCs w:val="24"/>
        </w:rPr>
        <w:t xml:space="preserve">свои политические и экономические интересы. </w:t>
      </w:r>
    </w:p>
    <w:p w:rsidR="007B6403" w:rsidRPr="00560B00" w:rsidRDefault="00934385"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Важнейшим, безусловно, на наш взгляд, является членство России в ООН. </w:t>
      </w:r>
      <w:r w:rsidR="009806CC" w:rsidRPr="00560B00">
        <w:rPr>
          <w:rFonts w:ascii="Times New Roman" w:hAnsi="Times New Roman" w:cs="Times New Roman"/>
          <w:sz w:val="24"/>
          <w:szCs w:val="24"/>
        </w:rPr>
        <w:t>Организация Объединённых Наций (</w:t>
      </w:r>
      <w:r w:rsidR="00D300EB" w:rsidRPr="00560B00">
        <w:rPr>
          <w:rFonts w:ascii="Times New Roman" w:hAnsi="Times New Roman" w:cs="Times New Roman"/>
          <w:sz w:val="24"/>
          <w:szCs w:val="24"/>
        </w:rPr>
        <w:t>ООН</w:t>
      </w:r>
      <w:r w:rsidR="009806CC" w:rsidRPr="00560B00">
        <w:rPr>
          <w:rFonts w:ascii="Times New Roman" w:hAnsi="Times New Roman" w:cs="Times New Roman"/>
          <w:sz w:val="24"/>
          <w:szCs w:val="24"/>
        </w:rPr>
        <w:t>) была основана в 1945 году</w:t>
      </w:r>
      <w:r w:rsidR="009A1CA8" w:rsidRPr="00560B00">
        <w:rPr>
          <w:rFonts w:ascii="Times New Roman" w:hAnsi="Times New Roman" w:cs="Times New Roman"/>
          <w:sz w:val="24"/>
          <w:szCs w:val="24"/>
        </w:rPr>
        <w:t xml:space="preserve"> при непосредственном участии СССР, в</w:t>
      </w:r>
      <w:r w:rsidR="009806CC" w:rsidRPr="00560B00">
        <w:rPr>
          <w:rFonts w:ascii="Times New Roman" w:hAnsi="Times New Roman" w:cs="Times New Roman"/>
          <w:sz w:val="24"/>
          <w:szCs w:val="24"/>
        </w:rPr>
        <w:t xml:space="preserve"> настоящее время членами Организации являются 193 государства. Миссия и деятельность Организации Объединенных Наций о</w:t>
      </w:r>
      <w:r w:rsidR="00494530" w:rsidRPr="00560B00">
        <w:rPr>
          <w:rFonts w:ascii="Times New Roman" w:hAnsi="Times New Roman" w:cs="Times New Roman"/>
          <w:sz w:val="24"/>
          <w:szCs w:val="24"/>
        </w:rPr>
        <w:t>буславливаются</w:t>
      </w:r>
      <w:r w:rsidR="009806CC" w:rsidRPr="00560B00">
        <w:rPr>
          <w:rFonts w:ascii="Times New Roman" w:hAnsi="Times New Roman" w:cs="Times New Roman"/>
          <w:sz w:val="24"/>
          <w:szCs w:val="24"/>
        </w:rPr>
        <w:t xml:space="preserve"> целями и принц</w:t>
      </w:r>
      <w:r w:rsidR="005F15CF" w:rsidRPr="00560B00">
        <w:rPr>
          <w:rFonts w:ascii="Times New Roman" w:hAnsi="Times New Roman" w:cs="Times New Roman"/>
          <w:sz w:val="24"/>
          <w:szCs w:val="24"/>
        </w:rPr>
        <w:t>ипами, изложенными в Уставе ООН</w:t>
      </w:r>
      <w:r w:rsidR="00162D1D" w:rsidRPr="00560B00">
        <w:rPr>
          <w:rStyle w:val="a8"/>
          <w:rFonts w:ascii="Times New Roman" w:hAnsi="Times New Roman" w:cs="Times New Roman"/>
          <w:sz w:val="24"/>
          <w:szCs w:val="24"/>
        </w:rPr>
        <w:footnoteReference w:id="9"/>
      </w:r>
      <w:r w:rsidR="005F15CF" w:rsidRPr="00560B00">
        <w:rPr>
          <w:rFonts w:ascii="Times New Roman" w:hAnsi="Times New Roman" w:cs="Times New Roman"/>
          <w:sz w:val="24"/>
          <w:szCs w:val="24"/>
        </w:rPr>
        <w:t>.</w:t>
      </w:r>
      <w:r w:rsidR="009A1CA8" w:rsidRPr="00560B00">
        <w:rPr>
          <w:rFonts w:ascii="Times New Roman" w:hAnsi="Times New Roman" w:cs="Times New Roman"/>
          <w:sz w:val="24"/>
          <w:szCs w:val="24"/>
        </w:rPr>
        <w:t xml:space="preserve"> </w:t>
      </w:r>
      <w:r w:rsidR="00494530" w:rsidRPr="00560B00">
        <w:rPr>
          <w:rFonts w:ascii="Times New Roman" w:hAnsi="Times New Roman" w:cs="Times New Roman"/>
          <w:sz w:val="24"/>
          <w:szCs w:val="24"/>
        </w:rPr>
        <w:t>Российская Федерация</w:t>
      </w:r>
      <w:r w:rsidR="009A1CA8" w:rsidRPr="00560B00">
        <w:rPr>
          <w:rFonts w:ascii="Times New Roman" w:hAnsi="Times New Roman" w:cs="Times New Roman"/>
          <w:sz w:val="24"/>
          <w:szCs w:val="24"/>
        </w:rPr>
        <w:t xml:space="preserve"> как пр</w:t>
      </w:r>
      <w:r w:rsidR="00494530" w:rsidRPr="00560B00">
        <w:rPr>
          <w:rFonts w:ascii="Times New Roman" w:hAnsi="Times New Roman" w:cs="Times New Roman"/>
          <w:sz w:val="24"/>
          <w:szCs w:val="24"/>
        </w:rPr>
        <w:t>еемница СССР является выдерженным</w:t>
      </w:r>
      <w:r w:rsidR="009A1CA8" w:rsidRPr="00560B00">
        <w:rPr>
          <w:rFonts w:ascii="Times New Roman" w:hAnsi="Times New Roman" w:cs="Times New Roman"/>
          <w:sz w:val="24"/>
          <w:szCs w:val="24"/>
        </w:rPr>
        <w:t xml:space="preserve"> членом Совета Безопасности ООН и обладает правом «вето» на все его решения.</w:t>
      </w:r>
      <w:r w:rsidR="00883776" w:rsidRPr="00560B00">
        <w:rPr>
          <w:rFonts w:ascii="Times New Roman" w:hAnsi="Times New Roman" w:cs="Times New Roman"/>
          <w:sz w:val="24"/>
          <w:szCs w:val="24"/>
        </w:rPr>
        <w:t xml:space="preserve"> Право вето позволяет постоянным членам СБ отвергать проект любой содержательной резолюции ООН, вне зависимости от уровня поддержки, которой пользуется данный проект.</w:t>
      </w:r>
    </w:p>
    <w:p w:rsidR="00747B23" w:rsidRPr="00560B00" w:rsidRDefault="00493F88"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Совет Европы основан в 1949 году и является старейшей в Европе международной организацией. В его состав входят 47 государств, в которых проживают более 800 млн человек, и Совет Европы является полностью самостоятельной организацией, не входящей в систему Европейского союза, объединяющего только 28 государств. </w:t>
      </w:r>
      <w:r w:rsidRPr="00560B00">
        <w:rPr>
          <w:rStyle w:val="a8"/>
          <w:rFonts w:ascii="Times New Roman" w:hAnsi="Times New Roman" w:cs="Times New Roman"/>
          <w:sz w:val="24"/>
          <w:szCs w:val="24"/>
        </w:rPr>
        <w:footnoteReference w:id="10"/>
      </w:r>
      <w:r w:rsidRPr="00560B00">
        <w:rPr>
          <w:rFonts w:ascii="Times New Roman" w:hAnsi="Times New Roman" w:cs="Times New Roman"/>
          <w:sz w:val="24"/>
          <w:szCs w:val="24"/>
        </w:rPr>
        <w:t>РФ является одной из 10 стран-членов Совета Европы, подверженных ПАСЕ процедуре мониторинга исполнения взятых обязательств</w:t>
      </w:r>
      <w:r w:rsidR="00856900" w:rsidRPr="00560B00">
        <w:rPr>
          <w:rFonts w:ascii="Times New Roman" w:hAnsi="Times New Roman" w:cs="Times New Roman"/>
          <w:sz w:val="24"/>
          <w:szCs w:val="24"/>
        </w:rPr>
        <w:t>.</w:t>
      </w:r>
      <w:r w:rsidRPr="00560B00">
        <w:rPr>
          <w:rFonts w:ascii="Times New Roman" w:hAnsi="Times New Roman" w:cs="Times New Roman"/>
          <w:sz w:val="24"/>
          <w:szCs w:val="24"/>
        </w:rPr>
        <w:t xml:space="preserve"> </w:t>
      </w:r>
      <w:r w:rsidR="00546487" w:rsidRPr="00560B00">
        <w:rPr>
          <w:rFonts w:ascii="Times New Roman" w:hAnsi="Times New Roman" w:cs="Times New Roman"/>
          <w:sz w:val="24"/>
          <w:szCs w:val="24"/>
        </w:rPr>
        <w:t>10.04.</w:t>
      </w:r>
      <w:r w:rsidR="00747B23" w:rsidRPr="00560B00">
        <w:rPr>
          <w:rFonts w:ascii="Times New Roman" w:hAnsi="Times New Roman" w:cs="Times New Roman"/>
          <w:sz w:val="24"/>
          <w:szCs w:val="24"/>
        </w:rPr>
        <w:t>2014 года ПАСЕ приняла резолюцию, согласно которой делегация Российской Федерации за присоединение Россией Крыма лишена права голоса в ассамблее и исключена из всех руководящих органов. На данный момент известно, что делегация РФ не п</w:t>
      </w:r>
      <w:r w:rsidR="00756A9C" w:rsidRPr="00560B00">
        <w:rPr>
          <w:rFonts w:ascii="Times New Roman" w:hAnsi="Times New Roman" w:cs="Times New Roman"/>
          <w:sz w:val="24"/>
          <w:szCs w:val="24"/>
        </w:rPr>
        <w:t>оехала</w:t>
      </w:r>
      <w:r w:rsidR="00747B23" w:rsidRPr="00560B00">
        <w:rPr>
          <w:rFonts w:ascii="Times New Roman" w:hAnsi="Times New Roman" w:cs="Times New Roman"/>
          <w:sz w:val="24"/>
          <w:szCs w:val="24"/>
        </w:rPr>
        <w:t xml:space="preserve"> на январскую сессию Парламентской ассамблеи Совета Европы. При этом спикер Госдумы Сергей Нарышкин сообщил, что РФ в феврале выплатит третью часть своего членского взноса в СЕ.</w:t>
      </w:r>
      <w:r w:rsidR="00756A9C" w:rsidRPr="00560B00">
        <w:rPr>
          <w:rFonts w:ascii="Times New Roman" w:hAnsi="Times New Roman" w:cs="Times New Roman"/>
          <w:sz w:val="24"/>
          <w:szCs w:val="24"/>
        </w:rPr>
        <w:t xml:space="preserve"> Так же Нарышкин пояснил, что дальнейшие выплаты будут зависеть от развития ситуации по возвращению российской делегации в ПАСЕ всех ее полномочий.</w:t>
      </w:r>
    </w:p>
    <w:p w:rsidR="00CC3ED1" w:rsidRPr="00560B00" w:rsidRDefault="00747B23" w:rsidP="001361F7">
      <w:pPr>
        <w:pStyle w:val="a5"/>
        <w:spacing w:after="0" w:line="240" w:lineRule="auto"/>
        <w:ind w:left="0"/>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CC3ED1" w:rsidRPr="00560B00">
        <w:rPr>
          <w:rFonts w:ascii="Times New Roman" w:hAnsi="Times New Roman" w:cs="Times New Roman"/>
          <w:sz w:val="24"/>
          <w:szCs w:val="24"/>
        </w:rPr>
        <w:t>Организация по безопасности и сотрудничеству в Европе (ОБСЕ)</w:t>
      </w:r>
      <w:r w:rsidR="006E63D0" w:rsidRPr="00560B00">
        <w:rPr>
          <w:rFonts w:ascii="Times New Roman" w:hAnsi="Times New Roman" w:cs="Times New Roman"/>
          <w:sz w:val="24"/>
          <w:szCs w:val="24"/>
        </w:rPr>
        <w:t xml:space="preserve">,считается региональной организацией, которая </w:t>
      </w:r>
      <w:r w:rsidR="00CC3ED1" w:rsidRPr="00560B00">
        <w:rPr>
          <w:rFonts w:ascii="Times New Roman" w:hAnsi="Times New Roman" w:cs="Times New Roman"/>
          <w:sz w:val="24"/>
          <w:szCs w:val="24"/>
        </w:rPr>
        <w:t xml:space="preserve"> основана в июле 1973. Все 57 государства-участники имеют равный статус, а решения принимаются на основе консенсуса на политическом, но не являются юридически обязательными основу</w:t>
      </w:r>
      <w:r w:rsidR="00CC3ED1" w:rsidRPr="00560B00">
        <w:rPr>
          <w:rStyle w:val="a8"/>
          <w:rFonts w:ascii="Times New Roman" w:hAnsi="Times New Roman" w:cs="Times New Roman"/>
          <w:sz w:val="24"/>
          <w:szCs w:val="24"/>
        </w:rPr>
        <w:footnoteReference w:id="11"/>
      </w:r>
      <w:r w:rsidR="00CC3ED1" w:rsidRPr="00560B00">
        <w:rPr>
          <w:rFonts w:ascii="Times New Roman" w:hAnsi="Times New Roman" w:cs="Times New Roman"/>
          <w:sz w:val="24"/>
          <w:szCs w:val="24"/>
        </w:rPr>
        <w:t>. В настоящее время ОБСЕ является постоянно действующей Организацией с разветвленной структурой, где Россия является полноправным участником, может поднимать любой интересующий ее вопрос, отстаивать свои позиции и где она обладает правом вето.</w:t>
      </w:r>
    </w:p>
    <w:p w:rsidR="00934385" w:rsidRPr="00560B00" w:rsidRDefault="00934385"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Содружество независимых государств (СНГ)</w:t>
      </w:r>
      <w:r w:rsidR="006E63D0" w:rsidRPr="00560B00">
        <w:rPr>
          <w:rFonts w:ascii="Times New Roman" w:hAnsi="Times New Roman" w:cs="Times New Roman"/>
          <w:sz w:val="24"/>
          <w:szCs w:val="24"/>
        </w:rPr>
        <w:t>, региональная межгосударственная организация,</w:t>
      </w:r>
      <w:r w:rsidRPr="00560B00">
        <w:rPr>
          <w:rFonts w:ascii="Times New Roman" w:hAnsi="Times New Roman" w:cs="Times New Roman"/>
          <w:sz w:val="24"/>
          <w:szCs w:val="24"/>
        </w:rPr>
        <w:t xml:space="preserve"> </w:t>
      </w:r>
      <w:r w:rsidR="003734AF" w:rsidRPr="00560B00">
        <w:rPr>
          <w:rFonts w:ascii="Times New Roman" w:hAnsi="Times New Roman" w:cs="Times New Roman"/>
          <w:sz w:val="24"/>
          <w:szCs w:val="24"/>
        </w:rPr>
        <w:t>образованная</w:t>
      </w:r>
      <w:r w:rsidR="00546487" w:rsidRPr="00560B00">
        <w:rPr>
          <w:rFonts w:ascii="Times New Roman" w:hAnsi="Times New Roman" w:cs="Times New Roman"/>
          <w:sz w:val="24"/>
          <w:szCs w:val="24"/>
        </w:rPr>
        <w:t xml:space="preserve"> 8.12.</w:t>
      </w:r>
      <w:r w:rsidRPr="00560B00">
        <w:rPr>
          <w:rFonts w:ascii="Times New Roman" w:hAnsi="Times New Roman" w:cs="Times New Roman"/>
          <w:sz w:val="24"/>
          <w:szCs w:val="24"/>
        </w:rPr>
        <w:t xml:space="preserve">1991 года руководителями Республики Беларусь, Российской </w:t>
      </w:r>
      <w:r w:rsidRPr="00560B00">
        <w:rPr>
          <w:rFonts w:ascii="Times New Roman" w:hAnsi="Times New Roman" w:cs="Times New Roman"/>
          <w:sz w:val="24"/>
          <w:szCs w:val="24"/>
        </w:rPr>
        <w:lastRenderedPageBreak/>
        <w:t>Федерации и Украины, подписавшими Соглашение о его создании.</w:t>
      </w:r>
      <w:r w:rsidRPr="00560B00">
        <w:rPr>
          <w:rStyle w:val="a8"/>
          <w:rFonts w:ascii="Times New Roman" w:hAnsi="Times New Roman" w:cs="Times New Roman"/>
          <w:sz w:val="24"/>
          <w:szCs w:val="24"/>
        </w:rPr>
        <w:footnoteReference w:id="12"/>
      </w:r>
      <w:r w:rsidRPr="00560B00">
        <w:rPr>
          <w:rFonts w:ascii="Times New Roman" w:hAnsi="Times New Roman" w:cs="Times New Roman"/>
          <w:sz w:val="24"/>
          <w:szCs w:val="24"/>
        </w:rPr>
        <w:t xml:space="preserve"> Государства участники: Азербайджанская Республика, Республика Армения, Республика Беларусь, Республика Казахстан, Кыргызская Республика, Республика Молдова, Российская Федерация, Республика Таджикистан, Туркменистан, Республика Узбекистан, Украина</w:t>
      </w:r>
      <w:r w:rsidRPr="00560B00">
        <w:rPr>
          <w:rStyle w:val="a8"/>
          <w:rFonts w:ascii="Times New Roman" w:hAnsi="Times New Roman" w:cs="Times New Roman"/>
          <w:sz w:val="24"/>
          <w:szCs w:val="24"/>
        </w:rPr>
        <w:footnoteReference w:id="13"/>
      </w:r>
      <w:r w:rsidRPr="00560B00">
        <w:rPr>
          <w:rFonts w:ascii="Times New Roman" w:hAnsi="Times New Roman" w:cs="Times New Roman"/>
          <w:sz w:val="24"/>
          <w:szCs w:val="24"/>
        </w:rPr>
        <w:t xml:space="preserve">. Также с 1993 года по 2009 год в состав СНГ входила Грузия. Уважая право партнеров по Содружеству на выстраивание отношений с другими международными субъектами, Россия выступает за всеобъемлющее выполнение государствами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участниками СНГ, взятых на себя обязательств в рамках региональных интеграционных структур с российским участием, обеспечение дальнейшего развития интеграционных процессов и взаимовыгодного сотрудничества на пространстве СНГ</w:t>
      </w:r>
      <w:r w:rsidRPr="00560B00">
        <w:rPr>
          <w:rStyle w:val="a8"/>
          <w:rFonts w:ascii="Times New Roman" w:hAnsi="Times New Roman" w:cs="Times New Roman"/>
          <w:sz w:val="24"/>
          <w:szCs w:val="24"/>
        </w:rPr>
        <w:footnoteReference w:id="14"/>
      </w:r>
      <w:r w:rsidRPr="00560B00">
        <w:rPr>
          <w:rFonts w:ascii="Times New Roman" w:hAnsi="Times New Roman" w:cs="Times New Roman"/>
          <w:sz w:val="24"/>
          <w:szCs w:val="24"/>
        </w:rPr>
        <w:t>.</w:t>
      </w:r>
    </w:p>
    <w:p w:rsidR="00364798" w:rsidRPr="00560B00" w:rsidRDefault="00364798"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Организация Договора о коллективной безопасности (ОДКБ)</w:t>
      </w:r>
      <w:r w:rsidR="006E63D0" w:rsidRPr="00560B00">
        <w:rPr>
          <w:rFonts w:ascii="Times New Roman" w:hAnsi="Times New Roman" w:cs="Times New Roman"/>
          <w:sz w:val="24"/>
          <w:szCs w:val="24"/>
        </w:rPr>
        <w:t>,</w:t>
      </w:r>
      <w:r w:rsidR="00CE2F7D" w:rsidRPr="00560B00">
        <w:rPr>
          <w:rFonts w:ascii="Times New Roman" w:hAnsi="Times New Roman" w:cs="Times New Roman"/>
          <w:sz w:val="24"/>
          <w:szCs w:val="24"/>
        </w:rPr>
        <w:t xml:space="preserve"> региональная международная организация</w:t>
      </w:r>
      <w:r w:rsidR="006E63D0" w:rsidRPr="00560B00">
        <w:rPr>
          <w:rFonts w:ascii="Times New Roman" w:hAnsi="Times New Roman" w:cs="Times New Roman"/>
          <w:sz w:val="24"/>
          <w:szCs w:val="24"/>
        </w:rPr>
        <w:t>,</w:t>
      </w:r>
      <w:r w:rsidR="004A787A" w:rsidRPr="00560B00">
        <w:rPr>
          <w:rFonts w:ascii="Times New Roman" w:hAnsi="Times New Roman" w:cs="Times New Roman"/>
          <w:sz w:val="24"/>
          <w:szCs w:val="24"/>
        </w:rPr>
        <w:t xml:space="preserve"> </w:t>
      </w:r>
      <w:r w:rsidR="00493F88" w:rsidRPr="00560B00">
        <w:rPr>
          <w:rFonts w:ascii="Times New Roman" w:hAnsi="Times New Roman" w:cs="Times New Roman"/>
          <w:sz w:val="24"/>
          <w:szCs w:val="24"/>
        </w:rPr>
        <w:t>создана</w:t>
      </w:r>
      <w:r w:rsidRPr="00560B00">
        <w:rPr>
          <w:rFonts w:ascii="Times New Roman" w:hAnsi="Times New Roman" w:cs="Times New Roman"/>
          <w:sz w:val="24"/>
          <w:szCs w:val="24"/>
        </w:rPr>
        <w:t xml:space="preserve"> </w:t>
      </w:r>
      <w:r w:rsidR="00546487" w:rsidRPr="00560B00">
        <w:rPr>
          <w:rFonts w:ascii="Times New Roman" w:hAnsi="Times New Roman" w:cs="Times New Roman"/>
          <w:sz w:val="24"/>
          <w:szCs w:val="24"/>
        </w:rPr>
        <w:t>15.05.</w:t>
      </w:r>
      <w:r w:rsidR="004A787A" w:rsidRPr="00560B00">
        <w:rPr>
          <w:rFonts w:ascii="Times New Roman" w:hAnsi="Times New Roman" w:cs="Times New Roman"/>
          <w:sz w:val="24"/>
          <w:szCs w:val="24"/>
        </w:rPr>
        <w:t xml:space="preserve">1992 </w:t>
      </w:r>
      <w:r w:rsidR="006E63D0" w:rsidRPr="00560B00">
        <w:rPr>
          <w:rFonts w:ascii="Times New Roman" w:hAnsi="Times New Roman" w:cs="Times New Roman"/>
          <w:sz w:val="24"/>
          <w:szCs w:val="24"/>
        </w:rPr>
        <w:t xml:space="preserve">г. Ее </w:t>
      </w:r>
      <w:r w:rsidR="00493F88" w:rsidRPr="00560B00">
        <w:rPr>
          <w:rFonts w:ascii="Times New Roman" w:hAnsi="Times New Roman" w:cs="Times New Roman"/>
          <w:sz w:val="24"/>
          <w:szCs w:val="24"/>
        </w:rPr>
        <w:t>целью</w:t>
      </w:r>
      <w:r w:rsidR="006E63D0" w:rsidRPr="00560B00">
        <w:rPr>
          <w:rFonts w:ascii="Times New Roman" w:hAnsi="Times New Roman" w:cs="Times New Roman"/>
          <w:sz w:val="24"/>
          <w:szCs w:val="24"/>
        </w:rPr>
        <w:t xml:space="preserve"> являлось</w:t>
      </w:r>
      <w:r w:rsidR="00756A9C" w:rsidRPr="00560B00">
        <w:rPr>
          <w:rFonts w:ascii="Times New Roman" w:hAnsi="Times New Roman" w:cs="Times New Roman"/>
          <w:sz w:val="24"/>
          <w:szCs w:val="24"/>
        </w:rPr>
        <w:t xml:space="preserve"> </w:t>
      </w:r>
      <w:r w:rsidR="006E63D0" w:rsidRPr="00560B00">
        <w:rPr>
          <w:rFonts w:ascii="Times New Roman" w:hAnsi="Times New Roman" w:cs="Times New Roman"/>
          <w:sz w:val="24"/>
          <w:szCs w:val="24"/>
        </w:rPr>
        <w:t xml:space="preserve">заключение выхода </w:t>
      </w:r>
      <w:r w:rsidR="00756A9C" w:rsidRPr="00560B00">
        <w:rPr>
          <w:rFonts w:ascii="Times New Roman" w:hAnsi="Times New Roman" w:cs="Times New Roman"/>
          <w:sz w:val="24"/>
          <w:szCs w:val="24"/>
        </w:rPr>
        <w:t>на практическое взаимодействие соответствующих служб, обеспечить возможность каждодневного сотрудничества рядовых сотрудников, получить реальную отдачу от прилагаемых усилий</w:t>
      </w:r>
      <w:r w:rsidR="00493F88" w:rsidRPr="00560B00">
        <w:rPr>
          <w:rFonts w:ascii="Times New Roman" w:hAnsi="Times New Roman" w:cs="Times New Roman"/>
          <w:sz w:val="24"/>
          <w:szCs w:val="24"/>
        </w:rPr>
        <w:t xml:space="preserve">. </w:t>
      </w:r>
      <w:r w:rsidR="004A787A" w:rsidRPr="00560B00">
        <w:rPr>
          <w:rFonts w:ascii="Times New Roman" w:hAnsi="Times New Roman" w:cs="Times New Roman"/>
          <w:sz w:val="24"/>
          <w:szCs w:val="24"/>
        </w:rPr>
        <w:t>Армения, Казахстан, Киргизия, Россия, Таджикистан и Узбекистан подписали в Ташкенте Договор о коллективной безопасности (ДКБ)</w:t>
      </w:r>
      <w:r w:rsidR="00493F88" w:rsidRPr="00560B00">
        <w:rPr>
          <w:rFonts w:ascii="Times New Roman" w:hAnsi="Times New Roman" w:cs="Times New Roman"/>
          <w:sz w:val="24"/>
          <w:szCs w:val="24"/>
        </w:rPr>
        <w:t xml:space="preserve">, к которому уже в 1993 году присоединились </w:t>
      </w:r>
      <w:r w:rsidR="004A787A" w:rsidRPr="00560B00">
        <w:rPr>
          <w:rFonts w:ascii="Times New Roman" w:hAnsi="Times New Roman" w:cs="Times New Roman"/>
          <w:sz w:val="24"/>
          <w:szCs w:val="24"/>
        </w:rPr>
        <w:t xml:space="preserve"> Грузия, Азербайджан, Белоруссия. Договор вступил в силу 20 апреля 1994, был рассчитан на 5 лет и допускал продление. 2 апреля 1999 президенты Армении, Белоруссии, Казахстана, Киргизии, России и Таджикистана подписали протокол о продлении срока </w:t>
      </w:r>
      <w:r w:rsidR="004A787A" w:rsidRPr="00560B00">
        <w:rPr>
          <w:rFonts w:ascii="Times New Roman" w:hAnsi="Times New Roman" w:cs="Times New Roman"/>
          <w:color w:val="000000" w:themeColor="text1"/>
          <w:sz w:val="24"/>
          <w:szCs w:val="24"/>
        </w:rPr>
        <w:t>действия Договора на следующий пятилетний период, од</w:t>
      </w:r>
      <w:r w:rsidR="004A787A" w:rsidRPr="00560B00">
        <w:rPr>
          <w:rFonts w:ascii="Times New Roman" w:hAnsi="Times New Roman" w:cs="Times New Roman"/>
          <w:sz w:val="24"/>
          <w:szCs w:val="24"/>
        </w:rPr>
        <w:t>нако Азербайджан, Грузия и Узбекистан не подписали его. На московской сесс</w:t>
      </w:r>
      <w:r w:rsidR="00546487" w:rsidRPr="00560B00">
        <w:rPr>
          <w:rFonts w:ascii="Times New Roman" w:hAnsi="Times New Roman" w:cs="Times New Roman"/>
          <w:sz w:val="24"/>
          <w:szCs w:val="24"/>
        </w:rPr>
        <w:t>ии ДКБ 14 .05.</w:t>
      </w:r>
      <w:r w:rsidR="004A787A" w:rsidRPr="00560B00">
        <w:rPr>
          <w:rFonts w:ascii="Times New Roman" w:hAnsi="Times New Roman" w:cs="Times New Roman"/>
          <w:sz w:val="24"/>
          <w:szCs w:val="24"/>
        </w:rPr>
        <w:t xml:space="preserve"> 2002 было принято решение о преобразовании ДКБ в полноценную международную организацию – Организацию Договора о коллективной безопасности (ОДКБ). 7 октября 2002 в Кишинёве подписаны Устав и Соглашение о правовом статусе ОДКБ, которые ратифицированы всеми государствами-членами ОДКБ и вступили в силу 18 </w:t>
      </w:r>
      <w:r w:rsidR="00546487" w:rsidRPr="00560B00">
        <w:rPr>
          <w:rFonts w:ascii="Times New Roman" w:hAnsi="Times New Roman" w:cs="Times New Roman"/>
          <w:sz w:val="24"/>
          <w:szCs w:val="24"/>
        </w:rPr>
        <w:t>.09.</w:t>
      </w:r>
      <w:r w:rsidR="004A787A" w:rsidRPr="00560B00">
        <w:rPr>
          <w:rFonts w:ascii="Times New Roman" w:hAnsi="Times New Roman" w:cs="Times New Roman"/>
          <w:sz w:val="24"/>
          <w:szCs w:val="24"/>
        </w:rPr>
        <w:t>2003. 16 августа 2006 в Сочи было подписано решение о полноправном присоединении (восстановлении членства) Узбе</w:t>
      </w:r>
      <w:r w:rsidR="005F15CF" w:rsidRPr="00560B00">
        <w:rPr>
          <w:rFonts w:ascii="Times New Roman" w:hAnsi="Times New Roman" w:cs="Times New Roman"/>
          <w:sz w:val="24"/>
          <w:szCs w:val="24"/>
        </w:rPr>
        <w:t>кистана к ОДКБ</w:t>
      </w:r>
      <w:r w:rsidR="004A787A" w:rsidRPr="00560B00">
        <w:rPr>
          <w:rStyle w:val="a8"/>
          <w:rFonts w:ascii="Times New Roman" w:hAnsi="Times New Roman" w:cs="Times New Roman"/>
          <w:sz w:val="24"/>
          <w:szCs w:val="24"/>
        </w:rPr>
        <w:footnoteReference w:id="15"/>
      </w:r>
      <w:r w:rsidR="005F15CF" w:rsidRPr="00560B00">
        <w:rPr>
          <w:rFonts w:ascii="Times New Roman" w:hAnsi="Times New Roman" w:cs="Times New Roman"/>
          <w:sz w:val="24"/>
          <w:szCs w:val="24"/>
        </w:rPr>
        <w:t xml:space="preserve">. </w:t>
      </w:r>
      <w:r w:rsidR="00546487" w:rsidRPr="00560B00">
        <w:rPr>
          <w:rFonts w:ascii="Times New Roman" w:hAnsi="Times New Roman" w:cs="Times New Roman"/>
          <w:sz w:val="24"/>
          <w:szCs w:val="24"/>
        </w:rPr>
        <w:t>25.06.</w:t>
      </w:r>
      <w:r w:rsidRPr="00560B00">
        <w:rPr>
          <w:rFonts w:ascii="Times New Roman" w:hAnsi="Times New Roman" w:cs="Times New Roman"/>
          <w:sz w:val="24"/>
          <w:szCs w:val="24"/>
        </w:rPr>
        <w:t>2013 года Военный комитет государств-членов Организации Договора о коллективной безопасности принял за основу предложение России по реорганизации системы управления Организации и Коллективных сил о</w:t>
      </w:r>
      <w:r w:rsidR="005F15CF" w:rsidRPr="00560B00">
        <w:rPr>
          <w:rFonts w:ascii="Times New Roman" w:hAnsi="Times New Roman" w:cs="Times New Roman"/>
          <w:sz w:val="24"/>
          <w:szCs w:val="24"/>
        </w:rPr>
        <w:t>перативного реагирования /КСОР/</w:t>
      </w:r>
      <w:r w:rsidRPr="00560B00">
        <w:rPr>
          <w:rStyle w:val="a8"/>
          <w:rFonts w:ascii="Times New Roman" w:hAnsi="Times New Roman" w:cs="Times New Roman"/>
          <w:sz w:val="24"/>
          <w:szCs w:val="24"/>
        </w:rPr>
        <w:footnoteReference w:id="16"/>
      </w:r>
      <w:r w:rsidR="005F15CF" w:rsidRPr="00560B00">
        <w:rPr>
          <w:rFonts w:ascii="Times New Roman" w:hAnsi="Times New Roman" w:cs="Times New Roman"/>
          <w:sz w:val="24"/>
          <w:szCs w:val="24"/>
        </w:rPr>
        <w:t>.</w:t>
      </w:r>
    </w:p>
    <w:p w:rsidR="00493F88" w:rsidRPr="00560B00" w:rsidRDefault="00493F88"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Группа двадцати (G20) начала свою деятельность с 1999 года.</w:t>
      </w:r>
      <w:r w:rsidR="006E63D0" w:rsidRPr="00560B00">
        <w:rPr>
          <w:rFonts w:ascii="Times New Roman" w:hAnsi="Times New Roman" w:cs="Times New Roman"/>
          <w:sz w:val="24"/>
          <w:szCs w:val="24"/>
        </w:rPr>
        <w:t xml:space="preserve"> И является международной организацией.</w:t>
      </w:r>
      <w:r w:rsidRPr="00560B00">
        <w:rPr>
          <w:rFonts w:ascii="Times New Roman" w:hAnsi="Times New Roman" w:cs="Times New Roman"/>
          <w:sz w:val="24"/>
          <w:szCs w:val="24"/>
        </w:rPr>
        <w:t xml:space="preserve"> </w:t>
      </w:r>
      <w:r w:rsidR="006E63D0" w:rsidRPr="00560B00">
        <w:rPr>
          <w:rFonts w:ascii="Times New Roman" w:hAnsi="Times New Roman" w:cs="Times New Roman"/>
          <w:sz w:val="24"/>
          <w:szCs w:val="24"/>
        </w:rPr>
        <w:t xml:space="preserve">В её состав входит: </w:t>
      </w:r>
      <w:r w:rsidRPr="00560B00">
        <w:rPr>
          <w:rFonts w:ascii="Times New Roman" w:hAnsi="Times New Roman" w:cs="Times New Roman"/>
          <w:sz w:val="24"/>
          <w:szCs w:val="24"/>
        </w:rPr>
        <w:t>Аргентина, Австралия, Бразилия, Канада, Китай, Франция, Германия, Индия, Индонезия, Италия, Япония, Корея, Мексика, Россия, Саудовская Аравия, Южная Африка, Турция, Соединенное Королевство, Соединенные Штаты и Европейский союз.</w:t>
      </w:r>
      <w:r w:rsidRPr="00560B00">
        <w:rPr>
          <w:rStyle w:val="a8"/>
          <w:rFonts w:ascii="Times New Roman" w:hAnsi="Times New Roman" w:cs="Times New Roman"/>
          <w:sz w:val="24"/>
          <w:szCs w:val="24"/>
        </w:rPr>
        <w:footnoteReference w:id="17"/>
      </w:r>
      <w:r w:rsidRPr="00560B00">
        <w:rPr>
          <w:rFonts w:ascii="Times New Roman" w:hAnsi="Times New Roman" w:cs="Times New Roman"/>
          <w:sz w:val="24"/>
          <w:szCs w:val="24"/>
        </w:rPr>
        <w:t xml:space="preserve"> Россия играет в данной организации </w:t>
      </w:r>
      <w:r w:rsidR="006E63D0" w:rsidRPr="00560B00">
        <w:rPr>
          <w:rFonts w:ascii="Times New Roman" w:hAnsi="Times New Roman" w:cs="Times New Roman"/>
          <w:sz w:val="24"/>
          <w:szCs w:val="24"/>
        </w:rPr>
        <w:t xml:space="preserve">несомненно </w:t>
      </w:r>
      <w:r w:rsidRPr="00560B00">
        <w:rPr>
          <w:rFonts w:ascii="Times New Roman" w:hAnsi="Times New Roman" w:cs="Times New Roman"/>
          <w:sz w:val="24"/>
          <w:szCs w:val="24"/>
        </w:rPr>
        <w:t>значимую роль, имея возможность позиционировать свои интересы,</w:t>
      </w:r>
      <w:r w:rsidR="006E63D0" w:rsidRPr="00560B00">
        <w:rPr>
          <w:rFonts w:ascii="Times New Roman" w:hAnsi="Times New Roman" w:cs="Times New Roman"/>
          <w:sz w:val="24"/>
          <w:szCs w:val="24"/>
        </w:rPr>
        <w:t xml:space="preserve"> так  например</w:t>
      </w:r>
      <w:r w:rsidRPr="00560B00">
        <w:rPr>
          <w:rFonts w:ascii="Times New Roman" w:hAnsi="Times New Roman" w:cs="Times New Roman"/>
          <w:sz w:val="24"/>
          <w:szCs w:val="24"/>
        </w:rPr>
        <w:t xml:space="preserve"> в 2013 году РФ являлась председателем «Большой двадцатки», и восьмой саммит G-20 состоялся в России.</w:t>
      </w:r>
    </w:p>
    <w:p w:rsidR="00364798" w:rsidRPr="00560B00" w:rsidRDefault="00D35378" w:rsidP="001361F7">
      <w:pPr>
        <w:spacing w:after="0" w:line="240" w:lineRule="auto"/>
        <w:ind w:firstLine="709"/>
        <w:jc w:val="both"/>
        <w:rPr>
          <w:rFonts w:ascii="Times New Roman" w:hAnsi="Times New Roman" w:cs="Times New Roman"/>
          <w:color w:val="FF0000"/>
          <w:sz w:val="24"/>
          <w:szCs w:val="24"/>
        </w:rPr>
      </w:pPr>
      <w:r w:rsidRPr="00560B00">
        <w:rPr>
          <w:rFonts w:ascii="Times New Roman" w:hAnsi="Times New Roman" w:cs="Times New Roman"/>
          <w:sz w:val="24"/>
          <w:szCs w:val="24"/>
        </w:rPr>
        <w:lastRenderedPageBreak/>
        <w:t xml:space="preserve">Международная организация по </w:t>
      </w:r>
      <w:r w:rsidR="005F15CF" w:rsidRPr="00560B00">
        <w:rPr>
          <w:rFonts w:ascii="Times New Roman" w:hAnsi="Times New Roman" w:cs="Times New Roman"/>
          <w:sz w:val="24"/>
          <w:szCs w:val="24"/>
        </w:rPr>
        <w:t>стандартам (</w:t>
      </w:r>
      <w:r w:rsidR="00364798" w:rsidRPr="00560B00">
        <w:rPr>
          <w:rFonts w:ascii="Times New Roman" w:hAnsi="Times New Roman" w:cs="Times New Roman"/>
          <w:sz w:val="24"/>
          <w:szCs w:val="24"/>
        </w:rPr>
        <w:t>ISO)</w:t>
      </w:r>
      <w:r w:rsidR="004A787A" w:rsidRPr="00560B00">
        <w:rPr>
          <w:rFonts w:ascii="Times New Roman" w:hAnsi="Times New Roman" w:cs="Times New Roman"/>
          <w:sz w:val="24"/>
          <w:szCs w:val="24"/>
        </w:rPr>
        <w:t xml:space="preserve"> основана в 1947 году и с тех пор опубликовала более 20 500 международных стандартов, которые распространяются почти на в</w:t>
      </w:r>
      <w:r w:rsidR="005F15CF" w:rsidRPr="00560B00">
        <w:rPr>
          <w:rFonts w:ascii="Times New Roman" w:hAnsi="Times New Roman" w:cs="Times New Roman"/>
          <w:sz w:val="24"/>
          <w:szCs w:val="24"/>
        </w:rPr>
        <w:t>се аспекты технологии и бизнеса</w:t>
      </w:r>
      <w:r w:rsidR="004A787A" w:rsidRPr="00560B00">
        <w:rPr>
          <w:rStyle w:val="a8"/>
          <w:rFonts w:ascii="Times New Roman" w:hAnsi="Times New Roman" w:cs="Times New Roman"/>
          <w:sz w:val="24"/>
          <w:szCs w:val="24"/>
        </w:rPr>
        <w:footnoteReference w:id="18"/>
      </w:r>
      <w:r w:rsidR="005F15CF" w:rsidRPr="00560B00">
        <w:rPr>
          <w:rFonts w:ascii="Times New Roman" w:hAnsi="Times New Roman" w:cs="Times New Roman"/>
          <w:sz w:val="24"/>
          <w:szCs w:val="24"/>
        </w:rPr>
        <w:t>.</w:t>
      </w:r>
      <w:r w:rsidR="00364798" w:rsidRPr="00560B00">
        <w:rPr>
          <w:rFonts w:ascii="Times New Roman" w:hAnsi="Times New Roman" w:cs="Times New Roman"/>
          <w:sz w:val="24"/>
          <w:szCs w:val="24"/>
        </w:rPr>
        <w:t xml:space="preserve"> </w:t>
      </w:r>
      <w:r w:rsidR="00C978DD" w:rsidRPr="00560B00">
        <w:rPr>
          <w:rFonts w:ascii="Times New Roman" w:hAnsi="Times New Roman" w:cs="Times New Roman"/>
          <w:sz w:val="24"/>
          <w:szCs w:val="24"/>
        </w:rPr>
        <w:t xml:space="preserve">Сегодня членами ИСО являются представители из 162 стран. Структура насчитывает около 3 368 технических органов, которые занимаются разработкой стандартов. 151 человек работает в Центральном секретариате ИСО (Женева, Швейцария).  </w:t>
      </w:r>
      <w:r w:rsidRPr="00560B00">
        <w:rPr>
          <w:rFonts w:ascii="Times New Roman" w:hAnsi="Times New Roman" w:cs="Times New Roman"/>
          <w:sz w:val="24"/>
          <w:szCs w:val="24"/>
        </w:rPr>
        <w:t xml:space="preserve">Фактически свою работу организация по стандартизации начала с начала 1947 года. </w:t>
      </w:r>
      <w:r w:rsidR="00364798" w:rsidRPr="00560B00">
        <w:rPr>
          <w:rFonts w:ascii="Times New Roman" w:hAnsi="Times New Roman" w:cs="Times New Roman"/>
          <w:sz w:val="24"/>
          <w:szCs w:val="24"/>
        </w:rPr>
        <w:t>После распада СССР его преемником места стала Россия, представленная в ISO Федеральным агентством по техничес</w:t>
      </w:r>
      <w:r w:rsidR="005F15CF" w:rsidRPr="00560B00">
        <w:rPr>
          <w:rFonts w:ascii="Times New Roman" w:hAnsi="Times New Roman" w:cs="Times New Roman"/>
          <w:sz w:val="24"/>
          <w:szCs w:val="24"/>
        </w:rPr>
        <w:t>кому регулированию и метрологии</w:t>
      </w:r>
      <w:r w:rsidRPr="00560B00">
        <w:rPr>
          <w:rStyle w:val="a8"/>
          <w:rFonts w:ascii="Times New Roman" w:hAnsi="Times New Roman" w:cs="Times New Roman"/>
          <w:sz w:val="24"/>
          <w:szCs w:val="24"/>
        </w:rPr>
        <w:footnoteReference w:id="19"/>
      </w:r>
      <w:r w:rsidR="005F15CF" w:rsidRPr="00560B00">
        <w:rPr>
          <w:rFonts w:ascii="Times New Roman" w:hAnsi="Times New Roman" w:cs="Times New Roman"/>
          <w:sz w:val="24"/>
          <w:szCs w:val="24"/>
        </w:rPr>
        <w:t>.</w:t>
      </w:r>
      <w:r w:rsidR="00493F88" w:rsidRPr="00560B00">
        <w:rPr>
          <w:rFonts w:ascii="Times New Roman" w:hAnsi="Times New Roman" w:cs="Times New Roman"/>
          <w:sz w:val="24"/>
          <w:szCs w:val="24"/>
        </w:rPr>
        <w:t xml:space="preserve"> </w:t>
      </w:r>
      <w:r w:rsidR="00127D0C" w:rsidRPr="00560B00">
        <w:rPr>
          <w:rFonts w:ascii="Times New Roman" w:hAnsi="Times New Roman" w:cs="Times New Roman"/>
          <w:sz w:val="24"/>
          <w:szCs w:val="24"/>
        </w:rPr>
        <w:t>Сертификата ISO, который официально подтверждает высокий статус предприятия, дает приоритет в получении Госзаказа, контрактов с зарубежными партнерами, льготных кредитов, инвестиций, позволяет снизить непроизводительные затраты (потери при производстве и пр.) и реализовывать продукцию или услуги по мировым ценам.</w:t>
      </w:r>
    </w:p>
    <w:p w:rsidR="00934385" w:rsidRPr="00560B00" w:rsidRDefault="00934385"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Международный олимпийский комитет (МОК) создан 23 июня 1894 в Париже на международном учредительном конгрессе сторонников олимпизма по инициативе известного французского общественного деятеля и педагога, основоположника современного олимпийского движения Пьера де Кубертена (1863–1937). Тогда же было принято решение о возрождении Олимпийских игр, задача по организации которых возложена на МОК</w:t>
      </w:r>
      <w:r w:rsidRPr="00560B00">
        <w:rPr>
          <w:rStyle w:val="a8"/>
          <w:rFonts w:ascii="Times New Roman" w:hAnsi="Times New Roman" w:cs="Times New Roman"/>
          <w:sz w:val="24"/>
          <w:szCs w:val="24"/>
        </w:rPr>
        <w:footnoteReference w:id="20"/>
      </w:r>
      <w:r w:rsidRPr="00560B00">
        <w:rPr>
          <w:rFonts w:ascii="Times New Roman" w:hAnsi="Times New Roman" w:cs="Times New Roman"/>
          <w:sz w:val="24"/>
          <w:szCs w:val="24"/>
        </w:rPr>
        <w:t>. По состоянию на начало 2015 года всего насчитывается 205 национальных олимпийских комитетов, признанных МОК. Из них 192 представляют государства-члены ООН, а ещё 13 (Американское Самоа, Аруба, Бермудские Острова, Британские Виргинские острова, Виргинские Острова (США), Гонконг, Гуам, Острова Кайман, Острова Кука, Государство Палестина, Пуэрто-Рико, Республика Косово, Китайский Тайбэй) представляют зависимые территории с различным статусом. Членство в МОК позволяет Российской Федерации участвовать в Олимпийских играх, во всех региональных, континентальных и всемирных спортивных соревнованиях, проводимых МОК или под его эгидой, а также выступать организатором крупнейших международных соревнований</w:t>
      </w:r>
      <w:r w:rsidRPr="00560B00">
        <w:rPr>
          <w:rStyle w:val="a8"/>
          <w:rFonts w:ascii="Times New Roman" w:hAnsi="Times New Roman" w:cs="Times New Roman"/>
          <w:sz w:val="24"/>
          <w:szCs w:val="24"/>
        </w:rPr>
        <w:footnoteReference w:id="21"/>
      </w:r>
      <w:r w:rsidRPr="00560B00">
        <w:rPr>
          <w:rFonts w:ascii="Times New Roman" w:hAnsi="Times New Roman" w:cs="Times New Roman"/>
          <w:sz w:val="24"/>
          <w:szCs w:val="24"/>
        </w:rPr>
        <w:t>. Последний фактор позволяет развивать массовый и элитный спорт в России, привлекать значительные инвестиции для развития туризма, строительства важных объектов.</w:t>
      </w:r>
    </w:p>
    <w:p w:rsidR="000A7097" w:rsidRPr="00560B00" w:rsidRDefault="000A7097"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Организация черноморского экономического сотрудничества (ОЧЭС)</w:t>
      </w:r>
      <w:r w:rsidR="00E03559" w:rsidRPr="00560B00">
        <w:rPr>
          <w:rFonts w:ascii="Times New Roman" w:hAnsi="Times New Roman" w:cs="Times New Roman"/>
          <w:sz w:val="24"/>
          <w:szCs w:val="24"/>
        </w:rPr>
        <w:t>.</w:t>
      </w:r>
      <w:r w:rsidR="00CE2F7D" w:rsidRPr="00560B00">
        <w:rPr>
          <w:rFonts w:ascii="Times New Roman" w:hAnsi="Times New Roman" w:cs="Times New Roman"/>
          <w:sz w:val="24"/>
          <w:szCs w:val="24"/>
        </w:rPr>
        <w:t xml:space="preserve"> </w:t>
      </w:r>
      <w:r w:rsidR="00E03559" w:rsidRPr="00560B00">
        <w:rPr>
          <w:rFonts w:ascii="Times New Roman" w:hAnsi="Times New Roman" w:cs="Times New Roman"/>
          <w:sz w:val="24"/>
          <w:szCs w:val="24"/>
        </w:rPr>
        <w:t>После подписания Устава ОЧЕС получила статус международной региональной организации.</w:t>
      </w:r>
      <w:r w:rsidR="005528EB" w:rsidRPr="00560B00">
        <w:rPr>
          <w:rFonts w:ascii="Times New Roman" w:hAnsi="Times New Roman" w:cs="Times New Roman"/>
          <w:sz w:val="24"/>
          <w:szCs w:val="24"/>
        </w:rPr>
        <w:t xml:space="preserve"> </w:t>
      </w:r>
      <w:r w:rsidR="00E03559" w:rsidRPr="00560B00">
        <w:rPr>
          <w:rFonts w:ascii="Times New Roman" w:hAnsi="Times New Roman" w:cs="Times New Roman"/>
          <w:sz w:val="24"/>
          <w:szCs w:val="24"/>
        </w:rPr>
        <w:t xml:space="preserve">Её деятельность </w:t>
      </w:r>
      <w:r w:rsidR="003734AF" w:rsidRPr="00560B00">
        <w:rPr>
          <w:rFonts w:ascii="Times New Roman" w:hAnsi="Times New Roman" w:cs="Times New Roman"/>
          <w:sz w:val="24"/>
          <w:szCs w:val="24"/>
        </w:rPr>
        <w:t>началась</w:t>
      </w:r>
      <w:r w:rsidR="008E1B5B" w:rsidRPr="00560B00">
        <w:rPr>
          <w:rFonts w:ascii="Times New Roman" w:hAnsi="Times New Roman" w:cs="Times New Roman"/>
          <w:sz w:val="24"/>
          <w:szCs w:val="24"/>
        </w:rPr>
        <w:t xml:space="preserve"> 1.05.</w:t>
      </w:r>
      <w:r w:rsidR="000834F3" w:rsidRPr="00560B00">
        <w:rPr>
          <w:rFonts w:ascii="Times New Roman" w:hAnsi="Times New Roman" w:cs="Times New Roman"/>
          <w:sz w:val="24"/>
          <w:szCs w:val="24"/>
        </w:rPr>
        <w:t>1999 г., после ратификац</w:t>
      </w:r>
      <w:r w:rsidR="005F15CF" w:rsidRPr="00560B00">
        <w:rPr>
          <w:rFonts w:ascii="Times New Roman" w:hAnsi="Times New Roman" w:cs="Times New Roman"/>
          <w:sz w:val="24"/>
          <w:szCs w:val="24"/>
        </w:rPr>
        <w:t xml:space="preserve">ии </w:t>
      </w:r>
      <w:r w:rsidR="00807B0F" w:rsidRPr="00560B00">
        <w:rPr>
          <w:rFonts w:ascii="Times New Roman" w:hAnsi="Times New Roman" w:cs="Times New Roman"/>
          <w:sz w:val="24"/>
          <w:szCs w:val="24"/>
        </w:rPr>
        <w:t xml:space="preserve">документов </w:t>
      </w:r>
      <w:r w:rsidR="005F15CF" w:rsidRPr="00560B00">
        <w:rPr>
          <w:rFonts w:ascii="Times New Roman" w:hAnsi="Times New Roman" w:cs="Times New Roman"/>
          <w:sz w:val="24"/>
          <w:szCs w:val="24"/>
        </w:rPr>
        <w:t>десятью странами-участницами</w:t>
      </w:r>
      <w:r w:rsidR="000834F3" w:rsidRPr="00560B00">
        <w:rPr>
          <w:rStyle w:val="a8"/>
          <w:rFonts w:ascii="Times New Roman" w:hAnsi="Times New Roman" w:cs="Times New Roman"/>
          <w:sz w:val="24"/>
          <w:szCs w:val="24"/>
        </w:rPr>
        <w:footnoteReference w:id="22"/>
      </w:r>
      <w:r w:rsidR="000834F3" w:rsidRPr="00560B00">
        <w:rPr>
          <w:rFonts w:ascii="Times New Roman" w:hAnsi="Times New Roman" w:cs="Times New Roman"/>
          <w:sz w:val="24"/>
          <w:szCs w:val="24"/>
        </w:rPr>
        <w:t xml:space="preserve">: </w:t>
      </w:r>
      <w:r w:rsidR="000834F3" w:rsidRPr="00560B00">
        <w:rPr>
          <w:rFonts w:ascii="Times New Roman" w:hAnsi="Times New Roman" w:cs="Times New Roman"/>
          <w:color w:val="000000" w:themeColor="text1"/>
          <w:sz w:val="24"/>
          <w:szCs w:val="24"/>
        </w:rPr>
        <w:t>Азерба</w:t>
      </w:r>
      <w:r w:rsidR="003F1404" w:rsidRPr="00560B00">
        <w:rPr>
          <w:rFonts w:ascii="Times New Roman" w:hAnsi="Times New Roman" w:cs="Times New Roman"/>
          <w:color w:val="000000" w:themeColor="text1"/>
          <w:sz w:val="24"/>
          <w:szCs w:val="24"/>
        </w:rPr>
        <w:t>йджан</w:t>
      </w:r>
      <w:r w:rsidR="00DA41E3" w:rsidRPr="00560B00">
        <w:rPr>
          <w:rFonts w:ascii="Times New Roman" w:hAnsi="Times New Roman" w:cs="Times New Roman"/>
          <w:color w:val="000000" w:themeColor="text1"/>
          <w:sz w:val="24"/>
          <w:szCs w:val="24"/>
        </w:rPr>
        <w:t xml:space="preserve"> </w:t>
      </w:r>
      <w:r w:rsidR="003F1404" w:rsidRPr="00560B00">
        <w:rPr>
          <w:rFonts w:ascii="Times New Roman" w:hAnsi="Times New Roman" w:cs="Times New Roman"/>
          <w:color w:val="000000" w:themeColor="text1"/>
          <w:sz w:val="24"/>
          <w:szCs w:val="24"/>
        </w:rPr>
        <w:t>–</w:t>
      </w:r>
      <w:r w:rsidR="00546487" w:rsidRPr="00560B00">
        <w:rPr>
          <w:rFonts w:ascii="Times New Roman" w:hAnsi="Times New Roman" w:cs="Times New Roman"/>
          <w:color w:val="000000" w:themeColor="text1"/>
          <w:sz w:val="24"/>
          <w:szCs w:val="24"/>
        </w:rPr>
        <w:t xml:space="preserve"> Председатель с 1.01.</w:t>
      </w:r>
      <w:r w:rsidR="000834F3" w:rsidRPr="00560B00">
        <w:rPr>
          <w:rFonts w:ascii="Times New Roman" w:hAnsi="Times New Roman" w:cs="Times New Roman"/>
          <w:color w:val="000000" w:themeColor="text1"/>
          <w:sz w:val="24"/>
          <w:szCs w:val="24"/>
        </w:rPr>
        <w:t>2014 г</w:t>
      </w:r>
      <w:r w:rsidR="00127D0C" w:rsidRPr="00560B00">
        <w:rPr>
          <w:rFonts w:ascii="Times New Roman" w:hAnsi="Times New Roman" w:cs="Times New Roman"/>
          <w:color w:val="000000" w:themeColor="text1"/>
          <w:sz w:val="24"/>
          <w:szCs w:val="24"/>
        </w:rPr>
        <w:t xml:space="preserve">ода Албания </w:t>
      </w:r>
      <w:r w:rsidR="000834F3" w:rsidRPr="00560B00">
        <w:rPr>
          <w:rFonts w:ascii="Times New Roman" w:hAnsi="Times New Roman" w:cs="Times New Roman"/>
          <w:color w:val="000000" w:themeColor="text1"/>
          <w:sz w:val="24"/>
          <w:szCs w:val="24"/>
        </w:rPr>
        <w:t>, Армения, Болгария</w:t>
      </w:r>
      <w:r w:rsidR="00127D0C" w:rsidRPr="00560B00">
        <w:rPr>
          <w:rFonts w:ascii="Times New Roman" w:hAnsi="Times New Roman" w:cs="Times New Roman"/>
          <w:color w:val="000000" w:themeColor="text1"/>
          <w:sz w:val="24"/>
          <w:szCs w:val="24"/>
        </w:rPr>
        <w:t>, Греция</w:t>
      </w:r>
      <w:r w:rsidR="000834F3" w:rsidRPr="00560B00">
        <w:rPr>
          <w:rFonts w:ascii="Times New Roman" w:hAnsi="Times New Roman" w:cs="Times New Roman"/>
          <w:color w:val="000000" w:themeColor="text1"/>
          <w:sz w:val="24"/>
          <w:szCs w:val="24"/>
        </w:rPr>
        <w:t>, Грузия, Молдавия</w:t>
      </w:r>
      <w:r w:rsidR="00127D0C" w:rsidRPr="00560B00">
        <w:rPr>
          <w:rFonts w:ascii="Times New Roman" w:hAnsi="Times New Roman" w:cs="Times New Roman"/>
          <w:color w:val="000000" w:themeColor="text1"/>
          <w:sz w:val="24"/>
          <w:szCs w:val="24"/>
        </w:rPr>
        <w:t>, Российская Федерация</w:t>
      </w:r>
      <w:r w:rsidR="000834F3" w:rsidRPr="00560B00">
        <w:rPr>
          <w:rFonts w:ascii="Times New Roman" w:hAnsi="Times New Roman" w:cs="Times New Roman"/>
          <w:color w:val="000000" w:themeColor="text1"/>
          <w:sz w:val="24"/>
          <w:szCs w:val="24"/>
        </w:rPr>
        <w:t>, Румыния, Сербия, Турция,</w:t>
      </w:r>
      <w:r w:rsidR="005F15CF" w:rsidRPr="00560B00">
        <w:rPr>
          <w:rFonts w:ascii="Times New Roman" w:hAnsi="Times New Roman" w:cs="Times New Roman"/>
          <w:color w:val="000000" w:themeColor="text1"/>
          <w:sz w:val="24"/>
          <w:szCs w:val="24"/>
        </w:rPr>
        <w:t xml:space="preserve"> </w:t>
      </w:r>
      <w:r w:rsidR="000834F3" w:rsidRPr="00560B00">
        <w:rPr>
          <w:rFonts w:ascii="Times New Roman" w:hAnsi="Times New Roman" w:cs="Times New Roman"/>
          <w:color w:val="000000" w:themeColor="text1"/>
          <w:sz w:val="24"/>
          <w:szCs w:val="24"/>
        </w:rPr>
        <w:t xml:space="preserve">Украина </w:t>
      </w:r>
      <w:r w:rsidRPr="00560B00">
        <w:rPr>
          <w:rFonts w:ascii="Times New Roman" w:hAnsi="Times New Roman" w:cs="Times New Roman"/>
          <w:sz w:val="24"/>
          <w:szCs w:val="24"/>
        </w:rPr>
        <w:t>Статус Российской Федерации в организации: член организации.</w:t>
      </w:r>
      <w:r w:rsidR="005F15CF" w:rsidRPr="00560B00">
        <w:rPr>
          <w:rFonts w:ascii="Times New Roman" w:hAnsi="Times New Roman" w:cs="Times New Roman"/>
          <w:sz w:val="24"/>
          <w:szCs w:val="24"/>
        </w:rPr>
        <w:t xml:space="preserve"> </w:t>
      </w:r>
      <w:r w:rsidRPr="00560B00">
        <w:rPr>
          <w:rFonts w:ascii="Times New Roman" w:hAnsi="Times New Roman" w:cs="Times New Roman"/>
          <w:sz w:val="24"/>
          <w:szCs w:val="24"/>
        </w:rPr>
        <w:t>Основание для участия: Постановлением Правительства Р</w:t>
      </w:r>
      <w:r w:rsidR="008E1B5B" w:rsidRPr="00560B00">
        <w:rPr>
          <w:rFonts w:ascii="Times New Roman" w:hAnsi="Times New Roman" w:cs="Times New Roman"/>
          <w:sz w:val="24"/>
          <w:szCs w:val="24"/>
        </w:rPr>
        <w:t>оссийской Федерации от 26.04.</w:t>
      </w:r>
      <w:r w:rsidRPr="00560B00">
        <w:rPr>
          <w:rFonts w:ascii="Times New Roman" w:hAnsi="Times New Roman" w:cs="Times New Roman"/>
          <w:sz w:val="24"/>
          <w:szCs w:val="24"/>
        </w:rPr>
        <w:t xml:space="preserve">1997 г. № 500 «Об обеспечении участия Российской Федерации в Черноморском экономическом </w:t>
      </w:r>
      <w:r w:rsidRPr="00560B00">
        <w:rPr>
          <w:rFonts w:ascii="Times New Roman" w:hAnsi="Times New Roman" w:cs="Times New Roman"/>
          <w:sz w:val="24"/>
          <w:szCs w:val="24"/>
        </w:rPr>
        <w:lastRenderedPageBreak/>
        <w:t>сотрудничестве».</w:t>
      </w:r>
      <w:r w:rsidR="005F15CF" w:rsidRPr="00560B00">
        <w:rPr>
          <w:rFonts w:ascii="Times New Roman" w:hAnsi="Times New Roman" w:cs="Times New Roman"/>
          <w:sz w:val="24"/>
          <w:szCs w:val="24"/>
        </w:rPr>
        <w:t xml:space="preserve"> </w:t>
      </w:r>
      <w:r w:rsidRPr="00560B00">
        <w:rPr>
          <w:rFonts w:ascii="Times New Roman" w:hAnsi="Times New Roman" w:cs="Times New Roman"/>
          <w:sz w:val="24"/>
          <w:szCs w:val="24"/>
        </w:rPr>
        <w:t>Уполномоченный орган от Российской Федерации: Министерство иност</w:t>
      </w:r>
      <w:r w:rsidR="005F15CF" w:rsidRPr="00560B00">
        <w:rPr>
          <w:rFonts w:ascii="Times New Roman" w:hAnsi="Times New Roman" w:cs="Times New Roman"/>
          <w:sz w:val="24"/>
          <w:szCs w:val="24"/>
        </w:rPr>
        <w:t>ранных дел Российской Федерации</w:t>
      </w:r>
      <w:r w:rsidRPr="00560B00">
        <w:rPr>
          <w:rStyle w:val="a8"/>
          <w:rFonts w:ascii="Times New Roman" w:hAnsi="Times New Roman" w:cs="Times New Roman"/>
          <w:sz w:val="24"/>
          <w:szCs w:val="24"/>
        </w:rPr>
        <w:footnoteReference w:id="23"/>
      </w:r>
      <w:r w:rsidR="005F15CF" w:rsidRPr="00560B00">
        <w:rPr>
          <w:rFonts w:ascii="Times New Roman" w:hAnsi="Times New Roman" w:cs="Times New Roman"/>
          <w:sz w:val="24"/>
          <w:szCs w:val="24"/>
        </w:rPr>
        <w:t>.</w:t>
      </w:r>
    </w:p>
    <w:p w:rsidR="00E62C72" w:rsidRPr="00560B00" w:rsidRDefault="00E62C72"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Шанхайская организация сотрудничества (ШОС)</w:t>
      </w:r>
      <w:r w:rsidR="00E03559" w:rsidRPr="00560B00">
        <w:rPr>
          <w:rFonts w:ascii="Times New Roman" w:hAnsi="Times New Roman" w:cs="Times New Roman"/>
          <w:sz w:val="24"/>
          <w:szCs w:val="24"/>
        </w:rPr>
        <w:t xml:space="preserve"> международная </w:t>
      </w:r>
      <w:r w:rsidR="008E1B5B" w:rsidRPr="00560B00">
        <w:rPr>
          <w:rFonts w:ascii="Times New Roman" w:hAnsi="Times New Roman" w:cs="Times New Roman"/>
          <w:sz w:val="24"/>
          <w:szCs w:val="24"/>
        </w:rPr>
        <w:t>организация создана</w:t>
      </w:r>
      <w:r w:rsidR="00546487" w:rsidRPr="00560B00">
        <w:rPr>
          <w:rFonts w:ascii="Times New Roman" w:hAnsi="Times New Roman" w:cs="Times New Roman"/>
          <w:sz w:val="24"/>
          <w:szCs w:val="24"/>
        </w:rPr>
        <w:t xml:space="preserve"> 26.04.</w:t>
      </w:r>
      <w:r w:rsidR="00F90B4B" w:rsidRPr="00560B00">
        <w:rPr>
          <w:rFonts w:ascii="Times New Roman" w:hAnsi="Times New Roman" w:cs="Times New Roman"/>
          <w:sz w:val="24"/>
          <w:szCs w:val="24"/>
        </w:rPr>
        <w:t xml:space="preserve">1996 с подписанием Договора об углублении военного доверия в приграничных районах в Шанхае главами государств Казахстана, Китайской Народной Республики, Кыргызстана, </w:t>
      </w:r>
      <w:r w:rsidR="00546487" w:rsidRPr="00560B00">
        <w:rPr>
          <w:rFonts w:ascii="Times New Roman" w:hAnsi="Times New Roman" w:cs="Times New Roman"/>
          <w:sz w:val="24"/>
          <w:szCs w:val="24"/>
        </w:rPr>
        <w:t>России и Таджикистана. 24.04.</w:t>
      </w:r>
      <w:r w:rsidR="00F90B4B" w:rsidRPr="00560B00">
        <w:rPr>
          <w:rFonts w:ascii="Times New Roman" w:hAnsi="Times New Roman" w:cs="Times New Roman"/>
          <w:sz w:val="24"/>
          <w:szCs w:val="24"/>
        </w:rPr>
        <w:t>1997 года те же страны подписали Договор о сокращении вооруженных сил в рай</w:t>
      </w:r>
      <w:r w:rsidR="005F15CF" w:rsidRPr="00560B00">
        <w:rPr>
          <w:rFonts w:ascii="Times New Roman" w:hAnsi="Times New Roman" w:cs="Times New Roman"/>
          <w:sz w:val="24"/>
          <w:szCs w:val="24"/>
        </w:rPr>
        <w:t>оне границы на встрече в Москве</w:t>
      </w:r>
      <w:r w:rsidR="00F90B4B" w:rsidRPr="00560B00">
        <w:rPr>
          <w:rStyle w:val="a8"/>
          <w:rFonts w:ascii="Times New Roman" w:hAnsi="Times New Roman" w:cs="Times New Roman"/>
          <w:sz w:val="24"/>
          <w:szCs w:val="24"/>
        </w:rPr>
        <w:footnoteReference w:id="24"/>
      </w:r>
      <w:r w:rsidR="005F15CF" w:rsidRPr="00560B00">
        <w:rPr>
          <w:rFonts w:ascii="Times New Roman" w:hAnsi="Times New Roman" w:cs="Times New Roman"/>
          <w:sz w:val="24"/>
          <w:szCs w:val="24"/>
        </w:rPr>
        <w:t xml:space="preserve">. </w:t>
      </w:r>
      <w:r w:rsidR="008E1B5B" w:rsidRPr="00560B00">
        <w:rPr>
          <w:rFonts w:ascii="Times New Roman" w:hAnsi="Times New Roman" w:cs="Times New Roman"/>
          <w:sz w:val="24"/>
          <w:szCs w:val="24"/>
        </w:rPr>
        <w:t>Россия всегда занимала ведущую роль</w:t>
      </w:r>
      <w:r w:rsidRPr="00560B00">
        <w:rPr>
          <w:rFonts w:ascii="Times New Roman" w:hAnsi="Times New Roman" w:cs="Times New Roman"/>
          <w:sz w:val="24"/>
          <w:szCs w:val="24"/>
        </w:rPr>
        <w:t xml:space="preserve"> в ШОС, особенно</w:t>
      </w:r>
      <w:r w:rsidR="008E1B5B" w:rsidRPr="00560B00">
        <w:rPr>
          <w:rFonts w:ascii="Times New Roman" w:hAnsi="Times New Roman" w:cs="Times New Roman"/>
          <w:sz w:val="24"/>
          <w:szCs w:val="24"/>
        </w:rPr>
        <w:t xml:space="preserve"> в таком направлении</w:t>
      </w:r>
      <w:r w:rsidRPr="00560B00">
        <w:rPr>
          <w:rFonts w:ascii="Times New Roman" w:hAnsi="Times New Roman" w:cs="Times New Roman"/>
          <w:sz w:val="24"/>
          <w:szCs w:val="24"/>
        </w:rPr>
        <w:t>, как борьба с терроризмом</w:t>
      </w:r>
      <w:r w:rsidR="00807B0F" w:rsidRPr="00560B00">
        <w:rPr>
          <w:rFonts w:ascii="Times New Roman" w:hAnsi="Times New Roman" w:cs="Times New Roman"/>
          <w:sz w:val="24"/>
          <w:szCs w:val="24"/>
        </w:rPr>
        <w:t xml:space="preserve">, </w:t>
      </w:r>
      <w:r w:rsidR="008E1B5B" w:rsidRPr="00560B00">
        <w:rPr>
          <w:rFonts w:ascii="Times New Roman" w:hAnsi="Times New Roman" w:cs="Times New Roman"/>
          <w:sz w:val="24"/>
          <w:szCs w:val="24"/>
        </w:rPr>
        <w:t xml:space="preserve">она </w:t>
      </w:r>
      <w:r w:rsidR="00807B0F" w:rsidRPr="00560B00">
        <w:rPr>
          <w:rFonts w:ascii="Times New Roman" w:hAnsi="Times New Roman" w:cs="Times New Roman"/>
          <w:sz w:val="24"/>
          <w:szCs w:val="24"/>
        </w:rPr>
        <w:t>является инициатором</w:t>
      </w:r>
      <w:r w:rsidRPr="00560B00">
        <w:rPr>
          <w:rFonts w:ascii="Times New Roman" w:hAnsi="Times New Roman" w:cs="Times New Roman"/>
          <w:sz w:val="24"/>
          <w:szCs w:val="24"/>
        </w:rPr>
        <w:t xml:space="preserve"> совместных военных учений, заключени</w:t>
      </w:r>
      <w:r w:rsidR="00807B0F" w:rsidRPr="00560B00">
        <w:rPr>
          <w:rFonts w:ascii="Times New Roman" w:hAnsi="Times New Roman" w:cs="Times New Roman"/>
          <w:sz w:val="24"/>
          <w:szCs w:val="24"/>
        </w:rPr>
        <w:t>я</w:t>
      </w:r>
      <w:r w:rsidRPr="00560B00">
        <w:rPr>
          <w:rFonts w:ascii="Times New Roman" w:hAnsi="Times New Roman" w:cs="Times New Roman"/>
          <w:sz w:val="24"/>
          <w:szCs w:val="24"/>
        </w:rPr>
        <w:t xml:space="preserve"> различных международно-правовых актов по борьбе с терроризмом, обмене информацией по проведению мер в области бор</w:t>
      </w:r>
      <w:r w:rsidR="005F15CF" w:rsidRPr="00560B00">
        <w:rPr>
          <w:rFonts w:ascii="Times New Roman" w:hAnsi="Times New Roman" w:cs="Times New Roman"/>
          <w:sz w:val="24"/>
          <w:szCs w:val="24"/>
        </w:rPr>
        <w:t>ьбы с международным терроризмом</w:t>
      </w:r>
      <w:r w:rsidRPr="00560B00">
        <w:rPr>
          <w:rStyle w:val="a8"/>
          <w:rFonts w:ascii="Times New Roman" w:hAnsi="Times New Roman" w:cs="Times New Roman"/>
          <w:sz w:val="24"/>
          <w:szCs w:val="24"/>
        </w:rPr>
        <w:footnoteReference w:id="25"/>
      </w:r>
      <w:r w:rsidR="005F15CF" w:rsidRPr="00560B00">
        <w:rPr>
          <w:rFonts w:ascii="Times New Roman" w:hAnsi="Times New Roman" w:cs="Times New Roman"/>
          <w:sz w:val="24"/>
          <w:szCs w:val="24"/>
        </w:rPr>
        <w:t>.</w:t>
      </w:r>
    </w:p>
    <w:p w:rsidR="005528EB" w:rsidRPr="00560B00" w:rsidRDefault="005528EB"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Всемирная торговая организация (ВТО), контролирующая 97% мировой торговли </w:t>
      </w:r>
      <w:r w:rsidR="00BF3B61" w:rsidRPr="00560B00">
        <w:rPr>
          <w:rFonts w:ascii="Times New Roman" w:hAnsi="Times New Roman" w:cs="Times New Roman"/>
          <w:sz w:val="24"/>
          <w:szCs w:val="24"/>
        </w:rPr>
        <w:t>насчитывает свою историю с</w:t>
      </w:r>
      <w:r w:rsidR="00F90B4B" w:rsidRPr="00560B00">
        <w:rPr>
          <w:rFonts w:ascii="Times New Roman" w:hAnsi="Times New Roman" w:cs="Times New Roman"/>
          <w:sz w:val="24"/>
          <w:szCs w:val="24"/>
        </w:rPr>
        <w:t xml:space="preserve"> 1995 году</w:t>
      </w:r>
      <w:r w:rsidR="00BF3B61" w:rsidRPr="00560B00">
        <w:rPr>
          <w:rFonts w:ascii="Times New Roman" w:hAnsi="Times New Roman" w:cs="Times New Roman"/>
          <w:sz w:val="24"/>
          <w:szCs w:val="24"/>
        </w:rPr>
        <w:t xml:space="preserve"> года, являясь преемницей ГАТТ, </w:t>
      </w:r>
      <w:r w:rsidRPr="00560B00">
        <w:rPr>
          <w:rFonts w:ascii="Times New Roman" w:hAnsi="Times New Roman" w:cs="Times New Roman"/>
          <w:sz w:val="24"/>
          <w:szCs w:val="24"/>
        </w:rPr>
        <w:t>включает в себя</w:t>
      </w:r>
      <w:r w:rsidR="00F90B4B" w:rsidRPr="00560B00">
        <w:rPr>
          <w:rFonts w:ascii="Times New Roman" w:hAnsi="Times New Roman" w:cs="Times New Roman"/>
          <w:sz w:val="24"/>
          <w:szCs w:val="24"/>
        </w:rPr>
        <w:t xml:space="preserve"> 162 </w:t>
      </w:r>
      <w:r w:rsidR="00BF3B61" w:rsidRPr="00560B00">
        <w:rPr>
          <w:rFonts w:ascii="Times New Roman" w:hAnsi="Times New Roman" w:cs="Times New Roman"/>
          <w:sz w:val="24"/>
          <w:szCs w:val="24"/>
        </w:rPr>
        <w:t>стран-участников</w:t>
      </w:r>
      <w:r w:rsidRPr="00560B00">
        <w:rPr>
          <w:rFonts w:ascii="Times New Roman" w:hAnsi="Times New Roman" w:cs="Times New Roman"/>
          <w:sz w:val="24"/>
          <w:szCs w:val="24"/>
        </w:rPr>
        <w:t xml:space="preserve">. Российская Федерация </w:t>
      </w:r>
      <w:r w:rsidR="00BF3B61" w:rsidRPr="00560B00">
        <w:rPr>
          <w:rFonts w:ascii="Times New Roman" w:hAnsi="Times New Roman" w:cs="Times New Roman"/>
          <w:sz w:val="24"/>
          <w:szCs w:val="24"/>
        </w:rPr>
        <w:t>добивалась</w:t>
      </w:r>
      <w:r w:rsidRPr="00560B00">
        <w:rPr>
          <w:rFonts w:ascii="Times New Roman" w:hAnsi="Times New Roman" w:cs="Times New Roman"/>
          <w:sz w:val="24"/>
          <w:szCs w:val="24"/>
        </w:rPr>
        <w:t xml:space="preserve"> вступления в ВТО долгих 18 лет, </w:t>
      </w:r>
      <w:r w:rsidR="00546487" w:rsidRPr="00560B00">
        <w:rPr>
          <w:rFonts w:ascii="Times New Roman" w:hAnsi="Times New Roman" w:cs="Times New Roman"/>
          <w:sz w:val="24"/>
          <w:szCs w:val="24"/>
        </w:rPr>
        <w:t>16.12.</w:t>
      </w:r>
      <w:r w:rsidRPr="00560B00">
        <w:rPr>
          <w:rFonts w:ascii="Times New Roman" w:hAnsi="Times New Roman" w:cs="Times New Roman"/>
          <w:sz w:val="24"/>
          <w:szCs w:val="24"/>
        </w:rPr>
        <w:t xml:space="preserve">2011 г.  был подписан соответствующий протокол и теперь на всей территории </w:t>
      </w:r>
      <w:r w:rsidR="00BF3B61" w:rsidRPr="00560B00">
        <w:rPr>
          <w:rFonts w:ascii="Times New Roman" w:hAnsi="Times New Roman" w:cs="Times New Roman"/>
          <w:sz w:val="24"/>
          <w:szCs w:val="24"/>
        </w:rPr>
        <w:t>РФ</w:t>
      </w:r>
      <w:r w:rsidRPr="00560B00">
        <w:rPr>
          <w:rFonts w:ascii="Times New Roman" w:hAnsi="Times New Roman" w:cs="Times New Roman"/>
          <w:sz w:val="24"/>
          <w:szCs w:val="24"/>
        </w:rPr>
        <w:t xml:space="preserve"> действ</w:t>
      </w:r>
      <w:r w:rsidR="00BF3B61" w:rsidRPr="00560B00">
        <w:rPr>
          <w:rFonts w:ascii="Times New Roman" w:hAnsi="Times New Roman" w:cs="Times New Roman"/>
          <w:sz w:val="24"/>
          <w:szCs w:val="24"/>
        </w:rPr>
        <w:t>уют</w:t>
      </w:r>
      <w:r w:rsidRPr="00560B00">
        <w:rPr>
          <w:rFonts w:ascii="Times New Roman" w:hAnsi="Times New Roman" w:cs="Times New Roman"/>
          <w:sz w:val="24"/>
          <w:szCs w:val="24"/>
        </w:rPr>
        <w:t xml:space="preserve"> правила этой крупн</w:t>
      </w:r>
      <w:r w:rsidR="00BF3B61" w:rsidRPr="00560B00">
        <w:rPr>
          <w:rFonts w:ascii="Times New Roman" w:hAnsi="Times New Roman" w:cs="Times New Roman"/>
          <w:sz w:val="24"/>
          <w:szCs w:val="24"/>
        </w:rPr>
        <w:t>ейшей международной организации</w:t>
      </w:r>
      <w:r w:rsidRPr="00560B00">
        <w:rPr>
          <w:rFonts w:ascii="Times New Roman" w:hAnsi="Times New Roman" w:cs="Times New Roman"/>
          <w:sz w:val="24"/>
          <w:szCs w:val="24"/>
        </w:rPr>
        <w:t xml:space="preserve">. </w:t>
      </w:r>
      <w:r w:rsidR="00BF3B61" w:rsidRPr="00560B00">
        <w:rPr>
          <w:rFonts w:ascii="Times New Roman" w:hAnsi="Times New Roman" w:cs="Times New Roman"/>
          <w:sz w:val="24"/>
          <w:szCs w:val="24"/>
        </w:rPr>
        <w:t>Экономисты и политологи дают различные оценки перспектив и угроз участия России в ВТО, положительным  моментом является доступ к уникальной системе рассмотрения  споров в ВТО, что должно способствовать защите интересов отечественных производителей</w:t>
      </w:r>
      <w:r w:rsidR="00BF3B61" w:rsidRPr="00560B00">
        <w:rPr>
          <w:rStyle w:val="a8"/>
          <w:rFonts w:ascii="Times New Roman" w:hAnsi="Times New Roman" w:cs="Times New Roman"/>
          <w:sz w:val="24"/>
          <w:szCs w:val="24"/>
        </w:rPr>
        <w:footnoteReference w:id="26"/>
      </w:r>
      <w:r w:rsidR="00BF3B61" w:rsidRPr="00560B00">
        <w:rPr>
          <w:rFonts w:ascii="Times New Roman" w:hAnsi="Times New Roman" w:cs="Times New Roman"/>
          <w:sz w:val="24"/>
          <w:szCs w:val="24"/>
        </w:rPr>
        <w:t>, п</w:t>
      </w:r>
      <w:r w:rsidRPr="00560B00">
        <w:rPr>
          <w:rFonts w:ascii="Times New Roman" w:hAnsi="Times New Roman" w:cs="Times New Roman"/>
          <w:sz w:val="24"/>
          <w:szCs w:val="24"/>
        </w:rPr>
        <w:t xml:space="preserve">рогнозируется, что </w:t>
      </w:r>
      <w:r w:rsidR="00BF3B61" w:rsidRPr="00560B00">
        <w:rPr>
          <w:rFonts w:ascii="Times New Roman" w:hAnsi="Times New Roman" w:cs="Times New Roman"/>
          <w:sz w:val="24"/>
          <w:szCs w:val="24"/>
        </w:rPr>
        <w:t>участие</w:t>
      </w:r>
      <w:r w:rsidRPr="00560B00">
        <w:rPr>
          <w:rFonts w:ascii="Times New Roman" w:hAnsi="Times New Roman" w:cs="Times New Roman"/>
          <w:sz w:val="24"/>
          <w:szCs w:val="24"/>
        </w:rPr>
        <w:t xml:space="preserve"> в  ВТО ежегодно добавит российской экономике 0,4%.</w:t>
      </w:r>
    </w:p>
    <w:p w:rsidR="00547ED8" w:rsidRPr="00560B00" w:rsidRDefault="00E46B8D"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F90B4B" w:rsidRPr="00560B00">
        <w:rPr>
          <w:rFonts w:ascii="Times New Roman" w:hAnsi="Times New Roman" w:cs="Times New Roman"/>
          <w:sz w:val="24"/>
          <w:szCs w:val="24"/>
        </w:rPr>
        <w:t xml:space="preserve">БРИКС </w:t>
      </w:r>
      <w:r w:rsidR="00547ED8" w:rsidRPr="00560B00">
        <w:rPr>
          <w:rFonts w:ascii="Times New Roman" w:hAnsi="Times New Roman" w:cs="Times New Roman"/>
          <w:sz w:val="24"/>
          <w:szCs w:val="24"/>
        </w:rPr>
        <w:t xml:space="preserve"> независимая международная организация.</w:t>
      </w:r>
      <w:r w:rsidR="00547ED8" w:rsidRPr="00560B00">
        <w:rPr>
          <w:rFonts w:ascii="Times New Roman" w:hAnsi="Times New Roman" w:cs="Times New Roman"/>
          <w:color w:val="FF0000"/>
          <w:sz w:val="24"/>
          <w:szCs w:val="24"/>
        </w:rPr>
        <w:t xml:space="preserve"> </w:t>
      </w:r>
      <w:r w:rsidR="00547ED8" w:rsidRPr="00560B00">
        <w:rPr>
          <w:rFonts w:ascii="Times New Roman" w:hAnsi="Times New Roman" w:cs="Times New Roman"/>
          <w:sz w:val="24"/>
          <w:szCs w:val="24"/>
        </w:rPr>
        <w:t>П</w:t>
      </w:r>
      <w:r w:rsidR="00D0490B" w:rsidRPr="00560B00">
        <w:rPr>
          <w:rFonts w:ascii="Times New Roman" w:hAnsi="Times New Roman" w:cs="Times New Roman"/>
          <w:sz w:val="24"/>
          <w:szCs w:val="24"/>
        </w:rPr>
        <w:t xml:space="preserve">ервый официальный саммит </w:t>
      </w:r>
      <w:r w:rsidR="00807B0F" w:rsidRPr="00560B00">
        <w:rPr>
          <w:rFonts w:ascii="Times New Roman" w:hAnsi="Times New Roman" w:cs="Times New Roman"/>
          <w:sz w:val="24"/>
          <w:szCs w:val="24"/>
        </w:rPr>
        <w:t>с</w:t>
      </w:r>
      <w:r w:rsidR="00D0490B" w:rsidRPr="00560B00">
        <w:rPr>
          <w:rFonts w:ascii="Times New Roman" w:hAnsi="Times New Roman" w:cs="Times New Roman"/>
          <w:sz w:val="24"/>
          <w:szCs w:val="24"/>
        </w:rPr>
        <w:t xml:space="preserve">остоялся в Екатеринбурге и </w:t>
      </w:r>
      <w:r w:rsidR="00807B0F" w:rsidRPr="00560B00">
        <w:rPr>
          <w:rFonts w:ascii="Times New Roman" w:hAnsi="Times New Roman" w:cs="Times New Roman"/>
          <w:sz w:val="24"/>
          <w:szCs w:val="24"/>
        </w:rPr>
        <w:t>включающая в себя</w:t>
      </w:r>
      <w:r w:rsidR="00D0490B" w:rsidRPr="00560B00">
        <w:rPr>
          <w:rFonts w:ascii="Times New Roman" w:hAnsi="Times New Roman" w:cs="Times New Roman"/>
          <w:sz w:val="24"/>
          <w:szCs w:val="24"/>
        </w:rPr>
        <w:t xml:space="preserve"> пят</w:t>
      </w:r>
      <w:r w:rsidR="00807B0F" w:rsidRPr="00560B00">
        <w:rPr>
          <w:rFonts w:ascii="Times New Roman" w:hAnsi="Times New Roman" w:cs="Times New Roman"/>
          <w:sz w:val="24"/>
          <w:szCs w:val="24"/>
        </w:rPr>
        <w:t>ь</w:t>
      </w:r>
      <w:r w:rsidR="00D0490B" w:rsidRPr="00560B00">
        <w:rPr>
          <w:rFonts w:ascii="Times New Roman" w:hAnsi="Times New Roman" w:cs="Times New Roman"/>
          <w:sz w:val="24"/>
          <w:szCs w:val="24"/>
        </w:rPr>
        <w:t xml:space="preserve"> стран: Бразилия, Россия, Индия, Китай, Южно-А</w:t>
      </w:r>
      <w:r w:rsidR="005F15CF" w:rsidRPr="00560B00">
        <w:rPr>
          <w:rFonts w:ascii="Times New Roman" w:hAnsi="Times New Roman" w:cs="Times New Roman"/>
          <w:sz w:val="24"/>
          <w:szCs w:val="24"/>
        </w:rPr>
        <w:t>фриканская Республика</w:t>
      </w:r>
      <w:r w:rsidR="00D0490B" w:rsidRPr="00560B00">
        <w:rPr>
          <w:rStyle w:val="a8"/>
          <w:rFonts w:ascii="Times New Roman" w:hAnsi="Times New Roman" w:cs="Times New Roman"/>
          <w:sz w:val="24"/>
          <w:szCs w:val="24"/>
        </w:rPr>
        <w:footnoteReference w:id="27"/>
      </w:r>
      <w:r w:rsidR="005F15CF" w:rsidRPr="00560B00">
        <w:rPr>
          <w:rFonts w:ascii="Times New Roman" w:hAnsi="Times New Roman" w:cs="Times New Roman"/>
          <w:sz w:val="24"/>
          <w:szCs w:val="24"/>
        </w:rPr>
        <w:t>.</w:t>
      </w:r>
      <w:r w:rsidR="00547ED8" w:rsidRPr="00560B00">
        <w:rPr>
          <w:rFonts w:ascii="Times New Roman" w:hAnsi="Times New Roman" w:cs="Times New Roman"/>
          <w:sz w:val="24"/>
          <w:szCs w:val="24"/>
        </w:rPr>
        <w:t xml:space="preserve"> Через участие в группе Россия, намерена:</w:t>
      </w:r>
    </w:p>
    <w:p w:rsidR="00547ED8" w:rsidRPr="00560B00" w:rsidRDefault="00DA41E3"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w:t>
      </w:r>
      <w:r w:rsidR="00547ED8" w:rsidRPr="00560B00">
        <w:rPr>
          <w:rFonts w:ascii="Times New Roman" w:hAnsi="Times New Roman" w:cs="Times New Roman"/>
          <w:sz w:val="24"/>
          <w:szCs w:val="24"/>
        </w:rPr>
        <w:t>способствовать приданию международной валютно-финансовой системе более справедливого, стабильного и эффективного характера;</w:t>
      </w:r>
    </w:p>
    <w:p w:rsidR="00547ED8" w:rsidRPr="00560B00" w:rsidRDefault="00DA41E3"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w:t>
      </w:r>
      <w:r w:rsidR="00547ED8" w:rsidRPr="00560B00">
        <w:rPr>
          <w:rFonts w:ascii="Times New Roman" w:hAnsi="Times New Roman" w:cs="Times New Roman"/>
          <w:sz w:val="24"/>
          <w:szCs w:val="24"/>
        </w:rPr>
        <w:t xml:space="preserve"> обеспечивать мир и безопасность на основе уважения суверенитета и территориальной целостности других государств, невмешательства в их внутренние дела;</w:t>
      </w:r>
    </w:p>
    <w:p w:rsidR="00547ED8" w:rsidRPr="00560B00" w:rsidRDefault="00DA41E3"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w:t>
      </w:r>
      <w:r w:rsidR="00547ED8" w:rsidRPr="00560B00">
        <w:rPr>
          <w:rFonts w:ascii="Times New Roman" w:hAnsi="Times New Roman" w:cs="Times New Roman"/>
          <w:sz w:val="24"/>
          <w:szCs w:val="24"/>
        </w:rPr>
        <w:t xml:space="preserve"> укреплять многовекторный характер своей внешней политики;</w:t>
      </w:r>
    </w:p>
    <w:p w:rsidR="00547ED8" w:rsidRPr="00560B00" w:rsidRDefault="00DA41E3"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547ED8" w:rsidRPr="00560B00">
        <w:rPr>
          <w:rFonts w:ascii="Times New Roman" w:hAnsi="Times New Roman" w:cs="Times New Roman"/>
          <w:sz w:val="24"/>
          <w:szCs w:val="24"/>
        </w:rPr>
        <w:t>развивать привилегированные двусторонние отношения с партнерами по объединению;</w:t>
      </w:r>
    </w:p>
    <w:p w:rsidR="00547ED8" w:rsidRPr="00560B00" w:rsidRDefault="00DA41E3"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547ED8" w:rsidRPr="00560B00">
        <w:rPr>
          <w:rFonts w:ascii="Times New Roman" w:hAnsi="Times New Roman" w:cs="Times New Roman"/>
          <w:sz w:val="24"/>
          <w:szCs w:val="24"/>
        </w:rPr>
        <w:t>расширять свое языковое, культурное и информационное присутствие.</w:t>
      </w:r>
    </w:p>
    <w:p w:rsidR="001933DD" w:rsidRPr="00560B00" w:rsidRDefault="00E46B8D"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Действия России в рамках БРИКС полностью совпадают с ее нынешним статусом страны с развивающейся экономикой и способствуют налаживанию разнообразных связей на международном уровне.</w:t>
      </w:r>
    </w:p>
    <w:p w:rsidR="00547ED8" w:rsidRPr="00560B00" w:rsidRDefault="00547ED8"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color w:val="000000" w:themeColor="text1"/>
          <w:sz w:val="24"/>
          <w:szCs w:val="24"/>
        </w:rPr>
        <w:t xml:space="preserve">          Международный валютный фонд (</w:t>
      </w:r>
      <w:r w:rsidR="00F90B4B" w:rsidRPr="00560B00">
        <w:rPr>
          <w:rFonts w:ascii="Times New Roman" w:hAnsi="Times New Roman" w:cs="Times New Roman"/>
          <w:color w:val="000000" w:themeColor="text1"/>
          <w:sz w:val="24"/>
          <w:szCs w:val="24"/>
        </w:rPr>
        <w:t>МВФ</w:t>
      </w:r>
      <w:r w:rsidRPr="00560B00">
        <w:rPr>
          <w:rFonts w:ascii="Times New Roman" w:hAnsi="Times New Roman" w:cs="Times New Roman"/>
          <w:color w:val="000000" w:themeColor="text1"/>
          <w:sz w:val="24"/>
          <w:szCs w:val="24"/>
        </w:rPr>
        <w:t>)</w:t>
      </w:r>
      <w:r w:rsidR="00F90B4B" w:rsidRPr="00560B00">
        <w:rPr>
          <w:rFonts w:ascii="Times New Roman" w:hAnsi="Times New Roman" w:cs="Times New Roman"/>
          <w:sz w:val="24"/>
          <w:szCs w:val="24"/>
        </w:rPr>
        <w:t xml:space="preserve"> </w:t>
      </w:r>
      <w:r w:rsidRPr="00560B00">
        <w:rPr>
          <w:rFonts w:ascii="Times New Roman" w:hAnsi="Times New Roman" w:cs="Times New Roman"/>
          <w:sz w:val="24"/>
          <w:szCs w:val="24"/>
        </w:rPr>
        <w:t xml:space="preserve">межправительственная валютно-кредитная организация. </w:t>
      </w:r>
      <w:r w:rsidR="00EA2104" w:rsidRPr="00560B00">
        <w:rPr>
          <w:rFonts w:ascii="Times New Roman" w:hAnsi="Times New Roman" w:cs="Times New Roman"/>
          <w:sz w:val="24"/>
          <w:szCs w:val="24"/>
        </w:rPr>
        <w:t>МВФ был создан 27.12.</w:t>
      </w:r>
      <w:r w:rsidRPr="00560B00">
        <w:rPr>
          <w:rFonts w:ascii="Times New Roman" w:hAnsi="Times New Roman" w:cs="Times New Roman"/>
          <w:sz w:val="24"/>
          <w:szCs w:val="24"/>
        </w:rPr>
        <w:t>1945 года поcле подписания 28-ю гоcударствами соглашения, разработанного на Конференции ООН по валютно-финансовым в</w:t>
      </w:r>
      <w:r w:rsidR="00EA2104" w:rsidRPr="00560B00">
        <w:rPr>
          <w:rFonts w:ascii="Times New Roman" w:hAnsi="Times New Roman" w:cs="Times New Roman"/>
          <w:sz w:val="24"/>
          <w:szCs w:val="24"/>
        </w:rPr>
        <w:t xml:space="preserve">опросам в </w:t>
      </w:r>
      <w:r w:rsidR="00EA2104" w:rsidRPr="00560B00">
        <w:rPr>
          <w:rFonts w:ascii="Times New Roman" w:hAnsi="Times New Roman" w:cs="Times New Roman"/>
          <w:sz w:val="24"/>
          <w:szCs w:val="24"/>
        </w:rPr>
        <w:lastRenderedPageBreak/>
        <w:t>Бреттон-Вудсе 22.07.</w:t>
      </w:r>
      <w:r w:rsidRPr="00560B00">
        <w:rPr>
          <w:rFonts w:ascii="Times New Roman" w:hAnsi="Times New Roman" w:cs="Times New Roman"/>
          <w:sz w:val="24"/>
          <w:szCs w:val="24"/>
        </w:rPr>
        <w:t xml:space="preserve">1944 года. В 1947 года фонд начал свою деятельность. </w:t>
      </w:r>
      <w:r w:rsidR="00D0490B" w:rsidRPr="00560B00">
        <w:rPr>
          <w:rFonts w:ascii="Times New Roman" w:hAnsi="Times New Roman" w:cs="Times New Roman"/>
          <w:sz w:val="24"/>
          <w:szCs w:val="24"/>
        </w:rPr>
        <w:t>Чис</w:t>
      </w:r>
      <w:r w:rsidR="00353B50" w:rsidRPr="00560B00">
        <w:rPr>
          <w:rFonts w:ascii="Times New Roman" w:hAnsi="Times New Roman" w:cs="Times New Roman"/>
          <w:sz w:val="24"/>
          <w:szCs w:val="24"/>
        </w:rPr>
        <w:t>ло государств-членов: 188 стран</w:t>
      </w:r>
      <w:r w:rsidR="00D0490B" w:rsidRPr="00560B00">
        <w:rPr>
          <w:rStyle w:val="a8"/>
          <w:rFonts w:ascii="Times New Roman" w:hAnsi="Times New Roman" w:cs="Times New Roman"/>
          <w:sz w:val="24"/>
          <w:szCs w:val="24"/>
        </w:rPr>
        <w:footnoteReference w:id="28"/>
      </w:r>
      <w:r w:rsidR="00CC3ED1" w:rsidRPr="00560B00">
        <w:rPr>
          <w:rFonts w:ascii="Times New Roman" w:hAnsi="Times New Roman" w:cs="Times New Roman"/>
          <w:sz w:val="24"/>
          <w:szCs w:val="24"/>
        </w:rPr>
        <w:t xml:space="preserve"> </w:t>
      </w:r>
      <w:r w:rsidRPr="00560B00">
        <w:rPr>
          <w:rFonts w:ascii="Times New Roman" w:hAnsi="Times New Roman" w:cs="Times New Roman"/>
          <w:sz w:val="24"/>
          <w:szCs w:val="24"/>
        </w:rPr>
        <w:t>Целями МВФ являются:</w:t>
      </w:r>
    </w:p>
    <w:p w:rsidR="00547ED8" w:rsidRPr="00560B00" w:rsidRDefault="00547ED8"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DA41E3" w:rsidRPr="00560B00">
        <w:rPr>
          <w:rFonts w:ascii="Times New Roman" w:hAnsi="Times New Roman" w:cs="Times New Roman"/>
          <w:sz w:val="24"/>
          <w:szCs w:val="24"/>
        </w:rPr>
        <w:t xml:space="preserve">– </w:t>
      </w:r>
      <w:r w:rsidRPr="00560B00">
        <w:rPr>
          <w:rFonts w:ascii="Times New Roman" w:hAnsi="Times New Roman" w:cs="Times New Roman"/>
          <w:sz w:val="24"/>
          <w:szCs w:val="24"/>
        </w:rPr>
        <w:t xml:space="preserve"> содействие международному сотрудничеству в валютной сфере;</w:t>
      </w:r>
    </w:p>
    <w:p w:rsidR="00547ED8" w:rsidRPr="00560B00" w:rsidRDefault="00DA41E3"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w:t>
      </w:r>
      <w:r w:rsidR="00547ED8" w:rsidRPr="00560B00">
        <w:rPr>
          <w:rFonts w:ascii="Times New Roman" w:hAnsi="Times New Roman" w:cs="Times New Roman"/>
          <w:sz w:val="24"/>
          <w:szCs w:val="24"/>
        </w:rPr>
        <w:t>содействие расширению сбалансированному росту международной торговли и соответственно росту занятости и улучшению экономических стран-членов;</w:t>
      </w:r>
    </w:p>
    <w:p w:rsidR="00DA41E3" w:rsidRPr="00560B00" w:rsidRDefault="00DA41E3"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547ED8" w:rsidRPr="00560B00">
        <w:rPr>
          <w:rFonts w:ascii="Times New Roman" w:hAnsi="Times New Roman" w:cs="Times New Roman"/>
          <w:sz w:val="24"/>
          <w:szCs w:val="24"/>
        </w:rPr>
        <w:t xml:space="preserve">обеспечение функционирования международной валютной системы путем согласования и координации валютной политики и поддерживания валютных курсов и обратимости валют стран-членов; обеспечивать упорядоченные отношения в валютной </w:t>
      </w:r>
      <w:r w:rsidRPr="00560B00">
        <w:rPr>
          <w:rFonts w:ascii="Times New Roman" w:hAnsi="Times New Roman" w:cs="Times New Roman"/>
          <w:sz w:val="24"/>
          <w:szCs w:val="24"/>
        </w:rPr>
        <w:t>области между странами-членами;</w:t>
      </w:r>
    </w:p>
    <w:p w:rsidR="00547ED8" w:rsidRPr="00560B00" w:rsidRDefault="00547ED8"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DA41E3" w:rsidRPr="00560B00">
        <w:rPr>
          <w:rFonts w:ascii="Times New Roman" w:hAnsi="Times New Roman" w:cs="Times New Roman"/>
          <w:sz w:val="24"/>
          <w:szCs w:val="24"/>
        </w:rPr>
        <w:t>–</w:t>
      </w:r>
      <w:r w:rsidRPr="00560B00">
        <w:rPr>
          <w:rFonts w:ascii="Times New Roman" w:hAnsi="Times New Roman" w:cs="Times New Roman"/>
          <w:sz w:val="24"/>
          <w:szCs w:val="24"/>
        </w:rPr>
        <w:t xml:space="preserve"> определение паритетов и курсов валют; не допускать к</w:t>
      </w:r>
      <w:r w:rsidR="00DA41E3" w:rsidRPr="00560B00">
        <w:rPr>
          <w:rFonts w:ascii="Times New Roman" w:hAnsi="Times New Roman" w:cs="Times New Roman"/>
          <w:sz w:val="24"/>
          <w:szCs w:val="24"/>
        </w:rPr>
        <w:t>онкурентного обеспечения валют;</w:t>
      </w:r>
      <w:r w:rsidRPr="00560B00">
        <w:rPr>
          <w:rFonts w:ascii="Times New Roman" w:hAnsi="Times New Roman" w:cs="Times New Roman"/>
          <w:sz w:val="24"/>
          <w:szCs w:val="24"/>
        </w:rPr>
        <w:t xml:space="preserve"> </w:t>
      </w:r>
      <w:r w:rsidR="00DA41E3" w:rsidRPr="00560B00">
        <w:rPr>
          <w:rFonts w:ascii="Times New Roman" w:hAnsi="Times New Roman" w:cs="Times New Roman"/>
          <w:sz w:val="24"/>
          <w:szCs w:val="24"/>
        </w:rPr>
        <w:t>–</w:t>
      </w:r>
      <w:r w:rsidRPr="00560B00">
        <w:rPr>
          <w:rFonts w:ascii="Times New Roman" w:hAnsi="Times New Roman" w:cs="Times New Roman"/>
          <w:sz w:val="24"/>
          <w:szCs w:val="24"/>
        </w:rPr>
        <w:t xml:space="preserve"> оказание содействия в создании многосторонней системы платежей по текущим операциям между странами-членами и в устранении валютных ограничений;</w:t>
      </w:r>
    </w:p>
    <w:p w:rsidR="00547ED8" w:rsidRPr="00560B00" w:rsidRDefault="00DA41E3"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547ED8" w:rsidRPr="00560B00">
        <w:rPr>
          <w:rFonts w:ascii="Times New Roman" w:hAnsi="Times New Roman" w:cs="Times New Roman"/>
          <w:sz w:val="24"/>
          <w:szCs w:val="24"/>
        </w:rPr>
        <w:t>оказание помощи странам-членам путем предоставления займов и кредитов в иностранной валюте для урегулирования платежных балансов и стабилизации валютных курсов;</w:t>
      </w:r>
    </w:p>
    <w:p w:rsidR="00547ED8" w:rsidRPr="00560B00" w:rsidRDefault="00DA41E3"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547ED8" w:rsidRPr="00560B00">
        <w:rPr>
          <w:rFonts w:ascii="Times New Roman" w:hAnsi="Times New Roman" w:cs="Times New Roman"/>
          <w:sz w:val="24"/>
          <w:szCs w:val="24"/>
        </w:rPr>
        <w:t>сокращение длительности и уменьшение степени неуравновешенности международных платежных балансов стран-членов;</w:t>
      </w:r>
    </w:p>
    <w:p w:rsidR="00547ED8" w:rsidRPr="00560B00" w:rsidRDefault="00547ED8"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DA41E3" w:rsidRPr="00560B00">
        <w:rPr>
          <w:rFonts w:ascii="Times New Roman" w:hAnsi="Times New Roman" w:cs="Times New Roman"/>
          <w:sz w:val="24"/>
          <w:szCs w:val="24"/>
        </w:rPr>
        <w:t>–</w:t>
      </w:r>
      <w:r w:rsidRPr="00560B00">
        <w:rPr>
          <w:rFonts w:ascii="Times New Roman" w:hAnsi="Times New Roman" w:cs="Times New Roman"/>
          <w:sz w:val="24"/>
          <w:szCs w:val="24"/>
        </w:rPr>
        <w:t xml:space="preserve"> предоставление консультационной помощи по финансовым и валютным вопросам странам-членам;</w:t>
      </w:r>
    </w:p>
    <w:p w:rsidR="00547ED8" w:rsidRPr="00560B00" w:rsidRDefault="00547ED8" w:rsidP="001361F7">
      <w:pPr>
        <w:pStyle w:val="a5"/>
        <w:spacing w:after="0" w:line="240" w:lineRule="auto"/>
        <w:ind w:left="0"/>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DA41E3" w:rsidRPr="00560B00">
        <w:rPr>
          <w:rFonts w:ascii="Times New Roman" w:hAnsi="Times New Roman" w:cs="Times New Roman"/>
          <w:sz w:val="24"/>
          <w:szCs w:val="24"/>
        </w:rPr>
        <w:t>–</w:t>
      </w:r>
      <w:r w:rsidRPr="00560B00">
        <w:rPr>
          <w:rFonts w:ascii="Times New Roman" w:hAnsi="Times New Roman" w:cs="Times New Roman"/>
          <w:sz w:val="24"/>
          <w:szCs w:val="24"/>
        </w:rPr>
        <w:t xml:space="preserve"> осуществление контроля за соблюдением странами-членами кодекса поведения в международных валютных отношениях.</w:t>
      </w:r>
    </w:p>
    <w:p w:rsidR="00353B50" w:rsidRPr="00560B00" w:rsidRDefault="00E46B8D" w:rsidP="001361F7">
      <w:pPr>
        <w:pStyle w:val="a5"/>
        <w:spacing w:after="0" w:line="240" w:lineRule="auto"/>
        <w:ind w:left="0"/>
        <w:jc w:val="both"/>
        <w:rPr>
          <w:rFonts w:ascii="Times New Roman" w:hAnsi="Times New Roman" w:cs="Times New Roman"/>
          <w:sz w:val="24"/>
          <w:szCs w:val="24"/>
        </w:rPr>
      </w:pPr>
      <w:r w:rsidRPr="00560B00">
        <w:rPr>
          <w:rFonts w:ascii="Times New Roman" w:hAnsi="Times New Roman" w:cs="Times New Roman"/>
          <w:sz w:val="24"/>
          <w:szCs w:val="24"/>
        </w:rPr>
        <w:t>С начала своего членства в Фонде Россия существенным образом изменила свой статус, перейдя от роли реципиента средств Фонда к полноценному партнерству.</w:t>
      </w:r>
    </w:p>
    <w:p w:rsidR="004104D5" w:rsidRPr="00560B00" w:rsidRDefault="001933DD"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Евразийский экономический союз (</w:t>
      </w:r>
      <w:r w:rsidR="003B0B07" w:rsidRPr="00560B00">
        <w:rPr>
          <w:rFonts w:ascii="Times New Roman" w:hAnsi="Times New Roman" w:cs="Times New Roman"/>
          <w:sz w:val="24"/>
          <w:szCs w:val="24"/>
        </w:rPr>
        <w:t>ЕАЭ</w:t>
      </w:r>
      <w:r w:rsidRPr="00560B00">
        <w:rPr>
          <w:rFonts w:ascii="Times New Roman" w:hAnsi="Times New Roman" w:cs="Times New Roman"/>
          <w:sz w:val="24"/>
          <w:szCs w:val="24"/>
        </w:rPr>
        <w:t>С)</w:t>
      </w:r>
      <w:r w:rsidR="003B0B07" w:rsidRPr="00560B00">
        <w:rPr>
          <w:rFonts w:ascii="Times New Roman" w:hAnsi="Times New Roman" w:cs="Times New Roman"/>
          <w:sz w:val="24"/>
          <w:szCs w:val="24"/>
        </w:rPr>
        <w:t xml:space="preserve"> </w:t>
      </w:r>
      <w:r w:rsidR="003D41FF" w:rsidRPr="00560B00">
        <w:rPr>
          <w:rFonts w:ascii="Times New Roman" w:hAnsi="Times New Roman" w:cs="Times New Roman"/>
          <w:sz w:val="24"/>
          <w:szCs w:val="24"/>
        </w:rPr>
        <w:t>преобразован из Евразийского экономического сообщества (ЕврАЗЭС)</w:t>
      </w:r>
      <w:r w:rsidR="003B0B07" w:rsidRPr="00560B00">
        <w:rPr>
          <w:rFonts w:ascii="Times New Roman" w:hAnsi="Times New Roman" w:cs="Times New Roman"/>
          <w:sz w:val="24"/>
          <w:szCs w:val="24"/>
        </w:rPr>
        <w:t xml:space="preserve"> 1 января 2015 года. Государствами–членами Евразийского экономического союза являются Республика Армения, Республика Беларусь, Республика Казахстан, Кыргызская Ре</w:t>
      </w:r>
      <w:r w:rsidR="005F15CF" w:rsidRPr="00560B00">
        <w:rPr>
          <w:rFonts w:ascii="Times New Roman" w:hAnsi="Times New Roman" w:cs="Times New Roman"/>
          <w:sz w:val="24"/>
          <w:szCs w:val="24"/>
        </w:rPr>
        <w:t>спублика и Российская Федерация</w:t>
      </w:r>
      <w:r w:rsidR="003B0B07" w:rsidRPr="00560B00">
        <w:rPr>
          <w:rStyle w:val="a8"/>
          <w:rFonts w:ascii="Times New Roman" w:hAnsi="Times New Roman" w:cs="Times New Roman"/>
          <w:sz w:val="24"/>
          <w:szCs w:val="24"/>
        </w:rPr>
        <w:footnoteReference w:id="29"/>
      </w:r>
      <w:r w:rsidR="005F15CF" w:rsidRPr="00560B00">
        <w:rPr>
          <w:rFonts w:ascii="Times New Roman" w:hAnsi="Times New Roman" w:cs="Times New Roman"/>
          <w:sz w:val="24"/>
          <w:szCs w:val="24"/>
        </w:rPr>
        <w:t>.</w:t>
      </w:r>
      <w:r w:rsidRPr="00560B00">
        <w:rPr>
          <w:rFonts w:ascii="Times New Roman" w:hAnsi="Times New Roman" w:cs="Times New Roman"/>
          <w:sz w:val="24"/>
          <w:szCs w:val="24"/>
        </w:rPr>
        <w:t xml:space="preserve"> </w:t>
      </w:r>
      <w:r w:rsidR="00CC3ED1" w:rsidRPr="00560B00">
        <w:rPr>
          <w:rFonts w:ascii="Times New Roman" w:hAnsi="Times New Roman" w:cs="Times New Roman"/>
          <w:sz w:val="24"/>
          <w:szCs w:val="24"/>
        </w:rPr>
        <w:t>Главной целью данной организации является</w:t>
      </w:r>
      <w:r w:rsidR="004104D5" w:rsidRPr="00560B00">
        <w:rPr>
          <w:rFonts w:ascii="Times New Roman" w:hAnsi="Times New Roman" w:cs="Times New Roman"/>
          <w:sz w:val="24"/>
          <w:szCs w:val="24"/>
        </w:rPr>
        <w:t xml:space="preserve"> обеспеч</w:t>
      </w:r>
      <w:r w:rsidR="00CC3ED1" w:rsidRPr="00560B00">
        <w:rPr>
          <w:rFonts w:ascii="Times New Roman" w:hAnsi="Times New Roman" w:cs="Times New Roman"/>
          <w:sz w:val="24"/>
          <w:szCs w:val="24"/>
        </w:rPr>
        <w:t>ение</w:t>
      </w:r>
      <w:r w:rsidR="004104D5" w:rsidRPr="00560B00">
        <w:rPr>
          <w:rFonts w:ascii="Times New Roman" w:hAnsi="Times New Roman" w:cs="Times New Roman"/>
          <w:sz w:val="24"/>
          <w:szCs w:val="24"/>
        </w:rPr>
        <w:t xml:space="preserve"> свобод</w:t>
      </w:r>
      <w:r w:rsidR="00CC3ED1" w:rsidRPr="00560B00">
        <w:rPr>
          <w:rFonts w:ascii="Times New Roman" w:hAnsi="Times New Roman" w:cs="Times New Roman"/>
          <w:sz w:val="24"/>
          <w:szCs w:val="24"/>
        </w:rPr>
        <w:t>ы</w:t>
      </w:r>
      <w:r w:rsidR="004104D5" w:rsidRPr="00560B00">
        <w:rPr>
          <w:rFonts w:ascii="Times New Roman" w:hAnsi="Times New Roman" w:cs="Times New Roman"/>
          <w:sz w:val="24"/>
          <w:szCs w:val="24"/>
        </w:rPr>
        <w:t xml:space="preserve"> движения товаров, услуг, капитала и рабочей силы, а также проведение скоординированной, согласованной или единой политики в отраслях экономики.</w:t>
      </w:r>
      <w:r w:rsidR="003D41FF" w:rsidRPr="00560B00">
        <w:rPr>
          <w:rFonts w:ascii="Times New Roman" w:hAnsi="Times New Roman" w:cs="Times New Roman"/>
          <w:sz w:val="24"/>
          <w:szCs w:val="24"/>
        </w:rPr>
        <w:t xml:space="preserve"> Подробнее информация об ЕАЭС и его деятельности будет представлена в последующих пунктах.</w:t>
      </w:r>
    </w:p>
    <w:p w:rsidR="007A208A" w:rsidRPr="00560B00" w:rsidRDefault="003D41FF" w:rsidP="001361F7">
      <w:pPr>
        <w:spacing w:after="0" w:line="240" w:lineRule="auto"/>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 xml:space="preserve">Таможенный союз </w:t>
      </w:r>
      <w:r w:rsidR="00547ED8" w:rsidRPr="00560B00">
        <w:rPr>
          <w:rFonts w:ascii="Times New Roman" w:hAnsi="Times New Roman" w:cs="Times New Roman"/>
          <w:color w:val="000000" w:themeColor="text1"/>
          <w:sz w:val="24"/>
          <w:szCs w:val="24"/>
        </w:rPr>
        <w:t xml:space="preserve">представляет собой межгосударственное образование, предполагающее объединение территорий государств-участников, в пределах которых ликвидируются таможенные границы и таможенные барьеры, не применяются таможенные пошлины и административные ограничения во взаимной торговле, что обеспечивает свободное движение товаров, услуг, капитала и рабочей силы, унификацию внутреннего законодательства стран-участниц и создание наднационального правового регулирования, способствует стабильности и росту национальных экономик.  </w:t>
      </w:r>
      <w:r w:rsidR="008E1B5B" w:rsidRPr="00560B00">
        <w:rPr>
          <w:rFonts w:ascii="Times New Roman" w:hAnsi="Times New Roman" w:cs="Times New Roman"/>
          <w:color w:val="000000" w:themeColor="text1"/>
          <w:sz w:val="24"/>
          <w:szCs w:val="24"/>
        </w:rPr>
        <w:t>10.10.</w:t>
      </w:r>
      <w:r w:rsidR="007A208A" w:rsidRPr="00560B00">
        <w:rPr>
          <w:rFonts w:ascii="Times New Roman" w:hAnsi="Times New Roman" w:cs="Times New Roman"/>
          <w:color w:val="000000" w:themeColor="text1"/>
          <w:sz w:val="24"/>
          <w:szCs w:val="24"/>
        </w:rPr>
        <w:t xml:space="preserve"> 2000 г. в городе Астане президентами Беларуси, Казахстана, Киргизии, России и Таджикистана был подписан Договор об учреждении Евразийского экономического сообщества (ЕврАзЭС). Договор заключили как раз те страны СНГ, которые в политико-правовом и экономическом измерении оказались наиболее подготовленными к тесному интеграционному взаимодействию.</w:t>
      </w:r>
      <w:r w:rsidR="004B05FB" w:rsidRPr="00560B00">
        <w:rPr>
          <w:rStyle w:val="a8"/>
          <w:rFonts w:ascii="Times New Roman" w:hAnsi="Times New Roman" w:cs="Times New Roman"/>
          <w:color w:val="000000" w:themeColor="text1"/>
          <w:sz w:val="24"/>
          <w:szCs w:val="24"/>
        </w:rPr>
        <w:footnoteReference w:id="30"/>
      </w:r>
    </w:p>
    <w:p w:rsidR="00D0490B" w:rsidRPr="00560B00" w:rsidRDefault="00D0490B"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lastRenderedPageBreak/>
        <w:t>Центрально-Азиатское сотрудничество</w:t>
      </w:r>
      <w:r w:rsidR="003B0B07" w:rsidRPr="00560B00">
        <w:rPr>
          <w:rFonts w:ascii="Times New Roman" w:hAnsi="Times New Roman" w:cs="Times New Roman"/>
          <w:sz w:val="24"/>
          <w:szCs w:val="24"/>
        </w:rPr>
        <w:t xml:space="preserve"> (ЦАС)</w:t>
      </w:r>
      <w:r w:rsidR="00E03559" w:rsidRPr="00560B00">
        <w:rPr>
          <w:rFonts w:ascii="Times New Roman" w:hAnsi="Times New Roman" w:cs="Times New Roman"/>
          <w:sz w:val="24"/>
          <w:szCs w:val="24"/>
        </w:rPr>
        <w:t xml:space="preserve">, </w:t>
      </w:r>
      <w:r w:rsidR="008E1B5B" w:rsidRPr="00560B00">
        <w:rPr>
          <w:rFonts w:ascii="Times New Roman" w:hAnsi="Times New Roman" w:cs="Times New Roman"/>
          <w:sz w:val="24"/>
          <w:szCs w:val="24"/>
        </w:rPr>
        <w:t>международная организация,</w:t>
      </w:r>
      <w:r w:rsidR="003B0B07" w:rsidRPr="00560B00">
        <w:rPr>
          <w:rFonts w:ascii="Times New Roman" w:hAnsi="Times New Roman" w:cs="Times New Roman"/>
          <w:sz w:val="24"/>
          <w:szCs w:val="24"/>
        </w:rPr>
        <w:t xml:space="preserve"> </w:t>
      </w:r>
      <w:r w:rsidR="0095159F" w:rsidRPr="00560B00">
        <w:rPr>
          <w:rFonts w:ascii="Times New Roman" w:hAnsi="Times New Roman" w:cs="Times New Roman"/>
          <w:sz w:val="24"/>
          <w:szCs w:val="24"/>
        </w:rPr>
        <w:t>созданная</w:t>
      </w:r>
      <w:r w:rsidR="00547ED8" w:rsidRPr="00560B00">
        <w:rPr>
          <w:rFonts w:ascii="Times New Roman" w:hAnsi="Times New Roman" w:cs="Times New Roman"/>
          <w:sz w:val="24"/>
          <w:szCs w:val="24"/>
        </w:rPr>
        <w:t xml:space="preserve"> </w:t>
      </w:r>
      <w:r w:rsidR="003B0B07" w:rsidRPr="00560B00">
        <w:rPr>
          <w:rFonts w:ascii="Times New Roman" w:hAnsi="Times New Roman" w:cs="Times New Roman"/>
          <w:sz w:val="24"/>
          <w:szCs w:val="24"/>
        </w:rPr>
        <w:t>в 1994 г. в составе</w:t>
      </w:r>
      <w:r w:rsidR="00E03559" w:rsidRPr="00560B00">
        <w:rPr>
          <w:rFonts w:ascii="Times New Roman" w:hAnsi="Times New Roman" w:cs="Times New Roman"/>
          <w:sz w:val="24"/>
          <w:szCs w:val="24"/>
        </w:rPr>
        <w:t xml:space="preserve"> которой находятся такие страны как,</w:t>
      </w:r>
      <w:r w:rsidR="003B0B07" w:rsidRPr="00560B00">
        <w:rPr>
          <w:rFonts w:ascii="Times New Roman" w:hAnsi="Times New Roman" w:cs="Times New Roman"/>
          <w:sz w:val="24"/>
          <w:szCs w:val="24"/>
        </w:rPr>
        <w:t xml:space="preserve"> Казахстана, Киргизии, Узбекистана (в 1998 г. присоединился Таджикистан), являлось фор</w:t>
      </w:r>
      <w:r w:rsidR="00547ED8" w:rsidRPr="00560B00">
        <w:rPr>
          <w:rFonts w:ascii="Times New Roman" w:hAnsi="Times New Roman" w:cs="Times New Roman"/>
          <w:sz w:val="24"/>
          <w:szCs w:val="24"/>
        </w:rPr>
        <w:t>мальным образованием. Решением «четверки»</w:t>
      </w:r>
      <w:r w:rsidR="003B0B07" w:rsidRPr="00560B00">
        <w:rPr>
          <w:rFonts w:ascii="Times New Roman" w:hAnsi="Times New Roman" w:cs="Times New Roman"/>
          <w:sz w:val="24"/>
          <w:szCs w:val="24"/>
        </w:rPr>
        <w:t xml:space="preserve"> от 28 февраля 2002 г. оно преобразовано</w:t>
      </w:r>
      <w:r w:rsidR="00353B50" w:rsidRPr="00560B00">
        <w:rPr>
          <w:rFonts w:ascii="Times New Roman" w:hAnsi="Times New Roman" w:cs="Times New Roman"/>
          <w:sz w:val="24"/>
          <w:szCs w:val="24"/>
        </w:rPr>
        <w:t> </w:t>
      </w:r>
      <w:r w:rsidR="003B0B07" w:rsidRPr="00560B00">
        <w:rPr>
          <w:rFonts w:ascii="Times New Roman" w:hAnsi="Times New Roman" w:cs="Times New Roman"/>
          <w:sz w:val="24"/>
          <w:szCs w:val="24"/>
        </w:rPr>
        <w:t>в</w:t>
      </w:r>
      <w:r w:rsidR="00353B50" w:rsidRPr="00560B00">
        <w:rPr>
          <w:rFonts w:ascii="Times New Roman" w:hAnsi="Times New Roman" w:cs="Times New Roman"/>
          <w:sz w:val="24"/>
          <w:szCs w:val="24"/>
        </w:rPr>
        <w:t> </w:t>
      </w:r>
      <w:r w:rsidR="003B0B07" w:rsidRPr="00560B00">
        <w:rPr>
          <w:rFonts w:ascii="Times New Roman" w:hAnsi="Times New Roman" w:cs="Times New Roman"/>
          <w:sz w:val="24"/>
          <w:szCs w:val="24"/>
        </w:rPr>
        <w:t>более</w:t>
      </w:r>
      <w:r w:rsidR="00353B50" w:rsidRPr="00560B00">
        <w:rPr>
          <w:rFonts w:ascii="Times New Roman" w:hAnsi="Times New Roman" w:cs="Times New Roman"/>
          <w:sz w:val="24"/>
          <w:szCs w:val="24"/>
        </w:rPr>
        <w:t> </w:t>
      </w:r>
      <w:r w:rsidR="003B0B07" w:rsidRPr="00560B00">
        <w:rPr>
          <w:rFonts w:ascii="Times New Roman" w:hAnsi="Times New Roman" w:cs="Times New Roman"/>
          <w:sz w:val="24"/>
          <w:szCs w:val="24"/>
        </w:rPr>
        <w:t>универсальную</w:t>
      </w:r>
      <w:r w:rsidR="00353B50" w:rsidRPr="00560B00">
        <w:rPr>
          <w:rFonts w:ascii="Times New Roman" w:hAnsi="Times New Roman" w:cs="Times New Roman"/>
          <w:sz w:val="24"/>
          <w:szCs w:val="24"/>
        </w:rPr>
        <w:t> </w:t>
      </w:r>
      <w:r w:rsidR="003B0B07" w:rsidRPr="00560B00">
        <w:rPr>
          <w:rFonts w:ascii="Times New Roman" w:hAnsi="Times New Roman" w:cs="Times New Roman"/>
          <w:sz w:val="24"/>
          <w:szCs w:val="24"/>
        </w:rPr>
        <w:t>организацию</w:t>
      </w:r>
      <w:r w:rsidR="00353B50" w:rsidRPr="00560B00">
        <w:rPr>
          <w:rFonts w:ascii="Times New Roman" w:hAnsi="Times New Roman" w:cs="Times New Roman"/>
          <w:sz w:val="24"/>
          <w:szCs w:val="24"/>
        </w:rPr>
        <w:t> </w:t>
      </w:r>
      <w:r w:rsidR="00DA41E3" w:rsidRPr="00560B00">
        <w:rPr>
          <w:rFonts w:ascii="Times New Roman" w:hAnsi="Times New Roman" w:cs="Times New Roman"/>
          <w:sz w:val="24"/>
          <w:szCs w:val="24"/>
        </w:rPr>
        <w:t>–</w:t>
      </w:r>
      <w:r w:rsidR="00353B50" w:rsidRPr="00560B00">
        <w:rPr>
          <w:rFonts w:ascii="Times New Roman" w:hAnsi="Times New Roman" w:cs="Times New Roman"/>
          <w:sz w:val="24"/>
          <w:szCs w:val="24"/>
        </w:rPr>
        <w:t> </w:t>
      </w:r>
      <w:r w:rsidR="003B0B07" w:rsidRPr="00560B00">
        <w:rPr>
          <w:rFonts w:ascii="Times New Roman" w:hAnsi="Times New Roman" w:cs="Times New Roman"/>
          <w:sz w:val="24"/>
          <w:szCs w:val="24"/>
        </w:rPr>
        <w:t>Центрально</w:t>
      </w:r>
      <w:r w:rsidR="00353B50" w:rsidRPr="00560B00">
        <w:rPr>
          <w:rFonts w:ascii="Times New Roman" w:hAnsi="Times New Roman" w:cs="Times New Roman"/>
          <w:sz w:val="24"/>
          <w:szCs w:val="24"/>
        </w:rPr>
        <w:t xml:space="preserve">азиатское сотрудничество (ЦАС). </w:t>
      </w:r>
      <w:r w:rsidR="003B0B07" w:rsidRPr="00560B00">
        <w:rPr>
          <w:rFonts w:ascii="Times New Roman" w:hAnsi="Times New Roman" w:cs="Times New Roman"/>
          <w:sz w:val="24"/>
          <w:szCs w:val="24"/>
        </w:rPr>
        <w:t>Россия неизменно выступает за то, чтобы деятельность субрегиональных объединений на пространстве Содружества носила открытый характер, а их цели и практическая деятельность ле</w:t>
      </w:r>
      <w:r w:rsidR="005F15CF" w:rsidRPr="00560B00">
        <w:rPr>
          <w:rFonts w:ascii="Times New Roman" w:hAnsi="Times New Roman" w:cs="Times New Roman"/>
          <w:sz w:val="24"/>
          <w:szCs w:val="24"/>
        </w:rPr>
        <w:t>жали в общем русле развития СНГ</w:t>
      </w:r>
      <w:r w:rsidR="00353B50" w:rsidRPr="00560B00">
        <w:rPr>
          <w:rStyle w:val="a8"/>
          <w:rFonts w:ascii="Times New Roman" w:hAnsi="Times New Roman" w:cs="Times New Roman"/>
          <w:sz w:val="24"/>
          <w:szCs w:val="24"/>
        </w:rPr>
        <w:footnoteReference w:id="31"/>
      </w:r>
      <w:r w:rsidR="005F15CF" w:rsidRPr="00560B00">
        <w:rPr>
          <w:rFonts w:ascii="Times New Roman" w:hAnsi="Times New Roman" w:cs="Times New Roman"/>
          <w:sz w:val="24"/>
          <w:szCs w:val="24"/>
        </w:rPr>
        <w:t>.</w:t>
      </w:r>
    </w:p>
    <w:p w:rsidR="00CE2F7D" w:rsidRPr="00560B00" w:rsidRDefault="001E7416" w:rsidP="001361F7">
      <w:pPr>
        <w:pStyle w:val="a5"/>
        <w:spacing w:after="0" w:line="240" w:lineRule="auto"/>
        <w:ind w:left="0" w:firstLine="709"/>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Та</w:t>
      </w:r>
      <w:r w:rsidR="004B05FB" w:rsidRPr="00560B00">
        <w:rPr>
          <w:rFonts w:ascii="Times New Roman" w:hAnsi="Times New Roman" w:cs="Times New Roman"/>
          <w:color w:val="000000" w:themeColor="text1"/>
          <w:sz w:val="24"/>
          <w:szCs w:val="24"/>
        </w:rPr>
        <w:t xml:space="preserve">ким образом, мы видим, что </w:t>
      </w:r>
      <w:r w:rsidR="006F232D" w:rsidRPr="00560B00">
        <w:rPr>
          <w:rFonts w:ascii="Times New Roman" w:hAnsi="Times New Roman" w:cs="Times New Roman"/>
          <w:color w:val="000000" w:themeColor="text1"/>
          <w:sz w:val="24"/>
          <w:szCs w:val="24"/>
        </w:rPr>
        <w:t>с</w:t>
      </w:r>
      <w:r w:rsidR="004B05FB" w:rsidRPr="00560B00">
        <w:rPr>
          <w:rFonts w:ascii="Times New Roman" w:hAnsi="Times New Roman" w:cs="Times New Roman"/>
          <w:color w:val="000000" w:themeColor="text1"/>
          <w:sz w:val="24"/>
          <w:szCs w:val="24"/>
        </w:rPr>
        <w:t>отрудничество России с международными и регио</w:t>
      </w:r>
      <w:r w:rsidR="006F232D" w:rsidRPr="00560B00">
        <w:rPr>
          <w:rFonts w:ascii="Times New Roman" w:hAnsi="Times New Roman" w:cs="Times New Roman"/>
          <w:color w:val="000000" w:themeColor="text1"/>
          <w:sz w:val="24"/>
          <w:szCs w:val="24"/>
        </w:rPr>
        <w:t xml:space="preserve">нальными организациями – </w:t>
      </w:r>
      <w:r w:rsidR="004B05FB" w:rsidRPr="00560B00">
        <w:rPr>
          <w:rFonts w:ascii="Times New Roman" w:hAnsi="Times New Roman" w:cs="Times New Roman"/>
          <w:color w:val="000000" w:themeColor="text1"/>
          <w:sz w:val="24"/>
          <w:szCs w:val="24"/>
        </w:rPr>
        <w:t xml:space="preserve"> важный фактор создания благоприятных условий для деятельности отечественных предпринимателей и развития экономики в целом. В условиях растущей неустойчивости мирового хозяйства оно приобретает новое стабилизирующее значение. Можно полагать, что «настройка» развиваемых международными организациями систем «слежения, контроля и противодействия» негативным явлениям мировой экономики начнет с неизбежностью формироваться с участием всех заинтересованных сторон международного сообщества, полноправным членом и все более активным участником которого является Россия.</w:t>
      </w:r>
    </w:p>
    <w:p w:rsidR="00076908" w:rsidRPr="00560B00" w:rsidRDefault="00076908" w:rsidP="001361F7">
      <w:pPr>
        <w:spacing w:after="0" w:line="240" w:lineRule="auto"/>
        <w:rPr>
          <w:rFonts w:ascii="Times New Roman" w:hAnsi="Times New Roman" w:cs="Times New Roman"/>
          <w:sz w:val="24"/>
          <w:szCs w:val="24"/>
        </w:rPr>
      </w:pPr>
    </w:p>
    <w:p w:rsidR="00FB68E1" w:rsidRPr="00560B00" w:rsidRDefault="00FB68E1" w:rsidP="001361F7">
      <w:pPr>
        <w:spacing w:after="0" w:line="240" w:lineRule="auto"/>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5528EB" w:rsidRPr="00560B00" w:rsidRDefault="005528EB"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lastRenderedPageBreak/>
        <w:t>2.2. РОССИЯ В РЕГИОНАЛЬНЫХ ИНТЕГРАЦИОННЫХ ПРОЦЕССАХ</w:t>
      </w:r>
    </w:p>
    <w:p w:rsidR="00A27417" w:rsidRPr="00560B00" w:rsidRDefault="00A27417" w:rsidP="001361F7">
      <w:pPr>
        <w:spacing w:after="0" w:line="240" w:lineRule="auto"/>
        <w:jc w:val="center"/>
        <w:rPr>
          <w:rFonts w:ascii="Times New Roman" w:hAnsi="Times New Roman" w:cs="Times New Roman"/>
          <w:sz w:val="24"/>
          <w:szCs w:val="24"/>
        </w:rPr>
      </w:pPr>
    </w:p>
    <w:p w:rsidR="0088338A" w:rsidRPr="00560B00" w:rsidRDefault="005528EB"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Наиболее перспективным в социально</w:t>
      </w:r>
      <w:r w:rsidR="003F1404" w:rsidRPr="00560B00">
        <w:rPr>
          <w:rFonts w:ascii="Times New Roman" w:hAnsi="Times New Roman" w:cs="Times New Roman"/>
          <w:sz w:val="24"/>
          <w:szCs w:val="24"/>
        </w:rPr>
        <w:t>-</w:t>
      </w:r>
      <w:r w:rsidRPr="00560B00">
        <w:rPr>
          <w:rFonts w:ascii="Times New Roman" w:hAnsi="Times New Roman" w:cs="Times New Roman"/>
          <w:sz w:val="24"/>
          <w:szCs w:val="24"/>
        </w:rPr>
        <w:t>экономическом, политическом</w:t>
      </w:r>
      <w:r w:rsidR="001933DD" w:rsidRPr="00560B00">
        <w:rPr>
          <w:rFonts w:ascii="Times New Roman" w:hAnsi="Times New Roman" w:cs="Times New Roman"/>
          <w:sz w:val="24"/>
          <w:szCs w:val="24"/>
        </w:rPr>
        <w:t>, культурном и др. отношениях</w:t>
      </w:r>
      <w:r w:rsidRPr="00560B00">
        <w:rPr>
          <w:rFonts w:ascii="Times New Roman" w:hAnsi="Times New Roman" w:cs="Times New Roman"/>
          <w:sz w:val="24"/>
          <w:szCs w:val="24"/>
        </w:rPr>
        <w:t>, на наш взгляд, является участие России в региональных интеграционных процессах. Это позволяет</w:t>
      </w:r>
      <w:r w:rsidR="001E7416" w:rsidRPr="00560B00">
        <w:rPr>
          <w:rFonts w:ascii="Times New Roman" w:hAnsi="Times New Roman" w:cs="Times New Roman"/>
          <w:sz w:val="24"/>
          <w:szCs w:val="24"/>
        </w:rPr>
        <w:t xml:space="preserve"> </w:t>
      </w:r>
      <w:r w:rsidR="0088338A" w:rsidRPr="00560B00">
        <w:rPr>
          <w:rFonts w:ascii="Times New Roman" w:hAnsi="Times New Roman" w:cs="Times New Roman"/>
          <w:sz w:val="24"/>
          <w:szCs w:val="24"/>
        </w:rPr>
        <w:t>наладить более дружественные отношения с соседними странами, укрепить доверие между участниками, увеличить взаимодействие в политической и социальной сфере, в сфере науки, культуры, экологии, безопасности</w:t>
      </w:r>
      <w:r w:rsidR="001E7416" w:rsidRPr="00560B00">
        <w:rPr>
          <w:rFonts w:ascii="Times New Roman" w:hAnsi="Times New Roman" w:cs="Times New Roman"/>
          <w:sz w:val="24"/>
          <w:szCs w:val="24"/>
        </w:rPr>
        <w:t>, и, конечно же, экономике</w:t>
      </w:r>
      <w:r w:rsidR="001933DD" w:rsidRPr="00560B00">
        <w:rPr>
          <w:rFonts w:ascii="Times New Roman" w:hAnsi="Times New Roman" w:cs="Times New Roman"/>
          <w:sz w:val="24"/>
          <w:szCs w:val="24"/>
        </w:rPr>
        <w:t xml:space="preserve">. </w:t>
      </w:r>
      <w:r w:rsidR="0088338A" w:rsidRPr="00560B00">
        <w:rPr>
          <w:rFonts w:ascii="Times New Roman" w:hAnsi="Times New Roman" w:cs="Times New Roman"/>
          <w:sz w:val="24"/>
          <w:szCs w:val="24"/>
        </w:rPr>
        <w:t xml:space="preserve">Региональная интеграция задает определенные стандарты в отношении производства, товаров, условий труда, </w:t>
      </w:r>
      <w:r w:rsidR="001E7416" w:rsidRPr="00560B00">
        <w:rPr>
          <w:rFonts w:ascii="Times New Roman" w:hAnsi="Times New Roman" w:cs="Times New Roman"/>
          <w:sz w:val="24"/>
          <w:szCs w:val="24"/>
        </w:rPr>
        <w:t>природоохра</w:t>
      </w:r>
      <w:r w:rsidR="0088338A" w:rsidRPr="00560B00">
        <w:rPr>
          <w:rFonts w:ascii="Times New Roman" w:hAnsi="Times New Roman" w:cs="Times New Roman"/>
          <w:sz w:val="24"/>
          <w:szCs w:val="24"/>
        </w:rPr>
        <w:t xml:space="preserve">ны, которые исходят из того, что признается благом для общества. В </w:t>
      </w:r>
      <w:r w:rsidR="001E7416" w:rsidRPr="00560B00">
        <w:rPr>
          <w:rFonts w:ascii="Times New Roman" w:hAnsi="Times New Roman" w:cs="Times New Roman"/>
          <w:sz w:val="24"/>
          <w:szCs w:val="24"/>
        </w:rPr>
        <w:t>ином</w:t>
      </w:r>
      <w:r w:rsidR="0088338A" w:rsidRPr="00560B00">
        <w:rPr>
          <w:rFonts w:ascii="Times New Roman" w:hAnsi="Times New Roman" w:cs="Times New Roman"/>
          <w:sz w:val="24"/>
          <w:szCs w:val="24"/>
        </w:rPr>
        <w:t xml:space="preserve"> случае</w:t>
      </w:r>
      <w:r w:rsidR="001933DD" w:rsidRPr="00560B00">
        <w:rPr>
          <w:rFonts w:ascii="Times New Roman" w:hAnsi="Times New Roman" w:cs="Times New Roman"/>
          <w:sz w:val="24"/>
          <w:szCs w:val="24"/>
        </w:rPr>
        <w:t>, по мнению специалистов,</w:t>
      </w:r>
      <w:r w:rsidR="001933DD" w:rsidRPr="00560B00">
        <w:rPr>
          <w:rStyle w:val="a8"/>
          <w:rFonts w:ascii="Times New Roman" w:hAnsi="Times New Roman" w:cs="Times New Roman"/>
          <w:sz w:val="24"/>
          <w:szCs w:val="24"/>
        </w:rPr>
        <w:footnoteReference w:id="32"/>
      </w:r>
      <w:r w:rsidR="001933DD" w:rsidRPr="00560B00">
        <w:rPr>
          <w:rFonts w:ascii="Times New Roman" w:hAnsi="Times New Roman" w:cs="Times New Roman"/>
          <w:sz w:val="24"/>
          <w:szCs w:val="24"/>
        </w:rPr>
        <w:t xml:space="preserve"> </w:t>
      </w:r>
      <w:r w:rsidR="0088338A" w:rsidRPr="00560B00">
        <w:rPr>
          <w:rFonts w:ascii="Times New Roman" w:hAnsi="Times New Roman" w:cs="Times New Roman"/>
          <w:sz w:val="24"/>
          <w:szCs w:val="24"/>
        </w:rPr>
        <w:t>эти сферы могли бы быть незатронутыми правительствами</w:t>
      </w:r>
      <w:r w:rsidR="001E7416" w:rsidRPr="00560B00">
        <w:rPr>
          <w:rFonts w:ascii="Times New Roman" w:hAnsi="Times New Roman" w:cs="Times New Roman"/>
          <w:sz w:val="24"/>
          <w:szCs w:val="24"/>
        </w:rPr>
        <w:t xml:space="preserve"> отдельных стран</w:t>
      </w:r>
      <w:r w:rsidR="0088338A" w:rsidRPr="00560B00">
        <w:rPr>
          <w:rFonts w:ascii="Times New Roman" w:hAnsi="Times New Roman" w:cs="Times New Roman"/>
          <w:sz w:val="24"/>
          <w:szCs w:val="24"/>
        </w:rPr>
        <w:t xml:space="preserve">. Также </w:t>
      </w:r>
      <w:r w:rsidR="001933DD" w:rsidRPr="00560B00">
        <w:rPr>
          <w:rFonts w:ascii="Times New Roman" w:hAnsi="Times New Roman" w:cs="Times New Roman"/>
          <w:sz w:val="24"/>
          <w:szCs w:val="24"/>
        </w:rPr>
        <w:t>региональная интеграция</w:t>
      </w:r>
      <w:r w:rsidR="0088338A" w:rsidRPr="00560B00">
        <w:rPr>
          <w:rFonts w:ascii="Times New Roman" w:hAnsi="Times New Roman" w:cs="Times New Roman"/>
          <w:sz w:val="24"/>
          <w:szCs w:val="24"/>
        </w:rPr>
        <w:t xml:space="preserve"> позволяет укрепить </w:t>
      </w:r>
      <w:r w:rsidR="001E7416" w:rsidRPr="00560B00">
        <w:rPr>
          <w:rFonts w:ascii="Times New Roman" w:hAnsi="Times New Roman" w:cs="Times New Roman"/>
          <w:sz w:val="24"/>
          <w:szCs w:val="24"/>
        </w:rPr>
        <w:t xml:space="preserve">собственные </w:t>
      </w:r>
      <w:r w:rsidR="0088338A" w:rsidRPr="00560B00">
        <w:rPr>
          <w:rFonts w:ascii="Times New Roman" w:hAnsi="Times New Roman" w:cs="Times New Roman"/>
          <w:sz w:val="24"/>
          <w:szCs w:val="24"/>
        </w:rPr>
        <w:t>международные позиц</w:t>
      </w:r>
      <w:r w:rsidR="00316F7E" w:rsidRPr="00560B00">
        <w:rPr>
          <w:rFonts w:ascii="Times New Roman" w:hAnsi="Times New Roman" w:cs="Times New Roman"/>
          <w:sz w:val="24"/>
          <w:szCs w:val="24"/>
        </w:rPr>
        <w:t xml:space="preserve">ии, так как объединение стран </w:t>
      </w:r>
      <w:r w:rsidR="00C35F84" w:rsidRPr="00560B00">
        <w:rPr>
          <w:rFonts w:ascii="Times New Roman" w:hAnsi="Times New Roman" w:cs="Times New Roman"/>
          <w:sz w:val="24"/>
          <w:szCs w:val="24"/>
        </w:rPr>
        <w:t>–</w:t>
      </w:r>
      <w:r w:rsidR="00316F7E" w:rsidRPr="00560B00">
        <w:rPr>
          <w:rFonts w:ascii="Times New Roman" w:hAnsi="Times New Roman" w:cs="Times New Roman"/>
          <w:sz w:val="24"/>
          <w:szCs w:val="24"/>
        </w:rPr>
        <w:t xml:space="preserve"> </w:t>
      </w:r>
      <w:r w:rsidR="0088338A" w:rsidRPr="00560B00">
        <w:rPr>
          <w:rFonts w:ascii="Times New Roman" w:hAnsi="Times New Roman" w:cs="Times New Roman"/>
          <w:sz w:val="24"/>
          <w:szCs w:val="24"/>
        </w:rPr>
        <w:t>это, безусловно, более весомый игрок на мировой а</w:t>
      </w:r>
      <w:r w:rsidR="005F15CF" w:rsidRPr="00560B00">
        <w:rPr>
          <w:rFonts w:ascii="Times New Roman" w:hAnsi="Times New Roman" w:cs="Times New Roman"/>
          <w:sz w:val="24"/>
          <w:szCs w:val="24"/>
        </w:rPr>
        <w:t>рене, чем отдельное государство.</w:t>
      </w:r>
    </w:p>
    <w:p w:rsidR="001933DD" w:rsidRPr="00560B00" w:rsidRDefault="001933DD" w:rsidP="001361F7">
      <w:pPr>
        <w:spacing w:after="0" w:line="240" w:lineRule="auto"/>
        <w:ind w:firstLine="709"/>
        <w:jc w:val="both"/>
        <w:rPr>
          <w:rFonts w:ascii="Times New Roman" w:hAnsi="Times New Roman" w:cs="Times New Roman"/>
          <w:color w:val="000000" w:themeColor="text1"/>
          <w:sz w:val="24"/>
          <w:szCs w:val="24"/>
        </w:rPr>
      </w:pPr>
      <w:r w:rsidRPr="00560B00">
        <w:rPr>
          <w:rFonts w:ascii="Times New Roman" w:hAnsi="Times New Roman" w:cs="Times New Roman"/>
          <w:sz w:val="24"/>
          <w:szCs w:val="24"/>
        </w:rPr>
        <w:t xml:space="preserve">В предыдущем </w:t>
      </w:r>
      <w:r w:rsidR="003D41FF" w:rsidRPr="00560B00">
        <w:rPr>
          <w:rFonts w:ascii="Times New Roman" w:hAnsi="Times New Roman" w:cs="Times New Roman"/>
          <w:sz w:val="24"/>
          <w:szCs w:val="24"/>
        </w:rPr>
        <w:t>пункте</w:t>
      </w:r>
      <w:r w:rsidRPr="00560B00">
        <w:rPr>
          <w:rFonts w:ascii="Times New Roman" w:hAnsi="Times New Roman" w:cs="Times New Roman"/>
          <w:sz w:val="24"/>
          <w:szCs w:val="24"/>
        </w:rPr>
        <w:t xml:space="preserve"> мы описали такие региональные интеграционные объединения, в которые входит Россия, как </w:t>
      </w:r>
      <w:r w:rsidR="006F232D" w:rsidRPr="00560B00">
        <w:rPr>
          <w:rFonts w:ascii="Times New Roman" w:hAnsi="Times New Roman" w:cs="Times New Roman"/>
          <w:color w:val="000000" w:themeColor="text1"/>
          <w:sz w:val="24"/>
          <w:szCs w:val="24"/>
        </w:rPr>
        <w:t>СНГ</w:t>
      </w:r>
      <w:r w:rsidRPr="00560B00">
        <w:rPr>
          <w:rFonts w:ascii="Times New Roman" w:hAnsi="Times New Roman" w:cs="Times New Roman"/>
          <w:color w:val="000000" w:themeColor="text1"/>
          <w:sz w:val="24"/>
          <w:szCs w:val="24"/>
        </w:rPr>
        <w:t xml:space="preserve">, </w:t>
      </w:r>
      <w:r w:rsidR="006F232D" w:rsidRPr="00560B00">
        <w:rPr>
          <w:rFonts w:ascii="Times New Roman" w:hAnsi="Times New Roman" w:cs="Times New Roman"/>
          <w:color w:val="000000" w:themeColor="text1"/>
          <w:sz w:val="24"/>
          <w:szCs w:val="24"/>
        </w:rPr>
        <w:t>ОДКБ,</w:t>
      </w:r>
      <w:r w:rsidR="00CE2F7D" w:rsidRPr="00560B00">
        <w:rPr>
          <w:rFonts w:ascii="Times New Roman" w:hAnsi="Times New Roman" w:cs="Times New Roman"/>
          <w:sz w:val="24"/>
          <w:szCs w:val="24"/>
        </w:rPr>
        <w:t xml:space="preserve"> </w:t>
      </w:r>
      <w:r w:rsidR="00CE2F7D" w:rsidRPr="00560B00">
        <w:rPr>
          <w:rFonts w:ascii="Times New Roman" w:hAnsi="Times New Roman" w:cs="Times New Roman"/>
          <w:color w:val="000000" w:themeColor="text1"/>
          <w:sz w:val="24"/>
          <w:szCs w:val="24"/>
        </w:rPr>
        <w:t>ОЧЭС</w:t>
      </w:r>
      <w:r w:rsidR="006F232D" w:rsidRPr="00560B00">
        <w:rPr>
          <w:rFonts w:ascii="Times New Roman" w:hAnsi="Times New Roman" w:cs="Times New Roman"/>
          <w:color w:val="000000" w:themeColor="text1"/>
          <w:sz w:val="24"/>
          <w:szCs w:val="24"/>
        </w:rPr>
        <w:t>,</w:t>
      </w:r>
      <w:r w:rsidR="00177C49" w:rsidRPr="00560B00">
        <w:rPr>
          <w:rFonts w:ascii="Times New Roman" w:hAnsi="Times New Roman" w:cs="Times New Roman"/>
          <w:color w:val="000000" w:themeColor="text1"/>
          <w:sz w:val="24"/>
          <w:szCs w:val="24"/>
        </w:rPr>
        <w:t xml:space="preserve"> </w:t>
      </w:r>
      <w:r w:rsidR="006F232D" w:rsidRPr="00560B00">
        <w:rPr>
          <w:rFonts w:ascii="Times New Roman" w:hAnsi="Times New Roman" w:cs="Times New Roman"/>
          <w:color w:val="000000" w:themeColor="text1"/>
          <w:sz w:val="24"/>
          <w:szCs w:val="24"/>
        </w:rPr>
        <w:t>Таможенный союз</w:t>
      </w:r>
      <w:r w:rsidR="00076908" w:rsidRPr="00560B00">
        <w:rPr>
          <w:rFonts w:ascii="Times New Roman" w:hAnsi="Times New Roman" w:cs="Times New Roman"/>
          <w:color w:val="000000" w:themeColor="text1"/>
          <w:sz w:val="24"/>
          <w:szCs w:val="24"/>
        </w:rPr>
        <w:t>, ЕАЭС</w:t>
      </w:r>
      <w:r w:rsidRPr="00560B00">
        <w:rPr>
          <w:rFonts w:ascii="Times New Roman" w:hAnsi="Times New Roman" w:cs="Times New Roman"/>
          <w:color w:val="000000" w:themeColor="text1"/>
          <w:sz w:val="24"/>
          <w:szCs w:val="24"/>
        </w:rPr>
        <w:t>.</w:t>
      </w:r>
      <w:r w:rsidR="0030783D" w:rsidRPr="00560B00">
        <w:rPr>
          <w:rFonts w:ascii="Times New Roman" w:hAnsi="Times New Roman" w:cs="Times New Roman"/>
          <w:color w:val="000000" w:themeColor="text1"/>
          <w:sz w:val="24"/>
          <w:szCs w:val="24"/>
        </w:rPr>
        <w:t xml:space="preserve"> </w:t>
      </w:r>
      <w:r w:rsidRPr="00560B00">
        <w:rPr>
          <w:rFonts w:ascii="Times New Roman" w:hAnsi="Times New Roman" w:cs="Times New Roman"/>
          <w:sz w:val="24"/>
          <w:szCs w:val="24"/>
        </w:rPr>
        <w:t>Наиболее перспективным проектом, на наш взгляд на сегодняшний день является ЕАЭС. Свою историю он насчитывает с создания Таможенного Союза России, Белоруссии, Казахстана.</w:t>
      </w:r>
    </w:p>
    <w:p w:rsidR="009E7CD2" w:rsidRPr="00560B00" w:rsidRDefault="001933DD"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В отношении государств постсоветского пространства и</w:t>
      </w:r>
      <w:r w:rsidR="009E7CD2" w:rsidRPr="00560B00">
        <w:rPr>
          <w:rFonts w:ascii="Times New Roman" w:hAnsi="Times New Roman" w:cs="Times New Roman"/>
          <w:sz w:val="24"/>
          <w:szCs w:val="24"/>
        </w:rPr>
        <w:t>нтеграция направлена на восстановление и поддержание экономических связей бывших республик СССР, отчасти потерянных в 1990-е после распада единого государства. По оценкам экспертов, без кооперационных связей с другими странами СНГ даже Россия, наиболее самодостаточная из экс-советских республик, способна производить лишь примерно 65% продукции. Казахстан без связей с Россией может производить лишь 10% ассортимента промышленной проду</w:t>
      </w:r>
      <w:r w:rsidR="00316F7E" w:rsidRPr="00560B00">
        <w:rPr>
          <w:rFonts w:ascii="Times New Roman" w:hAnsi="Times New Roman" w:cs="Times New Roman"/>
          <w:sz w:val="24"/>
          <w:szCs w:val="24"/>
        </w:rPr>
        <w:t xml:space="preserve">кции, Киргизстан и Таджикистан </w:t>
      </w:r>
      <w:r w:rsidR="00DA41E3" w:rsidRPr="00560B00">
        <w:rPr>
          <w:rFonts w:ascii="Times New Roman" w:hAnsi="Times New Roman" w:cs="Times New Roman"/>
          <w:sz w:val="24"/>
          <w:szCs w:val="24"/>
        </w:rPr>
        <w:t>–</w:t>
      </w:r>
      <w:r w:rsidR="009E7CD2" w:rsidRPr="00560B00">
        <w:rPr>
          <w:rFonts w:ascii="Times New Roman" w:hAnsi="Times New Roman" w:cs="Times New Roman"/>
          <w:sz w:val="24"/>
          <w:szCs w:val="24"/>
        </w:rPr>
        <w:t xml:space="preserve"> менее 5%</w:t>
      </w:r>
      <w:r w:rsidRPr="00560B00">
        <w:rPr>
          <w:rStyle w:val="a8"/>
          <w:rFonts w:ascii="Times New Roman" w:hAnsi="Times New Roman" w:cs="Times New Roman"/>
          <w:sz w:val="24"/>
          <w:szCs w:val="24"/>
        </w:rPr>
        <w:footnoteReference w:id="33"/>
      </w:r>
      <w:r w:rsidR="009E7CD2" w:rsidRPr="00560B00">
        <w:rPr>
          <w:rFonts w:ascii="Times New Roman" w:hAnsi="Times New Roman" w:cs="Times New Roman"/>
          <w:sz w:val="24"/>
          <w:szCs w:val="24"/>
        </w:rPr>
        <w:t>. Столь высокая технологически обусловленная взаимозависимость является вторым стимулом постсоветской интеграции, заставляя бывшие советские республики сохранять хотя бы некоторые элементы советск</w:t>
      </w:r>
      <w:r w:rsidR="005F15CF" w:rsidRPr="00560B00">
        <w:rPr>
          <w:rFonts w:ascii="Times New Roman" w:hAnsi="Times New Roman" w:cs="Times New Roman"/>
          <w:sz w:val="24"/>
          <w:szCs w:val="24"/>
        </w:rPr>
        <w:t>ой системы экономических связей.</w:t>
      </w:r>
    </w:p>
    <w:p w:rsidR="003D41FF" w:rsidRPr="00560B00" w:rsidRDefault="003D41FF"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Страны, расположенные на территории бывшего Советского Союза, объективно </w:t>
      </w:r>
      <w:r w:rsidR="003734AF" w:rsidRPr="00560B00">
        <w:rPr>
          <w:rFonts w:ascii="Times New Roman" w:hAnsi="Times New Roman" w:cs="Times New Roman"/>
          <w:sz w:val="24"/>
          <w:szCs w:val="24"/>
        </w:rPr>
        <w:t xml:space="preserve">стояли и </w:t>
      </w:r>
      <w:r w:rsidRPr="00560B00">
        <w:rPr>
          <w:rFonts w:ascii="Times New Roman" w:hAnsi="Times New Roman" w:cs="Times New Roman"/>
          <w:sz w:val="24"/>
          <w:szCs w:val="24"/>
        </w:rPr>
        <w:t>стоят перед выбором – куда и как двигаться дальше. Первоначальная повестка дня 1990</w:t>
      </w:r>
      <w:r w:rsidR="00DA41E3" w:rsidRPr="00560B00">
        <w:rPr>
          <w:rFonts w:ascii="Times New Roman" w:hAnsi="Times New Roman" w:cs="Times New Roman"/>
          <w:sz w:val="24"/>
          <w:szCs w:val="24"/>
        </w:rPr>
        <w:t xml:space="preserve"> </w:t>
      </w:r>
      <w:r w:rsidRPr="00560B00">
        <w:rPr>
          <w:rFonts w:ascii="Times New Roman" w:hAnsi="Times New Roman" w:cs="Times New Roman"/>
          <w:sz w:val="24"/>
          <w:szCs w:val="24"/>
        </w:rPr>
        <w:t xml:space="preserve">–2000-х гг., связанная со строительством собственных суверенных государств, в целом выполнена – в каждом конкретном случае результаты различны, однако государственность состоялась. Встает вопрос о том, как обеспечить развитие и благосостояние наций в условиях мировой взаимозависимости, растущей нестабильности и неопределенности на глобальном уровне. </w:t>
      </w:r>
    </w:p>
    <w:p w:rsidR="003D41FF" w:rsidRPr="00560B00" w:rsidRDefault="003D41FF"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До конца нулевых годов «европейский выбор» – ориентация на нормативно-правовую модель Евросоюза с перспективой той или иной формы институциональной зависимости – был единственным четко сформулированным предложением для бывших советских республик. Ни одному из государств СНГ не обещали членства в ЕС даже в отдаленной перспективе, однако Брюссель проявлял недюжинную способность изобретать привлекательную упаковку для распространения своих норм и правил на страны периферии. Россия, конкурируя с Европейским союзом за влияние, в основном говорила об абстрактной интеграции, не предполагавшей жесткой институциональной конструкции</w:t>
      </w:r>
      <w:r w:rsidRPr="00560B00">
        <w:rPr>
          <w:rStyle w:val="a8"/>
          <w:rFonts w:ascii="Times New Roman" w:hAnsi="Times New Roman" w:cs="Times New Roman"/>
          <w:sz w:val="24"/>
          <w:szCs w:val="24"/>
        </w:rPr>
        <w:footnoteReference w:id="34"/>
      </w:r>
      <w:r w:rsidRPr="00560B00">
        <w:rPr>
          <w:rFonts w:ascii="Times New Roman" w:hAnsi="Times New Roman" w:cs="Times New Roman"/>
          <w:sz w:val="24"/>
          <w:szCs w:val="24"/>
        </w:rPr>
        <w:t>.</w:t>
      </w:r>
    </w:p>
    <w:p w:rsidR="003D41FF" w:rsidRPr="00560B00" w:rsidRDefault="003D41FF"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lastRenderedPageBreak/>
        <w:t>Создание Таможенного союза (1 июля 2010 г.) и Единого экономического пространства (с 1 января 2012 г.) Белоруссии, Казахстана и России стали попыткой придать практическое и юридическое направление интеграционным устремлениям государств Евразии. Чем бы ни руководствовались элиты трех стран (а их мотивы не всегда полностью совпадают), сделана заявка на общее будущее при сохранении и укреплении собственных суверенитетов. Первая стадия, когда определяющим был политический мотив, завершилась, теперь перед странами-участницами стоит задача построения дееспособных институтов интеграции.</w:t>
      </w:r>
    </w:p>
    <w:p w:rsidR="003734AF" w:rsidRPr="00560B00" w:rsidRDefault="003D41FF"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Таможенный союз уже доказал</w:t>
      </w:r>
      <w:r w:rsidR="00B22283" w:rsidRPr="00560B00">
        <w:rPr>
          <w:rFonts w:ascii="Times New Roman" w:hAnsi="Times New Roman" w:cs="Times New Roman"/>
          <w:sz w:val="24"/>
          <w:szCs w:val="24"/>
        </w:rPr>
        <w:t xml:space="preserve"> свою пользу для его участников. </w:t>
      </w:r>
      <w:r w:rsidRPr="00560B00">
        <w:rPr>
          <w:rFonts w:ascii="Times New Roman" w:hAnsi="Times New Roman" w:cs="Times New Roman"/>
          <w:sz w:val="24"/>
          <w:szCs w:val="24"/>
        </w:rPr>
        <w:t>Появление единого рынка увеличило внешнеторговый  оборот внутри Таможенного союза более чем на треть</w:t>
      </w:r>
      <w:r w:rsidR="003734AF" w:rsidRPr="00560B00">
        <w:rPr>
          <w:rStyle w:val="a8"/>
          <w:rFonts w:ascii="Times New Roman" w:hAnsi="Times New Roman" w:cs="Times New Roman"/>
          <w:sz w:val="24"/>
          <w:szCs w:val="24"/>
        </w:rPr>
        <w:footnoteReference w:id="35"/>
      </w:r>
      <w:r w:rsidRPr="00560B00">
        <w:rPr>
          <w:rFonts w:ascii="Times New Roman" w:hAnsi="Times New Roman" w:cs="Times New Roman"/>
          <w:sz w:val="24"/>
          <w:szCs w:val="24"/>
        </w:rPr>
        <w:t xml:space="preserve">. В 10-летней перспективе эффект от создания  Таможенного союза оценивается примерно  в 700 млрд  долларов дополнительной продукции. </w:t>
      </w:r>
    </w:p>
    <w:p w:rsidR="003734AF" w:rsidRPr="00560B00" w:rsidRDefault="003734AF"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К несомненным плюсам участия России в Таможенном союзе, на наш взгляд, является:</w:t>
      </w:r>
    </w:p>
    <w:p w:rsidR="003734AF" w:rsidRPr="00560B00" w:rsidRDefault="003734AF"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 формирование общей таможенной территории и единой системы таможенного регулирования, позволяющей свободное перемещение товаров внутри Таможенного союза;</w:t>
      </w:r>
    </w:p>
    <w:p w:rsidR="003734AF" w:rsidRPr="00560B00" w:rsidRDefault="003734AF"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  возможность электронного декларирования товаров;</w:t>
      </w:r>
    </w:p>
    <w:p w:rsidR="003734AF" w:rsidRPr="00560B00" w:rsidRDefault="003734AF"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  частичная отмена мер нетарифного регулирования;</w:t>
      </w:r>
    </w:p>
    <w:p w:rsidR="003734AF" w:rsidRPr="00560B00" w:rsidRDefault="003734AF"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  повышение товарооборота между странами-участницами ТС;</w:t>
      </w:r>
    </w:p>
    <w:p w:rsidR="003734AF" w:rsidRPr="00560B00" w:rsidRDefault="003734AF"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  конкурентоспособность цен за счет экономии на таможенных платежах, расходах на    таможенного брокера, сертификации товаров;</w:t>
      </w:r>
    </w:p>
    <w:p w:rsidR="003734AF" w:rsidRPr="00560B00" w:rsidRDefault="003734AF"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 – бесплатный транзит внешнеторговых грузов через территории государств-партнеров.</w:t>
      </w:r>
    </w:p>
    <w:p w:rsidR="003734AF" w:rsidRPr="00560B00" w:rsidRDefault="003734AF"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 – снижение расходов на создание, переработку, перемещение, транспортировку товаров в пределах территории таможенного союза;</w:t>
      </w:r>
    </w:p>
    <w:p w:rsidR="003734AF" w:rsidRPr="00560B00" w:rsidRDefault="003734AF"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 – уменьшение временных и финансовых затрат, связанных с административными ограничениями и барьерами;</w:t>
      </w:r>
    </w:p>
    <w:p w:rsidR="003734AF" w:rsidRPr="00560B00" w:rsidRDefault="003734AF"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 –  сокращение количества таможенных процедур, которые необходимо проходить для ввоза товаров из третьих стран;</w:t>
      </w:r>
    </w:p>
    <w:p w:rsidR="003734AF" w:rsidRPr="00560B00" w:rsidRDefault="003734AF"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 – открытие новых рынков сбыта;</w:t>
      </w:r>
    </w:p>
    <w:p w:rsidR="003734AF" w:rsidRPr="00560B00" w:rsidRDefault="003734AF"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 – упрощение таможенного законодательства в силу его унификации.</w:t>
      </w:r>
    </w:p>
    <w:p w:rsidR="00867A73" w:rsidRPr="00560B00" w:rsidRDefault="00867A73" w:rsidP="001361F7">
      <w:pPr>
        <w:spacing w:after="0" w:line="240" w:lineRule="auto"/>
        <w:ind w:firstLine="709"/>
        <w:jc w:val="both"/>
        <w:rPr>
          <w:rFonts w:ascii="Times New Roman" w:eastAsia="Times New Roman" w:hAnsi="Times New Roman" w:cs="Times New Roman"/>
          <w:sz w:val="24"/>
          <w:szCs w:val="24"/>
          <w:lang w:eastAsia="ru-RU"/>
        </w:rPr>
      </w:pPr>
      <w:r w:rsidRPr="00560B00">
        <w:rPr>
          <w:rFonts w:ascii="Times New Roman" w:eastAsia="Times New Roman" w:hAnsi="Times New Roman" w:cs="Times New Roman"/>
          <w:bCs/>
          <w:sz w:val="24"/>
          <w:szCs w:val="24"/>
          <w:lang w:eastAsia="ru-RU"/>
        </w:rPr>
        <w:t>Единое экономическое пространство</w:t>
      </w:r>
      <w:r w:rsidRPr="00560B00">
        <w:rPr>
          <w:rFonts w:ascii="Times New Roman" w:eastAsia="Times New Roman" w:hAnsi="Times New Roman" w:cs="Times New Roman"/>
          <w:sz w:val="24"/>
          <w:szCs w:val="24"/>
          <w:lang w:eastAsia="ru-RU"/>
        </w:rPr>
        <w:t xml:space="preserve">  </w:t>
      </w:r>
      <w:r w:rsidRPr="00560B00">
        <w:rPr>
          <w:rFonts w:ascii="Times New Roman" w:hAnsi="Times New Roman" w:cs="Times New Roman"/>
          <w:sz w:val="24"/>
          <w:szCs w:val="24"/>
        </w:rPr>
        <w:t xml:space="preserve">– общий рынок, </w:t>
      </w:r>
      <w:r w:rsidRPr="00560B00">
        <w:rPr>
          <w:rFonts w:ascii="Times New Roman" w:eastAsia="Times New Roman" w:hAnsi="Times New Roman" w:cs="Times New Roman"/>
          <w:sz w:val="24"/>
          <w:szCs w:val="24"/>
          <w:lang w:eastAsia="ru-RU"/>
        </w:rPr>
        <w:t xml:space="preserve">созданный 01.01.2012 г., в который </w:t>
      </w:r>
      <w:r w:rsidR="007B3E0A" w:rsidRPr="00560B00">
        <w:rPr>
          <w:rFonts w:ascii="Times New Roman" w:eastAsia="Times New Roman" w:hAnsi="Times New Roman" w:cs="Times New Roman"/>
          <w:sz w:val="24"/>
          <w:szCs w:val="24"/>
          <w:lang w:eastAsia="ru-RU"/>
        </w:rPr>
        <w:t xml:space="preserve">первоначально </w:t>
      </w:r>
      <w:r w:rsidRPr="00560B00">
        <w:rPr>
          <w:rFonts w:ascii="Times New Roman" w:eastAsia="Times New Roman" w:hAnsi="Times New Roman" w:cs="Times New Roman"/>
          <w:sz w:val="24"/>
          <w:szCs w:val="24"/>
          <w:lang w:eastAsia="ru-RU"/>
        </w:rPr>
        <w:t>вошли Россия, Белоруссия, Казахстан</w:t>
      </w:r>
      <w:r w:rsidR="007B3E0A" w:rsidRPr="00560B00">
        <w:rPr>
          <w:rFonts w:ascii="Times New Roman" w:eastAsia="Times New Roman" w:hAnsi="Times New Roman" w:cs="Times New Roman"/>
          <w:sz w:val="24"/>
          <w:szCs w:val="24"/>
          <w:lang w:eastAsia="ru-RU"/>
        </w:rPr>
        <w:t>, в 2014 – Армения,</w:t>
      </w:r>
      <w:r w:rsidR="005B2DF9" w:rsidRPr="00560B00">
        <w:rPr>
          <w:rFonts w:ascii="Times New Roman" w:eastAsia="Times New Roman" w:hAnsi="Times New Roman" w:cs="Times New Roman"/>
          <w:sz w:val="24"/>
          <w:szCs w:val="24"/>
          <w:lang w:eastAsia="ru-RU"/>
        </w:rPr>
        <w:t xml:space="preserve"> в 2</w:t>
      </w:r>
      <w:r w:rsidR="007B3E0A" w:rsidRPr="00560B00">
        <w:rPr>
          <w:rFonts w:ascii="Times New Roman" w:eastAsia="Times New Roman" w:hAnsi="Times New Roman" w:cs="Times New Roman"/>
          <w:sz w:val="24"/>
          <w:szCs w:val="24"/>
          <w:lang w:eastAsia="ru-RU"/>
        </w:rPr>
        <w:t xml:space="preserve">015 </w:t>
      </w:r>
      <w:r w:rsidR="00C35F84" w:rsidRPr="00560B00">
        <w:rPr>
          <w:rFonts w:ascii="Times New Roman" w:eastAsia="Times New Roman" w:hAnsi="Times New Roman" w:cs="Times New Roman"/>
          <w:sz w:val="24"/>
          <w:szCs w:val="24"/>
          <w:lang w:eastAsia="ru-RU"/>
        </w:rPr>
        <w:t>–</w:t>
      </w:r>
      <w:r w:rsidR="007B3E0A" w:rsidRPr="00560B00">
        <w:rPr>
          <w:rFonts w:ascii="Times New Roman" w:eastAsia="Times New Roman" w:hAnsi="Times New Roman" w:cs="Times New Roman"/>
          <w:sz w:val="24"/>
          <w:szCs w:val="24"/>
          <w:lang w:eastAsia="ru-RU"/>
        </w:rPr>
        <w:t xml:space="preserve"> Киргизия</w:t>
      </w:r>
      <w:r w:rsidRPr="00560B00">
        <w:rPr>
          <w:rFonts w:ascii="Times New Roman" w:eastAsia="Times New Roman" w:hAnsi="Times New Roman" w:cs="Times New Roman"/>
          <w:sz w:val="24"/>
          <w:szCs w:val="24"/>
          <w:lang w:eastAsia="ru-RU"/>
        </w:rPr>
        <w:t xml:space="preserve">. ЕЭП как форма межгосударственной интеграции, преследует главную цель </w:t>
      </w:r>
      <w:r w:rsidR="00C35F84" w:rsidRPr="00560B00">
        <w:rPr>
          <w:rFonts w:ascii="Times New Roman" w:eastAsia="Times New Roman" w:hAnsi="Times New Roman" w:cs="Times New Roman"/>
          <w:sz w:val="24"/>
          <w:szCs w:val="24"/>
          <w:lang w:eastAsia="ru-RU"/>
        </w:rPr>
        <w:t>–</w:t>
      </w:r>
      <w:r w:rsidRPr="00560B00">
        <w:rPr>
          <w:rFonts w:ascii="Times New Roman" w:eastAsia="Times New Roman" w:hAnsi="Times New Roman" w:cs="Times New Roman"/>
          <w:sz w:val="24"/>
          <w:szCs w:val="24"/>
          <w:lang w:eastAsia="ru-RU"/>
        </w:rPr>
        <w:t xml:space="preserve"> либерализацию внешнеэкономических отношений внутри объединения и осуществление коллективного протекционизма за его пределами. ЕЭП решает следующие задачи: обеспечение между государствами-участниками движения товаров, капиталов, услуг и рабочей силы; начал координации экономической политики государств-участников в отношении макроэкономики и финансового сектора, транспорта и энергетики, торговли, промышленного и агропромышленного комплексов и пр.</w:t>
      </w:r>
    </w:p>
    <w:p w:rsidR="00C61B3E" w:rsidRPr="00560B00" w:rsidRDefault="0095159F" w:rsidP="001361F7">
      <w:pPr>
        <w:pStyle w:val="a5"/>
        <w:spacing w:after="0" w:line="240" w:lineRule="auto"/>
        <w:ind w:left="0" w:firstLine="708"/>
        <w:jc w:val="both"/>
        <w:rPr>
          <w:rFonts w:ascii="Times New Roman" w:hAnsi="Times New Roman" w:cs="Times New Roman"/>
          <w:sz w:val="24"/>
          <w:szCs w:val="24"/>
        </w:rPr>
      </w:pPr>
      <w:r w:rsidRPr="00560B00">
        <w:rPr>
          <w:rFonts w:ascii="Times New Roman" w:hAnsi="Times New Roman" w:cs="Times New Roman"/>
          <w:sz w:val="24"/>
          <w:szCs w:val="24"/>
        </w:rPr>
        <w:t>Очень важн</w:t>
      </w:r>
      <w:r w:rsidR="00C61B3E" w:rsidRPr="00560B00">
        <w:rPr>
          <w:rFonts w:ascii="Times New Roman" w:hAnsi="Times New Roman" w:cs="Times New Roman"/>
          <w:sz w:val="24"/>
          <w:szCs w:val="24"/>
        </w:rPr>
        <w:t>ой</w:t>
      </w:r>
      <w:r w:rsidRPr="00560B00">
        <w:rPr>
          <w:rFonts w:ascii="Times New Roman" w:hAnsi="Times New Roman" w:cs="Times New Roman"/>
          <w:sz w:val="24"/>
          <w:szCs w:val="24"/>
        </w:rPr>
        <w:t xml:space="preserve"> и достаточно эффективн</w:t>
      </w:r>
      <w:r w:rsidR="00C61B3E" w:rsidRPr="00560B00">
        <w:rPr>
          <w:rFonts w:ascii="Times New Roman" w:hAnsi="Times New Roman" w:cs="Times New Roman"/>
          <w:sz w:val="24"/>
          <w:szCs w:val="24"/>
        </w:rPr>
        <w:t>ой</w:t>
      </w:r>
      <w:r w:rsidRPr="00560B00">
        <w:rPr>
          <w:rFonts w:ascii="Times New Roman" w:hAnsi="Times New Roman" w:cs="Times New Roman"/>
          <w:sz w:val="24"/>
          <w:szCs w:val="24"/>
        </w:rPr>
        <w:t>, на наш взгляд</w:t>
      </w:r>
      <w:r w:rsidR="00C61B3E" w:rsidRPr="00560B00">
        <w:rPr>
          <w:rFonts w:ascii="Times New Roman" w:hAnsi="Times New Roman" w:cs="Times New Roman"/>
          <w:sz w:val="24"/>
          <w:szCs w:val="24"/>
        </w:rPr>
        <w:t>,</w:t>
      </w:r>
      <w:r w:rsidRPr="00560B00">
        <w:rPr>
          <w:rFonts w:ascii="Times New Roman" w:hAnsi="Times New Roman" w:cs="Times New Roman"/>
          <w:sz w:val="24"/>
          <w:szCs w:val="24"/>
        </w:rPr>
        <w:t xml:space="preserve"> стала деятельность регионального </w:t>
      </w:r>
      <w:r w:rsidR="00C61B3E" w:rsidRPr="00560B00">
        <w:rPr>
          <w:rFonts w:ascii="Times New Roman" w:hAnsi="Times New Roman" w:cs="Times New Roman"/>
          <w:sz w:val="24"/>
          <w:szCs w:val="24"/>
        </w:rPr>
        <w:t xml:space="preserve">интеграционного объединения  </w:t>
      </w:r>
      <w:r w:rsidR="005B2DF9" w:rsidRPr="00560B00">
        <w:rPr>
          <w:rFonts w:ascii="Times New Roman" w:hAnsi="Times New Roman" w:cs="Times New Roman"/>
          <w:sz w:val="24"/>
          <w:szCs w:val="24"/>
        </w:rPr>
        <w:t>–</w:t>
      </w:r>
      <w:r w:rsidRPr="00560B00">
        <w:rPr>
          <w:rFonts w:ascii="Times New Roman" w:hAnsi="Times New Roman" w:cs="Times New Roman"/>
          <w:sz w:val="24"/>
          <w:szCs w:val="24"/>
        </w:rPr>
        <w:t xml:space="preserve"> </w:t>
      </w:r>
      <w:r w:rsidR="00C61B3E" w:rsidRPr="00560B00">
        <w:rPr>
          <w:rFonts w:ascii="Times New Roman" w:hAnsi="Times New Roman" w:cs="Times New Roman"/>
          <w:sz w:val="24"/>
          <w:szCs w:val="24"/>
        </w:rPr>
        <w:t>ЕврАзЭС, обеспечивающ</w:t>
      </w:r>
      <w:r w:rsidR="00A27417" w:rsidRPr="00560B00">
        <w:rPr>
          <w:rFonts w:ascii="Times New Roman" w:hAnsi="Times New Roman" w:cs="Times New Roman"/>
          <w:sz w:val="24"/>
          <w:szCs w:val="24"/>
        </w:rPr>
        <w:t>ей</w:t>
      </w:r>
      <w:r w:rsidR="00C61B3E" w:rsidRPr="00560B00">
        <w:rPr>
          <w:rFonts w:ascii="Times New Roman" w:hAnsi="Times New Roman" w:cs="Times New Roman"/>
          <w:sz w:val="24"/>
          <w:szCs w:val="24"/>
        </w:rPr>
        <w:t xml:space="preserve"> более </w:t>
      </w:r>
      <w:r w:rsidRPr="00560B00">
        <w:rPr>
          <w:rFonts w:ascii="Times New Roman" w:hAnsi="Times New Roman" w:cs="Times New Roman"/>
          <w:sz w:val="24"/>
          <w:szCs w:val="24"/>
        </w:rPr>
        <w:t>тесное и эффективное торгово-экономическое сотрудничество</w:t>
      </w:r>
      <w:r w:rsidR="00C61B3E" w:rsidRPr="00560B00">
        <w:rPr>
          <w:rFonts w:ascii="Times New Roman" w:hAnsi="Times New Roman" w:cs="Times New Roman"/>
          <w:sz w:val="24"/>
          <w:szCs w:val="24"/>
        </w:rPr>
        <w:t>.</w:t>
      </w:r>
      <w:r w:rsidRPr="00560B00">
        <w:rPr>
          <w:rFonts w:ascii="Times New Roman" w:hAnsi="Times New Roman" w:cs="Times New Roman"/>
          <w:sz w:val="24"/>
          <w:szCs w:val="24"/>
        </w:rPr>
        <w:t xml:space="preserve"> Евразийско</w:t>
      </w:r>
      <w:r w:rsidR="00C61B3E" w:rsidRPr="00560B00">
        <w:rPr>
          <w:rFonts w:ascii="Times New Roman" w:hAnsi="Times New Roman" w:cs="Times New Roman"/>
          <w:sz w:val="24"/>
          <w:szCs w:val="24"/>
        </w:rPr>
        <w:t>е</w:t>
      </w:r>
      <w:r w:rsidR="00C837FE" w:rsidRPr="00560B00">
        <w:rPr>
          <w:rFonts w:ascii="Times New Roman" w:hAnsi="Times New Roman" w:cs="Times New Roman"/>
          <w:sz w:val="24"/>
          <w:szCs w:val="24"/>
        </w:rPr>
        <w:t xml:space="preserve"> э</w:t>
      </w:r>
      <w:r w:rsidRPr="00560B00">
        <w:rPr>
          <w:rFonts w:ascii="Times New Roman" w:hAnsi="Times New Roman" w:cs="Times New Roman"/>
          <w:sz w:val="24"/>
          <w:szCs w:val="24"/>
        </w:rPr>
        <w:t>кономическо</w:t>
      </w:r>
      <w:r w:rsidR="00C61B3E" w:rsidRPr="00560B00">
        <w:rPr>
          <w:rFonts w:ascii="Times New Roman" w:hAnsi="Times New Roman" w:cs="Times New Roman"/>
          <w:sz w:val="24"/>
          <w:szCs w:val="24"/>
        </w:rPr>
        <w:t>е</w:t>
      </w:r>
      <w:r w:rsidR="00C837FE" w:rsidRPr="00560B00">
        <w:rPr>
          <w:rFonts w:ascii="Times New Roman" w:hAnsi="Times New Roman" w:cs="Times New Roman"/>
          <w:sz w:val="24"/>
          <w:szCs w:val="24"/>
        </w:rPr>
        <w:t xml:space="preserve"> с</w:t>
      </w:r>
      <w:r w:rsidRPr="00560B00">
        <w:rPr>
          <w:rFonts w:ascii="Times New Roman" w:hAnsi="Times New Roman" w:cs="Times New Roman"/>
          <w:sz w:val="24"/>
          <w:szCs w:val="24"/>
        </w:rPr>
        <w:t>ообществ</w:t>
      </w:r>
      <w:r w:rsidR="00C61B3E" w:rsidRPr="00560B00">
        <w:rPr>
          <w:rFonts w:ascii="Times New Roman" w:hAnsi="Times New Roman" w:cs="Times New Roman"/>
          <w:sz w:val="24"/>
          <w:szCs w:val="24"/>
        </w:rPr>
        <w:t>о</w:t>
      </w:r>
      <w:r w:rsidRPr="00560B00">
        <w:rPr>
          <w:rFonts w:ascii="Times New Roman" w:hAnsi="Times New Roman" w:cs="Times New Roman"/>
          <w:sz w:val="24"/>
          <w:szCs w:val="24"/>
        </w:rPr>
        <w:t xml:space="preserve"> </w:t>
      </w:r>
      <w:r w:rsidR="00C61B3E" w:rsidRPr="00560B00">
        <w:rPr>
          <w:rFonts w:ascii="Times New Roman" w:hAnsi="Times New Roman" w:cs="Times New Roman"/>
          <w:sz w:val="24"/>
          <w:szCs w:val="24"/>
        </w:rPr>
        <w:t>было</w:t>
      </w:r>
      <w:r w:rsidRPr="00560B00">
        <w:rPr>
          <w:rFonts w:ascii="Times New Roman" w:hAnsi="Times New Roman" w:cs="Times New Roman"/>
          <w:sz w:val="24"/>
          <w:szCs w:val="24"/>
        </w:rPr>
        <w:t xml:space="preserve"> </w:t>
      </w:r>
      <w:r w:rsidR="00C837FE" w:rsidRPr="00560B00">
        <w:rPr>
          <w:rFonts w:ascii="Times New Roman" w:hAnsi="Times New Roman" w:cs="Times New Roman"/>
          <w:sz w:val="24"/>
          <w:szCs w:val="24"/>
        </w:rPr>
        <w:t>создано 10</w:t>
      </w:r>
      <w:r w:rsidRPr="00560B00">
        <w:rPr>
          <w:rFonts w:ascii="Times New Roman" w:hAnsi="Times New Roman" w:cs="Times New Roman"/>
          <w:sz w:val="24"/>
          <w:szCs w:val="24"/>
        </w:rPr>
        <w:t xml:space="preserve"> октября 2000 в Астане </w:t>
      </w:r>
      <w:r w:rsidR="00C61B3E" w:rsidRPr="00560B00">
        <w:rPr>
          <w:rFonts w:ascii="Times New Roman" w:hAnsi="Times New Roman" w:cs="Times New Roman"/>
          <w:sz w:val="24"/>
          <w:szCs w:val="24"/>
        </w:rPr>
        <w:t xml:space="preserve">по решению </w:t>
      </w:r>
      <w:r w:rsidRPr="00560B00">
        <w:rPr>
          <w:rFonts w:ascii="Times New Roman" w:hAnsi="Times New Roman" w:cs="Times New Roman"/>
          <w:sz w:val="24"/>
          <w:szCs w:val="24"/>
        </w:rPr>
        <w:t>президент</w:t>
      </w:r>
      <w:r w:rsidR="00C61B3E" w:rsidRPr="00560B00">
        <w:rPr>
          <w:rFonts w:ascii="Times New Roman" w:hAnsi="Times New Roman" w:cs="Times New Roman"/>
          <w:sz w:val="24"/>
          <w:szCs w:val="24"/>
        </w:rPr>
        <w:t>ов</w:t>
      </w:r>
      <w:r w:rsidRPr="00560B00">
        <w:rPr>
          <w:rFonts w:ascii="Times New Roman" w:hAnsi="Times New Roman" w:cs="Times New Roman"/>
          <w:sz w:val="24"/>
          <w:szCs w:val="24"/>
        </w:rPr>
        <w:t xml:space="preserve"> Белоруссии, Казахстана, Киргизии, России и Таджикистана</w:t>
      </w:r>
      <w:r w:rsidR="005B2DF9" w:rsidRPr="00560B00">
        <w:rPr>
          <w:rFonts w:ascii="Times New Roman" w:hAnsi="Times New Roman" w:cs="Times New Roman"/>
          <w:sz w:val="24"/>
          <w:szCs w:val="24"/>
        </w:rPr>
        <w:t xml:space="preserve"> и преобразовано с 2015 г. в Евразийский Экономический Союз.</w:t>
      </w:r>
    </w:p>
    <w:p w:rsidR="0095159F" w:rsidRPr="00560B00" w:rsidRDefault="00ED650E"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lastRenderedPageBreak/>
        <w:t>За анализируемый период мы выделили следующие положительные моменты деятельности</w:t>
      </w:r>
      <w:r w:rsidR="00BB3F93" w:rsidRPr="00560B00">
        <w:rPr>
          <w:rFonts w:ascii="Times New Roman" w:hAnsi="Times New Roman" w:cs="Times New Roman"/>
          <w:sz w:val="24"/>
          <w:szCs w:val="24"/>
        </w:rPr>
        <w:t xml:space="preserve"> ЕврАзЭС</w:t>
      </w:r>
      <w:r w:rsidR="0095159F" w:rsidRPr="00560B00">
        <w:rPr>
          <w:rFonts w:ascii="Times New Roman" w:hAnsi="Times New Roman" w:cs="Times New Roman"/>
          <w:sz w:val="24"/>
          <w:szCs w:val="24"/>
        </w:rPr>
        <w:t>:</w:t>
      </w:r>
    </w:p>
    <w:p w:rsidR="0095159F" w:rsidRPr="00560B00" w:rsidRDefault="0095159F"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w:t>
      </w:r>
      <w:r w:rsidR="009664DA" w:rsidRPr="00560B00">
        <w:rPr>
          <w:rFonts w:ascii="Times New Roman" w:hAnsi="Times New Roman" w:cs="Times New Roman"/>
          <w:sz w:val="24"/>
          <w:szCs w:val="24"/>
        </w:rPr>
        <w:t xml:space="preserve"> </w:t>
      </w:r>
      <w:r w:rsidR="00A27417" w:rsidRPr="00560B00">
        <w:rPr>
          <w:rFonts w:ascii="Times New Roman" w:hAnsi="Times New Roman" w:cs="Times New Roman"/>
          <w:sz w:val="24"/>
          <w:szCs w:val="24"/>
        </w:rPr>
        <w:t>объединение, несомненно,</w:t>
      </w:r>
      <w:r w:rsidR="009664DA" w:rsidRPr="00560B00">
        <w:rPr>
          <w:rFonts w:ascii="Times New Roman" w:hAnsi="Times New Roman" w:cs="Times New Roman"/>
          <w:sz w:val="24"/>
          <w:szCs w:val="24"/>
        </w:rPr>
        <w:t> оказал</w:t>
      </w:r>
      <w:r w:rsidR="00A27417" w:rsidRPr="00560B00">
        <w:rPr>
          <w:rFonts w:ascii="Times New Roman" w:hAnsi="Times New Roman" w:cs="Times New Roman"/>
          <w:sz w:val="24"/>
          <w:szCs w:val="24"/>
        </w:rPr>
        <w:t>о</w:t>
      </w:r>
      <w:r w:rsidR="009664DA" w:rsidRPr="00560B00">
        <w:rPr>
          <w:rFonts w:ascii="Times New Roman" w:hAnsi="Times New Roman" w:cs="Times New Roman"/>
          <w:sz w:val="24"/>
          <w:szCs w:val="24"/>
        </w:rPr>
        <w:t xml:space="preserve"> благотворное влияние  на укрепление всестороннег</w:t>
      </w:r>
      <w:r w:rsidR="00A27417" w:rsidRPr="00560B00">
        <w:rPr>
          <w:rFonts w:ascii="Times New Roman" w:hAnsi="Times New Roman" w:cs="Times New Roman"/>
          <w:sz w:val="24"/>
          <w:szCs w:val="24"/>
        </w:rPr>
        <w:t>о сотрудничества стран-участниц</w:t>
      </w:r>
      <w:r w:rsidRPr="00560B00">
        <w:rPr>
          <w:rFonts w:ascii="Times New Roman" w:hAnsi="Times New Roman" w:cs="Times New Roman"/>
          <w:sz w:val="24"/>
          <w:szCs w:val="24"/>
        </w:rPr>
        <w:t>;</w:t>
      </w:r>
    </w:p>
    <w:p w:rsidR="003734AF" w:rsidRPr="00560B00" w:rsidRDefault="00C837FE"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 xml:space="preserve">– государства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w:t>
      </w:r>
      <w:r w:rsidR="005B2DF9" w:rsidRPr="00560B00">
        <w:rPr>
          <w:rFonts w:ascii="Times New Roman" w:hAnsi="Times New Roman" w:cs="Times New Roman"/>
          <w:sz w:val="24"/>
          <w:szCs w:val="24"/>
        </w:rPr>
        <w:t>участники</w:t>
      </w:r>
      <w:r w:rsidR="009664DA" w:rsidRPr="00560B00">
        <w:rPr>
          <w:rFonts w:ascii="Times New Roman" w:hAnsi="Times New Roman" w:cs="Times New Roman"/>
          <w:sz w:val="24"/>
          <w:szCs w:val="24"/>
        </w:rPr>
        <w:t xml:space="preserve"> имели положительный торговый баланс с внешним </w:t>
      </w:r>
      <w:r w:rsidRPr="00560B00">
        <w:rPr>
          <w:rFonts w:ascii="Times New Roman" w:hAnsi="Times New Roman" w:cs="Times New Roman"/>
          <w:sz w:val="24"/>
          <w:szCs w:val="24"/>
        </w:rPr>
        <w:t>миром, что</w:t>
      </w:r>
      <w:r w:rsidR="009664DA" w:rsidRPr="00560B00">
        <w:rPr>
          <w:rFonts w:ascii="Times New Roman" w:hAnsi="Times New Roman" w:cs="Times New Roman"/>
          <w:sz w:val="24"/>
          <w:szCs w:val="24"/>
        </w:rPr>
        <w:t xml:space="preserve"> обеспечива</w:t>
      </w:r>
      <w:r w:rsidR="00A27417" w:rsidRPr="00560B00">
        <w:rPr>
          <w:rFonts w:ascii="Times New Roman" w:hAnsi="Times New Roman" w:cs="Times New Roman"/>
          <w:sz w:val="24"/>
          <w:szCs w:val="24"/>
        </w:rPr>
        <w:t>ло</w:t>
      </w:r>
      <w:r w:rsidR="009664DA" w:rsidRPr="00560B00">
        <w:rPr>
          <w:rFonts w:ascii="Times New Roman" w:hAnsi="Times New Roman" w:cs="Times New Roman"/>
          <w:sz w:val="24"/>
          <w:szCs w:val="24"/>
        </w:rPr>
        <w:t xml:space="preserve"> экономическую стабильность, налоговые поступ</w:t>
      </w:r>
      <w:r w:rsidR="00BB3F93" w:rsidRPr="00560B00">
        <w:rPr>
          <w:rFonts w:ascii="Times New Roman" w:hAnsi="Times New Roman" w:cs="Times New Roman"/>
          <w:sz w:val="24"/>
          <w:szCs w:val="24"/>
        </w:rPr>
        <w:t>ления и сбалансированный бюджет;</w:t>
      </w:r>
    </w:p>
    <w:p w:rsidR="007B3E0A" w:rsidRPr="00560B00" w:rsidRDefault="00587C01" w:rsidP="001361F7">
      <w:pPr>
        <w:pStyle w:val="a5"/>
        <w:spacing w:after="0" w:line="240" w:lineRule="auto"/>
        <w:ind w:left="0" w:firstLine="708"/>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7B3E0A" w:rsidRPr="00560B00">
        <w:rPr>
          <w:rFonts w:ascii="Times New Roman" w:hAnsi="Times New Roman" w:cs="Times New Roman"/>
          <w:color w:val="000000" w:themeColor="text1"/>
          <w:sz w:val="24"/>
          <w:szCs w:val="24"/>
        </w:rPr>
        <w:t xml:space="preserve">Таким образом, мы видим, что участие РФ в ряде региональных интеграционных инициатив рассматривается нашей странной как основа создания наиболее благоприятных условий для встраивания национальной экономики в систему мирового хозяйства и приносит достаточно эффективные плоды. </w:t>
      </w:r>
      <w:r w:rsidR="007B3E0A" w:rsidRPr="00560B00">
        <w:rPr>
          <w:rFonts w:ascii="Times New Roman" w:hAnsi="Times New Roman" w:cs="Times New Roman"/>
          <w:sz w:val="24"/>
          <w:szCs w:val="24"/>
        </w:rPr>
        <w:t>Следующий этап Евразийской интеграции – создание и деятельность Евразийского экономического союза мы рассмотрим в следующем пункте.</w:t>
      </w:r>
    </w:p>
    <w:p w:rsidR="00316F7E" w:rsidRPr="00560B00" w:rsidRDefault="00316F7E" w:rsidP="001361F7">
      <w:pPr>
        <w:spacing w:after="0" w:line="240" w:lineRule="auto"/>
        <w:rPr>
          <w:rFonts w:ascii="Times New Roman" w:hAnsi="Times New Roman" w:cs="Times New Roman"/>
          <w:sz w:val="24"/>
          <w:szCs w:val="24"/>
        </w:rPr>
      </w:pPr>
    </w:p>
    <w:p w:rsidR="00316F7E" w:rsidRPr="00560B00" w:rsidRDefault="00316F7E" w:rsidP="001361F7">
      <w:pPr>
        <w:spacing w:after="0" w:line="240" w:lineRule="auto"/>
        <w:rPr>
          <w:rFonts w:ascii="Times New Roman" w:hAnsi="Times New Roman" w:cs="Times New Roman"/>
          <w:sz w:val="24"/>
          <w:szCs w:val="24"/>
        </w:rPr>
      </w:pPr>
    </w:p>
    <w:p w:rsidR="00316F7E" w:rsidRPr="00560B00" w:rsidRDefault="00316F7E" w:rsidP="001361F7">
      <w:pPr>
        <w:spacing w:after="0" w:line="240" w:lineRule="auto"/>
        <w:rPr>
          <w:rFonts w:ascii="Times New Roman" w:hAnsi="Times New Roman" w:cs="Times New Roman"/>
          <w:sz w:val="24"/>
          <w:szCs w:val="24"/>
        </w:rPr>
      </w:pPr>
    </w:p>
    <w:p w:rsidR="00A24110" w:rsidRPr="00560B00" w:rsidRDefault="00A24110" w:rsidP="001361F7">
      <w:pPr>
        <w:spacing w:after="0" w:line="240" w:lineRule="auto"/>
        <w:rPr>
          <w:rFonts w:ascii="Times New Roman" w:hAnsi="Times New Roman" w:cs="Times New Roman"/>
          <w:sz w:val="24"/>
          <w:szCs w:val="24"/>
        </w:rPr>
      </w:pPr>
    </w:p>
    <w:p w:rsidR="00547ED8" w:rsidRPr="00560B00" w:rsidRDefault="00547ED8" w:rsidP="001361F7">
      <w:pPr>
        <w:spacing w:after="0" w:line="240" w:lineRule="auto"/>
        <w:rPr>
          <w:rFonts w:ascii="Times New Roman" w:hAnsi="Times New Roman" w:cs="Times New Roman"/>
          <w:sz w:val="24"/>
          <w:szCs w:val="24"/>
        </w:rPr>
      </w:pPr>
    </w:p>
    <w:p w:rsidR="00587C01" w:rsidRPr="00560B00" w:rsidRDefault="00587C01" w:rsidP="001361F7">
      <w:pPr>
        <w:spacing w:after="0" w:line="240" w:lineRule="auto"/>
        <w:rPr>
          <w:rFonts w:ascii="Times New Roman" w:hAnsi="Times New Roman" w:cs="Times New Roman"/>
          <w:sz w:val="24"/>
          <w:szCs w:val="24"/>
        </w:rPr>
      </w:pPr>
    </w:p>
    <w:p w:rsidR="005B2DF9" w:rsidRPr="00560B00" w:rsidRDefault="005B2DF9" w:rsidP="001361F7">
      <w:pPr>
        <w:spacing w:after="0" w:line="240" w:lineRule="auto"/>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824594" w:rsidRPr="00560B00" w:rsidRDefault="00824594"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lastRenderedPageBreak/>
        <w:t>2.3</w:t>
      </w:r>
      <w:r w:rsidR="0016150C" w:rsidRPr="00560B00">
        <w:rPr>
          <w:rFonts w:ascii="Times New Roman" w:hAnsi="Times New Roman" w:cs="Times New Roman"/>
          <w:sz w:val="24"/>
          <w:szCs w:val="24"/>
        </w:rPr>
        <w:t xml:space="preserve"> </w:t>
      </w:r>
      <w:r w:rsidR="00577C7D" w:rsidRPr="00560B00">
        <w:rPr>
          <w:rFonts w:ascii="Times New Roman" w:hAnsi="Times New Roman" w:cs="Times New Roman"/>
          <w:sz w:val="24"/>
          <w:szCs w:val="24"/>
        </w:rPr>
        <w:t>ПРОБЛЕМЫ</w:t>
      </w:r>
      <w:r w:rsidRPr="00560B00">
        <w:rPr>
          <w:rFonts w:ascii="Times New Roman" w:hAnsi="Times New Roman" w:cs="Times New Roman"/>
          <w:sz w:val="24"/>
          <w:szCs w:val="24"/>
        </w:rPr>
        <w:t xml:space="preserve"> </w:t>
      </w:r>
      <w:r w:rsidR="00577C7D" w:rsidRPr="00560B00">
        <w:rPr>
          <w:rFonts w:ascii="Times New Roman" w:hAnsi="Times New Roman" w:cs="Times New Roman"/>
          <w:sz w:val="24"/>
          <w:szCs w:val="24"/>
        </w:rPr>
        <w:t xml:space="preserve">И ПЕРСПЕКТИВЫ УЧАСТИЕ РОССИИ В </w:t>
      </w:r>
      <w:r w:rsidR="007C0D14" w:rsidRPr="00560B00">
        <w:rPr>
          <w:rFonts w:ascii="Times New Roman" w:hAnsi="Times New Roman" w:cs="Times New Roman"/>
          <w:sz w:val="24"/>
          <w:szCs w:val="24"/>
        </w:rPr>
        <w:t>ЕАЭС</w:t>
      </w:r>
    </w:p>
    <w:p w:rsidR="006C60D3" w:rsidRPr="00560B00" w:rsidRDefault="006C60D3" w:rsidP="001361F7">
      <w:pPr>
        <w:spacing w:after="0" w:line="240" w:lineRule="auto"/>
        <w:ind w:firstLine="709"/>
        <w:jc w:val="both"/>
        <w:rPr>
          <w:rFonts w:ascii="Times New Roman" w:hAnsi="Times New Roman" w:cs="Times New Roman"/>
          <w:sz w:val="24"/>
          <w:szCs w:val="24"/>
        </w:rPr>
      </w:pPr>
    </w:p>
    <w:p w:rsidR="00A24110" w:rsidRPr="00560B00" w:rsidRDefault="00BB3F93" w:rsidP="001361F7">
      <w:pPr>
        <w:spacing w:after="0" w:line="240" w:lineRule="auto"/>
        <w:ind w:firstLine="709"/>
        <w:jc w:val="both"/>
        <w:rPr>
          <w:rFonts w:ascii="Times New Roman" w:hAnsi="Times New Roman" w:cs="Times New Roman"/>
          <w:sz w:val="24"/>
          <w:szCs w:val="24"/>
        </w:rPr>
      </w:pPr>
      <w:r w:rsidRPr="00560B00">
        <w:rPr>
          <w:rFonts w:ascii="Times New Roman" w:hAnsi="Times New Roman" w:cs="Times New Roman"/>
          <w:sz w:val="24"/>
          <w:szCs w:val="24"/>
        </w:rPr>
        <w:t>Евразийский экономический союз (</w:t>
      </w:r>
      <w:r w:rsidR="00A24110" w:rsidRPr="00560B00">
        <w:rPr>
          <w:rFonts w:ascii="Times New Roman" w:hAnsi="Times New Roman" w:cs="Times New Roman"/>
          <w:sz w:val="24"/>
          <w:szCs w:val="24"/>
        </w:rPr>
        <w:t>ЕАЭС</w:t>
      </w:r>
      <w:r w:rsidRPr="00560B00">
        <w:rPr>
          <w:rFonts w:ascii="Times New Roman" w:hAnsi="Times New Roman" w:cs="Times New Roman"/>
          <w:sz w:val="24"/>
          <w:szCs w:val="24"/>
        </w:rPr>
        <w:t>)</w:t>
      </w:r>
      <w:r w:rsidR="00A24110" w:rsidRPr="00560B00">
        <w:rPr>
          <w:rFonts w:ascii="Times New Roman" w:hAnsi="Times New Roman" w:cs="Times New Roman"/>
          <w:sz w:val="24"/>
          <w:szCs w:val="24"/>
        </w:rPr>
        <w:t xml:space="preserve"> начал свою деятельность сравнительно недавно (с 1 января 2015 года), но являясь преемником ЕврАзЭС, мы можем взять за основу анализ результатов деятельности последнего, спрогнозировать возможности и риски участия России в ЕАЭС. </w:t>
      </w:r>
    </w:p>
    <w:p w:rsidR="0016150C" w:rsidRPr="00560B00" w:rsidRDefault="0016150C"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t>Таблица 1</w:t>
      </w:r>
      <w:r w:rsidR="00A24110" w:rsidRPr="00560B00">
        <w:rPr>
          <w:rFonts w:ascii="Times New Roman" w:hAnsi="Times New Roman" w:cs="Times New Roman"/>
          <w:sz w:val="24"/>
          <w:szCs w:val="24"/>
        </w:rPr>
        <w:t xml:space="preserve"> «</w:t>
      </w:r>
      <w:r w:rsidR="009F77C0" w:rsidRPr="00560B00">
        <w:rPr>
          <w:rFonts w:ascii="Times New Roman" w:hAnsi="Times New Roman" w:cs="Times New Roman"/>
          <w:sz w:val="24"/>
          <w:szCs w:val="24"/>
        </w:rPr>
        <w:t xml:space="preserve">Сравнительная оценка </w:t>
      </w:r>
      <w:r w:rsidR="00BB3F93" w:rsidRPr="00560B00">
        <w:rPr>
          <w:rFonts w:ascii="Times New Roman" w:hAnsi="Times New Roman" w:cs="Times New Roman"/>
          <w:sz w:val="24"/>
          <w:szCs w:val="24"/>
        </w:rPr>
        <w:t>потенциала</w:t>
      </w:r>
      <w:r w:rsidR="005B2DF9" w:rsidRPr="00560B00">
        <w:rPr>
          <w:rFonts w:ascii="Times New Roman" w:hAnsi="Times New Roman" w:cs="Times New Roman"/>
          <w:sz w:val="24"/>
          <w:szCs w:val="24"/>
        </w:rPr>
        <w:t xml:space="preserve"> </w:t>
      </w:r>
      <w:r w:rsidR="009F77C0" w:rsidRPr="00560B00">
        <w:rPr>
          <w:rFonts w:ascii="Times New Roman" w:hAnsi="Times New Roman" w:cs="Times New Roman"/>
          <w:sz w:val="24"/>
          <w:szCs w:val="24"/>
        </w:rPr>
        <w:t xml:space="preserve">ЕврАзЭС и </w:t>
      </w:r>
      <w:r w:rsidR="00A24110" w:rsidRPr="00560B00">
        <w:rPr>
          <w:rFonts w:ascii="Times New Roman" w:hAnsi="Times New Roman" w:cs="Times New Roman"/>
          <w:sz w:val="24"/>
          <w:szCs w:val="24"/>
        </w:rPr>
        <w:t>ЕАЭС»</w:t>
      </w:r>
    </w:p>
    <w:tbl>
      <w:tblPr>
        <w:tblStyle w:val="ab"/>
        <w:tblW w:w="9355" w:type="dxa"/>
        <w:tblInd w:w="392" w:type="dxa"/>
        <w:tblLayout w:type="fixed"/>
        <w:tblLook w:val="04A0" w:firstRow="1" w:lastRow="0" w:firstColumn="1" w:lastColumn="0" w:noHBand="0" w:noVBand="1"/>
      </w:tblPr>
      <w:tblGrid>
        <w:gridCol w:w="4394"/>
        <w:gridCol w:w="2693"/>
        <w:gridCol w:w="2268"/>
      </w:tblGrid>
      <w:tr w:rsidR="00F94365" w:rsidRPr="00560B00" w:rsidTr="00234C87">
        <w:trPr>
          <w:trHeight w:val="485"/>
        </w:trPr>
        <w:tc>
          <w:tcPr>
            <w:tcW w:w="4394" w:type="dxa"/>
          </w:tcPr>
          <w:p w:rsidR="00B22283" w:rsidRPr="00560B00" w:rsidRDefault="008F0610" w:rsidP="001361F7">
            <w:pPr>
              <w:jc w:val="both"/>
              <w:rPr>
                <w:rFonts w:ascii="Times New Roman" w:hAnsi="Times New Roman" w:cs="Times New Roman"/>
                <w:sz w:val="24"/>
                <w:szCs w:val="24"/>
              </w:rPr>
            </w:pPr>
            <w:r w:rsidRPr="00560B00">
              <w:rPr>
                <w:rFonts w:ascii="Times New Roman" w:hAnsi="Times New Roman" w:cs="Times New Roman"/>
                <w:sz w:val="24"/>
                <w:szCs w:val="24"/>
              </w:rPr>
              <w:t>Критерий</w:t>
            </w:r>
          </w:p>
        </w:tc>
        <w:tc>
          <w:tcPr>
            <w:tcW w:w="2693" w:type="dxa"/>
          </w:tcPr>
          <w:p w:rsidR="00B22283" w:rsidRPr="00560B00" w:rsidRDefault="00B22283" w:rsidP="001361F7">
            <w:pPr>
              <w:jc w:val="both"/>
              <w:rPr>
                <w:rFonts w:ascii="Times New Roman" w:hAnsi="Times New Roman" w:cs="Times New Roman"/>
                <w:sz w:val="24"/>
                <w:szCs w:val="24"/>
              </w:rPr>
            </w:pPr>
            <w:r w:rsidRPr="00560B00">
              <w:rPr>
                <w:rFonts w:ascii="Times New Roman" w:hAnsi="Times New Roman" w:cs="Times New Roman"/>
                <w:sz w:val="24"/>
                <w:szCs w:val="24"/>
              </w:rPr>
              <w:t>ЕврАзЭС</w:t>
            </w:r>
            <w:r w:rsidR="008F0610" w:rsidRPr="00560B00">
              <w:rPr>
                <w:rFonts w:ascii="Times New Roman" w:hAnsi="Times New Roman" w:cs="Times New Roman"/>
                <w:sz w:val="24"/>
                <w:szCs w:val="24"/>
              </w:rPr>
              <w:t xml:space="preserve"> </w:t>
            </w:r>
            <w:r w:rsidR="008F4343" w:rsidRPr="00560B00">
              <w:rPr>
                <w:rFonts w:ascii="Times New Roman" w:hAnsi="Times New Roman" w:cs="Times New Roman"/>
                <w:sz w:val="24"/>
                <w:szCs w:val="24"/>
              </w:rPr>
              <w:t>(2014</w:t>
            </w:r>
            <w:r w:rsidR="008F0610" w:rsidRPr="00560B00">
              <w:rPr>
                <w:rFonts w:ascii="Times New Roman" w:hAnsi="Times New Roman" w:cs="Times New Roman"/>
                <w:sz w:val="24"/>
                <w:szCs w:val="24"/>
              </w:rPr>
              <w:t xml:space="preserve"> </w:t>
            </w:r>
            <w:r w:rsidR="008F4343" w:rsidRPr="00560B00">
              <w:rPr>
                <w:rFonts w:ascii="Times New Roman" w:hAnsi="Times New Roman" w:cs="Times New Roman"/>
                <w:sz w:val="24"/>
                <w:szCs w:val="24"/>
              </w:rPr>
              <w:t>г</w:t>
            </w:r>
            <w:r w:rsidR="008F0610" w:rsidRPr="00560B00">
              <w:rPr>
                <w:rFonts w:ascii="Times New Roman" w:hAnsi="Times New Roman" w:cs="Times New Roman"/>
                <w:sz w:val="24"/>
                <w:szCs w:val="24"/>
              </w:rPr>
              <w:t>.</w:t>
            </w:r>
            <w:r w:rsidR="008F4343" w:rsidRPr="00560B00">
              <w:rPr>
                <w:rFonts w:ascii="Times New Roman" w:hAnsi="Times New Roman" w:cs="Times New Roman"/>
                <w:sz w:val="24"/>
                <w:szCs w:val="24"/>
              </w:rPr>
              <w:t>)</w:t>
            </w:r>
          </w:p>
        </w:tc>
        <w:tc>
          <w:tcPr>
            <w:tcW w:w="2268" w:type="dxa"/>
          </w:tcPr>
          <w:p w:rsidR="00B22283" w:rsidRPr="00560B00" w:rsidRDefault="00B22283" w:rsidP="001361F7">
            <w:pPr>
              <w:jc w:val="both"/>
              <w:rPr>
                <w:rFonts w:ascii="Times New Roman" w:hAnsi="Times New Roman" w:cs="Times New Roman"/>
                <w:sz w:val="24"/>
                <w:szCs w:val="24"/>
              </w:rPr>
            </w:pPr>
            <w:r w:rsidRPr="00560B00">
              <w:rPr>
                <w:rFonts w:ascii="Times New Roman" w:hAnsi="Times New Roman" w:cs="Times New Roman"/>
                <w:sz w:val="24"/>
                <w:szCs w:val="24"/>
              </w:rPr>
              <w:t>ЕАЭС</w:t>
            </w:r>
            <w:r w:rsidR="008F0610" w:rsidRPr="00560B00">
              <w:rPr>
                <w:rFonts w:ascii="Times New Roman" w:hAnsi="Times New Roman" w:cs="Times New Roman"/>
                <w:sz w:val="24"/>
                <w:szCs w:val="24"/>
              </w:rPr>
              <w:t xml:space="preserve"> </w:t>
            </w:r>
            <w:r w:rsidR="008F4343" w:rsidRPr="00560B00">
              <w:rPr>
                <w:rFonts w:ascii="Times New Roman" w:hAnsi="Times New Roman" w:cs="Times New Roman"/>
                <w:sz w:val="24"/>
                <w:szCs w:val="24"/>
              </w:rPr>
              <w:t>(2015</w:t>
            </w:r>
            <w:r w:rsidR="008F0610" w:rsidRPr="00560B00">
              <w:rPr>
                <w:rFonts w:ascii="Times New Roman" w:hAnsi="Times New Roman" w:cs="Times New Roman"/>
                <w:sz w:val="24"/>
                <w:szCs w:val="24"/>
              </w:rPr>
              <w:t xml:space="preserve"> </w:t>
            </w:r>
            <w:r w:rsidR="008F4343" w:rsidRPr="00560B00">
              <w:rPr>
                <w:rFonts w:ascii="Times New Roman" w:hAnsi="Times New Roman" w:cs="Times New Roman"/>
                <w:sz w:val="24"/>
                <w:szCs w:val="24"/>
              </w:rPr>
              <w:t>г</w:t>
            </w:r>
            <w:r w:rsidR="008F0610" w:rsidRPr="00560B00">
              <w:rPr>
                <w:rFonts w:ascii="Times New Roman" w:hAnsi="Times New Roman" w:cs="Times New Roman"/>
                <w:sz w:val="24"/>
                <w:szCs w:val="24"/>
              </w:rPr>
              <w:t>.</w:t>
            </w:r>
            <w:r w:rsidR="008F4343" w:rsidRPr="00560B00">
              <w:rPr>
                <w:rFonts w:ascii="Times New Roman" w:hAnsi="Times New Roman" w:cs="Times New Roman"/>
                <w:sz w:val="24"/>
                <w:szCs w:val="24"/>
              </w:rPr>
              <w:t>)</w:t>
            </w:r>
          </w:p>
        </w:tc>
      </w:tr>
      <w:tr w:rsidR="00F94365" w:rsidRPr="00560B00" w:rsidTr="00234C87">
        <w:trPr>
          <w:trHeight w:val="485"/>
        </w:trPr>
        <w:tc>
          <w:tcPr>
            <w:tcW w:w="4394" w:type="dxa"/>
          </w:tcPr>
          <w:p w:rsidR="00B22283" w:rsidRPr="00560B00" w:rsidRDefault="00933D9D" w:rsidP="001361F7">
            <w:pPr>
              <w:jc w:val="both"/>
              <w:rPr>
                <w:rFonts w:ascii="Times New Roman" w:hAnsi="Times New Roman" w:cs="Times New Roman"/>
                <w:sz w:val="24"/>
                <w:szCs w:val="24"/>
              </w:rPr>
            </w:pPr>
            <w:r w:rsidRPr="00560B00">
              <w:rPr>
                <w:rFonts w:ascii="Times New Roman" w:hAnsi="Times New Roman" w:cs="Times New Roman"/>
                <w:sz w:val="24"/>
                <w:szCs w:val="24"/>
              </w:rPr>
              <w:t>Страны-участницы</w:t>
            </w:r>
          </w:p>
        </w:tc>
        <w:tc>
          <w:tcPr>
            <w:tcW w:w="2693" w:type="dxa"/>
          </w:tcPr>
          <w:p w:rsidR="00171E43" w:rsidRPr="00560B00" w:rsidRDefault="00171E43" w:rsidP="001361F7">
            <w:pPr>
              <w:jc w:val="both"/>
              <w:rPr>
                <w:rFonts w:ascii="Times New Roman" w:hAnsi="Times New Roman" w:cs="Times New Roman"/>
                <w:sz w:val="24"/>
                <w:szCs w:val="24"/>
              </w:rPr>
            </w:pPr>
            <w:r w:rsidRPr="00560B00">
              <w:rPr>
                <w:rFonts w:ascii="Times New Roman" w:hAnsi="Times New Roman" w:cs="Times New Roman"/>
                <w:sz w:val="24"/>
                <w:szCs w:val="24"/>
              </w:rPr>
              <w:t xml:space="preserve">Белоруссия </w:t>
            </w:r>
          </w:p>
          <w:p w:rsidR="00171E43" w:rsidRPr="00560B00" w:rsidRDefault="00171E43" w:rsidP="001361F7">
            <w:pPr>
              <w:jc w:val="both"/>
              <w:rPr>
                <w:rFonts w:ascii="Times New Roman" w:hAnsi="Times New Roman" w:cs="Times New Roman"/>
                <w:sz w:val="24"/>
                <w:szCs w:val="24"/>
              </w:rPr>
            </w:pPr>
            <w:r w:rsidRPr="00560B00">
              <w:rPr>
                <w:rFonts w:ascii="Times New Roman" w:hAnsi="Times New Roman" w:cs="Times New Roman"/>
                <w:sz w:val="24"/>
                <w:szCs w:val="24"/>
              </w:rPr>
              <w:t>Казахстан</w:t>
            </w:r>
          </w:p>
          <w:p w:rsidR="00171E43" w:rsidRPr="00560B00" w:rsidRDefault="00171E43" w:rsidP="001361F7">
            <w:pPr>
              <w:jc w:val="both"/>
              <w:rPr>
                <w:rFonts w:ascii="Times New Roman" w:hAnsi="Times New Roman" w:cs="Times New Roman"/>
                <w:sz w:val="24"/>
                <w:szCs w:val="24"/>
              </w:rPr>
            </w:pPr>
            <w:r w:rsidRPr="00560B00">
              <w:rPr>
                <w:rFonts w:ascii="Times New Roman" w:hAnsi="Times New Roman" w:cs="Times New Roman"/>
                <w:sz w:val="24"/>
                <w:szCs w:val="24"/>
              </w:rPr>
              <w:t xml:space="preserve">Киргизия </w:t>
            </w:r>
          </w:p>
          <w:p w:rsidR="00171E43" w:rsidRPr="00560B00" w:rsidRDefault="00171E43" w:rsidP="001361F7">
            <w:pPr>
              <w:jc w:val="both"/>
              <w:rPr>
                <w:rFonts w:ascii="Times New Roman" w:hAnsi="Times New Roman" w:cs="Times New Roman"/>
                <w:sz w:val="24"/>
                <w:szCs w:val="24"/>
              </w:rPr>
            </w:pPr>
            <w:r w:rsidRPr="00560B00">
              <w:rPr>
                <w:rFonts w:ascii="Times New Roman" w:hAnsi="Times New Roman" w:cs="Times New Roman"/>
                <w:sz w:val="24"/>
                <w:szCs w:val="24"/>
              </w:rPr>
              <w:t xml:space="preserve">России </w:t>
            </w:r>
          </w:p>
          <w:p w:rsidR="00171E43" w:rsidRPr="00560B00" w:rsidRDefault="00171E43" w:rsidP="001361F7">
            <w:pPr>
              <w:jc w:val="both"/>
              <w:rPr>
                <w:rFonts w:ascii="Times New Roman" w:hAnsi="Times New Roman" w:cs="Times New Roman"/>
                <w:sz w:val="24"/>
                <w:szCs w:val="24"/>
              </w:rPr>
            </w:pPr>
            <w:r w:rsidRPr="00560B00">
              <w:rPr>
                <w:rFonts w:ascii="Times New Roman" w:hAnsi="Times New Roman" w:cs="Times New Roman"/>
                <w:sz w:val="24"/>
                <w:szCs w:val="24"/>
              </w:rPr>
              <w:t xml:space="preserve">Таджикистан </w:t>
            </w:r>
          </w:p>
          <w:p w:rsidR="00B22283" w:rsidRPr="00560B00" w:rsidRDefault="00171E43" w:rsidP="001361F7">
            <w:pPr>
              <w:jc w:val="both"/>
              <w:rPr>
                <w:rFonts w:ascii="Times New Roman" w:hAnsi="Times New Roman" w:cs="Times New Roman"/>
                <w:sz w:val="24"/>
                <w:szCs w:val="24"/>
              </w:rPr>
            </w:pPr>
            <w:r w:rsidRPr="00560B00">
              <w:rPr>
                <w:rFonts w:ascii="Times New Roman" w:hAnsi="Times New Roman" w:cs="Times New Roman"/>
                <w:sz w:val="24"/>
                <w:szCs w:val="24"/>
              </w:rPr>
              <w:t>Узбекистан</w:t>
            </w:r>
          </w:p>
        </w:tc>
        <w:tc>
          <w:tcPr>
            <w:tcW w:w="2268" w:type="dxa"/>
          </w:tcPr>
          <w:p w:rsidR="00171E43" w:rsidRPr="00560B00" w:rsidRDefault="00171E43" w:rsidP="001361F7">
            <w:pPr>
              <w:jc w:val="both"/>
              <w:rPr>
                <w:rFonts w:ascii="Times New Roman" w:hAnsi="Times New Roman" w:cs="Times New Roman"/>
                <w:sz w:val="24"/>
                <w:szCs w:val="24"/>
              </w:rPr>
            </w:pPr>
            <w:r w:rsidRPr="00560B00">
              <w:rPr>
                <w:rFonts w:ascii="Times New Roman" w:hAnsi="Times New Roman" w:cs="Times New Roman"/>
                <w:sz w:val="24"/>
                <w:szCs w:val="24"/>
              </w:rPr>
              <w:t>Армения</w:t>
            </w:r>
          </w:p>
          <w:p w:rsidR="00171E43" w:rsidRPr="00560B00" w:rsidRDefault="00171E43" w:rsidP="001361F7">
            <w:pPr>
              <w:jc w:val="both"/>
              <w:rPr>
                <w:rFonts w:ascii="Times New Roman" w:hAnsi="Times New Roman" w:cs="Times New Roman"/>
                <w:sz w:val="24"/>
                <w:szCs w:val="24"/>
              </w:rPr>
            </w:pPr>
            <w:r w:rsidRPr="00560B00">
              <w:rPr>
                <w:rFonts w:ascii="Times New Roman" w:hAnsi="Times New Roman" w:cs="Times New Roman"/>
                <w:sz w:val="24"/>
                <w:szCs w:val="24"/>
              </w:rPr>
              <w:t>Беларусь</w:t>
            </w:r>
          </w:p>
          <w:p w:rsidR="00171E43" w:rsidRPr="00560B00" w:rsidRDefault="00171E43" w:rsidP="001361F7">
            <w:pPr>
              <w:jc w:val="both"/>
              <w:rPr>
                <w:rFonts w:ascii="Times New Roman" w:hAnsi="Times New Roman" w:cs="Times New Roman"/>
                <w:sz w:val="24"/>
                <w:szCs w:val="24"/>
              </w:rPr>
            </w:pPr>
            <w:r w:rsidRPr="00560B00">
              <w:rPr>
                <w:rFonts w:ascii="Times New Roman" w:hAnsi="Times New Roman" w:cs="Times New Roman"/>
                <w:sz w:val="24"/>
                <w:szCs w:val="24"/>
              </w:rPr>
              <w:t xml:space="preserve">Казахстан </w:t>
            </w:r>
          </w:p>
          <w:p w:rsidR="00171E43" w:rsidRPr="00560B00" w:rsidRDefault="00683440" w:rsidP="001361F7">
            <w:pPr>
              <w:jc w:val="both"/>
              <w:rPr>
                <w:rFonts w:ascii="Times New Roman" w:hAnsi="Times New Roman" w:cs="Times New Roman"/>
                <w:sz w:val="24"/>
                <w:szCs w:val="24"/>
              </w:rPr>
            </w:pPr>
            <w:r w:rsidRPr="00560B00">
              <w:rPr>
                <w:rFonts w:ascii="Times New Roman" w:hAnsi="Times New Roman" w:cs="Times New Roman"/>
                <w:sz w:val="24"/>
                <w:szCs w:val="24"/>
              </w:rPr>
              <w:t>Кирги</w:t>
            </w:r>
            <w:r w:rsidR="00230886" w:rsidRPr="00560B00">
              <w:rPr>
                <w:rFonts w:ascii="Times New Roman" w:hAnsi="Times New Roman" w:cs="Times New Roman"/>
                <w:sz w:val="24"/>
                <w:szCs w:val="24"/>
              </w:rPr>
              <w:t>зия</w:t>
            </w:r>
          </w:p>
          <w:p w:rsidR="00B22283" w:rsidRPr="00560B00" w:rsidRDefault="00230886" w:rsidP="001361F7">
            <w:pPr>
              <w:jc w:val="both"/>
              <w:rPr>
                <w:rFonts w:ascii="Times New Roman" w:hAnsi="Times New Roman" w:cs="Times New Roman"/>
                <w:sz w:val="24"/>
                <w:szCs w:val="24"/>
              </w:rPr>
            </w:pPr>
            <w:r w:rsidRPr="00560B00">
              <w:rPr>
                <w:rFonts w:ascii="Times New Roman" w:hAnsi="Times New Roman" w:cs="Times New Roman"/>
                <w:sz w:val="24"/>
                <w:szCs w:val="24"/>
              </w:rPr>
              <w:t>Россия</w:t>
            </w:r>
          </w:p>
        </w:tc>
      </w:tr>
      <w:tr w:rsidR="00F94365" w:rsidRPr="00560B00" w:rsidTr="00234C87">
        <w:trPr>
          <w:trHeight w:val="485"/>
        </w:trPr>
        <w:tc>
          <w:tcPr>
            <w:tcW w:w="4394" w:type="dxa"/>
          </w:tcPr>
          <w:p w:rsidR="00933D9D" w:rsidRPr="00560B00" w:rsidRDefault="00933D9D" w:rsidP="001361F7">
            <w:pPr>
              <w:jc w:val="both"/>
              <w:rPr>
                <w:rFonts w:ascii="Times New Roman" w:hAnsi="Times New Roman" w:cs="Times New Roman"/>
                <w:sz w:val="24"/>
                <w:szCs w:val="24"/>
              </w:rPr>
            </w:pPr>
            <w:r w:rsidRPr="00560B00">
              <w:rPr>
                <w:rFonts w:ascii="Times New Roman" w:hAnsi="Times New Roman" w:cs="Times New Roman"/>
                <w:sz w:val="24"/>
                <w:szCs w:val="24"/>
              </w:rPr>
              <w:t>Численность населения</w:t>
            </w:r>
          </w:p>
        </w:tc>
        <w:tc>
          <w:tcPr>
            <w:tcW w:w="2693" w:type="dxa"/>
          </w:tcPr>
          <w:p w:rsidR="00933D9D" w:rsidRPr="00560B00" w:rsidRDefault="0018134D" w:rsidP="001361F7">
            <w:pPr>
              <w:jc w:val="both"/>
              <w:rPr>
                <w:rFonts w:ascii="Times New Roman" w:hAnsi="Times New Roman" w:cs="Times New Roman"/>
                <w:sz w:val="24"/>
                <w:szCs w:val="24"/>
              </w:rPr>
            </w:pPr>
            <w:r w:rsidRPr="00560B00">
              <w:rPr>
                <w:rFonts w:ascii="Times New Roman" w:hAnsi="Times New Roman" w:cs="Times New Roman"/>
                <w:sz w:val="24"/>
                <w:szCs w:val="24"/>
              </w:rPr>
              <w:t>204,5</w:t>
            </w:r>
            <w:r w:rsidR="00ED650E" w:rsidRPr="00560B00">
              <w:rPr>
                <w:rFonts w:ascii="Times New Roman" w:hAnsi="Times New Roman" w:cs="Times New Roman"/>
                <w:sz w:val="24"/>
                <w:szCs w:val="24"/>
              </w:rPr>
              <w:t xml:space="preserve"> </w:t>
            </w:r>
            <w:r w:rsidRPr="00560B00">
              <w:rPr>
                <w:rFonts w:ascii="Times New Roman" w:hAnsi="Times New Roman" w:cs="Times New Roman"/>
                <w:sz w:val="24"/>
                <w:szCs w:val="24"/>
              </w:rPr>
              <w:t xml:space="preserve">млн </w:t>
            </w:r>
            <w:r w:rsidR="00ED650E" w:rsidRPr="00560B00">
              <w:rPr>
                <w:rFonts w:ascii="Times New Roman" w:hAnsi="Times New Roman" w:cs="Times New Roman"/>
                <w:sz w:val="24"/>
                <w:szCs w:val="24"/>
              </w:rPr>
              <w:t>человек</w:t>
            </w:r>
            <w:r w:rsidR="00005823" w:rsidRPr="00560B00">
              <w:rPr>
                <w:rStyle w:val="a8"/>
                <w:rFonts w:ascii="Times New Roman" w:hAnsi="Times New Roman" w:cs="Times New Roman"/>
                <w:sz w:val="24"/>
                <w:szCs w:val="24"/>
              </w:rPr>
              <w:footnoteReference w:id="36"/>
            </w:r>
          </w:p>
        </w:tc>
        <w:tc>
          <w:tcPr>
            <w:tcW w:w="2268" w:type="dxa"/>
          </w:tcPr>
          <w:p w:rsidR="00933D9D" w:rsidRPr="00560B00" w:rsidRDefault="00171E43" w:rsidP="001361F7">
            <w:pPr>
              <w:jc w:val="both"/>
              <w:rPr>
                <w:rFonts w:ascii="Times New Roman" w:hAnsi="Times New Roman" w:cs="Times New Roman"/>
                <w:sz w:val="24"/>
                <w:szCs w:val="24"/>
              </w:rPr>
            </w:pPr>
            <w:r w:rsidRPr="00560B00">
              <w:rPr>
                <w:rFonts w:ascii="Times New Roman" w:hAnsi="Times New Roman" w:cs="Times New Roman"/>
                <w:sz w:val="24"/>
                <w:szCs w:val="24"/>
              </w:rPr>
              <w:t xml:space="preserve">182,5 </w:t>
            </w:r>
            <w:r w:rsidR="0018134D" w:rsidRPr="00560B00">
              <w:rPr>
                <w:rFonts w:ascii="Times New Roman" w:hAnsi="Times New Roman" w:cs="Times New Roman"/>
                <w:sz w:val="24"/>
                <w:szCs w:val="24"/>
              </w:rPr>
              <w:t>млн человек</w:t>
            </w:r>
          </w:p>
        </w:tc>
      </w:tr>
      <w:tr w:rsidR="00F94365" w:rsidRPr="00560B00" w:rsidTr="00234C87">
        <w:trPr>
          <w:trHeight w:val="485"/>
        </w:trPr>
        <w:tc>
          <w:tcPr>
            <w:tcW w:w="4394" w:type="dxa"/>
          </w:tcPr>
          <w:p w:rsidR="00933D9D" w:rsidRPr="00560B00" w:rsidRDefault="00933D9D" w:rsidP="001361F7">
            <w:pPr>
              <w:jc w:val="both"/>
              <w:rPr>
                <w:rFonts w:ascii="Times New Roman" w:hAnsi="Times New Roman" w:cs="Times New Roman"/>
                <w:sz w:val="24"/>
                <w:szCs w:val="24"/>
              </w:rPr>
            </w:pPr>
            <w:r w:rsidRPr="00560B00">
              <w:rPr>
                <w:rFonts w:ascii="Times New Roman" w:hAnsi="Times New Roman" w:cs="Times New Roman"/>
                <w:sz w:val="24"/>
                <w:szCs w:val="24"/>
              </w:rPr>
              <w:t>Территория (площадь, кв.км)</w:t>
            </w:r>
          </w:p>
        </w:tc>
        <w:tc>
          <w:tcPr>
            <w:tcW w:w="2693" w:type="dxa"/>
          </w:tcPr>
          <w:p w:rsidR="00933D9D" w:rsidRPr="00560B00" w:rsidRDefault="00683440" w:rsidP="001361F7">
            <w:pPr>
              <w:jc w:val="both"/>
              <w:rPr>
                <w:rFonts w:ascii="Times New Roman" w:hAnsi="Times New Roman" w:cs="Times New Roman"/>
                <w:sz w:val="24"/>
                <w:szCs w:val="24"/>
              </w:rPr>
            </w:pPr>
            <w:r w:rsidRPr="00560B00">
              <w:rPr>
                <w:rFonts w:ascii="Times New Roman" w:hAnsi="Times New Roman" w:cs="Times New Roman"/>
                <w:sz w:val="24"/>
                <w:szCs w:val="24"/>
              </w:rPr>
              <w:t xml:space="preserve">20 848 млн </w:t>
            </w:r>
            <w:r w:rsidR="0018134D" w:rsidRPr="00560B00">
              <w:rPr>
                <w:rFonts w:ascii="Times New Roman" w:hAnsi="Times New Roman" w:cs="Times New Roman"/>
                <w:sz w:val="24"/>
                <w:szCs w:val="24"/>
              </w:rPr>
              <w:t>кв. км</w:t>
            </w:r>
            <w:r w:rsidR="002A1CDF" w:rsidRPr="00560B00">
              <w:rPr>
                <w:rStyle w:val="a8"/>
                <w:rFonts w:ascii="Times New Roman" w:hAnsi="Times New Roman" w:cs="Times New Roman"/>
                <w:sz w:val="24"/>
                <w:szCs w:val="24"/>
              </w:rPr>
              <w:footnoteReference w:id="37"/>
            </w:r>
          </w:p>
        </w:tc>
        <w:tc>
          <w:tcPr>
            <w:tcW w:w="2268" w:type="dxa"/>
          </w:tcPr>
          <w:p w:rsidR="00933D9D" w:rsidRPr="00560B00" w:rsidRDefault="00683440" w:rsidP="001361F7">
            <w:pPr>
              <w:jc w:val="both"/>
              <w:rPr>
                <w:rFonts w:ascii="Times New Roman" w:hAnsi="Times New Roman" w:cs="Times New Roman"/>
                <w:sz w:val="24"/>
                <w:szCs w:val="24"/>
                <w:highlight w:val="yellow"/>
              </w:rPr>
            </w:pPr>
            <w:r w:rsidRPr="00560B00">
              <w:rPr>
                <w:rFonts w:ascii="Times New Roman" w:hAnsi="Times New Roman" w:cs="Times New Roman"/>
                <w:sz w:val="24"/>
                <w:szCs w:val="24"/>
              </w:rPr>
              <w:t xml:space="preserve">20 288 млн кв. км </w:t>
            </w:r>
            <w:r w:rsidR="0018134D" w:rsidRPr="00560B00">
              <w:rPr>
                <w:rStyle w:val="a8"/>
                <w:rFonts w:ascii="Times New Roman" w:hAnsi="Times New Roman" w:cs="Times New Roman"/>
                <w:sz w:val="24"/>
                <w:szCs w:val="24"/>
              </w:rPr>
              <w:footnoteReference w:id="38"/>
            </w:r>
          </w:p>
        </w:tc>
      </w:tr>
    </w:tbl>
    <w:p w:rsidR="008F0610" w:rsidRPr="00560B00" w:rsidRDefault="009F77C0" w:rsidP="001361F7">
      <w:pPr>
        <w:spacing w:after="0" w:line="240" w:lineRule="auto"/>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Таким образом, мы видим,</w:t>
      </w:r>
      <w:r w:rsidR="00230886" w:rsidRPr="00560B00">
        <w:rPr>
          <w:rFonts w:ascii="Times New Roman" w:hAnsi="Times New Roman" w:cs="Times New Roman"/>
          <w:color w:val="000000" w:themeColor="text1"/>
          <w:sz w:val="24"/>
          <w:szCs w:val="24"/>
        </w:rPr>
        <w:t xml:space="preserve"> </w:t>
      </w:r>
      <w:r w:rsidR="008F0610" w:rsidRPr="00560B00">
        <w:rPr>
          <w:rFonts w:ascii="Times New Roman" w:hAnsi="Times New Roman" w:cs="Times New Roman"/>
          <w:color w:val="000000" w:themeColor="text1"/>
          <w:sz w:val="24"/>
          <w:szCs w:val="24"/>
        </w:rPr>
        <w:t xml:space="preserve">что </w:t>
      </w:r>
      <w:r w:rsidR="007433E4" w:rsidRPr="00560B00">
        <w:rPr>
          <w:rFonts w:ascii="Times New Roman" w:hAnsi="Times New Roman" w:cs="Times New Roman"/>
          <w:color w:val="000000" w:themeColor="text1"/>
          <w:sz w:val="24"/>
          <w:szCs w:val="24"/>
        </w:rPr>
        <w:t xml:space="preserve">молодой союз ЕАЭС ещё уступает </w:t>
      </w:r>
      <w:r w:rsidRPr="00560B00">
        <w:rPr>
          <w:rFonts w:ascii="Times New Roman" w:hAnsi="Times New Roman" w:cs="Times New Roman"/>
          <w:color w:val="000000" w:themeColor="text1"/>
          <w:sz w:val="24"/>
          <w:szCs w:val="24"/>
        </w:rPr>
        <w:t>ЕврАзЭС</w:t>
      </w:r>
      <w:r w:rsidR="00BB3F93" w:rsidRPr="00560B00">
        <w:rPr>
          <w:rFonts w:ascii="Times New Roman" w:hAnsi="Times New Roman" w:cs="Times New Roman"/>
          <w:color w:val="000000" w:themeColor="text1"/>
          <w:sz w:val="24"/>
          <w:szCs w:val="24"/>
        </w:rPr>
        <w:t xml:space="preserve"> в потенциале: численности населения и площадях</w:t>
      </w:r>
      <w:r w:rsidR="007433E4" w:rsidRPr="00560B00">
        <w:rPr>
          <w:rFonts w:ascii="Times New Roman" w:hAnsi="Times New Roman" w:cs="Times New Roman"/>
          <w:color w:val="000000" w:themeColor="text1"/>
          <w:sz w:val="24"/>
          <w:szCs w:val="24"/>
        </w:rPr>
        <w:t xml:space="preserve">, </w:t>
      </w:r>
      <w:r w:rsidR="00BB3F93" w:rsidRPr="00560B00">
        <w:rPr>
          <w:rFonts w:ascii="Times New Roman" w:hAnsi="Times New Roman" w:cs="Times New Roman"/>
          <w:color w:val="000000" w:themeColor="text1"/>
          <w:sz w:val="24"/>
          <w:szCs w:val="24"/>
        </w:rPr>
        <w:t>это произошло, главным образом, по причине того, что Таджикистан и Узбекистан еще н</w:t>
      </w:r>
      <w:r w:rsidR="00C837FE" w:rsidRPr="00560B00">
        <w:rPr>
          <w:rFonts w:ascii="Times New Roman" w:hAnsi="Times New Roman" w:cs="Times New Roman"/>
          <w:color w:val="000000" w:themeColor="text1"/>
          <w:sz w:val="24"/>
          <w:szCs w:val="24"/>
        </w:rPr>
        <w:t>е успели ратифицировать договор. В перспективе ЕАЭС должен стать</w:t>
      </w:r>
      <w:r w:rsidRPr="00560B00">
        <w:rPr>
          <w:rFonts w:ascii="Times New Roman" w:hAnsi="Times New Roman" w:cs="Times New Roman"/>
          <w:color w:val="000000" w:themeColor="text1"/>
          <w:sz w:val="24"/>
          <w:szCs w:val="24"/>
        </w:rPr>
        <w:t xml:space="preserve"> одной из ведущих </w:t>
      </w:r>
      <w:r w:rsidR="005B2DF9" w:rsidRPr="00560B00">
        <w:rPr>
          <w:rFonts w:ascii="Times New Roman" w:hAnsi="Times New Roman" w:cs="Times New Roman"/>
          <w:color w:val="000000" w:themeColor="text1"/>
          <w:sz w:val="24"/>
          <w:szCs w:val="24"/>
        </w:rPr>
        <w:t xml:space="preserve">региональных </w:t>
      </w:r>
      <w:r w:rsidRPr="00560B00">
        <w:rPr>
          <w:rFonts w:ascii="Times New Roman" w:hAnsi="Times New Roman" w:cs="Times New Roman"/>
          <w:color w:val="000000" w:themeColor="text1"/>
          <w:sz w:val="24"/>
          <w:szCs w:val="24"/>
        </w:rPr>
        <w:t>организаций в мире.</w:t>
      </w:r>
      <w:r w:rsidR="00C837FE" w:rsidRPr="00560B00">
        <w:rPr>
          <w:rFonts w:ascii="Times New Roman" w:hAnsi="Times New Roman" w:cs="Times New Roman"/>
          <w:color w:val="000000" w:themeColor="text1"/>
          <w:sz w:val="24"/>
          <w:szCs w:val="24"/>
        </w:rPr>
        <w:t xml:space="preserve"> В пользу этого говорит </w:t>
      </w:r>
      <w:r w:rsidR="00C837FE" w:rsidRPr="00560B00">
        <w:rPr>
          <w:rFonts w:ascii="Times New Roman" w:hAnsi="Times New Roman" w:cs="Times New Roman"/>
          <w:sz w:val="24"/>
          <w:szCs w:val="24"/>
        </w:rPr>
        <w:t>желание ряда стран присоединиться к зоне свободной торговли с ЕАЭС, либо вступить в него: Иран, Вьетнам, Египет, Сирия и др.</w:t>
      </w:r>
    </w:p>
    <w:p w:rsidR="00CA7F16" w:rsidRPr="00560B00" w:rsidRDefault="00CA7F16" w:rsidP="001361F7">
      <w:pPr>
        <w:spacing w:after="0" w:line="240" w:lineRule="auto"/>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На сегодняшний день сложилась четкая и достаточной эффективная структура ЕАЭС</w:t>
      </w:r>
    </w:p>
    <w:tbl>
      <w:tblPr>
        <w:tblStyle w:val="ab"/>
        <w:tblW w:w="0" w:type="auto"/>
        <w:tblInd w:w="2660" w:type="dxa"/>
        <w:tblLook w:val="04A0" w:firstRow="1" w:lastRow="0" w:firstColumn="1" w:lastColumn="0" w:noHBand="0" w:noVBand="1"/>
      </w:tblPr>
      <w:tblGrid>
        <w:gridCol w:w="3969"/>
      </w:tblGrid>
      <w:tr w:rsidR="00DA7F27" w:rsidRPr="00560B00" w:rsidTr="005D1C83">
        <w:tc>
          <w:tcPr>
            <w:tcW w:w="3969" w:type="dxa"/>
          </w:tcPr>
          <w:p w:rsidR="00DA7F27" w:rsidRPr="00560B00" w:rsidRDefault="00DA7F27" w:rsidP="001361F7">
            <w:pPr>
              <w:jc w:val="center"/>
              <w:rPr>
                <w:rFonts w:ascii="Times New Roman" w:hAnsi="Times New Roman" w:cs="Times New Roman"/>
                <w:color w:val="FF0000"/>
                <w:sz w:val="24"/>
                <w:szCs w:val="24"/>
              </w:rPr>
            </w:pPr>
            <w:r w:rsidRPr="00560B00">
              <w:rPr>
                <w:rFonts w:ascii="Times New Roman" w:hAnsi="Times New Roman" w:cs="Times New Roman"/>
                <w:color w:val="000000" w:themeColor="text1"/>
                <w:sz w:val="24"/>
                <w:szCs w:val="24"/>
              </w:rPr>
              <w:t>Высший Евразийский экономический совет</w:t>
            </w:r>
          </w:p>
        </w:tc>
      </w:tr>
    </w:tbl>
    <w:p w:rsidR="00CA7F16" w:rsidRPr="00560B00" w:rsidRDefault="00DA7F27" w:rsidP="001361F7">
      <w:pPr>
        <w:spacing w:after="0" w:line="240" w:lineRule="auto"/>
        <w:ind w:firstLine="708"/>
        <w:jc w:val="center"/>
        <w:rPr>
          <w:rFonts w:ascii="Times New Roman" w:hAnsi="Times New Roman" w:cs="Times New Roman"/>
          <w:color w:val="FF0000"/>
          <w:sz w:val="24"/>
          <w:szCs w:val="24"/>
        </w:rPr>
      </w:pPr>
      <w:r w:rsidRPr="00560B00">
        <w:rPr>
          <w:rFonts w:ascii="Times New Roman" w:hAnsi="Times New Roman" w:cs="Times New Roman"/>
          <w:noProof/>
          <w:color w:val="FF0000"/>
          <w:sz w:val="24"/>
          <w:szCs w:val="24"/>
          <w:lang w:eastAsia="ru-RU"/>
        </w:rPr>
        <mc:AlternateContent>
          <mc:Choice Requires="wps">
            <w:drawing>
              <wp:anchor distT="0" distB="0" distL="114300" distR="114300" simplePos="0" relativeHeight="251663360" behindDoc="0" locked="0" layoutInCell="1" allowOverlap="1" wp14:anchorId="78C542BB" wp14:editId="429DFC8A">
                <wp:simplePos x="0" y="0"/>
                <wp:positionH relativeFrom="column">
                  <wp:posOffset>2794635</wp:posOffset>
                </wp:positionH>
                <wp:positionV relativeFrom="paragraph">
                  <wp:posOffset>5080</wp:posOffset>
                </wp:positionV>
                <wp:extent cx="0" cy="171450"/>
                <wp:effectExtent l="9525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F9BCD66" id="Прямая со стрелкой 1" o:spid="_x0000_s1026" type="#_x0000_t32" style="position:absolute;margin-left:220.05pt;margin-top:.4pt;width:0;height:1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" strokecolor="black [3040]">
                <v:stroke endarrow="open"/>
              </v:shape>
            </w:pict>
          </mc:Fallback>
        </mc:AlternateContent>
      </w:r>
    </w:p>
    <w:tbl>
      <w:tblPr>
        <w:tblStyle w:val="ab"/>
        <w:tblW w:w="0" w:type="auto"/>
        <w:tblInd w:w="2093" w:type="dxa"/>
        <w:tblLook w:val="04A0" w:firstRow="1" w:lastRow="0" w:firstColumn="1" w:lastColumn="0" w:noHBand="0" w:noVBand="1"/>
      </w:tblPr>
      <w:tblGrid>
        <w:gridCol w:w="5386"/>
      </w:tblGrid>
      <w:tr w:rsidR="00DA7F27" w:rsidRPr="00560B00" w:rsidTr="005D1C83">
        <w:tc>
          <w:tcPr>
            <w:tcW w:w="5386" w:type="dxa"/>
          </w:tcPr>
          <w:p w:rsidR="00DA7F27" w:rsidRPr="00560B00" w:rsidRDefault="00DA7F27" w:rsidP="001361F7">
            <w:pPr>
              <w:pStyle w:val="Default"/>
              <w:jc w:val="center"/>
              <w:rPr>
                <w:rFonts w:ascii="Times New Roman" w:hAnsi="Times New Roman" w:cs="Times New Roman"/>
              </w:rPr>
            </w:pPr>
            <w:r w:rsidRPr="00560B00">
              <w:rPr>
                <w:rFonts w:ascii="Times New Roman" w:hAnsi="Times New Roman" w:cs="Times New Roman"/>
              </w:rPr>
              <w:t>Евразийский Межправительственный совет</w:t>
            </w:r>
          </w:p>
        </w:tc>
      </w:tr>
    </w:tbl>
    <w:p w:rsidR="00EC278B" w:rsidRPr="00560B00" w:rsidRDefault="00DA7F27" w:rsidP="001361F7">
      <w:pPr>
        <w:pStyle w:val="Default"/>
        <w:rPr>
          <w:rFonts w:ascii="Times New Roman" w:hAnsi="Times New Roman" w:cs="Times New Roman"/>
        </w:rPr>
      </w:pPr>
      <w:r w:rsidRPr="00560B00">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41EE16AB" wp14:editId="65E88479">
                <wp:simplePos x="0" y="0"/>
                <wp:positionH relativeFrom="column">
                  <wp:posOffset>2794635</wp:posOffset>
                </wp:positionH>
                <wp:positionV relativeFrom="paragraph">
                  <wp:posOffset>-1905</wp:posOffset>
                </wp:positionV>
                <wp:extent cx="0" cy="17145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9CEE40" id="Прямая со стрелкой 13" o:spid="_x0000_s1026" type="#_x0000_t32" style="position:absolute;margin-left:220.05pt;margin-top:-.15pt;width:0;height:1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" strokecolor="black [3040]">
                <v:stroke endarrow="open"/>
              </v:shape>
            </w:pict>
          </mc:Fallback>
        </mc:AlternateContent>
      </w:r>
    </w:p>
    <w:tbl>
      <w:tblPr>
        <w:tblStyle w:val="ab"/>
        <w:tblW w:w="0" w:type="auto"/>
        <w:tblInd w:w="1668" w:type="dxa"/>
        <w:tblLook w:val="04A0" w:firstRow="1" w:lastRow="0" w:firstColumn="1" w:lastColumn="0" w:noHBand="0" w:noVBand="1"/>
      </w:tblPr>
      <w:tblGrid>
        <w:gridCol w:w="6237"/>
      </w:tblGrid>
      <w:tr w:rsidR="00DA7F27" w:rsidRPr="00560B00" w:rsidTr="00DA7F27">
        <w:tc>
          <w:tcPr>
            <w:tcW w:w="6237" w:type="dxa"/>
          </w:tcPr>
          <w:p w:rsidR="00DA7F27" w:rsidRPr="00560B00" w:rsidRDefault="00DA7F27" w:rsidP="001361F7">
            <w:pPr>
              <w:pStyle w:val="Default"/>
              <w:jc w:val="center"/>
              <w:rPr>
                <w:rFonts w:ascii="Times New Roman" w:hAnsi="Times New Roman" w:cs="Times New Roman"/>
                <w:color w:val="auto"/>
              </w:rPr>
            </w:pPr>
            <w:r w:rsidRPr="00560B00">
              <w:rPr>
                <w:rFonts w:ascii="Times New Roman" w:hAnsi="Times New Roman" w:cs="Times New Roman"/>
                <w:color w:val="auto"/>
              </w:rPr>
              <w:t>Евразийская экономическая комиссия</w:t>
            </w:r>
          </w:p>
        </w:tc>
      </w:tr>
    </w:tbl>
    <w:p w:rsidR="00EC278B" w:rsidRPr="00560B00" w:rsidRDefault="00DA7F27" w:rsidP="001361F7">
      <w:pPr>
        <w:pStyle w:val="Default"/>
        <w:rPr>
          <w:rFonts w:ascii="Times New Roman" w:hAnsi="Times New Roman" w:cs="Times New Roman"/>
          <w:color w:val="auto"/>
        </w:rPr>
      </w:pPr>
      <w:r w:rsidRPr="00560B00">
        <w:rPr>
          <w:rFonts w:ascii="Times New Roman" w:hAnsi="Times New Roman" w:cs="Times New Roman"/>
          <w:noProof/>
          <w:color w:val="auto"/>
          <w:lang w:eastAsia="ru-RU"/>
        </w:rPr>
        <mc:AlternateContent>
          <mc:Choice Requires="wps">
            <w:drawing>
              <wp:anchor distT="0" distB="0" distL="114300" distR="114300" simplePos="0" relativeHeight="251665408" behindDoc="0" locked="0" layoutInCell="1" allowOverlap="1" wp14:anchorId="242EF472" wp14:editId="38646EC4">
                <wp:simplePos x="0" y="0"/>
                <wp:positionH relativeFrom="column">
                  <wp:posOffset>2794635</wp:posOffset>
                </wp:positionH>
                <wp:positionV relativeFrom="paragraph">
                  <wp:posOffset>4445</wp:posOffset>
                </wp:positionV>
                <wp:extent cx="0" cy="190500"/>
                <wp:effectExtent l="9525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FD65A1" id="Прямая со стрелкой 12" o:spid="_x0000_s1026" type="#_x0000_t32" style="position:absolute;margin-left:220.05pt;margin-top:.35pt;width:0;height: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" strokecolor="black [3040]">
                <v:stroke endarrow="open"/>
              </v:shape>
            </w:pict>
          </mc:Fallback>
        </mc:AlternateContent>
      </w:r>
    </w:p>
    <w:tbl>
      <w:tblPr>
        <w:tblStyle w:val="ab"/>
        <w:tblW w:w="0" w:type="auto"/>
        <w:tblInd w:w="1384" w:type="dxa"/>
        <w:tblLook w:val="04A0" w:firstRow="1" w:lastRow="0" w:firstColumn="1" w:lastColumn="0" w:noHBand="0" w:noVBand="1"/>
      </w:tblPr>
      <w:tblGrid>
        <w:gridCol w:w="6804"/>
      </w:tblGrid>
      <w:tr w:rsidR="00DA7F27" w:rsidRPr="00560B00" w:rsidTr="00DA7F27">
        <w:tc>
          <w:tcPr>
            <w:tcW w:w="6804" w:type="dxa"/>
          </w:tcPr>
          <w:p w:rsidR="00DA7F27" w:rsidRPr="00560B00" w:rsidRDefault="00DA7F27" w:rsidP="001361F7">
            <w:pPr>
              <w:pStyle w:val="Default"/>
              <w:spacing w:after="23"/>
              <w:jc w:val="center"/>
              <w:rPr>
                <w:rFonts w:ascii="Times New Roman" w:hAnsi="Times New Roman" w:cs="Times New Roman"/>
                <w:color w:val="auto"/>
              </w:rPr>
            </w:pPr>
            <w:r w:rsidRPr="00560B00">
              <w:rPr>
                <w:rFonts w:ascii="Times New Roman" w:hAnsi="Times New Roman" w:cs="Times New Roman"/>
                <w:color w:val="auto"/>
              </w:rPr>
              <w:t>Суд Евразийского экономического союза</w:t>
            </w:r>
          </w:p>
        </w:tc>
      </w:tr>
    </w:tbl>
    <w:p w:rsidR="00CA7F16" w:rsidRPr="00560B00" w:rsidRDefault="00CA7F16" w:rsidP="001361F7">
      <w:pPr>
        <w:spacing w:after="0" w:line="240" w:lineRule="auto"/>
        <w:jc w:val="both"/>
        <w:rPr>
          <w:rFonts w:ascii="Times New Roman" w:hAnsi="Times New Roman" w:cs="Times New Roman"/>
          <w:color w:val="FF0000"/>
          <w:sz w:val="24"/>
          <w:szCs w:val="24"/>
        </w:rPr>
      </w:pPr>
    </w:p>
    <w:p w:rsidR="00CA7F16" w:rsidRPr="00560B00" w:rsidRDefault="00CA7F16" w:rsidP="001361F7">
      <w:pPr>
        <w:spacing w:after="0" w:line="240" w:lineRule="auto"/>
        <w:ind w:firstLine="708"/>
        <w:jc w:val="both"/>
        <w:rPr>
          <w:rFonts w:ascii="Times New Roman" w:hAnsi="Times New Roman" w:cs="Times New Roman"/>
          <w:b/>
          <w:color w:val="000000" w:themeColor="text1"/>
          <w:sz w:val="24"/>
          <w:szCs w:val="24"/>
        </w:rPr>
      </w:pPr>
      <w:r w:rsidRPr="00560B00">
        <w:rPr>
          <w:rFonts w:ascii="Times New Roman" w:hAnsi="Times New Roman" w:cs="Times New Roman"/>
          <w:b/>
          <w:color w:val="000000" w:themeColor="text1"/>
          <w:sz w:val="24"/>
          <w:szCs w:val="24"/>
        </w:rPr>
        <w:t>Рис</w:t>
      </w:r>
      <w:r w:rsidR="002F1B6A" w:rsidRPr="00560B00">
        <w:rPr>
          <w:rFonts w:ascii="Times New Roman" w:hAnsi="Times New Roman" w:cs="Times New Roman"/>
          <w:b/>
          <w:color w:val="000000" w:themeColor="text1"/>
          <w:sz w:val="24"/>
          <w:szCs w:val="24"/>
        </w:rPr>
        <w:t xml:space="preserve">унок </w:t>
      </w:r>
      <w:r w:rsidRPr="00560B00">
        <w:rPr>
          <w:rFonts w:ascii="Times New Roman" w:hAnsi="Times New Roman" w:cs="Times New Roman"/>
          <w:b/>
          <w:color w:val="000000" w:themeColor="text1"/>
          <w:sz w:val="24"/>
          <w:szCs w:val="24"/>
        </w:rPr>
        <w:t>2</w:t>
      </w:r>
      <w:r w:rsidR="00880D1E" w:rsidRPr="00560B00">
        <w:rPr>
          <w:rFonts w:ascii="Times New Roman" w:hAnsi="Times New Roman" w:cs="Times New Roman"/>
          <w:b/>
          <w:color w:val="000000" w:themeColor="text1"/>
          <w:sz w:val="24"/>
          <w:szCs w:val="24"/>
        </w:rPr>
        <w:t xml:space="preserve">. </w:t>
      </w:r>
      <w:r w:rsidR="005D1C83" w:rsidRPr="00560B00">
        <w:rPr>
          <w:rFonts w:ascii="Times New Roman" w:hAnsi="Times New Roman" w:cs="Times New Roman"/>
          <w:b/>
          <w:color w:val="000000" w:themeColor="text1"/>
          <w:sz w:val="24"/>
          <w:szCs w:val="24"/>
        </w:rPr>
        <w:t>Структура ЕАЭС</w:t>
      </w:r>
      <w:r w:rsidR="002F1B6A" w:rsidRPr="00560B00">
        <w:rPr>
          <w:rFonts w:ascii="Times New Roman" w:hAnsi="Times New Roman" w:cs="Times New Roman"/>
          <w:b/>
          <w:color w:val="000000" w:themeColor="text1"/>
          <w:sz w:val="24"/>
          <w:szCs w:val="24"/>
        </w:rPr>
        <w:t>.</w:t>
      </w:r>
    </w:p>
    <w:p w:rsidR="00C837FE" w:rsidRPr="00560B00" w:rsidRDefault="00C837FE" w:rsidP="001361F7">
      <w:pPr>
        <w:spacing w:after="0" w:line="240" w:lineRule="auto"/>
        <w:jc w:val="both"/>
        <w:rPr>
          <w:rFonts w:ascii="Times New Roman" w:hAnsi="Times New Roman" w:cs="Times New Roman"/>
          <w:color w:val="000000" w:themeColor="text1"/>
          <w:sz w:val="24"/>
          <w:szCs w:val="24"/>
        </w:rPr>
      </w:pPr>
    </w:p>
    <w:p w:rsidR="006C60D3" w:rsidRPr="00560B00" w:rsidRDefault="006C60D3" w:rsidP="001361F7">
      <w:pPr>
        <w:spacing w:after="0" w:line="240" w:lineRule="auto"/>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 xml:space="preserve">Рассмотрим основные риски </w:t>
      </w:r>
      <w:r w:rsidR="00D94CAD" w:rsidRPr="00560B00">
        <w:rPr>
          <w:rFonts w:ascii="Times New Roman" w:hAnsi="Times New Roman" w:cs="Times New Roman"/>
          <w:color w:val="000000" w:themeColor="text1"/>
          <w:sz w:val="24"/>
          <w:szCs w:val="24"/>
        </w:rPr>
        <w:t>деятельности и расширения ЕАЭС.</w:t>
      </w:r>
    </w:p>
    <w:p w:rsidR="005D1C83" w:rsidRPr="00560B00" w:rsidRDefault="00D94CAD"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color w:val="000000" w:themeColor="text1"/>
          <w:sz w:val="24"/>
          <w:szCs w:val="24"/>
        </w:rPr>
        <w:t>Одной из главных проблем, называемой как специалистами, так и обывателями является угроза перераспределения ресурсов в пользу некоторых участников Союза</w:t>
      </w:r>
      <w:r w:rsidR="00C837FE" w:rsidRPr="00560B00">
        <w:rPr>
          <w:rFonts w:ascii="Times New Roman" w:hAnsi="Times New Roman" w:cs="Times New Roman"/>
          <w:color w:val="000000" w:themeColor="text1"/>
          <w:sz w:val="24"/>
          <w:szCs w:val="24"/>
        </w:rPr>
        <w:t xml:space="preserve"> за счет РФ</w:t>
      </w:r>
      <w:r w:rsidRPr="00560B00">
        <w:rPr>
          <w:rFonts w:ascii="Times New Roman" w:hAnsi="Times New Roman" w:cs="Times New Roman"/>
          <w:color w:val="000000" w:themeColor="text1"/>
          <w:sz w:val="24"/>
          <w:szCs w:val="24"/>
        </w:rPr>
        <w:t>.</w:t>
      </w:r>
      <w:r w:rsidR="007402CC" w:rsidRPr="00560B00">
        <w:rPr>
          <w:rFonts w:ascii="Times New Roman" w:hAnsi="Times New Roman" w:cs="Times New Roman"/>
          <w:color w:val="000000" w:themeColor="text1"/>
          <w:sz w:val="24"/>
          <w:szCs w:val="24"/>
        </w:rPr>
        <w:t xml:space="preserve"> Анализируя данные таблицы мы видим, что действительно экономическими </w:t>
      </w:r>
      <w:r w:rsidR="007402CC" w:rsidRPr="00560B00">
        <w:rPr>
          <w:rFonts w:ascii="Times New Roman" w:hAnsi="Times New Roman" w:cs="Times New Roman"/>
          <w:color w:val="000000" w:themeColor="text1"/>
          <w:sz w:val="24"/>
          <w:szCs w:val="24"/>
        </w:rPr>
        <w:lastRenderedPageBreak/>
        <w:t>локомотивами Союза выступают Казахстан, Россия и Белоруссия, наиболее слабые экономические показатели у Киргизии и Узбекистана.</w:t>
      </w:r>
    </w:p>
    <w:p w:rsidR="00D94CAD" w:rsidRPr="00560B00" w:rsidRDefault="0069643C"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 xml:space="preserve">Таблица2 </w:t>
      </w:r>
      <w:r w:rsidR="007402CC" w:rsidRPr="00560B00">
        <w:rPr>
          <w:rFonts w:ascii="Times New Roman" w:hAnsi="Times New Roman" w:cs="Times New Roman"/>
          <w:sz w:val="24"/>
          <w:szCs w:val="24"/>
        </w:rPr>
        <w:t>ВВП и ВНП государств-участников ЕАЭС, с учетом потенциальных</w:t>
      </w:r>
    </w:p>
    <w:p w:rsidR="0069643C" w:rsidRPr="00560B00" w:rsidRDefault="0069643C" w:rsidP="001361F7">
      <w:pPr>
        <w:spacing w:after="0" w:line="240" w:lineRule="auto"/>
        <w:ind w:firstLine="708"/>
        <w:jc w:val="both"/>
        <w:rPr>
          <w:rFonts w:ascii="Times New Roman" w:hAnsi="Times New Roman" w:cs="Times New Roman"/>
          <w:sz w:val="24"/>
          <w:szCs w:val="24"/>
        </w:rPr>
      </w:pPr>
    </w:p>
    <w:tbl>
      <w:tblPr>
        <w:tblStyle w:val="ab"/>
        <w:tblW w:w="0" w:type="auto"/>
        <w:tblLook w:val="04A0" w:firstRow="1" w:lastRow="0" w:firstColumn="1" w:lastColumn="0" w:noHBand="0" w:noVBand="1"/>
      </w:tblPr>
      <w:tblGrid>
        <w:gridCol w:w="3284"/>
        <w:gridCol w:w="3285"/>
        <w:gridCol w:w="3285"/>
      </w:tblGrid>
      <w:tr w:rsidR="005D1C83" w:rsidRPr="00560B00" w:rsidTr="005D1C83">
        <w:tc>
          <w:tcPr>
            <w:tcW w:w="3284" w:type="dxa"/>
          </w:tcPr>
          <w:p w:rsidR="005D1C83" w:rsidRPr="00560B00" w:rsidRDefault="005D1C83" w:rsidP="001361F7">
            <w:pPr>
              <w:jc w:val="both"/>
              <w:rPr>
                <w:rFonts w:ascii="Times New Roman" w:hAnsi="Times New Roman" w:cs="Times New Roman"/>
                <w:sz w:val="24"/>
                <w:szCs w:val="24"/>
              </w:rPr>
            </w:pPr>
            <w:r w:rsidRPr="00560B00">
              <w:rPr>
                <w:rFonts w:ascii="Times New Roman" w:hAnsi="Times New Roman" w:cs="Times New Roman"/>
                <w:sz w:val="24"/>
                <w:szCs w:val="24"/>
              </w:rPr>
              <w:t>ЕАЭС</w:t>
            </w:r>
          </w:p>
        </w:tc>
        <w:tc>
          <w:tcPr>
            <w:tcW w:w="3285" w:type="dxa"/>
          </w:tcPr>
          <w:p w:rsidR="005D1C83" w:rsidRPr="00560B00" w:rsidRDefault="005D1C83" w:rsidP="001361F7">
            <w:pPr>
              <w:jc w:val="both"/>
              <w:rPr>
                <w:rFonts w:ascii="Times New Roman" w:hAnsi="Times New Roman" w:cs="Times New Roman"/>
                <w:sz w:val="24"/>
                <w:szCs w:val="24"/>
              </w:rPr>
            </w:pPr>
            <w:r w:rsidRPr="00560B00">
              <w:rPr>
                <w:rFonts w:ascii="Times New Roman" w:hAnsi="Times New Roman" w:cs="Times New Roman"/>
                <w:sz w:val="24"/>
                <w:szCs w:val="24"/>
              </w:rPr>
              <w:t>ВВП</w:t>
            </w:r>
          </w:p>
        </w:tc>
        <w:tc>
          <w:tcPr>
            <w:tcW w:w="3285" w:type="dxa"/>
          </w:tcPr>
          <w:p w:rsidR="005D1C83" w:rsidRPr="00560B00" w:rsidRDefault="005D1C83" w:rsidP="001361F7">
            <w:pPr>
              <w:jc w:val="both"/>
              <w:rPr>
                <w:rFonts w:ascii="Times New Roman" w:hAnsi="Times New Roman" w:cs="Times New Roman"/>
                <w:sz w:val="24"/>
                <w:szCs w:val="24"/>
              </w:rPr>
            </w:pPr>
            <w:r w:rsidRPr="00560B00">
              <w:rPr>
                <w:rFonts w:ascii="Times New Roman" w:hAnsi="Times New Roman" w:cs="Times New Roman"/>
                <w:sz w:val="24"/>
                <w:szCs w:val="24"/>
              </w:rPr>
              <w:t>ВНП</w:t>
            </w:r>
            <w:r w:rsidR="00DE21C8" w:rsidRPr="00560B00">
              <w:rPr>
                <w:rFonts w:ascii="Times New Roman" w:hAnsi="Times New Roman" w:cs="Times New Roman"/>
                <w:sz w:val="24"/>
                <w:szCs w:val="24"/>
              </w:rPr>
              <w:t xml:space="preserve"> (% от ВВП)</w:t>
            </w:r>
            <w:r w:rsidR="00BB3F93" w:rsidRPr="00560B00">
              <w:rPr>
                <w:rStyle w:val="a8"/>
                <w:rFonts w:ascii="Times New Roman" w:hAnsi="Times New Roman" w:cs="Times New Roman"/>
                <w:sz w:val="24"/>
                <w:szCs w:val="24"/>
              </w:rPr>
              <w:t xml:space="preserve"> </w:t>
            </w:r>
            <w:r w:rsidR="00BB3F93" w:rsidRPr="00560B00">
              <w:rPr>
                <w:rStyle w:val="a8"/>
                <w:rFonts w:ascii="Times New Roman" w:hAnsi="Times New Roman" w:cs="Times New Roman"/>
                <w:sz w:val="24"/>
                <w:szCs w:val="24"/>
              </w:rPr>
              <w:footnoteReference w:id="39"/>
            </w:r>
          </w:p>
        </w:tc>
      </w:tr>
      <w:tr w:rsidR="005D1C83" w:rsidRPr="00560B00" w:rsidTr="005D1C83">
        <w:tc>
          <w:tcPr>
            <w:tcW w:w="3284" w:type="dxa"/>
          </w:tcPr>
          <w:p w:rsidR="005D1C83" w:rsidRPr="00560B00" w:rsidRDefault="005D1C83" w:rsidP="001361F7">
            <w:pPr>
              <w:jc w:val="both"/>
              <w:rPr>
                <w:rFonts w:ascii="Times New Roman" w:hAnsi="Times New Roman" w:cs="Times New Roman"/>
                <w:sz w:val="24"/>
                <w:szCs w:val="24"/>
              </w:rPr>
            </w:pPr>
            <w:r w:rsidRPr="00560B00">
              <w:rPr>
                <w:rFonts w:ascii="Times New Roman" w:hAnsi="Times New Roman" w:cs="Times New Roman"/>
                <w:sz w:val="24"/>
                <w:szCs w:val="24"/>
              </w:rPr>
              <w:t>Армения</w:t>
            </w:r>
          </w:p>
        </w:tc>
        <w:tc>
          <w:tcPr>
            <w:tcW w:w="3285" w:type="dxa"/>
          </w:tcPr>
          <w:p w:rsidR="005D1C83" w:rsidRPr="00560B00" w:rsidRDefault="00223498" w:rsidP="001361F7">
            <w:pPr>
              <w:jc w:val="both"/>
              <w:rPr>
                <w:rFonts w:ascii="Times New Roman" w:hAnsi="Times New Roman" w:cs="Times New Roman"/>
                <w:sz w:val="24"/>
                <w:szCs w:val="24"/>
              </w:rPr>
            </w:pPr>
            <w:r w:rsidRPr="00560B00">
              <w:rPr>
                <w:rFonts w:ascii="Times New Roman" w:hAnsi="Times New Roman" w:cs="Times New Roman"/>
                <w:sz w:val="24"/>
                <w:szCs w:val="24"/>
              </w:rPr>
              <w:t>4,528 трлн</w:t>
            </w:r>
            <w:r w:rsidR="004F692F" w:rsidRPr="00560B00">
              <w:rPr>
                <w:rFonts w:ascii="Times New Roman" w:hAnsi="Times New Roman" w:cs="Times New Roman"/>
                <w:sz w:val="24"/>
                <w:szCs w:val="24"/>
              </w:rPr>
              <w:t xml:space="preserve"> драмов</w:t>
            </w:r>
            <w:r w:rsidRPr="00560B00">
              <w:rPr>
                <w:rStyle w:val="a8"/>
                <w:rFonts w:ascii="Times New Roman" w:hAnsi="Times New Roman" w:cs="Times New Roman"/>
                <w:sz w:val="24"/>
                <w:szCs w:val="24"/>
              </w:rPr>
              <w:footnoteReference w:id="40"/>
            </w:r>
          </w:p>
        </w:tc>
        <w:tc>
          <w:tcPr>
            <w:tcW w:w="3285" w:type="dxa"/>
          </w:tcPr>
          <w:p w:rsidR="005D1C83" w:rsidRPr="00560B00" w:rsidRDefault="00DE21C8" w:rsidP="001361F7">
            <w:pPr>
              <w:jc w:val="both"/>
              <w:rPr>
                <w:rFonts w:ascii="Times New Roman" w:hAnsi="Times New Roman" w:cs="Times New Roman"/>
                <w:sz w:val="24"/>
                <w:szCs w:val="24"/>
              </w:rPr>
            </w:pPr>
            <w:r w:rsidRPr="00560B00">
              <w:rPr>
                <w:rFonts w:ascii="Times New Roman" w:hAnsi="Times New Roman" w:cs="Times New Roman"/>
                <w:sz w:val="24"/>
                <w:szCs w:val="24"/>
              </w:rPr>
              <w:t>16.20</w:t>
            </w:r>
          </w:p>
        </w:tc>
      </w:tr>
      <w:tr w:rsidR="005D1C83" w:rsidRPr="00560B00" w:rsidTr="005D1C83">
        <w:tc>
          <w:tcPr>
            <w:tcW w:w="3284" w:type="dxa"/>
          </w:tcPr>
          <w:p w:rsidR="005D1C83" w:rsidRPr="00560B00" w:rsidRDefault="005D1C83" w:rsidP="001361F7">
            <w:pPr>
              <w:jc w:val="both"/>
              <w:rPr>
                <w:rFonts w:ascii="Times New Roman" w:hAnsi="Times New Roman" w:cs="Times New Roman"/>
                <w:sz w:val="24"/>
                <w:szCs w:val="24"/>
              </w:rPr>
            </w:pPr>
            <w:r w:rsidRPr="00560B00">
              <w:rPr>
                <w:rFonts w:ascii="Times New Roman" w:hAnsi="Times New Roman" w:cs="Times New Roman"/>
                <w:sz w:val="24"/>
                <w:szCs w:val="24"/>
              </w:rPr>
              <w:t>Беларусь</w:t>
            </w:r>
          </w:p>
        </w:tc>
        <w:tc>
          <w:tcPr>
            <w:tcW w:w="3285" w:type="dxa"/>
          </w:tcPr>
          <w:p w:rsidR="005D1C83" w:rsidRPr="00560B00" w:rsidRDefault="004F692F" w:rsidP="001361F7">
            <w:pPr>
              <w:jc w:val="both"/>
              <w:rPr>
                <w:rFonts w:ascii="Times New Roman" w:hAnsi="Times New Roman" w:cs="Times New Roman"/>
                <w:sz w:val="24"/>
                <w:szCs w:val="24"/>
              </w:rPr>
            </w:pPr>
            <w:r w:rsidRPr="00560B00">
              <w:rPr>
                <w:rFonts w:ascii="Times New Roman" w:hAnsi="Times New Roman" w:cs="Times New Roman"/>
                <w:sz w:val="24"/>
                <w:szCs w:val="24"/>
              </w:rPr>
              <w:t>$75,25 млрд</w:t>
            </w:r>
            <w:r w:rsidRPr="00560B00">
              <w:rPr>
                <w:rStyle w:val="a8"/>
                <w:rFonts w:ascii="Times New Roman" w:hAnsi="Times New Roman" w:cs="Times New Roman"/>
                <w:sz w:val="24"/>
                <w:szCs w:val="24"/>
                <w:vertAlign w:val="baseline"/>
              </w:rPr>
              <w:t xml:space="preserve"> </w:t>
            </w:r>
            <w:r w:rsidR="004E1F3B" w:rsidRPr="00560B00">
              <w:rPr>
                <w:rStyle w:val="a8"/>
                <w:rFonts w:ascii="Times New Roman" w:hAnsi="Times New Roman" w:cs="Times New Roman"/>
                <w:sz w:val="24"/>
                <w:szCs w:val="24"/>
              </w:rPr>
              <w:footnoteReference w:id="41"/>
            </w:r>
          </w:p>
        </w:tc>
        <w:tc>
          <w:tcPr>
            <w:tcW w:w="3285" w:type="dxa"/>
          </w:tcPr>
          <w:p w:rsidR="005D1C83" w:rsidRPr="00560B00" w:rsidRDefault="00DE21C8" w:rsidP="001361F7">
            <w:pPr>
              <w:jc w:val="both"/>
              <w:rPr>
                <w:rFonts w:ascii="Times New Roman" w:hAnsi="Times New Roman" w:cs="Times New Roman"/>
                <w:sz w:val="24"/>
                <w:szCs w:val="24"/>
              </w:rPr>
            </w:pPr>
            <w:r w:rsidRPr="00560B00">
              <w:rPr>
                <w:rFonts w:ascii="Times New Roman" w:hAnsi="Times New Roman" w:cs="Times New Roman"/>
                <w:sz w:val="24"/>
                <w:szCs w:val="24"/>
              </w:rPr>
              <w:t>24.80</w:t>
            </w:r>
          </w:p>
        </w:tc>
      </w:tr>
      <w:tr w:rsidR="005D1C83" w:rsidRPr="00560B00" w:rsidTr="005D1C83">
        <w:tc>
          <w:tcPr>
            <w:tcW w:w="3284" w:type="dxa"/>
          </w:tcPr>
          <w:p w:rsidR="005D1C83" w:rsidRPr="00560B00" w:rsidRDefault="005D1C83" w:rsidP="001361F7">
            <w:pPr>
              <w:jc w:val="both"/>
              <w:rPr>
                <w:rFonts w:ascii="Times New Roman" w:hAnsi="Times New Roman" w:cs="Times New Roman"/>
                <w:sz w:val="24"/>
                <w:szCs w:val="24"/>
              </w:rPr>
            </w:pPr>
            <w:r w:rsidRPr="00560B00">
              <w:rPr>
                <w:rFonts w:ascii="Times New Roman" w:hAnsi="Times New Roman" w:cs="Times New Roman"/>
                <w:sz w:val="24"/>
                <w:szCs w:val="24"/>
              </w:rPr>
              <w:t>Казахстан</w:t>
            </w:r>
          </w:p>
        </w:tc>
        <w:tc>
          <w:tcPr>
            <w:tcW w:w="3285" w:type="dxa"/>
          </w:tcPr>
          <w:p w:rsidR="005D1C83" w:rsidRPr="00560B00" w:rsidRDefault="004610C2" w:rsidP="001361F7">
            <w:pPr>
              <w:jc w:val="both"/>
              <w:rPr>
                <w:rFonts w:ascii="Times New Roman" w:hAnsi="Times New Roman" w:cs="Times New Roman"/>
                <w:sz w:val="24"/>
                <w:szCs w:val="24"/>
              </w:rPr>
            </w:pPr>
            <w:r w:rsidRPr="00560B00">
              <w:rPr>
                <w:rFonts w:ascii="Times New Roman" w:hAnsi="Times New Roman" w:cs="Times New Roman"/>
                <w:sz w:val="24"/>
                <w:szCs w:val="24"/>
              </w:rPr>
              <w:t>397 млрд сомов</w:t>
            </w:r>
            <w:r w:rsidRPr="00560B00">
              <w:rPr>
                <w:rStyle w:val="a8"/>
                <w:rFonts w:ascii="Times New Roman" w:hAnsi="Times New Roman" w:cs="Times New Roman"/>
                <w:sz w:val="24"/>
                <w:szCs w:val="24"/>
              </w:rPr>
              <w:footnoteReference w:id="42"/>
            </w:r>
          </w:p>
        </w:tc>
        <w:tc>
          <w:tcPr>
            <w:tcW w:w="3285" w:type="dxa"/>
          </w:tcPr>
          <w:p w:rsidR="005D1C83" w:rsidRPr="00560B00" w:rsidRDefault="00DE21C8" w:rsidP="001361F7">
            <w:pPr>
              <w:jc w:val="both"/>
              <w:rPr>
                <w:rFonts w:ascii="Times New Roman" w:hAnsi="Times New Roman" w:cs="Times New Roman"/>
                <w:sz w:val="24"/>
                <w:szCs w:val="24"/>
              </w:rPr>
            </w:pPr>
            <w:r w:rsidRPr="00560B00">
              <w:rPr>
                <w:rFonts w:ascii="Times New Roman" w:hAnsi="Times New Roman" w:cs="Times New Roman"/>
                <w:sz w:val="24"/>
                <w:szCs w:val="24"/>
              </w:rPr>
              <w:t>28.80</w:t>
            </w:r>
          </w:p>
        </w:tc>
      </w:tr>
      <w:tr w:rsidR="005D1C83" w:rsidRPr="00560B00" w:rsidTr="005D1C83">
        <w:tc>
          <w:tcPr>
            <w:tcW w:w="3284" w:type="dxa"/>
          </w:tcPr>
          <w:p w:rsidR="005D1C83" w:rsidRPr="00560B00" w:rsidRDefault="005D1C83" w:rsidP="001361F7">
            <w:pPr>
              <w:jc w:val="both"/>
              <w:rPr>
                <w:rFonts w:ascii="Times New Roman" w:hAnsi="Times New Roman" w:cs="Times New Roman"/>
                <w:sz w:val="24"/>
                <w:szCs w:val="24"/>
              </w:rPr>
            </w:pPr>
            <w:r w:rsidRPr="00560B00">
              <w:rPr>
                <w:rFonts w:ascii="Times New Roman" w:hAnsi="Times New Roman" w:cs="Times New Roman"/>
                <w:sz w:val="24"/>
                <w:szCs w:val="24"/>
              </w:rPr>
              <w:t>Киргизия</w:t>
            </w:r>
          </w:p>
        </w:tc>
        <w:tc>
          <w:tcPr>
            <w:tcW w:w="3285" w:type="dxa"/>
          </w:tcPr>
          <w:p w:rsidR="005D1C83" w:rsidRPr="00560B00" w:rsidRDefault="004E1F3B" w:rsidP="001361F7">
            <w:pPr>
              <w:jc w:val="both"/>
              <w:rPr>
                <w:rFonts w:ascii="Times New Roman" w:hAnsi="Times New Roman" w:cs="Times New Roman"/>
                <w:sz w:val="24"/>
                <w:szCs w:val="24"/>
              </w:rPr>
            </w:pPr>
            <w:r w:rsidRPr="00560B00">
              <w:rPr>
                <w:rFonts w:ascii="Times New Roman" w:hAnsi="Times New Roman" w:cs="Times New Roman"/>
                <w:sz w:val="24"/>
                <w:szCs w:val="24"/>
              </w:rPr>
              <w:t>7,404 млрд</w:t>
            </w:r>
            <w:r w:rsidRPr="00560B00">
              <w:rPr>
                <w:rStyle w:val="a8"/>
                <w:rFonts w:ascii="Times New Roman" w:hAnsi="Times New Roman" w:cs="Times New Roman"/>
                <w:sz w:val="24"/>
                <w:szCs w:val="24"/>
              </w:rPr>
              <w:footnoteReference w:id="43"/>
            </w:r>
          </w:p>
        </w:tc>
        <w:tc>
          <w:tcPr>
            <w:tcW w:w="3285" w:type="dxa"/>
          </w:tcPr>
          <w:p w:rsidR="005D1C83" w:rsidRPr="00560B00" w:rsidRDefault="00DE21C8" w:rsidP="001361F7">
            <w:pPr>
              <w:jc w:val="both"/>
              <w:rPr>
                <w:rFonts w:ascii="Times New Roman" w:hAnsi="Times New Roman" w:cs="Times New Roman"/>
                <w:sz w:val="24"/>
                <w:szCs w:val="24"/>
              </w:rPr>
            </w:pPr>
            <w:r w:rsidRPr="00560B00">
              <w:rPr>
                <w:rFonts w:ascii="Times New Roman" w:hAnsi="Times New Roman" w:cs="Times New Roman"/>
                <w:sz w:val="24"/>
                <w:szCs w:val="24"/>
              </w:rPr>
              <w:t>9.10</w:t>
            </w:r>
          </w:p>
        </w:tc>
      </w:tr>
      <w:tr w:rsidR="005D1C83" w:rsidRPr="00560B00" w:rsidTr="005D1C83">
        <w:tc>
          <w:tcPr>
            <w:tcW w:w="3284" w:type="dxa"/>
          </w:tcPr>
          <w:p w:rsidR="005D1C83" w:rsidRPr="00560B00" w:rsidRDefault="005D1C83" w:rsidP="001361F7">
            <w:pPr>
              <w:jc w:val="both"/>
              <w:rPr>
                <w:rFonts w:ascii="Times New Roman" w:hAnsi="Times New Roman" w:cs="Times New Roman"/>
                <w:sz w:val="24"/>
                <w:szCs w:val="24"/>
              </w:rPr>
            </w:pPr>
            <w:r w:rsidRPr="00560B00">
              <w:rPr>
                <w:rFonts w:ascii="Times New Roman" w:hAnsi="Times New Roman" w:cs="Times New Roman"/>
                <w:sz w:val="24"/>
                <w:szCs w:val="24"/>
              </w:rPr>
              <w:t>Россия</w:t>
            </w:r>
          </w:p>
        </w:tc>
        <w:tc>
          <w:tcPr>
            <w:tcW w:w="3285" w:type="dxa"/>
          </w:tcPr>
          <w:p w:rsidR="005D1C83" w:rsidRPr="00560B00" w:rsidRDefault="00223498" w:rsidP="001361F7">
            <w:pPr>
              <w:jc w:val="both"/>
              <w:rPr>
                <w:rFonts w:ascii="Times New Roman" w:hAnsi="Times New Roman" w:cs="Times New Roman"/>
                <w:sz w:val="24"/>
                <w:szCs w:val="24"/>
              </w:rPr>
            </w:pPr>
            <w:r w:rsidRPr="00560B00">
              <w:rPr>
                <w:rFonts w:ascii="Times New Roman" w:hAnsi="Times New Roman" w:cs="Times New Roman"/>
                <w:sz w:val="24"/>
                <w:szCs w:val="24"/>
              </w:rPr>
              <w:t>70 ,975 трлн</w:t>
            </w:r>
            <w:r w:rsidRPr="00560B00">
              <w:rPr>
                <w:rStyle w:val="a8"/>
                <w:rFonts w:ascii="Times New Roman" w:hAnsi="Times New Roman" w:cs="Times New Roman"/>
                <w:sz w:val="24"/>
                <w:szCs w:val="24"/>
              </w:rPr>
              <w:footnoteReference w:id="44"/>
            </w:r>
          </w:p>
        </w:tc>
        <w:tc>
          <w:tcPr>
            <w:tcW w:w="3285" w:type="dxa"/>
          </w:tcPr>
          <w:p w:rsidR="005D1C83" w:rsidRPr="00560B00" w:rsidRDefault="00DE21C8" w:rsidP="001361F7">
            <w:pPr>
              <w:jc w:val="both"/>
              <w:rPr>
                <w:rFonts w:ascii="Times New Roman" w:hAnsi="Times New Roman" w:cs="Times New Roman"/>
                <w:sz w:val="24"/>
                <w:szCs w:val="24"/>
              </w:rPr>
            </w:pPr>
            <w:r w:rsidRPr="00560B00">
              <w:rPr>
                <w:rFonts w:ascii="Times New Roman" w:hAnsi="Times New Roman" w:cs="Times New Roman"/>
                <w:sz w:val="24"/>
                <w:szCs w:val="24"/>
              </w:rPr>
              <w:t>28.30</w:t>
            </w:r>
          </w:p>
        </w:tc>
      </w:tr>
      <w:tr w:rsidR="00BB3F93" w:rsidRPr="00560B00" w:rsidTr="00C35F84">
        <w:tc>
          <w:tcPr>
            <w:tcW w:w="9854" w:type="dxa"/>
            <w:gridSpan w:val="3"/>
          </w:tcPr>
          <w:p w:rsidR="00BB3F93" w:rsidRPr="00560B00" w:rsidRDefault="00BB3F93" w:rsidP="001361F7">
            <w:pPr>
              <w:jc w:val="center"/>
              <w:rPr>
                <w:rFonts w:ascii="Times New Roman" w:hAnsi="Times New Roman" w:cs="Times New Roman"/>
                <w:sz w:val="24"/>
                <w:szCs w:val="24"/>
              </w:rPr>
            </w:pPr>
            <w:r w:rsidRPr="00560B00">
              <w:rPr>
                <w:rFonts w:ascii="Times New Roman" w:hAnsi="Times New Roman" w:cs="Times New Roman"/>
                <w:sz w:val="24"/>
                <w:szCs w:val="24"/>
              </w:rPr>
              <w:t>Потенциальные члены ЕАЭС</w:t>
            </w:r>
          </w:p>
        </w:tc>
      </w:tr>
      <w:tr w:rsidR="005D1C83" w:rsidRPr="00560B00" w:rsidTr="005D1C83">
        <w:tc>
          <w:tcPr>
            <w:tcW w:w="3284" w:type="dxa"/>
          </w:tcPr>
          <w:p w:rsidR="005D1C83" w:rsidRPr="00560B00" w:rsidRDefault="005D1C83" w:rsidP="001361F7">
            <w:pPr>
              <w:jc w:val="both"/>
              <w:rPr>
                <w:rFonts w:ascii="Times New Roman" w:hAnsi="Times New Roman" w:cs="Times New Roman"/>
                <w:sz w:val="24"/>
                <w:szCs w:val="24"/>
              </w:rPr>
            </w:pPr>
            <w:r w:rsidRPr="00560B00">
              <w:rPr>
                <w:rFonts w:ascii="Times New Roman" w:hAnsi="Times New Roman" w:cs="Times New Roman"/>
                <w:sz w:val="24"/>
                <w:szCs w:val="24"/>
              </w:rPr>
              <w:t xml:space="preserve">Таджикистан </w:t>
            </w:r>
          </w:p>
        </w:tc>
        <w:tc>
          <w:tcPr>
            <w:tcW w:w="3285" w:type="dxa"/>
          </w:tcPr>
          <w:p w:rsidR="005D1C83" w:rsidRPr="00560B00" w:rsidRDefault="004F692F" w:rsidP="001361F7">
            <w:pPr>
              <w:jc w:val="both"/>
              <w:rPr>
                <w:rFonts w:ascii="Times New Roman" w:hAnsi="Times New Roman" w:cs="Times New Roman"/>
                <w:sz w:val="24"/>
                <w:szCs w:val="24"/>
              </w:rPr>
            </w:pPr>
            <w:r w:rsidRPr="00560B00">
              <w:rPr>
                <w:rFonts w:ascii="Times New Roman" w:hAnsi="Times New Roman" w:cs="Times New Roman"/>
                <w:sz w:val="24"/>
                <w:szCs w:val="24"/>
              </w:rPr>
              <w:t>48 млрд. сом</w:t>
            </w:r>
            <w:r w:rsidR="004610C2" w:rsidRPr="00560B00">
              <w:rPr>
                <w:rFonts w:ascii="Times New Roman" w:hAnsi="Times New Roman" w:cs="Times New Roman"/>
                <w:sz w:val="24"/>
                <w:szCs w:val="24"/>
              </w:rPr>
              <w:t>ни</w:t>
            </w:r>
            <w:r w:rsidR="004610C2" w:rsidRPr="00560B00">
              <w:rPr>
                <w:rStyle w:val="a8"/>
                <w:rFonts w:ascii="Times New Roman" w:hAnsi="Times New Roman" w:cs="Times New Roman"/>
                <w:sz w:val="24"/>
                <w:szCs w:val="24"/>
              </w:rPr>
              <w:footnoteReference w:id="45"/>
            </w:r>
          </w:p>
        </w:tc>
        <w:tc>
          <w:tcPr>
            <w:tcW w:w="3285" w:type="dxa"/>
          </w:tcPr>
          <w:p w:rsidR="005D1C83" w:rsidRPr="00560B00" w:rsidRDefault="00DE21C8" w:rsidP="001361F7">
            <w:pPr>
              <w:jc w:val="both"/>
              <w:rPr>
                <w:rFonts w:ascii="Times New Roman" w:hAnsi="Times New Roman" w:cs="Times New Roman"/>
                <w:sz w:val="24"/>
                <w:szCs w:val="24"/>
              </w:rPr>
            </w:pPr>
            <w:r w:rsidRPr="00560B00">
              <w:rPr>
                <w:rFonts w:ascii="Times New Roman" w:hAnsi="Times New Roman" w:cs="Times New Roman"/>
                <w:sz w:val="24"/>
                <w:szCs w:val="24"/>
              </w:rPr>
              <w:t>12.40</w:t>
            </w:r>
          </w:p>
        </w:tc>
      </w:tr>
      <w:tr w:rsidR="005D1C83" w:rsidRPr="00560B00" w:rsidTr="005D1C83">
        <w:tc>
          <w:tcPr>
            <w:tcW w:w="3284" w:type="dxa"/>
          </w:tcPr>
          <w:p w:rsidR="005D1C83" w:rsidRPr="00560B00" w:rsidRDefault="005D1C83" w:rsidP="001361F7">
            <w:pPr>
              <w:jc w:val="both"/>
              <w:rPr>
                <w:rFonts w:ascii="Times New Roman" w:hAnsi="Times New Roman" w:cs="Times New Roman"/>
                <w:sz w:val="24"/>
                <w:szCs w:val="24"/>
              </w:rPr>
            </w:pPr>
            <w:r w:rsidRPr="00560B00">
              <w:rPr>
                <w:rFonts w:ascii="Times New Roman" w:hAnsi="Times New Roman" w:cs="Times New Roman"/>
                <w:sz w:val="24"/>
                <w:szCs w:val="24"/>
              </w:rPr>
              <w:t>Узбекистан</w:t>
            </w:r>
          </w:p>
        </w:tc>
        <w:tc>
          <w:tcPr>
            <w:tcW w:w="3285" w:type="dxa"/>
          </w:tcPr>
          <w:p w:rsidR="005D1C83" w:rsidRPr="00560B00" w:rsidRDefault="004610C2" w:rsidP="001361F7">
            <w:pPr>
              <w:jc w:val="both"/>
              <w:rPr>
                <w:rFonts w:ascii="Times New Roman" w:hAnsi="Times New Roman" w:cs="Times New Roman"/>
                <w:sz w:val="24"/>
                <w:szCs w:val="24"/>
              </w:rPr>
            </w:pPr>
            <w:r w:rsidRPr="00560B00">
              <w:rPr>
                <w:rFonts w:ascii="Times New Roman" w:hAnsi="Times New Roman" w:cs="Times New Roman"/>
                <w:sz w:val="24"/>
                <w:szCs w:val="24"/>
              </w:rPr>
              <w:t>170.286 млрд</w:t>
            </w:r>
          </w:p>
        </w:tc>
        <w:tc>
          <w:tcPr>
            <w:tcW w:w="3285" w:type="dxa"/>
          </w:tcPr>
          <w:p w:rsidR="005D1C83" w:rsidRPr="00560B00" w:rsidRDefault="00A97D51" w:rsidP="001361F7">
            <w:pPr>
              <w:jc w:val="both"/>
              <w:rPr>
                <w:rFonts w:ascii="Times New Roman" w:hAnsi="Times New Roman" w:cs="Times New Roman"/>
                <w:sz w:val="24"/>
                <w:szCs w:val="24"/>
              </w:rPr>
            </w:pPr>
            <w:r w:rsidRPr="00560B00">
              <w:rPr>
                <w:rFonts w:ascii="Times New Roman" w:hAnsi="Times New Roman" w:cs="Times New Roman"/>
                <w:sz w:val="24"/>
                <w:szCs w:val="24"/>
              </w:rPr>
              <w:t>3,5</w:t>
            </w:r>
          </w:p>
        </w:tc>
      </w:tr>
    </w:tbl>
    <w:p w:rsidR="00D94CAD" w:rsidRPr="00560B00" w:rsidRDefault="007402CC"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Тем не менее, мы видим, что не одна РФ несет на себе бремя экономической ответственности, а наиболее слабый экономический игрок Узбекистан еще не вошел в состав ЕАЭС. У Российской Федерации есть перспективы экономического роста в рамках деятельности Союза, это</w:t>
      </w:r>
      <w:r w:rsidR="00D94CAD" w:rsidRPr="00560B00">
        <w:rPr>
          <w:rFonts w:ascii="Times New Roman" w:hAnsi="Times New Roman" w:cs="Times New Roman"/>
          <w:sz w:val="24"/>
          <w:szCs w:val="24"/>
        </w:rPr>
        <w:t xml:space="preserve"> подтверждает статистика деятельности России в Е</w:t>
      </w:r>
      <w:r w:rsidR="00C837FE" w:rsidRPr="00560B00">
        <w:rPr>
          <w:rFonts w:ascii="Times New Roman" w:hAnsi="Times New Roman" w:cs="Times New Roman"/>
          <w:sz w:val="24"/>
          <w:szCs w:val="24"/>
        </w:rPr>
        <w:t>вр</w:t>
      </w:r>
      <w:r w:rsidR="00D94CAD" w:rsidRPr="00560B00">
        <w:rPr>
          <w:rFonts w:ascii="Times New Roman" w:hAnsi="Times New Roman" w:cs="Times New Roman"/>
          <w:sz w:val="24"/>
          <w:szCs w:val="24"/>
        </w:rPr>
        <w:t>А</w:t>
      </w:r>
      <w:r w:rsidR="00C837FE" w:rsidRPr="00560B00">
        <w:rPr>
          <w:rFonts w:ascii="Times New Roman" w:hAnsi="Times New Roman" w:cs="Times New Roman"/>
          <w:sz w:val="24"/>
          <w:szCs w:val="24"/>
        </w:rPr>
        <w:t>з</w:t>
      </w:r>
      <w:r w:rsidR="00D94CAD" w:rsidRPr="00560B00">
        <w:rPr>
          <w:rFonts w:ascii="Times New Roman" w:hAnsi="Times New Roman" w:cs="Times New Roman"/>
          <w:sz w:val="24"/>
          <w:szCs w:val="24"/>
        </w:rPr>
        <w:t>ЭС</w:t>
      </w:r>
      <w:r w:rsidRPr="00560B00">
        <w:rPr>
          <w:rFonts w:ascii="Times New Roman" w:hAnsi="Times New Roman" w:cs="Times New Roman"/>
          <w:sz w:val="24"/>
          <w:szCs w:val="24"/>
        </w:rPr>
        <w:t>.</w:t>
      </w:r>
    </w:p>
    <w:p w:rsidR="00D94CAD" w:rsidRPr="00560B00" w:rsidRDefault="00D94CAD" w:rsidP="001361F7">
      <w:pPr>
        <w:pStyle w:val="a5"/>
        <w:spacing w:after="0" w:line="240" w:lineRule="auto"/>
        <w:ind w:left="0" w:firstLine="708"/>
        <w:jc w:val="both"/>
        <w:rPr>
          <w:rFonts w:ascii="Times New Roman" w:hAnsi="Times New Roman" w:cs="Times New Roman"/>
          <w:sz w:val="24"/>
          <w:szCs w:val="24"/>
        </w:rPr>
      </w:pPr>
    </w:p>
    <w:p w:rsidR="00D94CAD" w:rsidRPr="00560B00" w:rsidRDefault="00D94CAD" w:rsidP="001361F7">
      <w:pPr>
        <w:spacing w:after="0" w:line="240" w:lineRule="auto"/>
        <w:rPr>
          <w:rFonts w:ascii="Times New Roman" w:hAnsi="Times New Roman" w:cs="Times New Roman"/>
          <w:sz w:val="24"/>
          <w:szCs w:val="24"/>
        </w:rPr>
      </w:pPr>
      <w:r w:rsidRPr="00560B00">
        <w:rPr>
          <w:rFonts w:ascii="Times New Roman" w:hAnsi="Times New Roman" w:cs="Times New Roman"/>
          <w:noProof/>
          <w:sz w:val="24"/>
          <w:szCs w:val="24"/>
          <w:lang w:eastAsia="ru-RU"/>
        </w:rPr>
        <w:drawing>
          <wp:inline distT="0" distB="0" distL="0" distR="0" wp14:anchorId="7FFA1543" wp14:editId="380EB728">
            <wp:extent cx="5238750" cy="2219325"/>
            <wp:effectExtent l="0" t="0" r="0" b="9525"/>
            <wp:docPr id="4" name="Рисунок 4" descr="http://ekonomika.snauka.ru/wp-content/uploads/2014/05/ri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konomika.snauka.ru/wp-content/uploads/2014/05/ris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219325"/>
                    </a:xfrm>
                    <a:prstGeom prst="rect">
                      <a:avLst/>
                    </a:prstGeom>
                    <a:noFill/>
                    <a:ln>
                      <a:noFill/>
                    </a:ln>
                  </pic:spPr>
                </pic:pic>
              </a:graphicData>
            </a:graphic>
          </wp:inline>
        </w:drawing>
      </w:r>
    </w:p>
    <w:p w:rsidR="00D94CAD" w:rsidRPr="00560B00" w:rsidRDefault="00D94CAD" w:rsidP="001361F7">
      <w:pPr>
        <w:spacing w:after="0" w:line="240" w:lineRule="auto"/>
        <w:rPr>
          <w:rFonts w:ascii="Times New Roman" w:hAnsi="Times New Roman" w:cs="Times New Roman"/>
          <w:sz w:val="24"/>
          <w:szCs w:val="24"/>
        </w:rPr>
      </w:pPr>
    </w:p>
    <w:p w:rsidR="00D94CAD" w:rsidRPr="00560B00" w:rsidRDefault="00D94CAD" w:rsidP="001361F7">
      <w:pPr>
        <w:spacing w:after="0" w:line="240" w:lineRule="auto"/>
        <w:jc w:val="center"/>
        <w:rPr>
          <w:rFonts w:ascii="Times New Roman" w:hAnsi="Times New Roman" w:cs="Times New Roman"/>
          <w:b/>
          <w:sz w:val="24"/>
          <w:szCs w:val="24"/>
        </w:rPr>
      </w:pPr>
      <w:r w:rsidRPr="00560B00">
        <w:rPr>
          <w:rFonts w:ascii="Times New Roman" w:hAnsi="Times New Roman" w:cs="Times New Roman"/>
          <w:b/>
          <w:sz w:val="24"/>
          <w:szCs w:val="24"/>
        </w:rPr>
        <w:t>Рис</w:t>
      </w:r>
      <w:r w:rsidR="002F1B6A" w:rsidRPr="00560B00">
        <w:rPr>
          <w:rFonts w:ascii="Times New Roman" w:hAnsi="Times New Roman" w:cs="Times New Roman"/>
          <w:b/>
          <w:sz w:val="24"/>
          <w:szCs w:val="24"/>
        </w:rPr>
        <w:t xml:space="preserve">унок </w:t>
      </w:r>
      <w:r w:rsidR="00CA7F16" w:rsidRPr="00560B00">
        <w:rPr>
          <w:rFonts w:ascii="Times New Roman" w:hAnsi="Times New Roman" w:cs="Times New Roman"/>
          <w:b/>
          <w:sz w:val="24"/>
          <w:szCs w:val="24"/>
        </w:rPr>
        <w:t>3</w:t>
      </w:r>
      <w:r w:rsidRPr="00560B00">
        <w:rPr>
          <w:rFonts w:ascii="Times New Roman" w:hAnsi="Times New Roman" w:cs="Times New Roman"/>
          <w:b/>
          <w:sz w:val="24"/>
          <w:szCs w:val="24"/>
        </w:rPr>
        <w:t>. Экспорт и импорт России в страны ЕврАзЭС</w:t>
      </w:r>
      <w:r w:rsidRPr="00560B00">
        <w:rPr>
          <w:rStyle w:val="a8"/>
          <w:rFonts w:ascii="Times New Roman" w:hAnsi="Times New Roman" w:cs="Times New Roman"/>
          <w:b/>
          <w:sz w:val="24"/>
          <w:szCs w:val="24"/>
        </w:rPr>
        <w:footnoteReference w:id="46"/>
      </w:r>
      <w:r w:rsidR="002F1B6A" w:rsidRPr="00560B00">
        <w:rPr>
          <w:rFonts w:ascii="Times New Roman" w:hAnsi="Times New Roman" w:cs="Times New Roman"/>
          <w:b/>
          <w:sz w:val="24"/>
          <w:szCs w:val="24"/>
        </w:rPr>
        <w:t>.</w:t>
      </w:r>
    </w:p>
    <w:p w:rsidR="00D94CAD" w:rsidRPr="00560B00" w:rsidRDefault="00D94CAD" w:rsidP="001361F7">
      <w:pPr>
        <w:spacing w:after="0" w:line="240" w:lineRule="auto"/>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lastRenderedPageBreak/>
        <w:t xml:space="preserve">Мы видим, что ежегодный прирост экспорта и импорта России в страны ЕврАзЭС увеличивался в среднем на </w:t>
      </w:r>
      <w:r w:rsidR="00406B2A" w:rsidRPr="00560B00">
        <w:rPr>
          <w:rFonts w:ascii="Times New Roman" w:hAnsi="Times New Roman" w:cs="Times New Roman"/>
          <w:color w:val="000000" w:themeColor="text1"/>
          <w:sz w:val="24"/>
          <w:szCs w:val="24"/>
        </w:rPr>
        <w:t>2-9</w:t>
      </w:r>
      <w:r w:rsidRPr="00560B00">
        <w:rPr>
          <w:rFonts w:ascii="Times New Roman" w:hAnsi="Times New Roman" w:cs="Times New Roman"/>
          <w:color w:val="000000" w:themeColor="text1"/>
          <w:sz w:val="24"/>
          <w:szCs w:val="24"/>
        </w:rPr>
        <w:t>%</w:t>
      </w:r>
      <w:r w:rsidR="00066CC8" w:rsidRPr="00560B00">
        <w:rPr>
          <w:rFonts w:ascii="Times New Roman" w:hAnsi="Times New Roman" w:cs="Times New Roman"/>
          <w:color w:val="000000" w:themeColor="text1"/>
          <w:sz w:val="24"/>
          <w:szCs w:val="24"/>
        </w:rPr>
        <w:t>.</w:t>
      </w:r>
    </w:p>
    <w:p w:rsidR="00066CC8" w:rsidRPr="00560B00" w:rsidRDefault="00066CC8" w:rsidP="001361F7">
      <w:pPr>
        <w:spacing w:after="0" w:line="240" w:lineRule="auto"/>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 xml:space="preserve">Также развенчивает миф о нахождении России на более высоком уровне экономического развития статистика по </w:t>
      </w:r>
      <w:r w:rsidRPr="00560B00">
        <w:rPr>
          <w:rFonts w:ascii="Times New Roman" w:eastAsia="Times New Roman" w:hAnsi="Times New Roman" w:cs="Times New Roman"/>
          <w:sz w:val="24"/>
          <w:szCs w:val="24"/>
          <w:lang w:eastAsia="ru-RU"/>
        </w:rPr>
        <w:t>уровню комфорта ведения бизнеса: Россия занимает 92 место в мировом рейтинге, уступает всем партнёрам по ЕАЭС, например, Армения занимает 37 место, Казахстан находится на 50-м. Белоруссия и Киргизия, соответственно, на 63-м и 68-м</w:t>
      </w:r>
      <w:bookmarkStart w:id="1" w:name="ftn3"/>
      <w:bookmarkEnd w:id="1"/>
      <w:r w:rsidRPr="00560B00">
        <w:rPr>
          <w:rFonts w:ascii="Times New Roman" w:eastAsia="Times New Roman" w:hAnsi="Times New Roman" w:cs="Times New Roman"/>
          <w:sz w:val="24"/>
          <w:szCs w:val="24"/>
          <w:lang w:eastAsia="ru-RU"/>
        </w:rPr>
        <w:t>.</w:t>
      </w:r>
    </w:p>
    <w:p w:rsidR="00D13546" w:rsidRPr="00560B00" w:rsidRDefault="00684A67"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Риском для России, по мнению специалистов является то, что в</w:t>
      </w:r>
      <w:r w:rsidR="007C0D14" w:rsidRPr="00560B00">
        <w:rPr>
          <w:rFonts w:ascii="Times New Roman" w:hAnsi="Times New Roman" w:cs="Times New Roman"/>
          <w:sz w:val="24"/>
          <w:szCs w:val="24"/>
        </w:rPr>
        <w:t xml:space="preserve"> соглашении ЕАЭС возможности для движения в сторону создания дополнительных ресурсов за счет повышения эффективности</w:t>
      </w:r>
      <w:r w:rsidRPr="00560B00">
        <w:rPr>
          <w:rFonts w:ascii="Times New Roman" w:hAnsi="Times New Roman" w:cs="Times New Roman"/>
          <w:sz w:val="24"/>
          <w:szCs w:val="24"/>
        </w:rPr>
        <w:t xml:space="preserve"> </w:t>
      </w:r>
      <w:r w:rsidR="007C0D14" w:rsidRPr="00560B00">
        <w:rPr>
          <w:rFonts w:ascii="Times New Roman" w:hAnsi="Times New Roman" w:cs="Times New Roman"/>
          <w:sz w:val="24"/>
          <w:szCs w:val="24"/>
        </w:rPr>
        <w:t xml:space="preserve">задействованы далеко не в полном объеме. </w:t>
      </w:r>
      <w:r w:rsidRPr="00560B00">
        <w:rPr>
          <w:rFonts w:ascii="Times New Roman" w:hAnsi="Times New Roman" w:cs="Times New Roman"/>
          <w:sz w:val="24"/>
          <w:szCs w:val="24"/>
        </w:rPr>
        <w:t>Например, и</w:t>
      </w:r>
      <w:r w:rsidR="007C0D14" w:rsidRPr="00560B00">
        <w:rPr>
          <w:rFonts w:ascii="Times New Roman" w:hAnsi="Times New Roman" w:cs="Times New Roman"/>
          <w:sz w:val="24"/>
          <w:szCs w:val="24"/>
        </w:rPr>
        <w:t xml:space="preserve">з-за наличия экспортных пошлин на энергоресурсы имеет место трансферт от России к ее торговым партнерам по </w:t>
      </w:r>
      <w:r w:rsidR="00CC0875" w:rsidRPr="00560B00">
        <w:rPr>
          <w:rFonts w:ascii="Times New Roman" w:hAnsi="Times New Roman" w:cs="Times New Roman"/>
          <w:sz w:val="24"/>
          <w:szCs w:val="24"/>
        </w:rPr>
        <w:t>ЕАЭС</w:t>
      </w:r>
      <w:r w:rsidR="007C0D14" w:rsidRPr="00560B00">
        <w:rPr>
          <w:rFonts w:ascii="Times New Roman" w:hAnsi="Times New Roman" w:cs="Times New Roman"/>
          <w:sz w:val="24"/>
          <w:szCs w:val="24"/>
        </w:rPr>
        <w:t>.</w:t>
      </w:r>
      <w:r w:rsidR="00933D9D" w:rsidRPr="00560B00">
        <w:rPr>
          <w:rStyle w:val="a8"/>
          <w:rFonts w:ascii="Times New Roman" w:hAnsi="Times New Roman" w:cs="Times New Roman"/>
          <w:sz w:val="24"/>
          <w:szCs w:val="24"/>
        </w:rPr>
        <w:footnoteReference w:id="47"/>
      </w:r>
      <w:r w:rsidR="007C0D14" w:rsidRPr="00560B00">
        <w:rPr>
          <w:rFonts w:ascii="Times New Roman" w:hAnsi="Times New Roman" w:cs="Times New Roman"/>
          <w:sz w:val="24"/>
          <w:szCs w:val="24"/>
        </w:rPr>
        <w:t xml:space="preserve"> </w:t>
      </w:r>
    </w:p>
    <w:p w:rsidR="00D13546" w:rsidRPr="00560B00" w:rsidRDefault="00684A67"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 xml:space="preserve">На наш, взгляд угрозой для эффективной деятельности ЕАЭС на современном этапе является санкционная и антисанкционная политика. </w:t>
      </w:r>
      <w:r w:rsidR="00D13546" w:rsidRPr="00560B00">
        <w:rPr>
          <w:rFonts w:ascii="Times New Roman" w:hAnsi="Times New Roman" w:cs="Times New Roman"/>
          <w:sz w:val="24"/>
          <w:szCs w:val="24"/>
        </w:rPr>
        <w:t>Применение с августа 2014 г. Россией «антисанкций» к производителям продовольствия из США, ЕС, Австралии, Норвегии и Канады одновременно с отсутствием решений Белоруссии и Казахстана подобного рода нарушает первый базовый принцип: торговая политика России, Белоруссии и Казахстана становится менее согласованной. При этом автоматически возникают вопросы поставки продукции вышеперечисленных стран в Россию через Белоруссию и Казахстан. В общей конструкции такая ситуация входит в противоречие с функционированием единой таможенной территории, поскольку при пересечении внешней таможенной границы товар должен свободно перемещается внутри интеграционного объединения.</w:t>
      </w:r>
      <w:r w:rsidR="00CA7F16" w:rsidRPr="00560B00">
        <w:rPr>
          <w:rFonts w:ascii="Times New Roman" w:hAnsi="Times New Roman" w:cs="Times New Roman"/>
          <w:sz w:val="24"/>
          <w:szCs w:val="24"/>
        </w:rPr>
        <w:t xml:space="preserve"> </w:t>
      </w:r>
      <w:r w:rsidR="00D13546" w:rsidRPr="00560B00">
        <w:rPr>
          <w:rFonts w:ascii="Times New Roman" w:hAnsi="Times New Roman" w:cs="Times New Roman"/>
          <w:sz w:val="24"/>
          <w:szCs w:val="24"/>
        </w:rPr>
        <w:t xml:space="preserve">В новых условиях из Белоруссии можно ввозить в Россию без ограничений белорусские товары, но нельзя завозить через Белоруссию продовольственные товары из стран запрещённого списка. Определение для каждого товара, является </w:t>
      </w:r>
      <w:r w:rsidR="00CA7F16" w:rsidRPr="00560B00">
        <w:rPr>
          <w:rFonts w:ascii="Times New Roman" w:hAnsi="Times New Roman" w:cs="Times New Roman"/>
          <w:sz w:val="24"/>
          <w:szCs w:val="24"/>
        </w:rPr>
        <w:t>ли он бело</w:t>
      </w:r>
      <w:r w:rsidR="00D13546" w:rsidRPr="00560B00">
        <w:rPr>
          <w:rFonts w:ascii="Times New Roman" w:hAnsi="Times New Roman" w:cs="Times New Roman"/>
          <w:sz w:val="24"/>
          <w:szCs w:val="24"/>
        </w:rPr>
        <w:t>русским или нет, в СНГ на практике регулируется правилами происхождения, согласно которым товар считается произведённым на территории страны СНГ или ТС, если он либо подвергнут достаточной степени переработки, либо стоимость материалов иностранного происхождения не превышает 5% цены конечного товара.</w:t>
      </w:r>
      <w:r w:rsidR="00D13546" w:rsidRPr="00560B00">
        <w:rPr>
          <w:rStyle w:val="a8"/>
          <w:rFonts w:ascii="Times New Roman" w:hAnsi="Times New Roman" w:cs="Times New Roman"/>
          <w:sz w:val="24"/>
          <w:szCs w:val="24"/>
        </w:rPr>
        <w:footnoteReference w:id="48"/>
      </w:r>
      <w:r w:rsidR="007402CC" w:rsidRPr="00560B00">
        <w:rPr>
          <w:rFonts w:ascii="Times New Roman" w:hAnsi="Times New Roman" w:cs="Times New Roman"/>
          <w:sz w:val="24"/>
          <w:szCs w:val="24"/>
        </w:rPr>
        <w:t xml:space="preserve"> </w:t>
      </w:r>
    </w:p>
    <w:p w:rsidR="00066CC8" w:rsidRPr="00560B00" w:rsidRDefault="00066CC8" w:rsidP="001361F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0B00">
        <w:rPr>
          <w:rFonts w:ascii="Times New Roman" w:eastAsia="Times New Roman" w:hAnsi="Times New Roman" w:cs="Times New Roman"/>
          <w:sz w:val="24"/>
          <w:szCs w:val="24"/>
          <w:lang w:eastAsia="ru-RU"/>
        </w:rPr>
        <w:t>Определённой проблемой является разница в отношении стран ЕАЭС к ВТО. Например, Россия, Армения и Киргизия являются членами ВТО, Казахстан активно ведёт переговоры о присоединении к этой международной организации, перспективы в ближайшем будущем присоединения Белоруссии к ВТО остаются пока неопределёнными.</w:t>
      </w:r>
    </w:p>
    <w:p w:rsidR="0092738A" w:rsidRPr="00560B00" w:rsidRDefault="0092738A" w:rsidP="001361F7">
      <w:pPr>
        <w:pStyle w:val="a5"/>
        <w:spacing w:after="0" w:line="240" w:lineRule="auto"/>
        <w:ind w:left="0" w:firstLine="709"/>
        <w:jc w:val="both"/>
        <w:rPr>
          <w:rFonts w:ascii="Times New Roman" w:hAnsi="Times New Roman" w:cs="Times New Roman"/>
          <w:sz w:val="24"/>
          <w:szCs w:val="24"/>
        </w:rPr>
      </w:pPr>
      <w:r w:rsidRPr="00560B00">
        <w:rPr>
          <w:rFonts w:ascii="Times New Roman" w:hAnsi="Times New Roman" w:cs="Times New Roman"/>
          <w:sz w:val="24"/>
          <w:szCs w:val="24"/>
        </w:rPr>
        <w:t>Одним из результатов эффективной деятельности единого рынка, должно стать введение единой валюты, что, несомненно, позволит упростить взаимные расчеты, минимизировать затраты участников внешнеторговых отношений. В современных условиях государства-участники не готовы сделать данный шаг.</w:t>
      </w:r>
    </w:p>
    <w:p w:rsidR="00D13546" w:rsidRPr="00560B00" w:rsidRDefault="00D13546"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На наш взгляд наиболее значимым риском для ЕАЭС является ожидаемое снижение ВВП России в </w:t>
      </w:r>
      <w:r w:rsidR="007402CC" w:rsidRPr="00560B00">
        <w:rPr>
          <w:rFonts w:ascii="Times New Roman" w:hAnsi="Times New Roman" w:cs="Times New Roman"/>
          <w:sz w:val="24"/>
          <w:szCs w:val="24"/>
        </w:rPr>
        <w:t>2015</w:t>
      </w:r>
      <w:r w:rsidRPr="00560B00">
        <w:rPr>
          <w:rFonts w:ascii="Times New Roman" w:hAnsi="Times New Roman" w:cs="Times New Roman"/>
          <w:sz w:val="24"/>
          <w:szCs w:val="24"/>
        </w:rPr>
        <w:t xml:space="preserve"> году. Во время работы Гайдаровского форума – 2015 приводились </w:t>
      </w:r>
      <w:r w:rsidRPr="00560B00">
        <w:rPr>
          <w:rFonts w:ascii="Times New Roman" w:hAnsi="Times New Roman" w:cs="Times New Roman"/>
          <w:sz w:val="24"/>
          <w:szCs w:val="24"/>
        </w:rPr>
        <w:lastRenderedPageBreak/>
        <w:t>экспертные оценки снижения ВВП в результате падения цен на нефть, курса рубля и западных санкций. Возможное снижение ВВП России в 201</w:t>
      </w:r>
      <w:r w:rsidR="00CA7F16" w:rsidRPr="00560B00">
        <w:rPr>
          <w:rFonts w:ascii="Times New Roman" w:hAnsi="Times New Roman" w:cs="Times New Roman"/>
          <w:sz w:val="24"/>
          <w:szCs w:val="24"/>
        </w:rPr>
        <w:t>6</w:t>
      </w:r>
      <w:r w:rsidRPr="00560B00">
        <w:rPr>
          <w:rFonts w:ascii="Times New Roman" w:hAnsi="Times New Roman" w:cs="Times New Roman"/>
          <w:sz w:val="24"/>
          <w:szCs w:val="24"/>
        </w:rPr>
        <w:t xml:space="preserve"> г., по различным оценкам, составит от 3 до 10%. ВВП России составляет 85-87% от совокупного ВВП ЕАЭС. Поэтому, в результате «эффекта переливания» неизбежно снизятся ВВП почти всех стран ЕАЭС. Незначительный рост ВВП (в пределах 1-2%) в 2016 гг. возможен, при благоприятных условиях, только в Казахстане.</w:t>
      </w:r>
    </w:p>
    <w:p w:rsidR="00CA7F16" w:rsidRPr="00560B00" w:rsidRDefault="00CA7F16" w:rsidP="001361F7">
      <w:p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ab/>
        <w:t>Проанализируем положительные тенденции и перспективы деятельности ЕАЭС, в т.ч. и для Российской Федерации.</w:t>
      </w:r>
    </w:p>
    <w:p w:rsidR="007402CC" w:rsidRPr="00560B00" w:rsidRDefault="00791013"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В ходе панельной дискуссии, посвящённой перспективам ЕАЭС на Гайдаровском форуме 2015, были оглашены цифры, исследования, проведённого по заданию Евразийской комиссии. Ожидается, что снижение ВВП РФ продлится не более 2-х лет, и к 2017 г. сменится устойчивым ростом. Ожидается, что к 2020 г. участие в ЕАЭС даст Республике Беларусь и Казахстану до 15% прироста ВВП по сравнению с 2014 г. По мнению Н.А. Назарбаева, только участие в ЕАЭС даст прирост ВВП Казахстана не менее 25% к 2030 г.</w:t>
      </w:r>
      <w:r w:rsidR="007402CC" w:rsidRPr="00560B00">
        <w:rPr>
          <w:rFonts w:ascii="Times New Roman" w:hAnsi="Times New Roman" w:cs="Times New Roman"/>
          <w:sz w:val="24"/>
          <w:szCs w:val="24"/>
        </w:rPr>
        <w:t xml:space="preserve"> </w:t>
      </w:r>
      <w:r w:rsidR="00D13546" w:rsidRPr="00560B00">
        <w:rPr>
          <w:rFonts w:ascii="Times New Roman" w:hAnsi="Times New Roman" w:cs="Times New Roman"/>
          <w:sz w:val="24"/>
          <w:szCs w:val="24"/>
        </w:rPr>
        <w:t>Рост экономики России будет более скромным – участие в ЕАЭС даст прирост ВВП за период 2017-2020 гг. ориентировочно от 2 до 3%</w:t>
      </w:r>
      <w:r w:rsidR="00BB29D4" w:rsidRPr="00560B00">
        <w:rPr>
          <w:rStyle w:val="a8"/>
          <w:rFonts w:ascii="Times New Roman" w:hAnsi="Times New Roman" w:cs="Times New Roman"/>
          <w:sz w:val="24"/>
          <w:szCs w:val="24"/>
        </w:rPr>
        <w:footnoteReference w:id="49"/>
      </w:r>
      <w:r w:rsidR="00D13546" w:rsidRPr="00560B00">
        <w:rPr>
          <w:rFonts w:ascii="Times New Roman" w:hAnsi="Times New Roman" w:cs="Times New Roman"/>
          <w:sz w:val="24"/>
          <w:szCs w:val="24"/>
        </w:rPr>
        <w:t xml:space="preserve">. </w:t>
      </w:r>
    </w:p>
    <w:p w:rsidR="00D13546" w:rsidRPr="00560B00" w:rsidRDefault="00BB29D4"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На наш взгляд,</w:t>
      </w:r>
      <w:r w:rsidR="00D13546" w:rsidRPr="00560B00">
        <w:rPr>
          <w:rFonts w:ascii="Times New Roman" w:hAnsi="Times New Roman" w:cs="Times New Roman"/>
          <w:sz w:val="24"/>
          <w:szCs w:val="24"/>
        </w:rPr>
        <w:t xml:space="preserve"> участие</w:t>
      </w:r>
      <w:r w:rsidRPr="00560B00">
        <w:rPr>
          <w:rFonts w:ascii="Times New Roman" w:hAnsi="Times New Roman" w:cs="Times New Roman"/>
          <w:sz w:val="24"/>
          <w:szCs w:val="24"/>
        </w:rPr>
        <w:t xml:space="preserve"> России</w:t>
      </w:r>
      <w:r w:rsidR="00D13546" w:rsidRPr="00560B00">
        <w:rPr>
          <w:rFonts w:ascii="Times New Roman" w:hAnsi="Times New Roman" w:cs="Times New Roman"/>
          <w:sz w:val="24"/>
          <w:szCs w:val="24"/>
        </w:rPr>
        <w:t xml:space="preserve"> в ЕАЭС даёт не только преимущества, определяемые цифрами и процентами.</w:t>
      </w:r>
      <w:r w:rsidR="00076908" w:rsidRPr="00560B00">
        <w:rPr>
          <w:rStyle w:val="a8"/>
          <w:rFonts w:ascii="Times New Roman" w:hAnsi="Times New Roman" w:cs="Times New Roman"/>
          <w:sz w:val="24"/>
          <w:szCs w:val="24"/>
        </w:rPr>
        <w:t xml:space="preserve"> </w:t>
      </w:r>
    </w:p>
    <w:p w:rsidR="00D13546" w:rsidRPr="00560B00" w:rsidRDefault="00D13546"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Во-первых, вступление в силу Договора об ЕАЭС с 1 января 2015 г. наглядно демонстрирует: несмотря на санкции Запада и ожидаемое снижение ВВП России, интеграционные процессы на постсоветском пространстве продолжаются. Россия сохраняет свою привлекательность, как надёжный и предсказуемый экономический партнёр.</w:t>
      </w:r>
    </w:p>
    <w:p w:rsidR="00076908" w:rsidRPr="00560B00" w:rsidRDefault="00D13546"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 xml:space="preserve">Во-вторых, согласованные документы Евразийского Союза </w:t>
      </w:r>
      <w:r w:rsidR="00CA7F16" w:rsidRPr="00560B00">
        <w:rPr>
          <w:rFonts w:ascii="Times New Roman" w:hAnsi="Times New Roman" w:cs="Times New Roman"/>
          <w:sz w:val="24"/>
          <w:szCs w:val="24"/>
        </w:rPr>
        <w:t xml:space="preserve">по экспертной оценке экономистов </w:t>
      </w:r>
      <w:r w:rsidRPr="00560B00">
        <w:rPr>
          <w:rFonts w:ascii="Times New Roman" w:hAnsi="Times New Roman" w:cs="Times New Roman"/>
          <w:sz w:val="24"/>
          <w:szCs w:val="24"/>
        </w:rPr>
        <w:t>облегчат усл</w:t>
      </w:r>
      <w:r w:rsidR="00CA7F16" w:rsidRPr="00560B00">
        <w:rPr>
          <w:rFonts w:ascii="Times New Roman" w:hAnsi="Times New Roman" w:cs="Times New Roman"/>
          <w:sz w:val="24"/>
          <w:szCs w:val="24"/>
        </w:rPr>
        <w:t>овия работы российского бизнеса,</w:t>
      </w:r>
      <w:r w:rsidRPr="00560B00">
        <w:rPr>
          <w:rFonts w:ascii="Times New Roman" w:hAnsi="Times New Roman" w:cs="Times New Roman"/>
          <w:sz w:val="24"/>
          <w:szCs w:val="24"/>
        </w:rPr>
        <w:t xml:space="preserve"> </w:t>
      </w:r>
      <w:r w:rsidR="00CA7F16" w:rsidRPr="00560B00">
        <w:rPr>
          <w:rFonts w:ascii="Times New Roman" w:hAnsi="Times New Roman" w:cs="Times New Roman"/>
          <w:sz w:val="24"/>
          <w:szCs w:val="24"/>
        </w:rPr>
        <w:t>о</w:t>
      </w:r>
      <w:r w:rsidRPr="00560B00">
        <w:rPr>
          <w:rFonts w:ascii="Times New Roman" w:hAnsi="Times New Roman" w:cs="Times New Roman"/>
          <w:sz w:val="24"/>
          <w:szCs w:val="24"/>
        </w:rPr>
        <w:t>собенно среднего и м</w:t>
      </w:r>
      <w:r w:rsidR="0092738A" w:rsidRPr="00560B00">
        <w:rPr>
          <w:rFonts w:ascii="Times New Roman" w:hAnsi="Times New Roman" w:cs="Times New Roman"/>
          <w:sz w:val="24"/>
          <w:szCs w:val="24"/>
        </w:rPr>
        <w:t>алого бизнеса, открыв широкие перспективы для свободного передвижения товаров, услуг, капитала и рабочей силы. Например, в ближайшее время, по решению ЕАЭС будет отменен международный роуминг на едином пространстве.</w:t>
      </w:r>
    </w:p>
    <w:p w:rsidR="00ED650E" w:rsidRPr="00560B00" w:rsidRDefault="00D13546"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 xml:space="preserve">В-третьих, </w:t>
      </w:r>
      <w:r w:rsidR="00CA7F16" w:rsidRPr="00560B00">
        <w:rPr>
          <w:rFonts w:ascii="Times New Roman" w:hAnsi="Times New Roman" w:cs="Times New Roman"/>
          <w:sz w:val="24"/>
          <w:szCs w:val="24"/>
        </w:rPr>
        <w:t>по мнению политологов, деятельность и в перспективе расширение</w:t>
      </w:r>
      <w:r w:rsidRPr="00560B00">
        <w:rPr>
          <w:rFonts w:ascii="Times New Roman" w:hAnsi="Times New Roman" w:cs="Times New Roman"/>
          <w:sz w:val="24"/>
          <w:szCs w:val="24"/>
        </w:rPr>
        <w:t xml:space="preserve"> ЕАЭС приведёт к усилению позиций России </w:t>
      </w:r>
      <w:r w:rsidR="00CA7F16" w:rsidRPr="00560B00">
        <w:rPr>
          <w:rFonts w:ascii="Times New Roman" w:hAnsi="Times New Roman" w:cs="Times New Roman"/>
          <w:sz w:val="24"/>
          <w:szCs w:val="24"/>
        </w:rPr>
        <w:t xml:space="preserve">как </w:t>
      </w:r>
      <w:r w:rsidRPr="00560B00">
        <w:rPr>
          <w:rFonts w:ascii="Times New Roman" w:hAnsi="Times New Roman" w:cs="Times New Roman"/>
          <w:sz w:val="24"/>
          <w:szCs w:val="24"/>
        </w:rPr>
        <w:t>в рамках БРИКС</w:t>
      </w:r>
      <w:r w:rsidR="00CA7F16" w:rsidRPr="00560B00">
        <w:rPr>
          <w:rFonts w:ascii="Times New Roman" w:hAnsi="Times New Roman" w:cs="Times New Roman"/>
          <w:sz w:val="24"/>
          <w:szCs w:val="24"/>
        </w:rPr>
        <w:t>, так и на международной арене</w:t>
      </w:r>
      <w:r w:rsidR="0092738A" w:rsidRPr="00560B00">
        <w:rPr>
          <w:rFonts w:ascii="Times New Roman" w:hAnsi="Times New Roman" w:cs="Times New Roman"/>
          <w:sz w:val="24"/>
          <w:szCs w:val="24"/>
        </w:rPr>
        <w:t>, снизит риски интеграции стран постсоветского пространства с ЕС и США.</w:t>
      </w:r>
      <w:r w:rsidRPr="00560B00">
        <w:rPr>
          <w:rFonts w:ascii="Times New Roman" w:hAnsi="Times New Roman" w:cs="Times New Roman"/>
          <w:sz w:val="24"/>
          <w:szCs w:val="24"/>
        </w:rPr>
        <w:t xml:space="preserve"> </w:t>
      </w:r>
    </w:p>
    <w:p w:rsidR="00EE6F8F" w:rsidRPr="00560B00" w:rsidRDefault="00EE6F8F"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 xml:space="preserve">В-четвертых, эффективным, на наш взгляд, будет деятельность ЕАЭС с другими государствами и организациями. Обсуждение возможной интеграции России как участника ЕАЭС с третьими странами активизировалось в 2011–2012 гг. с началом рассмотрения перспектив подписания соглашений о зонах свободной торговле (ЗСТ) с </w:t>
      </w:r>
      <w:r w:rsidRPr="00560B00">
        <w:rPr>
          <w:rFonts w:ascii="Times New Roman" w:hAnsi="Times New Roman" w:cs="Times New Roman"/>
          <w:bCs/>
          <w:sz w:val="24"/>
          <w:szCs w:val="24"/>
        </w:rPr>
        <w:t>Новой Зеландией</w:t>
      </w:r>
      <w:r w:rsidRPr="00560B00">
        <w:rPr>
          <w:rFonts w:ascii="Times New Roman" w:hAnsi="Times New Roman" w:cs="Times New Roman"/>
          <w:sz w:val="24"/>
          <w:szCs w:val="24"/>
        </w:rPr>
        <w:t xml:space="preserve">, </w:t>
      </w:r>
      <w:r w:rsidRPr="00560B00">
        <w:rPr>
          <w:rFonts w:ascii="Times New Roman" w:hAnsi="Times New Roman" w:cs="Times New Roman"/>
          <w:bCs/>
          <w:sz w:val="24"/>
          <w:szCs w:val="24"/>
        </w:rPr>
        <w:t>Вьетнамом</w:t>
      </w:r>
      <w:r w:rsidRPr="00560B00">
        <w:rPr>
          <w:rFonts w:ascii="Times New Roman" w:hAnsi="Times New Roman" w:cs="Times New Roman"/>
          <w:sz w:val="24"/>
          <w:szCs w:val="24"/>
        </w:rPr>
        <w:t xml:space="preserve">, со странами </w:t>
      </w:r>
      <w:r w:rsidRPr="00560B00">
        <w:rPr>
          <w:rFonts w:ascii="Times New Roman" w:hAnsi="Times New Roman" w:cs="Times New Roman"/>
          <w:bCs/>
          <w:sz w:val="24"/>
          <w:szCs w:val="24"/>
        </w:rPr>
        <w:t>АСЕАН</w:t>
      </w:r>
      <w:r w:rsidRPr="00560B00">
        <w:rPr>
          <w:rFonts w:ascii="Times New Roman" w:hAnsi="Times New Roman" w:cs="Times New Roman"/>
          <w:sz w:val="24"/>
          <w:szCs w:val="24"/>
        </w:rPr>
        <w:t>. Позднее начались переговоры о подписании торгового соглашения с Европейской ассоциацией свободной торговли (</w:t>
      </w:r>
      <w:r w:rsidRPr="00560B00">
        <w:rPr>
          <w:rFonts w:ascii="Times New Roman" w:hAnsi="Times New Roman" w:cs="Times New Roman"/>
          <w:bCs/>
          <w:sz w:val="24"/>
          <w:szCs w:val="24"/>
        </w:rPr>
        <w:t>Норвегия</w:t>
      </w:r>
      <w:r w:rsidRPr="00560B00">
        <w:rPr>
          <w:rFonts w:ascii="Times New Roman" w:hAnsi="Times New Roman" w:cs="Times New Roman"/>
          <w:sz w:val="24"/>
          <w:szCs w:val="24"/>
        </w:rPr>
        <w:t xml:space="preserve">, </w:t>
      </w:r>
      <w:r w:rsidRPr="00560B00">
        <w:rPr>
          <w:rFonts w:ascii="Times New Roman" w:hAnsi="Times New Roman" w:cs="Times New Roman"/>
          <w:bCs/>
          <w:sz w:val="24"/>
          <w:szCs w:val="24"/>
        </w:rPr>
        <w:t>Швейцария</w:t>
      </w:r>
      <w:r w:rsidRPr="00560B00">
        <w:rPr>
          <w:rFonts w:ascii="Times New Roman" w:hAnsi="Times New Roman" w:cs="Times New Roman"/>
          <w:sz w:val="24"/>
          <w:szCs w:val="24"/>
        </w:rPr>
        <w:t xml:space="preserve">, </w:t>
      </w:r>
      <w:r w:rsidRPr="00560B00">
        <w:rPr>
          <w:rFonts w:ascii="Times New Roman" w:hAnsi="Times New Roman" w:cs="Times New Roman"/>
          <w:bCs/>
          <w:sz w:val="24"/>
          <w:szCs w:val="24"/>
        </w:rPr>
        <w:t>Исландия</w:t>
      </w:r>
      <w:r w:rsidRPr="00560B00">
        <w:rPr>
          <w:rFonts w:ascii="Times New Roman" w:hAnsi="Times New Roman" w:cs="Times New Roman"/>
          <w:sz w:val="24"/>
          <w:szCs w:val="24"/>
        </w:rPr>
        <w:t xml:space="preserve">, </w:t>
      </w:r>
      <w:r w:rsidRPr="00560B00">
        <w:rPr>
          <w:rFonts w:ascii="Times New Roman" w:hAnsi="Times New Roman" w:cs="Times New Roman"/>
          <w:bCs/>
          <w:sz w:val="24"/>
          <w:szCs w:val="24"/>
        </w:rPr>
        <w:t>Лихтенштейн</w:t>
      </w:r>
      <w:r w:rsidRPr="00560B00">
        <w:rPr>
          <w:rFonts w:ascii="Times New Roman" w:hAnsi="Times New Roman" w:cs="Times New Roman"/>
          <w:sz w:val="24"/>
          <w:szCs w:val="24"/>
        </w:rPr>
        <w:t xml:space="preserve">), а в 2014 г. и с </w:t>
      </w:r>
      <w:r w:rsidRPr="00560B00">
        <w:rPr>
          <w:rFonts w:ascii="Times New Roman" w:hAnsi="Times New Roman" w:cs="Times New Roman"/>
          <w:bCs/>
          <w:sz w:val="24"/>
          <w:szCs w:val="24"/>
        </w:rPr>
        <w:t>Израилем</w:t>
      </w:r>
      <w:r w:rsidRPr="00560B00">
        <w:rPr>
          <w:rFonts w:ascii="Times New Roman" w:hAnsi="Times New Roman" w:cs="Times New Roman"/>
          <w:sz w:val="24"/>
          <w:szCs w:val="24"/>
        </w:rPr>
        <w:t xml:space="preserve">. Началось обсуждение зон свободной торговли с </w:t>
      </w:r>
      <w:r w:rsidRPr="00560B00">
        <w:rPr>
          <w:rFonts w:ascii="Times New Roman" w:hAnsi="Times New Roman" w:cs="Times New Roman"/>
          <w:bCs/>
          <w:sz w:val="24"/>
          <w:szCs w:val="24"/>
        </w:rPr>
        <w:t>Индией</w:t>
      </w:r>
      <w:r w:rsidRPr="00560B00">
        <w:rPr>
          <w:rFonts w:ascii="Times New Roman" w:hAnsi="Times New Roman" w:cs="Times New Roman"/>
          <w:b/>
          <w:bCs/>
          <w:sz w:val="24"/>
          <w:szCs w:val="24"/>
        </w:rPr>
        <w:t xml:space="preserve"> </w:t>
      </w:r>
      <w:r w:rsidRPr="00560B00">
        <w:rPr>
          <w:rFonts w:ascii="Times New Roman" w:hAnsi="Times New Roman" w:cs="Times New Roman"/>
          <w:sz w:val="24"/>
          <w:szCs w:val="24"/>
        </w:rPr>
        <w:t xml:space="preserve">и с </w:t>
      </w:r>
      <w:r w:rsidRPr="00560B00">
        <w:rPr>
          <w:rFonts w:ascii="Times New Roman" w:hAnsi="Times New Roman" w:cs="Times New Roman"/>
          <w:bCs/>
          <w:sz w:val="24"/>
          <w:szCs w:val="24"/>
        </w:rPr>
        <w:t>США</w:t>
      </w:r>
      <w:r w:rsidRPr="00560B00">
        <w:rPr>
          <w:rFonts w:ascii="Times New Roman" w:hAnsi="Times New Roman" w:cs="Times New Roman"/>
          <w:sz w:val="24"/>
          <w:szCs w:val="24"/>
        </w:rPr>
        <w:t xml:space="preserve">. Возможная торгово-экономическая интеграция с </w:t>
      </w:r>
      <w:r w:rsidRPr="00560B00">
        <w:rPr>
          <w:rFonts w:ascii="Times New Roman" w:hAnsi="Times New Roman" w:cs="Times New Roman"/>
          <w:bCs/>
          <w:sz w:val="24"/>
          <w:szCs w:val="24"/>
        </w:rPr>
        <w:t>Европейским союзом</w:t>
      </w:r>
      <w:r w:rsidRPr="00560B00">
        <w:rPr>
          <w:rFonts w:ascii="Times New Roman" w:hAnsi="Times New Roman" w:cs="Times New Roman"/>
          <w:b/>
          <w:bCs/>
          <w:sz w:val="24"/>
          <w:szCs w:val="24"/>
        </w:rPr>
        <w:t xml:space="preserve"> </w:t>
      </w:r>
      <w:r w:rsidRPr="00560B00">
        <w:rPr>
          <w:rFonts w:ascii="Times New Roman" w:hAnsi="Times New Roman" w:cs="Times New Roman"/>
          <w:sz w:val="24"/>
          <w:szCs w:val="24"/>
        </w:rPr>
        <w:t>обсуждается с саммита РФ–ЕС 2005 г. Пока ни одно из этих соглашений не подписано, а некоторые переговоры (с Норвегией, Швейцарией, НЗ, США, ЕС) либо приостановлены, либо даже не начаты по политическим причинам</w:t>
      </w:r>
    </w:p>
    <w:p w:rsidR="00EE6F8F" w:rsidRPr="00560B00" w:rsidRDefault="00EE6F8F" w:rsidP="001361F7">
      <w:pPr>
        <w:spacing w:after="0" w:line="240" w:lineRule="auto"/>
        <w:ind w:firstLine="708"/>
        <w:jc w:val="both"/>
        <w:rPr>
          <w:rFonts w:ascii="Times New Roman" w:hAnsi="Times New Roman" w:cs="Times New Roman"/>
          <w:color w:val="000000" w:themeColor="text1"/>
          <w:sz w:val="24"/>
          <w:szCs w:val="24"/>
        </w:rPr>
      </w:pPr>
    </w:p>
    <w:p w:rsidR="009B2FD6" w:rsidRDefault="009B2FD6" w:rsidP="001361F7">
      <w:pPr>
        <w:spacing w:after="0" w:line="240" w:lineRule="auto"/>
        <w:ind w:firstLine="708"/>
        <w:jc w:val="center"/>
        <w:rPr>
          <w:rFonts w:ascii="Times New Roman" w:hAnsi="Times New Roman" w:cs="Times New Roman"/>
          <w:color w:val="000000" w:themeColor="text1"/>
          <w:sz w:val="24"/>
          <w:szCs w:val="24"/>
        </w:rPr>
      </w:pPr>
    </w:p>
    <w:p w:rsidR="009B2FD6" w:rsidRDefault="009B2FD6" w:rsidP="001361F7">
      <w:pPr>
        <w:spacing w:after="0" w:line="240" w:lineRule="auto"/>
        <w:ind w:firstLine="708"/>
        <w:jc w:val="center"/>
        <w:rPr>
          <w:rFonts w:ascii="Times New Roman" w:hAnsi="Times New Roman" w:cs="Times New Roman"/>
          <w:color w:val="000000" w:themeColor="text1"/>
          <w:sz w:val="24"/>
          <w:szCs w:val="24"/>
        </w:rPr>
      </w:pPr>
    </w:p>
    <w:p w:rsidR="009B2FD6" w:rsidRDefault="009B2FD6" w:rsidP="001361F7">
      <w:pPr>
        <w:spacing w:after="0" w:line="240" w:lineRule="auto"/>
        <w:ind w:firstLine="708"/>
        <w:jc w:val="center"/>
        <w:rPr>
          <w:rFonts w:ascii="Times New Roman" w:hAnsi="Times New Roman" w:cs="Times New Roman"/>
          <w:color w:val="000000" w:themeColor="text1"/>
          <w:sz w:val="24"/>
          <w:szCs w:val="24"/>
        </w:rPr>
      </w:pPr>
    </w:p>
    <w:p w:rsidR="009B2FD6" w:rsidRDefault="009B2FD6" w:rsidP="001361F7">
      <w:pPr>
        <w:spacing w:after="0" w:line="240" w:lineRule="auto"/>
        <w:ind w:firstLine="708"/>
        <w:jc w:val="center"/>
        <w:rPr>
          <w:rFonts w:ascii="Times New Roman" w:hAnsi="Times New Roman" w:cs="Times New Roman"/>
          <w:color w:val="000000" w:themeColor="text1"/>
          <w:sz w:val="24"/>
          <w:szCs w:val="24"/>
        </w:rPr>
      </w:pPr>
    </w:p>
    <w:p w:rsidR="00EE6F8F" w:rsidRPr="00560B00" w:rsidRDefault="00EE6F8F" w:rsidP="001361F7">
      <w:pPr>
        <w:spacing w:after="0" w:line="240" w:lineRule="auto"/>
        <w:ind w:firstLine="708"/>
        <w:jc w:val="center"/>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lastRenderedPageBreak/>
        <w:t>Таблица №</w:t>
      </w:r>
      <w:r w:rsidR="00AD6398" w:rsidRPr="00560B00">
        <w:rPr>
          <w:rFonts w:ascii="Times New Roman" w:hAnsi="Times New Roman" w:cs="Times New Roman"/>
          <w:color w:val="000000" w:themeColor="text1"/>
          <w:sz w:val="24"/>
          <w:szCs w:val="24"/>
        </w:rPr>
        <w:t xml:space="preserve"> </w:t>
      </w:r>
      <w:r w:rsidRPr="00560B00">
        <w:rPr>
          <w:rFonts w:ascii="Times New Roman" w:hAnsi="Times New Roman" w:cs="Times New Roman"/>
          <w:color w:val="000000" w:themeColor="text1"/>
          <w:sz w:val="24"/>
          <w:szCs w:val="24"/>
        </w:rPr>
        <w:t xml:space="preserve">3 «Перспективы интеграционной повестки ЕАЭС </w:t>
      </w:r>
    </w:p>
    <w:p w:rsidR="00EE6F8F" w:rsidRPr="00560B00" w:rsidRDefault="00EE6F8F" w:rsidP="001361F7">
      <w:pPr>
        <w:spacing w:after="0" w:line="240" w:lineRule="auto"/>
        <w:ind w:firstLine="708"/>
        <w:jc w:val="center"/>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со странами дальнего зарубежья»</w:t>
      </w:r>
    </w:p>
    <w:p w:rsidR="00EE6F8F" w:rsidRPr="00560B00" w:rsidRDefault="00EE6F8F" w:rsidP="001361F7">
      <w:pPr>
        <w:spacing w:after="0" w:line="240" w:lineRule="auto"/>
        <w:ind w:firstLine="708"/>
        <w:jc w:val="both"/>
        <w:rPr>
          <w:rFonts w:ascii="Times New Roman" w:hAnsi="Times New Roman" w:cs="Times New Roman"/>
          <w:color w:val="000000" w:themeColor="text1"/>
          <w:sz w:val="24"/>
          <w:szCs w:val="24"/>
        </w:rPr>
      </w:pPr>
    </w:p>
    <w:tbl>
      <w:tblPr>
        <w:tblStyle w:val="ab"/>
        <w:tblW w:w="0" w:type="auto"/>
        <w:tblLook w:val="04A0" w:firstRow="1" w:lastRow="0" w:firstColumn="1" w:lastColumn="0" w:noHBand="0" w:noVBand="1"/>
      </w:tblPr>
      <w:tblGrid>
        <w:gridCol w:w="3284"/>
        <w:gridCol w:w="3285"/>
        <w:gridCol w:w="3285"/>
      </w:tblGrid>
      <w:tr w:rsidR="00EE6F8F" w:rsidRPr="00560B00" w:rsidTr="00C35F84">
        <w:tc>
          <w:tcPr>
            <w:tcW w:w="3284" w:type="dxa"/>
          </w:tcPr>
          <w:p w:rsidR="00EE6F8F" w:rsidRPr="00560B00" w:rsidRDefault="00EE6F8F" w:rsidP="001361F7">
            <w:pPr>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Страны или регионы</w:t>
            </w:r>
          </w:p>
        </w:tc>
        <w:tc>
          <w:tcPr>
            <w:tcW w:w="3285" w:type="dxa"/>
          </w:tcPr>
          <w:p w:rsidR="00EE6F8F" w:rsidRPr="00560B00" w:rsidRDefault="00EE6F8F" w:rsidP="001361F7">
            <w:pPr>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Эффект в % ВВП</w:t>
            </w:r>
          </w:p>
        </w:tc>
        <w:tc>
          <w:tcPr>
            <w:tcW w:w="3285" w:type="dxa"/>
          </w:tcPr>
          <w:p w:rsidR="00EE6F8F" w:rsidRPr="00560B00" w:rsidRDefault="00EE6F8F" w:rsidP="001361F7">
            <w:pPr>
              <w:ind w:firstLine="708"/>
              <w:jc w:val="both"/>
              <w:rPr>
                <w:rFonts w:ascii="Times New Roman" w:hAnsi="Times New Roman" w:cs="Times New Roman"/>
                <w:color w:val="000000" w:themeColor="text1"/>
                <w:sz w:val="24"/>
                <w:szCs w:val="24"/>
                <w:lang w:val="en-US"/>
              </w:rPr>
            </w:pPr>
            <w:r w:rsidRPr="00560B00">
              <w:rPr>
                <w:rFonts w:ascii="Times New Roman" w:hAnsi="Times New Roman" w:cs="Times New Roman"/>
                <w:color w:val="000000" w:themeColor="text1"/>
                <w:sz w:val="24"/>
                <w:szCs w:val="24"/>
              </w:rPr>
              <w:t xml:space="preserve">Эффект в </w:t>
            </w:r>
            <w:r w:rsidRPr="00560B00">
              <w:rPr>
                <w:rFonts w:ascii="Times New Roman" w:hAnsi="Times New Roman" w:cs="Times New Roman"/>
                <w:color w:val="000000" w:themeColor="text1"/>
                <w:sz w:val="24"/>
                <w:szCs w:val="24"/>
                <w:lang w:val="en-US"/>
              </w:rPr>
              <w:t>USD</w:t>
            </w:r>
          </w:p>
        </w:tc>
      </w:tr>
      <w:tr w:rsidR="00EE6F8F" w:rsidRPr="00560B00" w:rsidTr="00C35F84">
        <w:tc>
          <w:tcPr>
            <w:tcW w:w="3284" w:type="dxa"/>
          </w:tcPr>
          <w:p w:rsidR="00EE6F8F" w:rsidRPr="00560B00" w:rsidRDefault="00EE6F8F" w:rsidP="001361F7">
            <w:pPr>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РФ</w:t>
            </w:r>
          </w:p>
        </w:tc>
        <w:tc>
          <w:tcPr>
            <w:tcW w:w="3285" w:type="dxa"/>
          </w:tcPr>
          <w:p w:rsidR="00EE6F8F" w:rsidRPr="00560B00" w:rsidRDefault="00EE6F8F" w:rsidP="001361F7">
            <w:pPr>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 xml:space="preserve">  2,0%</w:t>
            </w:r>
          </w:p>
        </w:tc>
        <w:tc>
          <w:tcPr>
            <w:tcW w:w="3285" w:type="dxa"/>
          </w:tcPr>
          <w:p w:rsidR="00EE6F8F" w:rsidRPr="00560B00" w:rsidRDefault="00EE6F8F" w:rsidP="001361F7">
            <w:pPr>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 xml:space="preserve"> </w:t>
            </w:r>
            <w:r w:rsidRPr="00560B00">
              <w:rPr>
                <w:rFonts w:ascii="Times New Roman" w:hAnsi="Times New Roman" w:cs="Times New Roman"/>
                <w:color w:val="000000" w:themeColor="text1"/>
                <w:sz w:val="24"/>
                <w:szCs w:val="24"/>
                <w:lang w:val="en-US"/>
              </w:rPr>
              <w:t>$</w:t>
            </w:r>
            <w:r w:rsidRPr="00560B00">
              <w:rPr>
                <w:rFonts w:ascii="Times New Roman" w:hAnsi="Times New Roman" w:cs="Times New Roman"/>
                <w:color w:val="000000" w:themeColor="text1"/>
                <w:sz w:val="24"/>
                <w:szCs w:val="24"/>
              </w:rPr>
              <w:t>40 млрд.</w:t>
            </w:r>
          </w:p>
        </w:tc>
      </w:tr>
      <w:tr w:rsidR="00EE6F8F" w:rsidRPr="00560B00" w:rsidTr="00C35F84">
        <w:tc>
          <w:tcPr>
            <w:tcW w:w="3284" w:type="dxa"/>
          </w:tcPr>
          <w:p w:rsidR="00EE6F8F" w:rsidRPr="00560B00" w:rsidRDefault="00EE6F8F" w:rsidP="001361F7">
            <w:pPr>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РБ</w:t>
            </w:r>
          </w:p>
        </w:tc>
        <w:tc>
          <w:tcPr>
            <w:tcW w:w="3285" w:type="dxa"/>
          </w:tcPr>
          <w:p w:rsidR="00EE6F8F" w:rsidRPr="00560B00" w:rsidRDefault="00EE6F8F" w:rsidP="001361F7">
            <w:pPr>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- 0,6%</w:t>
            </w:r>
          </w:p>
        </w:tc>
        <w:tc>
          <w:tcPr>
            <w:tcW w:w="3285" w:type="dxa"/>
          </w:tcPr>
          <w:p w:rsidR="00EE6F8F" w:rsidRPr="00560B00" w:rsidRDefault="00EE6F8F" w:rsidP="001361F7">
            <w:pPr>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lang w:val="en-US"/>
              </w:rPr>
              <w:t>-$</w:t>
            </w:r>
            <w:r w:rsidRPr="00560B00">
              <w:rPr>
                <w:rFonts w:ascii="Times New Roman" w:hAnsi="Times New Roman" w:cs="Times New Roman"/>
                <w:color w:val="000000" w:themeColor="text1"/>
                <w:sz w:val="24"/>
                <w:szCs w:val="24"/>
              </w:rPr>
              <w:t>0,4 млрд.</w:t>
            </w:r>
          </w:p>
        </w:tc>
      </w:tr>
      <w:tr w:rsidR="00EE6F8F" w:rsidRPr="00560B00" w:rsidTr="00C35F84">
        <w:tc>
          <w:tcPr>
            <w:tcW w:w="3284" w:type="dxa"/>
          </w:tcPr>
          <w:p w:rsidR="00EE6F8F" w:rsidRPr="00560B00" w:rsidRDefault="00EE6F8F" w:rsidP="001361F7">
            <w:pPr>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РК</w:t>
            </w:r>
          </w:p>
        </w:tc>
        <w:tc>
          <w:tcPr>
            <w:tcW w:w="3285" w:type="dxa"/>
          </w:tcPr>
          <w:p w:rsidR="00EE6F8F" w:rsidRPr="00560B00" w:rsidRDefault="00EE6F8F" w:rsidP="001361F7">
            <w:pPr>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 xml:space="preserve">  1,2%</w:t>
            </w:r>
          </w:p>
        </w:tc>
        <w:tc>
          <w:tcPr>
            <w:tcW w:w="3285" w:type="dxa"/>
          </w:tcPr>
          <w:p w:rsidR="00EE6F8F" w:rsidRPr="00560B00" w:rsidRDefault="00EE6F8F" w:rsidP="001361F7">
            <w:pPr>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 xml:space="preserve">  </w:t>
            </w:r>
            <w:r w:rsidRPr="00560B00">
              <w:rPr>
                <w:rFonts w:ascii="Times New Roman" w:hAnsi="Times New Roman" w:cs="Times New Roman"/>
                <w:color w:val="000000" w:themeColor="text1"/>
                <w:sz w:val="24"/>
                <w:szCs w:val="24"/>
                <w:lang w:val="en-US"/>
              </w:rPr>
              <w:t>$</w:t>
            </w:r>
            <w:r w:rsidRPr="00560B00">
              <w:rPr>
                <w:rFonts w:ascii="Times New Roman" w:hAnsi="Times New Roman" w:cs="Times New Roman"/>
                <w:color w:val="000000" w:themeColor="text1"/>
                <w:sz w:val="24"/>
                <w:szCs w:val="24"/>
              </w:rPr>
              <w:t>2 млрд.</w:t>
            </w:r>
          </w:p>
        </w:tc>
      </w:tr>
      <w:tr w:rsidR="00EE6F8F" w:rsidRPr="00560B00" w:rsidTr="00C35F84">
        <w:tc>
          <w:tcPr>
            <w:tcW w:w="3284" w:type="dxa"/>
          </w:tcPr>
          <w:p w:rsidR="00EE6F8F" w:rsidRPr="00560B00" w:rsidRDefault="00EE6F8F" w:rsidP="001361F7">
            <w:pPr>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ЕС</w:t>
            </w:r>
          </w:p>
        </w:tc>
        <w:tc>
          <w:tcPr>
            <w:tcW w:w="3285" w:type="dxa"/>
          </w:tcPr>
          <w:p w:rsidR="00EE6F8F" w:rsidRPr="00560B00" w:rsidRDefault="00EE6F8F" w:rsidP="001361F7">
            <w:pPr>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 xml:space="preserve">  0,2%</w:t>
            </w:r>
          </w:p>
        </w:tc>
        <w:tc>
          <w:tcPr>
            <w:tcW w:w="3285" w:type="dxa"/>
          </w:tcPr>
          <w:p w:rsidR="00EE6F8F" w:rsidRPr="00560B00" w:rsidRDefault="00EE6F8F" w:rsidP="001361F7">
            <w:pPr>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 xml:space="preserve">  </w:t>
            </w:r>
            <w:r w:rsidRPr="00560B00">
              <w:rPr>
                <w:rFonts w:ascii="Times New Roman" w:hAnsi="Times New Roman" w:cs="Times New Roman"/>
                <w:color w:val="000000" w:themeColor="text1"/>
                <w:sz w:val="24"/>
                <w:szCs w:val="24"/>
                <w:lang w:val="en-US"/>
              </w:rPr>
              <w:t>$</w:t>
            </w:r>
            <w:r w:rsidRPr="00560B00">
              <w:rPr>
                <w:rFonts w:ascii="Times New Roman" w:hAnsi="Times New Roman" w:cs="Times New Roman"/>
                <w:color w:val="000000" w:themeColor="text1"/>
                <w:sz w:val="24"/>
                <w:szCs w:val="24"/>
              </w:rPr>
              <w:t>30 млрд.</w:t>
            </w:r>
          </w:p>
        </w:tc>
      </w:tr>
    </w:tbl>
    <w:p w:rsidR="00EE6F8F" w:rsidRPr="00560B00" w:rsidRDefault="00EE6F8F" w:rsidP="001361F7">
      <w:pPr>
        <w:spacing w:after="0" w:line="240" w:lineRule="auto"/>
        <w:ind w:firstLine="708"/>
        <w:jc w:val="both"/>
        <w:rPr>
          <w:rFonts w:ascii="Times New Roman" w:hAnsi="Times New Roman" w:cs="Times New Roman"/>
          <w:color w:val="FF0000"/>
          <w:sz w:val="24"/>
          <w:szCs w:val="24"/>
        </w:rPr>
      </w:pPr>
    </w:p>
    <w:p w:rsidR="0061422F" w:rsidRPr="00560B00" w:rsidRDefault="00EE6F8F" w:rsidP="001361F7">
      <w:pPr>
        <w:spacing w:after="0" w:line="240" w:lineRule="auto"/>
        <w:ind w:firstLine="708"/>
        <w:jc w:val="both"/>
        <w:rPr>
          <w:rFonts w:ascii="Times New Roman" w:hAnsi="Times New Roman" w:cs="Times New Roman"/>
          <w:color w:val="000000" w:themeColor="text1"/>
          <w:sz w:val="24"/>
          <w:szCs w:val="24"/>
        </w:rPr>
      </w:pPr>
      <w:r w:rsidRPr="00560B00">
        <w:rPr>
          <w:rFonts w:ascii="Times New Roman" w:hAnsi="Times New Roman" w:cs="Times New Roman"/>
          <w:color w:val="000000" w:themeColor="text1"/>
          <w:sz w:val="24"/>
          <w:szCs w:val="24"/>
        </w:rPr>
        <w:t>Таким образом, видно, что потери Беларуси значительно ниже выигрыша России, не говоря о совокупном выигрыше экономик РФ и РК, поэтому решение вопроса о перераспределении выигрыша внутри ЕАЭС — необходимое условие развития интеграции с развитыми странами.</w:t>
      </w:r>
      <w:r w:rsidR="00B449F0" w:rsidRPr="00560B00">
        <w:rPr>
          <w:rFonts w:ascii="Times New Roman" w:hAnsi="Times New Roman" w:cs="Times New Roman"/>
          <w:color w:val="000000" w:themeColor="text1"/>
          <w:sz w:val="24"/>
          <w:szCs w:val="24"/>
        </w:rPr>
        <w:t xml:space="preserve"> </w:t>
      </w:r>
      <w:r w:rsidR="0061422F" w:rsidRPr="00560B00">
        <w:rPr>
          <w:rFonts w:ascii="Times New Roman" w:hAnsi="Times New Roman" w:cs="Times New Roman"/>
          <w:color w:val="000000"/>
          <w:sz w:val="24"/>
          <w:szCs w:val="24"/>
        </w:rPr>
        <w:t xml:space="preserve">Президент РФ Владимир Путин сказал: </w:t>
      </w:r>
      <w:r w:rsidR="00C35F84" w:rsidRPr="00560B00">
        <w:rPr>
          <w:rFonts w:ascii="Times New Roman" w:hAnsi="Times New Roman" w:cs="Times New Roman"/>
          <w:color w:val="000000"/>
          <w:sz w:val="24"/>
          <w:szCs w:val="24"/>
        </w:rPr>
        <w:t>«</w:t>
      </w:r>
      <w:r w:rsidR="0061422F" w:rsidRPr="00560B00">
        <w:rPr>
          <w:rFonts w:ascii="Times New Roman" w:hAnsi="Times New Roman" w:cs="Times New Roman"/>
          <w:color w:val="000000"/>
          <w:sz w:val="24"/>
          <w:szCs w:val="24"/>
        </w:rPr>
        <w:t xml:space="preserve">Мы предлагаем модель мощного наднационального объединения, способного стать одним из полюсов современного мира и при этом играть роль эффективной </w:t>
      </w:r>
      <w:r w:rsidR="00C35F84" w:rsidRPr="00560B00">
        <w:rPr>
          <w:rFonts w:ascii="Times New Roman" w:hAnsi="Times New Roman" w:cs="Times New Roman"/>
          <w:color w:val="000000"/>
          <w:sz w:val="24"/>
          <w:szCs w:val="24"/>
        </w:rPr>
        <w:t>«</w:t>
      </w:r>
      <w:r w:rsidR="0061422F" w:rsidRPr="00560B00">
        <w:rPr>
          <w:rFonts w:ascii="Times New Roman" w:hAnsi="Times New Roman" w:cs="Times New Roman"/>
          <w:color w:val="000000"/>
          <w:sz w:val="24"/>
          <w:szCs w:val="24"/>
        </w:rPr>
        <w:t>связки</w:t>
      </w:r>
      <w:r w:rsidR="00C35F84" w:rsidRPr="00560B00">
        <w:rPr>
          <w:rFonts w:ascii="Times New Roman" w:hAnsi="Times New Roman" w:cs="Times New Roman"/>
          <w:color w:val="000000"/>
          <w:sz w:val="24"/>
          <w:szCs w:val="24"/>
        </w:rPr>
        <w:t>»</w:t>
      </w:r>
      <w:r w:rsidR="0061422F" w:rsidRPr="00560B00">
        <w:rPr>
          <w:rFonts w:ascii="Times New Roman" w:hAnsi="Times New Roman" w:cs="Times New Roman"/>
          <w:color w:val="000000"/>
          <w:sz w:val="24"/>
          <w:szCs w:val="24"/>
        </w:rPr>
        <w:t xml:space="preserve"> между Европой и динамичным Азиатско-Тихоокеанским регионом</w:t>
      </w:r>
      <w:r w:rsidR="00C35F84" w:rsidRPr="00560B00">
        <w:rPr>
          <w:rFonts w:ascii="Times New Roman" w:hAnsi="Times New Roman" w:cs="Times New Roman"/>
          <w:color w:val="000000"/>
          <w:sz w:val="24"/>
          <w:szCs w:val="24"/>
        </w:rPr>
        <w:t>»</w:t>
      </w:r>
      <w:r w:rsidR="0061422F" w:rsidRPr="00560B00">
        <w:rPr>
          <w:rFonts w:ascii="Times New Roman" w:hAnsi="Times New Roman" w:cs="Times New Roman"/>
          <w:color w:val="000000"/>
          <w:sz w:val="24"/>
          <w:szCs w:val="24"/>
        </w:rPr>
        <w:t>.</w:t>
      </w:r>
    </w:p>
    <w:p w:rsidR="00461ACB" w:rsidRDefault="00F857A6"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Таким</w:t>
      </w:r>
      <w:r w:rsidR="009B2FD6">
        <w:rPr>
          <w:rFonts w:ascii="Times New Roman" w:hAnsi="Times New Roman" w:cs="Times New Roman"/>
          <w:sz w:val="24"/>
          <w:szCs w:val="24"/>
        </w:rPr>
        <w:t xml:space="preserve"> </w:t>
      </w:r>
      <w:r w:rsidRPr="00560B00">
        <w:rPr>
          <w:rFonts w:ascii="Times New Roman" w:hAnsi="Times New Roman" w:cs="Times New Roman"/>
          <w:sz w:val="24"/>
          <w:szCs w:val="24"/>
        </w:rPr>
        <w:t>образом, мы видим, что ЕАЭС – перспективное региональное интеграционное объединение, имеющее положительный опыт в рамках ЕврАзЭС. В современных экономических условиях присутствуют риски, но в среднесрочной и долгосрочной перспективе эффект должен быть</w:t>
      </w:r>
      <w:r w:rsidR="00BB29D4" w:rsidRPr="00560B00">
        <w:rPr>
          <w:rFonts w:ascii="Times New Roman" w:hAnsi="Times New Roman" w:cs="Times New Roman"/>
          <w:sz w:val="24"/>
          <w:szCs w:val="24"/>
        </w:rPr>
        <w:t xml:space="preserve"> достаточной масштабный.</w:t>
      </w:r>
      <w:r w:rsidR="00C73D5A" w:rsidRPr="00560B00">
        <w:rPr>
          <w:rFonts w:ascii="Times New Roman" w:hAnsi="Times New Roman" w:cs="Times New Roman"/>
          <w:sz w:val="24"/>
          <w:szCs w:val="24"/>
        </w:rPr>
        <w:t xml:space="preserve"> Её перспективы подтверждают данные статистики: Валовой внутренний продукт в ЕАЭС составляет 2,2 трлн долларов США, промышленное производство – 1,3 трлн долларов, объем внешней торговли товарами ЕАЭС с третьими странами – 877,6 млрд долларов (3,7% мирового экспорта, 2,3% мирового импорта)</w:t>
      </w:r>
      <w:r w:rsidR="00C73D5A" w:rsidRPr="00560B00">
        <w:rPr>
          <w:rStyle w:val="a8"/>
          <w:rFonts w:ascii="Times New Roman" w:hAnsi="Times New Roman" w:cs="Times New Roman"/>
          <w:sz w:val="24"/>
          <w:szCs w:val="24"/>
        </w:rPr>
        <w:footnoteReference w:id="50"/>
      </w:r>
    </w:p>
    <w:p w:rsidR="00560B00" w:rsidRPr="00560B00" w:rsidRDefault="00560B00" w:rsidP="001361F7">
      <w:pPr>
        <w:spacing w:after="0" w:line="240" w:lineRule="auto"/>
        <w:ind w:firstLine="708"/>
        <w:jc w:val="both"/>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3B6276" w:rsidRPr="00560B00" w:rsidRDefault="00933D9D"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lastRenderedPageBreak/>
        <w:t>ЗАКЛЮЧЕНИЕ</w:t>
      </w:r>
    </w:p>
    <w:p w:rsidR="00933D9D" w:rsidRPr="00560B00" w:rsidRDefault="00933D9D" w:rsidP="001361F7">
      <w:pPr>
        <w:spacing w:after="0" w:line="240" w:lineRule="auto"/>
        <w:jc w:val="both"/>
        <w:rPr>
          <w:rFonts w:ascii="Times New Roman" w:hAnsi="Times New Roman" w:cs="Times New Roman"/>
          <w:sz w:val="24"/>
          <w:szCs w:val="24"/>
        </w:rPr>
      </w:pPr>
    </w:p>
    <w:p w:rsidR="00933D9D" w:rsidRPr="00560B00" w:rsidRDefault="00933D9D" w:rsidP="001361F7">
      <w:pPr>
        <w:spacing w:after="0" w:line="240" w:lineRule="auto"/>
        <w:ind w:firstLine="708"/>
        <w:jc w:val="both"/>
        <w:rPr>
          <w:rFonts w:ascii="Times New Roman" w:hAnsi="Times New Roman" w:cs="Times New Roman"/>
          <w:sz w:val="24"/>
          <w:szCs w:val="24"/>
        </w:rPr>
      </w:pPr>
      <w:r w:rsidRPr="00560B00">
        <w:rPr>
          <w:rFonts w:ascii="Times New Roman" w:hAnsi="Times New Roman" w:cs="Times New Roman"/>
          <w:sz w:val="24"/>
          <w:szCs w:val="24"/>
        </w:rPr>
        <w:t>В заключении данной работы необходимо подвести итоги, сделать выводы.</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В заключении данной работы необходимо подвести итоги, сделать выводы.</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В настоящее время в мире не осталось практически ни одного государства, которое могло бы существовать изолированно от других участников международных отношений. Россия уже сейчас является полноценным участник мирового сообщества. В последние годы она все более и более усиливает свою роль. РФ является членом большинства наиболее влиятельных международных организаций, что позволяет её отстаивать свою внешнеполитическую позицию и лоббировать свои экономические интересы. </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Интеграция России в мировую экономику – важнейшая задача, от выполнения которой зависит дальнейшее развитие страны и успешное продвижение современного экономического курса. Дальнейшая интеграция России в мировую экономику могла бы позволить ей укрепить свои экономические связи с иностранными государствами и усилить товарообмен с ними, что, безусловно, не может не сказаться положительно на российской экономике в целом.</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В современных условиях, наиболее перспективной, по нашему мнению, является деятельность России в ЕАЭС – международной организации региональной экономической интеграции, обладающей международной правосубъектностью. </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ab/>
        <w:t xml:space="preserve"> На наш взгляд в условиях экономического кризиса и санкционной политики в отношении России деятельность ЕАЭС имеет значительные перспективы, но существуют также и риски.</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Мы выделили следующие потенциалы развития ЕАЭС:</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экономическая целесообразность, повышение конкурентоспособности стран-участниц: валовой внутренний продукт в ЕАЭС– перераспределительный мотив: снятие взаимных торговых барьеров высвобождает, т.е. фактически создаёт ресурсы, не производившиеся ранее, которые распределяются между участниками интеграционного объединения;</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содействие развитию малого и среднего бизнеса за счёт снижения финансовых и административных издержек;</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сокращение безработицы;</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отмена международного роуминга;</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повышение академической мобильности;</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  </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К рискам мы отнесли следующие факторы:</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 </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неопределенность относительно дальнейшей динамики цен на нефть и сырьевые товары несут в себе угрозу ухудшения внешнеторговых балансов для государств – членов ЕАЭС, и как следствие снижение финансовой устойчивости;</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низкая инвестиционная активность;</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усиление влияния секторальных санкций как на внешнюю, так и на внутреннюю торговлю и инвестиции;</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нарушение странами-участницами договоров, например, в условиях безтаможенного импорта товаров Беларусь осуществляет реэкспорт европейских товаров под видом белорусских либо за счет подмены документов, либо за счет оформления в виде транзита в третьи страны;</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эскалация региональной геополитической напряженности, связанной с событиями в Украине и Нагорном Карабахе и др.</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lastRenderedPageBreak/>
        <w:t>Рассматривая риски и перспективы, мы выделили следующие условия эффективной деятельности ЕАЭС:</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формирование общей энергетической, транспортной и аграрной стратегий;</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либерализация торговли услугами;</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регулирование торговых отношений в рамках ЕАЭС в формате двусторонних механизмов, в который будут включены отдельные рынки отдельных стран, представляющие взаимный интерес для всех государств ЕАЭС;</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законодательное обеспечение миграционных потоков рабочей силы; повышение социальной защищенности трудящихся-мигрантов в сфере труда, медицинского и пенсионного обеспечения;</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создание системы коллективных платежно-расчетных механизмов;</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осуществление мер по сближению инфраструктуры и принципов функционирования фондовых рынков стран ЕАЭС на основе создания международного и региональных финансовых центров евразийского пространства;</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  укрепление экономических связей с иностранными государствами и другими экономическими блоками. По словам президент РФ В.В. Путина, ЕАЭС является моделью мощного наднационального объединения, она способна стать одним из главных преимуществ современного мира и при этом играть роль эффективной «связки» между Европой и динамичным Азиатско-Тихоокеанским регионом. </w:t>
      </w:r>
    </w:p>
    <w:p w:rsidR="00560B00" w:rsidRPr="00560B00" w:rsidRDefault="00560B00" w:rsidP="001361F7">
      <w:pPr>
        <w:autoSpaceDE w:val="0"/>
        <w:autoSpaceDN w:val="0"/>
        <w:adjustRightInd w:val="0"/>
        <w:spacing w:after="0" w:line="240" w:lineRule="auto"/>
        <w:rPr>
          <w:rFonts w:ascii="Times New Roman" w:hAnsi="Times New Roman" w:cs="Times New Roman"/>
          <w:sz w:val="24"/>
          <w:szCs w:val="24"/>
        </w:rPr>
      </w:pPr>
      <w:r w:rsidRPr="00560B00">
        <w:rPr>
          <w:rFonts w:ascii="Times New Roman" w:hAnsi="Times New Roman" w:cs="Times New Roman"/>
          <w:sz w:val="24"/>
          <w:szCs w:val="24"/>
        </w:rPr>
        <w:t>Таким образом, мы видим, что развивающаяся интеграционная структура в Евразии, несомненно, отвечает потребностям развития национальных экономик государств-участников. При соблюдении вышеописанных условий, в стадии экономического подъема стран-участниц, в среднесрочной и долгосрочной перспективе, деятельность Евразийского экономического союза будет, на наш взгляд,  эффективной и позволит  решить поставленные перед блоком задачи, приведёт к усилению позиций России как в рамках БРИКС, так и на международной арене, снизит риски интеграции стран постсоветского пространства с ЕС и США, защитит их внутренний рынок от достаточно агрессивной западной глобализации.</w:t>
      </w:r>
    </w:p>
    <w:p w:rsidR="005D3B05" w:rsidRDefault="005D3B05" w:rsidP="001361F7">
      <w:pPr>
        <w:autoSpaceDE w:val="0"/>
        <w:autoSpaceDN w:val="0"/>
        <w:adjustRightInd w:val="0"/>
        <w:spacing w:after="0" w:line="240" w:lineRule="auto"/>
        <w:rPr>
          <w:rFonts w:ascii="Times New Roman" w:hAnsi="Times New Roman" w:cs="Times New Roman"/>
          <w:color w:val="000000"/>
          <w:sz w:val="24"/>
          <w:szCs w:val="24"/>
        </w:rPr>
      </w:pPr>
    </w:p>
    <w:p w:rsidR="00560B00" w:rsidRDefault="00560B00" w:rsidP="001361F7">
      <w:pPr>
        <w:autoSpaceDE w:val="0"/>
        <w:autoSpaceDN w:val="0"/>
        <w:adjustRightInd w:val="0"/>
        <w:spacing w:after="0" w:line="240" w:lineRule="auto"/>
        <w:rPr>
          <w:rFonts w:ascii="Times New Roman" w:hAnsi="Times New Roman" w:cs="Times New Roman"/>
          <w:color w:val="000000"/>
          <w:sz w:val="24"/>
          <w:szCs w:val="24"/>
        </w:rPr>
      </w:pPr>
    </w:p>
    <w:p w:rsidR="00560B00" w:rsidRDefault="00560B00" w:rsidP="001361F7">
      <w:pPr>
        <w:autoSpaceDE w:val="0"/>
        <w:autoSpaceDN w:val="0"/>
        <w:adjustRightInd w:val="0"/>
        <w:spacing w:after="0" w:line="240" w:lineRule="auto"/>
        <w:rPr>
          <w:rFonts w:ascii="Times New Roman" w:hAnsi="Times New Roman" w:cs="Times New Roman"/>
          <w:color w:val="000000"/>
          <w:sz w:val="24"/>
          <w:szCs w:val="24"/>
        </w:rPr>
      </w:pPr>
    </w:p>
    <w:p w:rsidR="00560B00" w:rsidRDefault="00560B00" w:rsidP="001361F7">
      <w:pPr>
        <w:autoSpaceDE w:val="0"/>
        <w:autoSpaceDN w:val="0"/>
        <w:adjustRightInd w:val="0"/>
        <w:spacing w:after="0" w:line="240" w:lineRule="auto"/>
        <w:rPr>
          <w:rFonts w:ascii="Times New Roman" w:hAnsi="Times New Roman" w:cs="Times New Roman"/>
          <w:color w:val="000000"/>
          <w:sz w:val="24"/>
          <w:szCs w:val="24"/>
        </w:rPr>
      </w:pPr>
    </w:p>
    <w:p w:rsidR="00560B00" w:rsidRDefault="00560B00" w:rsidP="001361F7">
      <w:pPr>
        <w:autoSpaceDE w:val="0"/>
        <w:autoSpaceDN w:val="0"/>
        <w:adjustRightInd w:val="0"/>
        <w:spacing w:after="0" w:line="240" w:lineRule="auto"/>
        <w:rPr>
          <w:rFonts w:ascii="Times New Roman" w:hAnsi="Times New Roman" w:cs="Times New Roman"/>
          <w:color w:val="000000"/>
          <w:sz w:val="24"/>
          <w:szCs w:val="24"/>
        </w:rPr>
      </w:pPr>
    </w:p>
    <w:p w:rsidR="00560B00" w:rsidRDefault="00560B00" w:rsidP="001361F7">
      <w:pPr>
        <w:autoSpaceDE w:val="0"/>
        <w:autoSpaceDN w:val="0"/>
        <w:adjustRightInd w:val="0"/>
        <w:spacing w:after="0" w:line="240" w:lineRule="auto"/>
        <w:rPr>
          <w:rFonts w:ascii="Times New Roman" w:hAnsi="Times New Roman" w:cs="Times New Roman"/>
          <w:color w:val="000000"/>
          <w:sz w:val="24"/>
          <w:szCs w:val="24"/>
        </w:rPr>
      </w:pPr>
    </w:p>
    <w:p w:rsidR="00560B00" w:rsidRPr="00560B00" w:rsidRDefault="00560B00" w:rsidP="001361F7">
      <w:pPr>
        <w:autoSpaceDE w:val="0"/>
        <w:autoSpaceDN w:val="0"/>
        <w:adjustRightInd w:val="0"/>
        <w:spacing w:after="0" w:line="240" w:lineRule="auto"/>
        <w:rPr>
          <w:rFonts w:ascii="Times New Roman" w:hAnsi="Times New Roman" w:cs="Times New Roman"/>
          <w:color w:val="000000"/>
          <w:sz w:val="24"/>
          <w:szCs w:val="24"/>
        </w:rPr>
      </w:pPr>
    </w:p>
    <w:p w:rsidR="00D347FC" w:rsidRPr="00560B00" w:rsidRDefault="00D347FC" w:rsidP="001361F7">
      <w:pPr>
        <w:spacing w:after="0" w:line="240" w:lineRule="auto"/>
        <w:ind w:firstLine="708"/>
        <w:jc w:val="both"/>
        <w:rPr>
          <w:rFonts w:ascii="Times New Roman" w:hAnsi="Times New Roman" w:cs="Times New Roman"/>
          <w:sz w:val="24"/>
          <w:szCs w:val="24"/>
        </w:rPr>
      </w:pPr>
    </w:p>
    <w:p w:rsidR="00544EC7" w:rsidRPr="00560B00" w:rsidRDefault="00544EC7" w:rsidP="001361F7">
      <w:pPr>
        <w:spacing w:line="240" w:lineRule="auto"/>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560B00" w:rsidRDefault="00560B00"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9B2FD6" w:rsidRDefault="009B2FD6" w:rsidP="001361F7">
      <w:pPr>
        <w:spacing w:after="0" w:line="240" w:lineRule="auto"/>
        <w:jc w:val="center"/>
        <w:rPr>
          <w:rFonts w:ascii="Times New Roman" w:hAnsi="Times New Roman" w:cs="Times New Roman"/>
          <w:sz w:val="24"/>
          <w:szCs w:val="24"/>
        </w:rPr>
      </w:pPr>
    </w:p>
    <w:p w:rsidR="00610158" w:rsidRPr="00560B00" w:rsidRDefault="00610158"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lastRenderedPageBreak/>
        <w:t>Список литературы</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Бордачёв, Т. Выбор и вывоз евразийской интеграции / Т.  Бордачёв // Россия в глобальной политике.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2013.- Т. 11. - № 5. С.35 </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БРИКС. Страны БРИКС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Бразилия, Россия, Индия, Китай, ЮАР [Электронный ресу</w:t>
      </w:r>
      <w:r w:rsidR="00A97D51" w:rsidRPr="00560B00">
        <w:rPr>
          <w:rFonts w:ascii="Times New Roman" w:hAnsi="Times New Roman" w:cs="Times New Roman"/>
          <w:sz w:val="24"/>
          <w:szCs w:val="24"/>
        </w:rPr>
        <w:t>рс] // Портал Мировая экономика</w:t>
      </w:r>
      <w:r w:rsidRPr="00560B00">
        <w:rPr>
          <w:rFonts w:ascii="Times New Roman" w:hAnsi="Times New Roman" w:cs="Times New Roman"/>
          <w:sz w:val="24"/>
          <w:szCs w:val="24"/>
        </w:rPr>
        <w:t>. – Режим обращения: http://www.ereport.ru/articles/ecunions/brics.htm (дата обращения 18.01.2016)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Булатов, А.С. Теории международной экономическо</w:t>
      </w:r>
      <w:r w:rsidR="0069643C" w:rsidRPr="00560B00">
        <w:rPr>
          <w:rFonts w:ascii="Times New Roman" w:hAnsi="Times New Roman" w:cs="Times New Roman"/>
          <w:sz w:val="24"/>
          <w:szCs w:val="24"/>
        </w:rPr>
        <w:t>й интеграции / Булатов, А.С</w:t>
      </w:r>
      <w:r w:rsidRPr="00560B00">
        <w:rPr>
          <w:rFonts w:ascii="Times New Roman" w:hAnsi="Times New Roman" w:cs="Times New Roman"/>
          <w:sz w:val="24"/>
          <w:szCs w:val="24"/>
        </w:rPr>
        <w:t xml:space="preserve">. – </w:t>
      </w:r>
      <w:r w:rsidR="0069643C" w:rsidRPr="00560B00">
        <w:rPr>
          <w:rFonts w:ascii="Times New Roman" w:hAnsi="Times New Roman" w:cs="Times New Roman"/>
          <w:sz w:val="24"/>
          <w:szCs w:val="24"/>
        </w:rPr>
        <w:t>М.,</w:t>
      </w:r>
      <w:r w:rsidRPr="00560B00">
        <w:rPr>
          <w:rFonts w:ascii="Times New Roman" w:hAnsi="Times New Roman" w:cs="Times New Roman"/>
          <w:sz w:val="24"/>
          <w:szCs w:val="24"/>
        </w:rPr>
        <w:t>2002. –  №3. –  896 с.</w:t>
      </w:r>
    </w:p>
    <w:p w:rsidR="00A942CD" w:rsidRPr="00560B00" w:rsidRDefault="00A942CD"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Валовой национальный продукт (ВНП, ВНД) стран мира [Электронный ресурс]  // Режим доступа: http://nonews.co/directory/lists/countries/gnp (Дата обращения 03.03.2016)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ВВП Армении в 2014 [Электронный ресурс]  // Режим доступа: http://www.interfax.ru/business/426923 (дата обращения 02.02.2016)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ВВП Беларуси в 2014 году [Электронный ресурс]  // Режим доступа: http://bdg.by/news/economics/32547.html (дата обращения 02.02.2016)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ВВП Киргизии вырос на 3,6% в 2014 году [Электронный ресурс]  // Режим доступа: http://www.gazeta.ru/business/news/2015/01/15/n_6825393.shtml (дата обращения 02.02.2016)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ВВП Кыргызстана в 2014 году [Электронный ресурс]  // Режим доступа: http://mir24.tv/news/economy/11915140 (дата обращения 02.02.2016)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Государства-участники СНГ [Электронный ресурс] // Режим обращения: http://www.cis.minsk.by/index.php?id=2 (дата обращения 25.01.2016)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Дем</w:t>
      </w:r>
      <w:r w:rsidR="00A97D51" w:rsidRPr="00560B00">
        <w:rPr>
          <w:rFonts w:ascii="Times New Roman" w:hAnsi="Times New Roman" w:cs="Times New Roman"/>
          <w:sz w:val="24"/>
          <w:szCs w:val="24"/>
        </w:rPr>
        <w:t>ографическое развитие стран СНГ</w:t>
      </w:r>
      <w:r w:rsidRPr="00560B00">
        <w:rPr>
          <w:rFonts w:ascii="Times New Roman" w:hAnsi="Times New Roman" w:cs="Times New Roman"/>
          <w:sz w:val="24"/>
          <w:szCs w:val="24"/>
        </w:rPr>
        <w:t>: современные тенденции, прогнозные оценки и последствия [Электронный ресурс] // Режим обращения: http://cyberleninka.ru/article/n/demograficheskoe-razvitie-stran-sng-sovremennye-tendentsii-prognoznye-otsenki-i-posledstviya (Дата обращения 25.02.2015)</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Евразийский экономический союз (ЕАЭС) [Электронный ресурс]  // Мировая экономика. –  Режим доступа: http://ereport.ru/articles/ecunions/eaeu.htm  (Дата обращения 14.01.2016)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Евразийский экономический союз [Электро</w:t>
      </w:r>
      <w:r w:rsidR="00A97D51" w:rsidRPr="00560B00">
        <w:rPr>
          <w:rFonts w:ascii="Times New Roman" w:hAnsi="Times New Roman" w:cs="Times New Roman"/>
          <w:sz w:val="24"/>
          <w:szCs w:val="24"/>
        </w:rPr>
        <w:t>нный ресурс] // Режим обращения</w:t>
      </w:r>
      <w:r w:rsidRPr="00560B00">
        <w:rPr>
          <w:rFonts w:ascii="Times New Roman" w:hAnsi="Times New Roman" w:cs="Times New Roman"/>
          <w:sz w:val="24"/>
          <w:szCs w:val="24"/>
        </w:rPr>
        <w:t>: http://www.eaeunion.org/#about (Дата обращения 25.02.2015)</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Евразийский экономический союз: перспективы развития и возможные препятствия [Электр</w:t>
      </w:r>
      <w:r w:rsidR="00A97D51" w:rsidRPr="00560B00">
        <w:rPr>
          <w:rFonts w:ascii="Times New Roman" w:hAnsi="Times New Roman" w:cs="Times New Roman"/>
          <w:sz w:val="24"/>
          <w:szCs w:val="24"/>
        </w:rPr>
        <w:t>онный ресурс]// Режим обращения</w:t>
      </w:r>
      <w:r w:rsidRPr="00560B00">
        <w:rPr>
          <w:rFonts w:ascii="Times New Roman" w:hAnsi="Times New Roman" w:cs="Times New Roman"/>
          <w:sz w:val="24"/>
          <w:szCs w:val="24"/>
        </w:rPr>
        <w:t>: http://www.iep.ru/files/text/nauchnie_jurnali/knobel_vopreco_3-2015.pdf (Дата обращения 27.02.2015)</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Значение  [Электронный ресурс] // Евразийское экономическое сообщество – Режим доступа:  http://mirznanii.com/info/evraziyskoe-ekonomicheskoe-soobshchestvo (дата обращения 23.01.2016)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Инновационная деятельность в Российской Федерации: 2015 [Электронный ресурс] // Статистика науки и образования. –  Режим доступа: http://csrs.ru/archive/stat_2015_inno / (Дата обращения 26.01.2016) </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Информационная справка [Электронный ресурс] // Международный Валютный Фонд. – Режим обращения: https://www.imf.org/external/np/exr/facts/rus/glancer.pdf (дата обращения 16.01.2016)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История создания МОК [Электронный ресурс] // Олимпийское движение. – Режим обращения:  http://www.olympic-history.ru/olimpijjskoe_dvizhenie/mok/istorija_sozdanija_mok.html (дата обращения 25.01.2016)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lastRenderedPageBreak/>
        <w:t>История создания Таможенного союза [Электронный ресурс] // Совет Федерации Федерального Собрания. – Режим обращения: http://sngcom.ru/key-issues/customs-union/history.html (дата обращения 15.02.2016)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ИТАР-ТАСС: Военный комитет ОДКБ поддержал предложение России по реорганизации системы управления Организации и КСОР [Электронный ресурс]// Организация договора о коллективной безопасности .-2013. –Режим обращения: http://www.odkbcsto.org/news/detail.php?ELEMENT_ID=2097 (дата обращения 16.01.2016)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Кнобель, А. Евразийский экономический союз: перспективы развития и возможные препятствия [Электронный ресурс] / А. Кнобель // Режим доступа: http://www.forecast.ru/_ARCHIVE/Presentations/CMASF_SM/feb2015/Knobbel_m.pdf (Дата обращения 25.02.2015)</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Концепция внешней политики Российской Федерации (утв. Президентом РФ 12.02.2013) </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Концепция внешней политики Российской Федерации [Электронный ресурс ] //  Президент Российской Федерации. – Режим доступа: http://kremlin.ru/acts/news/785 (дата обращения 27.01.2016)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Кто мы? [Электронный ресурс] // OSCEURL. – Режим обращения: http://www.osce.org/whatistheosce (дата обращения 25.01.2016)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Кратко об ООН [Электронный ресурс] // Организация объединённых наций. – Режим обращения: http://www.un.org/ru/sections/about-un/overview/index.html (дата обращения 25.01.2016)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Ларин, А. Значение Евразийского Союза для России [Электронный ресурс] / А. Ларин  // Режим доступа: http://time-innov.ru/page/jurnal/2014-3/rubric/1/article/261 (Дата обращения 25.02.2015)</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Мазур О.В., Андреева Н.В. Плюсы и минусы интеграции в рамках ЕврАзЭС [Электронный ресурс] // Экономика и менеджмент инновационных технологий. –  2014.  –  № 5.  – Режим доступа:   http://ekonomika.snauka.ru/2014/05/5252 (дата обращения: 29.02.2016)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Международная организация по стандартам (ISO) [Электронный ресурс] // Единая база гостов РФ. – Режим обращения:</w:t>
      </w:r>
      <w:r w:rsidR="00A97D51" w:rsidRPr="00560B00">
        <w:rPr>
          <w:rFonts w:ascii="Times New Roman" w:hAnsi="Times New Roman" w:cs="Times New Roman"/>
          <w:sz w:val="24"/>
          <w:szCs w:val="24"/>
        </w:rPr>
        <w:t xml:space="preserve"> </w:t>
      </w:r>
      <w:r w:rsidRPr="00560B00">
        <w:rPr>
          <w:rFonts w:ascii="Times New Roman" w:hAnsi="Times New Roman" w:cs="Times New Roman"/>
          <w:sz w:val="24"/>
          <w:szCs w:val="24"/>
        </w:rPr>
        <w:t>http://gostexpert.ru/about-iso (дата обращения 16.01.2016)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Общая информация [Электронный ресурс] //  Евразийский экономический союз. – Режим обращения: http://www.eaeunion.org/#about (дата обращения 16.01.2016) </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Олимпийский комитет России [Электронный ресурс] // Режим обращения: http://ruf.ru/olimpijskij-komitet-rus.html (дата обращения 15.01.2016)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О содружестве независимых стран [Электронный ресурс] // Режим обращения: http://www.cis.minsk.by/page.php?id=174 (дата обращения 25.01.2016)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О нас [Электронный ресурс] // ISO. – Режим обращения: http://www.iso.org/iso/ru/home/about.htm (дата обращения 16.01.2016)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О G20 [Электронный ресурс] // Официальный сайт G20 . – Режим обращения: http://www.g20.org/gyg20/G20jj/201510/t20151027_871.html (дата обращения 15.01.2016)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Роль России в Шанхайской организации сотрудничества (ШОС) в борьбе с терроризмом в странах АТР и на российском Дальнем Востоке [Электронный ресурс] // Юридический портал. – Режим обращения: http://www.center-bereg.ru/o1706.html (дата обращения 16.01.2016)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lastRenderedPageBreak/>
        <w:t>Росстат: ВВП России увеличился в 2014 г [Электронный ресурс]  // Режим доступа: http://www.vestifinance.ru/articles/52741 (дата обращения 02.02.2016)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Саммит Евразийского Экономического сообщества союз [Электронный ресурс] // Режим обращения : http://www.mirvboge.ru/2010/11/sammit-evrazijskogo-ekonomicheskogo-soobshhestva/ (Дата обращения 25.02.2015)</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Совет Европы [Электронный ресурс] // Режим обращения: http://www.coe.int/ru/web/about-us/who-we-are (дата обращения 16.01.2016) </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Сотрудничество с ОЧЕС [Электронный ресурс] //  Министерство энергетики Российской Федерации. – Режим обращения: http://minenergo.gov.ru/node/502 (дата обращения 16.01.2016)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Союзники ОДКБ // Содружество Независимых Государств – 20 ЛЕТ!. – Режим обращения: http://www.odkb-csto.org/magazines/3/Alliance_3-2011.pdf . – 2011. – №3. С.1</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Стрежнева, М. Интеграция и вовлечение как инструменты глобального управления / М. Стрежнева // Международные процессы. – 2012.- № 2. С.29 </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Темп роста ВВП Таджикистана в 2014 году замедлился на 0,7% [Электронный ресурс]  // Режим доступа: http://www.avesta.tj/business/30160-temp-rosta-vvp-tadzhikistana-v-2014-godu-zamedlilsya-na-07.html  (дата обращения 02.02.2016)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Центрально-Азиатское сотрудничество (ЦАС) (справочная информация) [Электронный ресурс] // Министерство иностранных дел Российской Федерации . – Режим обращения: http://archive.mid.ru//bdomp/nsrsng.nsf/0e82a568fbb5b2c043256a65002f56c2/f27be5f4f19a40b543256dba0033f83f!OpenDocument (дата обращения 16.01.2016)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Черноморское Экономическое Сотрудничество (ЧЭС) [Электронный ресурс] // Министерство иностранных дел Российской Федерации. – Режим обращения:  http://archive.mid.ru//bdomp/nsdipecon.nsf/68c8b3d0cf6fc468c32576bf002c7405/334ad4b9b51e21bc43256a29003c4e46!OpenDocument (дата обращения 16.01.2016)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Шанхайская организация сотрудничества (ШОС) [Электронный ресурс] // Портал Мировая экономика. – Режим обращения: http://www.ereport.ru/articles/ecunions/sco.htm (дата обращения 16.01.2016)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Щербинин, Ю.А. Интеграционные процессы в мире / Щербинин, Ю.А.  / Мировая экономика. – 2006 . – С. 210 – 215</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Филипенко, Д.  Участие России в интеграционных процессах [Электронный ресурс] / Филипенко, Д.С// Режим обращения: http://xreferat.com/59/2406-1-uchastie-rossii-v-integracionnyh-processah.html (дата обращения 11.01.2016)</w:t>
      </w:r>
    </w:p>
    <w:p w:rsidR="00610158" w:rsidRPr="00560B00" w:rsidRDefault="00610158" w:rsidP="001361F7">
      <w:pPr>
        <w:pStyle w:val="a5"/>
        <w:numPr>
          <w:ilvl w:val="0"/>
          <w:numId w:val="42"/>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Фролова, Т.А. Международная экономическая интеграция / Фролова, Т.А. / Мировая экономика: конспект лекций. –  М., 2005.</w:t>
      </w:r>
    </w:p>
    <w:p w:rsidR="00610158" w:rsidRPr="00560B00" w:rsidRDefault="00610158" w:rsidP="001361F7">
      <w:pPr>
        <w:spacing w:after="0" w:line="240" w:lineRule="auto"/>
        <w:rPr>
          <w:rFonts w:ascii="Times New Roman" w:hAnsi="Times New Roman" w:cs="Times New Roman"/>
          <w:sz w:val="24"/>
          <w:szCs w:val="24"/>
        </w:rPr>
      </w:pPr>
    </w:p>
    <w:p w:rsidR="00610158" w:rsidRPr="00560B00" w:rsidRDefault="00610158" w:rsidP="001361F7">
      <w:pPr>
        <w:spacing w:after="0" w:line="240" w:lineRule="auto"/>
        <w:rPr>
          <w:rFonts w:ascii="Times New Roman" w:hAnsi="Times New Roman" w:cs="Times New Roman"/>
          <w:sz w:val="24"/>
          <w:szCs w:val="24"/>
        </w:rPr>
      </w:pPr>
    </w:p>
    <w:p w:rsidR="00560B00" w:rsidRDefault="00560B00" w:rsidP="001361F7">
      <w:pPr>
        <w:spacing w:after="0" w:line="240" w:lineRule="auto"/>
        <w:jc w:val="right"/>
        <w:rPr>
          <w:rFonts w:ascii="Times New Roman" w:hAnsi="Times New Roman" w:cs="Times New Roman"/>
          <w:b/>
          <w:i/>
          <w:sz w:val="24"/>
          <w:szCs w:val="24"/>
        </w:rPr>
      </w:pPr>
    </w:p>
    <w:p w:rsidR="00560B00" w:rsidRDefault="00560B00" w:rsidP="001361F7">
      <w:pPr>
        <w:spacing w:after="0" w:line="240" w:lineRule="auto"/>
        <w:jc w:val="right"/>
        <w:rPr>
          <w:rFonts w:ascii="Times New Roman" w:hAnsi="Times New Roman" w:cs="Times New Roman"/>
          <w:b/>
          <w:i/>
          <w:sz w:val="24"/>
          <w:szCs w:val="24"/>
        </w:rPr>
      </w:pPr>
    </w:p>
    <w:p w:rsidR="00560B00" w:rsidRDefault="00560B00" w:rsidP="001361F7">
      <w:pPr>
        <w:spacing w:after="0" w:line="240" w:lineRule="auto"/>
        <w:jc w:val="right"/>
        <w:rPr>
          <w:rFonts w:ascii="Times New Roman" w:hAnsi="Times New Roman" w:cs="Times New Roman"/>
          <w:b/>
          <w:i/>
          <w:sz w:val="24"/>
          <w:szCs w:val="24"/>
        </w:rPr>
      </w:pPr>
    </w:p>
    <w:p w:rsidR="00560B00" w:rsidRDefault="00560B00" w:rsidP="001361F7">
      <w:pPr>
        <w:spacing w:after="0" w:line="240" w:lineRule="auto"/>
        <w:jc w:val="right"/>
        <w:rPr>
          <w:rFonts w:ascii="Times New Roman" w:hAnsi="Times New Roman" w:cs="Times New Roman"/>
          <w:b/>
          <w:i/>
          <w:sz w:val="24"/>
          <w:szCs w:val="24"/>
        </w:rPr>
      </w:pPr>
    </w:p>
    <w:p w:rsidR="00560B00" w:rsidRDefault="00560B00" w:rsidP="001361F7">
      <w:pPr>
        <w:spacing w:after="0" w:line="240" w:lineRule="auto"/>
        <w:jc w:val="right"/>
        <w:rPr>
          <w:rFonts w:ascii="Times New Roman" w:hAnsi="Times New Roman" w:cs="Times New Roman"/>
          <w:b/>
          <w:i/>
          <w:sz w:val="24"/>
          <w:szCs w:val="24"/>
        </w:rPr>
      </w:pPr>
    </w:p>
    <w:p w:rsidR="00560B00" w:rsidRDefault="00560B00" w:rsidP="001361F7">
      <w:pPr>
        <w:spacing w:after="0" w:line="240" w:lineRule="auto"/>
        <w:jc w:val="right"/>
        <w:rPr>
          <w:rFonts w:ascii="Times New Roman" w:hAnsi="Times New Roman" w:cs="Times New Roman"/>
          <w:b/>
          <w:i/>
          <w:sz w:val="24"/>
          <w:szCs w:val="24"/>
        </w:rPr>
      </w:pPr>
    </w:p>
    <w:p w:rsidR="009B2FD6" w:rsidRDefault="009B2FD6" w:rsidP="001361F7">
      <w:pPr>
        <w:spacing w:after="0" w:line="240" w:lineRule="auto"/>
        <w:jc w:val="right"/>
        <w:rPr>
          <w:rFonts w:ascii="Times New Roman" w:hAnsi="Times New Roman" w:cs="Times New Roman"/>
          <w:b/>
          <w:i/>
          <w:sz w:val="24"/>
          <w:szCs w:val="24"/>
        </w:rPr>
      </w:pPr>
    </w:p>
    <w:p w:rsidR="009B2FD6" w:rsidRDefault="009B2FD6" w:rsidP="001361F7">
      <w:pPr>
        <w:spacing w:after="0" w:line="240" w:lineRule="auto"/>
        <w:jc w:val="right"/>
        <w:rPr>
          <w:rFonts w:ascii="Times New Roman" w:hAnsi="Times New Roman" w:cs="Times New Roman"/>
          <w:b/>
          <w:i/>
          <w:sz w:val="24"/>
          <w:szCs w:val="24"/>
        </w:rPr>
      </w:pPr>
    </w:p>
    <w:p w:rsidR="009B2FD6" w:rsidRDefault="009B2FD6" w:rsidP="001361F7">
      <w:pPr>
        <w:spacing w:after="0" w:line="240" w:lineRule="auto"/>
        <w:jc w:val="right"/>
        <w:rPr>
          <w:rFonts w:ascii="Times New Roman" w:hAnsi="Times New Roman" w:cs="Times New Roman"/>
          <w:b/>
          <w:i/>
          <w:sz w:val="24"/>
          <w:szCs w:val="24"/>
        </w:rPr>
      </w:pPr>
    </w:p>
    <w:p w:rsidR="00610158" w:rsidRPr="00560B00" w:rsidRDefault="00610158" w:rsidP="001361F7">
      <w:pPr>
        <w:spacing w:after="0" w:line="240" w:lineRule="auto"/>
        <w:jc w:val="right"/>
        <w:rPr>
          <w:rFonts w:ascii="Times New Roman" w:hAnsi="Times New Roman" w:cs="Times New Roman"/>
          <w:b/>
          <w:i/>
          <w:sz w:val="24"/>
          <w:szCs w:val="24"/>
        </w:rPr>
      </w:pPr>
      <w:r w:rsidRPr="00560B00">
        <w:rPr>
          <w:rFonts w:ascii="Times New Roman" w:hAnsi="Times New Roman" w:cs="Times New Roman"/>
          <w:b/>
          <w:i/>
          <w:sz w:val="24"/>
          <w:szCs w:val="24"/>
        </w:rPr>
        <w:lastRenderedPageBreak/>
        <w:t>Приложение 1</w:t>
      </w:r>
    </w:p>
    <w:p w:rsidR="00610158" w:rsidRPr="00560B00" w:rsidRDefault="00610158"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t>Тезаурус</w:t>
      </w:r>
    </w:p>
    <w:p w:rsidR="00610158" w:rsidRPr="00560B00" w:rsidRDefault="00610158" w:rsidP="001361F7">
      <w:pPr>
        <w:pStyle w:val="a5"/>
        <w:numPr>
          <w:ilvl w:val="0"/>
          <w:numId w:val="45"/>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Большая Двадцатка (G20) -  представляет собой группу министров финансов и центральных банков губернаторов 20 крупнейших экономик мира: 19 стран плюс Европейский Союз, который представлен главой государства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председателя Совета Европейского союза и главой Европейского центрального банка. Группа 20-ти глав правительств или глав государств периодически собирается на саммитах с момента их первой встречи в 2008 году. В совокупности, на Большую двадцатку (G-20) стран приходится примерно 86% мирового валового продукта, 80% мировой торговли (в том числе взаимной торговли ЕС), и две трети населения земного шара. </w:t>
      </w:r>
    </w:p>
    <w:p w:rsidR="00610158" w:rsidRPr="00560B00" w:rsidRDefault="00610158" w:rsidP="001361F7">
      <w:pPr>
        <w:pStyle w:val="a5"/>
        <w:numPr>
          <w:ilvl w:val="0"/>
          <w:numId w:val="45"/>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Всемирная торговая организация (ВТО), созданная в 1995 году, заменила собой Генеральное соглашение по тарифам и торговле (ГАТТ) в качестве единственного международного органа, занимающегося глобальными правилами торговли между государствами. Она не является специализированным учреждением, но у нее существуют механизмы и практика сотрудничества с Организацией Объединенных Наций. </w:t>
      </w:r>
    </w:p>
    <w:p w:rsidR="00610158" w:rsidRPr="00560B00" w:rsidRDefault="00610158" w:rsidP="001361F7">
      <w:pPr>
        <w:pStyle w:val="a5"/>
        <w:numPr>
          <w:ilvl w:val="0"/>
          <w:numId w:val="45"/>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Дирижизм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стремление государства вмешиваться в экономику постоянно или от случая к случаю. Принцип дирижизма противопоставляется принципу свободы предпринимательства, в соответствии с которым государство отдает предпочтение политике экономического невмешательства. </w:t>
      </w:r>
    </w:p>
    <w:p w:rsidR="00610158" w:rsidRPr="00560B00" w:rsidRDefault="00610158" w:rsidP="001361F7">
      <w:pPr>
        <w:pStyle w:val="a5"/>
        <w:numPr>
          <w:ilvl w:val="0"/>
          <w:numId w:val="45"/>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Евразийский экономический союз (ЕАЭС)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международная организация региональной экономической интеграции, обладающая международной правосубъектностью и учрежденная Договором о Евразийском экономическом союзе. Государствами–членами Евразийского экономического союза являются Республика Армения, Республика Беларусь, Республика Казахстан, Кыргызская Республика и Российская Федерация. </w:t>
      </w:r>
    </w:p>
    <w:p w:rsidR="00610158" w:rsidRPr="00560B00" w:rsidRDefault="00610158" w:rsidP="001361F7">
      <w:pPr>
        <w:pStyle w:val="a5"/>
        <w:numPr>
          <w:ilvl w:val="0"/>
          <w:numId w:val="45"/>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Корпорационализм представители которого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американские экономисты Сидней Рольф и Юджин Ростоу выявили новый стержень интеграции. Они считали, что в противоположность рыночному механизму и государственному регулированию функционирование ТНК способно обеспечить интегрирование международной экономики, ее рациональное и сбалансированное развитие. </w:t>
      </w:r>
    </w:p>
    <w:p w:rsidR="00610158" w:rsidRPr="00560B00" w:rsidRDefault="00610158" w:rsidP="001361F7">
      <w:pPr>
        <w:pStyle w:val="a5"/>
        <w:numPr>
          <w:ilvl w:val="0"/>
          <w:numId w:val="45"/>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Международный валютный фонд (МВФ) — межправительственная валютно-кредитная организация по содействию международному валютному сотрудничеству на основе консультаций его членов и представления им кредитов. </w:t>
      </w:r>
    </w:p>
    <w:p w:rsidR="00610158" w:rsidRPr="00560B00" w:rsidRDefault="00610158" w:rsidP="001361F7">
      <w:pPr>
        <w:pStyle w:val="a5"/>
        <w:numPr>
          <w:ilvl w:val="0"/>
          <w:numId w:val="45"/>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Международная экономическая интеграция (МЭИ) – процесс интеграции обычно начинается с либерализации взаимной торговли, устранения ограничений в движении товаров, затем услуг, капиталов и постепенно при соответствующих условиях и заинтересованности стран-партнеров ведет к единому экономическому, правовому, информационному пространству в рамках региона. Формируется новое качество международных экономических отношений.   </w:t>
      </w:r>
    </w:p>
    <w:p w:rsidR="00610158" w:rsidRPr="00560B00" w:rsidRDefault="00610158" w:rsidP="001361F7">
      <w:pPr>
        <w:pStyle w:val="a5"/>
        <w:numPr>
          <w:ilvl w:val="0"/>
          <w:numId w:val="45"/>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Неокейнсианство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теория государственно-монополистического регулирования капиталистической экономики и является модификацией кейнсианства применительно к исторической обстановке, сложившейся после 2-й мировой войны 1939-45 г.г. Видные сторонники неокейнсианства — Р. Харрод, Н. Калдор, Дж. Робинсон, Е. Домар, А. Хансен. </w:t>
      </w:r>
    </w:p>
    <w:p w:rsidR="00610158" w:rsidRPr="00560B00" w:rsidRDefault="00610158" w:rsidP="001361F7">
      <w:pPr>
        <w:pStyle w:val="a5"/>
        <w:numPr>
          <w:ilvl w:val="0"/>
          <w:numId w:val="45"/>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Неолиберализм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направление в экономической науке и практике хозяйственной деятельности, имеющее в основе соединение принципа саморегулирования экономики с ограниченным государственным регулированием. Следовательно, неолиберализм </w:t>
      </w:r>
      <w:r w:rsidRPr="00560B00">
        <w:rPr>
          <w:rFonts w:ascii="Times New Roman" w:hAnsi="Times New Roman" w:cs="Times New Roman"/>
          <w:sz w:val="24"/>
          <w:szCs w:val="24"/>
        </w:rPr>
        <w:lastRenderedPageBreak/>
        <w:t xml:space="preserve">решает две задачи: с одной стороны, разрабатывать стратегию и тактику государственного воздействия на экономическую жизнь, а с другой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активно защищать основы рыночной экономики от силового, разрушительного вмешательства в нее. </w:t>
      </w:r>
    </w:p>
    <w:p w:rsidR="00610158" w:rsidRPr="00560B00" w:rsidRDefault="00610158" w:rsidP="001361F7">
      <w:pPr>
        <w:pStyle w:val="a5"/>
        <w:numPr>
          <w:ilvl w:val="0"/>
          <w:numId w:val="45"/>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Организация Центрально-Азиатское Сотрудничество (ЦАС)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Договор об учреждении Организации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Центрально-Азиатское Сотрудничество</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(ЦАС) подписан 28 февраля 2002 г. в Алматы. Участниками договора являются Республика Казахстан, Кыргызская Республика, Республика Таджикистан и Республика Узбекистан. ЦАС образовано путем преобразования из созданного в 1994г. </w:t>
      </w:r>
    </w:p>
    <w:p w:rsidR="00610158" w:rsidRPr="00560B00" w:rsidRDefault="00610158" w:rsidP="001361F7">
      <w:pPr>
        <w:pStyle w:val="a5"/>
        <w:numPr>
          <w:ilvl w:val="0"/>
          <w:numId w:val="45"/>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Организация Черноморского экономического сотрудничества — межправительственная организация, объединяющая 12 государств Причерноморья и Южных Балкан. </w:t>
      </w:r>
    </w:p>
    <w:p w:rsidR="00610158" w:rsidRPr="00560B00" w:rsidRDefault="00610158" w:rsidP="001361F7">
      <w:pPr>
        <w:pStyle w:val="a5"/>
        <w:numPr>
          <w:ilvl w:val="0"/>
          <w:numId w:val="45"/>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Содружество Независимых Государств (СНГ) создано в декабре 1991 г. В принятой декларации участники Содружества заявили о своем взаимодействии на началах суверенного равенства. </w:t>
      </w:r>
    </w:p>
    <w:p w:rsidR="00610158" w:rsidRPr="00560B00" w:rsidRDefault="00610158" w:rsidP="001361F7">
      <w:pPr>
        <w:pStyle w:val="a5"/>
        <w:numPr>
          <w:ilvl w:val="0"/>
          <w:numId w:val="45"/>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Структурализм- Теория, в соответствии с которой структура системы или организации более важна, чем индивидуальное поведение ее элементов. </w:t>
      </w:r>
    </w:p>
    <w:p w:rsidR="00610158" w:rsidRPr="00560B00" w:rsidRDefault="00610158" w:rsidP="001361F7">
      <w:pPr>
        <w:pStyle w:val="a5"/>
        <w:numPr>
          <w:ilvl w:val="0"/>
          <w:numId w:val="45"/>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Таможенный союз – тип международной интеграции, предполагающий согласованную отмену странами-участницами союза национальных таможенных тарифов и введение общего таможенного тарифа и единой системы нетарифного регулирования торговли в отношении третьих стран; образование единой таможенной территории. </w:t>
      </w:r>
    </w:p>
    <w:p w:rsidR="00610158" w:rsidRPr="00560B00" w:rsidRDefault="00610158" w:rsidP="001361F7">
      <w:pPr>
        <w:pStyle w:val="a5"/>
        <w:numPr>
          <w:ilvl w:val="0"/>
          <w:numId w:val="45"/>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Таможенный союз ЕАЭС — международная организация региональной экономической интеграции  Белоруссии, Казахстана, России, Армении и Киргизии, на территории, которых установлен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 </w:t>
      </w:r>
    </w:p>
    <w:p w:rsidR="00610158" w:rsidRPr="00560B00" w:rsidRDefault="00610158" w:rsidP="001361F7">
      <w:pPr>
        <w:spacing w:after="0" w:line="240" w:lineRule="auto"/>
        <w:rPr>
          <w:rFonts w:ascii="Times New Roman" w:hAnsi="Times New Roman" w:cs="Times New Roman"/>
          <w:sz w:val="24"/>
          <w:szCs w:val="24"/>
        </w:rPr>
      </w:pPr>
    </w:p>
    <w:p w:rsidR="00610158" w:rsidRPr="00560B00" w:rsidRDefault="00610158" w:rsidP="001361F7">
      <w:pPr>
        <w:spacing w:after="0" w:line="240" w:lineRule="auto"/>
        <w:rPr>
          <w:rFonts w:ascii="Times New Roman" w:hAnsi="Times New Roman" w:cs="Times New Roman"/>
          <w:sz w:val="24"/>
          <w:szCs w:val="24"/>
        </w:rPr>
      </w:pPr>
    </w:p>
    <w:p w:rsidR="00610158" w:rsidRPr="00560B00" w:rsidRDefault="00610158" w:rsidP="001361F7">
      <w:pPr>
        <w:spacing w:after="0" w:line="240" w:lineRule="auto"/>
        <w:rPr>
          <w:rFonts w:ascii="Times New Roman" w:hAnsi="Times New Roman" w:cs="Times New Roman"/>
          <w:sz w:val="24"/>
          <w:szCs w:val="24"/>
        </w:rPr>
      </w:pPr>
    </w:p>
    <w:p w:rsidR="00610158" w:rsidRPr="00560B00" w:rsidRDefault="00610158" w:rsidP="001361F7">
      <w:pPr>
        <w:spacing w:after="0" w:line="240" w:lineRule="auto"/>
        <w:rPr>
          <w:rFonts w:ascii="Times New Roman" w:hAnsi="Times New Roman" w:cs="Times New Roman"/>
          <w:sz w:val="24"/>
          <w:szCs w:val="24"/>
        </w:rPr>
      </w:pPr>
    </w:p>
    <w:p w:rsidR="00DE21C8" w:rsidRPr="00560B00" w:rsidRDefault="00DE21C8" w:rsidP="001361F7">
      <w:pPr>
        <w:spacing w:after="0" w:line="240" w:lineRule="auto"/>
        <w:rPr>
          <w:rFonts w:ascii="Times New Roman" w:hAnsi="Times New Roman" w:cs="Times New Roman"/>
          <w:sz w:val="24"/>
          <w:szCs w:val="24"/>
        </w:rPr>
      </w:pPr>
    </w:p>
    <w:p w:rsidR="00DE21C8" w:rsidRPr="00560B00" w:rsidRDefault="00DE21C8" w:rsidP="001361F7">
      <w:pPr>
        <w:spacing w:after="0" w:line="240" w:lineRule="auto"/>
        <w:rPr>
          <w:rFonts w:ascii="Times New Roman" w:hAnsi="Times New Roman" w:cs="Times New Roman"/>
          <w:sz w:val="24"/>
          <w:szCs w:val="24"/>
        </w:rPr>
      </w:pPr>
    </w:p>
    <w:p w:rsidR="00DE21C8" w:rsidRPr="00560B00" w:rsidRDefault="00DE21C8" w:rsidP="001361F7">
      <w:pPr>
        <w:spacing w:after="0" w:line="240" w:lineRule="auto"/>
        <w:rPr>
          <w:rFonts w:ascii="Times New Roman" w:hAnsi="Times New Roman" w:cs="Times New Roman"/>
          <w:sz w:val="24"/>
          <w:szCs w:val="24"/>
        </w:rPr>
      </w:pPr>
    </w:p>
    <w:p w:rsidR="00DE21C8" w:rsidRPr="00560B00" w:rsidRDefault="00DE21C8" w:rsidP="001361F7">
      <w:pPr>
        <w:spacing w:after="0" w:line="240" w:lineRule="auto"/>
        <w:rPr>
          <w:rFonts w:ascii="Times New Roman" w:hAnsi="Times New Roman" w:cs="Times New Roman"/>
          <w:sz w:val="24"/>
          <w:szCs w:val="24"/>
        </w:rPr>
      </w:pPr>
    </w:p>
    <w:p w:rsidR="00DE21C8" w:rsidRPr="00560B00" w:rsidRDefault="00DE21C8" w:rsidP="001361F7">
      <w:pPr>
        <w:spacing w:after="0" w:line="240" w:lineRule="auto"/>
        <w:rPr>
          <w:rFonts w:ascii="Times New Roman" w:hAnsi="Times New Roman" w:cs="Times New Roman"/>
          <w:sz w:val="24"/>
          <w:szCs w:val="24"/>
        </w:rPr>
      </w:pPr>
    </w:p>
    <w:p w:rsidR="00DE21C8" w:rsidRPr="00560B00" w:rsidRDefault="00DE21C8" w:rsidP="001361F7">
      <w:pPr>
        <w:spacing w:after="0" w:line="240" w:lineRule="auto"/>
        <w:rPr>
          <w:rFonts w:ascii="Times New Roman" w:hAnsi="Times New Roman" w:cs="Times New Roman"/>
          <w:sz w:val="24"/>
          <w:szCs w:val="24"/>
        </w:rPr>
      </w:pPr>
    </w:p>
    <w:p w:rsidR="00560B00" w:rsidRDefault="00560B00" w:rsidP="001361F7">
      <w:pPr>
        <w:spacing w:after="0" w:line="240" w:lineRule="auto"/>
        <w:rPr>
          <w:rFonts w:ascii="Times New Roman" w:hAnsi="Times New Roman" w:cs="Times New Roman"/>
          <w:sz w:val="24"/>
          <w:szCs w:val="24"/>
        </w:rPr>
      </w:pPr>
    </w:p>
    <w:p w:rsidR="00560B00" w:rsidRDefault="00560B00" w:rsidP="001361F7">
      <w:pPr>
        <w:spacing w:after="0" w:line="240" w:lineRule="auto"/>
        <w:rPr>
          <w:rFonts w:ascii="Times New Roman" w:hAnsi="Times New Roman" w:cs="Times New Roman"/>
          <w:sz w:val="24"/>
          <w:szCs w:val="24"/>
        </w:rPr>
      </w:pPr>
    </w:p>
    <w:p w:rsidR="009B2FD6" w:rsidRDefault="009B2FD6" w:rsidP="001361F7">
      <w:pPr>
        <w:spacing w:after="0" w:line="240" w:lineRule="auto"/>
        <w:jc w:val="right"/>
        <w:rPr>
          <w:rFonts w:ascii="Times New Roman" w:hAnsi="Times New Roman" w:cs="Times New Roman"/>
          <w:b/>
          <w:i/>
          <w:sz w:val="24"/>
          <w:szCs w:val="24"/>
        </w:rPr>
      </w:pPr>
    </w:p>
    <w:p w:rsidR="009B2FD6" w:rsidRDefault="009B2FD6" w:rsidP="001361F7">
      <w:pPr>
        <w:spacing w:after="0" w:line="240" w:lineRule="auto"/>
        <w:jc w:val="right"/>
        <w:rPr>
          <w:rFonts w:ascii="Times New Roman" w:hAnsi="Times New Roman" w:cs="Times New Roman"/>
          <w:b/>
          <w:i/>
          <w:sz w:val="24"/>
          <w:szCs w:val="24"/>
        </w:rPr>
      </w:pPr>
    </w:p>
    <w:p w:rsidR="009B2FD6" w:rsidRDefault="009B2FD6" w:rsidP="001361F7">
      <w:pPr>
        <w:spacing w:after="0" w:line="240" w:lineRule="auto"/>
        <w:jc w:val="right"/>
        <w:rPr>
          <w:rFonts w:ascii="Times New Roman" w:hAnsi="Times New Roman" w:cs="Times New Roman"/>
          <w:b/>
          <w:i/>
          <w:sz w:val="24"/>
          <w:szCs w:val="24"/>
        </w:rPr>
      </w:pPr>
    </w:p>
    <w:p w:rsidR="009B2FD6" w:rsidRDefault="009B2FD6" w:rsidP="001361F7">
      <w:pPr>
        <w:spacing w:after="0" w:line="240" w:lineRule="auto"/>
        <w:jc w:val="right"/>
        <w:rPr>
          <w:rFonts w:ascii="Times New Roman" w:hAnsi="Times New Roman" w:cs="Times New Roman"/>
          <w:b/>
          <w:i/>
          <w:sz w:val="24"/>
          <w:szCs w:val="24"/>
        </w:rPr>
      </w:pPr>
    </w:p>
    <w:p w:rsidR="009B2FD6" w:rsidRDefault="009B2FD6" w:rsidP="001361F7">
      <w:pPr>
        <w:spacing w:after="0" w:line="240" w:lineRule="auto"/>
        <w:jc w:val="right"/>
        <w:rPr>
          <w:rFonts w:ascii="Times New Roman" w:hAnsi="Times New Roman" w:cs="Times New Roman"/>
          <w:b/>
          <w:i/>
          <w:sz w:val="24"/>
          <w:szCs w:val="24"/>
        </w:rPr>
      </w:pPr>
    </w:p>
    <w:p w:rsidR="009B2FD6" w:rsidRDefault="009B2FD6" w:rsidP="001361F7">
      <w:pPr>
        <w:spacing w:after="0" w:line="240" w:lineRule="auto"/>
        <w:jc w:val="right"/>
        <w:rPr>
          <w:rFonts w:ascii="Times New Roman" w:hAnsi="Times New Roman" w:cs="Times New Roman"/>
          <w:b/>
          <w:i/>
          <w:sz w:val="24"/>
          <w:szCs w:val="24"/>
        </w:rPr>
      </w:pPr>
    </w:p>
    <w:p w:rsidR="009B2FD6" w:rsidRDefault="009B2FD6" w:rsidP="001361F7">
      <w:pPr>
        <w:spacing w:after="0" w:line="240" w:lineRule="auto"/>
        <w:jc w:val="right"/>
        <w:rPr>
          <w:rFonts w:ascii="Times New Roman" w:hAnsi="Times New Roman" w:cs="Times New Roman"/>
          <w:b/>
          <w:i/>
          <w:sz w:val="24"/>
          <w:szCs w:val="24"/>
        </w:rPr>
      </w:pPr>
    </w:p>
    <w:p w:rsidR="009B2FD6" w:rsidRDefault="009B2FD6" w:rsidP="001361F7">
      <w:pPr>
        <w:spacing w:after="0" w:line="240" w:lineRule="auto"/>
        <w:jc w:val="right"/>
        <w:rPr>
          <w:rFonts w:ascii="Times New Roman" w:hAnsi="Times New Roman" w:cs="Times New Roman"/>
          <w:b/>
          <w:i/>
          <w:sz w:val="24"/>
          <w:szCs w:val="24"/>
        </w:rPr>
      </w:pPr>
    </w:p>
    <w:p w:rsidR="00610158" w:rsidRPr="00560B00" w:rsidRDefault="00610158" w:rsidP="001361F7">
      <w:pPr>
        <w:spacing w:after="0" w:line="240" w:lineRule="auto"/>
        <w:jc w:val="right"/>
        <w:rPr>
          <w:rFonts w:ascii="Times New Roman" w:hAnsi="Times New Roman" w:cs="Times New Roman"/>
          <w:b/>
          <w:i/>
          <w:sz w:val="24"/>
          <w:szCs w:val="24"/>
        </w:rPr>
      </w:pPr>
      <w:r w:rsidRPr="00560B00">
        <w:rPr>
          <w:rFonts w:ascii="Times New Roman" w:hAnsi="Times New Roman" w:cs="Times New Roman"/>
          <w:b/>
          <w:i/>
          <w:sz w:val="24"/>
          <w:szCs w:val="24"/>
        </w:rPr>
        <w:lastRenderedPageBreak/>
        <w:t>Приложение 2</w:t>
      </w:r>
    </w:p>
    <w:p w:rsidR="00610158" w:rsidRPr="00560B00" w:rsidRDefault="00610158" w:rsidP="001361F7">
      <w:pPr>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t>Аббревиатуры</w:t>
      </w:r>
    </w:p>
    <w:p w:rsidR="00AD6398" w:rsidRPr="00560B00" w:rsidRDefault="00AD6398" w:rsidP="001361F7">
      <w:pPr>
        <w:spacing w:after="0" w:line="240" w:lineRule="auto"/>
        <w:rPr>
          <w:rFonts w:ascii="Times New Roman" w:hAnsi="Times New Roman" w:cs="Times New Roman"/>
          <w:sz w:val="24"/>
          <w:szCs w:val="24"/>
        </w:rPr>
      </w:pP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АСЕАН </w:t>
      </w:r>
      <w:r w:rsidR="00DE21C8" w:rsidRPr="00560B00">
        <w:rPr>
          <w:rFonts w:ascii="Times New Roman" w:hAnsi="Times New Roman" w:cs="Times New Roman"/>
          <w:sz w:val="24"/>
          <w:szCs w:val="24"/>
        </w:rPr>
        <w:t>–</w:t>
      </w:r>
      <w:r w:rsidRPr="00560B00">
        <w:rPr>
          <w:rFonts w:ascii="Times New Roman" w:hAnsi="Times New Roman" w:cs="Times New Roman"/>
          <w:sz w:val="24"/>
          <w:szCs w:val="24"/>
        </w:rPr>
        <w:t xml:space="preserve"> Ассоциация стран Юго-Восточной Азии</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ВТО </w:t>
      </w:r>
      <w:r w:rsidR="00DE21C8" w:rsidRPr="00560B00">
        <w:rPr>
          <w:rFonts w:ascii="Times New Roman" w:hAnsi="Times New Roman" w:cs="Times New Roman"/>
          <w:sz w:val="24"/>
          <w:szCs w:val="24"/>
        </w:rPr>
        <w:t>–</w:t>
      </w:r>
      <w:r w:rsidRPr="00560B00">
        <w:rPr>
          <w:rFonts w:ascii="Times New Roman" w:hAnsi="Times New Roman" w:cs="Times New Roman"/>
          <w:sz w:val="24"/>
          <w:szCs w:val="24"/>
        </w:rPr>
        <w:t xml:space="preserve"> Всемирная торговая организация</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ВПК </w:t>
      </w:r>
      <w:r w:rsidR="00DE21C8" w:rsidRPr="00560B00">
        <w:rPr>
          <w:rFonts w:ascii="Times New Roman" w:hAnsi="Times New Roman" w:cs="Times New Roman"/>
          <w:sz w:val="24"/>
          <w:szCs w:val="24"/>
        </w:rPr>
        <w:t>–</w:t>
      </w:r>
      <w:r w:rsidRPr="00560B00">
        <w:rPr>
          <w:rFonts w:ascii="Times New Roman" w:hAnsi="Times New Roman" w:cs="Times New Roman"/>
          <w:sz w:val="24"/>
          <w:szCs w:val="24"/>
        </w:rPr>
        <w:t xml:space="preserve"> Военно-промышленный комплекс</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ЕАЭС </w:t>
      </w:r>
      <w:r w:rsidR="00DE21C8" w:rsidRPr="00560B00">
        <w:rPr>
          <w:rFonts w:ascii="Times New Roman" w:hAnsi="Times New Roman" w:cs="Times New Roman"/>
          <w:sz w:val="24"/>
          <w:szCs w:val="24"/>
        </w:rPr>
        <w:t xml:space="preserve">– </w:t>
      </w:r>
      <w:r w:rsidRPr="00560B00">
        <w:rPr>
          <w:rFonts w:ascii="Times New Roman" w:hAnsi="Times New Roman" w:cs="Times New Roman"/>
          <w:sz w:val="24"/>
          <w:szCs w:val="24"/>
        </w:rPr>
        <w:t>Евразийский экономический союз</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ЕС </w:t>
      </w:r>
      <w:r w:rsidR="00DE21C8" w:rsidRPr="00560B00">
        <w:rPr>
          <w:rFonts w:ascii="Times New Roman" w:hAnsi="Times New Roman" w:cs="Times New Roman"/>
          <w:sz w:val="24"/>
          <w:szCs w:val="24"/>
        </w:rPr>
        <w:t>–</w:t>
      </w:r>
      <w:r w:rsidRPr="00560B00">
        <w:rPr>
          <w:rFonts w:ascii="Times New Roman" w:hAnsi="Times New Roman" w:cs="Times New Roman"/>
          <w:sz w:val="24"/>
          <w:szCs w:val="24"/>
        </w:rPr>
        <w:t xml:space="preserve"> Европейский союз</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ЕЭП </w:t>
      </w:r>
      <w:r w:rsidR="00DE21C8" w:rsidRPr="00560B00">
        <w:rPr>
          <w:rFonts w:ascii="Times New Roman" w:hAnsi="Times New Roman" w:cs="Times New Roman"/>
          <w:sz w:val="24"/>
          <w:szCs w:val="24"/>
        </w:rPr>
        <w:t>–</w:t>
      </w:r>
      <w:r w:rsidRPr="00560B00">
        <w:rPr>
          <w:rFonts w:ascii="Times New Roman" w:hAnsi="Times New Roman" w:cs="Times New Roman"/>
          <w:sz w:val="24"/>
          <w:szCs w:val="24"/>
        </w:rPr>
        <w:t xml:space="preserve"> Единое экономическое пространство</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МВФ </w:t>
      </w:r>
      <w:r w:rsidR="00DE21C8" w:rsidRPr="00560B00">
        <w:rPr>
          <w:rFonts w:ascii="Times New Roman" w:hAnsi="Times New Roman" w:cs="Times New Roman"/>
          <w:sz w:val="24"/>
          <w:szCs w:val="24"/>
        </w:rPr>
        <w:t xml:space="preserve">– </w:t>
      </w:r>
      <w:r w:rsidRPr="00560B00">
        <w:rPr>
          <w:rFonts w:ascii="Times New Roman" w:hAnsi="Times New Roman" w:cs="Times New Roman"/>
          <w:sz w:val="24"/>
          <w:szCs w:val="24"/>
        </w:rPr>
        <w:t>Международный валютный фонд</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МОК </w:t>
      </w:r>
      <w:r w:rsidR="00DE21C8" w:rsidRPr="00560B00">
        <w:rPr>
          <w:rFonts w:ascii="Times New Roman" w:hAnsi="Times New Roman" w:cs="Times New Roman"/>
          <w:sz w:val="24"/>
          <w:szCs w:val="24"/>
        </w:rPr>
        <w:t>–</w:t>
      </w:r>
      <w:r w:rsidRPr="00560B00">
        <w:rPr>
          <w:rFonts w:ascii="Times New Roman" w:hAnsi="Times New Roman" w:cs="Times New Roman"/>
          <w:sz w:val="24"/>
          <w:szCs w:val="24"/>
        </w:rPr>
        <w:t xml:space="preserve"> Международный олимпийский комитет</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МЭИ </w:t>
      </w:r>
      <w:r w:rsidR="00DE21C8" w:rsidRPr="00560B00">
        <w:rPr>
          <w:rFonts w:ascii="Times New Roman" w:hAnsi="Times New Roman" w:cs="Times New Roman"/>
          <w:sz w:val="24"/>
          <w:szCs w:val="24"/>
        </w:rPr>
        <w:t xml:space="preserve">– </w:t>
      </w:r>
      <w:r w:rsidRPr="00560B00">
        <w:rPr>
          <w:rFonts w:ascii="Times New Roman" w:hAnsi="Times New Roman" w:cs="Times New Roman"/>
          <w:sz w:val="24"/>
          <w:szCs w:val="24"/>
        </w:rPr>
        <w:t>Международная экономическая интеграция</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ОБСЕ </w:t>
      </w:r>
      <w:r w:rsidR="00DE21C8" w:rsidRPr="00560B00">
        <w:rPr>
          <w:rFonts w:ascii="Times New Roman" w:hAnsi="Times New Roman" w:cs="Times New Roman"/>
          <w:sz w:val="24"/>
          <w:szCs w:val="24"/>
        </w:rPr>
        <w:t xml:space="preserve">– </w:t>
      </w:r>
      <w:r w:rsidRPr="00560B00">
        <w:rPr>
          <w:rFonts w:ascii="Times New Roman" w:hAnsi="Times New Roman" w:cs="Times New Roman"/>
          <w:sz w:val="24"/>
          <w:szCs w:val="24"/>
        </w:rPr>
        <w:t>Организация по безопасности и сотрудничеству в Европе</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ОДКБ </w:t>
      </w:r>
      <w:r w:rsidR="00DE21C8" w:rsidRPr="00560B00">
        <w:rPr>
          <w:rFonts w:ascii="Times New Roman" w:hAnsi="Times New Roman" w:cs="Times New Roman"/>
          <w:sz w:val="24"/>
          <w:szCs w:val="24"/>
        </w:rPr>
        <w:t xml:space="preserve">– </w:t>
      </w:r>
      <w:r w:rsidRPr="00560B00">
        <w:rPr>
          <w:rFonts w:ascii="Times New Roman" w:hAnsi="Times New Roman" w:cs="Times New Roman"/>
          <w:sz w:val="24"/>
          <w:szCs w:val="24"/>
        </w:rPr>
        <w:t>Организация Договора о коллективной безопасности</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ОКР </w:t>
      </w:r>
      <w:r w:rsidR="00DE21C8" w:rsidRPr="00560B00">
        <w:rPr>
          <w:rFonts w:ascii="Times New Roman" w:hAnsi="Times New Roman" w:cs="Times New Roman"/>
          <w:sz w:val="24"/>
          <w:szCs w:val="24"/>
        </w:rPr>
        <w:t xml:space="preserve">– </w:t>
      </w:r>
      <w:r w:rsidRPr="00560B00">
        <w:rPr>
          <w:rFonts w:ascii="Times New Roman" w:hAnsi="Times New Roman" w:cs="Times New Roman"/>
          <w:sz w:val="24"/>
          <w:szCs w:val="24"/>
        </w:rPr>
        <w:t>Олимпийский Комитет России</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ООН </w:t>
      </w:r>
      <w:r w:rsidR="00DE21C8" w:rsidRPr="00560B00">
        <w:rPr>
          <w:rFonts w:ascii="Times New Roman" w:hAnsi="Times New Roman" w:cs="Times New Roman"/>
          <w:sz w:val="24"/>
          <w:szCs w:val="24"/>
        </w:rPr>
        <w:t xml:space="preserve">– </w:t>
      </w:r>
      <w:r w:rsidRPr="00560B00">
        <w:rPr>
          <w:rFonts w:ascii="Times New Roman" w:hAnsi="Times New Roman" w:cs="Times New Roman"/>
          <w:sz w:val="24"/>
          <w:szCs w:val="24"/>
        </w:rPr>
        <w:t>Организация Объединенных Наций</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ОЧЭС </w:t>
      </w:r>
      <w:r w:rsidR="00DE21C8" w:rsidRPr="00560B00">
        <w:rPr>
          <w:rFonts w:ascii="Times New Roman" w:hAnsi="Times New Roman" w:cs="Times New Roman"/>
          <w:sz w:val="24"/>
          <w:szCs w:val="24"/>
        </w:rPr>
        <w:t xml:space="preserve">– </w:t>
      </w:r>
      <w:r w:rsidRPr="00560B00">
        <w:rPr>
          <w:rFonts w:ascii="Times New Roman" w:hAnsi="Times New Roman" w:cs="Times New Roman"/>
          <w:sz w:val="24"/>
          <w:szCs w:val="24"/>
        </w:rPr>
        <w:t>Организация черноморского экономического сотрудничества</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СНГ </w:t>
      </w:r>
      <w:r w:rsidR="00DE21C8" w:rsidRPr="00560B00">
        <w:rPr>
          <w:rFonts w:ascii="Times New Roman" w:hAnsi="Times New Roman" w:cs="Times New Roman"/>
          <w:sz w:val="24"/>
          <w:szCs w:val="24"/>
        </w:rPr>
        <w:t xml:space="preserve">– </w:t>
      </w:r>
      <w:r w:rsidRPr="00560B00">
        <w:rPr>
          <w:rFonts w:ascii="Times New Roman" w:hAnsi="Times New Roman" w:cs="Times New Roman"/>
          <w:sz w:val="24"/>
          <w:szCs w:val="24"/>
        </w:rPr>
        <w:t>Содружество Независимых Государств</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ТС – Таможенный Союз</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ТНК </w:t>
      </w:r>
      <w:r w:rsidR="00DE21C8" w:rsidRPr="00560B00">
        <w:rPr>
          <w:rFonts w:ascii="Times New Roman" w:hAnsi="Times New Roman" w:cs="Times New Roman"/>
          <w:sz w:val="24"/>
          <w:szCs w:val="24"/>
        </w:rPr>
        <w:t xml:space="preserve">– </w:t>
      </w:r>
      <w:r w:rsidRPr="00560B00">
        <w:rPr>
          <w:rFonts w:ascii="Times New Roman" w:hAnsi="Times New Roman" w:cs="Times New Roman"/>
          <w:sz w:val="24"/>
          <w:szCs w:val="24"/>
        </w:rPr>
        <w:t>Транснациональная компания</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ЦА-ЭС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Центрально-азиатское экономическое сообщество</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ЧАС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Центрально-Азиатское сотрудничество </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ШОС-Шанхайская организация сотрудничества</w:t>
      </w:r>
    </w:p>
    <w:p w:rsidR="00610158" w:rsidRPr="00560B00" w:rsidRDefault="00610158" w:rsidP="001361F7">
      <w:pPr>
        <w:spacing w:after="0" w:line="240" w:lineRule="auto"/>
        <w:rPr>
          <w:rFonts w:ascii="Times New Roman" w:hAnsi="Times New Roman" w:cs="Times New Roman"/>
          <w:sz w:val="24"/>
          <w:szCs w:val="24"/>
        </w:rPr>
      </w:pPr>
      <w:r w:rsidRPr="00560B00">
        <w:rPr>
          <w:rFonts w:ascii="Times New Roman" w:hAnsi="Times New Roman" w:cs="Times New Roman"/>
          <w:sz w:val="24"/>
          <w:szCs w:val="24"/>
        </w:rPr>
        <w:t xml:space="preserve">ISO </w:t>
      </w:r>
      <w:r w:rsidR="00C35F84" w:rsidRPr="00560B00">
        <w:rPr>
          <w:rFonts w:ascii="Times New Roman" w:hAnsi="Times New Roman" w:cs="Times New Roman"/>
          <w:sz w:val="24"/>
          <w:szCs w:val="24"/>
        </w:rPr>
        <w:t>–</w:t>
      </w:r>
      <w:r w:rsidRPr="00560B00">
        <w:rPr>
          <w:rFonts w:ascii="Times New Roman" w:hAnsi="Times New Roman" w:cs="Times New Roman"/>
          <w:sz w:val="24"/>
          <w:szCs w:val="24"/>
        </w:rPr>
        <w:t xml:space="preserve"> Международная организация по стандартизации</w:t>
      </w:r>
    </w:p>
    <w:p w:rsidR="00DE21C8" w:rsidRPr="00560B00" w:rsidRDefault="00DE21C8" w:rsidP="001361F7">
      <w:pPr>
        <w:spacing w:after="0" w:line="240" w:lineRule="auto"/>
        <w:rPr>
          <w:rFonts w:ascii="Times New Roman" w:hAnsi="Times New Roman" w:cs="Times New Roman"/>
          <w:sz w:val="24"/>
          <w:szCs w:val="24"/>
        </w:rPr>
      </w:pPr>
    </w:p>
    <w:p w:rsidR="002F1B6A" w:rsidRPr="00560B00" w:rsidRDefault="002F1B6A" w:rsidP="001361F7">
      <w:pPr>
        <w:spacing w:after="0" w:line="240" w:lineRule="auto"/>
        <w:rPr>
          <w:rFonts w:ascii="Times New Roman" w:hAnsi="Times New Roman" w:cs="Times New Roman"/>
          <w:sz w:val="24"/>
          <w:szCs w:val="24"/>
        </w:rPr>
      </w:pPr>
    </w:p>
    <w:p w:rsidR="002F1B6A" w:rsidRPr="00560B00" w:rsidRDefault="002F1B6A" w:rsidP="001361F7">
      <w:pPr>
        <w:spacing w:after="0" w:line="240" w:lineRule="auto"/>
        <w:rPr>
          <w:rFonts w:ascii="Times New Roman" w:hAnsi="Times New Roman" w:cs="Times New Roman"/>
          <w:sz w:val="24"/>
          <w:szCs w:val="24"/>
        </w:rPr>
      </w:pPr>
    </w:p>
    <w:p w:rsidR="002F1B6A" w:rsidRPr="00560B00" w:rsidRDefault="002F1B6A" w:rsidP="001361F7">
      <w:pPr>
        <w:spacing w:after="0" w:line="240" w:lineRule="auto"/>
        <w:rPr>
          <w:rFonts w:ascii="Times New Roman" w:hAnsi="Times New Roman" w:cs="Times New Roman"/>
          <w:sz w:val="24"/>
          <w:szCs w:val="24"/>
        </w:rPr>
      </w:pPr>
    </w:p>
    <w:p w:rsidR="002F1B6A" w:rsidRPr="00560B00" w:rsidRDefault="002F1B6A" w:rsidP="001361F7">
      <w:pPr>
        <w:spacing w:after="0" w:line="240" w:lineRule="auto"/>
        <w:rPr>
          <w:rFonts w:ascii="Times New Roman" w:hAnsi="Times New Roman" w:cs="Times New Roman"/>
          <w:sz w:val="24"/>
          <w:szCs w:val="24"/>
        </w:rPr>
      </w:pPr>
    </w:p>
    <w:p w:rsidR="002F1B6A" w:rsidRPr="00560B00" w:rsidRDefault="002F1B6A" w:rsidP="001361F7">
      <w:pPr>
        <w:spacing w:after="0" w:line="240" w:lineRule="auto"/>
        <w:rPr>
          <w:rFonts w:ascii="Times New Roman" w:hAnsi="Times New Roman" w:cs="Times New Roman"/>
          <w:sz w:val="24"/>
          <w:szCs w:val="24"/>
        </w:rPr>
      </w:pPr>
    </w:p>
    <w:p w:rsidR="002F1B6A" w:rsidRPr="00560B00" w:rsidRDefault="002F1B6A" w:rsidP="001361F7">
      <w:pPr>
        <w:spacing w:after="0" w:line="240" w:lineRule="auto"/>
        <w:rPr>
          <w:rFonts w:ascii="Times New Roman" w:hAnsi="Times New Roman" w:cs="Times New Roman"/>
          <w:sz w:val="24"/>
          <w:szCs w:val="24"/>
        </w:rPr>
      </w:pPr>
    </w:p>
    <w:p w:rsidR="002F1B6A" w:rsidRPr="00560B00" w:rsidRDefault="002F1B6A" w:rsidP="001361F7">
      <w:pPr>
        <w:spacing w:after="0" w:line="240" w:lineRule="auto"/>
        <w:rPr>
          <w:rFonts w:ascii="Times New Roman" w:hAnsi="Times New Roman" w:cs="Times New Roman"/>
          <w:sz w:val="24"/>
          <w:szCs w:val="24"/>
        </w:rPr>
      </w:pPr>
    </w:p>
    <w:p w:rsidR="002F1B6A" w:rsidRPr="00560B00" w:rsidRDefault="002F1B6A" w:rsidP="001361F7">
      <w:pPr>
        <w:spacing w:after="0" w:line="240" w:lineRule="auto"/>
        <w:rPr>
          <w:rFonts w:ascii="Times New Roman" w:hAnsi="Times New Roman" w:cs="Times New Roman"/>
          <w:sz w:val="24"/>
          <w:szCs w:val="24"/>
        </w:rPr>
      </w:pPr>
    </w:p>
    <w:p w:rsidR="002F1B6A" w:rsidRPr="00560B00" w:rsidRDefault="002F1B6A" w:rsidP="001361F7">
      <w:pPr>
        <w:spacing w:after="0" w:line="240" w:lineRule="auto"/>
        <w:rPr>
          <w:rFonts w:ascii="Times New Roman" w:hAnsi="Times New Roman" w:cs="Times New Roman"/>
          <w:sz w:val="24"/>
          <w:szCs w:val="24"/>
        </w:rPr>
      </w:pPr>
    </w:p>
    <w:p w:rsidR="002F1B6A" w:rsidRPr="00560B00" w:rsidRDefault="002F1B6A" w:rsidP="001361F7">
      <w:pPr>
        <w:spacing w:after="0" w:line="240" w:lineRule="auto"/>
        <w:rPr>
          <w:rFonts w:ascii="Times New Roman" w:hAnsi="Times New Roman" w:cs="Times New Roman"/>
          <w:sz w:val="24"/>
          <w:szCs w:val="24"/>
        </w:rPr>
      </w:pPr>
    </w:p>
    <w:p w:rsidR="002F1B6A" w:rsidRPr="00560B00" w:rsidRDefault="002F1B6A" w:rsidP="001361F7">
      <w:pPr>
        <w:spacing w:after="0" w:line="240" w:lineRule="auto"/>
        <w:rPr>
          <w:rFonts w:ascii="Times New Roman" w:hAnsi="Times New Roman" w:cs="Times New Roman"/>
          <w:sz w:val="24"/>
          <w:szCs w:val="24"/>
        </w:rPr>
      </w:pPr>
    </w:p>
    <w:p w:rsidR="002F1B6A" w:rsidRPr="00560B00" w:rsidRDefault="002F1B6A" w:rsidP="001361F7">
      <w:pPr>
        <w:spacing w:after="0" w:line="240" w:lineRule="auto"/>
        <w:rPr>
          <w:rFonts w:ascii="Times New Roman" w:hAnsi="Times New Roman" w:cs="Times New Roman"/>
          <w:sz w:val="24"/>
          <w:szCs w:val="24"/>
        </w:rPr>
      </w:pPr>
    </w:p>
    <w:p w:rsidR="002F1B6A" w:rsidRPr="00560B00" w:rsidRDefault="002F1B6A" w:rsidP="001361F7">
      <w:pPr>
        <w:spacing w:after="0" w:line="240" w:lineRule="auto"/>
        <w:rPr>
          <w:rFonts w:ascii="Times New Roman" w:hAnsi="Times New Roman" w:cs="Times New Roman"/>
          <w:sz w:val="24"/>
          <w:szCs w:val="24"/>
        </w:rPr>
      </w:pPr>
    </w:p>
    <w:p w:rsidR="002F1B6A" w:rsidRPr="00560B00" w:rsidRDefault="002F1B6A" w:rsidP="001361F7">
      <w:pPr>
        <w:spacing w:after="0" w:line="240" w:lineRule="auto"/>
        <w:rPr>
          <w:rFonts w:ascii="Times New Roman" w:hAnsi="Times New Roman" w:cs="Times New Roman"/>
          <w:sz w:val="24"/>
          <w:szCs w:val="24"/>
        </w:rPr>
      </w:pPr>
    </w:p>
    <w:p w:rsidR="002F1B6A" w:rsidRPr="00560B00" w:rsidRDefault="002F1B6A" w:rsidP="001361F7">
      <w:pPr>
        <w:spacing w:after="0" w:line="240" w:lineRule="auto"/>
        <w:rPr>
          <w:rFonts w:ascii="Times New Roman" w:hAnsi="Times New Roman" w:cs="Times New Roman"/>
          <w:sz w:val="24"/>
          <w:szCs w:val="24"/>
        </w:rPr>
      </w:pPr>
    </w:p>
    <w:p w:rsidR="00560B00" w:rsidRDefault="00560B00" w:rsidP="001361F7">
      <w:pPr>
        <w:spacing w:after="0" w:line="240" w:lineRule="auto"/>
        <w:jc w:val="right"/>
        <w:rPr>
          <w:rFonts w:ascii="Times New Roman" w:hAnsi="Times New Roman" w:cs="Times New Roman"/>
          <w:b/>
          <w:i/>
          <w:sz w:val="24"/>
          <w:szCs w:val="24"/>
        </w:rPr>
      </w:pPr>
    </w:p>
    <w:p w:rsidR="00560B00" w:rsidRDefault="00560B00" w:rsidP="001361F7">
      <w:pPr>
        <w:spacing w:after="0" w:line="240" w:lineRule="auto"/>
        <w:jc w:val="right"/>
        <w:rPr>
          <w:rFonts w:ascii="Times New Roman" w:hAnsi="Times New Roman" w:cs="Times New Roman"/>
          <w:b/>
          <w:i/>
          <w:sz w:val="24"/>
          <w:szCs w:val="24"/>
        </w:rPr>
      </w:pPr>
    </w:p>
    <w:p w:rsidR="00560B00" w:rsidRDefault="00560B00" w:rsidP="001361F7">
      <w:pPr>
        <w:spacing w:after="0" w:line="240" w:lineRule="auto"/>
        <w:jc w:val="right"/>
        <w:rPr>
          <w:rFonts w:ascii="Times New Roman" w:hAnsi="Times New Roman" w:cs="Times New Roman"/>
          <w:b/>
          <w:i/>
          <w:sz w:val="24"/>
          <w:szCs w:val="24"/>
        </w:rPr>
      </w:pPr>
    </w:p>
    <w:p w:rsidR="00560B00" w:rsidRDefault="00560B00" w:rsidP="001361F7">
      <w:pPr>
        <w:spacing w:after="0" w:line="240" w:lineRule="auto"/>
        <w:jc w:val="right"/>
        <w:rPr>
          <w:rFonts w:ascii="Times New Roman" w:hAnsi="Times New Roman" w:cs="Times New Roman"/>
          <w:b/>
          <w:i/>
          <w:sz w:val="24"/>
          <w:szCs w:val="24"/>
        </w:rPr>
      </w:pPr>
    </w:p>
    <w:p w:rsidR="00560B00" w:rsidRDefault="00560B00" w:rsidP="001361F7">
      <w:pPr>
        <w:spacing w:after="0" w:line="240" w:lineRule="auto"/>
        <w:jc w:val="right"/>
        <w:rPr>
          <w:rFonts w:ascii="Times New Roman" w:hAnsi="Times New Roman" w:cs="Times New Roman"/>
          <w:b/>
          <w:i/>
          <w:sz w:val="24"/>
          <w:szCs w:val="24"/>
        </w:rPr>
      </w:pPr>
    </w:p>
    <w:p w:rsidR="00560B00" w:rsidRDefault="00560B00" w:rsidP="001361F7">
      <w:pPr>
        <w:spacing w:after="0" w:line="240" w:lineRule="auto"/>
        <w:jc w:val="right"/>
        <w:rPr>
          <w:rFonts w:ascii="Times New Roman" w:hAnsi="Times New Roman" w:cs="Times New Roman"/>
          <w:b/>
          <w:i/>
          <w:sz w:val="24"/>
          <w:szCs w:val="24"/>
        </w:rPr>
      </w:pPr>
    </w:p>
    <w:p w:rsidR="00560B00" w:rsidRDefault="00560B00" w:rsidP="001361F7">
      <w:pPr>
        <w:spacing w:after="0" w:line="240" w:lineRule="auto"/>
        <w:jc w:val="right"/>
        <w:rPr>
          <w:rFonts w:ascii="Times New Roman" w:hAnsi="Times New Roman" w:cs="Times New Roman"/>
          <w:b/>
          <w:i/>
          <w:sz w:val="24"/>
          <w:szCs w:val="24"/>
        </w:rPr>
      </w:pPr>
    </w:p>
    <w:p w:rsidR="009B2FD6" w:rsidRDefault="009B2FD6" w:rsidP="001361F7">
      <w:pPr>
        <w:spacing w:after="0" w:line="240" w:lineRule="auto"/>
        <w:jc w:val="right"/>
        <w:rPr>
          <w:rFonts w:ascii="Times New Roman" w:hAnsi="Times New Roman" w:cs="Times New Roman"/>
          <w:b/>
          <w:i/>
          <w:sz w:val="24"/>
          <w:szCs w:val="24"/>
        </w:rPr>
      </w:pPr>
    </w:p>
    <w:p w:rsidR="00A97D51" w:rsidRPr="00560B00" w:rsidRDefault="00C35F84" w:rsidP="001361F7">
      <w:pPr>
        <w:spacing w:after="0" w:line="240" w:lineRule="auto"/>
        <w:jc w:val="right"/>
        <w:rPr>
          <w:rFonts w:ascii="Times New Roman" w:hAnsi="Times New Roman" w:cs="Times New Roman"/>
          <w:b/>
          <w:i/>
          <w:sz w:val="24"/>
          <w:szCs w:val="24"/>
        </w:rPr>
      </w:pPr>
      <w:r w:rsidRPr="00560B00">
        <w:rPr>
          <w:rFonts w:ascii="Times New Roman" w:hAnsi="Times New Roman" w:cs="Times New Roman"/>
          <w:b/>
          <w:i/>
          <w:sz w:val="24"/>
          <w:szCs w:val="24"/>
        </w:rPr>
        <w:lastRenderedPageBreak/>
        <w:t>Приложение 3</w:t>
      </w:r>
    </w:p>
    <w:p w:rsidR="002E7F5F" w:rsidRPr="00560B00" w:rsidRDefault="00610158" w:rsidP="001361F7">
      <w:pPr>
        <w:pStyle w:val="a5"/>
        <w:spacing w:after="0" w:line="240" w:lineRule="auto"/>
        <w:jc w:val="center"/>
        <w:rPr>
          <w:rFonts w:ascii="Times New Roman" w:hAnsi="Times New Roman" w:cs="Times New Roman"/>
          <w:sz w:val="24"/>
          <w:szCs w:val="24"/>
        </w:rPr>
      </w:pPr>
      <w:r w:rsidRPr="00560B00">
        <w:rPr>
          <w:rFonts w:ascii="Times New Roman" w:hAnsi="Times New Roman" w:cs="Times New Roman"/>
          <w:sz w:val="24"/>
          <w:szCs w:val="24"/>
        </w:rPr>
        <w:t>Хронология интеграции</w:t>
      </w:r>
    </w:p>
    <w:p w:rsidR="002E7F5F" w:rsidRPr="00560B00" w:rsidRDefault="002E7F5F"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10 октября 2000 года  в Астане (Казахстан) главами государств (Беларусь, Казахстан, Россия, Таджикистан, Киргизия) был подписан Договор об учреждении Евразийского экономического сообщества (ЕврАзЭС). В Договоре заложена концепция тесного и эффективного торгово-экономического сотрудничества для достижения целей и задач, определённых Договором о Таможенном союзе и Едином экономическом пространстве. ЕврАзЭС стало первой действенной организацией, обеспечивающей интеграционный процесс на евразийском пространстве.</w:t>
      </w:r>
    </w:p>
    <w:p w:rsidR="002E7F5F" w:rsidRPr="00560B00" w:rsidRDefault="002E7F5F"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30 мая 2001 года  вступил в силу договор о создании ЕврАзЭС в составе Казахстана, России, Беларуси, Киргизии и Таджикистана. В 2006 – 2008 гг. в ЕврАзЭС также участвовал Узбекистан, с 2002 г. статус наблюдателя получили Украина и Молдавия, а с 2003 г. –Армения. </w:t>
      </w:r>
    </w:p>
    <w:p w:rsidR="002E7F5F" w:rsidRPr="00560B00" w:rsidRDefault="002E7F5F"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23 февраля 2003 года  президенты России, Казахстана, Беларуси и Украины заявили о намерении сформировать Единое экономическое пространство (ЕЭП).</w:t>
      </w:r>
    </w:p>
    <w:p w:rsidR="002E7F5F" w:rsidRPr="00560B00" w:rsidRDefault="002E7F5F"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6 октября 2007 года в Душанбе (Таджикистан) прошёл саммит ЕврАзЭС, на котором была принята концепция Таможенного союза России, Казахстана и Беларуси. Создана Комиссия Таможенного союза  единый постоянно действующий регулирующий орган Таможенного союза ЕврАзЭС (в 2012 г. полномочия переданы Евразийской комиссии).</w:t>
      </w:r>
    </w:p>
    <w:p w:rsidR="002E7F5F" w:rsidRPr="00560B00" w:rsidRDefault="002E7F5F"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6 июля 2010 года  вступили в силу соглашения о Таможенном союзе (ТС) в составе России, Казахстана и Беларуси, заработал Единый таможенный кодекс. </w:t>
      </w:r>
    </w:p>
    <w:p w:rsidR="002E7F5F" w:rsidRPr="00560B00" w:rsidRDefault="002E7F5F"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9 декабря 2010 года  Россия, Казахстан и Беларусь подписали все 17 документов по созданию Единого экономического пространства (ЕЭП) (соглашения о единых правилах конкуренции, о регулировании поддержки сельского хозяйства и промышленных субсидий, о регулировании ж/д транспорта, услуг и инвестиций, о защите интеллектуальной собственности, о правилах технического регулирования, о госзакупках, о статусе мигрантов и противодействии нелегальной миграции из третьих стран, о согласованной макроэкономической и валютной политике, о свободном движении капитала, о регулировании естественных монополий и доступа к их услугам, о создании единого рынка нефти и нефтепродуктов). </w:t>
      </w:r>
    </w:p>
    <w:p w:rsidR="002E7F5F" w:rsidRPr="00560B00" w:rsidRDefault="002E7F5F"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1 июля 2011 года  заработала Единая таможенная территория Таможенного союза: на границах России, Казахстана и Беларуси отменён таможенный контроль (его перенесли на внешний контур границ Таможенного союза). </w:t>
      </w:r>
    </w:p>
    <w:p w:rsidR="002E7F5F" w:rsidRPr="00560B00" w:rsidRDefault="002E7F5F"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18 октября 2011 года  в Санкт-Петербурге по итогам заседания совета глав правительств стран содружества был подписан Договор о зоне свободной торговли СНГ. ЗСТ СНГ предусматривает «сведение к минимуму исключений из номенклатуры товаров, к которым применяются импортные пошлины», экспортные пошлины должны быть зафиксированы на определённом уровне, а впоследствии поэтапно отменены. </w:t>
      </w:r>
    </w:p>
    <w:p w:rsidR="002E7F5F" w:rsidRPr="00560B00" w:rsidRDefault="002E7F5F"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18 ноября 2011 года  подписан договор о создании Евразийской экономической комиссии.</w:t>
      </w:r>
    </w:p>
    <w:p w:rsidR="00610158" w:rsidRPr="00560B00" w:rsidRDefault="002E7F5F"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1 января 2012 года  в результате вступления в силу соответствующего договора создано Единое экономическое пространство (ЕЭП) как общий рынок, России, Беларуси и Казахстана (с 2014 года  ЕЭП Евразийского экономического союза), заработала Евразийская комиссия. Задачей ЕЭП является обеспечение «четырёх свобод» – движения товаров, капиталов, услуг и рабочей силы — а также обеспечение начал координации экономической политики государств-участников в отношении </w:t>
      </w:r>
      <w:r w:rsidRPr="00560B00">
        <w:rPr>
          <w:rFonts w:ascii="Times New Roman" w:hAnsi="Times New Roman" w:cs="Times New Roman"/>
          <w:sz w:val="24"/>
          <w:szCs w:val="24"/>
        </w:rPr>
        <w:lastRenderedPageBreak/>
        <w:t>макроэкономики, финансов, транспорта и энергетики, торговли, промышленности и сельского хозяйства.</w:t>
      </w:r>
    </w:p>
    <w:p w:rsidR="002E7F5F" w:rsidRPr="00560B00" w:rsidRDefault="002E7F5F"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20 сентября 2012 года — вступил в силу договор о ЗСТ СНГ между Беларусью, Россией и Украиной — первыми тремя странами, выполнившими его ратификацию. В 2012—2013 гг. договор ратифицировали также Казахстан, Армения, Киргизия и Молдавия, в особом порядке к ЗСТ присоединился Узбекистан, а Таджикистан хоть и подписал договор, но не ратифицировал. </w:t>
      </w:r>
    </w:p>
    <w:p w:rsidR="005E6616" w:rsidRPr="00560B00" w:rsidRDefault="005E6616"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29 мая 2014 года  Россия, Беларусь и Казахстан подписали договор о создании Евразийского экономического союза (ЕАЭС).</w:t>
      </w:r>
    </w:p>
    <w:p w:rsidR="002E7F5F" w:rsidRPr="00560B00" w:rsidRDefault="002E7F5F" w:rsidP="001361F7">
      <w:pPr>
        <w:pStyle w:val="a5"/>
        <w:numPr>
          <w:ilvl w:val="0"/>
          <w:numId w:val="50"/>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10 октября 2014 года  Армения присоединилась к договору о Евразийском экономическом союзе. Организация ЕврАзЭС была ликвидирована в связи с выполнением своей миссии и формированием Евразийского экономического союза. </w:t>
      </w:r>
    </w:p>
    <w:p w:rsidR="002E7F5F" w:rsidRPr="00560B00" w:rsidRDefault="002E7F5F" w:rsidP="001361F7">
      <w:pPr>
        <w:pStyle w:val="a5"/>
        <w:numPr>
          <w:ilvl w:val="0"/>
          <w:numId w:val="50"/>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23 декабря 2014 года  Киргизия присоединилась (подписала соглашения по присоединению) к Евразийскому экономическому союзу. Утверждено присоединение Армении к ЕАЭС. </w:t>
      </w:r>
    </w:p>
    <w:p w:rsidR="005E6616" w:rsidRPr="00560B00" w:rsidRDefault="002E7F5F"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1 января 2015 года  вступило в силу соглашение о ЕАЭС, таким образом создан Евразийский экономический союз.</w:t>
      </w:r>
    </w:p>
    <w:p w:rsidR="002E7F5F" w:rsidRPr="00560B00" w:rsidRDefault="002E7F5F"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w:t>
      </w:r>
      <w:r w:rsidR="005E6616" w:rsidRPr="00560B00">
        <w:rPr>
          <w:rFonts w:ascii="Times New Roman" w:hAnsi="Times New Roman" w:cs="Times New Roman"/>
          <w:sz w:val="24"/>
          <w:szCs w:val="24"/>
        </w:rPr>
        <w:t>8 мая 2015 года  президенты России, Белоруссии, Казахстана и Армении подписали документы о присоединении Киргизии к Договору о ЕАЭС.</w:t>
      </w:r>
    </w:p>
    <w:p w:rsidR="002E7F5F" w:rsidRPr="00560B00" w:rsidRDefault="002E7F5F"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14 мая 2015 года  Иран планирует присоединиться к зоне свободной торговли с ЕАЭС</w:t>
      </w:r>
    </w:p>
    <w:p w:rsidR="005E6616" w:rsidRPr="00560B00" w:rsidRDefault="005E6616"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25 мая 2015 года  подписано соглашение о зоне свободной торговли между ЕАЭС и Вьетнамом.</w:t>
      </w:r>
    </w:p>
    <w:p w:rsidR="005E6616" w:rsidRPr="00560B00" w:rsidRDefault="005E6616" w:rsidP="001361F7">
      <w:pPr>
        <w:pStyle w:val="a5"/>
        <w:numPr>
          <w:ilvl w:val="0"/>
          <w:numId w:val="47"/>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 xml:space="preserve"> 27 мая 2015 года  Египет подал заявку на создание зоны свободной торговли с ЕАЭС. </w:t>
      </w:r>
    </w:p>
    <w:p w:rsidR="002E7F5F" w:rsidRPr="00560B00" w:rsidRDefault="002E7F5F" w:rsidP="001361F7">
      <w:pPr>
        <w:pStyle w:val="a5"/>
        <w:numPr>
          <w:ilvl w:val="0"/>
          <w:numId w:val="49"/>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12 августа 2015 года  Евразийский союз отменил таможенную границу с Киргизией.</w:t>
      </w:r>
    </w:p>
    <w:p w:rsidR="005E6616" w:rsidRPr="00560B00" w:rsidRDefault="005E6616" w:rsidP="001361F7">
      <w:pPr>
        <w:pStyle w:val="a5"/>
        <w:numPr>
          <w:ilvl w:val="0"/>
          <w:numId w:val="49"/>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19 июня 2015 года объявлено, что на территории ЕАЭС отменят международный роуминг</w:t>
      </w:r>
    </w:p>
    <w:p w:rsidR="005E6616" w:rsidRPr="00560B00" w:rsidRDefault="005E6616" w:rsidP="001361F7">
      <w:pPr>
        <w:pStyle w:val="a5"/>
        <w:numPr>
          <w:ilvl w:val="0"/>
          <w:numId w:val="49"/>
        </w:numPr>
        <w:spacing w:after="0" w:line="240" w:lineRule="auto"/>
        <w:jc w:val="both"/>
        <w:rPr>
          <w:rFonts w:ascii="Times New Roman" w:hAnsi="Times New Roman" w:cs="Times New Roman"/>
          <w:sz w:val="24"/>
          <w:szCs w:val="24"/>
        </w:rPr>
      </w:pPr>
      <w:r w:rsidRPr="00560B00">
        <w:rPr>
          <w:rFonts w:ascii="Times New Roman" w:hAnsi="Times New Roman" w:cs="Times New Roman"/>
          <w:sz w:val="24"/>
          <w:szCs w:val="24"/>
        </w:rPr>
        <w:t>21 июля 2015 г.  Сирия заявила о желании вступить в ЕАЭС</w:t>
      </w: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p w:rsidR="00253DC6" w:rsidRPr="00560B00" w:rsidRDefault="00253DC6" w:rsidP="001361F7">
      <w:pPr>
        <w:pStyle w:val="a5"/>
        <w:spacing w:after="0" w:line="240" w:lineRule="auto"/>
        <w:jc w:val="both"/>
        <w:rPr>
          <w:rFonts w:ascii="Times New Roman" w:hAnsi="Times New Roman" w:cs="Times New Roman"/>
          <w:sz w:val="24"/>
          <w:szCs w:val="24"/>
        </w:rPr>
      </w:pPr>
    </w:p>
    <w:sectPr w:rsidR="00253DC6" w:rsidRPr="00560B00" w:rsidSect="009B2FD6">
      <w:footerReference w:type="default" r:id="rId10"/>
      <w:footnotePr>
        <w:numRestart w:val="eachPage"/>
      </w:footnotePr>
      <w:pgSz w:w="11906" w:h="16838"/>
      <w:pgMar w:top="1134" w:right="1134" w:bottom="1134" w:left="1134"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BA" w:rsidRDefault="004470BA" w:rsidP="007F2534">
      <w:pPr>
        <w:spacing w:after="0" w:line="240" w:lineRule="auto"/>
      </w:pPr>
      <w:r>
        <w:separator/>
      </w:r>
    </w:p>
  </w:endnote>
  <w:endnote w:type="continuationSeparator" w:id="0">
    <w:p w:rsidR="004470BA" w:rsidRDefault="004470BA" w:rsidP="007F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118963"/>
      <w:docPartObj>
        <w:docPartGallery w:val="Page Numbers (Bottom of Page)"/>
        <w:docPartUnique/>
      </w:docPartObj>
    </w:sdtPr>
    <w:sdtEndPr/>
    <w:sdtContent>
      <w:p w:rsidR="00560B00" w:rsidRDefault="00560B00">
        <w:pPr>
          <w:pStyle w:val="af1"/>
          <w:jc w:val="right"/>
        </w:pPr>
      </w:p>
      <w:p w:rsidR="00560B00" w:rsidRDefault="00560B00" w:rsidP="00FB68E1">
        <w:pPr>
          <w:pStyle w:val="af1"/>
          <w:jc w:val="center"/>
        </w:pPr>
        <w:r>
          <w:fldChar w:fldCharType="begin"/>
        </w:r>
        <w:r>
          <w:instrText>PAGE   \* MERGEFORMAT</w:instrText>
        </w:r>
        <w:r>
          <w:fldChar w:fldCharType="separate"/>
        </w:r>
        <w:r w:rsidR="004F7C45">
          <w:rPr>
            <w:noProof/>
          </w:rPr>
          <w:t>3</w:t>
        </w:r>
        <w:r>
          <w:fldChar w:fldCharType="end"/>
        </w:r>
      </w:p>
    </w:sdtContent>
  </w:sdt>
  <w:p w:rsidR="00560B00" w:rsidRDefault="00560B00">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BA" w:rsidRDefault="004470BA" w:rsidP="007F2534">
      <w:pPr>
        <w:spacing w:after="0" w:line="240" w:lineRule="auto"/>
      </w:pPr>
      <w:r>
        <w:separator/>
      </w:r>
    </w:p>
  </w:footnote>
  <w:footnote w:type="continuationSeparator" w:id="0">
    <w:p w:rsidR="004470BA" w:rsidRDefault="004470BA" w:rsidP="007F2534">
      <w:pPr>
        <w:spacing w:after="0" w:line="240" w:lineRule="auto"/>
      </w:pPr>
      <w:r>
        <w:continuationSeparator/>
      </w:r>
    </w:p>
  </w:footnote>
  <w:footnote w:id="1">
    <w:p w:rsidR="00560B00" w:rsidRPr="004104D5" w:rsidRDefault="00560B00" w:rsidP="001E7416">
      <w:pPr>
        <w:pStyle w:val="ConsPlusNormal"/>
        <w:jc w:val="both"/>
        <w:rPr>
          <w:sz w:val="20"/>
          <w:szCs w:val="20"/>
        </w:rPr>
      </w:pPr>
      <w:r w:rsidRPr="004104D5">
        <w:rPr>
          <w:rStyle w:val="a8"/>
          <w:sz w:val="20"/>
          <w:szCs w:val="20"/>
        </w:rPr>
        <w:footnoteRef/>
      </w:r>
      <w:r w:rsidRPr="004104D5">
        <w:rPr>
          <w:sz w:val="20"/>
          <w:szCs w:val="20"/>
        </w:rPr>
        <w:t xml:space="preserve"> Концепция внешней политики Российской Федерации (утв. Президентом РФ 12.02.2013)</w:t>
      </w:r>
    </w:p>
  </w:footnote>
  <w:footnote w:id="2">
    <w:p w:rsidR="00560B00" w:rsidRPr="004104D5" w:rsidRDefault="00560B00" w:rsidP="001E7416">
      <w:pPr>
        <w:pStyle w:val="a6"/>
        <w:jc w:val="both"/>
        <w:rPr>
          <w:rFonts w:ascii="Times New Roman" w:hAnsi="Times New Roman" w:cs="Times New Roman"/>
        </w:rPr>
      </w:pPr>
      <w:r w:rsidRPr="004104D5">
        <w:rPr>
          <w:rStyle w:val="a8"/>
          <w:rFonts w:ascii="Times New Roman" w:hAnsi="Times New Roman" w:cs="Times New Roman"/>
        </w:rPr>
        <w:footnoteRef/>
      </w:r>
      <w:r w:rsidRPr="004104D5">
        <w:rPr>
          <w:rFonts w:ascii="Times New Roman" w:hAnsi="Times New Roman" w:cs="Times New Roman"/>
        </w:rPr>
        <w:t xml:space="preserve"> Инновационная деятельность в Российской Федер</w:t>
      </w:r>
      <w:r>
        <w:rPr>
          <w:rFonts w:ascii="Times New Roman" w:hAnsi="Times New Roman" w:cs="Times New Roman"/>
        </w:rPr>
        <w:t xml:space="preserve">ации: 2015 </w:t>
      </w:r>
      <w:r w:rsidRPr="00CC4565">
        <w:rPr>
          <w:rFonts w:ascii="Times New Roman" w:hAnsi="Times New Roman" w:cs="Times New Roman"/>
        </w:rPr>
        <w:t>[</w:t>
      </w:r>
      <w:r>
        <w:rPr>
          <w:rFonts w:ascii="Times New Roman" w:hAnsi="Times New Roman" w:cs="Times New Roman"/>
        </w:rPr>
        <w:t>Электронный ресурс</w:t>
      </w:r>
      <w:r w:rsidRPr="00CC4565">
        <w:rPr>
          <w:rFonts w:ascii="Times New Roman" w:hAnsi="Times New Roman" w:cs="Times New Roman"/>
        </w:rPr>
        <w:t xml:space="preserve">] </w:t>
      </w:r>
      <w:r w:rsidRPr="004104D5">
        <w:rPr>
          <w:rFonts w:ascii="Times New Roman" w:hAnsi="Times New Roman" w:cs="Times New Roman"/>
        </w:rPr>
        <w:t>//</w:t>
      </w:r>
      <w:r w:rsidRPr="00CC4565">
        <w:rPr>
          <w:rFonts w:ascii="Times New Roman" w:hAnsi="Times New Roman" w:cs="Times New Roman"/>
        </w:rPr>
        <w:t xml:space="preserve"> </w:t>
      </w:r>
      <w:r w:rsidRPr="004104D5">
        <w:rPr>
          <w:rFonts w:ascii="Times New Roman" w:hAnsi="Times New Roman" w:cs="Times New Roman"/>
        </w:rPr>
        <w:t>Статистика науки и образования</w:t>
      </w:r>
      <w:r w:rsidRPr="00CC4565">
        <w:rPr>
          <w:rFonts w:ascii="Times New Roman" w:hAnsi="Times New Roman" w:cs="Times New Roman"/>
        </w:rPr>
        <w:t>. –</w:t>
      </w:r>
      <w:r>
        <w:rPr>
          <w:rFonts w:ascii="Times New Roman" w:hAnsi="Times New Roman" w:cs="Times New Roman"/>
        </w:rPr>
        <w:t xml:space="preserve"> </w:t>
      </w:r>
      <w:r w:rsidRPr="00CC4565">
        <w:rPr>
          <w:rFonts w:ascii="Times New Roman" w:hAnsi="Times New Roman" w:cs="Times New Roman"/>
        </w:rPr>
        <w:t xml:space="preserve"> </w:t>
      </w:r>
      <w:r>
        <w:rPr>
          <w:rFonts w:ascii="Times New Roman" w:hAnsi="Times New Roman" w:cs="Times New Roman"/>
        </w:rPr>
        <w:t xml:space="preserve">Режим доступа: </w:t>
      </w:r>
      <w:r w:rsidRPr="00CC4565">
        <w:rPr>
          <w:rFonts w:ascii="Times New Roman" w:hAnsi="Times New Roman" w:cs="Times New Roman"/>
        </w:rPr>
        <w:t xml:space="preserve">http://csrs.ru/archive/stat_2015_inno </w:t>
      </w:r>
      <w:r>
        <w:rPr>
          <w:rFonts w:ascii="Times New Roman" w:hAnsi="Times New Roman" w:cs="Times New Roman"/>
        </w:rPr>
        <w:t>/</w:t>
      </w:r>
      <w:r w:rsidRPr="004104D5">
        <w:rPr>
          <w:rFonts w:ascii="Times New Roman" w:hAnsi="Times New Roman" w:cs="Times New Roman"/>
        </w:rPr>
        <w:t xml:space="preserve"> </w:t>
      </w:r>
      <w:r>
        <w:rPr>
          <w:rFonts w:ascii="Times New Roman" w:hAnsi="Times New Roman" w:cs="Times New Roman"/>
        </w:rPr>
        <w:t>(</w:t>
      </w:r>
      <w:r w:rsidRPr="004104D5">
        <w:rPr>
          <w:rFonts w:ascii="Times New Roman" w:hAnsi="Times New Roman" w:cs="Times New Roman"/>
        </w:rPr>
        <w:t>Дата обращения 26.01.2016</w:t>
      </w:r>
      <w:r>
        <w:rPr>
          <w:rFonts w:ascii="Times New Roman" w:hAnsi="Times New Roman" w:cs="Times New Roman"/>
        </w:rPr>
        <w:t>)</w:t>
      </w:r>
    </w:p>
  </w:footnote>
  <w:footnote w:id="3">
    <w:p w:rsidR="00560B00" w:rsidRPr="00F37E45" w:rsidRDefault="00560B00" w:rsidP="001E7416">
      <w:pPr>
        <w:pStyle w:val="a6"/>
        <w:jc w:val="both"/>
        <w:rPr>
          <w:rFonts w:ascii="Times New Roman" w:hAnsi="Times New Roman" w:cs="Times New Roman"/>
          <w:sz w:val="24"/>
          <w:szCs w:val="24"/>
        </w:rPr>
      </w:pPr>
      <w:r w:rsidRPr="004104D5">
        <w:rPr>
          <w:rStyle w:val="a8"/>
          <w:rFonts w:ascii="Times New Roman" w:hAnsi="Times New Roman" w:cs="Times New Roman"/>
        </w:rPr>
        <w:footnoteRef/>
      </w:r>
      <w:r w:rsidRPr="004104D5">
        <w:rPr>
          <w:rFonts w:ascii="Times New Roman" w:hAnsi="Times New Roman" w:cs="Times New Roman"/>
        </w:rPr>
        <w:t xml:space="preserve"> Евразийский экономический союз (ЕАЭС)</w:t>
      </w:r>
      <w:r w:rsidRPr="00CC4565">
        <w:rPr>
          <w:rFonts w:ascii="Times New Roman" w:hAnsi="Times New Roman" w:cs="Times New Roman"/>
        </w:rPr>
        <w:t xml:space="preserve"> [</w:t>
      </w:r>
      <w:r w:rsidRPr="004104D5">
        <w:rPr>
          <w:rFonts w:ascii="Times New Roman" w:hAnsi="Times New Roman" w:cs="Times New Roman"/>
        </w:rPr>
        <w:t>Электронный ресурс</w:t>
      </w:r>
      <w:r w:rsidRPr="00CC4565">
        <w:rPr>
          <w:rFonts w:ascii="Times New Roman" w:hAnsi="Times New Roman" w:cs="Times New Roman"/>
        </w:rPr>
        <w:t xml:space="preserve">] </w:t>
      </w:r>
      <w:r w:rsidRPr="004104D5">
        <w:rPr>
          <w:rFonts w:ascii="Times New Roman" w:hAnsi="Times New Roman" w:cs="Times New Roman"/>
        </w:rPr>
        <w:t xml:space="preserve"> // Мировая экономика</w:t>
      </w:r>
      <w:r>
        <w:rPr>
          <w:rFonts w:ascii="Times New Roman" w:hAnsi="Times New Roman" w:cs="Times New Roman"/>
        </w:rPr>
        <w:t>. –  Режим доступа</w:t>
      </w:r>
      <w:r w:rsidRPr="004104D5">
        <w:rPr>
          <w:rFonts w:ascii="Times New Roman" w:hAnsi="Times New Roman" w:cs="Times New Roman"/>
        </w:rPr>
        <w:t xml:space="preserve">: </w:t>
      </w:r>
      <w:r w:rsidRPr="004104D5">
        <w:rPr>
          <w:rFonts w:ascii="Times New Roman" w:hAnsi="Times New Roman" w:cs="Times New Roman"/>
          <w:lang w:val="en-US"/>
        </w:rPr>
        <w:t>http</w:t>
      </w:r>
      <w:r w:rsidRPr="004104D5">
        <w:rPr>
          <w:rFonts w:ascii="Times New Roman" w:hAnsi="Times New Roman" w:cs="Times New Roman"/>
        </w:rPr>
        <w:t>://</w:t>
      </w:r>
      <w:r w:rsidRPr="004104D5">
        <w:rPr>
          <w:rFonts w:ascii="Times New Roman" w:hAnsi="Times New Roman" w:cs="Times New Roman"/>
          <w:lang w:val="en-US"/>
        </w:rPr>
        <w:t>ereport</w:t>
      </w:r>
      <w:r w:rsidRPr="004104D5">
        <w:rPr>
          <w:rFonts w:ascii="Times New Roman" w:hAnsi="Times New Roman" w:cs="Times New Roman"/>
        </w:rPr>
        <w:t>.</w:t>
      </w:r>
      <w:r w:rsidRPr="004104D5">
        <w:rPr>
          <w:rFonts w:ascii="Times New Roman" w:hAnsi="Times New Roman" w:cs="Times New Roman"/>
          <w:lang w:val="en-US"/>
        </w:rPr>
        <w:t>ru</w:t>
      </w:r>
      <w:r w:rsidRPr="004104D5">
        <w:rPr>
          <w:rFonts w:ascii="Times New Roman" w:hAnsi="Times New Roman" w:cs="Times New Roman"/>
        </w:rPr>
        <w:t>/</w:t>
      </w:r>
      <w:r w:rsidRPr="004104D5">
        <w:rPr>
          <w:rFonts w:ascii="Times New Roman" w:hAnsi="Times New Roman" w:cs="Times New Roman"/>
          <w:lang w:val="en-US"/>
        </w:rPr>
        <w:t>articles</w:t>
      </w:r>
      <w:r w:rsidRPr="004104D5">
        <w:rPr>
          <w:rFonts w:ascii="Times New Roman" w:hAnsi="Times New Roman" w:cs="Times New Roman"/>
        </w:rPr>
        <w:t>/</w:t>
      </w:r>
      <w:r w:rsidRPr="004104D5">
        <w:rPr>
          <w:rFonts w:ascii="Times New Roman" w:hAnsi="Times New Roman" w:cs="Times New Roman"/>
          <w:lang w:val="en-US"/>
        </w:rPr>
        <w:t>ecunions</w:t>
      </w:r>
      <w:r w:rsidRPr="004104D5">
        <w:rPr>
          <w:rFonts w:ascii="Times New Roman" w:hAnsi="Times New Roman" w:cs="Times New Roman"/>
        </w:rPr>
        <w:t>/</w:t>
      </w:r>
      <w:r w:rsidRPr="004104D5">
        <w:rPr>
          <w:rFonts w:ascii="Times New Roman" w:hAnsi="Times New Roman" w:cs="Times New Roman"/>
          <w:lang w:val="en-US"/>
        </w:rPr>
        <w:t>eaeu</w:t>
      </w:r>
      <w:r w:rsidRPr="004104D5">
        <w:rPr>
          <w:rFonts w:ascii="Times New Roman" w:hAnsi="Times New Roman" w:cs="Times New Roman"/>
        </w:rPr>
        <w:t>.</w:t>
      </w:r>
      <w:r w:rsidRPr="004104D5">
        <w:rPr>
          <w:rFonts w:ascii="Times New Roman" w:hAnsi="Times New Roman" w:cs="Times New Roman"/>
          <w:lang w:val="en-US"/>
        </w:rPr>
        <w:t>htm</w:t>
      </w:r>
      <w:r>
        <w:rPr>
          <w:rFonts w:ascii="Times New Roman" w:hAnsi="Times New Roman" w:cs="Times New Roman"/>
        </w:rPr>
        <w:t xml:space="preserve"> </w:t>
      </w:r>
      <w:r w:rsidRPr="004104D5">
        <w:rPr>
          <w:rFonts w:ascii="Times New Roman" w:hAnsi="Times New Roman" w:cs="Times New Roman"/>
        </w:rPr>
        <w:t xml:space="preserve"> </w:t>
      </w:r>
      <w:r>
        <w:rPr>
          <w:rFonts w:ascii="Times New Roman" w:hAnsi="Times New Roman" w:cs="Times New Roman"/>
        </w:rPr>
        <w:t>(Дата обращения 14.01.2016)</w:t>
      </w:r>
    </w:p>
  </w:footnote>
  <w:footnote w:id="4">
    <w:p w:rsidR="00560B00" w:rsidRPr="00BF28B8" w:rsidRDefault="00560B00">
      <w:pPr>
        <w:pStyle w:val="a6"/>
        <w:rPr>
          <w:rFonts w:ascii="Times New Roman" w:hAnsi="Times New Roman" w:cs="Times New Roman"/>
        </w:rPr>
      </w:pPr>
      <w:r w:rsidRPr="00BF28B8">
        <w:rPr>
          <w:rStyle w:val="a8"/>
          <w:rFonts w:ascii="Times New Roman" w:hAnsi="Times New Roman" w:cs="Times New Roman"/>
        </w:rPr>
        <w:footnoteRef/>
      </w:r>
      <w:r w:rsidRPr="00BF28B8">
        <w:rPr>
          <w:rFonts w:ascii="Times New Roman" w:hAnsi="Times New Roman" w:cs="Times New Roman"/>
        </w:rPr>
        <w:t xml:space="preserve"> См. Приложение 1. Тезаурус</w:t>
      </w:r>
    </w:p>
  </w:footnote>
  <w:footnote w:id="5">
    <w:p w:rsidR="00560B00" w:rsidRPr="004104D5" w:rsidRDefault="00560B00" w:rsidP="00E07C75">
      <w:pPr>
        <w:pStyle w:val="a6"/>
        <w:jc w:val="both"/>
        <w:rPr>
          <w:rFonts w:ascii="Times New Roman" w:hAnsi="Times New Roman" w:cs="Times New Roman"/>
        </w:rPr>
      </w:pPr>
      <w:r>
        <w:rPr>
          <w:rStyle w:val="a8"/>
        </w:rPr>
        <w:footnoteRef/>
      </w:r>
      <w:r>
        <w:t xml:space="preserve"> </w:t>
      </w:r>
      <w:r w:rsidRPr="007F5099">
        <w:t xml:space="preserve"> </w:t>
      </w:r>
      <w:r w:rsidRPr="00E07C75">
        <w:rPr>
          <w:rFonts w:ascii="Times New Roman" w:hAnsi="Times New Roman" w:cs="Times New Roman"/>
        </w:rPr>
        <w:t>Булатов, А.С. Теории междуна</w:t>
      </w:r>
      <w:r>
        <w:rPr>
          <w:rFonts w:ascii="Times New Roman" w:hAnsi="Times New Roman" w:cs="Times New Roman"/>
        </w:rPr>
        <w:t xml:space="preserve">родной экономической интеграции </w:t>
      </w:r>
      <w:r w:rsidRPr="00981F8F">
        <w:rPr>
          <w:rFonts w:ascii="Times New Roman" w:hAnsi="Times New Roman" w:cs="Times New Roman"/>
        </w:rPr>
        <w:t>/</w:t>
      </w:r>
      <w:r w:rsidRPr="00981F8F">
        <w:t xml:space="preserve"> </w:t>
      </w:r>
      <w:r>
        <w:rPr>
          <w:rFonts w:ascii="Times New Roman" w:hAnsi="Times New Roman" w:cs="Times New Roman"/>
        </w:rPr>
        <w:t xml:space="preserve">Булатов, А.С. </w:t>
      </w:r>
      <w:r w:rsidRPr="00544EC7">
        <w:rPr>
          <w:rFonts w:ascii="Times New Roman" w:hAnsi="Times New Roman" w:cs="Times New Roman"/>
        </w:rPr>
        <w:t>–</w:t>
      </w:r>
      <w:r>
        <w:rPr>
          <w:rFonts w:ascii="Times New Roman" w:hAnsi="Times New Roman" w:cs="Times New Roman"/>
        </w:rPr>
        <w:t xml:space="preserve"> М.,</w:t>
      </w:r>
      <w:r w:rsidRPr="00544EC7">
        <w:rPr>
          <w:rFonts w:ascii="Times New Roman" w:hAnsi="Times New Roman" w:cs="Times New Roman"/>
        </w:rPr>
        <w:t xml:space="preserve"> 2002. –  № 3. </w:t>
      </w:r>
      <w:r w:rsidRPr="001A5957">
        <w:rPr>
          <w:rFonts w:ascii="Times New Roman" w:hAnsi="Times New Roman" w:cs="Times New Roman"/>
          <w:color w:val="000000"/>
        </w:rPr>
        <w:t xml:space="preserve">– </w:t>
      </w:r>
      <w:r w:rsidRPr="00E07C75">
        <w:rPr>
          <w:rFonts w:ascii="Times New Roman" w:hAnsi="Times New Roman" w:cs="Times New Roman"/>
          <w:color w:val="000000"/>
        </w:rPr>
        <w:t xml:space="preserve"> 896 с.</w:t>
      </w:r>
    </w:p>
    <w:p w:rsidR="00560B00" w:rsidRPr="004104D5" w:rsidRDefault="00560B00">
      <w:pPr>
        <w:pStyle w:val="a6"/>
        <w:rPr>
          <w:rFonts w:ascii="Times New Roman" w:hAnsi="Times New Roman" w:cs="Times New Roman"/>
        </w:rPr>
      </w:pPr>
    </w:p>
  </w:footnote>
  <w:footnote w:id="6">
    <w:p w:rsidR="00560B00" w:rsidRDefault="00560B00"/>
    <w:p w:rsidR="00560B00" w:rsidRDefault="00560B00" w:rsidP="00E83F48">
      <w:pPr>
        <w:pStyle w:val="a6"/>
      </w:pPr>
    </w:p>
  </w:footnote>
  <w:footnote w:id="7">
    <w:p w:rsidR="00560B00" w:rsidRPr="00672B58" w:rsidRDefault="00560B00" w:rsidP="00E71625">
      <w:pPr>
        <w:pStyle w:val="a6"/>
        <w:rPr>
          <w:rFonts w:ascii="Times New Roman" w:hAnsi="Times New Roman" w:cs="Times New Roman"/>
        </w:rPr>
      </w:pPr>
      <w:r>
        <w:rPr>
          <w:rStyle w:val="a8"/>
        </w:rPr>
        <w:footnoteRef/>
      </w:r>
      <w:r>
        <w:t xml:space="preserve"> </w:t>
      </w:r>
      <w:r w:rsidRPr="00672B58">
        <w:rPr>
          <w:rFonts w:ascii="Times New Roman" w:hAnsi="Times New Roman" w:cs="Times New Roman"/>
        </w:rPr>
        <w:t xml:space="preserve">Фролова, Т.А. </w:t>
      </w:r>
      <w:r>
        <w:rPr>
          <w:rFonts w:ascii="Times New Roman" w:hAnsi="Times New Roman" w:cs="Times New Roman"/>
        </w:rPr>
        <w:t>Международная Экономическая Интеграция /</w:t>
      </w:r>
      <w:r w:rsidRPr="00981F8F">
        <w:t xml:space="preserve"> </w:t>
      </w:r>
      <w:r w:rsidRPr="00981F8F">
        <w:rPr>
          <w:rFonts w:ascii="Times New Roman" w:hAnsi="Times New Roman" w:cs="Times New Roman"/>
        </w:rPr>
        <w:t>Фролова, Т.А. //</w:t>
      </w:r>
      <w:r w:rsidRPr="00672B58">
        <w:rPr>
          <w:rFonts w:ascii="Times New Roman" w:hAnsi="Times New Roman" w:cs="Times New Roman"/>
        </w:rPr>
        <w:t xml:space="preserve"> Мировая экон</w:t>
      </w:r>
      <w:r>
        <w:rPr>
          <w:rFonts w:ascii="Times New Roman" w:hAnsi="Times New Roman" w:cs="Times New Roman"/>
        </w:rPr>
        <w:t xml:space="preserve">омика: конспект лекций. </w:t>
      </w:r>
      <w:r w:rsidRPr="001A5957">
        <w:rPr>
          <w:rFonts w:ascii="Times New Roman" w:hAnsi="Times New Roman" w:cs="Times New Roman"/>
        </w:rPr>
        <w:t xml:space="preserve">– </w:t>
      </w:r>
      <w:r>
        <w:rPr>
          <w:rFonts w:ascii="Times New Roman" w:hAnsi="Times New Roman" w:cs="Times New Roman"/>
        </w:rPr>
        <w:t xml:space="preserve"> 2005.</w:t>
      </w:r>
    </w:p>
  </w:footnote>
  <w:footnote w:id="8">
    <w:p w:rsidR="00560B00" w:rsidRPr="004104D5" w:rsidRDefault="00560B00" w:rsidP="00713F2C">
      <w:pPr>
        <w:pStyle w:val="a6"/>
        <w:rPr>
          <w:rFonts w:ascii="Times New Roman" w:hAnsi="Times New Roman" w:cs="Times New Roman"/>
        </w:rPr>
      </w:pPr>
      <w:r w:rsidRPr="00672B58">
        <w:rPr>
          <w:rStyle w:val="a8"/>
          <w:rFonts w:ascii="Times New Roman" w:hAnsi="Times New Roman" w:cs="Times New Roman"/>
        </w:rPr>
        <w:footnoteRef/>
      </w:r>
      <w:r w:rsidRPr="00672B58">
        <w:rPr>
          <w:rFonts w:ascii="Times New Roman" w:hAnsi="Times New Roman" w:cs="Times New Roman"/>
        </w:rPr>
        <w:t xml:space="preserve"> </w:t>
      </w:r>
      <w:r w:rsidRPr="004104D5">
        <w:rPr>
          <w:rFonts w:ascii="Times New Roman" w:hAnsi="Times New Roman" w:cs="Times New Roman"/>
        </w:rPr>
        <w:t>Щербинин, Ю.А. Интеграци</w:t>
      </w:r>
      <w:r>
        <w:rPr>
          <w:rFonts w:ascii="Times New Roman" w:hAnsi="Times New Roman" w:cs="Times New Roman"/>
        </w:rPr>
        <w:t>онные процессы в мире</w:t>
      </w:r>
      <w:r w:rsidRPr="00981F8F">
        <w:rPr>
          <w:rFonts w:ascii="Times New Roman" w:hAnsi="Times New Roman" w:cs="Times New Roman"/>
        </w:rPr>
        <w:t xml:space="preserve"> /</w:t>
      </w:r>
      <w:r w:rsidRPr="00981F8F">
        <w:t xml:space="preserve"> </w:t>
      </w:r>
      <w:r w:rsidRPr="00981F8F">
        <w:rPr>
          <w:rFonts w:ascii="Times New Roman" w:hAnsi="Times New Roman" w:cs="Times New Roman"/>
        </w:rPr>
        <w:t xml:space="preserve">Щербинин, Ю.А. </w:t>
      </w:r>
      <w:r w:rsidRPr="004104D5">
        <w:rPr>
          <w:rFonts w:ascii="Times New Roman" w:hAnsi="Times New Roman" w:cs="Times New Roman"/>
        </w:rPr>
        <w:t xml:space="preserve"> //</w:t>
      </w:r>
      <w:r>
        <w:rPr>
          <w:rFonts w:ascii="Times New Roman" w:hAnsi="Times New Roman" w:cs="Times New Roman"/>
        </w:rPr>
        <w:t xml:space="preserve"> </w:t>
      </w:r>
      <w:r w:rsidRPr="004104D5">
        <w:rPr>
          <w:rFonts w:ascii="Times New Roman" w:hAnsi="Times New Roman" w:cs="Times New Roman"/>
        </w:rPr>
        <w:t>Мировая экономика</w:t>
      </w:r>
      <w:r>
        <w:rPr>
          <w:rFonts w:ascii="Times New Roman" w:hAnsi="Times New Roman" w:cs="Times New Roman"/>
        </w:rPr>
        <w:t xml:space="preserve">. – 2006 </w:t>
      </w:r>
      <w:r w:rsidRPr="00981F8F">
        <w:rPr>
          <w:rFonts w:ascii="Times New Roman" w:hAnsi="Times New Roman" w:cs="Times New Roman"/>
        </w:rPr>
        <w:t>.</w:t>
      </w:r>
      <w:r w:rsidRPr="001A5957">
        <w:t xml:space="preserve"> </w:t>
      </w:r>
      <w:r w:rsidRPr="001A5957">
        <w:rPr>
          <w:rFonts w:ascii="Times New Roman" w:hAnsi="Times New Roman" w:cs="Times New Roman"/>
        </w:rPr>
        <w:t xml:space="preserve">– </w:t>
      </w:r>
      <w:r w:rsidRPr="004104D5">
        <w:rPr>
          <w:rFonts w:ascii="Times New Roman" w:hAnsi="Times New Roman" w:cs="Times New Roman"/>
        </w:rPr>
        <w:t>С. 210</w:t>
      </w:r>
      <w:r>
        <w:rPr>
          <w:rFonts w:ascii="Times New Roman" w:hAnsi="Times New Roman" w:cs="Times New Roman"/>
        </w:rPr>
        <w:t xml:space="preserve"> </w:t>
      </w:r>
      <w:r w:rsidRPr="001A5957">
        <w:rPr>
          <w:rFonts w:ascii="Times New Roman" w:hAnsi="Times New Roman" w:cs="Times New Roman"/>
        </w:rPr>
        <w:t xml:space="preserve">– </w:t>
      </w:r>
      <w:r w:rsidRPr="004104D5">
        <w:rPr>
          <w:rFonts w:ascii="Times New Roman" w:hAnsi="Times New Roman" w:cs="Times New Roman"/>
        </w:rPr>
        <w:t>215</w:t>
      </w:r>
    </w:p>
  </w:footnote>
  <w:footnote w:id="9">
    <w:p w:rsidR="00560B00" w:rsidRPr="001E7416" w:rsidRDefault="00560B00" w:rsidP="001E7416">
      <w:pPr>
        <w:pStyle w:val="a6"/>
        <w:jc w:val="both"/>
        <w:rPr>
          <w:rFonts w:ascii="Times New Roman" w:hAnsi="Times New Roman" w:cs="Times New Roman"/>
        </w:rPr>
      </w:pPr>
      <w:r w:rsidRPr="001E7416">
        <w:rPr>
          <w:rStyle w:val="a8"/>
          <w:rFonts w:ascii="Times New Roman" w:hAnsi="Times New Roman" w:cs="Times New Roman"/>
        </w:rPr>
        <w:footnoteRef/>
      </w:r>
      <w:r>
        <w:rPr>
          <w:rFonts w:ascii="Times New Roman" w:hAnsi="Times New Roman" w:cs="Times New Roman"/>
        </w:rPr>
        <w:t> Кратко об ООН </w:t>
      </w:r>
      <w:r w:rsidRPr="001E7416">
        <w:rPr>
          <w:rFonts w:ascii="Times New Roman" w:hAnsi="Times New Roman" w:cs="Times New Roman"/>
        </w:rPr>
        <w:t>[Электронный</w:t>
      </w:r>
      <w:r>
        <w:rPr>
          <w:rFonts w:ascii="Times New Roman" w:hAnsi="Times New Roman" w:cs="Times New Roman"/>
        </w:rPr>
        <w:t> </w:t>
      </w:r>
      <w:r w:rsidRPr="001E7416">
        <w:rPr>
          <w:rFonts w:ascii="Times New Roman" w:hAnsi="Times New Roman" w:cs="Times New Roman"/>
        </w:rPr>
        <w:t>ресурс]</w:t>
      </w:r>
      <w:r>
        <w:rPr>
          <w:rFonts w:ascii="Times New Roman" w:hAnsi="Times New Roman" w:cs="Times New Roman"/>
        </w:rPr>
        <w:t> </w:t>
      </w:r>
      <w:r w:rsidRPr="00981F8F">
        <w:rPr>
          <w:rFonts w:ascii="Times New Roman" w:hAnsi="Times New Roman" w:cs="Times New Roman"/>
        </w:rPr>
        <w:t>//</w:t>
      </w:r>
      <w:r>
        <w:rPr>
          <w:rFonts w:ascii="Times New Roman" w:hAnsi="Times New Roman" w:cs="Times New Roman"/>
          <w:lang w:val="en-US"/>
        </w:rPr>
        <w:t> </w:t>
      </w:r>
      <w:r w:rsidRPr="001E7416">
        <w:rPr>
          <w:rFonts w:ascii="Times New Roman" w:hAnsi="Times New Roman" w:cs="Times New Roman"/>
        </w:rPr>
        <w:t>Организация</w:t>
      </w:r>
      <w:r>
        <w:rPr>
          <w:rFonts w:ascii="Times New Roman" w:hAnsi="Times New Roman" w:cs="Times New Roman"/>
          <w:lang w:val="en-US"/>
        </w:rPr>
        <w:t> </w:t>
      </w:r>
      <w:r w:rsidRPr="001E7416">
        <w:rPr>
          <w:rFonts w:ascii="Times New Roman" w:hAnsi="Times New Roman" w:cs="Times New Roman"/>
        </w:rPr>
        <w:t>объединённых</w:t>
      </w:r>
      <w:r>
        <w:rPr>
          <w:rFonts w:ascii="Times New Roman" w:hAnsi="Times New Roman" w:cs="Times New Roman"/>
          <w:lang w:val="en-US"/>
        </w:rPr>
        <w:t> </w:t>
      </w:r>
      <w:r w:rsidRPr="001E7416">
        <w:rPr>
          <w:rFonts w:ascii="Times New Roman" w:hAnsi="Times New Roman" w:cs="Times New Roman"/>
        </w:rPr>
        <w:t>наций</w:t>
      </w:r>
      <w:r w:rsidRPr="00981F8F">
        <w:rPr>
          <w:rFonts w:ascii="Times New Roman" w:hAnsi="Times New Roman" w:cs="Times New Roman"/>
        </w:rPr>
        <w:t>.</w:t>
      </w:r>
      <w:r>
        <w:rPr>
          <w:rFonts w:ascii="Times New Roman" w:hAnsi="Times New Roman" w:cs="Times New Roman"/>
          <w:lang w:val="en-US"/>
        </w:rPr>
        <w:t> </w:t>
      </w:r>
      <w:r w:rsidRPr="00981F8F">
        <w:rPr>
          <w:rFonts w:ascii="Times New Roman" w:hAnsi="Times New Roman" w:cs="Times New Roman"/>
        </w:rPr>
        <w:t>–</w:t>
      </w:r>
      <w:r>
        <w:rPr>
          <w:rFonts w:ascii="Times New Roman" w:hAnsi="Times New Roman" w:cs="Times New Roman"/>
        </w:rPr>
        <w:t> Режим обращения</w:t>
      </w:r>
      <w:r w:rsidRPr="001E7416">
        <w:rPr>
          <w:rFonts w:ascii="Times New Roman" w:hAnsi="Times New Roman" w:cs="Times New Roman"/>
        </w:rPr>
        <w:t xml:space="preserve">: </w:t>
      </w:r>
      <w:r w:rsidRPr="001E7416">
        <w:rPr>
          <w:rFonts w:ascii="Times New Roman" w:hAnsi="Times New Roman" w:cs="Times New Roman"/>
          <w:lang w:val="en-US"/>
        </w:rPr>
        <w:t>http</w:t>
      </w:r>
      <w:r w:rsidRPr="001E7416">
        <w:rPr>
          <w:rFonts w:ascii="Times New Roman" w:hAnsi="Times New Roman" w:cs="Times New Roman"/>
        </w:rPr>
        <w:t>://</w:t>
      </w:r>
      <w:r w:rsidRPr="001E7416">
        <w:rPr>
          <w:rFonts w:ascii="Times New Roman" w:hAnsi="Times New Roman" w:cs="Times New Roman"/>
          <w:lang w:val="en-US"/>
        </w:rPr>
        <w:t>www</w:t>
      </w:r>
      <w:r w:rsidRPr="001E7416">
        <w:rPr>
          <w:rFonts w:ascii="Times New Roman" w:hAnsi="Times New Roman" w:cs="Times New Roman"/>
        </w:rPr>
        <w:t>.</w:t>
      </w:r>
      <w:r w:rsidRPr="001E7416">
        <w:rPr>
          <w:rFonts w:ascii="Times New Roman" w:hAnsi="Times New Roman" w:cs="Times New Roman"/>
          <w:lang w:val="en-US"/>
        </w:rPr>
        <w:t>un</w:t>
      </w:r>
      <w:r w:rsidRPr="001E7416">
        <w:rPr>
          <w:rFonts w:ascii="Times New Roman" w:hAnsi="Times New Roman" w:cs="Times New Roman"/>
        </w:rPr>
        <w:t>.</w:t>
      </w:r>
      <w:r w:rsidRPr="001E7416">
        <w:rPr>
          <w:rFonts w:ascii="Times New Roman" w:hAnsi="Times New Roman" w:cs="Times New Roman"/>
          <w:lang w:val="en-US"/>
        </w:rPr>
        <w:t>org</w:t>
      </w:r>
      <w:r w:rsidRPr="001E7416">
        <w:rPr>
          <w:rFonts w:ascii="Times New Roman" w:hAnsi="Times New Roman" w:cs="Times New Roman"/>
        </w:rPr>
        <w:t>/</w:t>
      </w:r>
      <w:r w:rsidRPr="001E7416">
        <w:rPr>
          <w:rFonts w:ascii="Times New Roman" w:hAnsi="Times New Roman" w:cs="Times New Roman"/>
          <w:lang w:val="en-US"/>
        </w:rPr>
        <w:t>ru</w:t>
      </w:r>
      <w:r w:rsidRPr="001E7416">
        <w:rPr>
          <w:rFonts w:ascii="Times New Roman" w:hAnsi="Times New Roman" w:cs="Times New Roman"/>
        </w:rPr>
        <w:t>/</w:t>
      </w:r>
      <w:r w:rsidRPr="001E7416">
        <w:rPr>
          <w:rFonts w:ascii="Times New Roman" w:hAnsi="Times New Roman" w:cs="Times New Roman"/>
          <w:lang w:val="en-US"/>
        </w:rPr>
        <w:t>sections</w:t>
      </w:r>
      <w:r w:rsidRPr="001E7416">
        <w:rPr>
          <w:rFonts w:ascii="Times New Roman" w:hAnsi="Times New Roman" w:cs="Times New Roman"/>
        </w:rPr>
        <w:t>/</w:t>
      </w:r>
      <w:r w:rsidRPr="001E7416">
        <w:rPr>
          <w:rFonts w:ascii="Times New Roman" w:hAnsi="Times New Roman" w:cs="Times New Roman"/>
          <w:lang w:val="en-US"/>
        </w:rPr>
        <w:t>about</w:t>
      </w:r>
      <w:r w:rsidRPr="001E7416">
        <w:rPr>
          <w:rFonts w:ascii="Times New Roman" w:hAnsi="Times New Roman" w:cs="Times New Roman"/>
        </w:rPr>
        <w:t>-</w:t>
      </w:r>
      <w:r w:rsidRPr="001E7416">
        <w:rPr>
          <w:rFonts w:ascii="Times New Roman" w:hAnsi="Times New Roman" w:cs="Times New Roman"/>
          <w:lang w:val="en-US"/>
        </w:rPr>
        <w:t>un</w:t>
      </w:r>
      <w:r w:rsidRPr="001E7416">
        <w:rPr>
          <w:rFonts w:ascii="Times New Roman" w:hAnsi="Times New Roman" w:cs="Times New Roman"/>
        </w:rPr>
        <w:t>/</w:t>
      </w:r>
      <w:r w:rsidRPr="001E7416">
        <w:rPr>
          <w:rFonts w:ascii="Times New Roman" w:hAnsi="Times New Roman" w:cs="Times New Roman"/>
          <w:lang w:val="en-US"/>
        </w:rPr>
        <w:t>overview</w:t>
      </w:r>
      <w:r w:rsidRPr="001E7416">
        <w:rPr>
          <w:rFonts w:ascii="Times New Roman" w:hAnsi="Times New Roman" w:cs="Times New Roman"/>
        </w:rPr>
        <w:t>/</w:t>
      </w:r>
      <w:r w:rsidRPr="001E7416">
        <w:rPr>
          <w:rFonts w:ascii="Times New Roman" w:hAnsi="Times New Roman" w:cs="Times New Roman"/>
          <w:lang w:val="en-US"/>
        </w:rPr>
        <w:t>index</w:t>
      </w:r>
      <w:r w:rsidRPr="001E7416">
        <w:rPr>
          <w:rFonts w:ascii="Times New Roman" w:hAnsi="Times New Roman" w:cs="Times New Roman"/>
        </w:rPr>
        <w:t>.</w:t>
      </w:r>
      <w:r w:rsidRPr="001E7416">
        <w:rPr>
          <w:rFonts w:ascii="Times New Roman" w:hAnsi="Times New Roman" w:cs="Times New Roman"/>
          <w:lang w:val="en-US"/>
        </w:rPr>
        <w:t>html</w:t>
      </w:r>
      <w:r w:rsidRPr="001E7416">
        <w:rPr>
          <w:rFonts w:ascii="Times New Roman" w:hAnsi="Times New Roman" w:cs="Times New Roman"/>
        </w:rPr>
        <w:t xml:space="preserve"> (дата обращения 25.01.2016)</w:t>
      </w:r>
    </w:p>
  </w:footnote>
  <w:footnote w:id="10">
    <w:p w:rsidR="00560B00" w:rsidRPr="001E7416" w:rsidRDefault="00560B00" w:rsidP="00493F88">
      <w:pPr>
        <w:pStyle w:val="a6"/>
        <w:jc w:val="both"/>
        <w:rPr>
          <w:rFonts w:ascii="Times New Roman" w:hAnsi="Times New Roman" w:cs="Times New Roman"/>
        </w:rPr>
      </w:pPr>
      <w:r w:rsidRPr="001E7416">
        <w:rPr>
          <w:rStyle w:val="a8"/>
          <w:rFonts w:ascii="Times New Roman" w:hAnsi="Times New Roman" w:cs="Times New Roman"/>
        </w:rPr>
        <w:footnoteRef/>
      </w:r>
      <w:r w:rsidRPr="001E7416">
        <w:rPr>
          <w:rFonts w:ascii="Times New Roman" w:hAnsi="Times New Roman" w:cs="Times New Roman"/>
        </w:rPr>
        <w:t xml:space="preserve"> Со</w:t>
      </w:r>
      <w:r>
        <w:rPr>
          <w:rFonts w:ascii="Times New Roman" w:hAnsi="Times New Roman" w:cs="Times New Roman"/>
        </w:rPr>
        <w:t xml:space="preserve">вет Европы [Электронный ресурс] </w:t>
      </w:r>
      <w:r w:rsidRPr="00981F8F">
        <w:rPr>
          <w:rFonts w:ascii="Times New Roman" w:hAnsi="Times New Roman" w:cs="Times New Roman"/>
        </w:rPr>
        <w:t>//</w:t>
      </w:r>
      <w:r>
        <w:rPr>
          <w:rFonts w:ascii="Times New Roman" w:hAnsi="Times New Roman" w:cs="Times New Roman"/>
        </w:rPr>
        <w:t xml:space="preserve"> Режим обращения</w:t>
      </w:r>
      <w:r w:rsidRPr="001E7416">
        <w:rPr>
          <w:rFonts w:ascii="Times New Roman" w:hAnsi="Times New Roman" w:cs="Times New Roman"/>
        </w:rPr>
        <w:t>: http://www.coe.int/ru/web/about-us/who-we-are (дата обращения 16.01.2016)</w:t>
      </w:r>
    </w:p>
  </w:footnote>
  <w:footnote w:id="11">
    <w:p w:rsidR="00560B00" w:rsidRPr="00764ED2" w:rsidRDefault="00560B00" w:rsidP="00CC3ED1">
      <w:pPr>
        <w:pStyle w:val="a6"/>
        <w:jc w:val="both"/>
        <w:rPr>
          <w:rFonts w:ascii="Times New Roman" w:hAnsi="Times New Roman" w:cs="Times New Roman"/>
        </w:rPr>
      </w:pPr>
      <w:r w:rsidRPr="00764ED2">
        <w:rPr>
          <w:rStyle w:val="a8"/>
          <w:rFonts w:ascii="Times New Roman" w:hAnsi="Times New Roman" w:cs="Times New Roman"/>
        </w:rPr>
        <w:footnoteRef/>
      </w:r>
      <w:r w:rsidRPr="00764ED2">
        <w:rPr>
          <w:rFonts w:ascii="Times New Roman" w:hAnsi="Times New Roman" w:cs="Times New Roman"/>
        </w:rPr>
        <w:t xml:space="preserve"> </w:t>
      </w:r>
      <w:r>
        <w:rPr>
          <w:rFonts w:ascii="Times New Roman" w:hAnsi="Times New Roman" w:cs="Times New Roman"/>
        </w:rPr>
        <w:t xml:space="preserve">Кто мы? [Электронный ресурс] </w:t>
      </w:r>
      <w:r w:rsidRPr="00764ED2">
        <w:rPr>
          <w:rFonts w:ascii="Times New Roman" w:hAnsi="Times New Roman" w:cs="Times New Roman"/>
        </w:rPr>
        <w:t xml:space="preserve">// </w:t>
      </w:r>
      <w:r w:rsidRPr="00764ED2">
        <w:rPr>
          <w:rFonts w:ascii="Times New Roman" w:hAnsi="Times New Roman" w:cs="Times New Roman"/>
          <w:lang w:val="en-US"/>
        </w:rPr>
        <w:t>OSCE</w:t>
      </w:r>
      <w:r w:rsidRPr="00764ED2">
        <w:rPr>
          <w:rFonts w:ascii="Times New Roman" w:hAnsi="Times New Roman" w:cs="Times New Roman"/>
        </w:rPr>
        <w:t>URL</w:t>
      </w:r>
      <w:r w:rsidRPr="00FF4D5B">
        <w:rPr>
          <w:rFonts w:ascii="Times New Roman" w:hAnsi="Times New Roman" w:cs="Times New Roman"/>
        </w:rPr>
        <w:t>. –</w:t>
      </w:r>
      <w:r>
        <w:rPr>
          <w:rFonts w:ascii="Times New Roman" w:hAnsi="Times New Roman" w:cs="Times New Roman"/>
        </w:rPr>
        <w:t xml:space="preserve"> Режим обращения</w:t>
      </w:r>
      <w:r w:rsidRPr="00764ED2">
        <w:rPr>
          <w:rFonts w:ascii="Times New Roman" w:hAnsi="Times New Roman" w:cs="Times New Roman"/>
        </w:rPr>
        <w:t xml:space="preserve">: </w:t>
      </w:r>
      <w:r w:rsidRPr="00764ED2">
        <w:rPr>
          <w:rFonts w:ascii="Times New Roman" w:hAnsi="Times New Roman" w:cs="Times New Roman"/>
          <w:lang w:val="en-US"/>
        </w:rPr>
        <w:t>http</w:t>
      </w:r>
      <w:r w:rsidRPr="00764ED2">
        <w:rPr>
          <w:rFonts w:ascii="Times New Roman" w:hAnsi="Times New Roman" w:cs="Times New Roman"/>
        </w:rPr>
        <w:t>://</w:t>
      </w:r>
      <w:r w:rsidRPr="00764ED2">
        <w:rPr>
          <w:rFonts w:ascii="Times New Roman" w:hAnsi="Times New Roman" w:cs="Times New Roman"/>
          <w:lang w:val="en-US"/>
        </w:rPr>
        <w:t>www</w:t>
      </w:r>
      <w:r w:rsidRPr="00764ED2">
        <w:rPr>
          <w:rFonts w:ascii="Times New Roman" w:hAnsi="Times New Roman" w:cs="Times New Roman"/>
        </w:rPr>
        <w:t>.</w:t>
      </w:r>
      <w:r w:rsidRPr="00764ED2">
        <w:rPr>
          <w:rFonts w:ascii="Times New Roman" w:hAnsi="Times New Roman" w:cs="Times New Roman"/>
          <w:lang w:val="en-US"/>
        </w:rPr>
        <w:t>osce</w:t>
      </w:r>
      <w:r w:rsidRPr="00764ED2">
        <w:rPr>
          <w:rFonts w:ascii="Times New Roman" w:hAnsi="Times New Roman" w:cs="Times New Roman"/>
        </w:rPr>
        <w:t>.</w:t>
      </w:r>
      <w:r w:rsidRPr="00764ED2">
        <w:rPr>
          <w:rFonts w:ascii="Times New Roman" w:hAnsi="Times New Roman" w:cs="Times New Roman"/>
          <w:lang w:val="en-US"/>
        </w:rPr>
        <w:t>org</w:t>
      </w:r>
      <w:r w:rsidRPr="00764ED2">
        <w:rPr>
          <w:rFonts w:ascii="Times New Roman" w:hAnsi="Times New Roman" w:cs="Times New Roman"/>
        </w:rPr>
        <w:t>/</w:t>
      </w:r>
      <w:r w:rsidRPr="00764ED2">
        <w:rPr>
          <w:rFonts w:ascii="Times New Roman" w:hAnsi="Times New Roman" w:cs="Times New Roman"/>
          <w:lang w:val="en-US"/>
        </w:rPr>
        <w:t>whatistheosce</w:t>
      </w:r>
      <w:r w:rsidRPr="00764ED2">
        <w:rPr>
          <w:rFonts w:ascii="Times New Roman" w:hAnsi="Times New Roman" w:cs="Times New Roman"/>
        </w:rPr>
        <w:t xml:space="preserve"> (дата обращения 25.01.2016)</w:t>
      </w:r>
    </w:p>
  </w:footnote>
  <w:footnote w:id="12">
    <w:p w:rsidR="00560B00" w:rsidRPr="001E7416" w:rsidRDefault="00560B00" w:rsidP="00934385">
      <w:pPr>
        <w:pStyle w:val="a6"/>
        <w:jc w:val="both"/>
        <w:rPr>
          <w:rFonts w:ascii="Times New Roman" w:hAnsi="Times New Roman" w:cs="Times New Roman"/>
        </w:rPr>
      </w:pPr>
      <w:r w:rsidRPr="001E7416">
        <w:rPr>
          <w:rStyle w:val="a8"/>
          <w:rFonts w:ascii="Times New Roman" w:hAnsi="Times New Roman" w:cs="Times New Roman"/>
        </w:rPr>
        <w:footnoteRef/>
      </w:r>
      <w:r>
        <w:rPr>
          <w:rFonts w:ascii="Times New Roman" w:hAnsi="Times New Roman" w:cs="Times New Roman"/>
        </w:rPr>
        <w:t> </w:t>
      </w:r>
      <w:r w:rsidRPr="001E7416">
        <w:rPr>
          <w:rFonts w:ascii="Times New Roman" w:hAnsi="Times New Roman" w:cs="Times New Roman"/>
        </w:rPr>
        <w:t>О</w:t>
      </w:r>
      <w:r>
        <w:rPr>
          <w:rFonts w:ascii="Times New Roman" w:hAnsi="Times New Roman" w:cs="Times New Roman"/>
        </w:rPr>
        <w:t> </w:t>
      </w:r>
      <w:r w:rsidRPr="001E7416">
        <w:rPr>
          <w:rFonts w:ascii="Times New Roman" w:hAnsi="Times New Roman" w:cs="Times New Roman"/>
        </w:rPr>
        <w:t>содружестве</w:t>
      </w:r>
      <w:r>
        <w:rPr>
          <w:rFonts w:ascii="Times New Roman" w:hAnsi="Times New Roman" w:cs="Times New Roman"/>
        </w:rPr>
        <w:t> </w:t>
      </w:r>
      <w:r w:rsidRPr="001E7416">
        <w:rPr>
          <w:rFonts w:ascii="Times New Roman" w:hAnsi="Times New Roman" w:cs="Times New Roman"/>
        </w:rPr>
        <w:t>независимых</w:t>
      </w:r>
      <w:r>
        <w:rPr>
          <w:rFonts w:ascii="Times New Roman" w:hAnsi="Times New Roman" w:cs="Times New Roman"/>
        </w:rPr>
        <w:t> </w:t>
      </w:r>
      <w:r w:rsidRPr="001E7416">
        <w:rPr>
          <w:rFonts w:ascii="Times New Roman" w:hAnsi="Times New Roman" w:cs="Times New Roman"/>
        </w:rPr>
        <w:t>стран</w:t>
      </w:r>
      <w:r>
        <w:rPr>
          <w:rFonts w:ascii="Times New Roman" w:hAnsi="Times New Roman" w:cs="Times New Roman"/>
        </w:rPr>
        <w:t> </w:t>
      </w:r>
      <w:r w:rsidRPr="001E7416">
        <w:rPr>
          <w:rFonts w:ascii="Times New Roman" w:hAnsi="Times New Roman" w:cs="Times New Roman"/>
        </w:rPr>
        <w:t>[Электронный</w:t>
      </w:r>
      <w:r>
        <w:rPr>
          <w:rFonts w:ascii="Times New Roman" w:hAnsi="Times New Roman" w:cs="Times New Roman"/>
        </w:rPr>
        <w:t> </w:t>
      </w:r>
      <w:r w:rsidRPr="001E7416">
        <w:rPr>
          <w:rFonts w:ascii="Times New Roman" w:hAnsi="Times New Roman" w:cs="Times New Roman"/>
        </w:rPr>
        <w:t>ресурс]</w:t>
      </w:r>
      <w:r>
        <w:t> </w:t>
      </w:r>
      <w:r w:rsidRPr="00FF4D5B">
        <w:rPr>
          <w:rFonts w:ascii="Times New Roman" w:hAnsi="Times New Roman" w:cs="Times New Roman"/>
        </w:rPr>
        <w:t>//</w:t>
      </w:r>
      <w:r>
        <w:rPr>
          <w:rFonts w:ascii="Times New Roman" w:hAnsi="Times New Roman" w:cs="Times New Roman"/>
        </w:rPr>
        <w:t> </w:t>
      </w:r>
      <w:r w:rsidRPr="00FF4D5B">
        <w:rPr>
          <w:rFonts w:ascii="Times New Roman" w:hAnsi="Times New Roman" w:cs="Times New Roman"/>
        </w:rPr>
        <w:t>Режим</w:t>
      </w:r>
      <w:r>
        <w:rPr>
          <w:rFonts w:ascii="Times New Roman" w:hAnsi="Times New Roman" w:cs="Times New Roman"/>
        </w:rPr>
        <w:t> </w:t>
      </w:r>
      <w:r w:rsidRPr="00FF4D5B">
        <w:rPr>
          <w:rFonts w:ascii="Times New Roman" w:hAnsi="Times New Roman" w:cs="Times New Roman"/>
        </w:rPr>
        <w:t>обращения:</w:t>
      </w:r>
      <w:r>
        <w:rPr>
          <w:rFonts w:ascii="Times New Roman" w:hAnsi="Times New Roman" w:cs="Times New Roman"/>
        </w:rPr>
        <w:t xml:space="preserve"> </w:t>
      </w:r>
      <w:r w:rsidRPr="001E7416">
        <w:rPr>
          <w:rFonts w:ascii="Times New Roman" w:hAnsi="Times New Roman" w:cs="Times New Roman"/>
        </w:rPr>
        <w:t>http://www.cis.minsk.by/page.php?id=174 (дата обращения 25.01.2016)</w:t>
      </w:r>
    </w:p>
  </w:footnote>
  <w:footnote w:id="13">
    <w:p w:rsidR="00560B00" w:rsidRPr="001E7416" w:rsidRDefault="00560B00" w:rsidP="00934385">
      <w:pPr>
        <w:pStyle w:val="a6"/>
        <w:jc w:val="both"/>
        <w:rPr>
          <w:rFonts w:ascii="Times New Roman" w:hAnsi="Times New Roman" w:cs="Times New Roman"/>
        </w:rPr>
      </w:pPr>
      <w:r w:rsidRPr="001E7416">
        <w:rPr>
          <w:rStyle w:val="a8"/>
          <w:rFonts w:ascii="Times New Roman" w:hAnsi="Times New Roman" w:cs="Times New Roman"/>
        </w:rPr>
        <w:footnoteRef/>
      </w:r>
      <w:r>
        <w:rPr>
          <w:rFonts w:ascii="Times New Roman" w:hAnsi="Times New Roman" w:cs="Times New Roman"/>
          <w:lang w:val="en-US"/>
        </w:rPr>
        <w:t> </w:t>
      </w:r>
      <w:r w:rsidRPr="001E7416">
        <w:rPr>
          <w:rFonts w:ascii="Times New Roman" w:hAnsi="Times New Roman" w:cs="Times New Roman"/>
        </w:rPr>
        <w:t>Государства-участники</w:t>
      </w:r>
      <w:r>
        <w:rPr>
          <w:rFonts w:ascii="Times New Roman" w:hAnsi="Times New Roman" w:cs="Times New Roman"/>
          <w:lang w:val="en-US"/>
        </w:rPr>
        <w:t> </w:t>
      </w:r>
      <w:r w:rsidRPr="001E7416">
        <w:rPr>
          <w:rFonts w:ascii="Times New Roman" w:hAnsi="Times New Roman" w:cs="Times New Roman"/>
        </w:rPr>
        <w:t>СНГ</w:t>
      </w:r>
      <w:r>
        <w:rPr>
          <w:rFonts w:ascii="Times New Roman" w:hAnsi="Times New Roman" w:cs="Times New Roman"/>
          <w:lang w:val="en-US"/>
        </w:rPr>
        <w:t> </w:t>
      </w:r>
      <w:r w:rsidRPr="001E7416">
        <w:rPr>
          <w:rFonts w:ascii="Times New Roman" w:hAnsi="Times New Roman" w:cs="Times New Roman"/>
        </w:rPr>
        <w:t>[Электронный</w:t>
      </w:r>
      <w:r>
        <w:rPr>
          <w:rFonts w:ascii="Times New Roman" w:hAnsi="Times New Roman" w:cs="Times New Roman"/>
          <w:lang w:val="en-US"/>
        </w:rPr>
        <w:t> </w:t>
      </w:r>
      <w:r w:rsidRPr="001E7416">
        <w:rPr>
          <w:rFonts w:ascii="Times New Roman" w:hAnsi="Times New Roman" w:cs="Times New Roman"/>
        </w:rPr>
        <w:t>ресурс</w:t>
      </w:r>
      <w:r>
        <w:rPr>
          <w:rFonts w:ascii="Times New Roman" w:hAnsi="Times New Roman" w:cs="Times New Roman"/>
        </w:rPr>
        <w:t>] </w:t>
      </w:r>
      <w:r w:rsidRPr="008A7934">
        <w:rPr>
          <w:rFonts w:ascii="Times New Roman" w:hAnsi="Times New Roman" w:cs="Times New Roman"/>
        </w:rPr>
        <w:t>//</w:t>
      </w:r>
      <w:r>
        <w:rPr>
          <w:rFonts w:ascii="Times New Roman" w:hAnsi="Times New Roman" w:cs="Times New Roman"/>
          <w:lang w:val="en-US"/>
        </w:rPr>
        <w:t> </w:t>
      </w:r>
      <w:r w:rsidRPr="008A7934">
        <w:rPr>
          <w:rFonts w:ascii="Times New Roman" w:hAnsi="Times New Roman" w:cs="Times New Roman"/>
        </w:rPr>
        <w:t>Режим</w:t>
      </w:r>
      <w:r>
        <w:rPr>
          <w:rFonts w:ascii="Times New Roman" w:hAnsi="Times New Roman" w:cs="Times New Roman"/>
          <w:lang w:val="en-US"/>
        </w:rPr>
        <w:t> </w:t>
      </w:r>
      <w:r w:rsidRPr="008A7934">
        <w:rPr>
          <w:rFonts w:ascii="Times New Roman" w:hAnsi="Times New Roman" w:cs="Times New Roman"/>
        </w:rPr>
        <w:t xml:space="preserve">обращения: </w:t>
      </w:r>
      <w:r w:rsidRPr="001E7416">
        <w:rPr>
          <w:rFonts w:ascii="Times New Roman" w:hAnsi="Times New Roman" w:cs="Times New Roman"/>
        </w:rPr>
        <w:t>http://www.cis.minsk.by/index.php?id=2 (дата обращения 25.01.2016)</w:t>
      </w:r>
    </w:p>
  </w:footnote>
  <w:footnote w:id="14">
    <w:p w:rsidR="00560B00" w:rsidRPr="001E7416" w:rsidRDefault="00560B00" w:rsidP="00934385">
      <w:pPr>
        <w:pStyle w:val="a6"/>
        <w:jc w:val="both"/>
        <w:rPr>
          <w:rFonts w:ascii="Times New Roman" w:hAnsi="Times New Roman" w:cs="Times New Roman"/>
        </w:rPr>
      </w:pPr>
      <w:r w:rsidRPr="001E7416">
        <w:rPr>
          <w:rStyle w:val="a8"/>
          <w:rFonts w:ascii="Times New Roman" w:hAnsi="Times New Roman" w:cs="Times New Roman"/>
        </w:rPr>
        <w:footnoteRef/>
      </w:r>
      <w:r w:rsidRPr="001E7416">
        <w:rPr>
          <w:rFonts w:ascii="Times New Roman" w:hAnsi="Times New Roman" w:cs="Times New Roman"/>
        </w:rPr>
        <w:t xml:space="preserve">   Концепция внешней политики Российской Федерации (утв. Президентом РФ 12.02.2013)</w:t>
      </w:r>
    </w:p>
  </w:footnote>
  <w:footnote w:id="15">
    <w:p w:rsidR="00560B00" w:rsidRPr="001E7416" w:rsidRDefault="00560B00" w:rsidP="001E7416">
      <w:pPr>
        <w:pStyle w:val="a6"/>
        <w:jc w:val="both"/>
        <w:rPr>
          <w:rFonts w:ascii="Times New Roman" w:hAnsi="Times New Roman" w:cs="Times New Roman"/>
        </w:rPr>
      </w:pPr>
      <w:r w:rsidRPr="001A5957">
        <w:rPr>
          <w:rStyle w:val="a8"/>
          <w:rFonts w:ascii="Times New Roman" w:hAnsi="Times New Roman" w:cs="Times New Roman"/>
        </w:rPr>
        <w:footnoteRef/>
      </w:r>
      <w:r w:rsidRPr="001A5957">
        <w:rPr>
          <w:rFonts w:ascii="Times New Roman" w:hAnsi="Times New Roman" w:cs="Times New Roman"/>
        </w:rPr>
        <w:t xml:space="preserve"> Союзники ОДКБ // </w:t>
      </w:r>
      <w:r w:rsidRPr="001A5957">
        <w:rPr>
          <w:rFonts w:ascii="Times New Roman" w:hAnsi="Times New Roman" w:cs="Times New Roman"/>
          <w:color w:val="000000" w:themeColor="text1"/>
        </w:rPr>
        <w:t xml:space="preserve">Содружество Независимых Государств </w:t>
      </w:r>
      <w:r w:rsidRPr="001A5957">
        <w:rPr>
          <w:rFonts w:ascii="Times New Roman" w:hAnsi="Times New Roman" w:cs="Times New Roman"/>
        </w:rPr>
        <w:t>– 20 ЛЕТ!. – Режим обращения: http://www.odkb-csto.org/magazines/3/Alliance_3-2011.pdf .</w:t>
      </w:r>
      <w:r w:rsidRPr="001A5957">
        <w:t xml:space="preserve"> </w:t>
      </w:r>
      <w:r w:rsidRPr="001A5957">
        <w:rPr>
          <w:rFonts w:ascii="Times New Roman" w:hAnsi="Times New Roman" w:cs="Times New Roman"/>
        </w:rPr>
        <w:t>– 2011. – №3. С.1</w:t>
      </w:r>
    </w:p>
  </w:footnote>
  <w:footnote w:id="16">
    <w:p w:rsidR="00560B00" w:rsidRPr="001E7416" w:rsidRDefault="00560B00" w:rsidP="001E7416">
      <w:pPr>
        <w:pStyle w:val="a6"/>
        <w:jc w:val="both"/>
        <w:rPr>
          <w:rFonts w:ascii="Times New Roman" w:hAnsi="Times New Roman" w:cs="Times New Roman"/>
        </w:rPr>
      </w:pPr>
      <w:r w:rsidRPr="001E7416">
        <w:rPr>
          <w:rStyle w:val="a8"/>
          <w:rFonts w:ascii="Times New Roman" w:hAnsi="Times New Roman" w:cs="Times New Roman"/>
        </w:rPr>
        <w:footnoteRef/>
      </w:r>
      <w:r w:rsidRPr="001E7416">
        <w:rPr>
          <w:rFonts w:ascii="Times New Roman" w:hAnsi="Times New Roman" w:cs="Times New Roman"/>
        </w:rPr>
        <w:t xml:space="preserve"> ИТАР-ТАСС: Военный комитет ОДКБ поддержал предложение России по реорганизации системы управления Организации и КСОР</w:t>
      </w:r>
      <w:r w:rsidRPr="008A7934">
        <w:rPr>
          <w:rFonts w:ascii="Times New Roman" w:hAnsi="Times New Roman" w:cs="Times New Roman"/>
        </w:rPr>
        <w:t xml:space="preserve"> </w:t>
      </w:r>
      <w:r w:rsidRPr="001E7416">
        <w:rPr>
          <w:rFonts w:ascii="Times New Roman" w:hAnsi="Times New Roman" w:cs="Times New Roman"/>
        </w:rPr>
        <w:t>[Электронный ресурс]//</w:t>
      </w:r>
      <w:r>
        <w:rPr>
          <w:rFonts w:ascii="Times New Roman" w:hAnsi="Times New Roman" w:cs="Times New Roman"/>
        </w:rPr>
        <w:t xml:space="preserve"> </w:t>
      </w:r>
      <w:r w:rsidRPr="001E7416">
        <w:rPr>
          <w:rFonts w:ascii="Times New Roman" w:hAnsi="Times New Roman" w:cs="Times New Roman"/>
        </w:rPr>
        <w:t xml:space="preserve">Организация договора о коллективной безопасности </w:t>
      </w:r>
      <w:r w:rsidRPr="008A7934">
        <w:rPr>
          <w:rFonts w:ascii="Times New Roman" w:hAnsi="Times New Roman" w:cs="Times New Roman"/>
        </w:rPr>
        <w:t>.</w:t>
      </w:r>
      <w:r w:rsidRPr="001E7416">
        <w:rPr>
          <w:rFonts w:ascii="Times New Roman" w:hAnsi="Times New Roman" w:cs="Times New Roman"/>
        </w:rPr>
        <w:t>-2013</w:t>
      </w:r>
      <w:r w:rsidRPr="008A7934">
        <w:rPr>
          <w:rFonts w:ascii="Times New Roman" w:hAnsi="Times New Roman" w:cs="Times New Roman"/>
        </w:rPr>
        <w:t>. –Режим обращения:</w:t>
      </w:r>
      <w:r w:rsidRPr="001E7416">
        <w:rPr>
          <w:rFonts w:ascii="Times New Roman" w:hAnsi="Times New Roman" w:cs="Times New Roman"/>
        </w:rPr>
        <w:t xml:space="preserve"> http://www.odkb-csto.org/news/detail.php?ELEMENT_ID=2097 (дата обращения 16.01.2016) </w:t>
      </w:r>
    </w:p>
  </w:footnote>
  <w:footnote w:id="17">
    <w:p w:rsidR="00560B00" w:rsidRPr="001E7416" w:rsidRDefault="00560B00" w:rsidP="00493F88">
      <w:pPr>
        <w:pStyle w:val="a6"/>
        <w:jc w:val="both"/>
        <w:rPr>
          <w:rFonts w:ascii="Times New Roman" w:hAnsi="Times New Roman" w:cs="Times New Roman"/>
        </w:rPr>
      </w:pPr>
      <w:r w:rsidRPr="001E7416">
        <w:rPr>
          <w:rStyle w:val="a8"/>
          <w:rFonts w:ascii="Times New Roman" w:hAnsi="Times New Roman" w:cs="Times New Roman"/>
        </w:rPr>
        <w:footnoteRef/>
      </w:r>
      <w:r>
        <w:rPr>
          <w:rFonts w:ascii="Times New Roman" w:hAnsi="Times New Roman" w:cs="Times New Roman"/>
        </w:rPr>
        <w:t> </w:t>
      </w:r>
      <w:r>
        <w:rPr>
          <w:rFonts w:ascii="Times New Roman" w:hAnsi="Times New Roman" w:cs="Times New Roman"/>
          <w:lang w:val="en-US"/>
        </w:rPr>
        <w:t> </w:t>
      </w:r>
      <w:r w:rsidRPr="001E7416">
        <w:rPr>
          <w:rFonts w:ascii="Times New Roman" w:hAnsi="Times New Roman" w:cs="Times New Roman"/>
        </w:rPr>
        <w:t>О</w:t>
      </w:r>
      <w:r>
        <w:rPr>
          <w:rFonts w:ascii="Times New Roman" w:hAnsi="Times New Roman" w:cs="Times New Roman"/>
        </w:rPr>
        <w:t> </w:t>
      </w:r>
      <w:r w:rsidRPr="001E7416">
        <w:rPr>
          <w:rFonts w:ascii="Times New Roman" w:hAnsi="Times New Roman" w:cs="Times New Roman"/>
          <w:lang w:val="en-US"/>
        </w:rPr>
        <w:t>G</w:t>
      </w:r>
      <w:r w:rsidRPr="001E7416">
        <w:rPr>
          <w:rFonts w:ascii="Times New Roman" w:hAnsi="Times New Roman" w:cs="Times New Roman"/>
        </w:rPr>
        <w:t>20</w:t>
      </w:r>
      <w:r>
        <w:rPr>
          <w:rFonts w:ascii="Times New Roman" w:hAnsi="Times New Roman" w:cs="Times New Roman"/>
        </w:rPr>
        <w:t> </w:t>
      </w:r>
      <w:r w:rsidRPr="001E7416">
        <w:rPr>
          <w:rFonts w:ascii="Times New Roman" w:hAnsi="Times New Roman" w:cs="Times New Roman"/>
        </w:rPr>
        <w:t>[Электронный</w:t>
      </w:r>
      <w:r>
        <w:rPr>
          <w:rFonts w:ascii="Times New Roman" w:hAnsi="Times New Roman" w:cs="Times New Roman"/>
        </w:rPr>
        <w:t> </w:t>
      </w:r>
      <w:r w:rsidRPr="001E7416">
        <w:rPr>
          <w:rFonts w:ascii="Times New Roman" w:hAnsi="Times New Roman" w:cs="Times New Roman"/>
        </w:rPr>
        <w:t>ресурс]</w:t>
      </w:r>
      <w:r>
        <w:rPr>
          <w:rFonts w:ascii="Times New Roman" w:hAnsi="Times New Roman" w:cs="Times New Roman"/>
          <w:lang w:val="en-US"/>
        </w:rPr>
        <w:t> </w:t>
      </w:r>
      <w:r w:rsidRPr="001E7416">
        <w:rPr>
          <w:rFonts w:ascii="Times New Roman" w:hAnsi="Times New Roman" w:cs="Times New Roman"/>
        </w:rPr>
        <w:t>//</w:t>
      </w:r>
      <w:r>
        <w:rPr>
          <w:rFonts w:ascii="Times New Roman" w:hAnsi="Times New Roman" w:cs="Times New Roman"/>
        </w:rPr>
        <w:t> </w:t>
      </w:r>
      <w:r w:rsidRPr="001E7416">
        <w:rPr>
          <w:rFonts w:ascii="Times New Roman" w:hAnsi="Times New Roman" w:cs="Times New Roman"/>
        </w:rPr>
        <w:t>Официальный</w:t>
      </w:r>
      <w:r>
        <w:rPr>
          <w:rFonts w:ascii="Times New Roman" w:hAnsi="Times New Roman" w:cs="Times New Roman"/>
        </w:rPr>
        <w:t> </w:t>
      </w:r>
      <w:r w:rsidRPr="001E7416">
        <w:rPr>
          <w:rFonts w:ascii="Times New Roman" w:hAnsi="Times New Roman" w:cs="Times New Roman"/>
        </w:rPr>
        <w:t>сайт</w:t>
      </w:r>
      <w:r>
        <w:rPr>
          <w:rFonts w:ascii="Times New Roman" w:hAnsi="Times New Roman" w:cs="Times New Roman"/>
        </w:rPr>
        <w:t> </w:t>
      </w:r>
      <w:r w:rsidRPr="001E7416">
        <w:rPr>
          <w:rFonts w:ascii="Times New Roman" w:hAnsi="Times New Roman" w:cs="Times New Roman"/>
          <w:lang w:val="en-US"/>
        </w:rPr>
        <w:t>G</w:t>
      </w:r>
      <w:r w:rsidRPr="001E7416">
        <w:rPr>
          <w:rFonts w:ascii="Times New Roman" w:hAnsi="Times New Roman" w:cs="Times New Roman"/>
        </w:rPr>
        <w:t>20</w:t>
      </w:r>
      <w:r>
        <w:rPr>
          <w:rFonts w:ascii="Times New Roman" w:hAnsi="Times New Roman" w:cs="Times New Roman"/>
          <w:lang w:val="en-US"/>
        </w:rPr>
        <w:t> </w:t>
      </w:r>
      <w:r>
        <w:rPr>
          <w:rFonts w:ascii="Times New Roman" w:hAnsi="Times New Roman" w:cs="Times New Roman"/>
        </w:rPr>
        <w:t>.</w:t>
      </w:r>
      <w:r>
        <w:rPr>
          <w:rFonts w:ascii="Times New Roman" w:hAnsi="Times New Roman" w:cs="Times New Roman"/>
          <w:lang w:val="en-US"/>
        </w:rPr>
        <w:t> </w:t>
      </w:r>
      <w:r>
        <w:rPr>
          <w:rFonts w:ascii="Times New Roman" w:hAnsi="Times New Roman" w:cs="Times New Roman"/>
        </w:rPr>
        <w:t>– Режим обращения</w:t>
      </w:r>
      <w:r w:rsidRPr="001E7416">
        <w:rPr>
          <w:rFonts w:ascii="Times New Roman" w:hAnsi="Times New Roman" w:cs="Times New Roman"/>
        </w:rPr>
        <w:t>:</w:t>
      </w:r>
      <w:r>
        <w:rPr>
          <w:rFonts w:ascii="Times New Roman" w:hAnsi="Times New Roman" w:cs="Times New Roman"/>
        </w:rPr>
        <w:t xml:space="preserve"> </w:t>
      </w:r>
      <w:r w:rsidRPr="001E7416">
        <w:rPr>
          <w:rFonts w:ascii="Times New Roman" w:hAnsi="Times New Roman" w:cs="Times New Roman"/>
          <w:lang w:val="en-US"/>
        </w:rPr>
        <w:t>http</w:t>
      </w:r>
      <w:r w:rsidRPr="001E7416">
        <w:rPr>
          <w:rFonts w:ascii="Times New Roman" w:hAnsi="Times New Roman" w:cs="Times New Roman"/>
        </w:rPr>
        <w:t>://</w:t>
      </w:r>
      <w:r w:rsidRPr="001E7416">
        <w:rPr>
          <w:rFonts w:ascii="Times New Roman" w:hAnsi="Times New Roman" w:cs="Times New Roman"/>
          <w:lang w:val="en-US"/>
        </w:rPr>
        <w:t>www</w:t>
      </w:r>
      <w:r w:rsidRPr="001E7416">
        <w:rPr>
          <w:rFonts w:ascii="Times New Roman" w:hAnsi="Times New Roman" w:cs="Times New Roman"/>
        </w:rPr>
        <w:t>.</w:t>
      </w:r>
      <w:r w:rsidRPr="001E7416">
        <w:rPr>
          <w:rFonts w:ascii="Times New Roman" w:hAnsi="Times New Roman" w:cs="Times New Roman"/>
          <w:lang w:val="en-US"/>
        </w:rPr>
        <w:t>g</w:t>
      </w:r>
      <w:r w:rsidRPr="001E7416">
        <w:rPr>
          <w:rFonts w:ascii="Times New Roman" w:hAnsi="Times New Roman" w:cs="Times New Roman"/>
        </w:rPr>
        <w:t>20.</w:t>
      </w:r>
      <w:r w:rsidRPr="001E7416">
        <w:rPr>
          <w:rFonts w:ascii="Times New Roman" w:hAnsi="Times New Roman" w:cs="Times New Roman"/>
          <w:lang w:val="en-US"/>
        </w:rPr>
        <w:t>org</w:t>
      </w:r>
      <w:r w:rsidRPr="001E7416">
        <w:rPr>
          <w:rFonts w:ascii="Times New Roman" w:hAnsi="Times New Roman" w:cs="Times New Roman"/>
        </w:rPr>
        <w:t>/</w:t>
      </w:r>
      <w:r w:rsidRPr="001E7416">
        <w:rPr>
          <w:rFonts w:ascii="Times New Roman" w:hAnsi="Times New Roman" w:cs="Times New Roman"/>
          <w:lang w:val="en-US"/>
        </w:rPr>
        <w:t>gyg</w:t>
      </w:r>
      <w:r w:rsidRPr="001E7416">
        <w:rPr>
          <w:rFonts w:ascii="Times New Roman" w:hAnsi="Times New Roman" w:cs="Times New Roman"/>
        </w:rPr>
        <w:t>20/</w:t>
      </w:r>
      <w:r w:rsidRPr="001E7416">
        <w:rPr>
          <w:rFonts w:ascii="Times New Roman" w:hAnsi="Times New Roman" w:cs="Times New Roman"/>
          <w:lang w:val="en-US"/>
        </w:rPr>
        <w:t>G</w:t>
      </w:r>
      <w:r w:rsidRPr="001E7416">
        <w:rPr>
          <w:rFonts w:ascii="Times New Roman" w:hAnsi="Times New Roman" w:cs="Times New Roman"/>
        </w:rPr>
        <w:t>20</w:t>
      </w:r>
      <w:r w:rsidRPr="001E7416">
        <w:rPr>
          <w:rFonts w:ascii="Times New Roman" w:hAnsi="Times New Roman" w:cs="Times New Roman"/>
          <w:lang w:val="en-US"/>
        </w:rPr>
        <w:t>jj</w:t>
      </w:r>
      <w:r w:rsidRPr="001E7416">
        <w:rPr>
          <w:rFonts w:ascii="Times New Roman" w:hAnsi="Times New Roman" w:cs="Times New Roman"/>
        </w:rPr>
        <w:t>/201510/</w:t>
      </w:r>
      <w:r w:rsidRPr="001E7416">
        <w:rPr>
          <w:rFonts w:ascii="Times New Roman" w:hAnsi="Times New Roman" w:cs="Times New Roman"/>
          <w:lang w:val="en-US"/>
        </w:rPr>
        <w:t>t</w:t>
      </w:r>
      <w:r w:rsidRPr="001E7416">
        <w:rPr>
          <w:rFonts w:ascii="Times New Roman" w:hAnsi="Times New Roman" w:cs="Times New Roman"/>
        </w:rPr>
        <w:t>20151027_871.</w:t>
      </w:r>
      <w:r w:rsidRPr="001E7416">
        <w:rPr>
          <w:rFonts w:ascii="Times New Roman" w:hAnsi="Times New Roman" w:cs="Times New Roman"/>
          <w:lang w:val="en-US"/>
        </w:rPr>
        <w:t>html</w:t>
      </w:r>
      <w:r w:rsidRPr="001E7416">
        <w:rPr>
          <w:rFonts w:ascii="Times New Roman" w:hAnsi="Times New Roman" w:cs="Times New Roman"/>
        </w:rPr>
        <w:t xml:space="preserve"> (дата обращения 15.01.2016)</w:t>
      </w:r>
    </w:p>
  </w:footnote>
  <w:footnote w:id="18">
    <w:p w:rsidR="00560B00" w:rsidRPr="001E7416" w:rsidRDefault="00560B00" w:rsidP="001E7416">
      <w:pPr>
        <w:pStyle w:val="a6"/>
        <w:jc w:val="both"/>
        <w:rPr>
          <w:rFonts w:ascii="Times New Roman" w:hAnsi="Times New Roman" w:cs="Times New Roman"/>
        </w:rPr>
      </w:pPr>
      <w:r w:rsidRPr="001E7416">
        <w:rPr>
          <w:rStyle w:val="a8"/>
          <w:rFonts w:ascii="Times New Roman" w:hAnsi="Times New Roman" w:cs="Times New Roman"/>
        </w:rPr>
        <w:footnoteRef/>
      </w:r>
      <w:r w:rsidRPr="001E7416">
        <w:rPr>
          <w:rFonts w:ascii="Times New Roman" w:hAnsi="Times New Roman" w:cs="Times New Roman"/>
        </w:rPr>
        <w:t xml:space="preserve"> О нас [Электронный ресурс]</w:t>
      </w:r>
      <w:r w:rsidRPr="008A7934">
        <w:rPr>
          <w:rFonts w:ascii="Times New Roman" w:hAnsi="Times New Roman" w:cs="Times New Roman"/>
        </w:rPr>
        <w:t xml:space="preserve"> </w:t>
      </w:r>
      <w:r w:rsidRPr="001E7416">
        <w:rPr>
          <w:rFonts w:ascii="Times New Roman" w:hAnsi="Times New Roman" w:cs="Times New Roman"/>
        </w:rPr>
        <w:t xml:space="preserve">// </w:t>
      </w:r>
      <w:r w:rsidRPr="001E7416">
        <w:rPr>
          <w:rFonts w:ascii="Times New Roman" w:hAnsi="Times New Roman" w:cs="Times New Roman"/>
          <w:lang w:val="en-US"/>
        </w:rPr>
        <w:t>ISO</w:t>
      </w:r>
      <w:r w:rsidRPr="008A7934">
        <w:rPr>
          <w:rFonts w:ascii="Times New Roman" w:hAnsi="Times New Roman" w:cs="Times New Roman"/>
        </w:rPr>
        <w:t>.</w:t>
      </w:r>
      <w:r>
        <w:rPr>
          <w:rFonts w:ascii="Times New Roman" w:hAnsi="Times New Roman" w:cs="Times New Roman"/>
        </w:rPr>
        <w:t xml:space="preserve"> – Режим обращения</w:t>
      </w:r>
      <w:r w:rsidRPr="001E7416">
        <w:rPr>
          <w:rFonts w:ascii="Times New Roman" w:hAnsi="Times New Roman" w:cs="Times New Roman"/>
        </w:rPr>
        <w:t>: http://www.iso.org/iso/ru/home/about.htm (дата обращения 16.01.2016)</w:t>
      </w:r>
    </w:p>
  </w:footnote>
  <w:footnote w:id="19">
    <w:p w:rsidR="00560B00" w:rsidRPr="001E7416" w:rsidRDefault="00560B00" w:rsidP="001E7416">
      <w:pPr>
        <w:pStyle w:val="a6"/>
        <w:jc w:val="both"/>
        <w:rPr>
          <w:rFonts w:ascii="Times New Roman" w:hAnsi="Times New Roman" w:cs="Times New Roman"/>
        </w:rPr>
      </w:pPr>
      <w:r w:rsidRPr="001E7416">
        <w:rPr>
          <w:rStyle w:val="a8"/>
          <w:rFonts w:ascii="Times New Roman" w:hAnsi="Times New Roman" w:cs="Times New Roman"/>
        </w:rPr>
        <w:footnoteRef/>
      </w:r>
      <w:r w:rsidRPr="001E7416">
        <w:rPr>
          <w:rFonts w:ascii="Times New Roman" w:hAnsi="Times New Roman" w:cs="Times New Roman"/>
        </w:rPr>
        <w:t xml:space="preserve"> Международная организация по стандартам (ISO) [Электронный ресурс]</w:t>
      </w:r>
      <w:r w:rsidRPr="008A7934">
        <w:rPr>
          <w:rFonts w:ascii="Times New Roman" w:hAnsi="Times New Roman" w:cs="Times New Roman"/>
        </w:rPr>
        <w:t xml:space="preserve"> </w:t>
      </w:r>
      <w:r w:rsidRPr="001E7416">
        <w:rPr>
          <w:rFonts w:ascii="Times New Roman" w:hAnsi="Times New Roman" w:cs="Times New Roman"/>
        </w:rPr>
        <w:t>//</w:t>
      </w:r>
      <w:r>
        <w:rPr>
          <w:rFonts w:ascii="Times New Roman" w:hAnsi="Times New Roman" w:cs="Times New Roman"/>
        </w:rPr>
        <w:t xml:space="preserve"> </w:t>
      </w:r>
      <w:r w:rsidRPr="001E7416">
        <w:rPr>
          <w:rFonts w:ascii="Times New Roman" w:hAnsi="Times New Roman" w:cs="Times New Roman"/>
        </w:rPr>
        <w:t>Единая база гостов РФ</w:t>
      </w:r>
      <w:r w:rsidRPr="008A7934">
        <w:rPr>
          <w:rFonts w:ascii="Times New Roman" w:hAnsi="Times New Roman" w:cs="Times New Roman"/>
        </w:rPr>
        <w:t>. –</w:t>
      </w:r>
      <w:r w:rsidRPr="00151D30">
        <w:rPr>
          <w:rFonts w:ascii="Times New Roman" w:hAnsi="Times New Roman" w:cs="Times New Roman"/>
        </w:rPr>
        <w:t xml:space="preserve"> </w:t>
      </w:r>
      <w:r w:rsidRPr="008A7934">
        <w:rPr>
          <w:rFonts w:ascii="Times New Roman" w:hAnsi="Times New Roman" w:cs="Times New Roman"/>
        </w:rPr>
        <w:t>Режим обращения:</w:t>
      </w:r>
      <w:r w:rsidRPr="001E7416">
        <w:rPr>
          <w:rFonts w:ascii="Times New Roman" w:hAnsi="Times New Roman" w:cs="Times New Roman"/>
        </w:rPr>
        <w:t>http://gostexpert.ru/about-iso (дата обращения 16.01.2016)</w:t>
      </w:r>
    </w:p>
  </w:footnote>
  <w:footnote w:id="20">
    <w:p w:rsidR="00560B00" w:rsidRPr="001E7416" w:rsidRDefault="00560B00" w:rsidP="00934385">
      <w:pPr>
        <w:pStyle w:val="a6"/>
        <w:jc w:val="both"/>
        <w:rPr>
          <w:rFonts w:ascii="Times New Roman" w:hAnsi="Times New Roman" w:cs="Times New Roman"/>
        </w:rPr>
      </w:pPr>
      <w:r w:rsidRPr="001E7416">
        <w:rPr>
          <w:rStyle w:val="a8"/>
          <w:rFonts w:ascii="Times New Roman" w:hAnsi="Times New Roman" w:cs="Times New Roman"/>
        </w:rPr>
        <w:footnoteRef/>
      </w:r>
      <w:r w:rsidRPr="001E7416">
        <w:rPr>
          <w:rFonts w:ascii="Times New Roman" w:hAnsi="Times New Roman" w:cs="Times New Roman"/>
        </w:rPr>
        <w:t xml:space="preserve"> История со</w:t>
      </w:r>
      <w:r>
        <w:rPr>
          <w:rFonts w:ascii="Times New Roman" w:hAnsi="Times New Roman" w:cs="Times New Roman"/>
        </w:rPr>
        <w:t>здания МОК [Электронный ресурс]</w:t>
      </w:r>
      <w:r w:rsidRPr="008A7934">
        <w:rPr>
          <w:rFonts w:ascii="Times New Roman" w:hAnsi="Times New Roman" w:cs="Times New Roman"/>
        </w:rPr>
        <w:t xml:space="preserve"> //</w:t>
      </w:r>
      <w:r>
        <w:rPr>
          <w:rFonts w:ascii="Times New Roman" w:hAnsi="Times New Roman" w:cs="Times New Roman"/>
          <w:lang w:val="en-US"/>
        </w:rPr>
        <w:t> </w:t>
      </w:r>
      <w:r w:rsidRPr="001E7416">
        <w:rPr>
          <w:rFonts w:ascii="Times New Roman" w:hAnsi="Times New Roman" w:cs="Times New Roman"/>
        </w:rPr>
        <w:t>Олимпийское движение</w:t>
      </w:r>
      <w:r w:rsidRPr="008A7934">
        <w:rPr>
          <w:rFonts w:ascii="Times New Roman" w:hAnsi="Times New Roman" w:cs="Times New Roman"/>
        </w:rPr>
        <w:t>. –</w:t>
      </w:r>
      <w:r w:rsidRPr="00151D30">
        <w:rPr>
          <w:rFonts w:ascii="Times New Roman" w:hAnsi="Times New Roman" w:cs="Times New Roman"/>
        </w:rPr>
        <w:t xml:space="preserve"> </w:t>
      </w:r>
      <w:r w:rsidRPr="008A7934">
        <w:rPr>
          <w:rFonts w:ascii="Times New Roman" w:hAnsi="Times New Roman" w:cs="Times New Roman"/>
        </w:rPr>
        <w:t xml:space="preserve">Режим обращения: </w:t>
      </w:r>
      <w:r w:rsidRPr="001E7416">
        <w:rPr>
          <w:rFonts w:ascii="Times New Roman" w:hAnsi="Times New Roman" w:cs="Times New Roman"/>
        </w:rPr>
        <w:t xml:space="preserve"> http://www.olympic-history.ru/olimpijjskoe_dvizhenie/mok/istorija_sozdanija_mok.html</w:t>
      </w:r>
      <w:r>
        <w:rPr>
          <w:rFonts w:ascii="Times New Roman" w:hAnsi="Times New Roman" w:cs="Times New Roman"/>
        </w:rPr>
        <w:t xml:space="preserve"> </w:t>
      </w:r>
      <w:r w:rsidRPr="001E7416">
        <w:rPr>
          <w:rFonts w:ascii="Times New Roman" w:hAnsi="Times New Roman" w:cs="Times New Roman"/>
        </w:rPr>
        <w:t>(дата обращения 25.01.2016)</w:t>
      </w:r>
    </w:p>
  </w:footnote>
  <w:footnote w:id="21">
    <w:p w:rsidR="00560B00" w:rsidRPr="001E7416" w:rsidRDefault="00560B00" w:rsidP="00934385">
      <w:pPr>
        <w:pStyle w:val="a6"/>
        <w:jc w:val="both"/>
        <w:rPr>
          <w:rFonts w:ascii="Times New Roman" w:hAnsi="Times New Roman" w:cs="Times New Roman"/>
        </w:rPr>
      </w:pPr>
      <w:r w:rsidRPr="001E7416">
        <w:rPr>
          <w:rStyle w:val="a8"/>
          <w:rFonts w:ascii="Times New Roman" w:hAnsi="Times New Roman" w:cs="Times New Roman"/>
        </w:rPr>
        <w:footnoteRef/>
      </w:r>
      <w:r>
        <w:rPr>
          <w:rFonts w:ascii="Times New Roman" w:hAnsi="Times New Roman" w:cs="Times New Roman"/>
        </w:rPr>
        <w:t xml:space="preserve"> Олимпийский комитет России</w:t>
      </w:r>
      <w:r w:rsidRPr="001E7416">
        <w:rPr>
          <w:rFonts w:ascii="Times New Roman" w:hAnsi="Times New Roman" w:cs="Times New Roman"/>
        </w:rPr>
        <w:t xml:space="preserve"> </w:t>
      </w:r>
      <w:r>
        <w:rPr>
          <w:rFonts w:ascii="Times New Roman" w:hAnsi="Times New Roman" w:cs="Times New Roman"/>
        </w:rPr>
        <w:t>[</w:t>
      </w:r>
      <w:r w:rsidRPr="001E7416">
        <w:rPr>
          <w:rFonts w:ascii="Times New Roman" w:hAnsi="Times New Roman" w:cs="Times New Roman"/>
        </w:rPr>
        <w:t>Электронный ресурс]</w:t>
      </w:r>
      <w:r w:rsidRPr="008A7934">
        <w:rPr>
          <w:rFonts w:ascii="Times New Roman" w:hAnsi="Times New Roman" w:cs="Times New Roman"/>
        </w:rPr>
        <w:t xml:space="preserve"> // </w:t>
      </w:r>
      <w:r>
        <w:rPr>
          <w:rFonts w:ascii="Times New Roman" w:hAnsi="Times New Roman" w:cs="Times New Roman"/>
        </w:rPr>
        <w:t>Режим обращения</w:t>
      </w:r>
      <w:r w:rsidRPr="001E7416">
        <w:rPr>
          <w:rFonts w:ascii="Times New Roman" w:hAnsi="Times New Roman" w:cs="Times New Roman"/>
        </w:rPr>
        <w:t xml:space="preserve">: </w:t>
      </w:r>
      <w:r w:rsidRPr="001E7416">
        <w:rPr>
          <w:rFonts w:ascii="Times New Roman" w:hAnsi="Times New Roman" w:cs="Times New Roman"/>
          <w:lang w:val="en-US"/>
        </w:rPr>
        <w:t>http</w:t>
      </w:r>
      <w:r w:rsidRPr="001E7416">
        <w:rPr>
          <w:rFonts w:ascii="Times New Roman" w:hAnsi="Times New Roman" w:cs="Times New Roman"/>
        </w:rPr>
        <w:t>://</w:t>
      </w:r>
      <w:r w:rsidRPr="001E7416">
        <w:rPr>
          <w:rFonts w:ascii="Times New Roman" w:hAnsi="Times New Roman" w:cs="Times New Roman"/>
          <w:lang w:val="en-US"/>
        </w:rPr>
        <w:t>ruf</w:t>
      </w:r>
      <w:r w:rsidRPr="001E7416">
        <w:rPr>
          <w:rFonts w:ascii="Times New Roman" w:hAnsi="Times New Roman" w:cs="Times New Roman"/>
        </w:rPr>
        <w:t>.</w:t>
      </w:r>
      <w:r w:rsidRPr="001E7416">
        <w:rPr>
          <w:rFonts w:ascii="Times New Roman" w:hAnsi="Times New Roman" w:cs="Times New Roman"/>
          <w:lang w:val="en-US"/>
        </w:rPr>
        <w:t>ru</w:t>
      </w:r>
      <w:r w:rsidRPr="001E7416">
        <w:rPr>
          <w:rFonts w:ascii="Times New Roman" w:hAnsi="Times New Roman" w:cs="Times New Roman"/>
        </w:rPr>
        <w:t>/</w:t>
      </w:r>
      <w:r w:rsidRPr="001E7416">
        <w:rPr>
          <w:rFonts w:ascii="Times New Roman" w:hAnsi="Times New Roman" w:cs="Times New Roman"/>
          <w:lang w:val="en-US"/>
        </w:rPr>
        <w:t>olimpijskij</w:t>
      </w:r>
      <w:r w:rsidRPr="001E7416">
        <w:rPr>
          <w:rFonts w:ascii="Times New Roman" w:hAnsi="Times New Roman" w:cs="Times New Roman"/>
        </w:rPr>
        <w:t>-</w:t>
      </w:r>
      <w:r w:rsidRPr="001E7416">
        <w:rPr>
          <w:rFonts w:ascii="Times New Roman" w:hAnsi="Times New Roman" w:cs="Times New Roman"/>
          <w:lang w:val="en-US"/>
        </w:rPr>
        <w:t>komitet</w:t>
      </w:r>
      <w:r w:rsidRPr="001E7416">
        <w:rPr>
          <w:rFonts w:ascii="Times New Roman" w:hAnsi="Times New Roman" w:cs="Times New Roman"/>
        </w:rPr>
        <w:t>-</w:t>
      </w:r>
      <w:r w:rsidRPr="001E7416">
        <w:rPr>
          <w:rFonts w:ascii="Times New Roman" w:hAnsi="Times New Roman" w:cs="Times New Roman"/>
          <w:lang w:val="en-US"/>
        </w:rPr>
        <w:t>rus</w:t>
      </w:r>
      <w:r w:rsidRPr="001E7416">
        <w:rPr>
          <w:rFonts w:ascii="Times New Roman" w:hAnsi="Times New Roman" w:cs="Times New Roman"/>
        </w:rPr>
        <w:t>.</w:t>
      </w:r>
      <w:r w:rsidRPr="001E7416">
        <w:rPr>
          <w:rFonts w:ascii="Times New Roman" w:hAnsi="Times New Roman" w:cs="Times New Roman"/>
          <w:lang w:val="en-US"/>
        </w:rPr>
        <w:t>html</w:t>
      </w:r>
      <w:r w:rsidRPr="001E7416">
        <w:rPr>
          <w:rFonts w:ascii="Times New Roman" w:hAnsi="Times New Roman" w:cs="Times New Roman"/>
        </w:rPr>
        <w:t xml:space="preserve"> (дата обращения 15.01.2016)</w:t>
      </w:r>
    </w:p>
  </w:footnote>
  <w:footnote w:id="22">
    <w:p w:rsidR="00560B00" w:rsidRPr="00764ED2" w:rsidRDefault="00560B00" w:rsidP="00764ED2">
      <w:pPr>
        <w:pStyle w:val="a6"/>
        <w:jc w:val="both"/>
        <w:rPr>
          <w:rFonts w:ascii="Times New Roman" w:hAnsi="Times New Roman" w:cs="Times New Roman"/>
        </w:rPr>
      </w:pPr>
      <w:r w:rsidRPr="00764ED2">
        <w:rPr>
          <w:rStyle w:val="a8"/>
          <w:rFonts w:ascii="Times New Roman" w:hAnsi="Times New Roman" w:cs="Times New Roman"/>
        </w:rPr>
        <w:footnoteRef/>
      </w:r>
      <w:r w:rsidRPr="00764ED2">
        <w:rPr>
          <w:rFonts w:ascii="Times New Roman" w:hAnsi="Times New Roman" w:cs="Times New Roman"/>
        </w:rPr>
        <w:t xml:space="preserve"> Черноморское Экономическое Сот</w:t>
      </w:r>
      <w:r>
        <w:rPr>
          <w:rFonts w:ascii="Times New Roman" w:hAnsi="Times New Roman" w:cs="Times New Roman"/>
        </w:rPr>
        <w:t>рудничество (ЧЭС)</w:t>
      </w:r>
      <w:r w:rsidRPr="008A7934">
        <w:rPr>
          <w:rFonts w:ascii="Times New Roman" w:hAnsi="Times New Roman" w:cs="Times New Roman"/>
        </w:rPr>
        <w:t xml:space="preserve"> </w:t>
      </w:r>
      <w:r w:rsidRPr="00764ED2">
        <w:rPr>
          <w:rFonts w:ascii="Times New Roman" w:hAnsi="Times New Roman" w:cs="Times New Roman"/>
        </w:rPr>
        <w:t>[Электронный ресурс]</w:t>
      </w:r>
      <w:r w:rsidRPr="00151D30">
        <w:rPr>
          <w:rFonts w:ascii="Times New Roman" w:hAnsi="Times New Roman" w:cs="Times New Roman"/>
        </w:rPr>
        <w:t xml:space="preserve"> </w:t>
      </w:r>
      <w:r w:rsidRPr="00764ED2">
        <w:rPr>
          <w:rFonts w:ascii="Times New Roman" w:hAnsi="Times New Roman" w:cs="Times New Roman"/>
        </w:rPr>
        <w:t>//</w:t>
      </w:r>
      <w:r w:rsidRPr="00151D30">
        <w:rPr>
          <w:rFonts w:ascii="Times New Roman" w:hAnsi="Times New Roman" w:cs="Times New Roman"/>
        </w:rPr>
        <w:t xml:space="preserve"> </w:t>
      </w:r>
      <w:r w:rsidRPr="00764ED2">
        <w:rPr>
          <w:rFonts w:ascii="Times New Roman" w:hAnsi="Times New Roman" w:cs="Times New Roman"/>
        </w:rPr>
        <w:t>Министерство иностранных дел</w:t>
      </w:r>
      <w:r>
        <w:rPr>
          <w:rFonts w:ascii="Times New Roman" w:hAnsi="Times New Roman" w:cs="Times New Roman"/>
          <w:lang w:val="en-US"/>
        </w:rPr>
        <w:t> </w:t>
      </w:r>
      <w:r w:rsidRPr="00764ED2">
        <w:rPr>
          <w:rFonts w:ascii="Times New Roman" w:hAnsi="Times New Roman" w:cs="Times New Roman"/>
        </w:rPr>
        <w:t>Российской</w:t>
      </w:r>
      <w:r>
        <w:rPr>
          <w:rFonts w:ascii="Times New Roman" w:hAnsi="Times New Roman" w:cs="Times New Roman"/>
          <w:lang w:val="en-US"/>
        </w:rPr>
        <w:t> </w:t>
      </w:r>
      <w:r>
        <w:rPr>
          <w:rFonts w:ascii="Times New Roman" w:hAnsi="Times New Roman" w:cs="Times New Roman"/>
        </w:rPr>
        <w:t>Ф</w:t>
      </w:r>
      <w:r w:rsidRPr="00764ED2">
        <w:rPr>
          <w:rFonts w:ascii="Times New Roman" w:hAnsi="Times New Roman" w:cs="Times New Roman"/>
        </w:rPr>
        <w:t>едерации</w:t>
      </w:r>
      <w:r w:rsidRPr="00151D30">
        <w:rPr>
          <w:rFonts w:ascii="Times New Roman" w:hAnsi="Times New Roman" w:cs="Times New Roman"/>
        </w:rPr>
        <w:t>.</w:t>
      </w:r>
      <w:r>
        <w:rPr>
          <w:rFonts w:ascii="Times New Roman" w:hAnsi="Times New Roman" w:cs="Times New Roman"/>
          <w:lang w:val="en-US"/>
        </w:rPr>
        <w:t> </w:t>
      </w:r>
      <w:r w:rsidRPr="00151D30">
        <w:rPr>
          <w:rFonts w:ascii="Times New Roman" w:hAnsi="Times New Roman" w:cs="Times New Roman"/>
        </w:rPr>
        <w:t>–</w:t>
      </w:r>
      <w:r>
        <w:rPr>
          <w:rFonts w:ascii="Times New Roman" w:hAnsi="Times New Roman" w:cs="Times New Roman"/>
          <w:lang w:val="en-US"/>
        </w:rPr>
        <w:t> </w:t>
      </w:r>
      <w:r w:rsidRPr="00151D30">
        <w:rPr>
          <w:rFonts w:ascii="Times New Roman" w:hAnsi="Times New Roman" w:cs="Times New Roman"/>
        </w:rPr>
        <w:t>Режим</w:t>
      </w:r>
      <w:r>
        <w:rPr>
          <w:rFonts w:ascii="Times New Roman" w:hAnsi="Times New Roman" w:cs="Times New Roman"/>
          <w:lang w:val="en-US"/>
        </w:rPr>
        <w:t> </w:t>
      </w:r>
      <w:r>
        <w:rPr>
          <w:rFonts w:ascii="Times New Roman" w:hAnsi="Times New Roman" w:cs="Times New Roman"/>
        </w:rPr>
        <w:t xml:space="preserve">обращения: </w:t>
      </w:r>
      <w:r w:rsidRPr="00764ED2">
        <w:rPr>
          <w:rFonts w:ascii="Times New Roman" w:hAnsi="Times New Roman" w:cs="Times New Roman"/>
        </w:rPr>
        <w:t>http://archive.mid.ru//bdomp/nsdipecon.nsf/68c8b3d0cf6fc468c32576bf002c7405/334ad4b9b51e21bc43256a29003c4e46!OpenDocument (дата обращения 16.01.2016)</w:t>
      </w:r>
    </w:p>
  </w:footnote>
  <w:footnote w:id="23">
    <w:p w:rsidR="00560B00" w:rsidRPr="00764ED2" w:rsidRDefault="00560B00" w:rsidP="00764ED2">
      <w:pPr>
        <w:pStyle w:val="a6"/>
        <w:jc w:val="both"/>
        <w:rPr>
          <w:rFonts w:ascii="Times New Roman" w:hAnsi="Times New Roman" w:cs="Times New Roman"/>
        </w:rPr>
      </w:pPr>
      <w:r w:rsidRPr="00764ED2">
        <w:rPr>
          <w:rStyle w:val="a8"/>
          <w:rFonts w:ascii="Times New Roman" w:hAnsi="Times New Roman" w:cs="Times New Roman"/>
        </w:rPr>
        <w:t>5</w:t>
      </w:r>
      <w:r w:rsidRPr="00764ED2">
        <w:rPr>
          <w:rFonts w:ascii="Times New Roman" w:hAnsi="Times New Roman" w:cs="Times New Roman"/>
        </w:rPr>
        <w:t xml:space="preserve"> Сотрудничес</w:t>
      </w:r>
      <w:r>
        <w:rPr>
          <w:rFonts w:ascii="Times New Roman" w:hAnsi="Times New Roman" w:cs="Times New Roman"/>
        </w:rPr>
        <w:t>тво с ОЧЕС [Электронный ресурс]</w:t>
      </w:r>
      <w:r w:rsidRPr="00151D30">
        <w:rPr>
          <w:rFonts w:ascii="Times New Roman" w:hAnsi="Times New Roman" w:cs="Times New Roman"/>
        </w:rPr>
        <w:t xml:space="preserve"> </w:t>
      </w:r>
      <w:r w:rsidRPr="00764ED2">
        <w:rPr>
          <w:rFonts w:ascii="Times New Roman" w:hAnsi="Times New Roman" w:cs="Times New Roman"/>
        </w:rPr>
        <w:t xml:space="preserve">//  Министерство энергетики Российской </w:t>
      </w:r>
      <w:r>
        <w:rPr>
          <w:rFonts w:ascii="Times New Roman" w:hAnsi="Times New Roman" w:cs="Times New Roman"/>
        </w:rPr>
        <w:t>Ф</w:t>
      </w:r>
      <w:r w:rsidRPr="00764ED2">
        <w:rPr>
          <w:rFonts w:ascii="Times New Roman" w:hAnsi="Times New Roman" w:cs="Times New Roman"/>
        </w:rPr>
        <w:t>едерации</w:t>
      </w:r>
      <w:r w:rsidRPr="00151D30">
        <w:rPr>
          <w:rFonts w:ascii="Times New Roman" w:hAnsi="Times New Roman" w:cs="Times New Roman"/>
        </w:rPr>
        <w:t xml:space="preserve">. – Режим обращения: </w:t>
      </w:r>
      <w:r w:rsidRPr="00764ED2">
        <w:rPr>
          <w:rFonts w:ascii="Times New Roman" w:hAnsi="Times New Roman" w:cs="Times New Roman"/>
        </w:rPr>
        <w:t>http://minenergo.gov.ru/node/502 (дата обращения 16.01.2016)</w:t>
      </w:r>
    </w:p>
  </w:footnote>
  <w:footnote w:id="24">
    <w:p w:rsidR="00560B00" w:rsidRPr="00764ED2" w:rsidRDefault="00560B00" w:rsidP="00764ED2">
      <w:pPr>
        <w:pStyle w:val="a6"/>
        <w:jc w:val="both"/>
        <w:rPr>
          <w:rFonts w:ascii="Times New Roman" w:hAnsi="Times New Roman" w:cs="Times New Roman"/>
        </w:rPr>
      </w:pPr>
      <w:r w:rsidRPr="00764ED2">
        <w:rPr>
          <w:rStyle w:val="a8"/>
          <w:rFonts w:ascii="Times New Roman" w:hAnsi="Times New Roman" w:cs="Times New Roman"/>
        </w:rPr>
        <w:footnoteRef/>
      </w:r>
      <w:r w:rsidRPr="00764ED2">
        <w:rPr>
          <w:rFonts w:ascii="Times New Roman" w:hAnsi="Times New Roman" w:cs="Times New Roman"/>
        </w:rPr>
        <w:t xml:space="preserve"> Шанхайская организация сотрудничества (ШОС)</w:t>
      </w:r>
      <w:r w:rsidRPr="00151D30">
        <w:rPr>
          <w:rFonts w:ascii="Times New Roman" w:hAnsi="Times New Roman" w:cs="Times New Roman"/>
        </w:rPr>
        <w:t xml:space="preserve"> </w:t>
      </w:r>
      <w:r w:rsidRPr="00764ED2">
        <w:rPr>
          <w:rFonts w:ascii="Times New Roman" w:hAnsi="Times New Roman" w:cs="Times New Roman"/>
        </w:rPr>
        <w:t xml:space="preserve">[Электронный ресурс] </w:t>
      </w:r>
      <w:r w:rsidRPr="00151D30">
        <w:rPr>
          <w:rFonts w:ascii="Times New Roman" w:hAnsi="Times New Roman" w:cs="Times New Roman"/>
        </w:rPr>
        <w:t>/</w:t>
      </w:r>
      <w:r>
        <w:rPr>
          <w:rFonts w:ascii="Times New Roman" w:hAnsi="Times New Roman" w:cs="Times New Roman"/>
        </w:rPr>
        <w:t xml:space="preserve">/ Портал </w:t>
      </w:r>
      <w:r w:rsidRPr="00764ED2">
        <w:rPr>
          <w:rFonts w:ascii="Times New Roman" w:hAnsi="Times New Roman" w:cs="Times New Roman"/>
        </w:rPr>
        <w:t>Мировая экономика</w:t>
      </w:r>
      <w:r w:rsidRPr="00151D30">
        <w:rPr>
          <w:rFonts w:ascii="Times New Roman" w:hAnsi="Times New Roman" w:cs="Times New Roman"/>
        </w:rPr>
        <w:t xml:space="preserve">. – Режим обращения: </w:t>
      </w:r>
      <w:r w:rsidRPr="00764ED2">
        <w:rPr>
          <w:rFonts w:ascii="Times New Roman" w:hAnsi="Times New Roman" w:cs="Times New Roman"/>
        </w:rPr>
        <w:t>http://www.ereport.ru/articles/ecunions/sco.htm (дата обращения 16.01.2016)</w:t>
      </w:r>
    </w:p>
  </w:footnote>
  <w:footnote w:id="25">
    <w:p w:rsidR="00560B00" w:rsidRPr="00544EC7" w:rsidRDefault="00560B00" w:rsidP="00764ED2">
      <w:pPr>
        <w:pStyle w:val="a6"/>
        <w:jc w:val="both"/>
        <w:rPr>
          <w:rFonts w:ascii="Times New Roman" w:hAnsi="Times New Roman" w:cs="Times New Roman"/>
        </w:rPr>
      </w:pPr>
      <w:r w:rsidRPr="00764ED2">
        <w:rPr>
          <w:rStyle w:val="a8"/>
          <w:rFonts w:ascii="Times New Roman" w:hAnsi="Times New Roman" w:cs="Times New Roman"/>
        </w:rPr>
        <w:footnoteRef/>
      </w:r>
      <w:r>
        <w:rPr>
          <w:rFonts w:ascii="Times New Roman" w:hAnsi="Times New Roman" w:cs="Times New Roman"/>
        </w:rPr>
        <w:t xml:space="preserve"> </w:t>
      </w:r>
      <w:r w:rsidRPr="00544EC7">
        <w:rPr>
          <w:rFonts w:ascii="Times New Roman" w:hAnsi="Times New Roman" w:cs="Times New Roman"/>
        </w:rPr>
        <w:t>Роль России в Шанхайской организации сотрудничества (ШОС) в борьбе с терроризмом в странах АТР и на российском Дальнем Востоке [Электронный ресурс] // Юридический портал. – Режим обращения: http://www.center-bereg.ru/o1706.html (дата обращения 16.01.2016)</w:t>
      </w:r>
    </w:p>
  </w:footnote>
  <w:footnote w:id="26">
    <w:p w:rsidR="00560B00" w:rsidRPr="00544EC7" w:rsidRDefault="00560B00" w:rsidP="00764ED2">
      <w:pPr>
        <w:pStyle w:val="a6"/>
        <w:jc w:val="both"/>
        <w:rPr>
          <w:rFonts w:ascii="Times New Roman" w:hAnsi="Times New Roman" w:cs="Times New Roman"/>
        </w:rPr>
      </w:pPr>
      <w:r w:rsidRPr="00544EC7">
        <w:rPr>
          <w:rStyle w:val="a8"/>
          <w:rFonts w:ascii="Times New Roman" w:hAnsi="Times New Roman" w:cs="Times New Roman"/>
        </w:rPr>
        <w:footnoteRef/>
      </w:r>
      <w:r w:rsidRPr="00544EC7">
        <w:rPr>
          <w:rFonts w:ascii="Times New Roman" w:hAnsi="Times New Roman" w:cs="Times New Roman"/>
        </w:rPr>
        <w:t xml:space="preserve"> Филипенко, Д.С Участие России в интеграционных процессах [Электронный ресурс] / Филипенко, Д.С// Режим обращения: http://xreferat.com/59/2406-1-uchastie-rossii-v-integracionnyh-processah.html (дата обращения 11.01.2016)</w:t>
      </w:r>
    </w:p>
  </w:footnote>
  <w:footnote w:id="27">
    <w:p w:rsidR="00560B00" w:rsidRPr="00544EC7" w:rsidRDefault="00560B00" w:rsidP="00764ED2">
      <w:pPr>
        <w:pStyle w:val="a6"/>
        <w:jc w:val="both"/>
        <w:rPr>
          <w:rFonts w:ascii="Times New Roman" w:hAnsi="Times New Roman" w:cs="Times New Roman"/>
        </w:rPr>
      </w:pPr>
      <w:r w:rsidRPr="00544EC7">
        <w:rPr>
          <w:rStyle w:val="a8"/>
          <w:rFonts w:ascii="Times New Roman" w:hAnsi="Times New Roman" w:cs="Times New Roman"/>
        </w:rPr>
        <w:footnoteRef/>
      </w:r>
      <w:r w:rsidRPr="00544EC7">
        <w:rPr>
          <w:rFonts w:ascii="Times New Roman" w:hAnsi="Times New Roman" w:cs="Times New Roman"/>
        </w:rPr>
        <w:t xml:space="preserve"> БРИКС. Страны БРИКС - Бразилия, Россия, Индия, Китай, ЮАР [Электронный ресурс] // Портал Мировая экономика. – Режим обращения: http://www.ereport.ru/articles/ecunions/brics.htm (дата обращения 18.01.2016)</w:t>
      </w:r>
    </w:p>
  </w:footnote>
  <w:footnote w:id="28">
    <w:p w:rsidR="00560B00" w:rsidRPr="00544EC7" w:rsidRDefault="00560B00" w:rsidP="00764ED2">
      <w:pPr>
        <w:pStyle w:val="a6"/>
        <w:jc w:val="both"/>
        <w:rPr>
          <w:rFonts w:ascii="Times New Roman" w:hAnsi="Times New Roman" w:cs="Times New Roman"/>
        </w:rPr>
      </w:pPr>
      <w:r w:rsidRPr="00544EC7">
        <w:rPr>
          <w:rStyle w:val="a8"/>
          <w:rFonts w:ascii="Times New Roman" w:hAnsi="Times New Roman" w:cs="Times New Roman"/>
        </w:rPr>
        <w:footnoteRef/>
      </w:r>
      <w:r w:rsidRPr="00544EC7">
        <w:rPr>
          <w:rFonts w:ascii="Times New Roman" w:hAnsi="Times New Roman" w:cs="Times New Roman"/>
        </w:rPr>
        <w:t>Информационная справка [Электронный ресурс] // Международный Валютный Фонд. – Режим обращения: https://www.imf.org/external/np/exr/facts/rus/glancer.pdf (дата обращения 16.01.2016)</w:t>
      </w:r>
    </w:p>
  </w:footnote>
  <w:footnote w:id="29">
    <w:p w:rsidR="00560B00" w:rsidRPr="00764ED2" w:rsidRDefault="00560B00" w:rsidP="00764ED2">
      <w:pPr>
        <w:pStyle w:val="a6"/>
        <w:jc w:val="both"/>
        <w:rPr>
          <w:rFonts w:ascii="Times New Roman" w:hAnsi="Times New Roman" w:cs="Times New Roman"/>
        </w:rPr>
      </w:pPr>
      <w:r w:rsidRPr="00764ED2">
        <w:rPr>
          <w:rStyle w:val="a8"/>
          <w:rFonts w:ascii="Times New Roman" w:hAnsi="Times New Roman" w:cs="Times New Roman"/>
        </w:rPr>
        <w:footnoteRef/>
      </w:r>
      <w:r w:rsidRPr="00764ED2">
        <w:rPr>
          <w:rFonts w:ascii="Times New Roman" w:hAnsi="Times New Roman" w:cs="Times New Roman"/>
        </w:rPr>
        <w:t xml:space="preserve"> Общая информация [Электронный ресурс] //  Евразийский экономический союз</w:t>
      </w:r>
      <w:r w:rsidRPr="00151D30">
        <w:rPr>
          <w:rFonts w:ascii="Times New Roman" w:hAnsi="Times New Roman" w:cs="Times New Roman"/>
        </w:rPr>
        <w:t>. – Режим обращения:</w:t>
      </w:r>
    </w:p>
    <w:p w:rsidR="00560B00" w:rsidRPr="00764ED2" w:rsidRDefault="00560B00" w:rsidP="00764ED2">
      <w:pPr>
        <w:pStyle w:val="a6"/>
        <w:jc w:val="both"/>
        <w:rPr>
          <w:rFonts w:ascii="Times New Roman" w:hAnsi="Times New Roman" w:cs="Times New Roman"/>
        </w:rPr>
      </w:pPr>
      <w:r w:rsidRPr="00764ED2">
        <w:rPr>
          <w:rFonts w:ascii="Times New Roman" w:hAnsi="Times New Roman" w:cs="Times New Roman"/>
          <w:color w:val="000000" w:themeColor="text1"/>
        </w:rPr>
        <w:t>http://www.eaeunion.org/#about (</w:t>
      </w:r>
      <w:r w:rsidRPr="00764ED2">
        <w:rPr>
          <w:rFonts w:ascii="Times New Roman" w:hAnsi="Times New Roman" w:cs="Times New Roman"/>
        </w:rPr>
        <w:t xml:space="preserve">дата обращения 16.01.2016) </w:t>
      </w:r>
    </w:p>
  </w:footnote>
  <w:footnote w:id="30">
    <w:p w:rsidR="00560B00" w:rsidRPr="004B05FB" w:rsidRDefault="00560B00" w:rsidP="00B772FF">
      <w:pPr>
        <w:spacing w:after="0" w:line="240" w:lineRule="auto"/>
        <w:rPr>
          <w:rFonts w:ascii="Times New Roman" w:hAnsi="Times New Roman" w:cs="Times New Roman"/>
          <w:sz w:val="20"/>
          <w:szCs w:val="20"/>
        </w:rPr>
      </w:pPr>
      <w:r>
        <w:rPr>
          <w:rStyle w:val="a8"/>
        </w:rPr>
        <w:footnoteRef/>
      </w:r>
      <w:r>
        <w:t xml:space="preserve"> </w:t>
      </w:r>
      <w:r w:rsidRPr="004B05FB">
        <w:rPr>
          <w:rFonts w:ascii="Times New Roman" w:hAnsi="Times New Roman" w:cs="Times New Roman"/>
          <w:sz w:val="20"/>
          <w:szCs w:val="20"/>
        </w:rPr>
        <w:t>История создания Таможенн</w:t>
      </w:r>
      <w:r>
        <w:rPr>
          <w:rFonts w:ascii="Times New Roman" w:hAnsi="Times New Roman" w:cs="Times New Roman"/>
          <w:sz w:val="20"/>
          <w:szCs w:val="20"/>
        </w:rPr>
        <w:t>ого союза [Электронный ресурс]</w:t>
      </w:r>
      <w:r w:rsidRPr="00151D30">
        <w:rPr>
          <w:rFonts w:ascii="Times New Roman" w:hAnsi="Times New Roman" w:cs="Times New Roman"/>
          <w:sz w:val="20"/>
          <w:szCs w:val="20"/>
        </w:rPr>
        <w:t xml:space="preserve"> </w:t>
      </w:r>
      <w:r w:rsidRPr="004B05FB">
        <w:rPr>
          <w:rFonts w:ascii="Times New Roman" w:hAnsi="Times New Roman" w:cs="Times New Roman"/>
          <w:sz w:val="20"/>
          <w:szCs w:val="20"/>
        </w:rPr>
        <w:t xml:space="preserve">// Совет Федерации Федерального </w:t>
      </w:r>
      <w:r>
        <w:rPr>
          <w:rFonts w:ascii="Times New Roman" w:hAnsi="Times New Roman" w:cs="Times New Roman"/>
          <w:sz w:val="20"/>
          <w:szCs w:val="20"/>
        </w:rPr>
        <w:t>Собрания</w:t>
      </w:r>
      <w:r w:rsidRPr="00151D30">
        <w:rPr>
          <w:rFonts w:ascii="Times New Roman" w:hAnsi="Times New Roman" w:cs="Times New Roman"/>
          <w:sz w:val="20"/>
          <w:szCs w:val="20"/>
        </w:rPr>
        <w:t>. –</w:t>
      </w:r>
      <w:r w:rsidRPr="00185282">
        <w:rPr>
          <w:rFonts w:ascii="Times New Roman" w:hAnsi="Times New Roman" w:cs="Times New Roman"/>
          <w:sz w:val="20"/>
          <w:szCs w:val="20"/>
        </w:rPr>
        <w:t xml:space="preserve"> </w:t>
      </w:r>
      <w:r w:rsidRPr="00151D30">
        <w:rPr>
          <w:rFonts w:ascii="Times New Roman" w:hAnsi="Times New Roman" w:cs="Times New Roman"/>
          <w:sz w:val="20"/>
          <w:szCs w:val="20"/>
        </w:rPr>
        <w:t xml:space="preserve">Режим обращения: </w:t>
      </w:r>
      <w:r w:rsidRPr="004B05FB">
        <w:rPr>
          <w:rFonts w:ascii="Times New Roman" w:hAnsi="Times New Roman" w:cs="Times New Roman"/>
          <w:sz w:val="20"/>
          <w:szCs w:val="20"/>
        </w:rPr>
        <w:t>http://sngcom.ru/key-issues/customs-union/history.html (дата обращения 15.02.2016)</w:t>
      </w:r>
    </w:p>
  </w:footnote>
  <w:footnote w:id="31">
    <w:p w:rsidR="00560B00" w:rsidRPr="00764ED2" w:rsidRDefault="00560B00" w:rsidP="00B772FF">
      <w:pPr>
        <w:pStyle w:val="a6"/>
        <w:jc w:val="both"/>
        <w:rPr>
          <w:rFonts w:ascii="Times New Roman" w:hAnsi="Times New Roman" w:cs="Times New Roman"/>
        </w:rPr>
      </w:pPr>
      <w:r w:rsidRPr="00764ED2">
        <w:rPr>
          <w:rStyle w:val="a8"/>
          <w:rFonts w:ascii="Times New Roman" w:hAnsi="Times New Roman" w:cs="Times New Roman"/>
        </w:rPr>
        <w:footnoteRef/>
      </w:r>
      <w:r>
        <w:rPr>
          <w:rFonts w:ascii="Times New Roman" w:hAnsi="Times New Roman" w:cs="Times New Roman"/>
        </w:rPr>
        <w:t xml:space="preserve"> </w:t>
      </w:r>
      <w:r w:rsidRPr="00764ED2">
        <w:rPr>
          <w:rFonts w:ascii="Times New Roman" w:hAnsi="Times New Roman" w:cs="Times New Roman"/>
        </w:rPr>
        <w:t>Центрально</w:t>
      </w:r>
      <w:r>
        <w:rPr>
          <w:rFonts w:ascii="Times New Roman" w:hAnsi="Times New Roman" w:cs="Times New Roman"/>
        </w:rPr>
        <w:t>-А</w:t>
      </w:r>
      <w:r w:rsidRPr="00764ED2">
        <w:rPr>
          <w:rFonts w:ascii="Times New Roman" w:hAnsi="Times New Roman" w:cs="Times New Roman"/>
        </w:rPr>
        <w:t>зиатское сотрудничество (ЦАС)</w:t>
      </w:r>
    </w:p>
    <w:p w:rsidR="00560B00" w:rsidRPr="00764ED2" w:rsidRDefault="00560B00" w:rsidP="00B772FF">
      <w:pPr>
        <w:pStyle w:val="a6"/>
        <w:jc w:val="both"/>
        <w:rPr>
          <w:rFonts w:ascii="Times New Roman" w:hAnsi="Times New Roman" w:cs="Times New Roman"/>
        </w:rPr>
      </w:pPr>
      <w:r w:rsidRPr="00764ED2">
        <w:rPr>
          <w:rFonts w:ascii="Times New Roman" w:hAnsi="Times New Roman" w:cs="Times New Roman"/>
        </w:rPr>
        <w:t xml:space="preserve">(справочная информация) [Электронный ресурс] // Министерство иностранных дел Российской Федерации </w:t>
      </w:r>
    </w:p>
    <w:p w:rsidR="00560B00" w:rsidRPr="00764ED2" w:rsidRDefault="00560B00" w:rsidP="00B772FF">
      <w:pPr>
        <w:pStyle w:val="a6"/>
        <w:jc w:val="both"/>
        <w:rPr>
          <w:rFonts w:ascii="Times New Roman" w:hAnsi="Times New Roman" w:cs="Times New Roman"/>
        </w:rPr>
      </w:pPr>
      <w:r w:rsidRPr="00185282">
        <w:rPr>
          <w:rFonts w:ascii="Times New Roman" w:hAnsi="Times New Roman" w:cs="Times New Roman"/>
        </w:rPr>
        <w:t>.</w:t>
      </w:r>
      <w:r>
        <w:rPr>
          <w:rFonts w:ascii="Times New Roman" w:hAnsi="Times New Roman" w:cs="Times New Roman"/>
          <w:lang w:val="en-US"/>
        </w:rPr>
        <w:t> </w:t>
      </w:r>
      <w:r w:rsidRPr="00185282">
        <w:rPr>
          <w:rFonts w:ascii="Times New Roman" w:hAnsi="Times New Roman" w:cs="Times New Roman"/>
        </w:rPr>
        <w:t>–</w:t>
      </w:r>
      <w:r>
        <w:rPr>
          <w:rFonts w:ascii="Times New Roman" w:hAnsi="Times New Roman" w:cs="Times New Roman"/>
          <w:lang w:val="en-US"/>
        </w:rPr>
        <w:t> </w:t>
      </w:r>
      <w:r w:rsidRPr="00185282">
        <w:rPr>
          <w:rFonts w:ascii="Times New Roman" w:hAnsi="Times New Roman" w:cs="Times New Roman"/>
        </w:rPr>
        <w:t>Режим</w:t>
      </w:r>
      <w:r>
        <w:rPr>
          <w:rFonts w:ascii="Times New Roman" w:hAnsi="Times New Roman" w:cs="Times New Roman"/>
          <w:lang w:val="en-US"/>
        </w:rPr>
        <w:t> </w:t>
      </w:r>
      <w:r w:rsidRPr="00185282">
        <w:rPr>
          <w:rFonts w:ascii="Times New Roman" w:hAnsi="Times New Roman" w:cs="Times New Roman"/>
        </w:rPr>
        <w:t>обращения:</w:t>
      </w:r>
      <w:r>
        <w:rPr>
          <w:rFonts w:ascii="Times New Roman" w:hAnsi="Times New Roman" w:cs="Times New Roman"/>
          <w:lang w:val="en-US"/>
        </w:rPr>
        <w:t> </w:t>
      </w:r>
      <w:r w:rsidRPr="00764ED2">
        <w:rPr>
          <w:rFonts w:ascii="Times New Roman" w:hAnsi="Times New Roman" w:cs="Times New Roman"/>
        </w:rPr>
        <w:t>http://archive.mid.ru//bdomp/ns-rsng.nsf/0e82a568fbb5b2c043256a65002f56c2/f27be5f4f19a40b543256dba0033f83f!OpenDocument (дата обращения 16.01.2016)</w:t>
      </w:r>
    </w:p>
  </w:footnote>
  <w:footnote w:id="32">
    <w:p w:rsidR="00560B00" w:rsidRPr="003734AF" w:rsidRDefault="00560B00" w:rsidP="00B772FF">
      <w:pPr>
        <w:pStyle w:val="a6"/>
        <w:jc w:val="both"/>
        <w:rPr>
          <w:rFonts w:ascii="Times New Roman" w:hAnsi="Times New Roman" w:cs="Times New Roman"/>
        </w:rPr>
      </w:pPr>
      <w:r w:rsidRPr="003734AF">
        <w:rPr>
          <w:rStyle w:val="a8"/>
          <w:rFonts w:ascii="Times New Roman" w:hAnsi="Times New Roman" w:cs="Times New Roman"/>
        </w:rPr>
        <w:footnoteRef/>
      </w:r>
      <w:r w:rsidRPr="003734AF">
        <w:rPr>
          <w:rFonts w:ascii="Times New Roman" w:hAnsi="Times New Roman" w:cs="Times New Roman"/>
        </w:rPr>
        <w:t>Стрежнева, М. Интеграция и вовлечение как инструменты глобального управления / М. Стрежнева // Международные процессы. – 2012.- № 2. С.29</w:t>
      </w:r>
    </w:p>
  </w:footnote>
  <w:footnote w:id="33">
    <w:p w:rsidR="00560B00" w:rsidRPr="003734AF" w:rsidRDefault="00560B00" w:rsidP="001933DD">
      <w:pPr>
        <w:pStyle w:val="a6"/>
        <w:rPr>
          <w:rFonts w:ascii="Times New Roman" w:hAnsi="Times New Roman" w:cs="Times New Roman"/>
        </w:rPr>
      </w:pPr>
      <w:r w:rsidRPr="003734AF">
        <w:rPr>
          <w:rStyle w:val="a8"/>
          <w:rFonts w:ascii="Times New Roman" w:hAnsi="Times New Roman" w:cs="Times New Roman"/>
        </w:rPr>
        <w:footnoteRef/>
      </w:r>
      <w:r w:rsidRPr="003734AF">
        <w:rPr>
          <w:rFonts w:ascii="Times New Roman" w:hAnsi="Times New Roman" w:cs="Times New Roman"/>
        </w:rPr>
        <w:t xml:space="preserve"> Значение  [Электронный ресурс] // Мир знаний.  Евраз</w:t>
      </w:r>
      <w:r>
        <w:rPr>
          <w:rFonts w:ascii="Times New Roman" w:hAnsi="Times New Roman" w:cs="Times New Roman"/>
        </w:rPr>
        <w:t>ийское экономическое сообщество</w:t>
      </w:r>
      <w:r w:rsidRPr="003734AF">
        <w:rPr>
          <w:rFonts w:ascii="Times New Roman" w:hAnsi="Times New Roman" w:cs="Times New Roman"/>
        </w:rPr>
        <w:t xml:space="preserve">. – Режим доступа:  </w:t>
      </w:r>
    </w:p>
    <w:p w:rsidR="00560B00" w:rsidRPr="003734AF" w:rsidRDefault="00560B00" w:rsidP="001933DD">
      <w:pPr>
        <w:pStyle w:val="a6"/>
        <w:rPr>
          <w:rFonts w:ascii="Times New Roman" w:hAnsi="Times New Roman" w:cs="Times New Roman"/>
        </w:rPr>
      </w:pPr>
      <w:r w:rsidRPr="003734AF">
        <w:rPr>
          <w:rFonts w:ascii="Times New Roman" w:hAnsi="Times New Roman" w:cs="Times New Roman"/>
        </w:rPr>
        <w:t>http://mirznanii.com/info/evraziyskoe-ekonomicheskoe-soobshchestvo (дата обращения 23.01.2016)</w:t>
      </w:r>
    </w:p>
  </w:footnote>
  <w:footnote w:id="34">
    <w:p w:rsidR="00560B00" w:rsidRPr="003734AF" w:rsidRDefault="00560B00" w:rsidP="003D41FF">
      <w:pPr>
        <w:pStyle w:val="a6"/>
        <w:rPr>
          <w:rFonts w:ascii="Times New Roman" w:hAnsi="Times New Roman" w:cs="Times New Roman"/>
        </w:rPr>
      </w:pPr>
      <w:r w:rsidRPr="003734AF">
        <w:rPr>
          <w:rStyle w:val="a8"/>
          <w:rFonts w:ascii="Times New Roman" w:hAnsi="Times New Roman" w:cs="Times New Roman"/>
        </w:rPr>
        <w:footnoteRef/>
      </w:r>
      <w:r w:rsidRPr="003734AF">
        <w:rPr>
          <w:rFonts w:ascii="Times New Roman" w:hAnsi="Times New Roman" w:cs="Times New Roman"/>
        </w:rPr>
        <w:t xml:space="preserve"> Бордачёв, Т. Выбор и вывоз евразийской интеграции / Т.  Бордачёв // Россия в глобальной политике. </w:t>
      </w:r>
      <w:r w:rsidRPr="00880D1E">
        <w:rPr>
          <w:rFonts w:ascii="Times New Roman" w:hAnsi="Times New Roman" w:cs="Times New Roman"/>
        </w:rPr>
        <w:t>– 2013.</w:t>
      </w:r>
      <w:r w:rsidRPr="00880D1E">
        <w:t xml:space="preserve"> </w:t>
      </w:r>
      <w:r w:rsidRPr="00880D1E">
        <w:rPr>
          <w:rFonts w:ascii="Times New Roman" w:hAnsi="Times New Roman" w:cs="Times New Roman"/>
        </w:rPr>
        <w:t>–Т. 11. –№ 5. С.35</w:t>
      </w:r>
    </w:p>
  </w:footnote>
  <w:footnote w:id="35">
    <w:p w:rsidR="00560B00" w:rsidRPr="007B3E0A" w:rsidRDefault="00560B00">
      <w:pPr>
        <w:pStyle w:val="a6"/>
        <w:rPr>
          <w:sz w:val="2"/>
          <w:szCs w:val="2"/>
        </w:rPr>
      </w:pPr>
    </w:p>
  </w:footnote>
  <w:footnote w:id="36">
    <w:p w:rsidR="00560B00" w:rsidRPr="00D94CAD" w:rsidRDefault="00560B00" w:rsidP="00D94CAD">
      <w:pPr>
        <w:pStyle w:val="a6"/>
        <w:jc w:val="both"/>
        <w:rPr>
          <w:rFonts w:ascii="Times New Roman" w:hAnsi="Times New Roman" w:cs="Times New Roman"/>
        </w:rPr>
      </w:pPr>
      <w:r w:rsidRPr="00D94CAD">
        <w:rPr>
          <w:rStyle w:val="a8"/>
          <w:rFonts w:ascii="Times New Roman" w:hAnsi="Times New Roman" w:cs="Times New Roman"/>
        </w:rPr>
        <w:footnoteRef/>
      </w:r>
      <w:r w:rsidRPr="00D94CAD">
        <w:rPr>
          <w:rFonts w:ascii="Times New Roman" w:hAnsi="Times New Roman" w:cs="Times New Roman"/>
        </w:rPr>
        <w:t>Дем</w:t>
      </w:r>
      <w:r>
        <w:rPr>
          <w:rFonts w:ascii="Times New Roman" w:hAnsi="Times New Roman" w:cs="Times New Roman"/>
        </w:rPr>
        <w:t>ографическое развитие стран СНГ</w:t>
      </w:r>
      <w:r w:rsidRPr="00D94CAD">
        <w:rPr>
          <w:rFonts w:ascii="Times New Roman" w:hAnsi="Times New Roman" w:cs="Times New Roman"/>
        </w:rPr>
        <w:t>: современные тенденции, прогнозные оценки и последствия [Электро</w:t>
      </w:r>
      <w:r>
        <w:rPr>
          <w:rFonts w:ascii="Times New Roman" w:hAnsi="Times New Roman" w:cs="Times New Roman"/>
        </w:rPr>
        <w:t>нный ресурс] // Режим обращения</w:t>
      </w:r>
      <w:r w:rsidRPr="00D94CAD">
        <w:rPr>
          <w:rFonts w:ascii="Times New Roman" w:hAnsi="Times New Roman" w:cs="Times New Roman"/>
        </w:rPr>
        <w:t>: http://cyberleninka.ru/article/n/demograficheskoe-razvitie-stran-sng-sovremennye-tendentsii-prognoznye-otsenki-i-posledstviya (Дата обращения 25.02.2015)</w:t>
      </w:r>
    </w:p>
  </w:footnote>
  <w:footnote w:id="37">
    <w:p w:rsidR="00560B00" w:rsidRPr="00D94CAD" w:rsidRDefault="00560B00" w:rsidP="00D94CAD">
      <w:pPr>
        <w:pStyle w:val="a6"/>
        <w:jc w:val="both"/>
        <w:rPr>
          <w:rFonts w:ascii="Times New Roman" w:hAnsi="Times New Roman" w:cs="Times New Roman"/>
        </w:rPr>
      </w:pPr>
      <w:r w:rsidRPr="00D94CAD">
        <w:rPr>
          <w:rStyle w:val="a8"/>
          <w:rFonts w:ascii="Times New Roman" w:hAnsi="Times New Roman" w:cs="Times New Roman"/>
        </w:rPr>
        <w:footnoteRef/>
      </w:r>
      <w:r w:rsidRPr="00D94CAD">
        <w:rPr>
          <w:rFonts w:ascii="Times New Roman" w:hAnsi="Times New Roman" w:cs="Times New Roman"/>
        </w:rPr>
        <w:t xml:space="preserve"> Саммит Евразийского Экономического сообщества союз [Электронный ресурс] </w:t>
      </w:r>
      <w:r>
        <w:rPr>
          <w:rFonts w:ascii="Times New Roman" w:hAnsi="Times New Roman" w:cs="Times New Roman"/>
        </w:rPr>
        <w:t>// Режим обращения</w:t>
      </w:r>
      <w:r w:rsidRPr="00D94CAD">
        <w:rPr>
          <w:rFonts w:ascii="Times New Roman" w:hAnsi="Times New Roman" w:cs="Times New Roman"/>
        </w:rPr>
        <w:t>: http://www.mirvboge.ru/2010/11/sammit-evrazijskogo-ekonomicheskogo-soobshhestva/ (Дата обращения 25.02.2015)</w:t>
      </w:r>
    </w:p>
  </w:footnote>
  <w:footnote w:id="38">
    <w:p w:rsidR="00560B00" w:rsidRDefault="00560B00" w:rsidP="00D94CAD">
      <w:pPr>
        <w:pStyle w:val="a6"/>
        <w:jc w:val="both"/>
      </w:pPr>
      <w:r w:rsidRPr="00D94CAD">
        <w:rPr>
          <w:rStyle w:val="a8"/>
          <w:rFonts w:ascii="Times New Roman" w:hAnsi="Times New Roman" w:cs="Times New Roman"/>
        </w:rPr>
        <w:footnoteRef/>
      </w:r>
      <w:r w:rsidRPr="00D94CAD">
        <w:rPr>
          <w:rFonts w:ascii="Times New Roman" w:hAnsi="Times New Roman" w:cs="Times New Roman"/>
        </w:rPr>
        <w:t xml:space="preserve"> Евразийский экономический союз [Электронный ресурс] // Режим обращения: http://www.eaeunion.org/#about (Дата обращения 25.02.2015)</w:t>
      </w:r>
    </w:p>
  </w:footnote>
  <w:footnote w:id="39">
    <w:p w:rsidR="00560B00" w:rsidRPr="00A942CD" w:rsidRDefault="00560B00" w:rsidP="00BB3F93">
      <w:pPr>
        <w:pStyle w:val="a6"/>
        <w:rPr>
          <w:rFonts w:ascii="Times New Roman" w:hAnsi="Times New Roman" w:cs="Times New Roman"/>
        </w:rPr>
      </w:pPr>
      <w:r>
        <w:rPr>
          <w:rStyle w:val="a8"/>
        </w:rPr>
        <w:footnoteRef/>
      </w:r>
      <w:r>
        <w:t xml:space="preserve"> </w:t>
      </w:r>
      <w:r w:rsidRPr="00A942CD">
        <w:rPr>
          <w:rFonts w:ascii="Times New Roman" w:hAnsi="Times New Roman" w:cs="Times New Roman"/>
        </w:rPr>
        <w:t>Валовой национальный продукт (ВНП, ВНД) стран мира [Электронный ресурс]  // Режим доступа: http://nonews.co/directory/lists/countries/gnp (Дата обращения 03.03.2016)</w:t>
      </w:r>
    </w:p>
  </w:footnote>
  <w:footnote w:id="40">
    <w:p w:rsidR="00560B00" w:rsidRPr="00223498" w:rsidRDefault="00560B00">
      <w:pPr>
        <w:pStyle w:val="a6"/>
        <w:rPr>
          <w:rFonts w:ascii="Times New Roman" w:hAnsi="Times New Roman" w:cs="Times New Roman"/>
        </w:rPr>
      </w:pPr>
      <w:r w:rsidRPr="00223498">
        <w:rPr>
          <w:rStyle w:val="a8"/>
          <w:rFonts w:ascii="Times New Roman" w:hAnsi="Times New Roman" w:cs="Times New Roman"/>
        </w:rPr>
        <w:footnoteRef/>
      </w:r>
      <w:r w:rsidRPr="00223498">
        <w:rPr>
          <w:rFonts w:ascii="Times New Roman" w:hAnsi="Times New Roman" w:cs="Times New Roman"/>
        </w:rPr>
        <w:t xml:space="preserve"> ВВП Армении в 2014 [Электронный ресурс]  // Режим доступа: http://www.interfax.ru/business/426923 (дата обращения 02.02.2016)</w:t>
      </w:r>
    </w:p>
  </w:footnote>
  <w:footnote w:id="41">
    <w:p w:rsidR="00560B00" w:rsidRDefault="00560B00">
      <w:pPr>
        <w:pStyle w:val="a6"/>
      </w:pPr>
      <w:r>
        <w:rPr>
          <w:rStyle w:val="a8"/>
        </w:rPr>
        <w:footnoteRef/>
      </w:r>
      <w:r>
        <w:t xml:space="preserve"> </w:t>
      </w:r>
      <w:r w:rsidRPr="004E1F3B">
        <w:rPr>
          <w:rFonts w:ascii="Times New Roman" w:hAnsi="Times New Roman" w:cs="Times New Roman"/>
        </w:rPr>
        <w:t>ВВП Беларуси в 2014 году [Электронный ресурс]  // Режим доступа: http://bdg.by/news/economics/32547.html (дата обращения 02.02.2016)</w:t>
      </w:r>
    </w:p>
  </w:footnote>
  <w:footnote w:id="42">
    <w:p w:rsidR="00560B00" w:rsidRPr="004610C2" w:rsidRDefault="00560B00">
      <w:pPr>
        <w:pStyle w:val="a6"/>
        <w:rPr>
          <w:rFonts w:ascii="Times New Roman" w:hAnsi="Times New Roman" w:cs="Times New Roman"/>
        </w:rPr>
      </w:pPr>
      <w:r>
        <w:rPr>
          <w:rStyle w:val="a8"/>
        </w:rPr>
        <w:footnoteRef/>
      </w:r>
      <w:r>
        <w:t xml:space="preserve"> </w:t>
      </w:r>
      <w:r w:rsidRPr="004610C2">
        <w:rPr>
          <w:rFonts w:ascii="Times New Roman" w:hAnsi="Times New Roman" w:cs="Times New Roman"/>
        </w:rPr>
        <w:t>ВВП Киргизии вырос на 3,6% в 2014 году [Электронный ресурс]  // Режим доступа: http://www.gazeta.ru/business/news/2015/01/15/n_6825393.shtml (дата обращения 02.02.2016)</w:t>
      </w:r>
    </w:p>
  </w:footnote>
  <w:footnote w:id="43">
    <w:p w:rsidR="00560B00" w:rsidRPr="004E1F3B" w:rsidRDefault="00560B00">
      <w:pPr>
        <w:pStyle w:val="a6"/>
        <w:rPr>
          <w:rFonts w:ascii="Times New Roman" w:hAnsi="Times New Roman" w:cs="Times New Roman"/>
        </w:rPr>
      </w:pPr>
      <w:r>
        <w:rPr>
          <w:rStyle w:val="a8"/>
        </w:rPr>
        <w:footnoteRef/>
      </w:r>
      <w:r>
        <w:t xml:space="preserve"> </w:t>
      </w:r>
      <w:r w:rsidRPr="004E1F3B">
        <w:rPr>
          <w:rFonts w:ascii="Times New Roman" w:hAnsi="Times New Roman" w:cs="Times New Roman"/>
        </w:rPr>
        <w:t>ВВП Кыргызстана в 2014 году [Электронный ресурс]  // Режим доступа: http://mir24.tv/news/economy/11915140 (дата обращения 02.02.2016)</w:t>
      </w:r>
    </w:p>
  </w:footnote>
  <w:footnote w:id="44">
    <w:p w:rsidR="00560B00" w:rsidRPr="00223498" w:rsidRDefault="00560B00">
      <w:pPr>
        <w:pStyle w:val="a6"/>
        <w:rPr>
          <w:rFonts w:ascii="Times New Roman" w:hAnsi="Times New Roman" w:cs="Times New Roman"/>
        </w:rPr>
      </w:pPr>
      <w:r>
        <w:rPr>
          <w:rStyle w:val="a8"/>
        </w:rPr>
        <w:footnoteRef/>
      </w:r>
      <w:r>
        <w:t xml:space="preserve"> </w:t>
      </w:r>
      <w:r w:rsidRPr="00223498">
        <w:rPr>
          <w:rFonts w:ascii="Times New Roman" w:hAnsi="Times New Roman" w:cs="Times New Roman"/>
        </w:rPr>
        <w:t>Росстат: ВВП России увеличился в 2014 г [Электронный ресурс]  // Режим доступа: http://www.vestifinance.ru/articles/52741 (дата обращения 02.02.2016)</w:t>
      </w:r>
    </w:p>
  </w:footnote>
  <w:footnote w:id="45">
    <w:p w:rsidR="00560B00" w:rsidRDefault="00560B00">
      <w:pPr>
        <w:pStyle w:val="a6"/>
      </w:pPr>
      <w:r>
        <w:rPr>
          <w:rStyle w:val="a8"/>
        </w:rPr>
        <w:footnoteRef/>
      </w:r>
      <w:r>
        <w:t xml:space="preserve"> </w:t>
      </w:r>
      <w:r w:rsidRPr="004610C2">
        <w:rPr>
          <w:rFonts w:ascii="Times New Roman" w:hAnsi="Times New Roman" w:cs="Times New Roman"/>
        </w:rPr>
        <w:t>Темп роста ВВП Таджикистана в 2014 году замедлился на 0,7% [Электронный ресурс]  // Режим доступа: http://www.avesta.tj/business/30160-temp-rosta-vvp-tadzhikistana-v-2014-godu-zamedlilsya-na-07.html  (дата обращения 02.02.2016)</w:t>
      </w:r>
    </w:p>
  </w:footnote>
  <w:footnote w:id="46">
    <w:p w:rsidR="00560B00" w:rsidRPr="00880D1E" w:rsidRDefault="00560B00" w:rsidP="00D94CAD">
      <w:pPr>
        <w:pStyle w:val="a6"/>
        <w:rPr>
          <w:rFonts w:ascii="Times New Roman" w:hAnsi="Times New Roman" w:cs="Times New Roman"/>
        </w:rPr>
      </w:pPr>
      <w:r>
        <w:rPr>
          <w:rStyle w:val="a8"/>
        </w:rPr>
        <w:footnoteRef/>
      </w:r>
      <w:r>
        <w:t xml:space="preserve"> </w:t>
      </w:r>
      <w:r w:rsidRPr="00880D1E">
        <w:rPr>
          <w:rFonts w:ascii="Times New Roman" w:hAnsi="Times New Roman" w:cs="Times New Roman"/>
        </w:rPr>
        <w:t>Мазур О.В., Андреева Н.В. Плюсы и минусы интеграции в рамках ЕврАзЭС [Электронный ресурс] // Экономика и менеджмент инновационных технологий. –  2014.  –  № 5.  – Режим доступа:   http://ekonomika.snauka.ru/2014/05/5252 (дата обращения: 29.02.2016).</w:t>
      </w:r>
    </w:p>
  </w:footnote>
  <w:footnote w:id="47">
    <w:p w:rsidR="00560B00" w:rsidRPr="00880D1E" w:rsidRDefault="00560B00" w:rsidP="006A6020">
      <w:pPr>
        <w:pStyle w:val="a6"/>
        <w:rPr>
          <w:rFonts w:ascii="Times New Roman" w:hAnsi="Times New Roman" w:cs="Times New Roman"/>
        </w:rPr>
      </w:pPr>
      <w:r w:rsidRPr="00880D1E">
        <w:rPr>
          <w:rStyle w:val="a8"/>
          <w:rFonts w:ascii="Times New Roman" w:hAnsi="Times New Roman" w:cs="Times New Roman"/>
        </w:rPr>
        <w:footnoteRef/>
      </w:r>
      <w:r w:rsidRPr="00880D1E">
        <w:rPr>
          <w:rFonts w:ascii="Times New Roman" w:hAnsi="Times New Roman" w:cs="Times New Roman"/>
        </w:rPr>
        <w:t xml:space="preserve"> Евразийский экономический союз: перспективы развития и возможные препятствия [Электр</w:t>
      </w:r>
      <w:r>
        <w:rPr>
          <w:rFonts w:ascii="Times New Roman" w:hAnsi="Times New Roman" w:cs="Times New Roman"/>
        </w:rPr>
        <w:t>онный ресурс]// Режим обращения</w:t>
      </w:r>
      <w:r w:rsidRPr="00880D1E">
        <w:rPr>
          <w:rFonts w:ascii="Times New Roman" w:hAnsi="Times New Roman" w:cs="Times New Roman"/>
        </w:rPr>
        <w:t>: http://www.iep.ru/files/text/nauchnie_jurnali/knobel_vopreco_3-2015.pdf (Дата обращения 27.02.2015)</w:t>
      </w:r>
    </w:p>
  </w:footnote>
  <w:footnote w:id="48">
    <w:p w:rsidR="00560B00" w:rsidRPr="00880D1E" w:rsidRDefault="00560B00" w:rsidP="00D13546">
      <w:pPr>
        <w:pStyle w:val="a6"/>
        <w:rPr>
          <w:rFonts w:ascii="Times New Roman" w:hAnsi="Times New Roman" w:cs="Times New Roman"/>
        </w:rPr>
      </w:pPr>
      <w:r w:rsidRPr="00880D1E">
        <w:rPr>
          <w:rStyle w:val="a8"/>
          <w:rFonts w:ascii="Times New Roman" w:hAnsi="Times New Roman" w:cs="Times New Roman"/>
        </w:rPr>
        <w:footnoteRef/>
      </w:r>
      <w:r w:rsidRPr="00880D1E">
        <w:rPr>
          <w:rFonts w:ascii="Times New Roman" w:hAnsi="Times New Roman" w:cs="Times New Roman"/>
        </w:rPr>
        <w:t xml:space="preserve"> Кнобель, А. Евразийский экономический союз: перспективы развития и возможные препятствия [Электронный ресурс] / А. Кнобель // Режим доступа: http://www.forecast.ru/_ARCHIVE/Presentations/CMASF_SM/feb2015/Knobbel_m.pdf (Дата обращения 25.02.2015)</w:t>
      </w:r>
    </w:p>
  </w:footnote>
  <w:footnote w:id="49">
    <w:p w:rsidR="00560B00" w:rsidRPr="00880D1E" w:rsidRDefault="00560B00" w:rsidP="00BB29D4">
      <w:pPr>
        <w:pStyle w:val="a6"/>
        <w:rPr>
          <w:rFonts w:ascii="Times New Roman" w:hAnsi="Times New Roman" w:cs="Times New Roman"/>
        </w:rPr>
      </w:pPr>
      <w:r w:rsidRPr="00880D1E">
        <w:rPr>
          <w:rStyle w:val="a8"/>
          <w:rFonts w:ascii="Times New Roman" w:hAnsi="Times New Roman" w:cs="Times New Roman"/>
        </w:rPr>
        <w:footnoteRef/>
      </w:r>
      <w:r w:rsidRPr="00880D1E">
        <w:rPr>
          <w:rFonts w:ascii="Times New Roman" w:hAnsi="Times New Roman" w:cs="Times New Roman"/>
        </w:rPr>
        <w:t xml:space="preserve"> Ларин, А. Значение Евразийского Союза для России [Электронный ресурс] / А. Ларин  // Режим доступа: http://time-innov.ru/page/jurnal/2014-3/rubric/1/article/261 (Дата обращения 25.02.2015)</w:t>
      </w:r>
    </w:p>
  </w:footnote>
  <w:footnote w:id="50">
    <w:p w:rsidR="00560B00" w:rsidRPr="00880D1E" w:rsidRDefault="00560B00" w:rsidP="00C73D5A">
      <w:pPr>
        <w:pStyle w:val="a6"/>
        <w:rPr>
          <w:rFonts w:ascii="Times New Roman" w:hAnsi="Times New Roman" w:cs="Times New Roman"/>
        </w:rPr>
      </w:pPr>
      <w:r w:rsidRPr="00880D1E">
        <w:rPr>
          <w:rStyle w:val="a8"/>
          <w:rFonts w:ascii="Times New Roman" w:hAnsi="Times New Roman" w:cs="Times New Roman"/>
        </w:rPr>
        <w:footnoteRef/>
      </w:r>
      <w:r w:rsidRPr="00880D1E">
        <w:rPr>
          <w:rFonts w:ascii="Times New Roman" w:hAnsi="Times New Roman" w:cs="Times New Roman"/>
        </w:rPr>
        <w:t xml:space="preserve"> Общеэкономические показатели [Электронный ресурс] // Евразийский экономический союз. – Режим доступа: http://www.eaeunion.org/#about (дата обращения 02.03.2016)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1E8"/>
    <w:multiLevelType w:val="hybridMultilevel"/>
    <w:tmpl w:val="946C912A"/>
    <w:lvl w:ilvl="0" w:tplc="04190001">
      <w:start w:val="1"/>
      <w:numFmt w:val="bullet"/>
      <w:lvlText w:val=""/>
      <w:lvlJc w:val="left"/>
      <w:pPr>
        <w:ind w:left="720" w:hanging="360"/>
      </w:pPr>
      <w:rPr>
        <w:rFonts w:ascii="Symbol" w:hAnsi="Symbol" w:hint="default"/>
      </w:rPr>
    </w:lvl>
    <w:lvl w:ilvl="1" w:tplc="B82E348A">
      <w:start w:val="20"/>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E4705"/>
    <w:multiLevelType w:val="multilevel"/>
    <w:tmpl w:val="98464CC4"/>
    <w:lvl w:ilvl="0">
      <w:start w:val="170"/>
      <w:numFmt w:val="decimal"/>
      <w:lvlText w:val="%1"/>
      <w:lvlJc w:val="left"/>
      <w:pPr>
        <w:ind w:left="360" w:hanging="360"/>
      </w:pPr>
      <w:rPr>
        <w:rFonts w:hint="default"/>
        <w:i w:val="0"/>
      </w:rPr>
    </w:lvl>
    <w:lvl w:ilvl="1">
      <w:start w:val="28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07BE2802"/>
    <w:multiLevelType w:val="hybridMultilevel"/>
    <w:tmpl w:val="08C6F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24865"/>
    <w:multiLevelType w:val="hybridMultilevel"/>
    <w:tmpl w:val="08948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F06AC1"/>
    <w:multiLevelType w:val="hybridMultilevel"/>
    <w:tmpl w:val="8ADE0BAE"/>
    <w:lvl w:ilvl="0" w:tplc="21FAF842">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15:restartNumberingAfterBreak="0">
    <w:nsid w:val="1015225A"/>
    <w:multiLevelType w:val="multilevel"/>
    <w:tmpl w:val="3F0A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2F5C2F"/>
    <w:multiLevelType w:val="multilevel"/>
    <w:tmpl w:val="5F6E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31E23"/>
    <w:multiLevelType w:val="multilevel"/>
    <w:tmpl w:val="D99273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C56BF6"/>
    <w:multiLevelType w:val="multilevel"/>
    <w:tmpl w:val="2ACC1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5268F9"/>
    <w:multiLevelType w:val="multilevel"/>
    <w:tmpl w:val="D296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01051"/>
    <w:multiLevelType w:val="hybridMultilevel"/>
    <w:tmpl w:val="392E004C"/>
    <w:lvl w:ilvl="0" w:tplc="3C9CA764">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9D6F56"/>
    <w:multiLevelType w:val="multilevel"/>
    <w:tmpl w:val="2678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D32035"/>
    <w:multiLevelType w:val="multilevel"/>
    <w:tmpl w:val="80CC8B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6CB045C"/>
    <w:multiLevelType w:val="multilevel"/>
    <w:tmpl w:val="CF6E3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5A4955"/>
    <w:multiLevelType w:val="hybridMultilevel"/>
    <w:tmpl w:val="E90E7B9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2B9C48E4"/>
    <w:multiLevelType w:val="hybridMultilevel"/>
    <w:tmpl w:val="3A0EBC1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30BD0DD9"/>
    <w:multiLevelType w:val="multilevel"/>
    <w:tmpl w:val="CD24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D317B0"/>
    <w:multiLevelType w:val="hybridMultilevel"/>
    <w:tmpl w:val="EDA69852"/>
    <w:lvl w:ilvl="0" w:tplc="07604EE2">
      <w:start w:val="1"/>
      <w:numFmt w:val="bullet"/>
      <w:lvlText w:val="•"/>
      <w:lvlJc w:val="left"/>
      <w:pPr>
        <w:tabs>
          <w:tab w:val="num" w:pos="720"/>
        </w:tabs>
        <w:ind w:left="720" w:hanging="360"/>
      </w:pPr>
      <w:rPr>
        <w:rFonts w:ascii="Times New Roman" w:hAnsi="Times New Roman" w:hint="default"/>
      </w:rPr>
    </w:lvl>
    <w:lvl w:ilvl="1" w:tplc="86AE6516" w:tentative="1">
      <w:start w:val="1"/>
      <w:numFmt w:val="bullet"/>
      <w:lvlText w:val="•"/>
      <w:lvlJc w:val="left"/>
      <w:pPr>
        <w:tabs>
          <w:tab w:val="num" w:pos="1440"/>
        </w:tabs>
        <w:ind w:left="1440" w:hanging="360"/>
      </w:pPr>
      <w:rPr>
        <w:rFonts w:ascii="Times New Roman" w:hAnsi="Times New Roman" w:hint="default"/>
      </w:rPr>
    </w:lvl>
    <w:lvl w:ilvl="2" w:tplc="643A81EE" w:tentative="1">
      <w:start w:val="1"/>
      <w:numFmt w:val="bullet"/>
      <w:lvlText w:val="•"/>
      <w:lvlJc w:val="left"/>
      <w:pPr>
        <w:tabs>
          <w:tab w:val="num" w:pos="2160"/>
        </w:tabs>
        <w:ind w:left="2160" w:hanging="360"/>
      </w:pPr>
      <w:rPr>
        <w:rFonts w:ascii="Times New Roman" w:hAnsi="Times New Roman" w:hint="default"/>
      </w:rPr>
    </w:lvl>
    <w:lvl w:ilvl="3" w:tplc="F6105064" w:tentative="1">
      <w:start w:val="1"/>
      <w:numFmt w:val="bullet"/>
      <w:lvlText w:val="•"/>
      <w:lvlJc w:val="left"/>
      <w:pPr>
        <w:tabs>
          <w:tab w:val="num" w:pos="2880"/>
        </w:tabs>
        <w:ind w:left="2880" w:hanging="360"/>
      </w:pPr>
      <w:rPr>
        <w:rFonts w:ascii="Times New Roman" w:hAnsi="Times New Roman" w:hint="default"/>
      </w:rPr>
    </w:lvl>
    <w:lvl w:ilvl="4" w:tplc="6A465FAC" w:tentative="1">
      <w:start w:val="1"/>
      <w:numFmt w:val="bullet"/>
      <w:lvlText w:val="•"/>
      <w:lvlJc w:val="left"/>
      <w:pPr>
        <w:tabs>
          <w:tab w:val="num" w:pos="3600"/>
        </w:tabs>
        <w:ind w:left="3600" w:hanging="360"/>
      </w:pPr>
      <w:rPr>
        <w:rFonts w:ascii="Times New Roman" w:hAnsi="Times New Roman" w:hint="default"/>
      </w:rPr>
    </w:lvl>
    <w:lvl w:ilvl="5" w:tplc="D31A295E" w:tentative="1">
      <w:start w:val="1"/>
      <w:numFmt w:val="bullet"/>
      <w:lvlText w:val="•"/>
      <w:lvlJc w:val="left"/>
      <w:pPr>
        <w:tabs>
          <w:tab w:val="num" w:pos="4320"/>
        </w:tabs>
        <w:ind w:left="4320" w:hanging="360"/>
      </w:pPr>
      <w:rPr>
        <w:rFonts w:ascii="Times New Roman" w:hAnsi="Times New Roman" w:hint="default"/>
      </w:rPr>
    </w:lvl>
    <w:lvl w:ilvl="6" w:tplc="8A3A624E" w:tentative="1">
      <w:start w:val="1"/>
      <w:numFmt w:val="bullet"/>
      <w:lvlText w:val="•"/>
      <w:lvlJc w:val="left"/>
      <w:pPr>
        <w:tabs>
          <w:tab w:val="num" w:pos="5040"/>
        </w:tabs>
        <w:ind w:left="5040" w:hanging="360"/>
      </w:pPr>
      <w:rPr>
        <w:rFonts w:ascii="Times New Roman" w:hAnsi="Times New Roman" w:hint="default"/>
      </w:rPr>
    </w:lvl>
    <w:lvl w:ilvl="7" w:tplc="B9BE5C6C" w:tentative="1">
      <w:start w:val="1"/>
      <w:numFmt w:val="bullet"/>
      <w:lvlText w:val="•"/>
      <w:lvlJc w:val="left"/>
      <w:pPr>
        <w:tabs>
          <w:tab w:val="num" w:pos="5760"/>
        </w:tabs>
        <w:ind w:left="5760" w:hanging="360"/>
      </w:pPr>
      <w:rPr>
        <w:rFonts w:ascii="Times New Roman" w:hAnsi="Times New Roman" w:hint="default"/>
      </w:rPr>
    </w:lvl>
    <w:lvl w:ilvl="8" w:tplc="1C986FD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A6564E0"/>
    <w:multiLevelType w:val="hybridMultilevel"/>
    <w:tmpl w:val="7A5A644E"/>
    <w:lvl w:ilvl="0" w:tplc="59E86B2A">
      <w:start w:val="1"/>
      <w:numFmt w:val="bullet"/>
      <w:lvlText w:val="•"/>
      <w:lvlJc w:val="left"/>
      <w:pPr>
        <w:tabs>
          <w:tab w:val="num" w:pos="720"/>
        </w:tabs>
        <w:ind w:left="720" w:hanging="360"/>
      </w:pPr>
      <w:rPr>
        <w:rFonts w:ascii="Times New Roman" w:hAnsi="Times New Roman" w:hint="default"/>
      </w:rPr>
    </w:lvl>
    <w:lvl w:ilvl="1" w:tplc="B1303384" w:tentative="1">
      <w:start w:val="1"/>
      <w:numFmt w:val="bullet"/>
      <w:lvlText w:val="•"/>
      <w:lvlJc w:val="left"/>
      <w:pPr>
        <w:tabs>
          <w:tab w:val="num" w:pos="1440"/>
        </w:tabs>
        <w:ind w:left="1440" w:hanging="360"/>
      </w:pPr>
      <w:rPr>
        <w:rFonts w:ascii="Times New Roman" w:hAnsi="Times New Roman" w:hint="default"/>
      </w:rPr>
    </w:lvl>
    <w:lvl w:ilvl="2" w:tplc="BD5AA816" w:tentative="1">
      <w:start w:val="1"/>
      <w:numFmt w:val="bullet"/>
      <w:lvlText w:val="•"/>
      <w:lvlJc w:val="left"/>
      <w:pPr>
        <w:tabs>
          <w:tab w:val="num" w:pos="2160"/>
        </w:tabs>
        <w:ind w:left="2160" w:hanging="360"/>
      </w:pPr>
      <w:rPr>
        <w:rFonts w:ascii="Times New Roman" w:hAnsi="Times New Roman" w:hint="default"/>
      </w:rPr>
    </w:lvl>
    <w:lvl w:ilvl="3" w:tplc="E9F027A2" w:tentative="1">
      <w:start w:val="1"/>
      <w:numFmt w:val="bullet"/>
      <w:lvlText w:val="•"/>
      <w:lvlJc w:val="left"/>
      <w:pPr>
        <w:tabs>
          <w:tab w:val="num" w:pos="2880"/>
        </w:tabs>
        <w:ind w:left="2880" w:hanging="360"/>
      </w:pPr>
      <w:rPr>
        <w:rFonts w:ascii="Times New Roman" w:hAnsi="Times New Roman" w:hint="default"/>
      </w:rPr>
    </w:lvl>
    <w:lvl w:ilvl="4" w:tplc="E5E4EDC0" w:tentative="1">
      <w:start w:val="1"/>
      <w:numFmt w:val="bullet"/>
      <w:lvlText w:val="•"/>
      <w:lvlJc w:val="left"/>
      <w:pPr>
        <w:tabs>
          <w:tab w:val="num" w:pos="3600"/>
        </w:tabs>
        <w:ind w:left="3600" w:hanging="360"/>
      </w:pPr>
      <w:rPr>
        <w:rFonts w:ascii="Times New Roman" w:hAnsi="Times New Roman" w:hint="default"/>
      </w:rPr>
    </w:lvl>
    <w:lvl w:ilvl="5" w:tplc="69BA83FA" w:tentative="1">
      <w:start w:val="1"/>
      <w:numFmt w:val="bullet"/>
      <w:lvlText w:val="•"/>
      <w:lvlJc w:val="left"/>
      <w:pPr>
        <w:tabs>
          <w:tab w:val="num" w:pos="4320"/>
        </w:tabs>
        <w:ind w:left="4320" w:hanging="360"/>
      </w:pPr>
      <w:rPr>
        <w:rFonts w:ascii="Times New Roman" w:hAnsi="Times New Roman" w:hint="default"/>
      </w:rPr>
    </w:lvl>
    <w:lvl w:ilvl="6" w:tplc="7D883E18" w:tentative="1">
      <w:start w:val="1"/>
      <w:numFmt w:val="bullet"/>
      <w:lvlText w:val="•"/>
      <w:lvlJc w:val="left"/>
      <w:pPr>
        <w:tabs>
          <w:tab w:val="num" w:pos="5040"/>
        </w:tabs>
        <w:ind w:left="5040" w:hanging="360"/>
      </w:pPr>
      <w:rPr>
        <w:rFonts w:ascii="Times New Roman" w:hAnsi="Times New Roman" w:hint="default"/>
      </w:rPr>
    </w:lvl>
    <w:lvl w:ilvl="7" w:tplc="97041252" w:tentative="1">
      <w:start w:val="1"/>
      <w:numFmt w:val="bullet"/>
      <w:lvlText w:val="•"/>
      <w:lvlJc w:val="left"/>
      <w:pPr>
        <w:tabs>
          <w:tab w:val="num" w:pos="5760"/>
        </w:tabs>
        <w:ind w:left="5760" w:hanging="360"/>
      </w:pPr>
      <w:rPr>
        <w:rFonts w:ascii="Times New Roman" w:hAnsi="Times New Roman" w:hint="default"/>
      </w:rPr>
    </w:lvl>
    <w:lvl w:ilvl="8" w:tplc="46E6476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D01000E"/>
    <w:multiLevelType w:val="hybridMultilevel"/>
    <w:tmpl w:val="8E920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DEC55F9"/>
    <w:multiLevelType w:val="multilevel"/>
    <w:tmpl w:val="14FA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C2819"/>
    <w:multiLevelType w:val="multilevel"/>
    <w:tmpl w:val="F5FE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84798"/>
    <w:multiLevelType w:val="multilevel"/>
    <w:tmpl w:val="C9E63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B93761"/>
    <w:multiLevelType w:val="multilevel"/>
    <w:tmpl w:val="AB9AD30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4C8C5860"/>
    <w:multiLevelType w:val="hybridMultilevel"/>
    <w:tmpl w:val="50CAD5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D167BD4"/>
    <w:multiLevelType w:val="multilevel"/>
    <w:tmpl w:val="AE20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5905B6"/>
    <w:multiLevelType w:val="hybridMultilevel"/>
    <w:tmpl w:val="6A909B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E194EBE"/>
    <w:multiLevelType w:val="multilevel"/>
    <w:tmpl w:val="412E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4028E9"/>
    <w:multiLevelType w:val="multilevel"/>
    <w:tmpl w:val="4FDE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A0424A"/>
    <w:multiLevelType w:val="multilevel"/>
    <w:tmpl w:val="ABB26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0E40D1"/>
    <w:multiLevelType w:val="multilevel"/>
    <w:tmpl w:val="9118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AF2CD3"/>
    <w:multiLevelType w:val="hybridMultilevel"/>
    <w:tmpl w:val="C7FED6C2"/>
    <w:lvl w:ilvl="0" w:tplc="4A32D8FC">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15:restartNumberingAfterBreak="0">
    <w:nsid w:val="5A09455E"/>
    <w:multiLevelType w:val="multilevel"/>
    <w:tmpl w:val="C334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455CA"/>
    <w:multiLevelType w:val="hybridMultilevel"/>
    <w:tmpl w:val="F4449D12"/>
    <w:lvl w:ilvl="0" w:tplc="6576E3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7F3EBE"/>
    <w:multiLevelType w:val="hybridMultilevel"/>
    <w:tmpl w:val="62909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2344C0"/>
    <w:multiLevelType w:val="multilevel"/>
    <w:tmpl w:val="75CE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30538E"/>
    <w:multiLevelType w:val="hybridMultilevel"/>
    <w:tmpl w:val="5E660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266275"/>
    <w:multiLevelType w:val="hybridMultilevel"/>
    <w:tmpl w:val="DA6AC59E"/>
    <w:lvl w:ilvl="0" w:tplc="EBB2AC0C">
      <w:start w:val="1"/>
      <w:numFmt w:val="bullet"/>
      <w:lvlText w:val="•"/>
      <w:lvlJc w:val="left"/>
      <w:pPr>
        <w:tabs>
          <w:tab w:val="num" w:pos="720"/>
        </w:tabs>
        <w:ind w:left="720" w:hanging="360"/>
      </w:pPr>
      <w:rPr>
        <w:rFonts w:ascii="Times New Roman" w:hAnsi="Times New Roman" w:hint="default"/>
      </w:rPr>
    </w:lvl>
    <w:lvl w:ilvl="1" w:tplc="EE92DBD0" w:tentative="1">
      <w:start w:val="1"/>
      <w:numFmt w:val="bullet"/>
      <w:lvlText w:val="•"/>
      <w:lvlJc w:val="left"/>
      <w:pPr>
        <w:tabs>
          <w:tab w:val="num" w:pos="1440"/>
        </w:tabs>
        <w:ind w:left="1440" w:hanging="360"/>
      </w:pPr>
      <w:rPr>
        <w:rFonts w:ascii="Times New Roman" w:hAnsi="Times New Roman" w:hint="default"/>
      </w:rPr>
    </w:lvl>
    <w:lvl w:ilvl="2" w:tplc="552E31DA" w:tentative="1">
      <w:start w:val="1"/>
      <w:numFmt w:val="bullet"/>
      <w:lvlText w:val="•"/>
      <w:lvlJc w:val="left"/>
      <w:pPr>
        <w:tabs>
          <w:tab w:val="num" w:pos="2160"/>
        </w:tabs>
        <w:ind w:left="2160" w:hanging="360"/>
      </w:pPr>
      <w:rPr>
        <w:rFonts w:ascii="Times New Roman" w:hAnsi="Times New Roman" w:hint="default"/>
      </w:rPr>
    </w:lvl>
    <w:lvl w:ilvl="3" w:tplc="E732F56E" w:tentative="1">
      <w:start w:val="1"/>
      <w:numFmt w:val="bullet"/>
      <w:lvlText w:val="•"/>
      <w:lvlJc w:val="left"/>
      <w:pPr>
        <w:tabs>
          <w:tab w:val="num" w:pos="2880"/>
        </w:tabs>
        <w:ind w:left="2880" w:hanging="360"/>
      </w:pPr>
      <w:rPr>
        <w:rFonts w:ascii="Times New Roman" w:hAnsi="Times New Roman" w:hint="default"/>
      </w:rPr>
    </w:lvl>
    <w:lvl w:ilvl="4" w:tplc="1C984EAA" w:tentative="1">
      <w:start w:val="1"/>
      <w:numFmt w:val="bullet"/>
      <w:lvlText w:val="•"/>
      <w:lvlJc w:val="left"/>
      <w:pPr>
        <w:tabs>
          <w:tab w:val="num" w:pos="3600"/>
        </w:tabs>
        <w:ind w:left="3600" w:hanging="360"/>
      </w:pPr>
      <w:rPr>
        <w:rFonts w:ascii="Times New Roman" w:hAnsi="Times New Roman" w:hint="default"/>
      </w:rPr>
    </w:lvl>
    <w:lvl w:ilvl="5" w:tplc="4192C83C" w:tentative="1">
      <w:start w:val="1"/>
      <w:numFmt w:val="bullet"/>
      <w:lvlText w:val="•"/>
      <w:lvlJc w:val="left"/>
      <w:pPr>
        <w:tabs>
          <w:tab w:val="num" w:pos="4320"/>
        </w:tabs>
        <w:ind w:left="4320" w:hanging="360"/>
      </w:pPr>
      <w:rPr>
        <w:rFonts w:ascii="Times New Roman" w:hAnsi="Times New Roman" w:hint="default"/>
      </w:rPr>
    </w:lvl>
    <w:lvl w:ilvl="6" w:tplc="3C10C32C" w:tentative="1">
      <w:start w:val="1"/>
      <w:numFmt w:val="bullet"/>
      <w:lvlText w:val="•"/>
      <w:lvlJc w:val="left"/>
      <w:pPr>
        <w:tabs>
          <w:tab w:val="num" w:pos="5040"/>
        </w:tabs>
        <w:ind w:left="5040" w:hanging="360"/>
      </w:pPr>
      <w:rPr>
        <w:rFonts w:ascii="Times New Roman" w:hAnsi="Times New Roman" w:hint="default"/>
      </w:rPr>
    </w:lvl>
    <w:lvl w:ilvl="7" w:tplc="EAC89F82" w:tentative="1">
      <w:start w:val="1"/>
      <w:numFmt w:val="bullet"/>
      <w:lvlText w:val="•"/>
      <w:lvlJc w:val="left"/>
      <w:pPr>
        <w:tabs>
          <w:tab w:val="num" w:pos="5760"/>
        </w:tabs>
        <w:ind w:left="5760" w:hanging="360"/>
      </w:pPr>
      <w:rPr>
        <w:rFonts w:ascii="Times New Roman" w:hAnsi="Times New Roman" w:hint="default"/>
      </w:rPr>
    </w:lvl>
    <w:lvl w:ilvl="8" w:tplc="B8C6FC4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8764E94"/>
    <w:multiLevelType w:val="hybridMultilevel"/>
    <w:tmpl w:val="81BC8A2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9" w15:restartNumberingAfterBreak="0">
    <w:nsid w:val="68DF7657"/>
    <w:multiLevelType w:val="hybridMultilevel"/>
    <w:tmpl w:val="53F67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CB824FE"/>
    <w:multiLevelType w:val="multilevel"/>
    <w:tmpl w:val="BC4E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E843FF"/>
    <w:multiLevelType w:val="multilevel"/>
    <w:tmpl w:val="B96E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6E60ED"/>
    <w:multiLevelType w:val="multilevel"/>
    <w:tmpl w:val="7900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415C36"/>
    <w:multiLevelType w:val="hybridMultilevel"/>
    <w:tmpl w:val="79368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3B5694"/>
    <w:multiLevelType w:val="hybridMultilevel"/>
    <w:tmpl w:val="67603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07C1329"/>
    <w:multiLevelType w:val="hybridMultilevel"/>
    <w:tmpl w:val="FBB2A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40668E5"/>
    <w:multiLevelType w:val="multilevel"/>
    <w:tmpl w:val="D0D2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2B4AA9"/>
    <w:multiLevelType w:val="hybridMultilevel"/>
    <w:tmpl w:val="12E4F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5940C94"/>
    <w:multiLevelType w:val="hybridMultilevel"/>
    <w:tmpl w:val="753856AA"/>
    <w:lvl w:ilvl="0" w:tplc="36F48EDC">
      <w:start w:val="1"/>
      <w:numFmt w:val="bullet"/>
      <w:lvlText w:val="•"/>
      <w:lvlJc w:val="left"/>
      <w:pPr>
        <w:tabs>
          <w:tab w:val="num" w:pos="720"/>
        </w:tabs>
        <w:ind w:left="720" w:hanging="360"/>
      </w:pPr>
      <w:rPr>
        <w:rFonts w:ascii="Times New Roman" w:hAnsi="Times New Roman" w:hint="default"/>
      </w:rPr>
    </w:lvl>
    <w:lvl w:ilvl="1" w:tplc="10FCE98A" w:tentative="1">
      <w:start w:val="1"/>
      <w:numFmt w:val="bullet"/>
      <w:lvlText w:val="•"/>
      <w:lvlJc w:val="left"/>
      <w:pPr>
        <w:tabs>
          <w:tab w:val="num" w:pos="1440"/>
        </w:tabs>
        <w:ind w:left="1440" w:hanging="360"/>
      </w:pPr>
      <w:rPr>
        <w:rFonts w:ascii="Times New Roman" w:hAnsi="Times New Roman" w:hint="default"/>
      </w:rPr>
    </w:lvl>
    <w:lvl w:ilvl="2" w:tplc="052CC09A" w:tentative="1">
      <w:start w:val="1"/>
      <w:numFmt w:val="bullet"/>
      <w:lvlText w:val="•"/>
      <w:lvlJc w:val="left"/>
      <w:pPr>
        <w:tabs>
          <w:tab w:val="num" w:pos="2160"/>
        </w:tabs>
        <w:ind w:left="2160" w:hanging="360"/>
      </w:pPr>
      <w:rPr>
        <w:rFonts w:ascii="Times New Roman" w:hAnsi="Times New Roman" w:hint="default"/>
      </w:rPr>
    </w:lvl>
    <w:lvl w:ilvl="3" w:tplc="5094D43C" w:tentative="1">
      <w:start w:val="1"/>
      <w:numFmt w:val="bullet"/>
      <w:lvlText w:val="•"/>
      <w:lvlJc w:val="left"/>
      <w:pPr>
        <w:tabs>
          <w:tab w:val="num" w:pos="2880"/>
        </w:tabs>
        <w:ind w:left="2880" w:hanging="360"/>
      </w:pPr>
      <w:rPr>
        <w:rFonts w:ascii="Times New Roman" w:hAnsi="Times New Roman" w:hint="default"/>
      </w:rPr>
    </w:lvl>
    <w:lvl w:ilvl="4" w:tplc="B47EB7EC" w:tentative="1">
      <w:start w:val="1"/>
      <w:numFmt w:val="bullet"/>
      <w:lvlText w:val="•"/>
      <w:lvlJc w:val="left"/>
      <w:pPr>
        <w:tabs>
          <w:tab w:val="num" w:pos="3600"/>
        </w:tabs>
        <w:ind w:left="3600" w:hanging="360"/>
      </w:pPr>
      <w:rPr>
        <w:rFonts w:ascii="Times New Roman" w:hAnsi="Times New Roman" w:hint="default"/>
      </w:rPr>
    </w:lvl>
    <w:lvl w:ilvl="5" w:tplc="758872D8" w:tentative="1">
      <w:start w:val="1"/>
      <w:numFmt w:val="bullet"/>
      <w:lvlText w:val="•"/>
      <w:lvlJc w:val="left"/>
      <w:pPr>
        <w:tabs>
          <w:tab w:val="num" w:pos="4320"/>
        </w:tabs>
        <w:ind w:left="4320" w:hanging="360"/>
      </w:pPr>
      <w:rPr>
        <w:rFonts w:ascii="Times New Roman" w:hAnsi="Times New Roman" w:hint="default"/>
      </w:rPr>
    </w:lvl>
    <w:lvl w:ilvl="6" w:tplc="67D60DD4" w:tentative="1">
      <w:start w:val="1"/>
      <w:numFmt w:val="bullet"/>
      <w:lvlText w:val="•"/>
      <w:lvlJc w:val="left"/>
      <w:pPr>
        <w:tabs>
          <w:tab w:val="num" w:pos="5040"/>
        </w:tabs>
        <w:ind w:left="5040" w:hanging="360"/>
      </w:pPr>
      <w:rPr>
        <w:rFonts w:ascii="Times New Roman" w:hAnsi="Times New Roman" w:hint="default"/>
      </w:rPr>
    </w:lvl>
    <w:lvl w:ilvl="7" w:tplc="C7B05C40" w:tentative="1">
      <w:start w:val="1"/>
      <w:numFmt w:val="bullet"/>
      <w:lvlText w:val="•"/>
      <w:lvlJc w:val="left"/>
      <w:pPr>
        <w:tabs>
          <w:tab w:val="num" w:pos="5760"/>
        </w:tabs>
        <w:ind w:left="5760" w:hanging="360"/>
      </w:pPr>
      <w:rPr>
        <w:rFonts w:ascii="Times New Roman" w:hAnsi="Times New Roman" w:hint="default"/>
      </w:rPr>
    </w:lvl>
    <w:lvl w:ilvl="8" w:tplc="70CE03B6"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7BC054CA"/>
    <w:multiLevelType w:val="hybridMultilevel"/>
    <w:tmpl w:val="31DAD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15"/>
  </w:num>
  <w:num w:numId="4">
    <w:abstractNumId w:val="17"/>
  </w:num>
  <w:num w:numId="5">
    <w:abstractNumId w:val="48"/>
  </w:num>
  <w:num w:numId="6">
    <w:abstractNumId w:val="2"/>
  </w:num>
  <w:num w:numId="7">
    <w:abstractNumId w:val="47"/>
  </w:num>
  <w:num w:numId="8">
    <w:abstractNumId w:val="22"/>
  </w:num>
  <w:num w:numId="9">
    <w:abstractNumId w:val="18"/>
  </w:num>
  <w:num w:numId="10">
    <w:abstractNumId w:val="37"/>
  </w:num>
  <w:num w:numId="11">
    <w:abstractNumId w:val="24"/>
  </w:num>
  <w:num w:numId="12">
    <w:abstractNumId w:val="12"/>
  </w:num>
  <w:num w:numId="13">
    <w:abstractNumId w:val="4"/>
  </w:num>
  <w:num w:numId="14">
    <w:abstractNumId w:val="31"/>
  </w:num>
  <w:num w:numId="15">
    <w:abstractNumId w:val="19"/>
  </w:num>
  <w:num w:numId="16">
    <w:abstractNumId w:val="14"/>
  </w:num>
  <w:num w:numId="17">
    <w:abstractNumId w:val="33"/>
  </w:num>
  <w:num w:numId="18">
    <w:abstractNumId w:val="39"/>
  </w:num>
  <w:num w:numId="19">
    <w:abstractNumId w:val="38"/>
  </w:num>
  <w:num w:numId="20">
    <w:abstractNumId w:val="36"/>
  </w:num>
  <w:num w:numId="21">
    <w:abstractNumId w:val="3"/>
  </w:num>
  <w:num w:numId="22">
    <w:abstractNumId w:val="9"/>
  </w:num>
  <w:num w:numId="23">
    <w:abstractNumId w:val="16"/>
  </w:num>
  <w:num w:numId="24">
    <w:abstractNumId w:val="42"/>
  </w:num>
  <w:num w:numId="25">
    <w:abstractNumId w:val="6"/>
  </w:num>
  <w:num w:numId="26">
    <w:abstractNumId w:val="27"/>
  </w:num>
  <w:num w:numId="27">
    <w:abstractNumId w:val="11"/>
  </w:num>
  <w:num w:numId="28">
    <w:abstractNumId w:val="32"/>
  </w:num>
  <w:num w:numId="29">
    <w:abstractNumId w:val="28"/>
  </w:num>
  <w:num w:numId="30">
    <w:abstractNumId w:val="8"/>
  </w:num>
  <w:num w:numId="31">
    <w:abstractNumId w:val="20"/>
  </w:num>
  <w:num w:numId="32">
    <w:abstractNumId w:val="35"/>
  </w:num>
  <w:num w:numId="33">
    <w:abstractNumId w:val="30"/>
  </w:num>
  <w:num w:numId="34">
    <w:abstractNumId w:val="25"/>
  </w:num>
  <w:num w:numId="35">
    <w:abstractNumId w:val="5"/>
  </w:num>
  <w:num w:numId="36">
    <w:abstractNumId w:val="40"/>
  </w:num>
  <w:num w:numId="37">
    <w:abstractNumId w:val="46"/>
  </w:num>
  <w:num w:numId="38">
    <w:abstractNumId w:val="41"/>
  </w:num>
  <w:num w:numId="39">
    <w:abstractNumId w:val="29"/>
  </w:num>
  <w:num w:numId="40">
    <w:abstractNumId w:val="13"/>
  </w:num>
  <w:num w:numId="41">
    <w:abstractNumId w:val="21"/>
  </w:num>
  <w:num w:numId="42">
    <w:abstractNumId w:val="43"/>
  </w:num>
  <w:num w:numId="43">
    <w:abstractNumId w:val="10"/>
  </w:num>
  <w:num w:numId="44">
    <w:abstractNumId w:val="1"/>
  </w:num>
  <w:num w:numId="45">
    <w:abstractNumId w:val="44"/>
  </w:num>
  <w:num w:numId="46">
    <w:abstractNumId w:val="49"/>
  </w:num>
  <w:num w:numId="47">
    <w:abstractNumId w:val="34"/>
  </w:num>
  <w:num w:numId="48">
    <w:abstractNumId w:val="26"/>
  </w:num>
  <w:num w:numId="49">
    <w:abstractNumId w:val="45"/>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28"/>
    <w:rsid w:val="00005823"/>
    <w:rsid w:val="000071E5"/>
    <w:rsid w:val="00023097"/>
    <w:rsid w:val="0003685B"/>
    <w:rsid w:val="00037DF1"/>
    <w:rsid w:val="00066CC8"/>
    <w:rsid w:val="00073F44"/>
    <w:rsid w:val="00074214"/>
    <w:rsid w:val="00076908"/>
    <w:rsid w:val="00082F58"/>
    <w:rsid w:val="000834F3"/>
    <w:rsid w:val="000839D0"/>
    <w:rsid w:val="00085EE1"/>
    <w:rsid w:val="000A7097"/>
    <w:rsid w:val="000B2113"/>
    <w:rsid w:val="000E5FAA"/>
    <w:rsid w:val="001234F1"/>
    <w:rsid w:val="00127D0C"/>
    <w:rsid w:val="00131A1B"/>
    <w:rsid w:val="00131E4A"/>
    <w:rsid w:val="001343BD"/>
    <w:rsid w:val="001361F7"/>
    <w:rsid w:val="001510A9"/>
    <w:rsid w:val="001516C2"/>
    <w:rsid w:val="00151D30"/>
    <w:rsid w:val="0016150C"/>
    <w:rsid w:val="00162D1D"/>
    <w:rsid w:val="00171E43"/>
    <w:rsid w:val="00177C49"/>
    <w:rsid w:val="0018134D"/>
    <w:rsid w:val="00185282"/>
    <w:rsid w:val="001933DD"/>
    <w:rsid w:val="001A5957"/>
    <w:rsid w:val="001B4D0B"/>
    <w:rsid w:val="001E0D1B"/>
    <w:rsid w:val="001E2A4E"/>
    <w:rsid w:val="001E7416"/>
    <w:rsid w:val="00201545"/>
    <w:rsid w:val="00215697"/>
    <w:rsid w:val="002201A7"/>
    <w:rsid w:val="00223498"/>
    <w:rsid w:val="002272CC"/>
    <w:rsid w:val="00230886"/>
    <w:rsid w:val="00234C87"/>
    <w:rsid w:val="00236685"/>
    <w:rsid w:val="00253DC6"/>
    <w:rsid w:val="00283DEF"/>
    <w:rsid w:val="002A1CDF"/>
    <w:rsid w:val="002A2788"/>
    <w:rsid w:val="002A5CCB"/>
    <w:rsid w:val="002A65F3"/>
    <w:rsid w:val="002B5F19"/>
    <w:rsid w:val="002C1673"/>
    <w:rsid w:val="002C289A"/>
    <w:rsid w:val="002C5EC8"/>
    <w:rsid w:val="002D2577"/>
    <w:rsid w:val="002E7F5F"/>
    <w:rsid w:val="002F1B6A"/>
    <w:rsid w:val="00300913"/>
    <w:rsid w:val="00300D12"/>
    <w:rsid w:val="0030783D"/>
    <w:rsid w:val="00316F7E"/>
    <w:rsid w:val="00322331"/>
    <w:rsid w:val="0032767E"/>
    <w:rsid w:val="00333711"/>
    <w:rsid w:val="003515A4"/>
    <w:rsid w:val="00353B50"/>
    <w:rsid w:val="00364798"/>
    <w:rsid w:val="00366479"/>
    <w:rsid w:val="003734AF"/>
    <w:rsid w:val="00396A11"/>
    <w:rsid w:val="003A7DF8"/>
    <w:rsid w:val="003B0B07"/>
    <w:rsid w:val="003B4FB0"/>
    <w:rsid w:val="003B6276"/>
    <w:rsid w:val="003C04CD"/>
    <w:rsid w:val="003D41FF"/>
    <w:rsid w:val="003F1404"/>
    <w:rsid w:val="003F6BE6"/>
    <w:rsid w:val="00404A68"/>
    <w:rsid w:val="00406B2A"/>
    <w:rsid w:val="004104D5"/>
    <w:rsid w:val="00431611"/>
    <w:rsid w:val="004324EB"/>
    <w:rsid w:val="004470BA"/>
    <w:rsid w:val="004610C2"/>
    <w:rsid w:val="00461ACB"/>
    <w:rsid w:val="00465440"/>
    <w:rsid w:val="0048268A"/>
    <w:rsid w:val="00482AD6"/>
    <w:rsid w:val="00492812"/>
    <w:rsid w:val="004931D0"/>
    <w:rsid w:val="00493F88"/>
    <w:rsid w:val="00494530"/>
    <w:rsid w:val="004A5E8F"/>
    <w:rsid w:val="004A787A"/>
    <w:rsid w:val="004B05FB"/>
    <w:rsid w:val="004B12B7"/>
    <w:rsid w:val="004B5D6B"/>
    <w:rsid w:val="004C18FF"/>
    <w:rsid w:val="004C7FCD"/>
    <w:rsid w:val="004E1F3B"/>
    <w:rsid w:val="004E4B6F"/>
    <w:rsid w:val="004F692F"/>
    <w:rsid w:val="004F7C45"/>
    <w:rsid w:val="005213A4"/>
    <w:rsid w:val="005257A8"/>
    <w:rsid w:val="00543F1B"/>
    <w:rsid w:val="00544EC7"/>
    <w:rsid w:val="00546487"/>
    <w:rsid w:val="00547ED8"/>
    <w:rsid w:val="005528EB"/>
    <w:rsid w:val="00553252"/>
    <w:rsid w:val="00555750"/>
    <w:rsid w:val="00560B00"/>
    <w:rsid w:val="0056170C"/>
    <w:rsid w:val="00577C7D"/>
    <w:rsid w:val="0058659A"/>
    <w:rsid w:val="00587C01"/>
    <w:rsid w:val="00595D70"/>
    <w:rsid w:val="005A0627"/>
    <w:rsid w:val="005B2DF9"/>
    <w:rsid w:val="005B3384"/>
    <w:rsid w:val="005C7E67"/>
    <w:rsid w:val="005D1C83"/>
    <w:rsid w:val="005D3B05"/>
    <w:rsid w:val="005E5583"/>
    <w:rsid w:val="005E6616"/>
    <w:rsid w:val="005E69F2"/>
    <w:rsid w:val="005F15CF"/>
    <w:rsid w:val="005F344E"/>
    <w:rsid w:val="00610158"/>
    <w:rsid w:val="0061422F"/>
    <w:rsid w:val="00631B97"/>
    <w:rsid w:val="006430D4"/>
    <w:rsid w:val="0064427B"/>
    <w:rsid w:val="0066380A"/>
    <w:rsid w:val="006643BC"/>
    <w:rsid w:val="00665367"/>
    <w:rsid w:val="00672B58"/>
    <w:rsid w:val="00683440"/>
    <w:rsid w:val="00684A67"/>
    <w:rsid w:val="0069643C"/>
    <w:rsid w:val="00696953"/>
    <w:rsid w:val="006A37CF"/>
    <w:rsid w:val="006A6020"/>
    <w:rsid w:val="006C60D3"/>
    <w:rsid w:val="006C728D"/>
    <w:rsid w:val="006C796D"/>
    <w:rsid w:val="006D0998"/>
    <w:rsid w:val="006D5418"/>
    <w:rsid w:val="006E63D0"/>
    <w:rsid w:val="006F232D"/>
    <w:rsid w:val="00713F2C"/>
    <w:rsid w:val="007157F7"/>
    <w:rsid w:val="00723C29"/>
    <w:rsid w:val="007402CC"/>
    <w:rsid w:val="0074058C"/>
    <w:rsid w:val="007433E4"/>
    <w:rsid w:val="00747B23"/>
    <w:rsid w:val="00756A9C"/>
    <w:rsid w:val="00764ED2"/>
    <w:rsid w:val="0078798F"/>
    <w:rsid w:val="00791013"/>
    <w:rsid w:val="00792BC8"/>
    <w:rsid w:val="00794E03"/>
    <w:rsid w:val="007A1154"/>
    <w:rsid w:val="007A208A"/>
    <w:rsid w:val="007A5B9F"/>
    <w:rsid w:val="007B080C"/>
    <w:rsid w:val="007B1850"/>
    <w:rsid w:val="007B3E0A"/>
    <w:rsid w:val="007B6403"/>
    <w:rsid w:val="007B6B87"/>
    <w:rsid w:val="007C0D14"/>
    <w:rsid w:val="007C3DAB"/>
    <w:rsid w:val="007D3592"/>
    <w:rsid w:val="007F1CF1"/>
    <w:rsid w:val="007F2534"/>
    <w:rsid w:val="007F5099"/>
    <w:rsid w:val="00807B0F"/>
    <w:rsid w:val="00822CF5"/>
    <w:rsid w:val="00824594"/>
    <w:rsid w:val="0083541A"/>
    <w:rsid w:val="00836FC5"/>
    <w:rsid w:val="00842B34"/>
    <w:rsid w:val="00854462"/>
    <w:rsid w:val="00856900"/>
    <w:rsid w:val="00867A73"/>
    <w:rsid w:val="00880D1E"/>
    <w:rsid w:val="0088338A"/>
    <w:rsid w:val="00883776"/>
    <w:rsid w:val="00890138"/>
    <w:rsid w:val="00894410"/>
    <w:rsid w:val="008A0DCF"/>
    <w:rsid w:val="008A7934"/>
    <w:rsid w:val="008B2D0A"/>
    <w:rsid w:val="008B5DE0"/>
    <w:rsid w:val="008C07FD"/>
    <w:rsid w:val="008E1B5B"/>
    <w:rsid w:val="008F0610"/>
    <w:rsid w:val="008F4343"/>
    <w:rsid w:val="00904BE3"/>
    <w:rsid w:val="00907CF4"/>
    <w:rsid w:val="0091126B"/>
    <w:rsid w:val="00916B8E"/>
    <w:rsid w:val="00920620"/>
    <w:rsid w:val="00925B9C"/>
    <w:rsid w:val="0092738A"/>
    <w:rsid w:val="00933D9D"/>
    <w:rsid w:val="00934385"/>
    <w:rsid w:val="00950CB5"/>
    <w:rsid w:val="0095159F"/>
    <w:rsid w:val="009664DA"/>
    <w:rsid w:val="009806CC"/>
    <w:rsid w:val="00981F8F"/>
    <w:rsid w:val="00983A99"/>
    <w:rsid w:val="009A1CA8"/>
    <w:rsid w:val="009B2FD6"/>
    <w:rsid w:val="009C5A93"/>
    <w:rsid w:val="009D1A64"/>
    <w:rsid w:val="009E0FEA"/>
    <w:rsid w:val="009E300D"/>
    <w:rsid w:val="009E7CD2"/>
    <w:rsid w:val="009F3D35"/>
    <w:rsid w:val="009F7041"/>
    <w:rsid w:val="009F77C0"/>
    <w:rsid w:val="00A03EFF"/>
    <w:rsid w:val="00A11A48"/>
    <w:rsid w:val="00A24110"/>
    <w:rsid w:val="00A24541"/>
    <w:rsid w:val="00A24755"/>
    <w:rsid w:val="00A25951"/>
    <w:rsid w:val="00A27417"/>
    <w:rsid w:val="00A35376"/>
    <w:rsid w:val="00A41D7D"/>
    <w:rsid w:val="00A578ED"/>
    <w:rsid w:val="00A61848"/>
    <w:rsid w:val="00A63B54"/>
    <w:rsid w:val="00A719DE"/>
    <w:rsid w:val="00A75E7E"/>
    <w:rsid w:val="00A942CD"/>
    <w:rsid w:val="00A96FEF"/>
    <w:rsid w:val="00A97D51"/>
    <w:rsid w:val="00AA2C51"/>
    <w:rsid w:val="00AC57CE"/>
    <w:rsid w:val="00AC5BC9"/>
    <w:rsid w:val="00AD5635"/>
    <w:rsid w:val="00AD6398"/>
    <w:rsid w:val="00AD6AB5"/>
    <w:rsid w:val="00AE0B68"/>
    <w:rsid w:val="00AE5DFF"/>
    <w:rsid w:val="00B117F3"/>
    <w:rsid w:val="00B22283"/>
    <w:rsid w:val="00B2286B"/>
    <w:rsid w:val="00B345CE"/>
    <w:rsid w:val="00B449F0"/>
    <w:rsid w:val="00B704A3"/>
    <w:rsid w:val="00B772FF"/>
    <w:rsid w:val="00BB29D4"/>
    <w:rsid w:val="00BB3F93"/>
    <w:rsid w:val="00BD18F5"/>
    <w:rsid w:val="00BD3440"/>
    <w:rsid w:val="00BF28B8"/>
    <w:rsid w:val="00BF3B61"/>
    <w:rsid w:val="00C034F5"/>
    <w:rsid w:val="00C051FD"/>
    <w:rsid w:val="00C30865"/>
    <w:rsid w:val="00C31928"/>
    <w:rsid w:val="00C35F84"/>
    <w:rsid w:val="00C3765F"/>
    <w:rsid w:val="00C4437A"/>
    <w:rsid w:val="00C54BD0"/>
    <w:rsid w:val="00C619FD"/>
    <w:rsid w:val="00C61B3E"/>
    <w:rsid w:val="00C62A09"/>
    <w:rsid w:val="00C66ABC"/>
    <w:rsid w:val="00C73D5A"/>
    <w:rsid w:val="00C73E5E"/>
    <w:rsid w:val="00C80CAE"/>
    <w:rsid w:val="00C8371F"/>
    <w:rsid w:val="00C837FE"/>
    <w:rsid w:val="00C868FA"/>
    <w:rsid w:val="00C978DD"/>
    <w:rsid w:val="00CA074F"/>
    <w:rsid w:val="00CA4ACD"/>
    <w:rsid w:val="00CA7F16"/>
    <w:rsid w:val="00CC0875"/>
    <w:rsid w:val="00CC21FD"/>
    <w:rsid w:val="00CC24E3"/>
    <w:rsid w:val="00CC3D00"/>
    <w:rsid w:val="00CC3ED1"/>
    <w:rsid w:val="00CC4565"/>
    <w:rsid w:val="00CE1417"/>
    <w:rsid w:val="00CE2F7D"/>
    <w:rsid w:val="00CF6302"/>
    <w:rsid w:val="00D0490B"/>
    <w:rsid w:val="00D13546"/>
    <w:rsid w:val="00D14ECD"/>
    <w:rsid w:val="00D300EB"/>
    <w:rsid w:val="00D32331"/>
    <w:rsid w:val="00D3466A"/>
    <w:rsid w:val="00D347FC"/>
    <w:rsid w:val="00D35378"/>
    <w:rsid w:val="00D433C7"/>
    <w:rsid w:val="00D55EDE"/>
    <w:rsid w:val="00D563DE"/>
    <w:rsid w:val="00D6485D"/>
    <w:rsid w:val="00D73C68"/>
    <w:rsid w:val="00D9298A"/>
    <w:rsid w:val="00D94CAD"/>
    <w:rsid w:val="00DA1ED0"/>
    <w:rsid w:val="00DA41E3"/>
    <w:rsid w:val="00DA4D29"/>
    <w:rsid w:val="00DA7F27"/>
    <w:rsid w:val="00DB57FB"/>
    <w:rsid w:val="00DC1930"/>
    <w:rsid w:val="00DD0663"/>
    <w:rsid w:val="00DE21C8"/>
    <w:rsid w:val="00DE7FB0"/>
    <w:rsid w:val="00DF1F5A"/>
    <w:rsid w:val="00E03559"/>
    <w:rsid w:val="00E07C75"/>
    <w:rsid w:val="00E2145F"/>
    <w:rsid w:val="00E3156F"/>
    <w:rsid w:val="00E32484"/>
    <w:rsid w:val="00E32E25"/>
    <w:rsid w:val="00E46B8D"/>
    <w:rsid w:val="00E62C72"/>
    <w:rsid w:val="00E647A7"/>
    <w:rsid w:val="00E71625"/>
    <w:rsid w:val="00E83F48"/>
    <w:rsid w:val="00E84D77"/>
    <w:rsid w:val="00E86A84"/>
    <w:rsid w:val="00EA0324"/>
    <w:rsid w:val="00EA2104"/>
    <w:rsid w:val="00EA4714"/>
    <w:rsid w:val="00EB03B6"/>
    <w:rsid w:val="00EB0B31"/>
    <w:rsid w:val="00EB3049"/>
    <w:rsid w:val="00EB645A"/>
    <w:rsid w:val="00EC278B"/>
    <w:rsid w:val="00EC3D19"/>
    <w:rsid w:val="00EC7D94"/>
    <w:rsid w:val="00ED650E"/>
    <w:rsid w:val="00EE0B57"/>
    <w:rsid w:val="00EE6F8F"/>
    <w:rsid w:val="00EF095C"/>
    <w:rsid w:val="00F0644D"/>
    <w:rsid w:val="00F26585"/>
    <w:rsid w:val="00F37E45"/>
    <w:rsid w:val="00F43AC2"/>
    <w:rsid w:val="00F676F9"/>
    <w:rsid w:val="00F678EF"/>
    <w:rsid w:val="00F8026E"/>
    <w:rsid w:val="00F84C9D"/>
    <w:rsid w:val="00F857A6"/>
    <w:rsid w:val="00F87674"/>
    <w:rsid w:val="00F90B4B"/>
    <w:rsid w:val="00F94365"/>
    <w:rsid w:val="00FA5C32"/>
    <w:rsid w:val="00FB68E1"/>
    <w:rsid w:val="00FD6946"/>
    <w:rsid w:val="00FD784F"/>
    <w:rsid w:val="00FE0A85"/>
    <w:rsid w:val="00FF4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72C77-8E11-4101-8BBE-0AF58941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6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19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1928"/>
    <w:rPr>
      <w:rFonts w:ascii="Tahoma" w:hAnsi="Tahoma" w:cs="Tahoma"/>
      <w:sz w:val="16"/>
      <w:szCs w:val="16"/>
    </w:rPr>
  </w:style>
  <w:style w:type="paragraph" w:styleId="a5">
    <w:name w:val="List Paragraph"/>
    <w:basedOn w:val="a"/>
    <w:uiPriority w:val="34"/>
    <w:qFormat/>
    <w:rsid w:val="00EC7D94"/>
    <w:pPr>
      <w:ind w:left="720"/>
      <w:contextualSpacing/>
    </w:pPr>
  </w:style>
  <w:style w:type="paragraph" w:styleId="a6">
    <w:name w:val="footnote text"/>
    <w:basedOn w:val="a"/>
    <w:link w:val="a7"/>
    <w:uiPriority w:val="99"/>
    <w:unhideWhenUsed/>
    <w:rsid w:val="007F2534"/>
    <w:pPr>
      <w:spacing w:after="0" w:line="240" w:lineRule="auto"/>
    </w:pPr>
    <w:rPr>
      <w:sz w:val="20"/>
      <w:szCs w:val="20"/>
    </w:rPr>
  </w:style>
  <w:style w:type="character" w:customStyle="1" w:styleId="a7">
    <w:name w:val="Текст сноски Знак"/>
    <w:basedOn w:val="a0"/>
    <w:link w:val="a6"/>
    <w:uiPriority w:val="99"/>
    <w:rsid w:val="007F2534"/>
    <w:rPr>
      <w:sz w:val="20"/>
      <w:szCs w:val="20"/>
    </w:rPr>
  </w:style>
  <w:style w:type="character" w:styleId="a8">
    <w:name w:val="footnote reference"/>
    <w:basedOn w:val="a0"/>
    <w:uiPriority w:val="99"/>
    <w:semiHidden/>
    <w:unhideWhenUsed/>
    <w:rsid w:val="007F2534"/>
    <w:rPr>
      <w:vertAlign w:val="superscript"/>
    </w:rPr>
  </w:style>
  <w:style w:type="paragraph" w:styleId="a9">
    <w:name w:val="Normal (Web)"/>
    <w:basedOn w:val="a"/>
    <w:uiPriority w:val="99"/>
    <w:semiHidden/>
    <w:unhideWhenUsed/>
    <w:rsid w:val="00E71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7157F7"/>
    <w:rPr>
      <w:color w:val="0000FF" w:themeColor="hyperlink"/>
      <w:u w:val="single"/>
    </w:rPr>
  </w:style>
  <w:style w:type="table" w:styleId="ab">
    <w:name w:val="Table Grid"/>
    <w:basedOn w:val="a1"/>
    <w:uiPriority w:val="59"/>
    <w:rsid w:val="00CF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unhideWhenUsed/>
    <w:rsid w:val="003B4FB0"/>
    <w:pPr>
      <w:spacing w:after="0" w:line="240" w:lineRule="auto"/>
    </w:pPr>
    <w:rPr>
      <w:sz w:val="20"/>
      <w:szCs w:val="20"/>
    </w:rPr>
  </w:style>
  <w:style w:type="character" w:customStyle="1" w:styleId="ad">
    <w:name w:val="Текст концевой сноски Знак"/>
    <w:basedOn w:val="a0"/>
    <w:link w:val="ac"/>
    <w:uiPriority w:val="99"/>
    <w:semiHidden/>
    <w:rsid w:val="003B4FB0"/>
    <w:rPr>
      <w:sz w:val="20"/>
      <w:szCs w:val="20"/>
    </w:rPr>
  </w:style>
  <w:style w:type="character" w:styleId="ae">
    <w:name w:val="endnote reference"/>
    <w:basedOn w:val="a0"/>
    <w:uiPriority w:val="99"/>
    <w:semiHidden/>
    <w:unhideWhenUsed/>
    <w:rsid w:val="003B4FB0"/>
    <w:rPr>
      <w:vertAlign w:val="superscript"/>
    </w:rPr>
  </w:style>
  <w:style w:type="paragraph" w:styleId="af">
    <w:name w:val="header"/>
    <w:basedOn w:val="a"/>
    <w:link w:val="af0"/>
    <w:uiPriority w:val="99"/>
    <w:unhideWhenUsed/>
    <w:rsid w:val="00577C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77C7D"/>
  </w:style>
  <w:style w:type="paragraph" w:styleId="af1">
    <w:name w:val="footer"/>
    <w:basedOn w:val="a"/>
    <w:link w:val="af2"/>
    <w:uiPriority w:val="99"/>
    <w:unhideWhenUsed/>
    <w:rsid w:val="00577C7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77C7D"/>
  </w:style>
  <w:style w:type="paragraph" w:customStyle="1" w:styleId="ConsPlusNormal">
    <w:name w:val="ConsPlusNormal"/>
    <w:rsid w:val="009D1A64"/>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EC278B"/>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0">
      <w:bodyDiv w:val="1"/>
      <w:marLeft w:val="0"/>
      <w:marRight w:val="0"/>
      <w:marTop w:val="0"/>
      <w:marBottom w:val="0"/>
      <w:divBdr>
        <w:top w:val="none" w:sz="0" w:space="0" w:color="auto"/>
        <w:left w:val="none" w:sz="0" w:space="0" w:color="auto"/>
        <w:bottom w:val="none" w:sz="0" w:space="0" w:color="auto"/>
        <w:right w:val="none" w:sz="0" w:space="0" w:color="auto"/>
      </w:divBdr>
      <w:divsChild>
        <w:div w:id="162091895">
          <w:marLeft w:val="547"/>
          <w:marRight w:val="0"/>
          <w:marTop w:val="96"/>
          <w:marBottom w:val="0"/>
          <w:divBdr>
            <w:top w:val="none" w:sz="0" w:space="0" w:color="auto"/>
            <w:left w:val="none" w:sz="0" w:space="0" w:color="auto"/>
            <w:bottom w:val="none" w:sz="0" w:space="0" w:color="auto"/>
            <w:right w:val="none" w:sz="0" w:space="0" w:color="auto"/>
          </w:divBdr>
        </w:div>
        <w:div w:id="217283506">
          <w:marLeft w:val="547"/>
          <w:marRight w:val="0"/>
          <w:marTop w:val="96"/>
          <w:marBottom w:val="0"/>
          <w:divBdr>
            <w:top w:val="none" w:sz="0" w:space="0" w:color="auto"/>
            <w:left w:val="none" w:sz="0" w:space="0" w:color="auto"/>
            <w:bottom w:val="none" w:sz="0" w:space="0" w:color="auto"/>
            <w:right w:val="none" w:sz="0" w:space="0" w:color="auto"/>
          </w:divBdr>
        </w:div>
        <w:div w:id="378552352">
          <w:marLeft w:val="547"/>
          <w:marRight w:val="0"/>
          <w:marTop w:val="96"/>
          <w:marBottom w:val="0"/>
          <w:divBdr>
            <w:top w:val="none" w:sz="0" w:space="0" w:color="auto"/>
            <w:left w:val="none" w:sz="0" w:space="0" w:color="auto"/>
            <w:bottom w:val="none" w:sz="0" w:space="0" w:color="auto"/>
            <w:right w:val="none" w:sz="0" w:space="0" w:color="auto"/>
          </w:divBdr>
        </w:div>
        <w:div w:id="383873817">
          <w:marLeft w:val="547"/>
          <w:marRight w:val="0"/>
          <w:marTop w:val="96"/>
          <w:marBottom w:val="0"/>
          <w:divBdr>
            <w:top w:val="none" w:sz="0" w:space="0" w:color="auto"/>
            <w:left w:val="none" w:sz="0" w:space="0" w:color="auto"/>
            <w:bottom w:val="none" w:sz="0" w:space="0" w:color="auto"/>
            <w:right w:val="none" w:sz="0" w:space="0" w:color="auto"/>
          </w:divBdr>
        </w:div>
        <w:div w:id="534076523">
          <w:marLeft w:val="547"/>
          <w:marRight w:val="0"/>
          <w:marTop w:val="96"/>
          <w:marBottom w:val="0"/>
          <w:divBdr>
            <w:top w:val="none" w:sz="0" w:space="0" w:color="auto"/>
            <w:left w:val="none" w:sz="0" w:space="0" w:color="auto"/>
            <w:bottom w:val="none" w:sz="0" w:space="0" w:color="auto"/>
            <w:right w:val="none" w:sz="0" w:space="0" w:color="auto"/>
          </w:divBdr>
        </w:div>
        <w:div w:id="583730166">
          <w:marLeft w:val="547"/>
          <w:marRight w:val="0"/>
          <w:marTop w:val="96"/>
          <w:marBottom w:val="0"/>
          <w:divBdr>
            <w:top w:val="none" w:sz="0" w:space="0" w:color="auto"/>
            <w:left w:val="none" w:sz="0" w:space="0" w:color="auto"/>
            <w:bottom w:val="none" w:sz="0" w:space="0" w:color="auto"/>
            <w:right w:val="none" w:sz="0" w:space="0" w:color="auto"/>
          </w:divBdr>
        </w:div>
        <w:div w:id="736439882">
          <w:marLeft w:val="547"/>
          <w:marRight w:val="0"/>
          <w:marTop w:val="96"/>
          <w:marBottom w:val="0"/>
          <w:divBdr>
            <w:top w:val="none" w:sz="0" w:space="0" w:color="auto"/>
            <w:left w:val="none" w:sz="0" w:space="0" w:color="auto"/>
            <w:bottom w:val="none" w:sz="0" w:space="0" w:color="auto"/>
            <w:right w:val="none" w:sz="0" w:space="0" w:color="auto"/>
          </w:divBdr>
        </w:div>
        <w:div w:id="983005587">
          <w:marLeft w:val="547"/>
          <w:marRight w:val="0"/>
          <w:marTop w:val="96"/>
          <w:marBottom w:val="0"/>
          <w:divBdr>
            <w:top w:val="none" w:sz="0" w:space="0" w:color="auto"/>
            <w:left w:val="none" w:sz="0" w:space="0" w:color="auto"/>
            <w:bottom w:val="none" w:sz="0" w:space="0" w:color="auto"/>
            <w:right w:val="none" w:sz="0" w:space="0" w:color="auto"/>
          </w:divBdr>
        </w:div>
        <w:div w:id="1323659269">
          <w:marLeft w:val="547"/>
          <w:marRight w:val="0"/>
          <w:marTop w:val="96"/>
          <w:marBottom w:val="0"/>
          <w:divBdr>
            <w:top w:val="none" w:sz="0" w:space="0" w:color="auto"/>
            <w:left w:val="none" w:sz="0" w:space="0" w:color="auto"/>
            <w:bottom w:val="none" w:sz="0" w:space="0" w:color="auto"/>
            <w:right w:val="none" w:sz="0" w:space="0" w:color="auto"/>
          </w:divBdr>
        </w:div>
        <w:div w:id="1351029488">
          <w:marLeft w:val="547"/>
          <w:marRight w:val="0"/>
          <w:marTop w:val="96"/>
          <w:marBottom w:val="0"/>
          <w:divBdr>
            <w:top w:val="none" w:sz="0" w:space="0" w:color="auto"/>
            <w:left w:val="none" w:sz="0" w:space="0" w:color="auto"/>
            <w:bottom w:val="none" w:sz="0" w:space="0" w:color="auto"/>
            <w:right w:val="none" w:sz="0" w:space="0" w:color="auto"/>
          </w:divBdr>
        </w:div>
        <w:div w:id="1431126193">
          <w:marLeft w:val="547"/>
          <w:marRight w:val="0"/>
          <w:marTop w:val="96"/>
          <w:marBottom w:val="0"/>
          <w:divBdr>
            <w:top w:val="none" w:sz="0" w:space="0" w:color="auto"/>
            <w:left w:val="none" w:sz="0" w:space="0" w:color="auto"/>
            <w:bottom w:val="none" w:sz="0" w:space="0" w:color="auto"/>
            <w:right w:val="none" w:sz="0" w:space="0" w:color="auto"/>
          </w:divBdr>
        </w:div>
        <w:div w:id="1633973456">
          <w:marLeft w:val="547"/>
          <w:marRight w:val="0"/>
          <w:marTop w:val="96"/>
          <w:marBottom w:val="0"/>
          <w:divBdr>
            <w:top w:val="none" w:sz="0" w:space="0" w:color="auto"/>
            <w:left w:val="none" w:sz="0" w:space="0" w:color="auto"/>
            <w:bottom w:val="none" w:sz="0" w:space="0" w:color="auto"/>
            <w:right w:val="none" w:sz="0" w:space="0" w:color="auto"/>
          </w:divBdr>
        </w:div>
        <w:div w:id="1669401406">
          <w:marLeft w:val="547"/>
          <w:marRight w:val="0"/>
          <w:marTop w:val="96"/>
          <w:marBottom w:val="0"/>
          <w:divBdr>
            <w:top w:val="none" w:sz="0" w:space="0" w:color="auto"/>
            <w:left w:val="none" w:sz="0" w:space="0" w:color="auto"/>
            <w:bottom w:val="none" w:sz="0" w:space="0" w:color="auto"/>
            <w:right w:val="none" w:sz="0" w:space="0" w:color="auto"/>
          </w:divBdr>
        </w:div>
        <w:div w:id="1819566835">
          <w:marLeft w:val="547"/>
          <w:marRight w:val="0"/>
          <w:marTop w:val="96"/>
          <w:marBottom w:val="0"/>
          <w:divBdr>
            <w:top w:val="none" w:sz="0" w:space="0" w:color="auto"/>
            <w:left w:val="none" w:sz="0" w:space="0" w:color="auto"/>
            <w:bottom w:val="none" w:sz="0" w:space="0" w:color="auto"/>
            <w:right w:val="none" w:sz="0" w:space="0" w:color="auto"/>
          </w:divBdr>
        </w:div>
        <w:div w:id="2085644372">
          <w:marLeft w:val="547"/>
          <w:marRight w:val="0"/>
          <w:marTop w:val="96"/>
          <w:marBottom w:val="0"/>
          <w:divBdr>
            <w:top w:val="none" w:sz="0" w:space="0" w:color="auto"/>
            <w:left w:val="none" w:sz="0" w:space="0" w:color="auto"/>
            <w:bottom w:val="none" w:sz="0" w:space="0" w:color="auto"/>
            <w:right w:val="none" w:sz="0" w:space="0" w:color="auto"/>
          </w:divBdr>
        </w:div>
      </w:divsChild>
    </w:div>
    <w:div w:id="598490595">
      <w:bodyDiv w:val="1"/>
      <w:marLeft w:val="0"/>
      <w:marRight w:val="0"/>
      <w:marTop w:val="0"/>
      <w:marBottom w:val="0"/>
      <w:divBdr>
        <w:top w:val="none" w:sz="0" w:space="0" w:color="auto"/>
        <w:left w:val="none" w:sz="0" w:space="0" w:color="auto"/>
        <w:bottom w:val="none" w:sz="0" w:space="0" w:color="auto"/>
        <w:right w:val="none" w:sz="0" w:space="0" w:color="auto"/>
      </w:divBdr>
      <w:divsChild>
        <w:div w:id="399013580">
          <w:marLeft w:val="0"/>
          <w:marRight w:val="0"/>
          <w:marTop w:val="0"/>
          <w:marBottom w:val="0"/>
          <w:divBdr>
            <w:top w:val="none" w:sz="0" w:space="0" w:color="auto"/>
            <w:left w:val="none" w:sz="0" w:space="0" w:color="auto"/>
            <w:bottom w:val="none" w:sz="0" w:space="0" w:color="auto"/>
            <w:right w:val="none" w:sz="0" w:space="0" w:color="auto"/>
          </w:divBdr>
          <w:divsChild>
            <w:div w:id="676427334">
              <w:marLeft w:val="0"/>
              <w:marRight w:val="0"/>
              <w:marTop w:val="0"/>
              <w:marBottom w:val="0"/>
              <w:divBdr>
                <w:top w:val="none" w:sz="0" w:space="0" w:color="auto"/>
                <w:left w:val="none" w:sz="0" w:space="0" w:color="auto"/>
                <w:bottom w:val="none" w:sz="0" w:space="0" w:color="auto"/>
                <w:right w:val="none" w:sz="0" w:space="0" w:color="auto"/>
              </w:divBdr>
              <w:divsChild>
                <w:div w:id="231354596">
                  <w:marLeft w:val="0"/>
                  <w:marRight w:val="0"/>
                  <w:marTop w:val="0"/>
                  <w:marBottom w:val="0"/>
                  <w:divBdr>
                    <w:top w:val="none" w:sz="0" w:space="0" w:color="auto"/>
                    <w:left w:val="none" w:sz="0" w:space="0" w:color="auto"/>
                    <w:bottom w:val="none" w:sz="0" w:space="0" w:color="auto"/>
                    <w:right w:val="none" w:sz="0" w:space="0" w:color="auto"/>
                  </w:divBdr>
                  <w:divsChild>
                    <w:div w:id="805708653">
                      <w:marLeft w:val="0"/>
                      <w:marRight w:val="0"/>
                      <w:marTop w:val="0"/>
                      <w:marBottom w:val="0"/>
                      <w:divBdr>
                        <w:top w:val="none" w:sz="0" w:space="0" w:color="auto"/>
                        <w:left w:val="none" w:sz="0" w:space="0" w:color="auto"/>
                        <w:bottom w:val="none" w:sz="0" w:space="0" w:color="auto"/>
                        <w:right w:val="none" w:sz="0" w:space="0" w:color="auto"/>
                      </w:divBdr>
                      <w:divsChild>
                        <w:div w:id="1432698308">
                          <w:marLeft w:val="0"/>
                          <w:marRight w:val="0"/>
                          <w:marTop w:val="0"/>
                          <w:marBottom w:val="0"/>
                          <w:divBdr>
                            <w:top w:val="none" w:sz="0" w:space="0" w:color="auto"/>
                            <w:left w:val="none" w:sz="0" w:space="0" w:color="auto"/>
                            <w:bottom w:val="none" w:sz="0" w:space="0" w:color="auto"/>
                            <w:right w:val="none" w:sz="0" w:space="0" w:color="auto"/>
                          </w:divBdr>
                          <w:divsChild>
                            <w:div w:id="5467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23460">
      <w:bodyDiv w:val="1"/>
      <w:marLeft w:val="0"/>
      <w:marRight w:val="0"/>
      <w:marTop w:val="0"/>
      <w:marBottom w:val="0"/>
      <w:divBdr>
        <w:top w:val="none" w:sz="0" w:space="0" w:color="auto"/>
        <w:left w:val="none" w:sz="0" w:space="0" w:color="auto"/>
        <w:bottom w:val="none" w:sz="0" w:space="0" w:color="auto"/>
        <w:right w:val="none" w:sz="0" w:space="0" w:color="auto"/>
      </w:divBdr>
      <w:divsChild>
        <w:div w:id="109052842">
          <w:marLeft w:val="547"/>
          <w:marRight w:val="0"/>
          <w:marTop w:val="96"/>
          <w:marBottom w:val="0"/>
          <w:divBdr>
            <w:top w:val="none" w:sz="0" w:space="0" w:color="auto"/>
            <w:left w:val="none" w:sz="0" w:space="0" w:color="auto"/>
            <w:bottom w:val="none" w:sz="0" w:space="0" w:color="auto"/>
            <w:right w:val="none" w:sz="0" w:space="0" w:color="auto"/>
          </w:divBdr>
        </w:div>
        <w:div w:id="235290033">
          <w:marLeft w:val="547"/>
          <w:marRight w:val="0"/>
          <w:marTop w:val="96"/>
          <w:marBottom w:val="0"/>
          <w:divBdr>
            <w:top w:val="none" w:sz="0" w:space="0" w:color="auto"/>
            <w:left w:val="none" w:sz="0" w:space="0" w:color="auto"/>
            <w:bottom w:val="none" w:sz="0" w:space="0" w:color="auto"/>
            <w:right w:val="none" w:sz="0" w:space="0" w:color="auto"/>
          </w:divBdr>
        </w:div>
        <w:div w:id="767315290">
          <w:marLeft w:val="547"/>
          <w:marRight w:val="0"/>
          <w:marTop w:val="96"/>
          <w:marBottom w:val="0"/>
          <w:divBdr>
            <w:top w:val="none" w:sz="0" w:space="0" w:color="auto"/>
            <w:left w:val="none" w:sz="0" w:space="0" w:color="auto"/>
            <w:bottom w:val="none" w:sz="0" w:space="0" w:color="auto"/>
            <w:right w:val="none" w:sz="0" w:space="0" w:color="auto"/>
          </w:divBdr>
        </w:div>
        <w:div w:id="772868506">
          <w:marLeft w:val="547"/>
          <w:marRight w:val="0"/>
          <w:marTop w:val="96"/>
          <w:marBottom w:val="0"/>
          <w:divBdr>
            <w:top w:val="none" w:sz="0" w:space="0" w:color="auto"/>
            <w:left w:val="none" w:sz="0" w:space="0" w:color="auto"/>
            <w:bottom w:val="none" w:sz="0" w:space="0" w:color="auto"/>
            <w:right w:val="none" w:sz="0" w:space="0" w:color="auto"/>
          </w:divBdr>
        </w:div>
        <w:div w:id="787511335">
          <w:marLeft w:val="547"/>
          <w:marRight w:val="0"/>
          <w:marTop w:val="96"/>
          <w:marBottom w:val="0"/>
          <w:divBdr>
            <w:top w:val="none" w:sz="0" w:space="0" w:color="auto"/>
            <w:left w:val="none" w:sz="0" w:space="0" w:color="auto"/>
            <w:bottom w:val="none" w:sz="0" w:space="0" w:color="auto"/>
            <w:right w:val="none" w:sz="0" w:space="0" w:color="auto"/>
          </w:divBdr>
        </w:div>
        <w:div w:id="864249447">
          <w:marLeft w:val="547"/>
          <w:marRight w:val="0"/>
          <w:marTop w:val="96"/>
          <w:marBottom w:val="0"/>
          <w:divBdr>
            <w:top w:val="none" w:sz="0" w:space="0" w:color="auto"/>
            <w:left w:val="none" w:sz="0" w:space="0" w:color="auto"/>
            <w:bottom w:val="none" w:sz="0" w:space="0" w:color="auto"/>
            <w:right w:val="none" w:sz="0" w:space="0" w:color="auto"/>
          </w:divBdr>
        </w:div>
        <w:div w:id="964387027">
          <w:marLeft w:val="547"/>
          <w:marRight w:val="0"/>
          <w:marTop w:val="96"/>
          <w:marBottom w:val="0"/>
          <w:divBdr>
            <w:top w:val="none" w:sz="0" w:space="0" w:color="auto"/>
            <w:left w:val="none" w:sz="0" w:space="0" w:color="auto"/>
            <w:bottom w:val="none" w:sz="0" w:space="0" w:color="auto"/>
            <w:right w:val="none" w:sz="0" w:space="0" w:color="auto"/>
          </w:divBdr>
        </w:div>
        <w:div w:id="1126508863">
          <w:marLeft w:val="547"/>
          <w:marRight w:val="0"/>
          <w:marTop w:val="96"/>
          <w:marBottom w:val="0"/>
          <w:divBdr>
            <w:top w:val="none" w:sz="0" w:space="0" w:color="auto"/>
            <w:left w:val="none" w:sz="0" w:space="0" w:color="auto"/>
            <w:bottom w:val="none" w:sz="0" w:space="0" w:color="auto"/>
            <w:right w:val="none" w:sz="0" w:space="0" w:color="auto"/>
          </w:divBdr>
        </w:div>
        <w:div w:id="1303928372">
          <w:marLeft w:val="547"/>
          <w:marRight w:val="0"/>
          <w:marTop w:val="96"/>
          <w:marBottom w:val="0"/>
          <w:divBdr>
            <w:top w:val="none" w:sz="0" w:space="0" w:color="auto"/>
            <w:left w:val="none" w:sz="0" w:space="0" w:color="auto"/>
            <w:bottom w:val="none" w:sz="0" w:space="0" w:color="auto"/>
            <w:right w:val="none" w:sz="0" w:space="0" w:color="auto"/>
          </w:divBdr>
        </w:div>
        <w:div w:id="1400903878">
          <w:marLeft w:val="547"/>
          <w:marRight w:val="0"/>
          <w:marTop w:val="96"/>
          <w:marBottom w:val="0"/>
          <w:divBdr>
            <w:top w:val="none" w:sz="0" w:space="0" w:color="auto"/>
            <w:left w:val="none" w:sz="0" w:space="0" w:color="auto"/>
            <w:bottom w:val="none" w:sz="0" w:space="0" w:color="auto"/>
            <w:right w:val="none" w:sz="0" w:space="0" w:color="auto"/>
          </w:divBdr>
        </w:div>
        <w:div w:id="1462266830">
          <w:marLeft w:val="547"/>
          <w:marRight w:val="0"/>
          <w:marTop w:val="96"/>
          <w:marBottom w:val="0"/>
          <w:divBdr>
            <w:top w:val="none" w:sz="0" w:space="0" w:color="auto"/>
            <w:left w:val="none" w:sz="0" w:space="0" w:color="auto"/>
            <w:bottom w:val="none" w:sz="0" w:space="0" w:color="auto"/>
            <w:right w:val="none" w:sz="0" w:space="0" w:color="auto"/>
          </w:divBdr>
        </w:div>
        <w:div w:id="1683123086">
          <w:marLeft w:val="547"/>
          <w:marRight w:val="0"/>
          <w:marTop w:val="96"/>
          <w:marBottom w:val="0"/>
          <w:divBdr>
            <w:top w:val="none" w:sz="0" w:space="0" w:color="auto"/>
            <w:left w:val="none" w:sz="0" w:space="0" w:color="auto"/>
            <w:bottom w:val="none" w:sz="0" w:space="0" w:color="auto"/>
            <w:right w:val="none" w:sz="0" w:space="0" w:color="auto"/>
          </w:divBdr>
        </w:div>
        <w:div w:id="1733309686">
          <w:marLeft w:val="547"/>
          <w:marRight w:val="0"/>
          <w:marTop w:val="96"/>
          <w:marBottom w:val="0"/>
          <w:divBdr>
            <w:top w:val="none" w:sz="0" w:space="0" w:color="auto"/>
            <w:left w:val="none" w:sz="0" w:space="0" w:color="auto"/>
            <w:bottom w:val="none" w:sz="0" w:space="0" w:color="auto"/>
            <w:right w:val="none" w:sz="0" w:space="0" w:color="auto"/>
          </w:divBdr>
        </w:div>
        <w:div w:id="1741708119">
          <w:marLeft w:val="547"/>
          <w:marRight w:val="0"/>
          <w:marTop w:val="96"/>
          <w:marBottom w:val="0"/>
          <w:divBdr>
            <w:top w:val="none" w:sz="0" w:space="0" w:color="auto"/>
            <w:left w:val="none" w:sz="0" w:space="0" w:color="auto"/>
            <w:bottom w:val="none" w:sz="0" w:space="0" w:color="auto"/>
            <w:right w:val="none" w:sz="0" w:space="0" w:color="auto"/>
          </w:divBdr>
        </w:div>
        <w:div w:id="1756973715">
          <w:marLeft w:val="547"/>
          <w:marRight w:val="0"/>
          <w:marTop w:val="96"/>
          <w:marBottom w:val="0"/>
          <w:divBdr>
            <w:top w:val="none" w:sz="0" w:space="0" w:color="auto"/>
            <w:left w:val="none" w:sz="0" w:space="0" w:color="auto"/>
            <w:bottom w:val="none" w:sz="0" w:space="0" w:color="auto"/>
            <w:right w:val="none" w:sz="0" w:space="0" w:color="auto"/>
          </w:divBdr>
        </w:div>
      </w:divsChild>
    </w:div>
    <w:div w:id="1317801957">
      <w:bodyDiv w:val="1"/>
      <w:marLeft w:val="0"/>
      <w:marRight w:val="0"/>
      <w:marTop w:val="0"/>
      <w:marBottom w:val="0"/>
      <w:divBdr>
        <w:top w:val="none" w:sz="0" w:space="0" w:color="auto"/>
        <w:left w:val="none" w:sz="0" w:space="0" w:color="auto"/>
        <w:bottom w:val="none" w:sz="0" w:space="0" w:color="auto"/>
        <w:right w:val="none" w:sz="0" w:space="0" w:color="auto"/>
      </w:divBdr>
      <w:divsChild>
        <w:div w:id="1029646411">
          <w:marLeft w:val="0"/>
          <w:marRight w:val="0"/>
          <w:marTop w:val="0"/>
          <w:marBottom w:val="0"/>
          <w:divBdr>
            <w:top w:val="none" w:sz="0" w:space="0" w:color="auto"/>
            <w:left w:val="none" w:sz="0" w:space="0" w:color="auto"/>
            <w:bottom w:val="none" w:sz="0" w:space="0" w:color="auto"/>
            <w:right w:val="none" w:sz="0" w:space="0" w:color="auto"/>
          </w:divBdr>
          <w:divsChild>
            <w:div w:id="2070692253">
              <w:marLeft w:val="0"/>
              <w:marRight w:val="0"/>
              <w:marTop w:val="0"/>
              <w:marBottom w:val="0"/>
              <w:divBdr>
                <w:top w:val="none" w:sz="0" w:space="0" w:color="auto"/>
                <w:left w:val="none" w:sz="0" w:space="0" w:color="auto"/>
                <w:bottom w:val="none" w:sz="0" w:space="0" w:color="auto"/>
                <w:right w:val="none" w:sz="0" w:space="0" w:color="auto"/>
              </w:divBdr>
              <w:divsChild>
                <w:div w:id="11628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2292">
      <w:bodyDiv w:val="1"/>
      <w:marLeft w:val="0"/>
      <w:marRight w:val="0"/>
      <w:marTop w:val="0"/>
      <w:marBottom w:val="0"/>
      <w:divBdr>
        <w:top w:val="none" w:sz="0" w:space="0" w:color="auto"/>
        <w:left w:val="none" w:sz="0" w:space="0" w:color="auto"/>
        <w:bottom w:val="none" w:sz="0" w:space="0" w:color="auto"/>
        <w:right w:val="none" w:sz="0" w:space="0" w:color="auto"/>
      </w:divBdr>
      <w:divsChild>
        <w:div w:id="1230573891">
          <w:marLeft w:val="0"/>
          <w:marRight w:val="0"/>
          <w:marTop w:val="0"/>
          <w:marBottom w:val="0"/>
          <w:divBdr>
            <w:top w:val="none" w:sz="0" w:space="0" w:color="auto"/>
            <w:left w:val="none" w:sz="0" w:space="0" w:color="auto"/>
            <w:bottom w:val="none" w:sz="0" w:space="0" w:color="auto"/>
            <w:right w:val="none" w:sz="0" w:space="0" w:color="auto"/>
          </w:divBdr>
          <w:divsChild>
            <w:div w:id="2006474834">
              <w:marLeft w:val="0"/>
              <w:marRight w:val="0"/>
              <w:marTop w:val="0"/>
              <w:marBottom w:val="0"/>
              <w:divBdr>
                <w:top w:val="none" w:sz="0" w:space="0" w:color="auto"/>
                <w:left w:val="none" w:sz="0" w:space="0" w:color="auto"/>
                <w:bottom w:val="none" w:sz="0" w:space="0" w:color="auto"/>
                <w:right w:val="none" w:sz="0" w:space="0" w:color="auto"/>
              </w:divBdr>
              <w:divsChild>
                <w:div w:id="2022538996">
                  <w:marLeft w:val="0"/>
                  <w:marRight w:val="0"/>
                  <w:marTop w:val="0"/>
                  <w:marBottom w:val="0"/>
                  <w:divBdr>
                    <w:top w:val="none" w:sz="0" w:space="0" w:color="auto"/>
                    <w:left w:val="none" w:sz="0" w:space="0" w:color="auto"/>
                    <w:bottom w:val="none" w:sz="0" w:space="0" w:color="auto"/>
                    <w:right w:val="none" w:sz="0" w:space="0" w:color="auto"/>
                  </w:divBdr>
                  <w:divsChild>
                    <w:div w:id="1321078346">
                      <w:marLeft w:val="0"/>
                      <w:marRight w:val="0"/>
                      <w:marTop w:val="0"/>
                      <w:marBottom w:val="0"/>
                      <w:divBdr>
                        <w:top w:val="none" w:sz="0" w:space="0" w:color="auto"/>
                        <w:left w:val="none" w:sz="0" w:space="0" w:color="auto"/>
                        <w:bottom w:val="none" w:sz="0" w:space="0" w:color="auto"/>
                        <w:right w:val="none" w:sz="0" w:space="0" w:color="auto"/>
                      </w:divBdr>
                      <w:divsChild>
                        <w:div w:id="1257321724">
                          <w:marLeft w:val="0"/>
                          <w:marRight w:val="0"/>
                          <w:marTop w:val="0"/>
                          <w:marBottom w:val="0"/>
                          <w:divBdr>
                            <w:top w:val="none" w:sz="0" w:space="0" w:color="auto"/>
                            <w:left w:val="none" w:sz="0" w:space="0" w:color="auto"/>
                            <w:bottom w:val="none" w:sz="0" w:space="0" w:color="auto"/>
                            <w:right w:val="none" w:sz="0" w:space="0" w:color="auto"/>
                          </w:divBdr>
                          <w:divsChild>
                            <w:div w:id="1540121078">
                              <w:marLeft w:val="0"/>
                              <w:marRight w:val="0"/>
                              <w:marTop w:val="0"/>
                              <w:marBottom w:val="0"/>
                              <w:divBdr>
                                <w:top w:val="none" w:sz="0" w:space="0" w:color="auto"/>
                                <w:left w:val="none" w:sz="0" w:space="0" w:color="auto"/>
                                <w:bottom w:val="none" w:sz="0" w:space="0" w:color="auto"/>
                                <w:right w:val="none" w:sz="0" w:space="0" w:color="auto"/>
                              </w:divBdr>
                              <w:divsChild>
                                <w:div w:id="17072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606624">
      <w:bodyDiv w:val="1"/>
      <w:marLeft w:val="0"/>
      <w:marRight w:val="0"/>
      <w:marTop w:val="0"/>
      <w:marBottom w:val="0"/>
      <w:divBdr>
        <w:top w:val="none" w:sz="0" w:space="0" w:color="auto"/>
        <w:left w:val="none" w:sz="0" w:space="0" w:color="auto"/>
        <w:bottom w:val="none" w:sz="0" w:space="0" w:color="auto"/>
        <w:right w:val="none" w:sz="0" w:space="0" w:color="auto"/>
      </w:divBdr>
      <w:divsChild>
        <w:div w:id="1426997853">
          <w:marLeft w:val="0"/>
          <w:marRight w:val="0"/>
          <w:marTop w:val="0"/>
          <w:marBottom w:val="0"/>
          <w:divBdr>
            <w:top w:val="none" w:sz="0" w:space="0" w:color="auto"/>
            <w:left w:val="none" w:sz="0" w:space="0" w:color="auto"/>
            <w:bottom w:val="none" w:sz="0" w:space="0" w:color="auto"/>
            <w:right w:val="none" w:sz="0" w:space="0" w:color="auto"/>
          </w:divBdr>
          <w:divsChild>
            <w:div w:id="249313139">
              <w:marLeft w:val="0"/>
              <w:marRight w:val="0"/>
              <w:marTop w:val="0"/>
              <w:marBottom w:val="0"/>
              <w:divBdr>
                <w:top w:val="none" w:sz="0" w:space="0" w:color="auto"/>
                <w:left w:val="none" w:sz="0" w:space="0" w:color="auto"/>
                <w:bottom w:val="none" w:sz="0" w:space="0" w:color="auto"/>
                <w:right w:val="none" w:sz="0" w:space="0" w:color="auto"/>
              </w:divBdr>
              <w:divsChild>
                <w:div w:id="1268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EE00-BBB1-4DD1-8DFB-FC2303473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10684</Words>
  <Characters>60901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Inna</cp:lastModifiedBy>
  <cp:revision>2</cp:revision>
  <cp:lastPrinted>2016-03-03T07:53:00Z</cp:lastPrinted>
  <dcterms:created xsi:type="dcterms:W3CDTF">2016-06-15T04:53:00Z</dcterms:created>
  <dcterms:modified xsi:type="dcterms:W3CDTF">2016-06-15T04:53:00Z</dcterms:modified>
</cp:coreProperties>
</file>